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7EDDD53" w14:textId="77777777">
        <w:trPr>
          <w:trHeight w:val="720"/>
        </w:trPr>
        <w:tc>
          <w:tcPr>
            <w:tcW w:w="4410" w:type="dxa"/>
            <w:gridSpan w:val="2"/>
            <w:tcBorders>
              <w:bottom w:val="single" w:sz="18" w:space="0" w:color="auto"/>
            </w:tcBorders>
          </w:tcPr>
          <w:p w14:paraId="37EDDD51"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37EDDD5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0E1511" w14:paraId="37EDDD61"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DD77AF" w14:textId="77777777" w:rsidR="000E1511" w:rsidRDefault="000E1511" w:rsidP="000E1511">
            <w:pPr>
              <w:jc w:val="left"/>
              <w:rPr>
                <w:lang w:val="en-US"/>
              </w:rPr>
            </w:pPr>
            <w:r>
              <w:rPr>
                <w:lang w:val="en-US"/>
              </w:rPr>
              <w:t>Distr.</w:t>
            </w:r>
          </w:p>
          <w:p w14:paraId="47454ABE" w14:textId="77777777" w:rsidR="000E1511" w:rsidRDefault="000E1511" w:rsidP="000E1511">
            <w:pPr>
              <w:jc w:val="left"/>
              <w:rPr>
                <w:lang w:val="en-US"/>
              </w:rPr>
            </w:pPr>
            <w:r>
              <w:rPr>
                <w:lang w:val="en-US"/>
              </w:rPr>
              <w:t>GENERAL</w:t>
            </w:r>
          </w:p>
          <w:p w14:paraId="48513084" w14:textId="77777777" w:rsidR="000E1511" w:rsidRDefault="000E1511" w:rsidP="000E1511">
            <w:pPr>
              <w:jc w:val="left"/>
              <w:rPr>
                <w:lang w:val="en-US"/>
              </w:rPr>
            </w:pPr>
          </w:p>
          <w:p w14:paraId="6DBF1B75" w14:textId="0047DE9A" w:rsidR="000E1511" w:rsidRPr="004E181B" w:rsidRDefault="000E1511" w:rsidP="000E1511">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Pr>
                <w:rFonts w:asciiTheme="majorBidi" w:hAnsiTheme="majorBidi" w:cstheme="majorBidi"/>
                <w:szCs w:val="24"/>
              </w:rPr>
              <w:t>UNEP/OzL.Pro/ExCom/98/45</w:t>
            </w:r>
            <w:r w:rsidRPr="004E181B">
              <w:rPr>
                <w:rFonts w:asciiTheme="majorBidi" w:hAnsiTheme="majorBidi" w:cstheme="majorBidi"/>
                <w:szCs w:val="24"/>
              </w:rPr>
              <w:fldChar w:fldCharType="end"/>
            </w:r>
          </w:p>
          <w:p w14:paraId="578D39BC" w14:textId="760A41B1" w:rsidR="000E1511" w:rsidRPr="008B7BCA" w:rsidRDefault="000E1511" w:rsidP="000E1511">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744DC0">
              <w:rPr>
                <w:szCs w:val="24"/>
                <w:lang w:val="en-CA" w:bidi="ar-SA"/>
              </w:rPr>
              <w:t>27 May 2026</w:t>
            </w:r>
            <w:r w:rsidRPr="008B7BCA">
              <w:rPr>
                <w:szCs w:val="24"/>
                <w:lang w:val="en-CA" w:bidi="ar-SA"/>
              </w:rPr>
              <w:fldChar w:fldCharType="end"/>
            </w:r>
          </w:p>
          <w:p w14:paraId="5FECC03B" w14:textId="77777777" w:rsidR="000E1511" w:rsidRDefault="000E1511" w:rsidP="000E1511">
            <w:pPr>
              <w:jc w:val="left"/>
              <w:rPr>
                <w:rtl/>
                <w:lang w:val="en-US"/>
              </w:rPr>
            </w:pPr>
          </w:p>
          <w:p w14:paraId="18977698" w14:textId="77777777" w:rsidR="000E1511" w:rsidRDefault="000E1511" w:rsidP="000E1511">
            <w:pPr>
              <w:jc w:val="left"/>
              <w:rPr>
                <w:lang w:val="en-US"/>
              </w:rPr>
            </w:pPr>
            <w:r>
              <w:rPr>
                <w:lang w:val="en-US"/>
              </w:rPr>
              <w:t>ARABIC</w:t>
            </w:r>
          </w:p>
          <w:p w14:paraId="37EDDD5B" w14:textId="05AD72EC" w:rsidR="000E1511" w:rsidRDefault="000E1511" w:rsidP="000E1511">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A1E8912" w14:textId="77777777" w:rsidR="000E1511" w:rsidRDefault="000E1511" w:rsidP="000E151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07D605D" w14:textId="77777777" w:rsidR="000E1511" w:rsidRDefault="000E1511" w:rsidP="000E151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7EDDD5E" w14:textId="54E6AE0B" w:rsidR="000E1511" w:rsidRDefault="000E1511" w:rsidP="000E1511">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E4563FD" w14:textId="3DEA0521" w:rsidR="000E1511" w:rsidRDefault="007B7E54" w:rsidP="000E1511">
            <w:pPr>
              <w:rPr>
                <w:lang w:val="en-US"/>
              </w:rPr>
            </w:pPr>
            <w:r>
              <w:rPr>
                <w:noProof/>
                <w:lang w:val="en-CA" w:eastAsia="en-CA" w:bidi="ar-SA"/>
              </w:rPr>
              <w:drawing>
                <wp:anchor distT="0" distB="0" distL="114300" distR="114300" simplePos="0" relativeHeight="251657216" behindDoc="1" locked="0" layoutInCell="0" allowOverlap="1" wp14:anchorId="33B83F54" wp14:editId="3BD59146">
                  <wp:simplePos x="0" y="0"/>
                  <wp:positionH relativeFrom="column">
                    <wp:posOffset>4745355</wp:posOffset>
                  </wp:positionH>
                  <wp:positionV relativeFrom="paragraph">
                    <wp:posOffset>130175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4309AF" w14:textId="77777777" w:rsidR="00612299" w:rsidRDefault="00612299" w:rsidP="000E1511">
            <w:pPr>
              <w:rPr>
                <w:lang w:val="en-US"/>
              </w:rPr>
            </w:pPr>
          </w:p>
          <w:p w14:paraId="258BABC7" w14:textId="77777777" w:rsidR="005D1611" w:rsidRDefault="005D1611" w:rsidP="000E1511">
            <w:pPr>
              <w:rPr>
                <w:lang w:val="en-US"/>
              </w:rPr>
            </w:pPr>
          </w:p>
          <w:p w14:paraId="78EC2C96" w14:textId="43302881" w:rsidR="005D1611" w:rsidRDefault="005D1611" w:rsidP="000E1511">
            <w:pPr>
              <w:rPr>
                <w:lang w:val="en-US"/>
              </w:rPr>
            </w:pPr>
            <w:r>
              <w:rPr>
                <w:noProof/>
                <w:lang w:val="en-CA" w:eastAsia="en-CA" w:bidi="ar-SA"/>
              </w:rPr>
              <w:drawing>
                <wp:anchor distT="0" distB="0" distL="114300" distR="114300" simplePos="0" relativeHeight="251660288" behindDoc="0" locked="0" layoutInCell="0" allowOverlap="1" wp14:anchorId="5A5F7B73" wp14:editId="59B213E4">
                  <wp:simplePos x="0" y="0"/>
                  <wp:positionH relativeFrom="column">
                    <wp:posOffset>4745355</wp:posOffset>
                  </wp:positionH>
                  <wp:positionV relativeFrom="paragraph">
                    <wp:posOffset>675005</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DDD60" w14:textId="55C00943" w:rsidR="005D1611" w:rsidRDefault="005D1611" w:rsidP="000E1511">
            <w:pPr>
              <w:rPr>
                <w:lang w:val="en-US"/>
              </w:rPr>
            </w:pPr>
          </w:p>
        </w:tc>
      </w:tr>
    </w:tbl>
    <w:p w14:paraId="37EDDD62" w14:textId="77777777" w:rsidR="007E5D09" w:rsidRDefault="007E5D09">
      <w:pPr>
        <w:pStyle w:val="Caption"/>
        <w:spacing w:line="200" w:lineRule="exact"/>
        <w:ind w:left="187" w:right="187" w:hanging="187"/>
        <w:jc w:val="both"/>
        <w:rPr>
          <w:rFonts w:cs="Akhbar MT"/>
          <w:b/>
          <w:bCs/>
          <w:sz w:val="28"/>
          <w:szCs w:val="28"/>
          <w:rtl/>
        </w:rPr>
      </w:pPr>
    </w:p>
    <w:p w14:paraId="37EDDD63"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7EDDD64"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37EDDD65"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37EDDD66"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37EDDD67" w14:textId="77777777" w:rsidR="00393115" w:rsidRPr="005A4D44" w:rsidRDefault="0031230D" w:rsidP="00F063A6">
      <w:pPr>
        <w:bidi/>
        <w:jc w:val="left"/>
        <w:rPr>
          <w:lang w:val="en-US"/>
        </w:rPr>
      </w:pPr>
      <w:r>
        <w:rPr>
          <w:rFonts w:hint="cs"/>
          <w:sz w:val="28"/>
          <w:szCs w:val="28"/>
          <w:rtl/>
          <w:lang w:bidi="ar-SA"/>
        </w:rPr>
        <w:t xml:space="preserve">البند </w:t>
      </w:r>
      <w:r w:rsidR="00F063A6">
        <w:rPr>
          <w:rFonts w:hint="cs"/>
          <w:sz w:val="28"/>
          <w:szCs w:val="28"/>
          <w:rtl/>
          <w:lang w:bidi="ar-SA"/>
        </w:rPr>
        <w:t>8 (</w:t>
      </w:r>
      <w:r w:rsidR="00F063A6">
        <w:rPr>
          <w:rFonts w:hint="cs"/>
          <w:sz w:val="28"/>
          <w:szCs w:val="28"/>
          <w:rtl/>
          <w:lang w:val="en-US" w:bidi="ar-SA"/>
        </w:rPr>
        <w:t>ج)</w:t>
      </w:r>
      <w:r w:rsidRPr="006106BD">
        <w:rPr>
          <w:sz w:val="28"/>
          <w:szCs w:val="28"/>
          <w:rtl/>
        </w:rPr>
        <w:t xml:space="preserve"> </w:t>
      </w:r>
      <w:r w:rsidR="00393115" w:rsidRPr="006106BD">
        <w:rPr>
          <w:sz w:val="28"/>
          <w:szCs w:val="28"/>
          <w:rtl/>
        </w:rPr>
        <w:t>من جدول الأعمال المؤقت</w:t>
      </w:r>
      <w:r w:rsidR="00393115" w:rsidRPr="006106BD">
        <w:rPr>
          <w:rStyle w:val="FootnoteReference"/>
          <w:sz w:val="28"/>
          <w:szCs w:val="28"/>
        </w:rPr>
        <w:t xml:space="preserve"> </w:t>
      </w:r>
      <w:r w:rsidR="00393115" w:rsidRPr="00550019">
        <w:rPr>
          <w:rStyle w:val="FootnoteReference"/>
          <w:lang w:val="fr-FR"/>
        </w:rPr>
        <w:footnoteReference w:id="1"/>
      </w:r>
    </w:p>
    <w:p w14:paraId="37EDDD68" w14:textId="77777777" w:rsidR="007E5D09" w:rsidRDefault="007E5D09" w:rsidP="00DC25B2">
      <w:pPr>
        <w:pStyle w:val="StyleHeader4Para4Left0Firstline0"/>
        <w:numPr>
          <w:ilvl w:val="0"/>
          <w:numId w:val="0"/>
        </w:numPr>
        <w:bidi/>
        <w:rPr>
          <w:rtl/>
          <w:lang w:val="en-US" w:bidi="ar-SA"/>
        </w:rPr>
      </w:pPr>
    </w:p>
    <w:p w14:paraId="37EDDD69" w14:textId="77777777" w:rsidR="00DC25B2" w:rsidRPr="009A4366" w:rsidRDefault="00DC25B2" w:rsidP="009A4366">
      <w:pPr>
        <w:bidi/>
        <w:jc w:val="center"/>
        <w:rPr>
          <w:b/>
          <w:bCs/>
          <w:sz w:val="26"/>
          <w:szCs w:val="26"/>
          <w:rtl/>
        </w:rPr>
      </w:pPr>
      <w:r w:rsidRPr="009A4366">
        <w:rPr>
          <w:b/>
          <w:bCs/>
          <w:sz w:val="26"/>
          <w:szCs w:val="26"/>
          <w:rtl/>
        </w:rPr>
        <w:t>مقترح مشروع: بنما</w:t>
      </w:r>
    </w:p>
    <w:p w14:paraId="37EDDD6A" w14:textId="77777777" w:rsidR="00DC25B2" w:rsidRPr="009A4366" w:rsidRDefault="00DC25B2" w:rsidP="009A4366">
      <w:pPr>
        <w:bidi/>
        <w:rPr>
          <w:sz w:val="26"/>
          <w:szCs w:val="26"/>
          <w:rtl/>
          <w:lang w:bidi="ar-SA"/>
        </w:rPr>
      </w:pPr>
    </w:p>
    <w:p w14:paraId="37EDDD6B" w14:textId="77777777" w:rsidR="00DC25B2" w:rsidRPr="009A4366" w:rsidRDefault="00DC25B2" w:rsidP="009A4366">
      <w:pPr>
        <w:bidi/>
        <w:rPr>
          <w:sz w:val="26"/>
          <w:szCs w:val="26"/>
          <w:rtl/>
        </w:rPr>
      </w:pPr>
    </w:p>
    <w:p w14:paraId="37EDDD6C" w14:textId="77777777" w:rsidR="00DC25B2" w:rsidRPr="009A4366" w:rsidRDefault="009A4366" w:rsidP="009A4366">
      <w:pPr>
        <w:bidi/>
        <w:spacing w:after="240"/>
        <w:ind w:firstLine="720"/>
        <w:rPr>
          <w:sz w:val="26"/>
          <w:szCs w:val="26"/>
          <w:rtl/>
        </w:rPr>
      </w:pPr>
      <w:r>
        <w:rPr>
          <w:rFonts w:hint="cs"/>
          <w:sz w:val="26"/>
          <w:szCs w:val="26"/>
          <w:rtl/>
        </w:rPr>
        <w:t>تتألف</w:t>
      </w:r>
      <w:r w:rsidR="00DC25B2" w:rsidRPr="009A4366">
        <w:rPr>
          <w:sz w:val="26"/>
          <w:szCs w:val="26"/>
          <w:rtl/>
        </w:rPr>
        <w:t xml:space="preserve"> هذه الوثيقة </w:t>
      </w:r>
      <w:r>
        <w:rPr>
          <w:rFonts w:hint="cs"/>
          <w:sz w:val="26"/>
          <w:szCs w:val="26"/>
          <w:rtl/>
        </w:rPr>
        <w:t xml:space="preserve">من </w:t>
      </w:r>
      <w:r w:rsidR="00880C82">
        <w:rPr>
          <w:sz w:val="26"/>
          <w:szCs w:val="26"/>
          <w:rtl/>
        </w:rPr>
        <w:t>تعليقات وتوصي</w:t>
      </w:r>
      <w:r w:rsidR="005A749B">
        <w:rPr>
          <w:rFonts w:hint="cs"/>
          <w:sz w:val="26"/>
          <w:szCs w:val="26"/>
          <w:rtl/>
        </w:rPr>
        <w:t>ات</w:t>
      </w:r>
      <w:r w:rsidR="00DC25B2" w:rsidRPr="009A4366">
        <w:rPr>
          <w:sz w:val="26"/>
          <w:szCs w:val="26"/>
          <w:rtl/>
        </w:rPr>
        <w:t xml:space="preserve"> الأمانة بشأن مقترح المشروع التالي:</w:t>
      </w:r>
    </w:p>
    <w:p w14:paraId="37EDDD6D" w14:textId="77777777" w:rsidR="00DC25B2" w:rsidRPr="009A4366" w:rsidRDefault="009A4366" w:rsidP="009A4366">
      <w:pPr>
        <w:bidi/>
        <w:spacing w:after="240"/>
        <w:rPr>
          <w:sz w:val="26"/>
          <w:szCs w:val="26"/>
          <w:u w:val="single"/>
          <w:rtl/>
        </w:rPr>
      </w:pPr>
      <w:r>
        <w:rPr>
          <w:rFonts w:hint="cs"/>
          <w:sz w:val="26"/>
          <w:szCs w:val="26"/>
          <w:u w:val="single"/>
          <w:rtl/>
        </w:rPr>
        <w:t>الإزالة</w:t>
      </w:r>
    </w:p>
    <w:tbl>
      <w:tblPr>
        <w:bidiVisual/>
        <w:tblW w:w="9498" w:type="dxa"/>
        <w:tblLook w:val="04A0" w:firstRow="1" w:lastRow="0" w:firstColumn="1" w:lastColumn="0" w:noHBand="0" w:noVBand="1"/>
      </w:tblPr>
      <w:tblGrid>
        <w:gridCol w:w="5103"/>
        <w:gridCol w:w="1843"/>
        <w:gridCol w:w="2552"/>
      </w:tblGrid>
      <w:tr w:rsidR="00DC25B2" w:rsidRPr="009A4366" w14:paraId="37EDDD71" w14:textId="77777777" w:rsidTr="009A4366">
        <w:tc>
          <w:tcPr>
            <w:tcW w:w="5103" w:type="dxa"/>
          </w:tcPr>
          <w:p w14:paraId="37EDDD6E" w14:textId="77777777" w:rsidR="00DC25B2" w:rsidRPr="009A4366" w:rsidRDefault="00DC25B2" w:rsidP="009A4366">
            <w:pPr>
              <w:numPr>
                <w:ilvl w:val="0"/>
                <w:numId w:val="23"/>
              </w:numPr>
              <w:bidi/>
              <w:ind w:left="599" w:hanging="709"/>
              <w:contextualSpacing/>
              <w:jc w:val="left"/>
              <w:rPr>
                <w:sz w:val="26"/>
                <w:szCs w:val="26"/>
                <w:rtl/>
              </w:rPr>
            </w:pPr>
            <w:r w:rsidRPr="009A4366">
              <w:rPr>
                <w:sz w:val="26"/>
                <w:szCs w:val="26"/>
                <w:rtl/>
              </w:rPr>
              <w:tab/>
              <w:t xml:space="preserve">خطة إدارة </w:t>
            </w:r>
            <w:r w:rsidR="009A4366">
              <w:rPr>
                <w:rFonts w:hint="cs"/>
                <w:sz w:val="26"/>
                <w:szCs w:val="26"/>
                <w:rtl/>
              </w:rPr>
              <w:t>إزالة المواد</w:t>
            </w:r>
            <w:r w:rsidRPr="009A4366">
              <w:rPr>
                <w:sz w:val="26"/>
                <w:szCs w:val="26"/>
                <w:rtl/>
              </w:rPr>
              <w:t xml:space="preserve"> الهيدروكلوروفلوروكربون</w:t>
            </w:r>
            <w:r w:rsidR="009A4366">
              <w:rPr>
                <w:rFonts w:hint="cs"/>
                <w:sz w:val="26"/>
                <w:szCs w:val="26"/>
                <w:rtl/>
              </w:rPr>
              <w:t>ية</w:t>
            </w:r>
            <w:r w:rsidRPr="009A4366">
              <w:rPr>
                <w:sz w:val="26"/>
                <w:szCs w:val="26"/>
                <w:rtl/>
              </w:rPr>
              <w:t xml:space="preserve"> (المرحلة الثالثة، الشريحة الثالثة)</w:t>
            </w:r>
          </w:p>
        </w:tc>
        <w:tc>
          <w:tcPr>
            <w:tcW w:w="1843" w:type="dxa"/>
          </w:tcPr>
          <w:p w14:paraId="37EDDD6F" w14:textId="77777777" w:rsidR="00DC25B2" w:rsidRPr="009A4366" w:rsidRDefault="00DC25B2" w:rsidP="009A4366">
            <w:pPr>
              <w:bidi/>
              <w:ind w:left="-248" w:right="-394"/>
              <w:jc w:val="center"/>
              <w:rPr>
                <w:sz w:val="26"/>
                <w:szCs w:val="26"/>
                <w:rtl/>
              </w:rPr>
            </w:pPr>
            <w:r w:rsidRPr="009A4366">
              <w:rPr>
                <w:sz w:val="26"/>
                <w:szCs w:val="26"/>
                <w:rtl/>
              </w:rPr>
              <w:t>برنامج الأمم المتحدة الإنمائي</w:t>
            </w:r>
            <w:r w:rsidR="003550B6">
              <w:rPr>
                <w:rFonts w:hint="cs"/>
                <w:sz w:val="26"/>
                <w:szCs w:val="26"/>
                <w:rtl/>
              </w:rPr>
              <w:t xml:space="preserve"> (الي</w:t>
            </w:r>
            <w:r w:rsidR="009A4366">
              <w:rPr>
                <w:rFonts w:hint="cs"/>
                <w:sz w:val="26"/>
                <w:szCs w:val="26"/>
                <w:rtl/>
              </w:rPr>
              <w:t>وئنديبي)</w:t>
            </w:r>
          </w:p>
        </w:tc>
        <w:tc>
          <w:tcPr>
            <w:tcW w:w="2552" w:type="dxa"/>
          </w:tcPr>
          <w:p w14:paraId="37EDDD70" w14:textId="77777777" w:rsidR="00DC25B2" w:rsidRPr="009A4366" w:rsidRDefault="009A4366" w:rsidP="00C550C9">
            <w:pPr>
              <w:bidi/>
              <w:jc w:val="center"/>
              <w:rPr>
                <w:sz w:val="26"/>
                <w:szCs w:val="26"/>
                <w:rtl/>
              </w:rPr>
            </w:pPr>
            <w:r>
              <w:rPr>
                <w:sz w:val="26"/>
                <w:szCs w:val="26"/>
                <w:rtl/>
              </w:rPr>
              <w:t>الموافقة الش</w:t>
            </w:r>
            <w:r w:rsidR="00DC25B2" w:rsidRPr="009A4366">
              <w:rPr>
                <w:sz w:val="26"/>
                <w:szCs w:val="26"/>
                <w:rtl/>
              </w:rPr>
              <w:t>م</w:t>
            </w:r>
            <w:r>
              <w:rPr>
                <w:rFonts w:hint="cs"/>
                <w:sz w:val="26"/>
                <w:szCs w:val="26"/>
                <w:rtl/>
              </w:rPr>
              <w:t>و</w:t>
            </w:r>
            <w:r w:rsidR="00DC25B2" w:rsidRPr="009A4366">
              <w:rPr>
                <w:sz w:val="26"/>
                <w:szCs w:val="26"/>
                <w:rtl/>
              </w:rPr>
              <w:t>ل</w:t>
            </w:r>
            <w:r>
              <w:rPr>
                <w:rFonts w:hint="cs"/>
                <w:sz w:val="26"/>
                <w:szCs w:val="26"/>
                <w:rtl/>
              </w:rPr>
              <w:t>ي</w:t>
            </w:r>
            <w:r w:rsidR="00DC25B2" w:rsidRPr="009A4366">
              <w:rPr>
                <w:sz w:val="26"/>
                <w:szCs w:val="26"/>
                <w:rtl/>
              </w:rPr>
              <w:t>ة</w:t>
            </w:r>
          </w:p>
        </w:tc>
      </w:tr>
    </w:tbl>
    <w:p w14:paraId="37EDDD72" w14:textId="77777777" w:rsidR="00DC25B2" w:rsidRPr="008C4F2F" w:rsidRDefault="00DC25B2" w:rsidP="00DC25B2">
      <w:pPr>
        <w:rPr>
          <w:rtl/>
        </w:rPr>
      </w:pPr>
    </w:p>
    <w:p w14:paraId="37EDDD73" w14:textId="77777777" w:rsidR="00DC25B2" w:rsidRPr="008C4F2F" w:rsidRDefault="00DC25B2" w:rsidP="00DC25B2">
      <w:pPr>
        <w:rPr>
          <w:rtl/>
        </w:rPr>
      </w:pPr>
    </w:p>
    <w:p w14:paraId="37EDDD74" w14:textId="77777777" w:rsidR="00DC25B2" w:rsidRPr="008C4F2F" w:rsidRDefault="00DC25B2" w:rsidP="00DC25B2">
      <w:pPr>
        <w:rPr>
          <w:rtl/>
        </w:rPr>
      </w:pPr>
    </w:p>
    <w:p w14:paraId="37EDDD75" w14:textId="77777777" w:rsidR="00DC25B2" w:rsidRPr="00F063A6" w:rsidRDefault="00DC25B2" w:rsidP="00DC25B2">
      <w:pPr>
        <w:rPr>
          <w:rtl/>
          <w:lang w:val="en-US"/>
        </w:rPr>
      </w:pPr>
    </w:p>
    <w:p w14:paraId="37EDDD76" w14:textId="77777777" w:rsidR="00DC25B2" w:rsidRPr="008C4F2F" w:rsidRDefault="00DC25B2" w:rsidP="00DC25B2">
      <w:pPr>
        <w:rPr>
          <w:rtl/>
        </w:rPr>
      </w:pPr>
      <w:r w:rsidRPr="008C4F2F">
        <w:rPr>
          <w:rtl/>
        </w:rPr>
        <w:br w:type="page"/>
      </w:r>
    </w:p>
    <w:p w14:paraId="37EDDD77" w14:textId="77777777" w:rsidR="00DC25B2" w:rsidRPr="00F67A38" w:rsidRDefault="00F67A38" w:rsidP="00DC25B2">
      <w:pPr>
        <w:bidi/>
        <w:spacing w:after="120"/>
        <w:jc w:val="center"/>
        <w:rPr>
          <w:b/>
          <w:bCs/>
          <w:sz w:val="26"/>
          <w:szCs w:val="26"/>
          <w:rtl/>
        </w:rPr>
      </w:pPr>
      <w:r w:rsidRPr="00F67A38">
        <w:rPr>
          <w:rFonts w:hint="cs"/>
          <w:b/>
          <w:bCs/>
          <w:sz w:val="26"/>
          <w:szCs w:val="26"/>
          <w:rtl/>
        </w:rPr>
        <w:lastRenderedPageBreak/>
        <w:t>ورقة</w:t>
      </w:r>
      <w:r w:rsidR="00DC25B2" w:rsidRPr="00F67A38">
        <w:rPr>
          <w:b/>
          <w:bCs/>
          <w:sz w:val="26"/>
          <w:szCs w:val="26"/>
          <w:rtl/>
        </w:rPr>
        <w:t xml:space="preserve"> تقييم المشروع – مشاريع متعددة السنوات</w:t>
      </w:r>
    </w:p>
    <w:p w14:paraId="37EDDD78" w14:textId="77777777" w:rsidR="00DC25B2" w:rsidRPr="008C4F2F" w:rsidRDefault="00DC25B2" w:rsidP="00DC25B2">
      <w:pPr>
        <w:bidi/>
        <w:spacing w:after="120"/>
        <w:jc w:val="center"/>
        <w:rPr>
          <w:b/>
          <w:bCs/>
          <w:rtl/>
        </w:rPr>
      </w:pPr>
      <w:r w:rsidRPr="00F67A38">
        <w:rPr>
          <w:b/>
          <w:bCs/>
          <w:sz w:val="26"/>
          <w:szCs w:val="26"/>
          <w:rtl/>
        </w:rPr>
        <w:t>بنما</w:t>
      </w:r>
    </w:p>
    <w:tbl>
      <w:tblPr>
        <w:bidiVisual/>
        <w:tblW w:w="5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9"/>
        <w:gridCol w:w="2343"/>
        <w:gridCol w:w="2556"/>
        <w:gridCol w:w="2800"/>
      </w:tblGrid>
      <w:tr w:rsidR="00DC25B2" w:rsidRPr="003F5CAE" w14:paraId="37EDDD7D" w14:textId="77777777" w:rsidTr="006510EE">
        <w:trPr>
          <w:trHeight w:val="240"/>
          <w:jc w:val="center"/>
        </w:trPr>
        <w:tc>
          <w:tcPr>
            <w:tcW w:w="3715" w:type="dxa"/>
            <w:vAlign w:val="center"/>
            <w:hideMark/>
          </w:tcPr>
          <w:p w14:paraId="37EDDD79" w14:textId="77777777" w:rsidR="00DC25B2" w:rsidRPr="003F5CAE" w:rsidRDefault="00DC25B2" w:rsidP="000B0EA0">
            <w:pPr>
              <w:bidi/>
              <w:spacing w:before="20" w:after="20"/>
              <w:jc w:val="center"/>
              <w:rPr>
                <w:b/>
                <w:sz w:val="18"/>
                <w:szCs w:val="18"/>
                <w:lang w:val="en-US"/>
              </w:rPr>
            </w:pPr>
            <w:r w:rsidRPr="003F5CAE">
              <w:rPr>
                <w:b/>
                <w:bCs/>
                <w:sz w:val="18"/>
                <w:szCs w:val="18"/>
                <w:rtl/>
                <w:lang w:val="en-US"/>
              </w:rPr>
              <w:t>عنوان</w:t>
            </w:r>
            <w:r w:rsidRPr="003F5CAE">
              <w:rPr>
                <w:b/>
                <w:sz w:val="18"/>
                <w:szCs w:val="18"/>
                <w:lang w:val="en-US"/>
              </w:rPr>
              <w:t xml:space="preserve"> </w:t>
            </w:r>
            <w:r w:rsidRPr="003F5CAE">
              <w:rPr>
                <w:b/>
                <w:bCs/>
                <w:sz w:val="18"/>
                <w:szCs w:val="18"/>
                <w:rtl/>
                <w:lang w:val="en-US"/>
              </w:rPr>
              <w:t>المشروع</w:t>
            </w:r>
          </w:p>
        </w:tc>
        <w:tc>
          <w:tcPr>
            <w:tcW w:w="2310" w:type="dxa"/>
            <w:vAlign w:val="center"/>
            <w:hideMark/>
          </w:tcPr>
          <w:p w14:paraId="37EDDD7A" w14:textId="77777777" w:rsidR="00DC25B2" w:rsidRPr="003F5CAE" w:rsidRDefault="006510EE" w:rsidP="000B0EA0">
            <w:pPr>
              <w:bidi/>
              <w:spacing w:before="20" w:after="20"/>
              <w:jc w:val="center"/>
              <w:rPr>
                <w:b/>
                <w:sz w:val="18"/>
                <w:szCs w:val="18"/>
                <w:lang w:val="en-US"/>
              </w:rPr>
            </w:pPr>
            <w:r>
              <w:rPr>
                <w:rFonts w:hint="cs"/>
                <w:b/>
                <w:bCs/>
                <w:sz w:val="18"/>
                <w:szCs w:val="18"/>
                <w:rtl/>
                <w:lang w:val="en-US" w:bidi="ar-SA"/>
              </w:rPr>
              <w:t>ال</w:t>
            </w:r>
            <w:r w:rsidR="00DC25B2" w:rsidRPr="003F5CAE">
              <w:rPr>
                <w:b/>
                <w:bCs/>
                <w:sz w:val="18"/>
                <w:szCs w:val="18"/>
                <w:rtl/>
                <w:lang w:val="en-US"/>
              </w:rPr>
              <w:t>وكالة</w:t>
            </w:r>
          </w:p>
        </w:tc>
        <w:tc>
          <w:tcPr>
            <w:tcW w:w="2520" w:type="dxa"/>
            <w:vAlign w:val="center"/>
            <w:hideMark/>
          </w:tcPr>
          <w:p w14:paraId="37EDDD7B" w14:textId="77777777" w:rsidR="00DC25B2" w:rsidRPr="003F5CAE" w:rsidRDefault="00DC25B2" w:rsidP="000B0EA0">
            <w:pPr>
              <w:bidi/>
              <w:spacing w:before="20" w:after="20"/>
              <w:jc w:val="center"/>
              <w:rPr>
                <w:b/>
                <w:sz w:val="18"/>
                <w:szCs w:val="18"/>
                <w:lang w:val="en-US"/>
              </w:rPr>
            </w:pPr>
            <w:r w:rsidRPr="003F5CAE">
              <w:rPr>
                <w:b/>
                <w:bCs/>
                <w:sz w:val="18"/>
                <w:szCs w:val="18"/>
                <w:rtl/>
                <w:lang w:val="en-US"/>
              </w:rPr>
              <w:t>الاجتماع</w:t>
            </w:r>
            <w:r w:rsidR="006510EE">
              <w:rPr>
                <w:rFonts w:hint="cs"/>
                <w:b/>
                <w:sz w:val="18"/>
                <w:szCs w:val="18"/>
                <w:rtl/>
                <w:lang w:val="en-US"/>
              </w:rPr>
              <w:t xml:space="preserve"> الذي اعتمد فيه</w:t>
            </w:r>
          </w:p>
        </w:tc>
        <w:tc>
          <w:tcPr>
            <w:tcW w:w="2760" w:type="dxa"/>
            <w:vAlign w:val="center"/>
            <w:hideMark/>
          </w:tcPr>
          <w:p w14:paraId="37EDDD7C" w14:textId="77777777" w:rsidR="00DC25B2" w:rsidRPr="00952613" w:rsidRDefault="00952613" w:rsidP="000B0EA0">
            <w:pPr>
              <w:bidi/>
              <w:spacing w:before="20" w:after="20"/>
              <w:jc w:val="center"/>
              <w:rPr>
                <w:b/>
                <w:sz w:val="20"/>
                <w:lang w:val="en-US"/>
              </w:rPr>
            </w:pPr>
            <w:r w:rsidRPr="00952613">
              <w:rPr>
                <w:sz w:val="20"/>
                <w:rtl/>
              </w:rPr>
              <w:t>تدبير الرقابة</w:t>
            </w:r>
          </w:p>
        </w:tc>
      </w:tr>
      <w:tr w:rsidR="00DC25B2" w:rsidRPr="003F5CAE" w14:paraId="37EDDD82" w14:textId="77777777" w:rsidTr="006510EE">
        <w:trPr>
          <w:trHeight w:val="240"/>
          <w:jc w:val="center"/>
        </w:trPr>
        <w:tc>
          <w:tcPr>
            <w:tcW w:w="3715" w:type="dxa"/>
            <w:vAlign w:val="center"/>
            <w:hideMark/>
          </w:tcPr>
          <w:p w14:paraId="37EDDD7E" w14:textId="77777777" w:rsidR="00DC25B2" w:rsidRPr="003F5CAE" w:rsidRDefault="00DC25B2" w:rsidP="006510EE">
            <w:pPr>
              <w:bidi/>
              <w:spacing w:before="20" w:after="20"/>
              <w:ind w:right="37"/>
              <w:jc w:val="center"/>
              <w:rPr>
                <w:sz w:val="18"/>
                <w:szCs w:val="18"/>
                <w:lang w:val="en-US"/>
              </w:rPr>
            </w:pPr>
            <w:r w:rsidRPr="003F5CAE">
              <w:rPr>
                <w:sz w:val="18"/>
                <w:szCs w:val="18"/>
                <w:rtl/>
                <w:lang w:val="en-US"/>
              </w:rPr>
              <w:t>خطة</w:t>
            </w:r>
            <w:r w:rsidRPr="003F5CAE">
              <w:rPr>
                <w:sz w:val="18"/>
                <w:szCs w:val="18"/>
                <w:lang w:val="en-US"/>
              </w:rPr>
              <w:t xml:space="preserve"> </w:t>
            </w:r>
            <w:r w:rsidR="006510EE">
              <w:rPr>
                <w:rFonts w:hint="cs"/>
                <w:sz w:val="18"/>
                <w:szCs w:val="18"/>
                <w:rtl/>
                <w:lang w:val="en-US"/>
              </w:rPr>
              <w:t>إزالة المواد</w:t>
            </w:r>
            <w:r w:rsidRPr="003F5CAE">
              <w:rPr>
                <w:sz w:val="18"/>
                <w:szCs w:val="18"/>
                <w:lang w:val="en-US"/>
              </w:rPr>
              <w:t xml:space="preserve"> </w:t>
            </w:r>
            <w:r w:rsidRPr="003F5CAE">
              <w:rPr>
                <w:sz w:val="18"/>
                <w:szCs w:val="18"/>
                <w:rtl/>
                <w:lang w:val="en-US"/>
              </w:rPr>
              <w:t>الهيدروكلوروفلوروكربون</w:t>
            </w:r>
            <w:r w:rsidR="006510EE">
              <w:rPr>
                <w:rFonts w:hint="cs"/>
                <w:sz w:val="18"/>
                <w:szCs w:val="18"/>
                <w:rtl/>
                <w:lang w:val="en-US"/>
              </w:rPr>
              <w:t>ية</w:t>
            </w:r>
            <w:r w:rsidR="006510EE">
              <w:rPr>
                <w:sz w:val="18"/>
                <w:szCs w:val="18"/>
                <w:lang w:val="en-US"/>
              </w:rPr>
              <w:t xml:space="preserve"> </w:t>
            </w:r>
            <w:r w:rsidR="006510EE">
              <w:rPr>
                <w:rFonts w:hint="cs"/>
                <w:sz w:val="18"/>
                <w:szCs w:val="18"/>
                <w:rtl/>
                <w:lang w:val="en-US"/>
              </w:rPr>
              <w:t>(</w:t>
            </w:r>
            <w:r w:rsidRPr="003F5CAE">
              <w:rPr>
                <w:sz w:val="18"/>
                <w:szCs w:val="18"/>
                <w:rtl/>
                <w:lang w:val="en-US"/>
              </w:rPr>
              <w:t>المرحلة</w:t>
            </w:r>
            <w:r w:rsidRPr="003F5CAE">
              <w:rPr>
                <w:sz w:val="18"/>
                <w:szCs w:val="18"/>
                <w:lang w:val="en-US"/>
              </w:rPr>
              <w:t xml:space="preserve"> </w:t>
            </w:r>
            <w:r w:rsidRPr="003F5CAE">
              <w:rPr>
                <w:sz w:val="18"/>
                <w:szCs w:val="18"/>
                <w:rtl/>
                <w:lang w:val="en-US"/>
              </w:rPr>
              <w:t>الثالثة</w:t>
            </w:r>
            <w:r w:rsidR="006510EE">
              <w:rPr>
                <w:rFonts w:hint="cs"/>
                <w:sz w:val="18"/>
                <w:szCs w:val="18"/>
                <w:rtl/>
                <w:lang w:val="en-US"/>
              </w:rPr>
              <w:t>)</w:t>
            </w:r>
          </w:p>
        </w:tc>
        <w:tc>
          <w:tcPr>
            <w:tcW w:w="2310" w:type="dxa"/>
            <w:vAlign w:val="center"/>
          </w:tcPr>
          <w:p w14:paraId="37EDDD7F" w14:textId="77777777" w:rsidR="00DC25B2" w:rsidRPr="003F5CAE" w:rsidRDefault="006510EE" w:rsidP="000B0EA0">
            <w:pPr>
              <w:tabs>
                <w:tab w:val="left" w:pos="1729"/>
              </w:tabs>
              <w:bidi/>
              <w:spacing w:before="20" w:after="20"/>
              <w:jc w:val="center"/>
              <w:rPr>
                <w:sz w:val="18"/>
                <w:szCs w:val="18"/>
                <w:lang w:val="en-US"/>
              </w:rPr>
            </w:pPr>
            <w:r>
              <w:rPr>
                <w:rFonts w:hint="cs"/>
                <w:color w:val="000000"/>
                <w:sz w:val="18"/>
                <w:szCs w:val="18"/>
                <w:rtl/>
              </w:rPr>
              <w:t>اليوئنديبي</w:t>
            </w:r>
          </w:p>
        </w:tc>
        <w:tc>
          <w:tcPr>
            <w:tcW w:w="2520" w:type="dxa"/>
            <w:vAlign w:val="center"/>
          </w:tcPr>
          <w:p w14:paraId="37EDDD80" w14:textId="77777777" w:rsidR="00DC25B2" w:rsidRPr="003F5CAE" w:rsidRDefault="006510EE" w:rsidP="006510EE">
            <w:pPr>
              <w:bidi/>
              <w:spacing w:before="20" w:after="20"/>
              <w:ind w:left="30" w:right="31"/>
              <w:jc w:val="center"/>
              <w:rPr>
                <w:sz w:val="18"/>
                <w:szCs w:val="18"/>
                <w:lang w:val="en-US"/>
              </w:rPr>
            </w:pPr>
            <w:r>
              <w:rPr>
                <w:rFonts w:hint="cs"/>
                <w:sz w:val="18"/>
                <w:szCs w:val="18"/>
                <w:rtl/>
                <w:lang w:val="en-US"/>
              </w:rPr>
              <w:t>السادس والثمانون</w:t>
            </w:r>
            <w:r w:rsidR="00DC25B2" w:rsidRPr="003F5CAE">
              <w:rPr>
                <w:sz w:val="18"/>
                <w:szCs w:val="18"/>
                <w:vertAlign w:val="superscript"/>
                <w:lang w:val="en-US"/>
              </w:rPr>
              <w:t>​</w:t>
            </w:r>
          </w:p>
        </w:tc>
        <w:tc>
          <w:tcPr>
            <w:tcW w:w="2760" w:type="dxa"/>
            <w:vAlign w:val="center"/>
          </w:tcPr>
          <w:p w14:paraId="37EDDD81" w14:textId="77777777" w:rsidR="00DC25B2" w:rsidRPr="003F5CAE" w:rsidRDefault="006510EE" w:rsidP="006510EE">
            <w:pPr>
              <w:bidi/>
              <w:spacing w:before="20" w:after="20"/>
              <w:jc w:val="center"/>
              <w:rPr>
                <w:sz w:val="18"/>
                <w:szCs w:val="18"/>
                <w:rtl/>
              </w:rPr>
            </w:pPr>
            <w:r>
              <w:rPr>
                <w:rFonts w:hint="cs"/>
                <w:sz w:val="18"/>
                <w:szCs w:val="18"/>
                <w:rtl/>
                <w:lang w:val="en-US"/>
              </w:rPr>
              <w:t xml:space="preserve">الإزالة </w:t>
            </w:r>
            <w:r w:rsidR="00DC25B2" w:rsidRPr="003F5CAE">
              <w:rPr>
                <w:sz w:val="18"/>
                <w:szCs w:val="18"/>
                <w:rtl/>
                <w:lang w:val="en-US"/>
              </w:rPr>
              <w:t>بنسبة</w:t>
            </w:r>
            <w:r>
              <w:rPr>
                <w:rFonts w:hint="cs"/>
                <w:sz w:val="18"/>
                <w:szCs w:val="18"/>
                <w:rtl/>
                <w:lang w:val="en-US"/>
              </w:rPr>
              <w:t xml:space="preserve"> </w:t>
            </w:r>
            <w:r w:rsidR="00DC25B2" w:rsidRPr="003F5CAE">
              <w:rPr>
                <w:sz w:val="18"/>
                <w:szCs w:val="18"/>
                <w:lang w:val="en-US"/>
              </w:rPr>
              <w:t xml:space="preserve"> </w:t>
            </w:r>
            <w:r>
              <w:rPr>
                <w:sz w:val="18"/>
                <w:szCs w:val="18"/>
                <w:lang w:val="en-US"/>
              </w:rPr>
              <w:t>%</w:t>
            </w:r>
            <w:r w:rsidR="00DC25B2" w:rsidRPr="003F5CAE">
              <w:rPr>
                <w:sz w:val="18"/>
                <w:szCs w:val="18"/>
                <w:lang w:val="en-US"/>
              </w:rPr>
              <w:t>100</w:t>
            </w:r>
            <w:r w:rsidR="00DC25B2" w:rsidRPr="003F5CAE">
              <w:rPr>
                <w:sz w:val="18"/>
                <w:szCs w:val="18"/>
                <w:rtl/>
                <w:lang w:val="en-US"/>
              </w:rPr>
              <w:t>بحلول</w:t>
            </w:r>
            <w:r w:rsidR="00DC25B2" w:rsidRPr="003F5CAE">
              <w:rPr>
                <w:sz w:val="18"/>
                <w:szCs w:val="18"/>
                <w:lang w:val="en-US"/>
              </w:rPr>
              <w:t xml:space="preserve"> </w:t>
            </w:r>
            <w:r w:rsidR="00DC25B2" w:rsidRPr="003F5CAE">
              <w:rPr>
                <w:sz w:val="18"/>
                <w:szCs w:val="18"/>
                <w:rtl/>
                <w:lang w:val="en-US"/>
              </w:rPr>
              <w:t>عام</w:t>
            </w:r>
            <w:r>
              <w:rPr>
                <w:rFonts w:hint="cs"/>
                <w:sz w:val="18"/>
                <w:szCs w:val="18"/>
                <w:rtl/>
                <w:lang w:val="en-US"/>
              </w:rPr>
              <w:t xml:space="preserve"> </w:t>
            </w:r>
            <w:r w:rsidR="00DC25B2" w:rsidRPr="003F5CAE">
              <w:rPr>
                <w:sz w:val="18"/>
                <w:szCs w:val="18"/>
                <w:lang w:val="en-US"/>
              </w:rPr>
              <w:t xml:space="preserve"> 2030</w:t>
            </w:r>
          </w:p>
        </w:tc>
      </w:tr>
    </w:tbl>
    <w:p w14:paraId="37EDDD83" w14:textId="77777777" w:rsidR="00DC25B2" w:rsidRPr="003F5CAE" w:rsidRDefault="00DC25B2" w:rsidP="00DC25B2">
      <w:pPr>
        <w:spacing w:before="20" w:after="20"/>
        <w:jc w:val="center"/>
        <w:rPr>
          <w:sz w:val="18"/>
          <w:szCs w:val="18"/>
          <w:rtl/>
        </w:rPr>
      </w:pPr>
    </w:p>
    <w:tbl>
      <w:tblPr>
        <w:bidiVisual/>
        <w:tblW w:w="5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5"/>
        <w:gridCol w:w="2522"/>
        <w:gridCol w:w="2523"/>
      </w:tblGrid>
      <w:tr w:rsidR="00DC25B2" w:rsidRPr="003F5CAE" w14:paraId="37EDDD87" w14:textId="77777777" w:rsidTr="006510EE">
        <w:trPr>
          <w:trHeight w:val="43"/>
          <w:jc w:val="center"/>
        </w:trPr>
        <w:tc>
          <w:tcPr>
            <w:tcW w:w="6334" w:type="dxa"/>
            <w:vAlign w:val="center"/>
            <w:hideMark/>
          </w:tcPr>
          <w:p w14:paraId="37EDDD84" w14:textId="77777777" w:rsidR="00DC25B2" w:rsidRPr="003F5CAE" w:rsidRDefault="00C53C0B" w:rsidP="00C53C0B">
            <w:pPr>
              <w:bidi/>
              <w:spacing w:before="20" w:after="20"/>
              <w:jc w:val="left"/>
              <w:rPr>
                <w:b/>
                <w:sz w:val="18"/>
                <w:szCs w:val="18"/>
                <w:rtl/>
                <w:lang w:val="en-US" w:bidi="ar-SA"/>
              </w:rPr>
            </w:pPr>
            <w:r>
              <w:rPr>
                <w:rFonts w:hint="cs"/>
                <w:b/>
                <w:bCs/>
                <w:sz w:val="18"/>
                <w:szCs w:val="18"/>
                <w:rtl/>
                <w:lang w:val="en-US"/>
              </w:rPr>
              <w:t xml:space="preserve">بيانات </w:t>
            </w:r>
            <w:r w:rsidR="00DC25B2" w:rsidRPr="003F5CAE">
              <w:rPr>
                <w:b/>
                <w:bCs/>
                <w:sz w:val="18"/>
                <w:szCs w:val="18"/>
                <w:rtl/>
                <w:lang w:val="en-US"/>
              </w:rPr>
              <w:t>المادة</w:t>
            </w:r>
            <w:r w:rsidR="00DC25B2" w:rsidRPr="003F5CAE">
              <w:rPr>
                <w:b/>
                <w:sz w:val="18"/>
                <w:szCs w:val="18"/>
                <w:lang w:val="en-US"/>
              </w:rPr>
              <w:t xml:space="preserve"> 7 </w:t>
            </w:r>
            <w:r w:rsidR="00DC25B2" w:rsidRPr="003F5CAE">
              <w:rPr>
                <w:b/>
                <w:bCs/>
                <w:sz w:val="18"/>
                <w:szCs w:val="18"/>
                <w:rtl/>
                <w:lang w:val="en-US"/>
              </w:rPr>
              <w:t>البيانات</w:t>
            </w:r>
            <w:r w:rsidR="00DC25B2" w:rsidRPr="003F5CAE">
              <w:rPr>
                <w:b/>
                <w:sz w:val="18"/>
                <w:szCs w:val="18"/>
                <w:lang w:val="en-US"/>
              </w:rPr>
              <w:t xml:space="preserve"> </w:t>
            </w:r>
            <w:r>
              <w:rPr>
                <w:rFonts w:hint="cs"/>
                <w:b/>
                <w:bCs/>
                <w:sz w:val="18"/>
                <w:szCs w:val="18"/>
                <w:rtl/>
                <w:lang w:val="en-US"/>
              </w:rPr>
              <w:t xml:space="preserve">(المرفق </w:t>
            </w:r>
            <w:r w:rsidR="00DC25B2" w:rsidRPr="003F5CAE">
              <w:rPr>
                <w:b/>
                <w:bCs/>
                <w:sz w:val="18"/>
                <w:szCs w:val="18"/>
                <w:rtl/>
                <w:lang w:val="en-US"/>
              </w:rPr>
              <w:t>ج</w:t>
            </w:r>
            <w:r>
              <w:rPr>
                <w:rFonts w:hint="cs"/>
                <w:b/>
                <w:bCs/>
                <w:sz w:val="18"/>
                <w:szCs w:val="18"/>
                <w:rtl/>
                <w:lang w:val="en-US"/>
              </w:rPr>
              <w:t>يم</w:t>
            </w:r>
            <w:r w:rsidR="00DC25B2" w:rsidRPr="003F5CAE">
              <w:rPr>
                <w:b/>
                <w:bCs/>
                <w:sz w:val="18"/>
                <w:szCs w:val="18"/>
                <w:rtl/>
                <w:lang w:val="en-US"/>
              </w:rPr>
              <w:t>،</w:t>
            </w:r>
            <w:r w:rsidR="00DC25B2" w:rsidRPr="003F5CAE">
              <w:rPr>
                <w:b/>
                <w:sz w:val="18"/>
                <w:szCs w:val="18"/>
                <w:lang w:val="en-US"/>
              </w:rPr>
              <w:t xml:space="preserve"> </w:t>
            </w:r>
            <w:r w:rsidR="00DC25B2" w:rsidRPr="003F5CAE">
              <w:rPr>
                <w:b/>
                <w:bCs/>
                <w:sz w:val="18"/>
                <w:szCs w:val="18"/>
                <w:rtl/>
                <w:lang w:val="en-US"/>
              </w:rPr>
              <w:t>المجموعة</w:t>
            </w:r>
            <w:r>
              <w:rPr>
                <w:rFonts w:hint="cs"/>
                <w:b/>
                <w:bCs/>
                <w:sz w:val="18"/>
                <w:szCs w:val="18"/>
                <w:rtl/>
                <w:lang w:val="en-US" w:bidi="ar-SA"/>
              </w:rPr>
              <w:t xml:space="preserve"> الأولى)</w:t>
            </w:r>
            <w:r w:rsidR="00DC25B2" w:rsidRPr="003F5CAE">
              <w:rPr>
                <w:b/>
                <w:sz w:val="18"/>
                <w:szCs w:val="18"/>
                <w:lang w:val="en-US"/>
              </w:rPr>
              <w:t xml:space="preserve"> </w:t>
            </w:r>
            <w:r>
              <w:rPr>
                <w:b/>
                <w:sz w:val="18"/>
                <w:szCs w:val="18"/>
                <w:lang w:val="en-US"/>
              </w:rPr>
              <w:t xml:space="preserve">  </w:t>
            </w:r>
          </w:p>
        </w:tc>
        <w:tc>
          <w:tcPr>
            <w:tcW w:w="2486" w:type="dxa"/>
            <w:vAlign w:val="center"/>
            <w:hideMark/>
          </w:tcPr>
          <w:p w14:paraId="37EDDD85" w14:textId="77777777" w:rsidR="00DC25B2" w:rsidRPr="003F5CAE" w:rsidRDefault="00DC25B2" w:rsidP="00C53C0B">
            <w:pPr>
              <w:bidi/>
              <w:spacing w:before="20" w:after="20"/>
              <w:jc w:val="center"/>
              <w:rPr>
                <w:b/>
                <w:bCs/>
                <w:sz w:val="18"/>
                <w:szCs w:val="18"/>
                <w:lang w:val="en-US"/>
              </w:rPr>
            </w:pPr>
            <w:r w:rsidRPr="003F5CAE">
              <w:rPr>
                <w:b/>
                <w:bCs/>
                <w:sz w:val="18"/>
                <w:szCs w:val="18"/>
                <w:rtl/>
                <w:lang w:val="en-US"/>
              </w:rPr>
              <w:t>السنة</w:t>
            </w:r>
            <w:r w:rsidR="00C53C0B">
              <w:rPr>
                <w:rFonts w:hint="cs"/>
                <w:b/>
                <w:bCs/>
                <w:sz w:val="18"/>
                <w:szCs w:val="18"/>
                <w:rtl/>
                <w:lang w:val="en-US"/>
              </w:rPr>
              <w:t xml:space="preserve">: </w:t>
            </w:r>
            <w:r w:rsidRPr="003F5CAE">
              <w:rPr>
                <w:b/>
                <w:bCs/>
                <w:sz w:val="18"/>
                <w:szCs w:val="18"/>
                <w:lang w:val="en-US"/>
              </w:rPr>
              <w:t>2025</w:t>
            </w:r>
          </w:p>
        </w:tc>
        <w:tc>
          <w:tcPr>
            <w:tcW w:w="2487" w:type="dxa"/>
            <w:vAlign w:val="center"/>
            <w:hideMark/>
          </w:tcPr>
          <w:p w14:paraId="37EDDD86" w14:textId="77777777" w:rsidR="00DC25B2" w:rsidRPr="003F5CAE" w:rsidRDefault="00DC25B2" w:rsidP="00C53C0B">
            <w:pPr>
              <w:bidi/>
              <w:spacing w:before="20" w:after="20"/>
              <w:jc w:val="right"/>
              <w:rPr>
                <w:sz w:val="18"/>
                <w:szCs w:val="18"/>
                <w:lang w:val="en-US" w:bidi="ar-SA"/>
              </w:rPr>
            </w:pPr>
            <w:r w:rsidRPr="003F5CAE">
              <w:rPr>
                <w:color w:val="000000"/>
                <w:sz w:val="18"/>
                <w:szCs w:val="18"/>
                <w:rtl/>
              </w:rPr>
              <w:t xml:space="preserve">5.62 </w:t>
            </w:r>
            <w:r w:rsidRPr="003F5CAE">
              <w:rPr>
                <w:sz w:val="18"/>
                <w:szCs w:val="18"/>
                <w:rtl/>
                <w:lang w:val="en-US"/>
              </w:rPr>
              <w:t>طن</w:t>
            </w:r>
            <w:r w:rsidRPr="003F5CAE">
              <w:rPr>
                <w:sz w:val="18"/>
                <w:szCs w:val="18"/>
                <w:lang w:val="en-US"/>
              </w:rPr>
              <w:t xml:space="preserve"> </w:t>
            </w:r>
            <w:r w:rsidRPr="003F5CAE">
              <w:rPr>
                <w:sz w:val="18"/>
                <w:szCs w:val="18"/>
                <w:rtl/>
                <w:lang w:val="en-US"/>
              </w:rPr>
              <w:t>من</w:t>
            </w:r>
            <w:r w:rsidRPr="003F5CAE">
              <w:rPr>
                <w:sz w:val="18"/>
                <w:szCs w:val="18"/>
                <w:lang w:val="en-US"/>
              </w:rPr>
              <w:t xml:space="preserve"> </w:t>
            </w:r>
            <w:r w:rsidR="00C53C0B">
              <w:rPr>
                <w:rFonts w:hint="cs"/>
                <w:sz w:val="18"/>
                <w:szCs w:val="18"/>
                <w:rtl/>
                <w:lang w:val="en-US"/>
              </w:rPr>
              <w:t>قدرات استنفاذ الأوزون</w:t>
            </w:r>
          </w:p>
        </w:tc>
      </w:tr>
    </w:tbl>
    <w:p w14:paraId="37EDDD88" w14:textId="77777777" w:rsidR="00DC25B2" w:rsidRPr="003F5CAE" w:rsidRDefault="00DC25B2" w:rsidP="00DC25B2">
      <w:pPr>
        <w:spacing w:before="20" w:after="20"/>
        <w:jc w:val="center"/>
        <w:rPr>
          <w:sz w:val="18"/>
          <w:szCs w:val="18"/>
          <w:rtl/>
        </w:rPr>
      </w:pPr>
    </w:p>
    <w:tbl>
      <w:tblPr>
        <w:bidiVisual/>
        <w:tblW w:w="59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0"/>
        <w:gridCol w:w="1082"/>
        <w:gridCol w:w="1079"/>
        <w:gridCol w:w="1350"/>
        <w:gridCol w:w="809"/>
        <w:gridCol w:w="811"/>
        <w:gridCol w:w="756"/>
        <w:gridCol w:w="894"/>
        <w:gridCol w:w="658"/>
      </w:tblGrid>
      <w:tr w:rsidR="00DC25B2" w:rsidRPr="003F5CAE" w14:paraId="37EDDD8C" w14:textId="77777777" w:rsidTr="002625BA">
        <w:trPr>
          <w:trHeight w:val="50"/>
          <w:jc w:val="center"/>
        </w:trPr>
        <w:tc>
          <w:tcPr>
            <w:tcW w:w="4323" w:type="pct"/>
            <w:gridSpan w:val="7"/>
            <w:tcBorders>
              <w:right w:val="single" w:sz="4" w:space="0" w:color="auto"/>
            </w:tcBorders>
            <w:hideMark/>
          </w:tcPr>
          <w:p w14:paraId="37EDDD89" w14:textId="77777777" w:rsidR="00DC25B2" w:rsidRPr="003F5CAE" w:rsidRDefault="00C53C0B" w:rsidP="00C53C0B">
            <w:pPr>
              <w:bidi/>
              <w:spacing w:before="20" w:after="20"/>
              <w:jc w:val="left"/>
              <w:rPr>
                <w:b/>
                <w:sz w:val="18"/>
                <w:szCs w:val="18"/>
                <w:lang w:val="en-US"/>
              </w:rPr>
            </w:pPr>
            <w:r>
              <w:rPr>
                <w:rFonts w:hint="cs"/>
                <w:b/>
                <w:bCs/>
                <w:sz w:val="18"/>
                <w:szCs w:val="18"/>
                <w:rtl/>
                <w:lang w:val="en-US" w:bidi="ar-SA"/>
              </w:rPr>
              <w:t>ال</w:t>
            </w:r>
            <w:r w:rsidR="00DC25B2" w:rsidRPr="003F5CAE">
              <w:rPr>
                <w:b/>
                <w:bCs/>
                <w:sz w:val="18"/>
                <w:szCs w:val="18"/>
                <w:rtl/>
                <w:lang w:val="en-US"/>
              </w:rPr>
              <w:t>بيانات</w:t>
            </w:r>
            <w:r w:rsidR="00DC25B2" w:rsidRPr="003F5CAE">
              <w:rPr>
                <w:b/>
                <w:sz w:val="18"/>
                <w:szCs w:val="18"/>
                <w:lang w:val="en-US"/>
              </w:rPr>
              <w:t xml:space="preserve"> </w:t>
            </w:r>
            <w:r>
              <w:rPr>
                <w:rFonts w:hint="cs"/>
                <w:b/>
                <w:bCs/>
                <w:sz w:val="18"/>
                <w:szCs w:val="18"/>
                <w:rtl/>
                <w:lang w:val="en-US"/>
              </w:rPr>
              <w:t>ال</w:t>
            </w:r>
            <w:r w:rsidR="00DC25B2" w:rsidRPr="003F5CAE">
              <w:rPr>
                <w:b/>
                <w:bCs/>
                <w:sz w:val="18"/>
                <w:szCs w:val="18"/>
                <w:rtl/>
                <w:lang w:val="en-US"/>
              </w:rPr>
              <w:t>قطاعية</w:t>
            </w:r>
            <w:r w:rsidR="00DC25B2" w:rsidRPr="003F5CAE">
              <w:rPr>
                <w:b/>
                <w:sz w:val="18"/>
                <w:szCs w:val="18"/>
                <w:lang w:val="en-US"/>
              </w:rPr>
              <w:t xml:space="preserve"> </w:t>
            </w:r>
            <w:r w:rsidR="00DC25B2" w:rsidRPr="003F5CAE">
              <w:rPr>
                <w:b/>
                <w:bCs/>
                <w:sz w:val="18"/>
                <w:szCs w:val="18"/>
                <w:rtl/>
                <w:lang w:val="en-US"/>
              </w:rPr>
              <w:t>ل</w:t>
            </w:r>
            <w:r>
              <w:rPr>
                <w:rFonts w:hint="cs"/>
                <w:b/>
                <w:bCs/>
                <w:sz w:val="18"/>
                <w:szCs w:val="18"/>
                <w:rtl/>
                <w:lang w:val="en-US"/>
              </w:rPr>
              <w:t>ل</w:t>
            </w:r>
            <w:r w:rsidR="00DC25B2" w:rsidRPr="003F5CAE">
              <w:rPr>
                <w:b/>
                <w:bCs/>
                <w:sz w:val="18"/>
                <w:szCs w:val="18"/>
                <w:rtl/>
                <w:lang w:val="en-US"/>
              </w:rPr>
              <w:t>برنامج</w:t>
            </w:r>
            <w:r w:rsidR="00DC25B2" w:rsidRPr="003F5CAE">
              <w:rPr>
                <w:b/>
                <w:sz w:val="18"/>
                <w:szCs w:val="18"/>
                <w:lang w:val="en-US"/>
              </w:rPr>
              <w:t xml:space="preserve"> </w:t>
            </w:r>
            <w:r>
              <w:rPr>
                <w:rFonts w:hint="cs"/>
                <w:b/>
                <w:bCs/>
                <w:sz w:val="18"/>
                <w:szCs w:val="18"/>
                <w:rtl/>
                <w:lang w:val="en-US"/>
              </w:rPr>
              <w:t xml:space="preserve">القطري </w:t>
            </w:r>
            <w:r w:rsidRPr="00C53C0B">
              <w:rPr>
                <w:rFonts w:hint="cs"/>
                <w:bCs/>
                <w:sz w:val="18"/>
                <w:szCs w:val="18"/>
                <w:rtl/>
                <w:lang w:val="en-US"/>
              </w:rPr>
              <w:t>(</w:t>
            </w:r>
            <w:r w:rsidRPr="00C53C0B">
              <w:rPr>
                <w:bCs/>
                <w:sz w:val="18"/>
                <w:szCs w:val="18"/>
                <w:rtl/>
                <w:lang w:val="en-US"/>
              </w:rPr>
              <w:t>طن</w:t>
            </w:r>
            <w:r w:rsidRPr="00C53C0B">
              <w:rPr>
                <w:bCs/>
                <w:sz w:val="18"/>
                <w:szCs w:val="18"/>
                <w:lang w:val="en-US"/>
              </w:rPr>
              <w:t xml:space="preserve"> </w:t>
            </w:r>
            <w:r w:rsidRPr="00C53C0B">
              <w:rPr>
                <w:bCs/>
                <w:sz w:val="18"/>
                <w:szCs w:val="18"/>
                <w:rtl/>
                <w:lang w:val="en-US"/>
              </w:rPr>
              <w:t>من</w:t>
            </w:r>
            <w:r w:rsidRPr="00C53C0B">
              <w:rPr>
                <w:bCs/>
                <w:sz w:val="18"/>
                <w:szCs w:val="18"/>
                <w:lang w:val="en-US"/>
              </w:rPr>
              <w:t xml:space="preserve"> </w:t>
            </w:r>
            <w:r w:rsidRPr="00C53C0B">
              <w:rPr>
                <w:rFonts w:hint="cs"/>
                <w:bCs/>
                <w:sz w:val="18"/>
                <w:szCs w:val="18"/>
                <w:rtl/>
                <w:lang w:val="en-US"/>
              </w:rPr>
              <w:t>قدرات استنفاذ الأوزون)</w:t>
            </w:r>
          </w:p>
        </w:tc>
        <w:tc>
          <w:tcPr>
            <w:tcW w:w="390" w:type="pct"/>
            <w:tcBorders>
              <w:top w:val="single" w:sz="4" w:space="0" w:color="auto"/>
              <w:left w:val="single" w:sz="4" w:space="0" w:color="auto"/>
              <w:bottom w:val="single" w:sz="4" w:space="0" w:color="auto"/>
              <w:right w:val="nil"/>
            </w:tcBorders>
          </w:tcPr>
          <w:p w14:paraId="37EDDD8A" w14:textId="77777777" w:rsidR="00DC25B2" w:rsidRPr="003F5CAE" w:rsidRDefault="005D40D5" w:rsidP="000B0EA0">
            <w:pPr>
              <w:bidi/>
              <w:spacing w:before="20" w:after="20"/>
              <w:jc w:val="left"/>
              <w:rPr>
                <w:b/>
                <w:sz w:val="18"/>
                <w:szCs w:val="18"/>
                <w:lang w:val="en-US"/>
              </w:rPr>
            </w:pPr>
            <w:r>
              <w:rPr>
                <w:rFonts w:hint="cs"/>
                <w:b/>
                <w:bCs/>
                <w:sz w:val="18"/>
                <w:szCs w:val="18"/>
                <w:rtl/>
                <w:lang w:val="en-US"/>
              </w:rPr>
              <w:t>ال</w:t>
            </w:r>
            <w:r w:rsidR="00DC25B2" w:rsidRPr="003F5CAE">
              <w:rPr>
                <w:b/>
                <w:bCs/>
                <w:sz w:val="18"/>
                <w:szCs w:val="18"/>
                <w:rtl/>
                <w:lang w:val="en-US"/>
              </w:rPr>
              <w:t>سنة</w:t>
            </w:r>
            <w:r w:rsidR="00DC25B2" w:rsidRPr="003F5CAE">
              <w:rPr>
                <w:b/>
                <w:sz w:val="18"/>
                <w:szCs w:val="18"/>
                <w:lang w:val="en-US"/>
              </w:rPr>
              <w:t>:</w:t>
            </w:r>
          </w:p>
        </w:tc>
        <w:tc>
          <w:tcPr>
            <w:tcW w:w="287" w:type="pct"/>
            <w:tcBorders>
              <w:top w:val="single" w:sz="4" w:space="0" w:color="auto"/>
              <w:left w:val="nil"/>
              <w:bottom w:val="single" w:sz="4" w:space="0" w:color="auto"/>
              <w:right w:val="single" w:sz="4" w:space="0" w:color="auto"/>
            </w:tcBorders>
          </w:tcPr>
          <w:p w14:paraId="37EDDD8B" w14:textId="77777777" w:rsidR="00DC25B2" w:rsidRPr="003F5CAE" w:rsidRDefault="00DC25B2" w:rsidP="000B0EA0">
            <w:pPr>
              <w:bidi/>
              <w:spacing w:before="20" w:after="20"/>
              <w:jc w:val="right"/>
              <w:rPr>
                <w:b/>
                <w:sz w:val="18"/>
                <w:szCs w:val="18"/>
                <w:lang w:val="en-US"/>
              </w:rPr>
            </w:pPr>
            <w:r w:rsidRPr="003F5CAE">
              <w:rPr>
                <w:b/>
                <w:bCs/>
                <w:sz w:val="18"/>
                <w:szCs w:val="18"/>
                <w:lang w:val="en-US"/>
              </w:rPr>
              <w:t>2025</w:t>
            </w:r>
          </w:p>
        </w:tc>
      </w:tr>
      <w:tr w:rsidR="002625BA" w:rsidRPr="003F5CAE" w14:paraId="37EDDD94" w14:textId="77777777" w:rsidTr="002625BA">
        <w:trPr>
          <w:trHeight w:val="77"/>
          <w:jc w:val="center"/>
        </w:trPr>
        <w:tc>
          <w:tcPr>
            <w:tcW w:w="1754" w:type="pct"/>
            <w:vMerge w:val="restart"/>
            <w:vAlign w:val="center"/>
            <w:hideMark/>
          </w:tcPr>
          <w:p w14:paraId="37EDDD8D" w14:textId="77777777" w:rsidR="00DC25B2" w:rsidRPr="003F5CAE" w:rsidRDefault="005D40D5" w:rsidP="000B0EA0">
            <w:pPr>
              <w:bidi/>
              <w:spacing w:before="20" w:after="20"/>
              <w:jc w:val="center"/>
              <w:rPr>
                <w:sz w:val="18"/>
                <w:szCs w:val="18"/>
                <w:lang w:val="en-US"/>
              </w:rPr>
            </w:pPr>
            <w:r>
              <w:rPr>
                <w:rFonts w:hint="cs"/>
                <w:sz w:val="18"/>
                <w:szCs w:val="18"/>
                <w:rtl/>
                <w:lang w:val="en-US" w:bidi="ar-SA"/>
              </w:rPr>
              <w:t>ال</w:t>
            </w:r>
            <w:r w:rsidR="00DC25B2" w:rsidRPr="003F5CAE">
              <w:rPr>
                <w:sz w:val="18"/>
                <w:szCs w:val="18"/>
                <w:rtl/>
                <w:lang w:val="en-US"/>
              </w:rPr>
              <w:t>مادة</w:t>
            </w:r>
          </w:p>
        </w:tc>
        <w:tc>
          <w:tcPr>
            <w:tcW w:w="472" w:type="pct"/>
            <w:vMerge w:val="restart"/>
            <w:vAlign w:val="center"/>
            <w:hideMark/>
          </w:tcPr>
          <w:p w14:paraId="37EDDD8E" w14:textId="77777777" w:rsidR="00DC25B2" w:rsidRPr="003F5CAE" w:rsidRDefault="005D40D5" w:rsidP="000B0EA0">
            <w:pPr>
              <w:bidi/>
              <w:spacing w:before="20" w:after="20"/>
              <w:jc w:val="center"/>
              <w:rPr>
                <w:sz w:val="18"/>
                <w:szCs w:val="18"/>
                <w:lang w:val="en-US"/>
              </w:rPr>
            </w:pPr>
            <w:r>
              <w:rPr>
                <w:rFonts w:hint="cs"/>
                <w:sz w:val="18"/>
                <w:szCs w:val="18"/>
                <w:rtl/>
                <w:lang w:val="en-US"/>
              </w:rPr>
              <w:t>الإيروسولات</w:t>
            </w:r>
          </w:p>
        </w:tc>
        <w:tc>
          <w:tcPr>
            <w:tcW w:w="471" w:type="pct"/>
            <w:vMerge w:val="restart"/>
            <w:vAlign w:val="center"/>
            <w:hideMark/>
          </w:tcPr>
          <w:p w14:paraId="37EDDD8F" w14:textId="77777777" w:rsidR="00DC25B2" w:rsidRPr="003F5CAE" w:rsidRDefault="005D40D5" w:rsidP="000B0EA0">
            <w:pPr>
              <w:bidi/>
              <w:spacing w:before="20" w:after="20"/>
              <w:jc w:val="center"/>
              <w:rPr>
                <w:sz w:val="18"/>
                <w:szCs w:val="18"/>
                <w:lang w:val="en-US"/>
              </w:rPr>
            </w:pPr>
            <w:r>
              <w:rPr>
                <w:rFonts w:hint="cs"/>
                <w:sz w:val="18"/>
                <w:szCs w:val="18"/>
                <w:rtl/>
                <w:lang w:val="en-US"/>
              </w:rPr>
              <w:t>ال</w:t>
            </w:r>
            <w:r w:rsidR="00DC25B2" w:rsidRPr="003F5CAE">
              <w:rPr>
                <w:sz w:val="18"/>
                <w:szCs w:val="18"/>
                <w:rtl/>
                <w:lang w:val="en-US"/>
              </w:rPr>
              <w:t>رغوة</w:t>
            </w:r>
          </w:p>
        </w:tc>
        <w:tc>
          <w:tcPr>
            <w:tcW w:w="589" w:type="pct"/>
            <w:vMerge w:val="restart"/>
            <w:vAlign w:val="center"/>
            <w:hideMark/>
          </w:tcPr>
          <w:p w14:paraId="37EDDD90" w14:textId="77777777" w:rsidR="00DC25B2" w:rsidRPr="003F5CAE" w:rsidRDefault="00DC25B2" w:rsidP="000B0EA0">
            <w:pPr>
              <w:bidi/>
              <w:spacing w:before="20" w:after="20"/>
              <w:jc w:val="center"/>
              <w:rPr>
                <w:sz w:val="18"/>
                <w:szCs w:val="18"/>
                <w:lang w:val="en-US"/>
              </w:rPr>
            </w:pPr>
            <w:r w:rsidRPr="003F5CAE">
              <w:rPr>
                <w:sz w:val="18"/>
                <w:szCs w:val="18"/>
                <w:rtl/>
                <w:lang w:val="en-US"/>
              </w:rPr>
              <w:t>مكافحة</w:t>
            </w:r>
            <w:r w:rsidRPr="003F5CAE">
              <w:rPr>
                <w:sz w:val="18"/>
                <w:szCs w:val="18"/>
                <w:lang w:val="en-US"/>
              </w:rPr>
              <w:t xml:space="preserve"> </w:t>
            </w:r>
            <w:r w:rsidRPr="003F5CAE">
              <w:rPr>
                <w:sz w:val="18"/>
                <w:szCs w:val="18"/>
                <w:rtl/>
                <w:lang w:val="en-US"/>
              </w:rPr>
              <w:t>الحرائق</w:t>
            </w:r>
          </w:p>
        </w:tc>
        <w:tc>
          <w:tcPr>
            <w:tcW w:w="707" w:type="pct"/>
            <w:gridSpan w:val="2"/>
            <w:vAlign w:val="center"/>
            <w:hideMark/>
          </w:tcPr>
          <w:p w14:paraId="37EDDD91" w14:textId="77777777" w:rsidR="00DC25B2" w:rsidRPr="003F5CAE" w:rsidRDefault="005D40D5" w:rsidP="000B0EA0">
            <w:pPr>
              <w:bidi/>
              <w:spacing w:before="20" w:after="20"/>
              <w:jc w:val="center"/>
              <w:rPr>
                <w:sz w:val="18"/>
                <w:szCs w:val="18"/>
                <w:lang w:val="en-US"/>
              </w:rPr>
            </w:pPr>
            <w:r>
              <w:rPr>
                <w:rFonts w:hint="cs"/>
                <w:sz w:val="18"/>
                <w:szCs w:val="18"/>
                <w:rtl/>
                <w:lang w:val="en-US"/>
              </w:rPr>
              <w:t>ال</w:t>
            </w:r>
            <w:r w:rsidR="00DC25B2" w:rsidRPr="003F5CAE">
              <w:rPr>
                <w:sz w:val="18"/>
                <w:szCs w:val="18"/>
                <w:rtl/>
                <w:lang w:val="en-US"/>
              </w:rPr>
              <w:t>تبريد</w:t>
            </w:r>
          </w:p>
        </w:tc>
        <w:tc>
          <w:tcPr>
            <w:tcW w:w="330" w:type="pct"/>
            <w:vMerge w:val="restart"/>
            <w:vAlign w:val="center"/>
            <w:hideMark/>
          </w:tcPr>
          <w:p w14:paraId="37EDDD92" w14:textId="77777777" w:rsidR="00DC25B2" w:rsidRPr="003F5CAE" w:rsidRDefault="005D40D5" w:rsidP="000B0EA0">
            <w:pPr>
              <w:bidi/>
              <w:spacing w:before="20" w:after="20"/>
              <w:jc w:val="center"/>
              <w:rPr>
                <w:sz w:val="18"/>
                <w:szCs w:val="18"/>
                <w:lang w:val="en-US"/>
              </w:rPr>
            </w:pPr>
            <w:r>
              <w:rPr>
                <w:rFonts w:hint="cs"/>
                <w:sz w:val="18"/>
                <w:szCs w:val="18"/>
                <w:rtl/>
                <w:lang w:val="en-US"/>
              </w:rPr>
              <w:t>ال</w:t>
            </w:r>
            <w:r w:rsidR="00DC25B2" w:rsidRPr="003F5CAE">
              <w:rPr>
                <w:sz w:val="18"/>
                <w:szCs w:val="18"/>
                <w:rtl/>
                <w:lang w:val="en-US"/>
              </w:rPr>
              <w:t>مذيب</w:t>
            </w:r>
            <w:r>
              <w:rPr>
                <w:rFonts w:hint="cs"/>
                <w:sz w:val="18"/>
                <w:szCs w:val="18"/>
                <w:rtl/>
                <w:lang w:val="en-US"/>
              </w:rPr>
              <w:t>ات</w:t>
            </w:r>
          </w:p>
        </w:tc>
        <w:tc>
          <w:tcPr>
            <w:tcW w:w="677" w:type="pct"/>
            <w:gridSpan w:val="2"/>
            <w:vMerge w:val="restart"/>
            <w:tcBorders>
              <w:top w:val="single" w:sz="4" w:space="0" w:color="auto"/>
            </w:tcBorders>
            <w:vAlign w:val="center"/>
            <w:hideMark/>
          </w:tcPr>
          <w:p w14:paraId="37EDDD93" w14:textId="77777777" w:rsidR="00DC25B2" w:rsidRPr="003F5CAE" w:rsidRDefault="00DC25B2" w:rsidP="000B0EA0">
            <w:pPr>
              <w:bidi/>
              <w:spacing w:before="20" w:after="20"/>
              <w:jc w:val="center"/>
              <w:rPr>
                <w:sz w:val="18"/>
                <w:szCs w:val="18"/>
                <w:lang w:val="en-US"/>
              </w:rPr>
            </w:pPr>
            <w:r w:rsidRPr="003F5CAE">
              <w:rPr>
                <w:sz w:val="18"/>
                <w:szCs w:val="18"/>
                <w:rtl/>
                <w:lang w:val="en-US"/>
              </w:rPr>
              <w:t>إجمالي</w:t>
            </w:r>
            <w:r w:rsidRPr="003F5CAE">
              <w:rPr>
                <w:sz w:val="18"/>
                <w:szCs w:val="18"/>
                <w:lang w:val="en-US"/>
              </w:rPr>
              <w:t xml:space="preserve"> </w:t>
            </w:r>
            <w:r w:rsidRPr="003F5CAE">
              <w:rPr>
                <w:sz w:val="18"/>
                <w:szCs w:val="18"/>
                <w:rtl/>
                <w:lang w:val="en-US"/>
              </w:rPr>
              <w:t>استهلاك</w:t>
            </w:r>
            <w:r w:rsidRPr="003F5CAE">
              <w:rPr>
                <w:sz w:val="18"/>
                <w:szCs w:val="18"/>
                <w:lang w:val="en-US"/>
              </w:rPr>
              <w:t xml:space="preserve"> </w:t>
            </w:r>
            <w:r w:rsidRPr="003F5CAE">
              <w:rPr>
                <w:sz w:val="18"/>
                <w:szCs w:val="18"/>
                <w:rtl/>
                <w:lang w:val="en-US"/>
              </w:rPr>
              <w:t>القطاع</w:t>
            </w:r>
          </w:p>
        </w:tc>
      </w:tr>
      <w:tr w:rsidR="002625BA" w:rsidRPr="003F5CAE" w14:paraId="37EDDD9D" w14:textId="77777777" w:rsidTr="002625BA">
        <w:trPr>
          <w:trHeight w:val="77"/>
          <w:jc w:val="center"/>
        </w:trPr>
        <w:tc>
          <w:tcPr>
            <w:tcW w:w="1754" w:type="pct"/>
            <w:vMerge/>
            <w:tcBorders>
              <w:bottom w:val="single" w:sz="4" w:space="0" w:color="auto"/>
            </w:tcBorders>
            <w:hideMark/>
          </w:tcPr>
          <w:p w14:paraId="37EDDD95" w14:textId="77777777" w:rsidR="00DC25B2" w:rsidRPr="003F5CAE" w:rsidRDefault="00DC25B2" w:rsidP="000B0EA0">
            <w:pPr>
              <w:spacing w:before="20" w:after="20"/>
              <w:jc w:val="center"/>
              <w:rPr>
                <w:sz w:val="18"/>
                <w:szCs w:val="18"/>
                <w:lang w:val="en-US"/>
              </w:rPr>
            </w:pPr>
          </w:p>
        </w:tc>
        <w:tc>
          <w:tcPr>
            <w:tcW w:w="472" w:type="pct"/>
            <w:vMerge/>
            <w:tcBorders>
              <w:bottom w:val="single" w:sz="4" w:space="0" w:color="auto"/>
            </w:tcBorders>
          </w:tcPr>
          <w:p w14:paraId="37EDDD96" w14:textId="77777777" w:rsidR="00DC25B2" w:rsidRPr="003F5CAE" w:rsidRDefault="00DC25B2" w:rsidP="000B0EA0">
            <w:pPr>
              <w:spacing w:before="20" w:after="20"/>
              <w:jc w:val="center"/>
              <w:rPr>
                <w:sz w:val="18"/>
                <w:szCs w:val="18"/>
                <w:lang w:val="en-US"/>
              </w:rPr>
            </w:pPr>
          </w:p>
        </w:tc>
        <w:tc>
          <w:tcPr>
            <w:tcW w:w="471" w:type="pct"/>
            <w:vMerge/>
            <w:tcBorders>
              <w:bottom w:val="single" w:sz="4" w:space="0" w:color="auto"/>
            </w:tcBorders>
          </w:tcPr>
          <w:p w14:paraId="37EDDD97" w14:textId="77777777" w:rsidR="00DC25B2" w:rsidRPr="003F5CAE" w:rsidRDefault="00DC25B2" w:rsidP="000B0EA0">
            <w:pPr>
              <w:spacing w:before="20" w:after="20"/>
              <w:jc w:val="center"/>
              <w:rPr>
                <w:sz w:val="18"/>
                <w:szCs w:val="18"/>
                <w:lang w:val="en-US"/>
              </w:rPr>
            </w:pPr>
          </w:p>
        </w:tc>
        <w:tc>
          <w:tcPr>
            <w:tcW w:w="589" w:type="pct"/>
            <w:vMerge/>
            <w:tcBorders>
              <w:bottom w:val="single" w:sz="4" w:space="0" w:color="auto"/>
            </w:tcBorders>
          </w:tcPr>
          <w:p w14:paraId="37EDDD98" w14:textId="77777777" w:rsidR="00DC25B2" w:rsidRPr="003F5CAE" w:rsidRDefault="00DC25B2" w:rsidP="000B0EA0">
            <w:pPr>
              <w:spacing w:before="20" w:after="20"/>
              <w:jc w:val="center"/>
              <w:rPr>
                <w:sz w:val="18"/>
                <w:szCs w:val="18"/>
                <w:lang w:val="en-US"/>
              </w:rPr>
            </w:pPr>
          </w:p>
        </w:tc>
        <w:tc>
          <w:tcPr>
            <w:tcW w:w="353" w:type="pct"/>
            <w:hideMark/>
          </w:tcPr>
          <w:p w14:paraId="37EDDD99" w14:textId="77777777" w:rsidR="00DC25B2" w:rsidRPr="003F5CAE" w:rsidRDefault="005D40D5" w:rsidP="000B0EA0">
            <w:pPr>
              <w:bidi/>
              <w:spacing w:before="20" w:after="20"/>
              <w:ind w:left="-250" w:right="-179"/>
              <w:jc w:val="center"/>
              <w:rPr>
                <w:sz w:val="18"/>
                <w:szCs w:val="18"/>
                <w:lang w:val="en-US"/>
              </w:rPr>
            </w:pPr>
            <w:r>
              <w:rPr>
                <w:rFonts w:hint="cs"/>
                <w:sz w:val="18"/>
                <w:szCs w:val="18"/>
                <w:rtl/>
                <w:lang w:val="en-US"/>
              </w:rPr>
              <w:t>ال</w:t>
            </w:r>
            <w:r w:rsidR="00DC25B2" w:rsidRPr="003F5CAE">
              <w:rPr>
                <w:sz w:val="18"/>
                <w:szCs w:val="18"/>
                <w:rtl/>
                <w:lang w:val="en-US"/>
              </w:rPr>
              <w:t>تصنيع</w:t>
            </w:r>
          </w:p>
        </w:tc>
        <w:tc>
          <w:tcPr>
            <w:tcW w:w="354" w:type="pct"/>
            <w:hideMark/>
          </w:tcPr>
          <w:p w14:paraId="37EDDD9A" w14:textId="77777777" w:rsidR="00DC25B2" w:rsidRPr="003F5CAE" w:rsidRDefault="005D40D5" w:rsidP="005D40D5">
            <w:pPr>
              <w:bidi/>
              <w:spacing w:before="20" w:after="20"/>
              <w:jc w:val="center"/>
              <w:rPr>
                <w:sz w:val="18"/>
                <w:szCs w:val="18"/>
                <w:lang w:val="en-US" w:bidi="ar-SA"/>
              </w:rPr>
            </w:pPr>
            <w:r>
              <w:rPr>
                <w:rFonts w:hint="cs"/>
                <w:sz w:val="18"/>
                <w:szCs w:val="18"/>
                <w:rtl/>
                <w:lang w:val="en-US"/>
              </w:rPr>
              <w:t>ال</w:t>
            </w:r>
            <w:r w:rsidR="00DC25B2" w:rsidRPr="003F5CAE">
              <w:rPr>
                <w:sz w:val="18"/>
                <w:szCs w:val="18"/>
                <w:rtl/>
                <w:lang w:val="en-US"/>
              </w:rPr>
              <w:t>خدم</w:t>
            </w:r>
            <w:r>
              <w:rPr>
                <w:rFonts w:hint="cs"/>
                <w:sz w:val="18"/>
                <w:szCs w:val="18"/>
                <w:rtl/>
                <w:lang w:val="en-US"/>
              </w:rPr>
              <w:t>ة</w:t>
            </w:r>
          </w:p>
        </w:tc>
        <w:tc>
          <w:tcPr>
            <w:tcW w:w="330" w:type="pct"/>
            <w:vMerge/>
            <w:tcBorders>
              <w:bottom w:val="single" w:sz="4" w:space="0" w:color="auto"/>
            </w:tcBorders>
          </w:tcPr>
          <w:p w14:paraId="37EDDD9B" w14:textId="77777777" w:rsidR="00DC25B2" w:rsidRPr="003F5CAE" w:rsidRDefault="00DC25B2" w:rsidP="000B0EA0">
            <w:pPr>
              <w:spacing w:before="20" w:after="20"/>
              <w:jc w:val="right"/>
              <w:rPr>
                <w:sz w:val="18"/>
                <w:szCs w:val="18"/>
                <w:lang w:val="en-US"/>
              </w:rPr>
            </w:pPr>
          </w:p>
        </w:tc>
        <w:tc>
          <w:tcPr>
            <w:tcW w:w="677" w:type="pct"/>
            <w:gridSpan w:val="2"/>
            <w:vMerge/>
            <w:tcBorders>
              <w:bottom w:val="single" w:sz="4" w:space="0" w:color="auto"/>
            </w:tcBorders>
          </w:tcPr>
          <w:p w14:paraId="37EDDD9C" w14:textId="77777777" w:rsidR="00DC25B2" w:rsidRPr="003F5CAE" w:rsidRDefault="00DC25B2" w:rsidP="000B0EA0">
            <w:pPr>
              <w:spacing w:before="20" w:after="20"/>
              <w:jc w:val="right"/>
              <w:rPr>
                <w:sz w:val="18"/>
                <w:szCs w:val="18"/>
                <w:lang w:val="en-US"/>
              </w:rPr>
            </w:pPr>
          </w:p>
        </w:tc>
      </w:tr>
      <w:tr w:rsidR="002625BA" w:rsidRPr="003F5CAE" w14:paraId="37EDDDA6" w14:textId="77777777" w:rsidTr="002625BA">
        <w:trPr>
          <w:trHeight w:val="249"/>
          <w:jc w:val="center"/>
        </w:trPr>
        <w:tc>
          <w:tcPr>
            <w:tcW w:w="1754" w:type="pct"/>
            <w:tcBorders>
              <w:top w:val="single" w:sz="4" w:space="0" w:color="auto"/>
            </w:tcBorders>
            <w:hideMark/>
          </w:tcPr>
          <w:p w14:paraId="37EDDD9E" w14:textId="77777777" w:rsidR="00DC25B2" w:rsidRPr="003F5CAE" w:rsidRDefault="002625BA" w:rsidP="002625BA">
            <w:pPr>
              <w:bidi/>
              <w:spacing w:before="20" w:after="20"/>
              <w:ind w:left="32"/>
              <w:jc w:val="left"/>
              <w:rPr>
                <w:sz w:val="18"/>
                <w:szCs w:val="18"/>
                <w:lang w:val="en-US"/>
              </w:rPr>
            </w:pPr>
            <w:r>
              <w:rPr>
                <w:rFonts w:hint="cs"/>
                <w:sz w:val="18"/>
                <w:szCs w:val="18"/>
                <w:rtl/>
                <w:lang w:val="en-US"/>
              </w:rPr>
              <w:t>الهيدروكلوروفلوروكربون-22</w:t>
            </w:r>
          </w:p>
        </w:tc>
        <w:tc>
          <w:tcPr>
            <w:tcW w:w="472" w:type="pct"/>
            <w:tcBorders>
              <w:top w:val="single" w:sz="4" w:space="0" w:color="auto"/>
            </w:tcBorders>
          </w:tcPr>
          <w:p w14:paraId="37EDDD9F" w14:textId="77777777" w:rsidR="00DC25B2" w:rsidRPr="003F5CAE" w:rsidRDefault="00DC25B2" w:rsidP="000B0EA0">
            <w:pPr>
              <w:spacing w:before="20" w:after="20"/>
              <w:jc w:val="right"/>
              <w:rPr>
                <w:sz w:val="18"/>
                <w:szCs w:val="18"/>
                <w:lang w:val="en-US"/>
              </w:rPr>
            </w:pPr>
          </w:p>
        </w:tc>
        <w:tc>
          <w:tcPr>
            <w:tcW w:w="471" w:type="pct"/>
            <w:tcBorders>
              <w:top w:val="single" w:sz="4" w:space="0" w:color="auto"/>
            </w:tcBorders>
          </w:tcPr>
          <w:p w14:paraId="37EDDDA0" w14:textId="77777777" w:rsidR="00DC25B2" w:rsidRPr="003F5CAE" w:rsidRDefault="00DC25B2" w:rsidP="000B0EA0">
            <w:pPr>
              <w:spacing w:before="20" w:after="20"/>
              <w:jc w:val="right"/>
              <w:rPr>
                <w:sz w:val="18"/>
                <w:szCs w:val="18"/>
                <w:lang w:val="en-US"/>
              </w:rPr>
            </w:pPr>
          </w:p>
        </w:tc>
        <w:tc>
          <w:tcPr>
            <w:tcW w:w="589" w:type="pct"/>
            <w:tcBorders>
              <w:top w:val="single" w:sz="4" w:space="0" w:color="auto"/>
            </w:tcBorders>
          </w:tcPr>
          <w:p w14:paraId="37EDDDA1" w14:textId="77777777" w:rsidR="00DC25B2" w:rsidRPr="003F5CAE" w:rsidRDefault="00DC25B2" w:rsidP="000B0EA0">
            <w:pPr>
              <w:spacing w:before="20" w:after="20"/>
              <w:jc w:val="right"/>
              <w:rPr>
                <w:sz w:val="18"/>
                <w:szCs w:val="18"/>
                <w:lang w:val="en-US"/>
              </w:rPr>
            </w:pPr>
          </w:p>
        </w:tc>
        <w:tc>
          <w:tcPr>
            <w:tcW w:w="353" w:type="pct"/>
          </w:tcPr>
          <w:p w14:paraId="37EDDDA2" w14:textId="77777777" w:rsidR="00DC25B2" w:rsidRPr="003F5CAE" w:rsidRDefault="00DC25B2" w:rsidP="000B0EA0">
            <w:pPr>
              <w:spacing w:before="20" w:after="20"/>
              <w:jc w:val="right"/>
              <w:rPr>
                <w:sz w:val="18"/>
                <w:szCs w:val="18"/>
                <w:lang w:val="en-US"/>
              </w:rPr>
            </w:pPr>
          </w:p>
        </w:tc>
        <w:tc>
          <w:tcPr>
            <w:tcW w:w="354" w:type="pct"/>
          </w:tcPr>
          <w:p w14:paraId="37EDDDA3" w14:textId="77777777" w:rsidR="00DC25B2" w:rsidRPr="003F5CAE" w:rsidRDefault="00DC25B2" w:rsidP="002625BA">
            <w:pPr>
              <w:bidi/>
              <w:spacing w:before="20" w:after="20"/>
              <w:jc w:val="left"/>
              <w:rPr>
                <w:sz w:val="18"/>
                <w:szCs w:val="18"/>
                <w:lang w:val="en-US"/>
              </w:rPr>
            </w:pPr>
            <w:r w:rsidRPr="003F5CAE">
              <w:rPr>
                <w:color w:val="000000"/>
                <w:sz w:val="18"/>
                <w:szCs w:val="18"/>
                <w:rtl/>
              </w:rPr>
              <w:t>5.62</w:t>
            </w:r>
          </w:p>
        </w:tc>
        <w:tc>
          <w:tcPr>
            <w:tcW w:w="330" w:type="pct"/>
          </w:tcPr>
          <w:p w14:paraId="37EDDDA4" w14:textId="77777777" w:rsidR="00DC25B2" w:rsidRPr="003F5CAE" w:rsidRDefault="00DC25B2" w:rsidP="000B0EA0">
            <w:pPr>
              <w:spacing w:before="20" w:after="20"/>
              <w:jc w:val="right"/>
              <w:rPr>
                <w:sz w:val="18"/>
                <w:szCs w:val="18"/>
                <w:lang w:val="en-US"/>
              </w:rPr>
            </w:pPr>
          </w:p>
        </w:tc>
        <w:tc>
          <w:tcPr>
            <w:tcW w:w="677" w:type="pct"/>
            <w:gridSpan w:val="2"/>
          </w:tcPr>
          <w:p w14:paraId="37EDDDA5" w14:textId="77777777" w:rsidR="00DC25B2" w:rsidRPr="003F5CAE" w:rsidRDefault="00DC25B2" w:rsidP="002625BA">
            <w:pPr>
              <w:bidi/>
              <w:spacing w:before="20" w:after="20"/>
              <w:jc w:val="left"/>
              <w:rPr>
                <w:sz w:val="18"/>
                <w:szCs w:val="18"/>
                <w:lang w:val="en-US"/>
              </w:rPr>
            </w:pPr>
            <w:r w:rsidRPr="003F5CAE">
              <w:rPr>
                <w:sz w:val="18"/>
                <w:szCs w:val="18"/>
                <w:lang w:val="en-US"/>
              </w:rPr>
              <w:t>5.62</w:t>
            </w:r>
          </w:p>
        </w:tc>
      </w:tr>
    </w:tbl>
    <w:p w14:paraId="37EDDDA7" w14:textId="77777777" w:rsidR="00DC25B2" w:rsidRPr="003F5CAE" w:rsidRDefault="00DC25B2" w:rsidP="00DC25B2">
      <w:pPr>
        <w:spacing w:before="20" w:after="20"/>
        <w:jc w:val="center"/>
        <w:rPr>
          <w:sz w:val="18"/>
          <w:szCs w:val="18"/>
          <w:rtl/>
        </w:rPr>
      </w:pPr>
    </w:p>
    <w:tbl>
      <w:tblPr>
        <w:bidiVisual/>
        <w:tblW w:w="5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0"/>
        <w:gridCol w:w="2041"/>
        <w:gridCol w:w="4372"/>
        <w:gridCol w:w="1379"/>
      </w:tblGrid>
      <w:tr w:rsidR="00DC25B2" w:rsidRPr="003F5CAE" w14:paraId="37EDDDA9" w14:textId="77777777" w:rsidTr="006510EE">
        <w:trPr>
          <w:trHeight w:val="79"/>
          <w:jc w:val="center"/>
        </w:trPr>
        <w:tc>
          <w:tcPr>
            <w:tcW w:w="11269" w:type="dxa"/>
            <w:gridSpan w:val="4"/>
            <w:vAlign w:val="center"/>
            <w:hideMark/>
          </w:tcPr>
          <w:p w14:paraId="37EDDDA8" w14:textId="77777777" w:rsidR="00DC25B2" w:rsidRPr="003F5CAE" w:rsidRDefault="00DC25B2" w:rsidP="002625BA">
            <w:pPr>
              <w:bidi/>
              <w:spacing w:before="20" w:after="20"/>
              <w:jc w:val="left"/>
              <w:rPr>
                <w:b/>
                <w:sz w:val="18"/>
                <w:szCs w:val="18"/>
                <w:lang w:val="en-US"/>
              </w:rPr>
            </w:pPr>
            <w:r w:rsidRPr="003F5CAE">
              <w:rPr>
                <w:b/>
                <w:bCs/>
                <w:sz w:val="18"/>
                <w:szCs w:val="18"/>
                <w:rtl/>
                <w:lang w:val="en-US"/>
              </w:rPr>
              <w:t>بيانات</w:t>
            </w:r>
            <w:r w:rsidRPr="003F5CAE">
              <w:rPr>
                <w:b/>
                <w:sz w:val="18"/>
                <w:szCs w:val="18"/>
                <w:lang w:val="en-US"/>
              </w:rPr>
              <w:t xml:space="preserve"> </w:t>
            </w:r>
            <w:r w:rsidRPr="003F5CAE">
              <w:rPr>
                <w:b/>
                <w:bCs/>
                <w:sz w:val="18"/>
                <w:szCs w:val="18"/>
                <w:rtl/>
                <w:lang w:val="en-US"/>
              </w:rPr>
              <w:t>الاستهلاك</w:t>
            </w:r>
            <w:r w:rsidR="002625BA">
              <w:rPr>
                <w:b/>
                <w:sz w:val="18"/>
                <w:szCs w:val="18"/>
                <w:lang w:val="en-US"/>
              </w:rPr>
              <w:t xml:space="preserve"> </w:t>
            </w:r>
            <w:r w:rsidR="002625BA" w:rsidRPr="00050DE9">
              <w:rPr>
                <w:rFonts w:hint="cs"/>
                <w:bCs/>
                <w:sz w:val="18"/>
                <w:szCs w:val="18"/>
                <w:rtl/>
                <w:lang w:val="en-US"/>
              </w:rPr>
              <w:t>(</w:t>
            </w:r>
            <w:r w:rsidR="002625BA" w:rsidRPr="00050DE9">
              <w:rPr>
                <w:bCs/>
                <w:sz w:val="18"/>
                <w:szCs w:val="18"/>
                <w:rtl/>
                <w:lang w:val="en-US"/>
              </w:rPr>
              <w:t>طن</w:t>
            </w:r>
            <w:r w:rsidR="002625BA" w:rsidRPr="00050DE9">
              <w:rPr>
                <w:bCs/>
                <w:sz w:val="18"/>
                <w:szCs w:val="18"/>
                <w:lang w:val="en-US"/>
              </w:rPr>
              <w:t xml:space="preserve"> </w:t>
            </w:r>
            <w:r w:rsidR="002625BA" w:rsidRPr="00050DE9">
              <w:rPr>
                <w:bCs/>
                <w:sz w:val="18"/>
                <w:szCs w:val="18"/>
                <w:rtl/>
                <w:lang w:val="en-US"/>
              </w:rPr>
              <w:t>من</w:t>
            </w:r>
            <w:r w:rsidR="002625BA" w:rsidRPr="00050DE9">
              <w:rPr>
                <w:bCs/>
                <w:sz w:val="18"/>
                <w:szCs w:val="18"/>
                <w:lang w:val="en-US"/>
              </w:rPr>
              <w:t xml:space="preserve"> </w:t>
            </w:r>
            <w:r w:rsidR="002625BA" w:rsidRPr="00050DE9">
              <w:rPr>
                <w:rFonts w:hint="cs"/>
                <w:bCs/>
                <w:sz w:val="18"/>
                <w:szCs w:val="18"/>
                <w:rtl/>
                <w:lang w:val="en-US"/>
              </w:rPr>
              <w:t>قدرات استنفاذ الأوزون)</w:t>
            </w:r>
          </w:p>
        </w:tc>
      </w:tr>
      <w:tr w:rsidR="00DC25B2" w:rsidRPr="003F5CAE" w14:paraId="37EDDDAE" w14:textId="77777777" w:rsidTr="006510EE">
        <w:trPr>
          <w:trHeight w:val="140"/>
          <w:jc w:val="center"/>
        </w:trPr>
        <w:tc>
          <w:tcPr>
            <w:tcW w:w="3588" w:type="dxa"/>
            <w:vAlign w:val="center"/>
            <w:hideMark/>
          </w:tcPr>
          <w:p w14:paraId="37EDDDAA" w14:textId="77777777" w:rsidR="00DC25B2" w:rsidRPr="003F5CAE" w:rsidRDefault="00DC25B2" w:rsidP="005B4FF4">
            <w:pPr>
              <w:bidi/>
              <w:spacing w:before="20" w:after="20"/>
              <w:jc w:val="center"/>
              <w:rPr>
                <w:sz w:val="18"/>
                <w:szCs w:val="18"/>
                <w:rtl/>
                <w:lang w:val="en-US" w:bidi="ar-SA"/>
              </w:rPr>
            </w:pPr>
            <w:r w:rsidRPr="003F5CAE">
              <w:rPr>
                <w:sz w:val="18"/>
                <w:szCs w:val="18"/>
                <w:rtl/>
                <w:lang w:val="en-US"/>
              </w:rPr>
              <w:t>خط</w:t>
            </w:r>
            <w:r w:rsidRPr="003F5CAE">
              <w:rPr>
                <w:sz w:val="18"/>
                <w:szCs w:val="18"/>
                <w:lang w:val="en-US"/>
              </w:rPr>
              <w:t xml:space="preserve"> </w:t>
            </w:r>
            <w:r w:rsidRPr="003F5CAE">
              <w:rPr>
                <w:sz w:val="18"/>
                <w:szCs w:val="18"/>
                <w:rtl/>
                <w:lang w:val="en-US"/>
              </w:rPr>
              <w:t>الأساس</w:t>
            </w:r>
            <w:r w:rsidR="005B4FF4">
              <w:rPr>
                <w:rFonts w:hint="cs"/>
                <w:sz w:val="18"/>
                <w:szCs w:val="18"/>
                <w:rtl/>
                <w:lang w:val="en-US"/>
              </w:rPr>
              <w:t xml:space="preserve"> للفترة</w:t>
            </w:r>
            <w:r w:rsidRPr="003F5CAE">
              <w:rPr>
                <w:sz w:val="18"/>
                <w:szCs w:val="18"/>
                <w:lang w:val="en-US"/>
              </w:rPr>
              <w:t xml:space="preserve"> </w:t>
            </w:r>
            <w:r w:rsidR="005B4FF4">
              <w:rPr>
                <w:sz w:val="18"/>
                <w:szCs w:val="18"/>
                <w:lang w:val="en-US"/>
              </w:rPr>
              <w:t xml:space="preserve">:2009-2010 </w:t>
            </w:r>
          </w:p>
        </w:tc>
        <w:tc>
          <w:tcPr>
            <w:tcW w:w="2012" w:type="dxa"/>
            <w:vAlign w:val="center"/>
            <w:hideMark/>
          </w:tcPr>
          <w:p w14:paraId="37EDDDAB" w14:textId="77777777" w:rsidR="00DC25B2" w:rsidRPr="003F5CAE" w:rsidRDefault="00DC25B2" w:rsidP="005B4FF4">
            <w:pPr>
              <w:bidi/>
              <w:spacing w:before="20" w:after="20"/>
              <w:jc w:val="left"/>
              <w:rPr>
                <w:sz w:val="18"/>
                <w:szCs w:val="18"/>
                <w:lang w:val="en-US" w:bidi="ar-SA"/>
              </w:rPr>
            </w:pPr>
            <w:r w:rsidRPr="003F5CAE">
              <w:rPr>
                <w:color w:val="000000"/>
                <w:sz w:val="18"/>
                <w:szCs w:val="18"/>
                <w:rtl/>
              </w:rPr>
              <w:t>24.78</w:t>
            </w:r>
          </w:p>
        </w:tc>
        <w:tc>
          <w:tcPr>
            <w:tcW w:w="4310" w:type="dxa"/>
            <w:vAlign w:val="center"/>
            <w:hideMark/>
          </w:tcPr>
          <w:p w14:paraId="37EDDDAC" w14:textId="77777777" w:rsidR="00DC25B2" w:rsidRPr="003F5CAE" w:rsidRDefault="00DC25B2" w:rsidP="00C172F9">
            <w:pPr>
              <w:bidi/>
              <w:spacing w:before="20" w:after="20"/>
              <w:jc w:val="center"/>
              <w:rPr>
                <w:sz w:val="18"/>
                <w:szCs w:val="18"/>
                <w:lang w:val="en-US"/>
              </w:rPr>
            </w:pPr>
            <w:r w:rsidRPr="003F5CAE">
              <w:rPr>
                <w:sz w:val="18"/>
                <w:szCs w:val="18"/>
                <w:rtl/>
                <w:lang w:val="en-US"/>
              </w:rPr>
              <w:t>نقطة</w:t>
            </w:r>
            <w:r w:rsidRPr="003F5CAE">
              <w:rPr>
                <w:sz w:val="18"/>
                <w:szCs w:val="18"/>
                <w:lang w:val="en-US"/>
              </w:rPr>
              <w:t xml:space="preserve"> </w:t>
            </w:r>
            <w:r w:rsidR="00C172F9">
              <w:rPr>
                <w:rFonts w:hint="cs"/>
                <w:sz w:val="18"/>
                <w:szCs w:val="18"/>
                <w:rtl/>
                <w:lang w:val="en-US"/>
              </w:rPr>
              <w:t>البداية</w:t>
            </w:r>
            <w:r w:rsidRPr="003F5CAE">
              <w:rPr>
                <w:sz w:val="18"/>
                <w:szCs w:val="18"/>
                <w:lang w:val="en-US"/>
              </w:rPr>
              <w:t xml:space="preserve"> </w:t>
            </w:r>
            <w:r w:rsidRPr="003F5CAE">
              <w:rPr>
                <w:sz w:val="18"/>
                <w:szCs w:val="18"/>
                <w:rtl/>
                <w:lang w:val="en-US"/>
              </w:rPr>
              <w:t>لتحقيق</w:t>
            </w:r>
            <w:r w:rsidRPr="003F5CAE">
              <w:rPr>
                <w:sz w:val="18"/>
                <w:szCs w:val="18"/>
                <w:lang w:val="en-US"/>
              </w:rPr>
              <w:t xml:space="preserve"> </w:t>
            </w:r>
            <w:r w:rsidRPr="003F5CAE">
              <w:rPr>
                <w:sz w:val="18"/>
                <w:szCs w:val="18"/>
                <w:rtl/>
                <w:lang w:val="en-US"/>
              </w:rPr>
              <w:t>تخفيضات</w:t>
            </w:r>
            <w:r w:rsidRPr="003F5CAE">
              <w:rPr>
                <w:sz w:val="18"/>
                <w:szCs w:val="18"/>
                <w:lang w:val="en-US"/>
              </w:rPr>
              <w:t xml:space="preserve"> </w:t>
            </w:r>
            <w:r w:rsidRPr="003F5CAE">
              <w:rPr>
                <w:sz w:val="18"/>
                <w:szCs w:val="18"/>
                <w:rtl/>
                <w:lang w:val="en-US"/>
              </w:rPr>
              <w:t>إجمالية</w:t>
            </w:r>
            <w:r w:rsidRPr="003F5CAE">
              <w:rPr>
                <w:sz w:val="18"/>
                <w:szCs w:val="18"/>
                <w:lang w:val="en-US"/>
              </w:rPr>
              <w:t xml:space="preserve"> </w:t>
            </w:r>
            <w:r w:rsidRPr="003F5CAE">
              <w:rPr>
                <w:sz w:val="18"/>
                <w:szCs w:val="18"/>
                <w:rtl/>
                <w:lang w:val="en-US"/>
              </w:rPr>
              <w:t>مستدامة</w:t>
            </w:r>
            <w:r w:rsidRPr="003F5CAE">
              <w:rPr>
                <w:sz w:val="18"/>
                <w:szCs w:val="18"/>
                <w:lang w:val="en-US"/>
              </w:rPr>
              <w:t>:</w:t>
            </w:r>
          </w:p>
        </w:tc>
        <w:tc>
          <w:tcPr>
            <w:tcW w:w="1359" w:type="dxa"/>
            <w:vAlign w:val="center"/>
            <w:hideMark/>
          </w:tcPr>
          <w:p w14:paraId="37EDDDAD" w14:textId="77777777" w:rsidR="00DC25B2" w:rsidRPr="003F5CAE" w:rsidRDefault="00DC25B2" w:rsidP="005B4FF4">
            <w:pPr>
              <w:bidi/>
              <w:spacing w:before="20" w:after="20"/>
              <w:jc w:val="left"/>
              <w:rPr>
                <w:sz w:val="18"/>
                <w:szCs w:val="18"/>
                <w:lang w:val="en-US"/>
              </w:rPr>
            </w:pPr>
            <w:r w:rsidRPr="003F5CAE">
              <w:rPr>
                <w:sz w:val="18"/>
                <w:szCs w:val="18"/>
                <w:rtl/>
              </w:rPr>
              <w:t>27.28</w:t>
            </w:r>
          </w:p>
        </w:tc>
      </w:tr>
      <w:tr w:rsidR="00DC25B2" w:rsidRPr="003F5CAE" w14:paraId="37EDDDB0" w14:textId="77777777" w:rsidTr="006510EE">
        <w:trPr>
          <w:trHeight w:val="215"/>
          <w:jc w:val="center"/>
        </w:trPr>
        <w:tc>
          <w:tcPr>
            <w:tcW w:w="11269" w:type="dxa"/>
            <w:gridSpan w:val="4"/>
            <w:vAlign w:val="center"/>
            <w:hideMark/>
          </w:tcPr>
          <w:p w14:paraId="37EDDDAF" w14:textId="77777777" w:rsidR="00DC25B2" w:rsidRPr="003F5CAE" w:rsidRDefault="00DC25B2" w:rsidP="000B0EA0">
            <w:pPr>
              <w:bidi/>
              <w:spacing w:before="20" w:after="20"/>
              <w:jc w:val="left"/>
              <w:rPr>
                <w:b/>
                <w:sz w:val="18"/>
                <w:szCs w:val="18"/>
                <w:lang w:val="en-US"/>
              </w:rPr>
            </w:pPr>
            <w:r w:rsidRPr="003F5CAE">
              <w:rPr>
                <w:b/>
                <w:bCs/>
                <w:sz w:val="18"/>
                <w:szCs w:val="18"/>
                <w:rtl/>
                <w:lang w:val="en-US"/>
              </w:rPr>
              <w:t>الاستهلاك</w:t>
            </w:r>
            <w:r w:rsidRPr="003F5CAE">
              <w:rPr>
                <w:b/>
                <w:sz w:val="18"/>
                <w:szCs w:val="18"/>
                <w:lang w:val="en-US"/>
              </w:rPr>
              <w:t xml:space="preserve"> </w:t>
            </w:r>
            <w:r w:rsidRPr="003F5CAE">
              <w:rPr>
                <w:b/>
                <w:bCs/>
                <w:sz w:val="18"/>
                <w:szCs w:val="18"/>
                <w:rtl/>
                <w:lang w:val="en-US"/>
              </w:rPr>
              <w:t>المؤهل</w:t>
            </w:r>
            <w:r w:rsidRPr="003F5CAE">
              <w:rPr>
                <w:b/>
                <w:sz w:val="18"/>
                <w:szCs w:val="18"/>
                <w:lang w:val="en-US"/>
              </w:rPr>
              <w:t xml:space="preserve"> </w:t>
            </w:r>
            <w:r w:rsidRPr="003F5CAE">
              <w:rPr>
                <w:b/>
                <w:bCs/>
                <w:sz w:val="18"/>
                <w:szCs w:val="18"/>
                <w:rtl/>
                <w:lang w:val="en-US"/>
              </w:rPr>
              <w:t>للتمويل</w:t>
            </w:r>
          </w:p>
        </w:tc>
      </w:tr>
      <w:tr w:rsidR="00DC25B2" w:rsidRPr="003F5CAE" w14:paraId="37EDDDB5" w14:textId="77777777" w:rsidTr="006510EE">
        <w:trPr>
          <w:trHeight w:val="50"/>
          <w:jc w:val="center"/>
        </w:trPr>
        <w:tc>
          <w:tcPr>
            <w:tcW w:w="3588" w:type="dxa"/>
            <w:vAlign w:val="center"/>
            <w:hideMark/>
          </w:tcPr>
          <w:p w14:paraId="37EDDDB1" w14:textId="77777777" w:rsidR="00DC25B2" w:rsidRPr="003F5CAE" w:rsidRDefault="00C172F9" w:rsidP="000B0EA0">
            <w:pPr>
              <w:bidi/>
              <w:spacing w:before="20" w:after="20"/>
              <w:jc w:val="center"/>
              <w:rPr>
                <w:sz w:val="18"/>
                <w:szCs w:val="18"/>
                <w:lang w:val="en-US"/>
              </w:rPr>
            </w:pPr>
            <w:r>
              <w:rPr>
                <w:rFonts w:hint="cs"/>
                <w:sz w:val="18"/>
                <w:szCs w:val="18"/>
                <w:rtl/>
                <w:lang w:val="en-US"/>
              </w:rPr>
              <w:t>الموافق</w:t>
            </w:r>
            <w:r w:rsidR="00DC25B2" w:rsidRPr="003F5CAE">
              <w:rPr>
                <w:sz w:val="18"/>
                <w:szCs w:val="18"/>
                <w:lang w:val="en-US"/>
              </w:rPr>
              <w:t xml:space="preserve"> </w:t>
            </w:r>
            <w:r w:rsidR="00DC25B2" w:rsidRPr="003F5CAE">
              <w:rPr>
                <w:sz w:val="18"/>
                <w:szCs w:val="18"/>
                <w:rtl/>
                <w:lang w:val="en-US"/>
              </w:rPr>
              <w:t>عليه</w:t>
            </w:r>
            <w:r w:rsidR="00DC25B2" w:rsidRPr="003F5CAE">
              <w:rPr>
                <w:sz w:val="18"/>
                <w:szCs w:val="18"/>
                <w:lang w:val="en-US"/>
              </w:rPr>
              <w:t xml:space="preserve"> </w:t>
            </w:r>
            <w:r w:rsidR="00DC25B2" w:rsidRPr="003F5CAE">
              <w:rPr>
                <w:sz w:val="18"/>
                <w:szCs w:val="18"/>
                <w:rtl/>
                <w:lang w:val="en-US"/>
              </w:rPr>
              <w:t>بالفعل</w:t>
            </w:r>
            <w:r w:rsidR="00DC25B2" w:rsidRPr="003F5CAE">
              <w:rPr>
                <w:sz w:val="18"/>
                <w:szCs w:val="18"/>
                <w:lang w:val="en-US"/>
              </w:rPr>
              <w:t>:</w:t>
            </w:r>
          </w:p>
        </w:tc>
        <w:tc>
          <w:tcPr>
            <w:tcW w:w="2012" w:type="dxa"/>
            <w:vAlign w:val="center"/>
            <w:hideMark/>
          </w:tcPr>
          <w:p w14:paraId="37EDDDB2" w14:textId="77777777" w:rsidR="00DC25B2" w:rsidRPr="003F5CAE" w:rsidRDefault="00DC25B2" w:rsidP="00C172F9">
            <w:pPr>
              <w:bidi/>
              <w:spacing w:before="20" w:after="20"/>
              <w:jc w:val="left"/>
              <w:rPr>
                <w:sz w:val="18"/>
                <w:szCs w:val="18"/>
                <w:rtl/>
                <w:lang w:val="en-US" w:bidi="ar-SA"/>
              </w:rPr>
            </w:pPr>
            <w:r w:rsidRPr="003F5CAE">
              <w:rPr>
                <w:color w:val="000000"/>
                <w:sz w:val="18"/>
                <w:szCs w:val="18"/>
                <w:rtl/>
              </w:rPr>
              <w:t>13.89</w:t>
            </w:r>
          </w:p>
        </w:tc>
        <w:tc>
          <w:tcPr>
            <w:tcW w:w="4310" w:type="dxa"/>
            <w:vAlign w:val="center"/>
            <w:hideMark/>
          </w:tcPr>
          <w:p w14:paraId="37EDDDB3" w14:textId="77777777" w:rsidR="00DC25B2" w:rsidRPr="003F5CAE" w:rsidRDefault="005B4FF4" w:rsidP="000B0EA0">
            <w:pPr>
              <w:bidi/>
              <w:spacing w:before="20" w:after="20"/>
              <w:jc w:val="center"/>
              <w:rPr>
                <w:i/>
                <w:sz w:val="18"/>
                <w:szCs w:val="18"/>
                <w:lang w:val="en-US"/>
              </w:rPr>
            </w:pPr>
            <w:r>
              <w:rPr>
                <w:rFonts w:hint="cs"/>
                <w:sz w:val="18"/>
                <w:szCs w:val="18"/>
                <w:rtl/>
                <w:lang w:val="en-US"/>
              </w:rPr>
              <w:t>ال</w:t>
            </w:r>
            <w:r w:rsidR="00DC25B2" w:rsidRPr="003F5CAE">
              <w:rPr>
                <w:sz w:val="18"/>
                <w:szCs w:val="18"/>
                <w:rtl/>
                <w:lang w:val="en-US"/>
              </w:rPr>
              <w:t>متبقي</w:t>
            </w:r>
            <w:r w:rsidR="00DC25B2" w:rsidRPr="003F5CAE">
              <w:rPr>
                <w:sz w:val="18"/>
                <w:szCs w:val="18"/>
                <w:lang w:val="en-US"/>
              </w:rPr>
              <w:t>:</w:t>
            </w:r>
          </w:p>
        </w:tc>
        <w:tc>
          <w:tcPr>
            <w:tcW w:w="1359" w:type="dxa"/>
            <w:vAlign w:val="center"/>
            <w:hideMark/>
          </w:tcPr>
          <w:p w14:paraId="37EDDDB4" w14:textId="77777777" w:rsidR="00DC25B2" w:rsidRPr="003F5CAE" w:rsidRDefault="00DC25B2" w:rsidP="005B4FF4">
            <w:pPr>
              <w:bidi/>
              <w:spacing w:before="20" w:after="20"/>
              <w:jc w:val="left"/>
              <w:rPr>
                <w:sz w:val="18"/>
                <w:szCs w:val="18"/>
                <w:lang w:val="en-US"/>
              </w:rPr>
            </w:pPr>
            <w:r w:rsidRPr="003F5CAE">
              <w:rPr>
                <w:color w:val="000000"/>
                <w:sz w:val="18"/>
                <w:szCs w:val="18"/>
                <w:rtl/>
              </w:rPr>
              <w:t>0.00</w:t>
            </w:r>
          </w:p>
        </w:tc>
      </w:tr>
    </w:tbl>
    <w:p w14:paraId="37EDDDB6" w14:textId="77777777" w:rsidR="00DC25B2" w:rsidRPr="003F5CAE" w:rsidRDefault="00DC25B2" w:rsidP="00DC25B2">
      <w:pPr>
        <w:spacing w:before="20" w:after="20"/>
        <w:jc w:val="center"/>
        <w:rPr>
          <w:sz w:val="18"/>
          <w:szCs w:val="18"/>
          <w:rtl/>
        </w:rPr>
      </w:pPr>
    </w:p>
    <w:tbl>
      <w:tblPr>
        <w:bidiVisual/>
        <w:tblW w:w="59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5"/>
        <w:gridCol w:w="4346"/>
        <w:gridCol w:w="1437"/>
        <w:gridCol w:w="1437"/>
        <w:gridCol w:w="1437"/>
        <w:gridCol w:w="1437"/>
      </w:tblGrid>
      <w:tr w:rsidR="00DC25B2" w:rsidRPr="003F5CAE" w14:paraId="37EDDDBC" w14:textId="77777777" w:rsidTr="009F5C98">
        <w:trPr>
          <w:trHeight w:val="50"/>
          <w:jc w:val="center"/>
        </w:trPr>
        <w:tc>
          <w:tcPr>
            <w:tcW w:w="2491" w:type="pct"/>
            <w:gridSpan w:val="2"/>
            <w:vAlign w:val="center"/>
            <w:hideMark/>
          </w:tcPr>
          <w:p w14:paraId="37EDDDB7" w14:textId="77777777" w:rsidR="00DC25B2" w:rsidRPr="003F5CAE" w:rsidRDefault="00DC25B2" w:rsidP="000B0EA0">
            <w:pPr>
              <w:bidi/>
              <w:spacing w:before="20" w:after="20"/>
              <w:jc w:val="left"/>
              <w:rPr>
                <w:b/>
                <w:sz w:val="18"/>
                <w:szCs w:val="18"/>
                <w:lang w:val="en-US"/>
              </w:rPr>
            </w:pPr>
            <w:r w:rsidRPr="003F5CAE">
              <w:rPr>
                <w:b/>
                <w:bCs/>
                <w:sz w:val="18"/>
                <w:szCs w:val="18"/>
                <w:rtl/>
                <w:lang w:val="en-US"/>
              </w:rPr>
              <w:t>خطة</w:t>
            </w:r>
            <w:r w:rsidRPr="003F5CAE">
              <w:rPr>
                <w:b/>
                <w:sz w:val="18"/>
                <w:szCs w:val="18"/>
                <w:lang w:val="en-US"/>
              </w:rPr>
              <w:t xml:space="preserve"> </w:t>
            </w:r>
            <w:r w:rsidR="009F5C98">
              <w:rPr>
                <w:rFonts w:hint="cs"/>
                <w:b/>
                <w:bCs/>
                <w:sz w:val="18"/>
                <w:szCs w:val="18"/>
                <w:rtl/>
                <w:lang w:val="en-US"/>
              </w:rPr>
              <w:t>ال</w:t>
            </w:r>
            <w:r w:rsidRPr="003F5CAE">
              <w:rPr>
                <w:b/>
                <w:bCs/>
                <w:sz w:val="18"/>
                <w:szCs w:val="18"/>
                <w:rtl/>
                <w:lang w:val="en-US"/>
              </w:rPr>
              <w:t>عمل</w:t>
            </w:r>
            <w:r w:rsidRPr="003F5CAE">
              <w:rPr>
                <w:b/>
                <w:sz w:val="18"/>
                <w:szCs w:val="18"/>
                <w:lang w:val="en-US"/>
              </w:rPr>
              <w:t xml:space="preserve"> </w:t>
            </w:r>
            <w:r w:rsidR="009F5C98">
              <w:rPr>
                <w:rFonts w:hint="cs"/>
                <w:b/>
                <w:bCs/>
                <w:sz w:val="18"/>
                <w:szCs w:val="18"/>
                <w:rtl/>
                <w:lang w:val="en-US"/>
              </w:rPr>
              <w:t>ال</w:t>
            </w:r>
            <w:r w:rsidRPr="003F5CAE">
              <w:rPr>
                <w:b/>
                <w:bCs/>
                <w:sz w:val="18"/>
                <w:szCs w:val="18"/>
                <w:rtl/>
                <w:lang w:val="en-US"/>
              </w:rPr>
              <w:t>معتمدة</w:t>
            </w:r>
          </w:p>
        </w:tc>
        <w:tc>
          <w:tcPr>
            <w:tcW w:w="627" w:type="pct"/>
            <w:vAlign w:val="center"/>
            <w:hideMark/>
          </w:tcPr>
          <w:p w14:paraId="37EDDDB8" w14:textId="77777777" w:rsidR="00DC25B2" w:rsidRPr="003F5CAE" w:rsidRDefault="00DC25B2" w:rsidP="000B0EA0">
            <w:pPr>
              <w:bidi/>
              <w:spacing w:before="20" w:after="20"/>
              <w:jc w:val="center"/>
              <w:rPr>
                <w:b/>
                <w:sz w:val="18"/>
                <w:szCs w:val="18"/>
                <w:lang w:val="en-US"/>
              </w:rPr>
            </w:pPr>
            <w:r w:rsidRPr="003F5CAE">
              <w:rPr>
                <w:b/>
                <w:sz w:val="18"/>
                <w:szCs w:val="18"/>
                <w:lang w:val="en-US"/>
              </w:rPr>
              <w:t>2026</w:t>
            </w:r>
          </w:p>
        </w:tc>
        <w:tc>
          <w:tcPr>
            <w:tcW w:w="627" w:type="pct"/>
            <w:vAlign w:val="center"/>
            <w:hideMark/>
          </w:tcPr>
          <w:p w14:paraId="37EDDDB9" w14:textId="77777777" w:rsidR="00DC25B2" w:rsidRPr="003F5CAE" w:rsidRDefault="00DC25B2" w:rsidP="000B0EA0">
            <w:pPr>
              <w:bidi/>
              <w:spacing w:before="20" w:after="20"/>
              <w:jc w:val="center"/>
              <w:rPr>
                <w:b/>
                <w:sz w:val="18"/>
                <w:szCs w:val="18"/>
                <w:lang w:val="en-US"/>
              </w:rPr>
            </w:pPr>
            <w:r w:rsidRPr="003F5CAE">
              <w:rPr>
                <w:b/>
                <w:sz w:val="18"/>
                <w:szCs w:val="18"/>
                <w:lang w:val="en-US"/>
              </w:rPr>
              <w:t>2027</w:t>
            </w:r>
          </w:p>
        </w:tc>
        <w:tc>
          <w:tcPr>
            <w:tcW w:w="627" w:type="pct"/>
            <w:vAlign w:val="center"/>
            <w:hideMark/>
          </w:tcPr>
          <w:p w14:paraId="37EDDDBA" w14:textId="77777777" w:rsidR="00DC25B2" w:rsidRPr="003F5CAE" w:rsidRDefault="00DC25B2" w:rsidP="000B0EA0">
            <w:pPr>
              <w:bidi/>
              <w:spacing w:before="20" w:after="20"/>
              <w:jc w:val="center"/>
              <w:rPr>
                <w:b/>
                <w:sz w:val="18"/>
                <w:szCs w:val="18"/>
                <w:lang w:val="en-US"/>
              </w:rPr>
            </w:pPr>
            <w:r w:rsidRPr="003F5CAE">
              <w:rPr>
                <w:b/>
                <w:sz w:val="18"/>
                <w:szCs w:val="18"/>
                <w:lang w:val="en-US"/>
              </w:rPr>
              <w:t>2028</w:t>
            </w:r>
          </w:p>
        </w:tc>
        <w:tc>
          <w:tcPr>
            <w:tcW w:w="627" w:type="pct"/>
            <w:vAlign w:val="center"/>
            <w:hideMark/>
          </w:tcPr>
          <w:p w14:paraId="37EDDDBB" w14:textId="77777777" w:rsidR="00DC25B2" w:rsidRPr="003F5CAE" w:rsidRDefault="00DC25B2" w:rsidP="000B0EA0">
            <w:pPr>
              <w:bidi/>
              <w:spacing w:before="20" w:after="20"/>
              <w:jc w:val="center"/>
              <w:rPr>
                <w:b/>
                <w:sz w:val="18"/>
                <w:szCs w:val="18"/>
                <w:lang w:val="en-US"/>
              </w:rPr>
            </w:pPr>
            <w:r w:rsidRPr="003F5CAE">
              <w:rPr>
                <w:b/>
                <w:bCs/>
                <w:sz w:val="18"/>
                <w:szCs w:val="18"/>
                <w:rtl/>
                <w:lang w:val="en-US"/>
              </w:rPr>
              <w:t>المجموع</w:t>
            </w:r>
          </w:p>
        </w:tc>
      </w:tr>
      <w:tr w:rsidR="00DC25B2" w:rsidRPr="003F5CAE" w14:paraId="37EDDDC3" w14:textId="77777777" w:rsidTr="009F5C98">
        <w:trPr>
          <w:trHeight w:val="187"/>
          <w:jc w:val="center"/>
        </w:trPr>
        <w:tc>
          <w:tcPr>
            <w:tcW w:w="595" w:type="pct"/>
            <w:vMerge w:val="restart"/>
            <w:vAlign w:val="center"/>
            <w:hideMark/>
          </w:tcPr>
          <w:p w14:paraId="37EDDDBD" w14:textId="77777777" w:rsidR="00DC25B2" w:rsidRPr="003F5CAE" w:rsidRDefault="009F5C98" w:rsidP="000B0EA0">
            <w:pPr>
              <w:bidi/>
              <w:spacing w:before="20" w:after="20"/>
              <w:jc w:val="center"/>
              <w:rPr>
                <w:sz w:val="18"/>
                <w:szCs w:val="18"/>
                <w:lang w:val="en-US"/>
              </w:rPr>
            </w:pPr>
            <w:r>
              <w:rPr>
                <w:rFonts w:hint="cs"/>
                <w:sz w:val="18"/>
                <w:szCs w:val="18"/>
                <w:rtl/>
              </w:rPr>
              <w:t>اليوئنديبي</w:t>
            </w:r>
          </w:p>
        </w:tc>
        <w:tc>
          <w:tcPr>
            <w:tcW w:w="1896" w:type="pct"/>
            <w:vAlign w:val="center"/>
            <w:hideMark/>
          </w:tcPr>
          <w:p w14:paraId="37EDDDBE" w14:textId="77777777" w:rsidR="00DC25B2" w:rsidRPr="003F5CAE" w:rsidRDefault="009F5C98" w:rsidP="009F5C98">
            <w:pPr>
              <w:bidi/>
              <w:spacing w:before="20" w:after="20"/>
              <w:jc w:val="left"/>
              <w:rPr>
                <w:sz w:val="18"/>
                <w:szCs w:val="18"/>
                <w:lang w:val="en-US"/>
              </w:rPr>
            </w:pPr>
            <w:r>
              <w:rPr>
                <w:rFonts w:hint="cs"/>
                <w:sz w:val="18"/>
                <w:szCs w:val="18"/>
                <w:rtl/>
                <w:lang w:val="en-US"/>
              </w:rPr>
              <w:t>إزالة</w:t>
            </w:r>
            <w:r w:rsidR="00DC25B2" w:rsidRPr="003F5CAE">
              <w:rPr>
                <w:sz w:val="18"/>
                <w:szCs w:val="18"/>
                <w:lang w:val="en-US"/>
              </w:rPr>
              <w:t xml:space="preserve"> </w:t>
            </w:r>
            <w:r w:rsidR="00DC25B2" w:rsidRPr="003F5CAE">
              <w:rPr>
                <w:sz w:val="18"/>
                <w:szCs w:val="18"/>
                <w:rtl/>
                <w:lang w:val="en-US"/>
              </w:rPr>
              <w:t>المواد</w:t>
            </w:r>
            <w:r w:rsidR="00DC25B2" w:rsidRPr="003F5CAE">
              <w:rPr>
                <w:sz w:val="18"/>
                <w:szCs w:val="18"/>
                <w:lang w:val="en-US"/>
              </w:rPr>
              <w:t xml:space="preserve"> </w:t>
            </w:r>
            <w:r w:rsidR="00DC25B2" w:rsidRPr="003F5CAE">
              <w:rPr>
                <w:sz w:val="18"/>
                <w:szCs w:val="18"/>
                <w:rtl/>
                <w:lang w:val="en-US"/>
              </w:rPr>
              <w:t>المستنفدة</w:t>
            </w:r>
            <w:r w:rsidR="00DC25B2" w:rsidRPr="003F5CAE">
              <w:rPr>
                <w:sz w:val="18"/>
                <w:szCs w:val="18"/>
                <w:lang w:val="en-US"/>
              </w:rPr>
              <w:t xml:space="preserve"> </w:t>
            </w:r>
            <w:r>
              <w:rPr>
                <w:rFonts w:hint="cs"/>
                <w:sz w:val="18"/>
                <w:szCs w:val="18"/>
                <w:rtl/>
                <w:lang w:val="en-US"/>
              </w:rPr>
              <w:t>للأوزون</w:t>
            </w:r>
            <w:r w:rsidR="00DC25B2" w:rsidRPr="003F5CAE">
              <w:rPr>
                <w:sz w:val="18"/>
                <w:szCs w:val="18"/>
                <w:lang w:val="en-US"/>
              </w:rPr>
              <w:t xml:space="preserve"> </w:t>
            </w:r>
            <w:r>
              <w:rPr>
                <w:rFonts w:hint="cs"/>
                <w:sz w:val="18"/>
                <w:szCs w:val="18"/>
                <w:rtl/>
                <w:lang w:val="en-US"/>
              </w:rPr>
              <w:t>(</w:t>
            </w:r>
            <w:r w:rsidR="00DC25B2" w:rsidRPr="003F5CAE">
              <w:rPr>
                <w:sz w:val="18"/>
                <w:szCs w:val="18"/>
                <w:rtl/>
                <w:lang w:val="en-US"/>
              </w:rPr>
              <w:t>طن</w:t>
            </w:r>
            <w:r w:rsidR="00DC25B2" w:rsidRPr="003F5CAE">
              <w:rPr>
                <w:sz w:val="18"/>
                <w:szCs w:val="18"/>
                <w:lang w:val="en-US"/>
              </w:rPr>
              <w:t xml:space="preserve"> </w:t>
            </w:r>
            <w:r w:rsidR="00DC25B2" w:rsidRPr="003F5CAE">
              <w:rPr>
                <w:sz w:val="18"/>
                <w:szCs w:val="18"/>
                <w:rtl/>
                <w:lang w:val="en-US"/>
              </w:rPr>
              <w:t>من</w:t>
            </w:r>
            <w:r w:rsidR="00DC25B2" w:rsidRPr="003F5CAE">
              <w:rPr>
                <w:sz w:val="18"/>
                <w:szCs w:val="18"/>
                <w:lang w:val="en-US"/>
              </w:rPr>
              <w:t xml:space="preserve"> </w:t>
            </w:r>
            <w:r w:rsidR="00DC25B2" w:rsidRPr="003F5CAE">
              <w:rPr>
                <w:sz w:val="18"/>
                <w:szCs w:val="18"/>
                <w:rtl/>
                <w:lang w:val="en-US"/>
              </w:rPr>
              <w:t>المواد</w:t>
            </w:r>
            <w:r w:rsidR="00DC25B2" w:rsidRPr="003F5CAE">
              <w:rPr>
                <w:sz w:val="18"/>
                <w:szCs w:val="18"/>
                <w:lang w:val="en-US"/>
              </w:rPr>
              <w:t xml:space="preserve"> </w:t>
            </w:r>
            <w:r w:rsidR="00DC25B2" w:rsidRPr="003F5CAE">
              <w:rPr>
                <w:sz w:val="18"/>
                <w:szCs w:val="18"/>
                <w:rtl/>
                <w:lang w:val="en-US"/>
              </w:rPr>
              <w:t>المستنفدة</w:t>
            </w:r>
            <w:r w:rsidR="00DC25B2" w:rsidRPr="003F5CAE">
              <w:rPr>
                <w:sz w:val="18"/>
                <w:szCs w:val="18"/>
                <w:lang w:val="en-US"/>
              </w:rPr>
              <w:t xml:space="preserve"> </w:t>
            </w:r>
            <w:r w:rsidR="008A02DF">
              <w:rPr>
                <w:rFonts w:hint="cs"/>
                <w:sz w:val="18"/>
                <w:szCs w:val="18"/>
                <w:rtl/>
                <w:lang w:val="en-US"/>
              </w:rPr>
              <w:t>للأوزون</w:t>
            </w:r>
            <w:r w:rsidR="00DC25B2" w:rsidRPr="003F5CAE">
              <w:rPr>
                <w:sz w:val="18"/>
                <w:szCs w:val="18"/>
                <w:lang w:val="en-US"/>
              </w:rPr>
              <w:t xml:space="preserve"> </w:t>
            </w:r>
            <w:r w:rsidR="00F05A40">
              <w:rPr>
                <w:sz w:val="18"/>
                <w:szCs w:val="18"/>
                <w:lang w:val="en-US"/>
              </w:rPr>
              <w:t>(</w:t>
            </w:r>
          </w:p>
        </w:tc>
        <w:tc>
          <w:tcPr>
            <w:tcW w:w="627" w:type="pct"/>
            <w:vAlign w:val="bottom"/>
          </w:tcPr>
          <w:p w14:paraId="37EDDDBF" w14:textId="77777777" w:rsidR="00DC25B2" w:rsidRPr="003F5CAE" w:rsidRDefault="00DC25B2" w:rsidP="009F5C98">
            <w:pPr>
              <w:bidi/>
              <w:spacing w:before="20" w:after="20"/>
              <w:jc w:val="left"/>
              <w:rPr>
                <w:sz w:val="18"/>
                <w:szCs w:val="18"/>
                <w:lang w:val="en-US"/>
              </w:rPr>
            </w:pPr>
            <w:r w:rsidRPr="003F5CAE">
              <w:rPr>
                <w:sz w:val="18"/>
                <w:szCs w:val="18"/>
                <w:rtl/>
              </w:rPr>
              <w:t>4.75</w:t>
            </w:r>
          </w:p>
        </w:tc>
        <w:tc>
          <w:tcPr>
            <w:tcW w:w="627" w:type="pct"/>
            <w:vAlign w:val="center"/>
          </w:tcPr>
          <w:p w14:paraId="37EDDDC0" w14:textId="77777777" w:rsidR="00DC25B2" w:rsidRPr="003F5CAE" w:rsidRDefault="00DC25B2" w:rsidP="009F5C98">
            <w:pPr>
              <w:bidi/>
              <w:spacing w:before="20" w:after="20"/>
              <w:jc w:val="left"/>
              <w:rPr>
                <w:sz w:val="18"/>
                <w:szCs w:val="18"/>
                <w:lang w:val="en-US"/>
              </w:rPr>
            </w:pPr>
            <w:r w:rsidRPr="003F5CAE">
              <w:rPr>
                <w:color w:val="000000"/>
                <w:sz w:val="18"/>
                <w:szCs w:val="18"/>
                <w:rtl/>
              </w:rPr>
              <w:t>0.00</w:t>
            </w:r>
          </w:p>
        </w:tc>
        <w:tc>
          <w:tcPr>
            <w:tcW w:w="627" w:type="pct"/>
            <w:vAlign w:val="center"/>
          </w:tcPr>
          <w:p w14:paraId="37EDDDC1" w14:textId="77777777" w:rsidR="00DC25B2" w:rsidRPr="003F5CAE" w:rsidRDefault="00DC25B2" w:rsidP="009F5C98">
            <w:pPr>
              <w:bidi/>
              <w:spacing w:before="20" w:after="20"/>
              <w:jc w:val="left"/>
              <w:rPr>
                <w:sz w:val="18"/>
                <w:szCs w:val="18"/>
                <w:lang w:val="en-US"/>
              </w:rPr>
            </w:pPr>
            <w:r w:rsidRPr="003F5CAE">
              <w:rPr>
                <w:color w:val="000000"/>
                <w:sz w:val="18"/>
                <w:szCs w:val="18"/>
                <w:rtl/>
              </w:rPr>
              <w:t>0.00</w:t>
            </w:r>
          </w:p>
        </w:tc>
        <w:tc>
          <w:tcPr>
            <w:tcW w:w="627" w:type="pct"/>
            <w:vAlign w:val="bottom"/>
          </w:tcPr>
          <w:p w14:paraId="37EDDDC2" w14:textId="77777777" w:rsidR="00DC25B2" w:rsidRPr="003F5CAE" w:rsidRDefault="00DC25B2" w:rsidP="009F5C98">
            <w:pPr>
              <w:bidi/>
              <w:spacing w:before="20" w:after="20"/>
              <w:jc w:val="left"/>
              <w:rPr>
                <w:sz w:val="18"/>
                <w:szCs w:val="18"/>
                <w:lang w:val="en-US"/>
              </w:rPr>
            </w:pPr>
            <w:r w:rsidRPr="003F5CAE">
              <w:rPr>
                <w:sz w:val="18"/>
                <w:szCs w:val="18"/>
                <w:rtl/>
              </w:rPr>
              <w:t>4.75</w:t>
            </w:r>
          </w:p>
        </w:tc>
      </w:tr>
      <w:tr w:rsidR="00DC25B2" w:rsidRPr="003F5CAE" w14:paraId="37EDDDCA" w14:textId="77777777" w:rsidTr="009F5C98">
        <w:trPr>
          <w:trHeight w:val="55"/>
          <w:jc w:val="center"/>
        </w:trPr>
        <w:tc>
          <w:tcPr>
            <w:tcW w:w="595" w:type="pct"/>
            <w:vMerge/>
            <w:vAlign w:val="center"/>
            <w:hideMark/>
          </w:tcPr>
          <w:p w14:paraId="37EDDDC4" w14:textId="77777777" w:rsidR="00DC25B2" w:rsidRPr="003F5CAE" w:rsidRDefault="00DC25B2" w:rsidP="000B0EA0">
            <w:pPr>
              <w:spacing w:before="20" w:after="20"/>
              <w:jc w:val="center"/>
              <w:rPr>
                <w:sz w:val="18"/>
                <w:szCs w:val="18"/>
                <w:lang w:val="en-US"/>
              </w:rPr>
            </w:pPr>
          </w:p>
        </w:tc>
        <w:tc>
          <w:tcPr>
            <w:tcW w:w="1896" w:type="pct"/>
            <w:vAlign w:val="center"/>
            <w:hideMark/>
          </w:tcPr>
          <w:p w14:paraId="37EDDDC5" w14:textId="77777777" w:rsidR="00DC25B2" w:rsidRPr="003F5CAE" w:rsidRDefault="00DC25B2" w:rsidP="00F05A40">
            <w:pPr>
              <w:bidi/>
              <w:spacing w:before="20" w:after="20"/>
              <w:jc w:val="left"/>
              <w:rPr>
                <w:sz w:val="18"/>
                <w:szCs w:val="18"/>
                <w:lang w:val="en-US"/>
              </w:rPr>
            </w:pPr>
            <w:r w:rsidRPr="003F5CAE">
              <w:rPr>
                <w:sz w:val="18"/>
                <w:szCs w:val="18"/>
                <w:rtl/>
                <w:lang w:val="en-US"/>
              </w:rPr>
              <w:t>التمويل</w:t>
            </w:r>
            <w:r w:rsidRPr="003F5CAE">
              <w:rPr>
                <w:sz w:val="18"/>
                <w:szCs w:val="18"/>
                <w:lang w:val="en-US"/>
              </w:rPr>
              <w:t xml:space="preserve"> </w:t>
            </w:r>
            <w:r w:rsidR="00F05A40">
              <w:rPr>
                <w:rFonts w:hint="cs"/>
                <w:sz w:val="18"/>
                <w:szCs w:val="18"/>
                <w:rtl/>
                <w:lang w:val="en-US"/>
              </w:rPr>
              <w:t>(</w:t>
            </w:r>
            <w:r w:rsidRPr="003F5CAE">
              <w:rPr>
                <w:sz w:val="18"/>
                <w:szCs w:val="18"/>
                <w:rtl/>
                <w:lang w:val="en-US"/>
              </w:rPr>
              <w:t>بالدولار</w:t>
            </w:r>
            <w:r w:rsidRPr="003F5CAE">
              <w:rPr>
                <w:sz w:val="18"/>
                <w:szCs w:val="18"/>
                <w:lang w:val="en-US"/>
              </w:rPr>
              <w:t xml:space="preserve"> </w:t>
            </w:r>
            <w:r w:rsidRPr="003F5CAE">
              <w:rPr>
                <w:sz w:val="18"/>
                <w:szCs w:val="18"/>
                <w:rtl/>
                <w:lang w:val="en-US"/>
              </w:rPr>
              <w:t>الأمريكي</w:t>
            </w:r>
            <w:r w:rsidR="00F05A40">
              <w:rPr>
                <w:sz w:val="18"/>
                <w:szCs w:val="18"/>
                <w:lang w:val="en-US"/>
              </w:rPr>
              <w:t>(</w:t>
            </w:r>
          </w:p>
        </w:tc>
        <w:tc>
          <w:tcPr>
            <w:tcW w:w="627" w:type="pct"/>
            <w:vAlign w:val="center"/>
          </w:tcPr>
          <w:p w14:paraId="37EDDDC6" w14:textId="77777777" w:rsidR="00DC25B2" w:rsidRPr="003F5CAE" w:rsidRDefault="00DC25B2" w:rsidP="009F5C98">
            <w:pPr>
              <w:bidi/>
              <w:jc w:val="left"/>
              <w:rPr>
                <w:sz w:val="18"/>
                <w:szCs w:val="18"/>
                <w:rtl/>
              </w:rPr>
            </w:pPr>
            <w:r w:rsidRPr="003F5CAE">
              <w:rPr>
                <w:sz w:val="18"/>
                <w:szCs w:val="18"/>
                <w:rtl/>
              </w:rPr>
              <w:t>490,957</w:t>
            </w:r>
          </w:p>
        </w:tc>
        <w:tc>
          <w:tcPr>
            <w:tcW w:w="627" w:type="pct"/>
            <w:vAlign w:val="center"/>
          </w:tcPr>
          <w:p w14:paraId="37EDDDC7" w14:textId="77777777" w:rsidR="00DC25B2" w:rsidRPr="003F5CAE" w:rsidRDefault="00DC25B2" w:rsidP="009F5C98">
            <w:pPr>
              <w:bidi/>
              <w:spacing w:before="20" w:after="20"/>
              <w:jc w:val="left"/>
              <w:rPr>
                <w:sz w:val="18"/>
                <w:szCs w:val="18"/>
                <w:lang w:val="en-US"/>
              </w:rPr>
            </w:pPr>
            <w:r w:rsidRPr="003F5CAE">
              <w:rPr>
                <w:sz w:val="18"/>
                <w:szCs w:val="18"/>
                <w:lang w:val="en-US"/>
              </w:rPr>
              <w:t>0</w:t>
            </w:r>
          </w:p>
        </w:tc>
        <w:tc>
          <w:tcPr>
            <w:tcW w:w="627" w:type="pct"/>
            <w:vAlign w:val="center"/>
          </w:tcPr>
          <w:p w14:paraId="37EDDDC8" w14:textId="77777777" w:rsidR="00DC25B2" w:rsidRPr="003F5CAE" w:rsidRDefault="00DC25B2" w:rsidP="009F5C98">
            <w:pPr>
              <w:bidi/>
              <w:spacing w:before="20" w:after="20"/>
              <w:jc w:val="left"/>
              <w:rPr>
                <w:sz w:val="18"/>
                <w:szCs w:val="18"/>
                <w:lang w:val="en-US"/>
              </w:rPr>
            </w:pPr>
            <w:r w:rsidRPr="003F5CAE">
              <w:rPr>
                <w:sz w:val="18"/>
                <w:szCs w:val="18"/>
                <w:lang w:val="en-US"/>
              </w:rPr>
              <w:t>0</w:t>
            </w:r>
          </w:p>
        </w:tc>
        <w:tc>
          <w:tcPr>
            <w:tcW w:w="627" w:type="pct"/>
            <w:vAlign w:val="center"/>
          </w:tcPr>
          <w:p w14:paraId="37EDDDC9" w14:textId="77777777" w:rsidR="00DC25B2" w:rsidRPr="003F5CAE" w:rsidRDefault="00DC25B2" w:rsidP="009F5C98">
            <w:pPr>
              <w:bidi/>
              <w:jc w:val="left"/>
              <w:rPr>
                <w:sz w:val="18"/>
                <w:szCs w:val="18"/>
                <w:rtl/>
              </w:rPr>
            </w:pPr>
            <w:r w:rsidRPr="003F5CAE">
              <w:rPr>
                <w:sz w:val="18"/>
                <w:szCs w:val="18"/>
                <w:rtl/>
              </w:rPr>
              <w:t>490,957</w:t>
            </w:r>
          </w:p>
        </w:tc>
      </w:tr>
    </w:tbl>
    <w:p w14:paraId="37EDDDCB" w14:textId="77777777" w:rsidR="00DC25B2" w:rsidRPr="003F5CAE" w:rsidRDefault="00DC25B2" w:rsidP="00DC25B2">
      <w:pPr>
        <w:spacing w:before="20" w:after="20"/>
        <w:jc w:val="center"/>
        <w:rPr>
          <w:sz w:val="18"/>
          <w:szCs w:val="18"/>
          <w:rtl/>
        </w:rPr>
      </w:pPr>
    </w:p>
    <w:tbl>
      <w:tblPr>
        <w:bidiVisual/>
        <w:tblW w:w="597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810"/>
        <w:gridCol w:w="725"/>
        <w:gridCol w:w="1662"/>
        <w:gridCol w:w="825"/>
        <w:gridCol w:w="641"/>
        <w:gridCol w:w="785"/>
        <w:gridCol w:w="601"/>
        <w:gridCol w:w="785"/>
        <w:gridCol w:w="601"/>
        <w:gridCol w:w="538"/>
        <w:gridCol w:w="785"/>
        <w:gridCol w:w="538"/>
        <w:gridCol w:w="1053"/>
      </w:tblGrid>
      <w:tr w:rsidR="00DC25B2" w:rsidRPr="003F5CAE" w14:paraId="37EDDDD7" w14:textId="77777777" w:rsidTr="00AD2601">
        <w:trPr>
          <w:trHeight w:val="82"/>
          <w:jc w:val="center"/>
        </w:trPr>
        <w:tc>
          <w:tcPr>
            <w:tcW w:w="1848" w:type="pct"/>
            <w:gridSpan w:val="3"/>
            <w:tcBorders>
              <w:top w:val="single" w:sz="2" w:space="0" w:color="auto"/>
              <w:left w:val="single" w:sz="2" w:space="0" w:color="auto"/>
              <w:bottom w:val="single" w:sz="2" w:space="0" w:color="auto"/>
              <w:right w:val="single" w:sz="2" w:space="0" w:color="auto"/>
            </w:tcBorders>
            <w:hideMark/>
          </w:tcPr>
          <w:p w14:paraId="37EDDDCC" w14:textId="77777777" w:rsidR="00DC25B2" w:rsidRPr="003F5CAE" w:rsidRDefault="00DC25B2" w:rsidP="000B0EA0">
            <w:pPr>
              <w:bidi/>
              <w:spacing w:before="20" w:after="20"/>
              <w:ind w:left="38"/>
              <w:jc w:val="left"/>
              <w:rPr>
                <w:b/>
                <w:sz w:val="18"/>
                <w:szCs w:val="18"/>
                <w:lang w:val="en-US"/>
              </w:rPr>
            </w:pPr>
            <w:r w:rsidRPr="003F5CAE">
              <w:rPr>
                <w:b/>
                <w:bCs/>
                <w:sz w:val="18"/>
                <w:szCs w:val="18"/>
                <w:rtl/>
                <w:lang w:val="en-US"/>
              </w:rPr>
              <w:t>بيانات</w:t>
            </w:r>
            <w:r w:rsidRPr="003F5CAE">
              <w:rPr>
                <w:b/>
                <w:sz w:val="18"/>
                <w:szCs w:val="18"/>
                <w:lang w:val="en-US"/>
              </w:rPr>
              <w:t xml:space="preserve"> </w:t>
            </w:r>
            <w:r w:rsidRPr="003F5CAE">
              <w:rPr>
                <w:b/>
                <w:bCs/>
                <w:sz w:val="18"/>
                <w:szCs w:val="18"/>
                <w:rtl/>
                <w:lang w:val="en-US"/>
              </w:rPr>
              <w:t>المشروع</w:t>
            </w:r>
          </w:p>
        </w:tc>
        <w:tc>
          <w:tcPr>
            <w:tcW w:w="363" w:type="pct"/>
            <w:tcBorders>
              <w:top w:val="single" w:sz="2" w:space="0" w:color="auto"/>
              <w:left w:val="single" w:sz="2" w:space="0" w:color="auto"/>
              <w:bottom w:val="single" w:sz="2" w:space="0" w:color="auto"/>
              <w:right w:val="single" w:sz="2" w:space="0" w:color="auto"/>
            </w:tcBorders>
          </w:tcPr>
          <w:p w14:paraId="37EDDDCD" w14:textId="77777777" w:rsidR="00DC25B2" w:rsidRPr="003F5CAE" w:rsidRDefault="00DC25B2" w:rsidP="000B0EA0">
            <w:pPr>
              <w:bidi/>
              <w:spacing w:before="20" w:after="20"/>
              <w:ind w:left="38"/>
              <w:jc w:val="center"/>
              <w:rPr>
                <w:b/>
                <w:sz w:val="18"/>
                <w:szCs w:val="18"/>
                <w:lang w:val="en-US"/>
              </w:rPr>
            </w:pPr>
            <w:r w:rsidRPr="003F5CAE">
              <w:rPr>
                <w:b/>
                <w:sz w:val="18"/>
                <w:szCs w:val="18"/>
                <w:lang w:val="en-US"/>
              </w:rPr>
              <w:t>2020</w:t>
            </w:r>
          </w:p>
        </w:tc>
        <w:tc>
          <w:tcPr>
            <w:tcW w:w="282" w:type="pct"/>
            <w:tcBorders>
              <w:top w:val="single" w:sz="2" w:space="0" w:color="auto"/>
              <w:left w:val="single" w:sz="2" w:space="0" w:color="auto"/>
              <w:bottom w:val="single" w:sz="2" w:space="0" w:color="auto"/>
              <w:right w:val="single" w:sz="2" w:space="0" w:color="auto"/>
            </w:tcBorders>
            <w:hideMark/>
          </w:tcPr>
          <w:p w14:paraId="37EDDDCE" w14:textId="77777777" w:rsidR="00DC25B2" w:rsidRPr="003F5CAE" w:rsidRDefault="00DC25B2" w:rsidP="000B0EA0">
            <w:pPr>
              <w:bidi/>
              <w:spacing w:before="20" w:after="20"/>
              <w:ind w:left="38"/>
              <w:jc w:val="center"/>
              <w:rPr>
                <w:b/>
                <w:sz w:val="18"/>
                <w:szCs w:val="18"/>
                <w:lang w:val="en-US"/>
              </w:rPr>
            </w:pPr>
            <w:r w:rsidRPr="003F5CAE">
              <w:rPr>
                <w:b/>
                <w:sz w:val="18"/>
                <w:szCs w:val="18"/>
                <w:lang w:val="en-US"/>
              </w:rPr>
              <w:t>2021-2022</w:t>
            </w:r>
          </w:p>
        </w:tc>
        <w:tc>
          <w:tcPr>
            <w:tcW w:w="346" w:type="pct"/>
            <w:tcBorders>
              <w:top w:val="single" w:sz="2" w:space="0" w:color="auto"/>
              <w:left w:val="single" w:sz="2" w:space="0" w:color="auto"/>
              <w:bottom w:val="single" w:sz="2" w:space="0" w:color="auto"/>
              <w:right w:val="single" w:sz="2" w:space="0" w:color="auto"/>
            </w:tcBorders>
            <w:hideMark/>
          </w:tcPr>
          <w:p w14:paraId="37EDDDCF" w14:textId="77777777" w:rsidR="00DC25B2" w:rsidRPr="003F5CAE" w:rsidRDefault="00DC25B2" w:rsidP="000B0EA0">
            <w:pPr>
              <w:bidi/>
              <w:spacing w:before="20" w:after="20"/>
              <w:jc w:val="center"/>
              <w:rPr>
                <w:b/>
                <w:sz w:val="18"/>
                <w:szCs w:val="18"/>
                <w:lang w:val="en-US"/>
              </w:rPr>
            </w:pPr>
            <w:r w:rsidRPr="003F5CAE">
              <w:rPr>
                <w:b/>
                <w:sz w:val="18"/>
                <w:szCs w:val="18"/>
              </w:rPr>
              <w:t>2023</w:t>
            </w:r>
          </w:p>
        </w:tc>
        <w:tc>
          <w:tcPr>
            <w:tcW w:w="265" w:type="pct"/>
            <w:tcBorders>
              <w:top w:val="single" w:sz="2" w:space="0" w:color="auto"/>
              <w:left w:val="single" w:sz="2" w:space="0" w:color="auto"/>
              <w:bottom w:val="single" w:sz="2" w:space="0" w:color="auto"/>
              <w:right w:val="single" w:sz="2" w:space="0" w:color="auto"/>
            </w:tcBorders>
            <w:hideMark/>
          </w:tcPr>
          <w:p w14:paraId="37EDDDD0" w14:textId="77777777" w:rsidR="00DC25B2" w:rsidRPr="003F5CAE" w:rsidRDefault="00DC25B2" w:rsidP="000B0EA0">
            <w:pPr>
              <w:bidi/>
              <w:spacing w:before="20" w:after="20"/>
              <w:jc w:val="center"/>
              <w:rPr>
                <w:b/>
                <w:sz w:val="18"/>
                <w:szCs w:val="18"/>
                <w:lang w:val="en-US"/>
              </w:rPr>
            </w:pPr>
            <w:r w:rsidRPr="003F5CAE">
              <w:rPr>
                <w:b/>
                <w:sz w:val="18"/>
                <w:szCs w:val="18"/>
                <w:lang w:val="en-US"/>
              </w:rPr>
              <w:t>2024-2025</w:t>
            </w:r>
          </w:p>
        </w:tc>
        <w:tc>
          <w:tcPr>
            <w:tcW w:w="346" w:type="pct"/>
            <w:tcBorders>
              <w:top w:val="single" w:sz="2" w:space="0" w:color="auto"/>
              <w:left w:val="single" w:sz="2" w:space="0" w:color="auto"/>
              <w:bottom w:val="single" w:sz="2" w:space="0" w:color="auto"/>
              <w:right w:val="single" w:sz="2" w:space="0" w:color="auto"/>
            </w:tcBorders>
            <w:hideMark/>
          </w:tcPr>
          <w:p w14:paraId="37EDDDD1" w14:textId="77777777" w:rsidR="00DC25B2" w:rsidRPr="003F5CAE" w:rsidRDefault="00DC25B2" w:rsidP="000B0EA0">
            <w:pPr>
              <w:bidi/>
              <w:spacing w:before="20" w:after="20"/>
              <w:jc w:val="center"/>
              <w:rPr>
                <w:b/>
                <w:sz w:val="18"/>
                <w:szCs w:val="18"/>
                <w:lang w:val="en-US"/>
              </w:rPr>
            </w:pPr>
            <w:r w:rsidRPr="003F5CAE">
              <w:rPr>
                <w:b/>
                <w:sz w:val="18"/>
                <w:szCs w:val="18"/>
                <w:lang w:val="en-US"/>
              </w:rPr>
              <w:t>2026</w:t>
            </w:r>
          </w:p>
        </w:tc>
        <w:tc>
          <w:tcPr>
            <w:tcW w:w="265" w:type="pct"/>
            <w:tcBorders>
              <w:top w:val="single" w:sz="2" w:space="0" w:color="auto"/>
              <w:left w:val="single" w:sz="2" w:space="0" w:color="auto"/>
              <w:bottom w:val="single" w:sz="2" w:space="0" w:color="auto"/>
              <w:right w:val="single" w:sz="2" w:space="0" w:color="auto"/>
            </w:tcBorders>
            <w:hideMark/>
          </w:tcPr>
          <w:p w14:paraId="37EDDDD2" w14:textId="77777777" w:rsidR="00DC25B2" w:rsidRPr="003F5CAE" w:rsidRDefault="00DC25B2" w:rsidP="000B0EA0">
            <w:pPr>
              <w:bidi/>
              <w:spacing w:before="20" w:after="20"/>
              <w:jc w:val="center"/>
              <w:rPr>
                <w:b/>
                <w:sz w:val="18"/>
                <w:szCs w:val="18"/>
                <w:lang w:val="en-US"/>
              </w:rPr>
            </w:pPr>
            <w:r w:rsidRPr="003F5CAE">
              <w:rPr>
                <w:b/>
                <w:sz w:val="18"/>
                <w:szCs w:val="18"/>
                <w:lang w:val="en-US"/>
              </w:rPr>
              <w:t>2027</w:t>
            </w:r>
          </w:p>
        </w:tc>
        <w:tc>
          <w:tcPr>
            <w:tcW w:w="237" w:type="pct"/>
            <w:tcBorders>
              <w:top w:val="single" w:sz="2" w:space="0" w:color="auto"/>
              <w:left w:val="single" w:sz="2" w:space="0" w:color="auto"/>
              <w:bottom w:val="single" w:sz="2" w:space="0" w:color="auto"/>
              <w:right w:val="single" w:sz="2" w:space="0" w:color="auto"/>
            </w:tcBorders>
          </w:tcPr>
          <w:p w14:paraId="37EDDDD3" w14:textId="77777777" w:rsidR="00DC25B2" w:rsidRPr="003F5CAE" w:rsidRDefault="00DC25B2" w:rsidP="000B0EA0">
            <w:pPr>
              <w:bidi/>
              <w:spacing w:before="20" w:after="20"/>
              <w:jc w:val="center"/>
              <w:rPr>
                <w:b/>
                <w:sz w:val="18"/>
                <w:szCs w:val="18"/>
                <w:lang w:val="en-US"/>
              </w:rPr>
            </w:pPr>
            <w:r w:rsidRPr="003F5CAE">
              <w:rPr>
                <w:b/>
                <w:sz w:val="18"/>
                <w:szCs w:val="18"/>
                <w:lang w:val="en-US"/>
              </w:rPr>
              <w:t>2028</w:t>
            </w:r>
          </w:p>
        </w:tc>
        <w:tc>
          <w:tcPr>
            <w:tcW w:w="346" w:type="pct"/>
            <w:tcBorders>
              <w:top w:val="single" w:sz="2" w:space="0" w:color="auto"/>
              <w:left w:val="single" w:sz="2" w:space="0" w:color="auto"/>
              <w:bottom w:val="single" w:sz="2" w:space="0" w:color="auto"/>
              <w:right w:val="single" w:sz="2" w:space="0" w:color="auto"/>
            </w:tcBorders>
          </w:tcPr>
          <w:p w14:paraId="37EDDDD4" w14:textId="77777777" w:rsidR="00DC25B2" w:rsidRPr="003F5CAE" w:rsidRDefault="00DC25B2" w:rsidP="000B0EA0">
            <w:pPr>
              <w:bidi/>
              <w:spacing w:before="20" w:after="20"/>
              <w:jc w:val="center"/>
              <w:rPr>
                <w:b/>
                <w:sz w:val="18"/>
                <w:szCs w:val="18"/>
                <w:lang w:val="en-US"/>
              </w:rPr>
            </w:pPr>
            <w:r w:rsidRPr="003F5CAE">
              <w:rPr>
                <w:b/>
                <w:sz w:val="18"/>
                <w:szCs w:val="18"/>
                <w:lang w:val="en-US"/>
              </w:rPr>
              <w:t>2029</w:t>
            </w:r>
          </w:p>
        </w:tc>
        <w:tc>
          <w:tcPr>
            <w:tcW w:w="237" w:type="pct"/>
            <w:tcBorders>
              <w:top w:val="single" w:sz="2" w:space="0" w:color="auto"/>
              <w:left w:val="single" w:sz="2" w:space="0" w:color="auto"/>
              <w:bottom w:val="single" w:sz="2" w:space="0" w:color="auto"/>
              <w:right w:val="single" w:sz="2" w:space="0" w:color="auto"/>
            </w:tcBorders>
          </w:tcPr>
          <w:p w14:paraId="37EDDDD5" w14:textId="77777777" w:rsidR="00DC25B2" w:rsidRPr="003F5CAE" w:rsidRDefault="00DC25B2" w:rsidP="000B0EA0">
            <w:pPr>
              <w:bidi/>
              <w:spacing w:before="20" w:after="20"/>
              <w:jc w:val="center"/>
              <w:rPr>
                <w:b/>
                <w:sz w:val="18"/>
                <w:szCs w:val="18"/>
                <w:lang w:val="en-US"/>
              </w:rPr>
            </w:pPr>
            <w:r w:rsidRPr="003F5CAE">
              <w:rPr>
                <w:b/>
                <w:sz w:val="18"/>
                <w:szCs w:val="18"/>
                <w:lang w:val="en-US"/>
              </w:rPr>
              <w:t>2030</w:t>
            </w:r>
          </w:p>
        </w:tc>
        <w:tc>
          <w:tcPr>
            <w:tcW w:w="464" w:type="pct"/>
            <w:tcBorders>
              <w:top w:val="single" w:sz="2" w:space="0" w:color="auto"/>
              <w:left w:val="single" w:sz="2" w:space="0" w:color="auto"/>
              <w:bottom w:val="single" w:sz="2" w:space="0" w:color="auto"/>
              <w:right w:val="single" w:sz="2" w:space="0" w:color="auto"/>
            </w:tcBorders>
            <w:hideMark/>
          </w:tcPr>
          <w:p w14:paraId="37EDDDD6" w14:textId="77777777" w:rsidR="00DC25B2" w:rsidRPr="003F5CAE" w:rsidRDefault="00DC25B2" w:rsidP="000B0EA0">
            <w:pPr>
              <w:bidi/>
              <w:spacing w:before="20" w:after="20"/>
              <w:jc w:val="center"/>
              <w:rPr>
                <w:b/>
                <w:sz w:val="18"/>
                <w:szCs w:val="18"/>
                <w:lang w:val="en-US"/>
              </w:rPr>
            </w:pPr>
            <w:r w:rsidRPr="003F5CAE">
              <w:rPr>
                <w:b/>
                <w:bCs/>
                <w:sz w:val="18"/>
                <w:szCs w:val="18"/>
                <w:rtl/>
                <w:lang w:val="en-US"/>
              </w:rPr>
              <w:t>المجموع</w:t>
            </w:r>
          </w:p>
        </w:tc>
      </w:tr>
      <w:tr w:rsidR="00DC25B2" w:rsidRPr="003F5CAE" w14:paraId="37EDDDE4" w14:textId="77777777" w:rsidTr="00AD2601">
        <w:trPr>
          <w:trHeight w:val="72"/>
          <w:jc w:val="center"/>
        </w:trPr>
        <w:tc>
          <w:tcPr>
            <w:tcW w:w="797" w:type="pct"/>
            <w:vMerge w:val="restart"/>
            <w:tcBorders>
              <w:top w:val="single" w:sz="2" w:space="0" w:color="auto"/>
              <w:left w:val="single" w:sz="2" w:space="0" w:color="auto"/>
              <w:right w:val="single" w:sz="2" w:space="0" w:color="auto"/>
            </w:tcBorders>
            <w:hideMark/>
          </w:tcPr>
          <w:p w14:paraId="37EDDDD8" w14:textId="77777777" w:rsidR="00DC25B2" w:rsidRPr="003F5CAE" w:rsidRDefault="00DC25B2" w:rsidP="000B0EA0">
            <w:pPr>
              <w:bidi/>
              <w:spacing w:before="20" w:after="20"/>
              <w:ind w:left="38"/>
              <w:jc w:val="left"/>
              <w:rPr>
                <w:sz w:val="18"/>
                <w:szCs w:val="18"/>
                <w:rtl/>
                <w:lang w:val="fr-CA" w:bidi="ar-SA"/>
              </w:rPr>
            </w:pPr>
            <w:r w:rsidRPr="003F5CAE">
              <w:rPr>
                <w:sz w:val="18"/>
                <w:szCs w:val="18"/>
                <w:rtl/>
              </w:rPr>
              <w:t xml:space="preserve">الاستهلاك </w:t>
            </w:r>
            <w:r w:rsidR="00050DE9" w:rsidRPr="00050DE9">
              <w:rPr>
                <w:rFonts w:hint="cs"/>
                <w:b/>
                <w:sz w:val="18"/>
                <w:szCs w:val="18"/>
                <w:rtl/>
                <w:lang w:val="en-US"/>
              </w:rPr>
              <w:t>(</w:t>
            </w:r>
            <w:r w:rsidR="00050DE9" w:rsidRPr="00050DE9">
              <w:rPr>
                <w:b/>
                <w:sz w:val="18"/>
                <w:szCs w:val="18"/>
                <w:rtl/>
                <w:lang w:val="en-US"/>
              </w:rPr>
              <w:t>طن</w:t>
            </w:r>
            <w:r w:rsidR="00050DE9" w:rsidRPr="00050DE9">
              <w:rPr>
                <w:b/>
                <w:sz w:val="18"/>
                <w:szCs w:val="18"/>
                <w:lang w:val="en-US"/>
              </w:rPr>
              <w:t xml:space="preserve"> </w:t>
            </w:r>
            <w:r w:rsidR="00050DE9" w:rsidRPr="00050DE9">
              <w:rPr>
                <w:b/>
                <w:sz w:val="18"/>
                <w:szCs w:val="18"/>
                <w:rtl/>
                <w:lang w:val="en-US"/>
              </w:rPr>
              <w:t>من</w:t>
            </w:r>
            <w:r w:rsidR="00050DE9" w:rsidRPr="00050DE9">
              <w:rPr>
                <w:b/>
                <w:sz w:val="18"/>
                <w:szCs w:val="18"/>
                <w:lang w:val="en-US"/>
              </w:rPr>
              <w:t xml:space="preserve"> </w:t>
            </w:r>
            <w:r w:rsidR="00050DE9" w:rsidRPr="00050DE9">
              <w:rPr>
                <w:rFonts w:hint="cs"/>
                <w:b/>
                <w:sz w:val="18"/>
                <w:szCs w:val="18"/>
                <w:rtl/>
                <w:lang w:val="en-US"/>
              </w:rPr>
              <w:t>قدرات استنفاذ الأوزون)</w:t>
            </w:r>
          </w:p>
        </w:tc>
        <w:tc>
          <w:tcPr>
            <w:tcW w:w="1051" w:type="pct"/>
            <w:gridSpan w:val="2"/>
            <w:tcBorders>
              <w:top w:val="single" w:sz="2" w:space="0" w:color="auto"/>
              <w:left w:val="single" w:sz="2" w:space="0" w:color="auto"/>
              <w:bottom w:val="single" w:sz="2" w:space="0" w:color="auto"/>
              <w:right w:val="single" w:sz="2" w:space="0" w:color="auto"/>
            </w:tcBorders>
          </w:tcPr>
          <w:p w14:paraId="37EDDDD9" w14:textId="77777777" w:rsidR="00DC25B2" w:rsidRPr="003F5CAE" w:rsidRDefault="00DC25B2" w:rsidP="000B0EA0">
            <w:pPr>
              <w:bidi/>
              <w:spacing w:before="20" w:after="20"/>
              <w:ind w:left="38"/>
              <w:jc w:val="left"/>
              <w:rPr>
                <w:sz w:val="18"/>
                <w:szCs w:val="18"/>
                <w:lang w:val="en-US"/>
              </w:rPr>
            </w:pPr>
            <w:r w:rsidRPr="003F5CAE">
              <w:rPr>
                <w:sz w:val="18"/>
                <w:szCs w:val="18"/>
                <w:rtl/>
                <w:lang w:val="en-US"/>
              </w:rPr>
              <w:t>حدود</w:t>
            </w:r>
            <w:r w:rsidRPr="003F5CAE">
              <w:rPr>
                <w:sz w:val="18"/>
                <w:szCs w:val="18"/>
                <w:lang w:val="en-US"/>
              </w:rPr>
              <w:t xml:space="preserve"> </w:t>
            </w:r>
            <w:r w:rsidRPr="003F5CAE">
              <w:rPr>
                <w:sz w:val="18"/>
                <w:szCs w:val="18"/>
                <w:rtl/>
                <w:lang w:val="en-US"/>
              </w:rPr>
              <w:t>بروتوكول</w:t>
            </w:r>
            <w:r w:rsidRPr="003F5CAE">
              <w:rPr>
                <w:sz w:val="18"/>
                <w:szCs w:val="18"/>
                <w:lang w:val="en-US"/>
              </w:rPr>
              <w:t xml:space="preserve"> </w:t>
            </w:r>
            <w:r w:rsidRPr="003F5CAE">
              <w:rPr>
                <w:sz w:val="18"/>
                <w:szCs w:val="18"/>
                <w:rtl/>
                <w:lang w:val="en-US"/>
              </w:rPr>
              <w:t>مونتريال</w:t>
            </w:r>
          </w:p>
        </w:tc>
        <w:tc>
          <w:tcPr>
            <w:tcW w:w="363" w:type="pct"/>
            <w:tcBorders>
              <w:top w:val="single" w:sz="2" w:space="0" w:color="auto"/>
              <w:left w:val="single" w:sz="2" w:space="0" w:color="auto"/>
              <w:bottom w:val="single" w:sz="2" w:space="0" w:color="auto"/>
              <w:right w:val="single" w:sz="2" w:space="0" w:color="auto"/>
            </w:tcBorders>
          </w:tcPr>
          <w:p w14:paraId="37EDDDDA" w14:textId="77777777" w:rsidR="00DC25B2" w:rsidRPr="003F5CAE" w:rsidRDefault="00DC25B2" w:rsidP="00AD2601">
            <w:pPr>
              <w:bidi/>
              <w:spacing w:before="20" w:after="20"/>
              <w:ind w:left="38"/>
              <w:jc w:val="left"/>
              <w:rPr>
                <w:sz w:val="18"/>
                <w:szCs w:val="18"/>
                <w:lang w:val="en-US"/>
              </w:rPr>
            </w:pPr>
            <w:r w:rsidRPr="003F5CAE">
              <w:rPr>
                <w:sz w:val="18"/>
                <w:szCs w:val="18"/>
              </w:rPr>
              <w:t>16.11</w:t>
            </w:r>
          </w:p>
        </w:tc>
        <w:tc>
          <w:tcPr>
            <w:tcW w:w="282" w:type="pct"/>
            <w:tcBorders>
              <w:top w:val="single" w:sz="2" w:space="0" w:color="auto"/>
              <w:left w:val="single" w:sz="2" w:space="0" w:color="auto"/>
              <w:bottom w:val="single" w:sz="2" w:space="0" w:color="auto"/>
              <w:right w:val="single" w:sz="2" w:space="0" w:color="auto"/>
            </w:tcBorders>
          </w:tcPr>
          <w:p w14:paraId="37EDDDDB" w14:textId="77777777" w:rsidR="00DC25B2" w:rsidRPr="003F5CAE" w:rsidRDefault="00DC25B2" w:rsidP="00AD2601">
            <w:pPr>
              <w:bidi/>
              <w:spacing w:before="20" w:after="20"/>
              <w:ind w:left="38"/>
              <w:jc w:val="left"/>
              <w:rPr>
                <w:sz w:val="18"/>
                <w:szCs w:val="18"/>
                <w:lang w:val="en-US"/>
              </w:rPr>
            </w:pPr>
            <w:r w:rsidRPr="003F5CAE">
              <w:rPr>
                <w:sz w:val="18"/>
                <w:szCs w:val="18"/>
              </w:rPr>
              <w:t>16.11</w:t>
            </w:r>
          </w:p>
        </w:tc>
        <w:tc>
          <w:tcPr>
            <w:tcW w:w="346" w:type="pct"/>
            <w:tcBorders>
              <w:top w:val="single" w:sz="2" w:space="0" w:color="auto"/>
              <w:left w:val="single" w:sz="2" w:space="0" w:color="auto"/>
              <w:bottom w:val="single" w:sz="2" w:space="0" w:color="auto"/>
              <w:right w:val="single" w:sz="2" w:space="0" w:color="auto"/>
            </w:tcBorders>
          </w:tcPr>
          <w:p w14:paraId="37EDDDDC" w14:textId="77777777" w:rsidR="00DC25B2" w:rsidRPr="003F5CAE" w:rsidRDefault="00DC25B2" w:rsidP="00AD2601">
            <w:pPr>
              <w:bidi/>
              <w:spacing w:before="20" w:after="20"/>
              <w:jc w:val="left"/>
              <w:rPr>
                <w:sz w:val="18"/>
                <w:szCs w:val="18"/>
                <w:lang w:val="en-US"/>
              </w:rPr>
            </w:pPr>
            <w:r w:rsidRPr="003F5CAE">
              <w:rPr>
                <w:sz w:val="18"/>
                <w:szCs w:val="18"/>
              </w:rPr>
              <w:t>16.11</w:t>
            </w:r>
          </w:p>
        </w:tc>
        <w:tc>
          <w:tcPr>
            <w:tcW w:w="265" w:type="pct"/>
            <w:tcBorders>
              <w:top w:val="single" w:sz="2" w:space="0" w:color="auto"/>
              <w:left w:val="single" w:sz="2" w:space="0" w:color="auto"/>
              <w:bottom w:val="single" w:sz="2" w:space="0" w:color="auto"/>
              <w:right w:val="single" w:sz="2" w:space="0" w:color="auto"/>
            </w:tcBorders>
          </w:tcPr>
          <w:p w14:paraId="37EDDDDD" w14:textId="77777777" w:rsidR="00DC25B2" w:rsidRPr="003F5CAE" w:rsidRDefault="00DC25B2" w:rsidP="00AD2601">
            <w:pPr>
              <w:bidi/>
              <w:spacing w:before="20" w:after="20"/>
              <w:jc w:val="left"/>
              <w:rPr>
                <w:sz w:val="18"/>
                <w:szCs w:val="18"/>
                <w:lang w:val="en-US"/>
              </w:rPr>
            </w:pPr>
            <w:r w:rsidRPr="003F5CAE">
              <w:rPr>
                <w:sz w:val="18"/>
                <w:szCs w:val="18"/>
              </w:rPr>
              <w:t>16.11</w:t>
            </w:r>
          </w:p>
        </w:tc>
        <w:tc>
          <w:tcPr>
            <w:tcW w:w="346" w:type="pct"/>
            <w:tcBorders>
              <w:top w:val="single" w:sz="2" w:space="0" w:color="auto"/>
              <w:left w:val="single" w:sz="2" w:space="0" w:color="auto"/>
              <w:bottom w:val="single" w:sz="2" w:space="0" w:color="auto"/>
              <w:right w:val="single" w:sz="2" w:space="0" w:color="auto"/>
            </w:tcBorders>
          </w:tcPr>
          <w:p w14:paraId="37EDDDDE" w14:textId="77777777" w:rsidR="00DC25B2" w:rsidRPr="003F5CAE" w:rsidRDefault="00DC25B2" w:rsidP="00AD2601">
            <w:pPr>
              <w:bidi/>
              <w:spacing w:before="20" w:after="20"/>
              <w:jc w:val="left"/>
              <w:rPr>
                <w:sz w:val="18"/>
                <w:szCs w:val="18"/>
                <w:lang w:val="en-US"/>
              </w:rPr>
            </w:pPr>
            <w:r w:rsidRPr="003F5CAE">
              <w:rPr>
                <w:sz w:val="18"/>
                <w:szCs w:val="18"/>
              </w:rPr>
              <w:t>8.05</w:t>
            </w:r>
          </w:p>
        </w:tc>
        <w:tc>
          <w:tcPr>
            <w:tcW w:w="265" w:type="pct"/>
            <w:tcBorders>
              <w:top w:val="single" w:sz="2" w:space="0" w:color="auto"/>
              <w:left w:val="single" w:sz="2" w:space="0" w:color="auto"/>
              <w:bottom w:val="single" w:sz="2" w:space="0" w:color="auto"/>
              <w:right w:val="single" w:sz="2" w:space="0" w:color="auto"/>
            </w:tcBorders>
          </w:tcPr>
          <w:p w14:paraId="37EDDDDF" w14:textId="77777777" w:rsidR="00DC25B2" w:rsidRPr="003F5CAE" w:rsidRDefault="00DC25B2" w:rsidP="00AD2601">
            <w:pPr>
              <w:tabs>
                <w:tab w:val="left" w:pos="430"/>
              </w:tabs>
              <w:bidi/>
              <w:spacing w:before="20" w:after="20"/>
              <w:ind w:left="57" w:right="57"/>
              <w:jc w:val="left"/>
              <w:rPr>
                <w:sz w:val="18"/>
                <w:szCs w:val="18"/>
                <w:lang w:val="en-US"/>
              </w:rPr>
            </w:pPr>
            <w:r w:rsidRPr="003F5CAE">
              <w:rPr>
                <w:sz w:val="18"/>
                <w:szCs w:val="18"/>
              </w:rPr>
              <w:t>8.05</w:t>
            </w:r>
          </w:p>
        </w:tc>
        <w:tc>
          <w:tcPr>
            <w:tcW w:w="237" w:type="pct"/>
            <w:tcBorders>
              <w:top w:val="single" w:sz="2" w:space="0" w:color="auto"/>
              <w:left w:val="single" w:sz="2" w:space="0" w:color="auto"/>
              <w:bottom w:val="single" w:sz="2" w:space="0" w:color="auto"/>
              <w:right w:val="single" w:sz="2" w:space="0" w:color="auto"/>
            </w:tcBorders>
          </w:tcPr>
          <w:p w14:paraId="37EDDDE0" w14:textId="77777777" w:rsidR="00DC25B2" w:rsidRPr="003F5CAE" w:rsidRDefault="00DC25B2" w:rsidP="00AD2601">
            <w:pPr>
              <w:bidi/>
              <w:spacing w:before="20" w:after="20"/>
              <w:jc w:val="left"/>
              <w:rPr>
                <w:sz w:val="18"/>
                <w:szCs w:val="18"/>
              </w:rPr>
            </w:pPr>
            <w:r w:rsidRPr="003F5CAE">
              <w:rPr>
                <w:sz w:val="18"/>
                <w:szCs w:val="18"/>
              </w:rPr>
              <w:t>8.05</w:t>
            </w:r>
          </w:p>
        </w:tc>
        <w:tc>
          <w:tcPr>
            <w:tcW w:w="346" w:type="pct"/>
            <w:tcBorders>
              <w:top w:val="single" w:sz="2" w:space="0" w:color="auto"/>
              <w:left w:val="single" w:sz="2" w:space="0" w:color="auto"/>
              <w:bottom w:val="single" w:sz="2" w:space="0" w:color="auto"/>
              <w:right w:val="single" w:sz="2" w:space="0" w:color="auto"/>
            </w:tcBorders>
          </w:tcPr>
          <w:p w14:paraId="37EDDDE1" w14:textId="77777777" w:rsidR="00DC25B2" w:rsidRPr="003F5CAE" w:rsidRDefault="00DC25B2" w:rsidP="00AD2601">
            <w:pPr>
              <w:bidi/>
              <w:spacing w:before="20" w:after="20"/>
              <w:jc w:val="left"/>
              <w:rPr>
                <w:sz w:val="18"/>
                <w:szCs w:val="18"/>
                <w:lang w:val="en-US"/>
              </w:rPr>
            </w:pPr>
            <w:r w:rsidRPr="003F5CAE">
              <w:rPr>
                <w:sz w:val="18"/>
                <w:szCs w:val="18"/>
              </w:rPr>
              <w:t>8.05</w:t>
            </w:r>
          </w:p>
        </w:tc>
        <w:tc>
          <w:tcPr>
            <w:tcW w:w="237" w:type="pct"/>
            <w:tcBorders>
              <w:top w:val="single" w:sz="2" w:space="0" w:color="auto"/>
              <w:left w:val="single" w:sz="2" w:space="0" w:color="auto"/>
              <w:bottom w:val="single" w:sz="2" w:space="0" w:color="auto"/>
              <w:right w:val="single" w:sz="2" w:space="0" w:color="auto"/>
            </w:tcBorders>
          </w:tcPr>
          <w:p w14:paraId="37EDDDE2" w14:textId="77777777" w:rsidR="00DC25B2" w:rsidRPr="003F5CAE" w:rsidRDefault="00DC25B2" w:rsidP="00AD2601">
            <w:pPr>
              <w:bidi/>
              <w:spacing w:before="20" w:after="20"/>
              <w:jc w:val="left"/>
              <w:rPr>
                <w:sz w:val="18"/>
                <w:szCs w:val="18"/>
                <w:lang w:val="en-US"/>
              </w:rPr>
            </w:pPr>
            <w:r w:rsidRPr="003F5CAE">
              <w:rPr>
                <w:sz w:val="18"/>
                <w:szCs w:val="18"/>
              </w:rPr>
              <w:t>0.0</w:t>
            </w:r>
          </w:p>
        </w:tc>
        <w:tc>
          <w:tcPr>
            <w:tcW w:w="464" w:type="pct"/>
            <w:tcBorders>
              <w:top w:val="single" w:sz="2" w:space="0" w:color="auto"/>
              <w:left w:val="single" w:sz="2" w:space="0" w:color="auto"/>
              <w:bottom w:val="single" w:sz="2" w:space="0" w:color="auto"/>
              <w:right w:val="single" w:sz="2" w:space="0" w:color="auto"/>
            </w:tcBorders>
            <w:hideMark/>
          </w:tcPr>
          <w:p w14:paraId="37EDDDE3" w14:textId="77777777" w:rsidR="00DC25B2" w:rsidRPr="003F5CAE" w:rsidRDefault="00DC25B2" w:rsidP="00AD2601">
            <w:pPr>
              <w:bidi/>
              <w:spacing w:before="20" w:after="20"/>
              <w:jc w:val="left"/>
              <w:rPr>
                <w:sz w:val="18"/>
                <w:szCs w:val="18"/>
                <w:lang w:val="en-US"/>
              </w:rPr>
            </w:pPr>
            <w:r w:rsidRPr="003F5CAE">
              <w:rPr>
                <w:sz w:val="18"/>
                <w:szCs w:val="18"/>
                <w:rtl/>
                <w:lang w:val="en-US"/>
              </w:rPr>
              <w:t>غير</w:t>
            </w:r>
            <w:r w:rsidRPr="003F5CAE">
              <w:rPr>
                <w:sz w:val="18"/>
                <w:szCs w:val="18"/>
                <w:lang w:val="en-US"/>
              </w:rPr>
              <w:t xml:space="preserve"> </w:t>
            </w:r>
            <w:r w:rsidRPr="003F5CAE">
              <w:rPr>
                <w:sz w:val="18"/>
                <w:szCs w:val="18"/>
                <w:rtl/>
                <w:lang w:val="en-US"/>
              </w:rPr>
              <w:t>متوفر</w:t>
            </w:r>
          </w:p>
        </w:tc>
      </w:tr>
      <w:tr w:rsidR="00DC25B2" w:rsidRPr="003F5CAE" w14:paraId="37EDDDF1" w14:textId="77777777" w:rsidTr="00AD2601">
        <w:trPr>
          <w:trHeight w:val="84"/>
          <w:jc w:val="center"/>
        </w:trPr>
        <w:tc>
          <w:tcPr>
            <w:tcW w:w="797" w:type="pct"/>
            <w:vMerge/>
            <w:tcBorders>
              <w:left w:val="single" w:sz="2" w:space="0" w:color="auto"/>
              <w:bottom w:val="single" w:sz="2" w:space="0" w:color="auto"/>
              <w:right w:val="single" w:sz="2" w:space="0" w:color="auto"/>
            </w:tcBorders>
            <w:hideMark/>
          </w:tcPr>
          <w:p w14:paraId="37EDDDE5" w14:textId="77777777" w:rsidR="00DC25B2" w:rsidRPr="003F5CAE" w:rsidRDefault="00DC25B2" w:rsidP="000B0EA0">
            <w:pPr>
              <w:spacing w:before="20" w:after="20"/>
              <w:ind w:left="38"/>
              <w:jc w:val="left"/>
              <w:rPr>
                <w:sz w:val="18"/>
                <w:szCs w:val="18"/>
                <w:lang w:val="en-US"/>
              </w:rPr>
            </w:pPr>
          </w:p>
        </w:tc>
        <w:tc>
          <w:tcPr>
            <w:tcW w:w="1051" w:type="pct"/>
            <w:gridSpan w:val="2"/>
            <w:tcBorders>
              <w:top w:val="single" w:sz="2" w:space="0" w:color="auto"/>
              <w:left w:val="single" w:sz="2" w:space="0" w:color="auto"/>
              <w:bottom w:val="single" w:sz="2" w:space="0" w:color="auto"/>
              <w:right w:val="single" w:sz="2" w:space="0" w:color="auto"/>
            </w:tcBorders>
          </w:tcPr>
          <w:p w14:paraId="37EDDDE6" w14:textId="77777777" w:rsidR="00DC25B2" w:rsidRPr="003F5CAE" w:rsidRDefault="00DC25B2" w:rsidP="000B0EA0">
            <w:pPr>
              <w:bidi/>
              <w:spacing w:before="20" w:after="20"/>
              <w:ind w:left="38"/>
              <w:jc w:val="left"/>
              <w:rPr>
                <w:sz w:val="18"/>
                <w:szCs w:val="18"/>
                <w:lang w:val="en-US"/>
              </w:rPr>
            </w:pPr>
            <w:r w:rsidRPr="003F5CAE">
              <w:rPr>
                <w:sz w:val="18"/>
                <w:szCs w:val="18"/>
                <w:rtl/>
                <w:lang w:val="en-US"/>
              </w:rPr>
              <w:t>الحد</w:t>
            </w:r>
            <w:r w:rsidRPr="003F5CAE">
              <w:rPr>
                <w:sz w:val="18"/>
                <w:szCs w:val="18"/>
                <w:lang w:val="en-US"/>
              </w:rPr>
              <w:t xml:space="preserve"> </w:t>
            </w:r>
            <w:r w:rsidRPr="003F5CAE">
              <w:rPr>
                <w:sz w:val="18"/>
                <w:szCs w:val="18"/>
                <w:rtl/>
                <w:lang w:val="en-US"/>
              </w:rPr>
              <w:t>الأقصى</w:t>
            </w:r>
            <w:r w:rsidRPr="003F5CAE">
              <w:rPr>
                <w:sz w:val="18"/>
                <w:szCs w:val="18"/>
                <w:lang w:val="en-US"/>
              </w:rPr>
              <w:t xml:space="preserve"> </w:t>
            </w:r>
            <w:r w:rsidRPr="003F5CAE">
              <w:rPr>
                <w:sz w:val="18"/>
                <w:szCs w:val="18"/>
                <w:rtl/>
                <w:lang w:val="en-US"/>
              </w:rPr>
              <w:t>المسموح</w:t>
            </w:r>
            <w:r w:rsidRPr="003F5CAE">
              <w:rPr>
                <w:sz w:val="18"/>
                <w:szCs w:val="18"/>
                <w:lang w:val="en-US"/>
              </w:rPr>
              <w:t xml:space="preserve"> </w:t>
            </w:r>
            <w:r w:rsidRPr="003F5CAE">
              <w:rPr>
                <w:sz w:val="18"/>
                <w:szCs w:val="18"/>
                <w:rtl/>
                <w:lang w:val="en-US"/>
              </w:rPr>
              <w:t>به</w:t>
            </w:r>
          </w:p>
        </w:tc>
        <w:tc>
          <w:tcPr>
            <w:tcW w:w="363" w:type="pct"/>
            <w:tcBorders>
              <w:top w:val="single" w:sz="2" w:space="0" w:color="auto"/>
              <w:left w:val="single" w:sz="2" w:space="0" w:color="auto"/>
              <w:bottom w:val="single" w:sz="2" w:space="0" w:color="auto"/>
              <w:right w:val="single" w:sz="2" w:space="0" w:color="auto"/>
            </w:tcBorders>
          </w:tcPr>
          <w:p w14:paraId="37EDDDE7" w14:textId="77777777" w:rsidR="00DC25B2" w:rsidRPr="003F5CAE" w:rsidRDefault="00DC25B2" w:rsidP="00AD2601">
            <w:pPr>
              <w:bidi/>
              <w:spacing w:before="20" w:after="20"/>
              <w:ind w:left="38"/>
              <w:jc w:val="left"/>
              <w:rPr>
                <w:sz w:val="18"/>
                <w:szCs w:val="18"/>
                <w:lang w:val="en-US"/>
              </w:rPr>
            </w:pPr>
            <w:r w:rsidRPr="003F5CAE">
              <w:rPr>
                <w:sz w:val="18"/>
                <w:szCs w:val="18"/>
              </w:rPr>
              <w:t>16.11</w:t>
            </w:r>
          </w:p>
        </w:tc>
        <w:tc>
          <w:tcPr>
            <w:tcW w:w="282" w:type="pct"/>
            <w:tcBorders>
              <w:top w:val="single" w:sz="2" w:space="0" w:color="auto"/>
              <w:left w:val="single" w:sz="2" w:space="0" w:color="auto"/>
              <w:bottom w:val="single" w:sz="2" w:space="0" w:color="auto"/>
              <w:right w:val="single" w:sz="2" w:space="0" w:color="auto"/>
            </w:tcBorders>
          </w:tcPr>
          <w:p w14:paraId="37EDDDE8" w14:textId="77777777" w:rsidR="00DC25B2" w:rsidRPr="003F5CAE" w:rsidRDefault="00DC25B2" w:rsidP="00AD2601">
            <w:pPr>
              <w:bidi/>
              <w:spacing w:before="20" w:after="20"/>
              <w:ind w:left="38"/>
              <w:jc w:val="left"/>
              <w:rPr>
                <w:sz w:val="18"/>
                <w:szCs w:val="18"/>
                <w:lang w:val="en-US"/>
              </w:rPr>
            </w:pPr>
            <w:r w:rsidRPr="003F5CAE">
              <w:rPr>
                <w:sz w:val="18"/>
                <w:szCs w:val="18"/>
              </w:rPr>
              <w:t>16.11</w:t>
            </w:r>
          </w:p>
        </w:tc>
        <w:tc>
          <w:tcPr>
            <w:tcW w:w="346" w:type="pct"/>
            <w:tcBorders>
              <w:top w:val="single" w:sz="2" w:space="0" w:color="auto"/>
              <w:left w:val="single" w:sz="2" w:space="0" w:color="auto"/>
              <w:bottom w:val="single" w:sz="2" w:space="0" w:color="auto"/>
              <w:right w:val="single" w:sz="2" w:space="0" w:color="auto"/>
            </w:tcBorders>
          </w:tcPr>
          <w:p w14:paraId="37EDDDE9" w14:textId="77777777" w:rsidR="00DC25B2" w:rsidRPr="003F5CAE" w:rsidRDefault="00DC25B2" w:rsidP="00AD2601">
            <w:pPr>
              <w:bidi/>
              <w:spacing w:before="20" w:after="20"/>
              <w:jc w:val="left"/>
              <w:rPr>
                <w:sz w:val="18"/>
                <w:szCs w:val="18"/>
                <w:lang w:val="en-US"/>
              </w:rPr>
            </w:pPr>
            <w:r w:rsidRPr="003F5CAE">
              <w:rPr>
                <w:sz w:val="18"/>
                <w:szCs w:val="18"/>
              </w:rPr>
              <w:t>16.11</w:t>
            </w:r>
          </w:p>
        </w:tc>
        <w:tc>
          <w:tcPr>
            <w:tcW w:w="265" w:type="pct"/>
            <w:tcBorders>
              <w:top w:val="single" w:sz="2" w:space="0" w:color="auto"/>
              <w:left w:val="single" w:sz="2" w:space="0" w:color="auto"/>
              <w:bottom w:val="single" w:sz="2" w:space="0" w:color="auto"/>
              <w:right w:val="single" w:sz="2" w:space="0" w:color="auto"/>
            </w:tcBorders>
          </w:tcPr>
          <w:p w14:paraId="37EDDDEA" w14:textId="77777777" w:rsidR="00DC25B2" w:rsidRPr="003F5CAE" w:rsidRDefault="00DC25B2" w:rsidP="00AD2601">
            <w:pPr>
              <w:bidi/>
              <w:spacing w:before="20" w:after="20"/>
              <w:jc w:val="left"/>
              <w:rPr>
                <w:sz w:val="18"/>
                <w:szCs w:val="18"/>
                <w:lang w:val="en-US"/>
              </w:rPr>
            </w:pPr>
            <w:r w:rsidRPr="003F5CAE">
              <w:rPr>
                <w:sz w:val="18"/>
                <w:szCs w:val="18"/>
              </w:rPr>
              <w:t>16.11</w:t>
            </w:r>
          </w:p>
        </w:tc>
        <w:tc>
          <w:tcPr>
            <w:tcW w:w="346" w:type="pct"/>
            <w:tcBorders>
              <w:top w:val="single" w:sz="2" w:space="0" w:color="auto"/>
              <w:left w:val="single" w:sz="2" w:space="0" w:color="auto"/>
              <w:bottom w:val="single" w:sz="2" w:space="0" w:color="auto"/>
              <w:right w:val="single" w:sz="2" w:space="0" w:color="auto"/>
            </w:tcBorders>
          </w:tcPr>
          <w:p w14:paraId="37EDDDEB" w14:textId="77777777" w:rsidR="00DC25B2" w:rsidRPr="003F5CAE" w:rsidRDefault="00DC25B2" w:rsidP="00AD2601">
            <w:pPr>
              <w:bidi/>
              <w:spacing w:before="20" w:after="20"/>
              <w:jc w:val="left"/>
              <w:rPr>
                <w:sz w:val="18"/>
                <w:szCs w:val="18"/>
                <w:lang w:val="en-US"/>
              </w:rPr>
            </w:pPr>
            <w:r w:rsidRPr="003F5CAE">
              <w:rPr>
                <w:sz w:val="18"/>
                <w:szCs w:val="18"/>
              </w:rPr>
              <w:t>8.05</w:t>
            </w:r>
          </w:p>
        </w:tc>
        <w:tc>
          <w:tcPr>
            <w:tcW w:w="265" w:type="pct"/>
            <w:tcBorders>
              <w:top w:val="single" w:sz="2" w:space="0" w:color="auto"/>
              <w:left w:val="single" w:sz="2" w:space="0" w:color="auto"/>
              <w:bottom w:val="single" w:sz="2" w:space="0" w:color="auto"/>
              <w:right w:val="single" w:sz="2" w:space="0" w:color="auto"/>
            </w:tcBorders>
          </w:tcPr>
          <w:p w14:paraId="37EDDDEC" w14:textId="77777777" w:rsidR="00DC25B2" w:rsidRPr="003F5CAE" w:rsidRDefault="00DC25B2" w:rsidP="00AD2601">
            <w:pPr>
              <w:bidi/>
              <w:spacing w:before="20" w:after="20"/>
              <w:jc w:val="left"/>
              <w:rPr>
                <w:sz w:val="18"/>
                <w:szCs w:val="18"/>
                <w:lang w:val="en-US"/>
              </w:rPr>
            </w:pPr>
            <w:r w:rsidRPr="003F5CAE">
              <w:rPr>
                <w:sz w:val="18"/>
                <w:szCs w:val="18"/>
              </w:rPr>
              <w:t>8.05</w:t>
            </w:r>
          </w:p>
        </w:tc>
        <w:tc>
          <w:tcPr>
            <w:tcW w:w="237" w:type="pct"/>
            <w:tcBorders>
              <w:top w:val="single" w:sz="2" w:space="0" w:color="auto"/>
              <w:left w:val="single" w:sz="2" w:space="0" w:color="auto"/>
              <w:bottom w:val="single" w:sz="2" w:space="0" w:color="auto"/>
              <w:right w:val="single" w:sz="2" w:space="0" w:color="auto"/>
            </w:tcBorders>
          </w:tcPr>
          <w:p w14:paraId="37EDDDED" w14:textId="77777777" w:rsidR="00DC25B2" w:rsidRPr="003F5CAE" w:rsidRDefault="00DC25B2" w:rsidP="00AD2601">
            <w:pPr>
              <w:bidi/>
              <w:spacing w:before="20" w:after="20"/>
              <w:jc w:val="left"/>
              <w:rPr>
                <w:sz w:val="18"/>
                <w:szCs w:val="18"/>
              </w:rPr>
            </w:pPr>
            <w:r w:rsidRPr="003F5CAE">
              <w:rPr>
                <w:sz w:val="18"/>
                <w:szCs w:val="18"/>
              </w:rPr>
              <w:t>0.62</w:t>
            </w:r>
          </w:p>
        </w:tc>
        <w:tc>
          <w:tcPr>
            <w:tcW w:w="346" w:type="pct"/>
            <w:tcBorders>
              <w:top w:val="single" w:sz="2" w:space="0" w:color="auto"/>
              <w:left w:val="single" w:sz="2" w:space="0" w:color="auto"/>
              <w:bottom w:val="single" w:sz="2" w:space="0" w:color="auto"/>
              <w:right w:val="single" w:sz="2" w:space="0" w:color="auto"/>
            </w:tcBorders>
          </w:tcPr>
          <w:p w14:paraId="37EDDDEE" w14:textId="77777777" w:rsidR="00DC25B2" w:rsidRPr="003F5CAE" w:rsidRDefault="00DC25B2" w:rsidP="00AD2601">
            <w:pPr>
              <w:bidi/>
              <w:spacing w:before="20" w:after="20"/>
              <w:jc w:val="left"/>
              <w:rPr>
                <w:sz w:val="18"/>
                <w:szCs w:val="18"/>
                <w:lang w:val="en-US"/>
              </w:rPr>
            </w:pPr>
            <w:r w:rsidRPr="003F5CAE">
              <w:rPr>
                <w:sz w:val="18"/>
                <w:szCs w:val="18"/>
              </w:rPr>
              <w:t>0.62</w:t>
            </w:r>
          </w:p>
        </w:tc>
        <w:tc>
          <w:tcPr>
            <w:tcW w:w="237" w:type="pct"/>
            <w:tcBorders>
              <w:top w:val="single" w:sz="2" w:space="0" w:color="auto"/>
              <w:left w:val="single" w:sz="2" w:space="0" w:color="auto"/>
              <w:bottom w:val="single" w:sz="2" w:space="0" w:color="auto"/>
              <w:right w:val="single" w:sz="2" w:space="0" w:color="auto"/>
            </w:tcBorders>
          </w:tcPr>
          <w:p w14:paraId="37EDDDEF" w14:textId="77777777" w:rsidR="00DC25B2" w:rsidRPr="003F5CAE" w:rsidRDefault="00DC25B2" w:rsidP="00AD2601">
            <w:pPr>
              <w:bidi/>
              <w:spacing w:before="20" w:after="20"/>
              <w:jc w:val="left"/>
              <w:rPr>
                <w:sz w:val="18"/>
                <w:szCs w:val="18"/>
                <w:lang w:val="en-US"/>
              </w:rPr>
            </w:pPr>
            <w:r w:rsidRPr="003F5CAE">
              <w:rPr>
                <w:sz w:val="18"/>
                <w:szCs w:val="18"/>
              </w:rPr>
              <w:t>0.0</w:t>
            </w:r>
          </w:p>
        </w:tc>
        <w:tc>
          <w:tcPr>
            <w:tcW w:w="464" w:type="pct"/>
            <w:tcBorders>
              <w:top w:val="single" w:sz="2" w:space="0" w:color="auto"/>
              <w:left w:val="single" w:sz="2" w:space="0" w:color="auto"/>
              <w:bottom w:val="single" w:sz="2" w:space="0" w:color="auto"/>
              <w:right w:val="single" w:sz="2" w:space="0" w:color="auto"/>
            </w:tcBorders>
            <w:hideMark/>
          </w:tcPr>
          <w:p w14:paraId="37EDDDF0" w14:textId="77777777" w:rsidR="00DC25B2" w:rsidRPr="003F5CAE" w:rsidRDefault="00DC25B2" w:rsidP="00AD2601">
            <w:pPr>
              <w:bidi/>
              <w:spacing w:before="20" w:after="20"/>
              <w:jc w:val="left"/>
              <w:rPr>
                <w:sz w:val="18"/>
                <w:szCs w:val="18"/>
                <w:lang w:val="en-US"/>
              </w:rPr>
            </w:pPr>
            <w:r w:rsidRPr="003F5CAE">
              <w:rPr>
                <w:sz w:val="18"/>
                <w:szCs w:val="18"/>
                <w:rtl/>
                <w:lang w:val="en-US"/>
              </w:rPr>
              <w:t>غير</w:t>
            </w:r>
            <w:r w:rsidRPr="003F5CAE">
              <w:rPr>
                <w:sz w:val="18"/>
                <w:szCs w:val="18"/>
                <w:lang w:val="en-US"/>
              </w:rPr>
              <w:t xml:space="preserve"> </w:t>
            </w:r>
            <w:r w:rsidRPr="003F5CAE">
              <w:rPr>
                <w:sz w:val="18"/>
                <w:szCs w:val="18"/>
                <w:rtl/>
                <w:lang w:val="en-US"/>
              </w:rPr>
              <w:t>متوفر</w:t>
            </w:r>
          </w:p>
        </w:tc>
      </w:tr>
      <w:tr w:rsidR="00DC25B2" w:rsidRPr="003F5CAE" w14:paraId="37EDDDFF" w14:textId="77777777" w:rsidTr="00AD2601">
        <w:trPr>
          <w:trHeight w:val="94"/>
          <w:jc w:val="center"/>
        </w:trPr>
        <w:tc>
          <w:tcPr>
            <w:tcW w:w="797" w:type="pct"/>
            <w:vMerge w:val="restart"/>
            <w:tcBorders>
              <w:top w:val="single" w:sz="2" w:space="0" w:color="auto"/>
              <w:left w:val="single" w:sz="4" w:space="0" w:color="auto"/>
              <w:bottom w:val="single" w:sz="4" w:space="0" w:color="auto"/>
              <w:right w:val="single" w:sz="4" w:space="0" w:color="auto"/>
            </w:tcBorders>
            <w:hideMark/>
          </w:tcPr>
          <w:p w14:paraId="37EDDDF2" w14:textId="77777777" w:rsidR="00DC25B2" w:rsidRPr="003F5CAE" w:rsidRDefault="00DC25B2" w:rsidP="00050DE9">
            <w:pPr>
              <w:bidi/>
              <w:spacing w:before="20" w:after="20"/>
              <w:ind w:left="38" w:right="-82"/>
              <w:jc w:val="left"/>
              <w:rPr>
                <w:sz w:val="18"/>
                <w:szCs w:val="18"/>
                <w:lang w:val="en-US"/>
              </w:rPr>
            </w:pPr>
            <w:r w:rsidRPr="003F5CAE">
              <w:rPr>
                <w:sz w:val="18"/>
                <w:szCs w:val="18"/>
                <w:rtl/>
                <w:lang w:val="en-US"/>
              </w:rPr>
              <w:t>المبالغ</w:t>
            </w:r>
            <w:r w:rsidRPr="003F5CAE">
              <w:rPr>
                <w:sz w:val="18"/>
                <w:szCs w:val="18"/>
                <w:lang w:val="en-US"/>
              </w:rPr>
              <w:t xml:space="preserve"> </w:t>
            </w:r>
            <w:r w:rsidRPr="003F5CAE">
              <w:rPr>
                <w:sz w:val="18"/>
                <w:szCs w:val="18"/>
                <w:rtl/>
                <w:lang w:val="en-US"/>
              </w:rPr>
              <w:t>المعتمدة</w:t>
            </w:r>
            <w:r w:rsidRPr="003F5CAE">
              <w:rPr>
                <w:sz w:val="18"/>
                <w:szCs w:val="18"/>
                <w:lang w:val="en-US"/>
              </w:rPr>
              <w:t xml:space="preserve"> </w:t>
            </w:r>
            <w:r w:rsidR="00050DE9">
              <w:rPr>
                <w:rFonts w:hint="cs"/>
                <w:sz w:val="18"/>
                <w:szCs w:val="18"/>
                <w:rtl/>
                <w:lang w:val="en-US"/>
              </w:rPr>
              <w:t>من حيث المبدأ</w:t>
            </w:r>
            <w:r w:rsidRPr="003F5CAE">
              <w:rPr>
                <w:sz w:val="18"/>
                <w:szCs w:val="18"/>
                <w:lang w:val="en-US"/>
              </w:rPr>
              <w:t xml:space="preserve"> </w:t>
            </w:r>
            <w:r w:rsidR="00050DE9">
              <w:rPr>
                <w:rFonts w:hint="cs"/>
                <w:sz w:val="18"/>
                <w:szCs w:val="18"/>
                <w:rtl/>
                <w:lang w:val="en-US"/>
              </w:rPr>
              <w:t>(</w:t>
            </w:r>
            <w:r w:rsidRPr="003F5CAE">
              <w:rPr>
                <w:sz w:val="18"/>
                <w:szCs w:val="18"/>
                <w:rtl/>
                <w:lang w:val="en-US"/>
              </w:rPr>
              <w:t>بالدولار</w:t>
            </w:r>
            <w:r w:rsidRPr="003F5CAE">
              <w:rPr>
                <w:sz w:val="18"/>
                <w:szCs w:val="18"/>
                <w:lang w:val="en-US"/>
              </w:rPr>
              <w:t xml:space="preserve"> </w:t>
            </w:r>
            <w:r w:rsidRPr="003F5CAE">
              <w:rPr>
                <w:sz w:val="18"/>
                <w:szCs w:val="18"/>
                <w:rtl/>
                <w:lang w:val="en-US"/>
              </w:rPr>
              <w:t>الأمريكي</w:t>
            </w:r>
            <w:r w:rsidR="00050DE9">
              <w:rPr>
                <w:rFonts w:hint="cs"/>
                <w:sz w:val="18"/>
                <w:szCs w:val="18"/>
                <w:rtl/>
                <w:lang w:val="en-US"/>
              </w:rPr>
              <w:t>)</w:t>
            </w:r>
          </w:p>
        </w:tc>
        <w:tc>
          <w:tcPr>
            <w:tcW w:w="319" w:type="pct"/>
            <w:vMerge w:val="restart"/>
            <w:tcBorders>
              <w:top w:val="single" w:sz="2" w:space="0" w:color="auto"/>
              <w:left w:val="single" w:sz="4" w:space="0" w:color="auto"/>
              <w:bottom w:val="single" w:sz="4" w:space="0" w:color="auto"/>
              <w:right w:val="single" w:sz="4" w:space="0" w:color="auto"/>
            </w:tcBorders>
            <w:hideMark/>
          </w:tcPr>
          <w:p w14:paraId="37EDDDF3" w14:textId="77777777" w:rsidR="00DC25B2" w:rsidRPr="003F5CAE" w:rsidRDefault="00050DE9" w:rsidP="000B0EA0">
            <w:pPr>
              <w:bidi/>
              <w:spacing w:before="20" w:after="20"/>
              <w:ind w:left="38"/>
              <w:jc w:val="center"/>
              <w:rPr>
                <w:sz w:val="18"/>
                <w:szCs w:val="18"/>
                <w:lang w:val="en-US"/>
              </w:rPr>
            </w:pPr>
            <w:r>
              <w:rPr>
                <w:rFonts w:hint="cs"/>
                <w:color w:val="000000"/>
                <w:sz w:val="18"/>
                <w:szCs w:val="18"/>
                <w:rtl/>
              </w:rPr>
              <w:t>اليوئنديبي</w:t>
            </w:r>
          </w:p>
        </w:tc>
        <w:tc>
          <w:tcPr>
            <w:tcW w:w="732" w:type="pct"/>
            <w:tcBorders>
              <w:top w:val="single" w:sz="2" w:space="0" w:color="auto"/>
              <w:left w:val="single" w:sz="4" w:space="0" w:color="auto"/>
              <w:bottom w:val="single" w:sz="4" w:space="0" w:color="auto"/>
              <w:right w:val="single" w:sz="4" w:space="0" w:color="auto"/>
            </w:tcBorders>
            <w:hideMark/>
          </w:tcPr>
          <w:p w14:paraId="37EDDDF4" w14:textId="77777777" w:rsidR="00DC25B2" w:rsidRPr="003F5CAE" w:rsidRDefault="00DC25B2" w:rsidP="000B0EA0">
            <w:pPr>
              <w:bidi/>
              <w:spacing w:before="20" w:after="20"/>
              <w:ind w:left="38"/>
              <w:jc w:val="left"/>
              <w:rPr>
                <w:sz w:val="18"/>
                <w:szCs w:val="18"/>
                <w:lang w:val="en-US"/>
              </w:rPr>
            </w:pPr>
            <w:r w:rsidRPr="003F5CAE">
              <w:rPr>
                <w:sz w:val="18"/>
                <w:szCs w:val="18"/>
                <w:rtl/>
                <w:lang w:val="en-US"/>
              </w:rPr>
              <w:t>تكاليف</w:t>
            </w:r>
            <w:r w:rsidRPr="003F5CAE">
              <w:rPr>
                <w:sz w:val="18"/>
                <w:szCs w:val="18"/>
                <w:lang w:val="en-US"/>
              </w:rPr>
              <w:t xml:space="preserve"> </w:t>
            </w:r>
            <w:r w:rsidRPr="003F5CAE">
              <w:rPr>
                <w:sz w:val="18"/>
                <w:szCs w:val="18"/>
                <w:rtl/>
                <w:lang w:val="en-US"/>
              </w:rPr>
              <w:t>المشروع</w:t>
            </w:r>
          </w:p>
        </w:tc>
        <w:tc>
          <w:tcPr>
            <w:tcW w:w="363" w:type="pct"/>
            <w:tcBorders>
              <w:top w:val="single" w:sz="2" w:space="0" w:color="auto"/>
              <w:left w:val="single" w:sz="4" w:space="0" w:color="auto"/>
              <w:bottom w:val="single" w:sz="4" w:space="0" w:color="auto"/>
              <w:right w:val="single" w:sz="4" w:space="0" w:color="auto"/>
            </w:tcBorders>
          </w:tcPr>
          <w:p w14:paraId="37EDDDF5" w14:textId="77777777" w:rsidR="00DC25B2" w:rsidRPr="003F5CAE" w:rsidRDefault="00DC25B2" w:rsidP="00AD2601">
            <w:pPr>
              <w:bidi/>
              <w:spacing w:before="20" w:after="20"/>
              <w:ind w:left="38"/>
              <w:jc w:val="left"/>
              <w:rPr>
                <w:color w:val="000000"/>
                <w:sz w:val="18"/>
                <w:szCs w:val="18"/>
                <w:lang w:val="en-US" w:eastAsia="en-CA"/>
              </w:rPr>
            </w:pPr>
            <w:r w:rsidRPr="003F5CAE">
              <w:rPr>
                <w:color w:val="000000"/>
                <w:sz w:val="18"/>
                <w:szCs w:val="18"/>
                <w:lang w:eastAsia="en-CA"/>
              </w:rPr>
              <w:t>206,800</w:t>
            </w:r>
          </w:p>
        </w:tc>
        <w:tc>
          <w:tcPr>
            <w:tcW w:w="282" w:type="pct"/>
            <w:tcBorders>
              <w:top w:val="single" w:sz="2" w:space="0" w:color="auto"/>
              <w:left w:val="single" w:sz="4" w:space="0" w:color="auto"/>
              <w:bottom w:val="single" w:sz="4" w:space="0" w:color="auto"/>
              <w:right w:val="single" w:sz="4" w:space="0" w:color="auto"/>
            </w:tcBorders>
          </w:tcPr>
          <w:p w14:paraId="37EDDDF6" w14:textId="77777777" w:rsidR="00DC25B2" w:rsidRPr="003F5CAE" w:rsidRDefault="00DC25B2" w:rsidP="00AD2601">
            <w:pPr>
              <w:tabs>
                <w:tab w:val="left" w:pos="580"/>
              </w:tabs>
              <w:bidi/>
              <w:spacing w:before="20" w:after="20"/>
              <w:ind w:left="38"/>
              <w:jc w:val="left"/>
              <w:rPr>
                <w:color w:val="000000"/>
                <w:sz w:val="18"/>
                <w:szCs w:val="18"/>
                <w:lang w:val="en-US" w:eastAsia="en-CA"/>
              </w:rPr>
            </w:pPr>
            <w:r w:rsidRPr="003F5CAE">
              <w:rPr>
                <w:color w:val="000000"/>
                <w:sz w:val="18"/>
                <w:szCs w:val="18"/>
                <w:lang w:eastAsia="en-CA"/>
              </w:rPr>
              <w:t>0</w:t>
            </w:r>
          </w:p>
        </w:tc>
        <w:tc>
          <w:tcPr>
            <w:tcW w:w="346" w:type="pct"/>
            <w:tcBorders>
              <w:top w:val="single" w:sz="2" w:space="0" w:color="auto"/>
              <w:left w:val="single" w:sz="4" w:space="0" w:color="auto"/>
              <w:bottom w:val="single" w:sz="4" w:space="0" w:color="auto"/>
              <w:right w:val="single" w:sz="4" w:space="0" w:color="auto"/>
            </w:tcBorders>
          </w:tcPr>
          <w:p w14:paraId="37EDDDF7"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497,612</w:t>
            </w:r>
          </w:p>
        </w:tc>
        <w:tc>
          <w:tcPr>
            <w:tcW w:w="265" w:type="pct"/>
            <w:tcBorders>
              <w:top w:val="single" w:sz="2" w:space="0" w:color="auto"/>
              <w:left w:val="single" w:sz="4" w:space="0" w:color="auto"/>
              <w:bottom w:val="single" w:sz="4" w:space="0" w:color="auto"/>
              <w:right w:val="single" w:sz="4" w:space="0" w:color="auto"/>
            </w:tcBorders>
          </w:tcPr>
          <w:p w14:paraId="37EDDDF8"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346" w:type="pct"/>
            <w:tcBorders>
              <w:top w:val="single" w:sz="2" w:space="0" w:color="auto"/>
              <w:left w:val="single" w:sz="4" w:space="0" w:color="auto"/>
              <w:bottom w:val="single" w:sz="4" w:space="0" w:color="auto"/>
              <w:right w:val="single" w:sz="4" w:space="0" w:color="auto"/>
            </w:tcBorders>
          </w:tcPr>
          <w:p w14:paraId="37EDDDF9"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458,838</w:t>
            </w:r>
          </w:p>
        </w:tc>
        <w:tc>
          <w:tcPr>
            <w:tcW w:w="265" w:type="pct"/>
            <w:tcBorders>
              <w:top w:val="single" w:sz="2" w:space="0" w:color="auto"/>
              <w:left w:val="single" w:sz="4" w:space="0" w:color="auto"/>
              <w:bottom w:val="single" w:sz="4" w:space="0" w:color="auto"/>
              <w:right w:val="single" w:sz="4" w:space="0" w:color="auto"/>
            </w:tcBorders>
          </w:tcPr>
          <w:p w14:paraId="37EDDDFA"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237" w:type="pct"/>
            <w:tcBorders>
              <w:top w:val="single" w:sz="2" w:space="0" w:color="auto"/>
              <w:left w:val="single" w:sz="4" w:space="0" w:color="auto"/>
              <w:bottom w:val="single" w:sz="4" w:space="0" w:color="auto"/>
              <w:right w:val="single" w:sz="4" w:space="0" w:color="auto"/>
            </w:tcBorders>
          </w:tcPr>
          <w:p w14:paraId="37EDDDFB"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346" w:type="pct"/>
            <w:tcBorders>
              <w:top w:val="single" w:sz="2" w:space="0" w:color="auto"/>
              <w:left w:val="single" w:sz="4" w:space="0" w:color="auto"/>
              <w:bottom w:val="single" w:sz="4" w:space="0" w:color="auto"/>
              <w:right w:val="single" w:sz="4" w:space="0" w:color="auto"/>
            </w:tcBorders>
          </w:tcPr>
          <w:p w14:paraId="37EDDDFC"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129,250</w:t>
            </w:r>
          </w:p>
        </w:tc>
        <w:tc>
          <w:tcPr>
            <w:tcW w:w="237" w:type="pct"/>
            <w:tcBorders>
              <w:top w:val="single" w:sz="2" w:space="0" w:color="auto"/>
              <w:left w:val="single" w:sz="4" w:space="0" w:color="auto"/>
              <w:bottom w:val="single" w:sz="4" w:space="0" w:color="auto"/>
              <w:right w:val="single" w:sz="4" w:space="0" w:color="auto"/>
            </w:tcBorders>
          </w:tcPr>
          <w:p w14:paraId="37EDDDFD"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464" w:type="pct"/>
            <w:tcBorders>
              <w:top w:val="single" w:sz="2" w:space="0" w:color="auto"/>
              <w:left w:val="single" w:sz="4" w:space="0" w:color="auto"/>
              <w:bottom w:val="single" w:sz="4" w:space="0" w:color="auto"/>
              <w:right w:val="single" w:sz="4" w:space="0" w:color="auto"/>
            </w:tcBorders>
          </w:tcPr>
          <w:p w14:paraId="37EDDDFE"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1,292,500</w:t>
            </w:r>
          </w:p>
        </w:tc>
      </w:tr>
      <w:tr w:rsidR="00DC25B2" w:rsidRPr="003F5CAE" w14:paraId="37EDDE0D" w14:textId="77777777" w:rsidTr="00AD2601">
        <w:trPr>
          <w:trHeight w:val="77"/>
          <w:jc w:val="center"/>
        </w:trPr>
        <w:tc>
          <w:tcPr>
            <w:tcW w:w="797" w:type="pct"/>
            <w:vMerge/>
            <w:tcBorders>
              <w:top w:val="single" w:sz="4" w:space="0" w:color="auto"/>
              <w:left w:val="single" w:sz="4" w:space="0" w:color="auto"/>
              <w:bottom w:val="single" w:sz="4" w:space="0" w:color="auto"/>
              <w:right w:val="single" w:sz="4" w:space="0" w:color="auto"/>
            </w:tcBorders>
            <w:hideMark/>
          </w:tcPr>
          <w:p w14:paraId="37EDDE00" w14:textId="77777777" w:rsidR="00DC25B2" w:rsidRPr="003F5CAE" w:rsidRDefault="00DC25B2" w:rsidP="000B0EA0">
            <w:pPr>
              <w:spacing w:before="20" w:after="20"/>
              <w:ind w:left="38"/>
              <w:jc w:val="left"/>
              <w:rPr>
                <w:sz w:val="18"/>
                <w:szCs w:val="18"/>
                <w:lang w:val="en-US"/>
              </w:rPr>
            </w:pPr>
          </w:p>
        </w:tc>
        <w:tc>
          <w:tcPr>
            <w:tcW w:w="319" w:type="pct"/>
            <w:vMerge/>
            <w:tcBorders>
              <w:top w:val="single" w:sz="4" w:space="0" w:color="auto"/>
              <w:left w:val="single" w:sz="4" w:space="0" w:color="auto"/>
              <w:bottom w:val="single" w:sz="4" w:space="0" w:color="auto"/>
              <w:right w:val="single" w:sz="4" w:space="0" w:color="auto"/>
            </w:tcBorders>
            <w:hideMark/>
          </w:tcPr>
          <w:p w14:paraId="37EDDE01" w14:textId="77777777" w:rsidR="00DC25B2" w:rsidRPr="003F5CAE" w:rsidRDefault="00DC25B2" w:rsidP="000B0EA0">
            <w:pPr>
              <w:spacing w:before="20" w:after="20"/>
              <w:ind w:left="38"/>
              <w:jc w:val="center"/>
              <w:rPr>
                <w:sz w:val="18"/>
                <w:szCs w:val="18"/>
                <w:lang w:val="en-US"/>
              </w:rPr>
            </w:pPr>
          </w:p>
        </w:tc>
        <w:tc>
          <w:tcPr>
            <w:tcW w:w="732" w:type="pct"/>
            <w:tcBorders>
              <w:top w:val="single" w:sz="4" w:space="0" w:color="auto"/>
              <w:left w:val="single" w:sz="4" w:space="0" w:color="auto"/>
              <w:bottom w:val="single" w:sz="4" w:space="0" w:color="auto"/>
              <w:right w:val="single" w:sz="4" w:space="0" w:color="auto"/>
            </w:tcBorders>
            <w:hideMark/>
          </w:tcPr>
          <w:p w14:paraId="37EDDE02" w14:textId="77777777" w:rsidR="00DC25B2" w:rsidRPr="003F5CAE" w:rsidRDefault="00DC25B2" w:rsidP="000B0EA0">
            <w:pPr>
              <w:bidi/>
              <w:spacing w:before="20" w:after="20"/>
              <w:ind w:left="38"/>
              <w:jc w:val="left"/>
              <w:rPr>
                <w:sz w:val="18"/>
                <w:szCs w:val="18"/>
                <w:lang w:val="en-US"/>
              </w:rPr>
            </w:pPr>
            <w:r w:rsidRPr="003F5CAE">
              <w:rPr>
                <w:sz w:val="18"/>
                <w:szCs w:val="18"/>
                <w:rtl/>
                <w:lang w:val="en-US"/>
              </w:rPr>
              <w:t>تكاليف</w:t>
            </w:r>
            <w:r w:rsidRPr="003F5CAE">
              <w:rPr>
                <w:sz w:val="18"/>
                <w:szCs w:val="18"/>
                <w:lang w:val="en-US"/>
              </w:rPr>
              <w:t xml:space="preserve"> </w:t>
            </w:r>
            <w:r w:rsidRPr="003F5CAE">
              <w:rPr>
                <w:sz w:val="18"/>
                <w:szCs w:val="18"/>
                <w:rtl/>
                <w:lang w:val="en-US"/>
              </w:rPr>
              <w:t>الدعم</w:t>
            </w:r>
          </w:p>
        </w:tc>
        <w:tc>
          <w:tcPr>
            <w:tcW w:w="363" w:type="pct"/>
            <w:tcBorders>
              <w:top w:val="single" w:sz="4" w:space="0" w:color="auto"/>
              <w:left w:val="single" w:sz="4" w:space="0" w:color="auto"/>
              <w:bottom w:val="single" w:sz="4" w:space="0" w:color="auto"/>
              <w:right w:val="single" w:sz="4" w:space="0" w:color="auto"/>
            </w:tcBorders>
          </w:tcPr>
          <w:p w14:paraId="37EDDE03" w14:textId="77777777" w:rsidR="00DC25B2" w:rsidRPr="003F5CAE" w:rsidRDefault="00DC25B2" w:rsidP="00AD2601">
            <w:pPr>
              <w:bidi/>
              <w:spacing w:before="20" w:after="20"/>
              <w:ind w:left="38"/>
              <w:jc w:val="left"/>
              <w:rPr>
                <w:color w:val="000000"/>
                <w:sz w:val="18"/>
                <w:szCs w:val="18"/>
                <w:lang w:val="en-US" w:eastAsia="en-CA"/>
              </w:rPr>
            </w:pPr>
            <w:r w:rsidRPr="003F5CAE">
              <w:rPr>
                <w:color w:val="000000"/>
                <w:sz w:val="18"/>
                <w:szCs w:val="18"/>
                <w:lang w:eastAsia="en-CA"/>
              </w:rPr>
              <w:t>14</w:t>
            </w:r>
            <w:r w:rsidR="004022EB">
              <w:rPr>
                <w:color w:val="000000"/>
                <w:sz w:val="18"/>
                <w:szCs w:val="18"/>
                <w:lang w:eastAsia="en-CA"/>
              </w:rPr>
              <w:t>,</w:t>
            </w:r>
            <w:r w:rsidRPr="003F5CAE">
              <w:rPr>
                <w:color w:val="000000"/>
                <w:sz w:val="18"/>
                <w:szCs w:val="18"/>
                <w:lang w:eastAsia="en-CA"/>
              </w:rPr>
              <w:t>476</w:t>
            </w:r>
          </w:p>
        </w:tc>
        <w:tc>
          <w:tcPr>
            <w:tcW w:w="282" w:type="pct"/>
            <w:tcBorders>
              <w:top w:val="single" w:sz="4" w:space="0" w:color="auto"/>
              <w:left w:val="single" w:sz="4" w:space="0" w:color="auto"/>
              <w:bottom w:val="single" w:sz="4" w:space="0" w:color="auto"/>
              <w:right w:val="single" w:sz="4" w:space="0" w:color="auto"/>
            </w:tcBorders>
          </w:tcPr>
          <w:p w14:paraId="37EDDE04" w14:textId="77777777" w:rsidR="00DC25B2" w:rsidRPr="003F5CAE" w:rsidRDefault="00DC25B2" w:rsidP="00AD2601">
            <w:pPr>
              <w:bidi/>
              <w:spacing w:before="20" w:after="20"/>
              <w:ind w:left="38"/>
              <w:jc w:val="left"/>
              <w:rPr>
                <w:color w:val="000000"/>
                <w:sz w:val="18"/>
                <w:szCs w:val="18"/>
                <w:lang w:val="en-US" w:eastAsia="en-CA"/>
              </w:rPr>
            </w:pPr>
            <w:r w:rsidRPr="003F5CAE">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37EDDE05"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34</w:t>
            </w:r>
            <w:r w:rsidR="004022EB">
              <w:rPr>
                <w:color w:val="000000"/>
                <w:sz w:val="18"/>
                <w:szCs w:val="18"/>
                <w:lang w:eastAsia="en-CA"/>
              </w:rPr>
              <w:t>,</w:t>
            </w:r>
            <w:r w:rsidRPr="003F5CAE">
              <w:rPr>
                <w:color w:val="000000"/>
                <w:sz w:val="18"/>
                <w:szCs w:val="18"/>
                <w:lang w:eastAsia="en-CA"/>
              </w:rPr>
              <w:t>833</w:t>
            </w:r>
          </w:p>
        </w:tc>
        <w:tc>
          <w:tcPr>
            <w:tcW w:w="265" w:type="pct"/>
            <w:tcBorders>
              <w:top w:val="single" w:sz="4" w:space="0" w:color="auto"/>
              <w:left w:val="single" w:sz="4" w:space="0" w:color="auto"/>
              <w:bottom w:val="single" w:sz="4" w:space="0" w:color="auto"/>
              <w:right w:val="single" w:sz="4" w:space="0" w:color="auto"/>
            </w:tcBorders>
          </w:tcPr>
          <w:p w14:paraId="37EDDE06"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37EDDE07"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32</w:t>
            </w:r>
            <w:r w:rsidR="004022EB">
              <w:rPr>
                <w:color w:val="000000"/>
                <w:sz w:val="18"/>
                <w:szCs w:val="18"/>
                <w:lang w:eastAsia="en-CA"/>
              </w:rPr>
              <w:t>,</w:t>
            </w:r>
            <w:r w:rsidRPr="003F5CAE">
              <w:rPr>
                <w:color w:val="000000"/>
                <w:sz w:val="18"/>
                <w:szCs w:val="18"/>
                <w:lang w:eastAsia="en-CA"/>
              </w:rPr>
              <w:t>119</w:t>
            </w:r>
          </w:p>
        </w:tc>
        <w:tc>
          <w:tcPr>
            <w:tcW w:w="265" w:type="pct"/>
            <w:tcBorders>
              <w:top w:val="single" w:sz="4" w:space="0" w:color="auto"/>
              <w:left w:val="single" w:sz="4" w:space="0" w:color="auto"/>
              <w:bottom w:val="single" w:sz="4" w:space="0" w:color="auto"/>
              <w:right w:val="single" w:sz="4" w:space="0" w:color="auto"/>
            </w:tcBorders>
          </w:tcPr>
          <w:p w14:paraId="37EDDE08"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237" w:type="pct"/>
            <w:tcBorders>
              <w:top w:val="single" w:sz="4" w:space="0" w:color="auto"/>
              <w:left w:val="single" w:sz="4" w:space="0" w:color="auto"/>
              <w:bottom w:val="single" w:sz="4" w:space="0" w:color="auto"/>
              <w:right w:val="single" w:sz="4" w:space="0" w:color="auto"/>
            </w:tcBorders>
          </w:tcPr>
          <w:p w14:paraId="37EDDE09"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37EDDE0A"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9</w:t>
            </w:r>
            <w:r w:rsidR="004022EB">
              <w:rPr>
                <w:color w:val="000000"/>
                <w:sz w:val="18"/>
                <w:szCs w:val="18"/>
                <w:lang w:eastAsia="en-CA"/>
              </w:rPr>
              <w:t>,</w:t>
            </w:r>
            <w:r w:rsidRPr="003F5CAE">
              <w:rPr>
                <w:color w:val="000000"/>
                <w:sz w:val="18"/>
                <w:szCs w:val="18"/>
                <w:lang w:eastAsia="en-CA"/>
              </w:rPr>
              <w:t>047</w:t>
            </w:r>
          </w:p>
        </w:tc>
        <w:tc>
          <w:tcPr>
            <w:tcW w:w="237" w:type="pct"/>
            <w:tcBorders>
              <w:top w:val="single" w:sz="4" w:space="0" w:color="auto"/>
              <w:left w:val="single" w:sz="4" w:space="0" w:color="auto"/>
              <w:bottom w:val="single" w:sz="4" w:space="0" w:color="auto"/>
              <w:right w:val="single" w:sz="4" w:space="0" w:color="auto"/>
            </w:tcBorders>
          </w:tcPr>
          <w:p w14:paraId="37EDDE0B"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464" w:type="pct"/>
            <w:tcBorders>
              <w:top w:val="single" w:sz="4" w:space="0" w:color="auto"/>
              <w:left w:val="single" w:sz="4" w:space="0" w:color="auto"/>
              <w:bottom w:val="single" w:sz="4" w:space="0" w:color="auto"/>
              <w:right w:val="single" w:sz="4" w:space="0" w:color="auto"/>
            </w:tcBorders>
          </w:tcPr>
          <w:p w14:paraId="37EDDE0C"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val="en-US" w:eastAsia="en-CA"/>
              </w:rPr>
              <w:fldChar w:fldCharType="begin"/>
            </w:r>
            <w:r w:rsidRPr="003F5CAE">
              <w:rPr>
                <w:color w:val="000000"/>
                <w:sz w:val="18"/>
                <w:szCs w:val="18"/>
                <w:lang w:val="en-US" w:eastAsia="en-CA"/>
              </w:rPr>
              <w:instrText xml:space="preserve"> =SUM(LEFT) </w:instrText>
            </w:r>
            <w:r w:rsidRPr="003F5CAE">
              <w:rPr>
                <w:color w:val="000000"/>
                <w:sz w:val="18"/>
                <w:szCs w:val="18"/>
                <w:lang w:val="en-US" w:eastAsia="en-CA"/>
              </w:rPr>
              <w:fldChar w:fldCharType="separate"/>
            </w:r>
            <w:r w:rsidRPr="003F5CAE">
              <w:rPr>
                <w:noProof/>
                <w:color w:val="000000"/>
                <w:sz w:val="18"/>
                <w:szCs w:val="18"/>
                <w:lang w:val="en-US" w:eastAsia="en-CA"/>
              </w:rPr>
              <w:t>90,475</w:t>
            </w:r>
            <w:r w:rsidRPr="003F5CAE">
              <w:rPr>
                <w:color w:val="000000"/>
                <w:sz w:val="18"/>
                <w:szCs w:val="18"/>
                <w:lang w:val="en-US" w:eastAsia="en-CA"/>
              </w:rPr>
              <w:fldChar w:fldCharType="end"/>
            </w:r>
          </w:p>
        </w:tc>
      </w:tr>
      <w:tr w:rsidR="00DC25B2" w:rsidRPr="003F5CAE" w14:paraId="37EDDE1A" w14:textId="77777777" w:rsidTr="00AD2601">
        <w:trPr>
          <w:trHeight w:val="50"/>
          <w:jc w:val="center"/>
        </w:trPr>
        <w:tc>
          <w:tcPr>
            <w:tcW w:w="1116" w:type="pct"/>
            <w:gridSpan w:val="2"/>
            <w:vMerge w:val="restart"/>
            <w:tcBorders>
              <w:top w:val="single" w:sz="4" w:space="0" w:color="auto"/>
              <w:left w:val="single" w:sz="4" w:space="0" w:color="auto"/>
              <w:bottom w:val="single" w:sz="4" w:space="0" w:color="auto"/>
              <w:right w:val="single" w:sz="4" w:space="0" w:color="auto"/>
            </w:tcBorders>
            <w:hideMark/>
          </w:tcPr>
          <w:p w14:paraId="37EDDE0E" w14:textId="77777777" w:rsidR="00DC25B2" w:rsidRPr="003F5CAE" w:rsidRDefault="00DC25B2" w:rsidP="009E6EA2">
            <w:pPr>
              <w:bidi/>
              <w:spacing w:before="20" w:after="20"/>
              <w:ind w:left="38"/>
              <w:jc w:val="left"/>
              <w:rPr>
                <w:sz w:val="18"/>
                <w:szCs w:val="18"/>
                <w:lang w:val="en-US"/>
              </w:rPr>
            </w:pPr>
            <w:r w:rsidRPr="003F5CAE">
              <w:rPr>
                <w:sz w:val="18"/>
                <w:szCs w:val="18"/>
                <w:rtl/>
                <w:lang w:val="en-US"/>
              </w:rPr>
              <w:t>الأموال</w:t>
            </w:r>
            <w:r w:rsidRPr="003F5CAE">
              <w:rPr>
                <w:sz w:val="18"/>
                <w:szCs w:val="18"/>
                <w:lang w:val="en-US"/>
              </w:rPr>
              <w:t xml:space="preserve"> </w:t>
            </w:r>
            <w:r w:rsidRPr="003F5CAE">
              <w:rPr>
                <w:sz w:val="18"/>
                <w:szCs w:val="18"/>
                <w:rtl/>
                <w:lang w:val="en-US"/>
              </w:rPr>
              <w:t>التي</w:t>
            </w:r>
            <w:r w:rsidRPr="003F5CAE">
              <w:rPr>
                <w:sz w:val="18"/>
                <w:szCs w:val="18"/>
                <w:lang w:val="en-US"/>
              </w:rPr>
              <w:t xml:space="preserve"> </w:t>
            </w:r>
            <w:r w:rsidR="009E6EA2">
              <w:rPr>
                <w:rFonts w:hint="cs"/>
                <w:sz w:val="18"/>
                <w:szCs w:val="18"/>
                <w:rtl/>
                <w:lang w:val="en-US"/>
              </w:rPr>
              <w:t>وافقت عليها</w:t>
            </w:r>
            <w:r w:rsidR="00050DE9">
              <w:rPr>
                <w:rFonts w:hint="cs"/>
                <w:sz w:val="18"/>
                <w:szCs w:val="18"/>
                <w:rtl/>
                <w:lang w:val="en-US"/>
              </w:rPr>
              <w:t xml:space="preserve"> </w:t>
            </w:r>
            <w:r w:rsidRPr="003F5CAE">
              <w:rPr>
                <w:sz w:val="18"/>
                <w:szCs w:val="18"/>
                <w:rtl/>
                <w:lang w:val="en-US"/>
              </w:rPr>
              <w:t>اللجنة</w:t>
            </w:r>
            <w:r w:rsidRPr="003F5CAE">
              <w:rPr>
                <w:sz w:val="18"/>
                <w:szCs w:val="18"/>
                <w:lang w:val="en-US"/>
              </w:rPr>
              <w:t xml:space="preserve"> </w:t>
            </w:r>
            <w:r w:rsidRPr="003F5CAE">
              <w:rPr>
                <w:sz w:val="18"/>
                <w:szCs w:val="18"/>
                <w:rtl/>
                <w:lang w:val="en-US"/>
              </w:rPr>
              <w:t>التنفيذية</w:t>
            </w:r>
            <w:r w:rsidRPr="003F5CAE">
              <w:rPr>
                <w:sz w:val="18"/>
                <w:szCs w:val="18"/>
                <w:lang w:val="en-US"/>
              </w:rPr>
              <w:t xml:space="preserve"> </w:t>
            </w:r>
            <w:r w:rsidR="00050DE9">
              <w:rPr>
                <w:rFonts w:hint="cs"/>
                <w:sz w:val="18"/>
                <w:szCs w:val="18"/>
                <w:rtl/>
                <w:lang w:val="en-US"/>
              </w:rPr>
              <w:t>(</w:t>
            </w:r>
            <w:r w:rsidR="00050DE9" w:rsidRPr="003F5CAE">
              <w:rPr>
                <w:sz w:val="18"/>
                <w:szCs w:val="18"/>
                <w:rtl/>
                <w:lang w:val="en-US"/>
              </w:rPr>
              <w:t>بالدولار</w:t>
            </w:r>
            <w:r w:rsidR="00050DE9" w:rsidRPr="003F5CAE">
              <w:rPr>
                <w:sz w:val="18"/>
                <w:szCs w:val="18"/>
                <w:lang w:val="en-US"/>
              </w:rPr>
              <w:t xml:space="preserve"> </w:t>
            </w:r>
            <w:r w:rsidR="00050DE9" w:rsidRPr="003F5CAE">
              <w:rPr>
                <w:sz w:val="18"/>
                <w:szCs w:val="18"/>
                <w:rtl/>
                <w:lang w:val="en-US"/>
              </w:rPr>
              <w:t>الأمريكي</w:t>
            </w:r>
            <w:r w:rsidR="00050DE9">
              <w:rPr>
                <w:rFonts w:hint="cs"/>
                <w:sz w:val="18"/>
                <w:szCs w:val="18"/>
                <w:rtl/>
                <w:lang w:val="en-US"/>
              </w:rPr>
              <w:t>)</w:t>
            </w:r>
          </w:p>
        </w:tc>
        <w:tc>
          <w:tcPr>
            <w:tcW w:w="732" w:type="pct"/>
            <w:tcBorders>
              <w:top w:val="single" w:sz="4" w:space="0" w:color="auto"/>
              <w:left w:val="single" w:sz="4" w:space="0" w:color="auto"/>
              <w:bottom w:val="single" w:sz="4" w:space="0" w:color="auto"/>
              <w:right w:val="single" w:sz="4" w:space="0" w:color="auto"/>
            </w:tcBorders>
            <w:hideMark/>
          </w:tcPr>
          <w:p w14:paraId="37EDDE0F" w14:textId="77777777" w:rsidR="00DC25B2" w:rsidRPr="003F5CAE" w:rsidRDefault="00DC25B2" w:rsidP="000B0EA0">
            <w:pPr>
              <w:bidi/>
              <w:spacing w:before="20" w:after="20"/>
              <w:ind w:left="38"/>
              <w:jc w:val="left"/>
              <w:rPr>
                <w:sz w:val="18"/>
                <w:szCs w:val="18"/>
                <w:lang w:val="en-US"/>
              </w:rPr>
            </w:pPr>
            <w:r w:rsidRPr="003F5CAE">
              <w:rPr>
                <w:sz w:val="18"/>
                <w:szCs w:val="18"/>
                <w:rtl/>
                <w:lang w:val="en-US"/>
              </w:rPr>
              <w:t>تكاليف</w:t>
            </w:r>
            <w:r w:rsidRPr="003F5CAE">
              <w:rPr>
                <w:sz w:val="18"/>
                <w:szCs w:val="18"/>
                <w:lang w:val="en-US"/>
              </w:rPr>
              <w:t xml:space="preserve"> </w:t>
            </w:r>
            <w:r w:rsidRPr="003F5CAE">
              <w:rPr>
                <w:sz w:val="18"/>
                <w:szCs w:val="18"/>
                <w:rtl/>
                <w:lang w:val="en-US"/>
              </w:rPr>
              <w:t>المشروع</w:t>
            </w:r>
          </w:p>
        </w:tc>
        <w:tc>
          <w:tcPr>
            <w:tcW w:w="363" w:type="pct"/>
            <w:tcBorders>
              <w:top w:val="single" w:sz="4" w:space="0" w:color="auto"/>
              <w:left w:val="single" w:sz="4" w:space="0" w:color="auto"/>
              <w:bottom w:val="single" w:sz="4" w:space="0" w:color="auto"/>
              <w:right w:val="single" w:sz="4" w:space="0" w:color="auto"/>
            </w:tcBorders>
          </w:tcPr>
          <w:p w14:paraId="37EDDE10" w14:textId="77777777" w:rsidR="00DC25B2" w:rsidRPr="003F5CAE" w:rsidRDefault="00DC25B2" w:rsidP="00AD2601">
            <w:pPr>
              <w:bidi/>
              <w:spacing w:before="20" w:after="20"/>
              <w:ind w:left="38"/>
              <w:jc w:val="left"/>
              <w:rPr>
                <w:color w:val="000000"/>
                <w:sz w:val="18"/>
                <w:szCs w:val="18"/>
                <w:lang w:val="en-US" w:eastAsia="en-CA"/>
              </w:rPr>
            </w:pPr>
            <w:r w:rsidRPr="003F5CAE">
              <w:rPr>
                <w:color w:val="000000"/>
                <w:sz w:val="18"/>
                <w:szCs w:val="18"/>
                <w:lang w:eastAsia="en-CA"/>
              </w:rPr>
              <w:t>206,800</w:t>
            </w:r>
          </w:p>
        </w:tc>
        <w:tc>
          <w:tcPr>
            <w:tcW w:w="282" w:type="pct"/>
            <w:tcBorders>
              <w:top w:val="single" w:sz="4" w:space="0" w:color="auto"/>
              <w:left w:val="single" w:sz="4" w:space="0" w:color="auto"/>
              <w:bottom w:val="single" w:sz="4" w:space="0" w:color="auto"/>
              <w:right w:val="single" w:sz="4" w:space="0" w:color="auto"/>
            </w:tcBorders>
          </w:tcPr>
          <w:p w14:paraId="37EDDE11" w14:textId="77777777" w:rsidR="00DC25B2" w:rsidRPr="003F5CAE" w:rsidRDefault="00DC25B2" w:rsidP="00AD2601">
            <w:pPr>
              <w:bidi/>
              <w:spacing w:before="20" w:after="20"/>
              <w:ind w:left="38"/>
              <w:jc w:val="left"/>
              <w:rPr>
                <w:color w:val="000000"/>
                <w:sz w:val="18"/>
                <w:szCs w:val="18"/>
                <w:lang w:val="en-US" w:eastAsia="en-CA"/>
              </w:rPr>
            </w:pPr>
            <w:r w:rsidRPr="003F5CAE">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37EDDE12"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497,612</w:t>
            </w:r>
          </w:p>
        </w:tc>
        <w:tc>
          <w:tcPr>
            <w:tcW w:w="265" w:type="pct"/>
            <w:tcBorders>
              <w:top w:val="single" w:sz="4" w:space="0" w:color="auto"/>
              <w:left w:val="single" w:sz="4" w:space="0" w:color="auto"/>
              <w:bottom w:val="single" w:sz="4" w:space="0" w:color="auto"/>
              <w:right w:val="single" w:sz="4" w:space="0" w:color="auto"/>
            </w:tcBorders>
          </w:tcPr>
          <w:p w14:paraId="37EDDE13"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37EDDE14" w14:textId="77777777" w:rsidR="00DC25B2" w:rsidRPr="003F5CAE" w:rsidRDefault="00DC25B2" w:rsidP="00AD2601">
            <w:pPr>
              <w:spacing w:before="20" w:after="20"/>
              <w:jc w:val="left"/>
              <w:rPr>
                <w:color w:val="000000"/>
                <w:sz w:val="18"/>
                <w:szCs w:val="18"/>
                <w:lang w:val="en-US" w:eastAsia="en-CA"/>
              </w:rPr>
            </w:pPr>
          </w:p>
        </w:tc>
        <w:tc>
          <w:tcPr>
            <w:tcW w:w="265" w:type="pct"/>
            <w:tcBorders>
              <w:top w:val="single" w:sz="4" w:space="0" w:color="auto"/>
              <w:left w:val="single" w:sz="4" w:space="0" w:color="auto"/>
              <w:bottom w:val="single" w:sz="4" w:space="0" w:color="auto"/>
              <w:right w:val="single" w:sz="4" w:space="0" w:color="auto"/>
            </w:tcBorders>
          </w:tcPr>
          <w:p w14:paraId="37EDDE15"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237" w:type="pct"/>
            <w:tcBorders>
              <w:top w:val="single" w:sz="4" w:space="0" w:color="auto"/>
              <w:left w:val="single" w:sz="4" w:space="0" w:color="auto"/>
              <w:bottom w:val="single" w:sz="4" w:space="0" w:color="auto"/>
              <w:right w:val="single" w:sz="4" w:space="0" w:color="auto"/>
            </w:tcBorders>
          </w:tcPr>
          <w:p w14:paraId="37EDDE16"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37EDDE17"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237" w:type="pct"/>
            <w:tcBorders>
              <w:top w:val="single" w:sz="4" w:space="0" w:color="auto"/>
              <w:left w:val="single" w:sz="4" w:space="0" w:color="auto"/>
              <w:bottom w:val="single" w:sz="4" w:space="0" w:color="auto"/>
              <w:right w:val="single" w:sz="4" w:space="0" w:color="auto"/>
            </w:tcBorders>
          </w:tcPr>
          <w:p w14:paraId="37EDDE18"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464" w:type="pct"/>
            <w:tcBorders>
              <w:top w:val="single" w:sz="4" w:space="0" w:color="auto"/>
              <w:left w:val="single" w:sz="4" w:space="0" w:color="auto"/>
              <w:bottom w:val="single" w:sz="4" w:space="0" w:color="auto"/>
              <w:right w:val="single" w:sz="4" w:space="0" w:color="auto"/>
            </w:tcBorders>
          </w:tcPr>
          <w:p w14:paraId="37EDDE19"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val="en-US" w:eastAsia="en-CA"/>
              </w:rPr>
              <w:t>704,412</w:t>
            </w:r>
          </w:p>
        </w:tc>
      </w:tr>
      <w:tr w:rsidR="00DC25B2" w:rsidRPr="003F5CAE" w14:paraId="37EDDE27" w14:textId="77777777" w:rsidTr="00AD2601">
        <w:trPr>
          <w:trHeight w:val="184"/>
          <w:jc w:val="center"/>
        </w:trPr>
        <w:tc>
          <w:tcPr>
            <w:tcW w:w="1116" w:type="pct"/>
            <w:gridSpan w:val="2"/>
            <w:vMerge/>
            <w:tcBorders>
              <w:top w:val="single" w:sz="4" w:space="0" w:color="auto"/>
              <w:left w:val="single" w:sz="4" w:space="0" w:color="auto"/>
              <w:bottom w:val="single" w:sz="4" w:space="0" w:color="auto"/>
              <w:right w:val="single" w:sz="4" w:space="0" w:color="auto"/>
            </w:tcBorders>
            <w:hideMark/>
          </w:tcPr>
          <w:p w14:paraId="37EDDE1B" w14:textId="77777777" w:rsidR="00DC25B2" w:rsidRPr="003F5CAE" w:rsidRDefault="00DC25B2" w:rsidP="000B0EA0">
            <w:pPr>
              <w:spacing w:before="20" w:after="20"/>
              <w:ind w:left="38"/>
              <w:jc w:val="left"/>
              <w:rPr>
                <w:sz w:val="18"/>
                <w:szCs w:val="18"/>
                <w:lang w:val="en-US"/>
              </w:rPr>
            </w:pPr>
          </w:p>
        </w:tc>
        <w:tc>
          <w:tcPr>
            <w:tcW w:w="732" w:type="pct"/>
            <w:tcBorders>
              <w:top w:val="single" w:sz="4" w:space="0" w:color="auto"/>
              <w:left w:val="single" w:sz="4" w:space="0" w:color="auto"/>
              <w:bottom w:val="single" w:sz="4" w:space="0" w:color="auto"/>
              <w:right w:val="single" w:sz="4" w:space="0" w:color="auto"/>
            </w:tcBorders>
            <w:hideMark/>
          </w:tcPr>
          <w:p w14:paraId="37EDDE1C" w14:textId="77777777" w:rsidR="00DC25B2" w:rsidRPr="003F5CAE" w:rsidRDefault="00DC25B2" w:rsidP="000B0EA0">
            <w:pPr>
              <w:bidi/>
              <w:spacing w:before="20" w:after="20"/>
              <w:ind w:left="38"/>
              <w:jc w:val="left"/>
              <w:rPr>
                <w:sz w:val="18"/>
                <w:szCs w:val="18"/>
                <w:lang w:val="en-US"/>
              </w:rPr>
            </w:pPr>
            <w:r w:rsidRPr="003F5CAE">
              <w:rPr>
                <w:sz w:val="18"/>
                <w:szCs w:val="18"/>
                <w:rtl/>
                <w:lang w:val="en-US"/>
              </w:rPr>
              <w:t>تكاليف</w:t>
            </w:r>
            <w:r w:rsidRPr="003F5CAE">
              <w:rPr>
                <w:sz w:val="18"/>
                <w:szCs w:val="18"/>
                <w:lang w:val="en-US"/>
              </w:rPr>
              <w:t xml:space="preserve"> </w:t>
            </w:r>
            <w:r w:rsidRPr="003F5CAE">
              <w:rPr>
                <w:sz w:val="18"/>
                <w:szCs w:val="18"/>
                <w:rtl/>
                <w:lang w:val="en-US"/>
              </w:rPr>
              <w:t>الدعم</w:t>
            </w:r>
          </w:p>
        </w:tc>
        <w:tc>
          <w:tcPr>
            <w:tcW w:w="363" w:type="pct"/>
            <w:tcBorders>
              <w:top w:val="single" w:sz="4" w:space="0" w:color="auto"/>
              <w:left w:val="single" w:sz="4" w:space="0" w:color="auto"/>
              <w:bottom w:val="single" w:sz="4" w:space="0" w:color="auto"/>
              <w:right w:val="single" w:sz="4" w:space="0" w:color="auto"/>
            </w:tcBorders>
          </w:tcPr>
          <w:p w14:paraId="37EDDE1D" w14:textId="77777777" w:rsidR="00DC25B2" w:rsidRPr="003F5CAE" w:rsidRDefault="00DC25B2" w:rsidP="00AD2601">
            <w:pPr>
              <w:bidi/>
              <w:spacing w:before="20" w:after="20"/>
              <w:ind w:left="38"/>
              <w:jc w:val="left"/>
              <w:rPr>
                <w:color w:val="000000"/>
                <w:sz w:val="18"/>
                <w:szCs w:val="18"/>
                <w:lang w:val="en-US" w:eastAsia="en-CA"/>
              </w:rPr>
            </w:pPr>
            <w:r w:rsidRPr="003F5CAE">
              <w:rPr>
                <w:color w:val="000000"/>
                <w:sz w:val="18"/>
                <w:szCs w:val="18"/>
                <w:lang w:eastAsia="en-CA"/>
              </w:rPr>
              <w:t>14</w:t>
            </w:r>
            <w:r w:rsidR="004022EB">
              <w:rPr>
                <w:color w:val="000000"/>
                <w:sz w:val="18"/>
                <w:szCs w:val="18"/>
                <w:lang w:eastAsia="en-CA"/>
              </w:rPr>
              <w:t>,</w:t>
            </w:r>
            <w:r w:rsidRPr="003F5CAE">
              <w:rPr>
                <w:color w:val="000000"/>
                <w:sz w:val="18"/>
                <w:szCs w:val="18"/>
                <w:lang w:eastAsia="en-CA"/>
              </w:rPr>
              <w:t>476</w:t>
            </w:r>
          </w:p>
        </w:tc>
        <w:tc>
          <w:tcPr>
            <w:tcW w:w="282" w:type="pct"/>
            <w:tcBorders>
              <w:top w:val="single" w:sz="4" w:space="0" w:color="auto"/>
              <w:left w:val="single" w:sz="4" w:space="0" w:color="auto"/>
              <w:bottom w:val="single" w:sz="4" w:space="0" w:color="auto"/>
              <w:right w:val="single" w:sz="4" w:space="0" w:color="auto"/>
            </w:tcBorders>
          </w:tcPr>
          <w:p w14:paraId="37EDDE1E" w14:textId="77777777" w:rsidR="00DC25B2" w:rsidRPr="003F5CAE" w:rsidRDefault="00DC25B2" w:rsidP="00AD2601">
            <w:pPr>
              <w:bidi/>
              <w:spacing w:before="20" w:after="20"/>
              <w:ind w:left="38"/>
              <w:jc w:val="left"/>
              <w:rPr>
                <w:color w:val="000000"/>
                <w:sz w:val="18"/>
                <w:szCs w:val="18"/>
                <w:lang w:val="en-US" w:eastAsia="en-CA"/>
              </w:rPr>
            </w:pPr>
            <w:r w:rsidRPr="003F5CAE">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37EDDE1F"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34</w:t>
            </w:r>
            <w:r w:rsidR="004022EB">
              <w:rPr>
                <w:color w:val="000000"/>
                <w:sz w:val="18"/>
                <w:szCs w:val="18"/>
                <w:lang w:eastAsia="en-CA"/>
              </w:rPr>
              <w:t>,</w:t>
            </w:r>
            <w:r w:rsidRPr="003F5CAE">
              <w:rPr>
                <w:color w:val="000000"/>
                <w:sz w:val="18"/>
                <w:szCs w:val="18"/>
                <w:lang w:eastAsia="en-CA"/>
              </w:rPr>
              <w:t>833</w:t>
            </w:r>
          </w:p>
        </w:tc>
        <w:tc>
          <w:tcPr>
            <w:tcW w:w="265" w:type="pct"/>
            <w:tcBorders>
              <w:top w:val="single" w:sz="4" w:space="0" w:color="auto"/>
              <w:left w:val="single" w:sz="4" w:space="0" w:color="auto"/>
              <w:bottom w:val="single" w:sz="4" w:space="0" w:color="auto"/>
              <w:right w:val="single" w:sz="4" w:space="0" w:color="auto"/>
            </w:tcBorders>
          </w:tcPr>
          <w:p w14:paraId="37EDDE20"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37EDDE21" w14:textId="77777777" w:rsidR="00DC25B2" w:rsidRPr="003F5CAE" w:rsidRDefault="00DC25B2" w:rsidP="00AD2601">
            <w:pPr>
              <w:spacing w:before="20" w:after="20"/>
              <w:jc w:val="left"/>
              <w:rPr>
                <w:color w:val="000000"/>
                <w:sz w:val="18"/>
                <w:szCs w:val="18"/>
                <w:lang w:val="en-US" w:eastAsia="en-CA"/>
              </w:rPr>
            </w:pPr>
          </w:p>
        </w:tc>
        <w:tc>
          <w:tcPr>
            <w:tcW w:w="265" w:type="pct"/>
            <w:tcBorders>
              <w:top w:val="single" w:sz="4" w:space="0" w:color="auto"/>
              <w:left w:val="single" w:sz="4" w:space="0" w:color="auto"/>
              <w:bottom w:val="single" w:sz="4" w:space="0" w:color="auto"/>
              <w:right w:val="single" w:sz="4" w:space="0" w:color="auto"/>
            </w:tcBorders>
          </w:tcPr>
          <w:p w14:paraId="37EDDE22"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237" w:type="pct"/>
            <w:tcBorders>
              <w:top w:val="single" w:sz="4" w:space="0" w:color="auto"/>
              <w:left w:val="single" w:sz="4" w:space="0" w:color="auto"/>
              <w:bottom w:val="single" w:sz="4" w:space="0" w:color="auto"/>
              <w:right w:val="single" w:sz="4" w:space="0" w:color="auto"/>
            </w:tcBorders>
          </w:tcPr>
          <w:p w14:paraId="37EDDE23"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37EDDE24" w14:textId="77777777" w:rsidR="00DC25B2" w:rsidRPr="003F5CAE" w:rsidRDefault="00DC25B2" w:rsidP="00AD2601">
            <w:pPr>
              <w:spacing w:before="20" w:after="20"/>
              <w:jc w:val="left"/>
              <w:rPr>
                <w:color w:val="000000"/>
                <w:sz w:val="18"/>
                <w:szCs w:val="18"/>
                <w:lang w:val="en-US" w:eastAsia="en-CA"/>
              </w:rPr>
            </w:pPr>
          </w:p>
        </w:tc>
        <w:tc>
          <w:tcPr>
            <w:tcW w:w="237" w:type="pct"/>
            <w:tcBorders>
              <w:top w:val="single" w:sz="4" w:space="0" w:color="auto"/>
              <w:left w:val="single" w:sz="4" w:space="0" w:color="auto"/>
              <w:bottom w:val="single" w:sz="4" w:space="0" w:color="auto"/>
              <w:right w:val="single" w:sz="4" w:space="0" w:color="auto"/>
            </w:tcBorders>
          </w:tcPr>
          <w:p w14:paraId="37EDDE25" w14:textId="77777777" w:rsidR="00DC25B2" w:rsidRPr="003F5CAE" w:rsidRDefault="00DC25B2" w:rsidP="00AD2601">
            <w:pPr>
              <w:spacing w:before="20" w:after="20"/>
              <w:jc w:val="left"/>
              <w:rPr>
                <w:color w:val="000000"/>
                <w:sz w:val="18"/>
                <w:szCs w:val="18"/>
                <w:lang w:val="en-US" w:eastAsia="en-CA"/>
              </w:rPr>
            </w:pPr>
          </w:p>
        </w:tc>
        <w:tc>
          <w:tcPr>
            <w:tcW w:w="464" w:type="pct"/>
            <w:tcBorders>
              <w:top w:val="single" w:sz="4" w:space="0" w:color="auto"/>
              <w:left w:val="single" w:sz="4" w:space="0" w:color="auto"/>
              <w:bottom w:val="single" w:sz="4" w:space="0" w:color="auto"/>
              <w:right w:val="single" w:sz="4" w:space="0" w:color="auto"/>
            </w:tcBorders>
          </w:tcPr>
          <w:p w14:paraId="37EDDE26"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val="en-US" w:eastAsia="en-CA"/>
              </w:rPr>
              <w:t>49</w:t>
            </w:r>
            <w:r w:rsidR="004022EB">
              <w:rPr>
                <w:color w:val="000000"/>
                <w:sz w:val="18"/>
                <w:szCs w:val="18"/>
                <w:lang w:val="en-US" w:eastAsia="en-CA"/>
              </w:rPr>
              <w:t>,</w:t>
            </w:r>
            <w:r w:rsidRPr="003F5CAE">
              <w:rPr>
                <w:color w:val="000000"/>
                <w:sz w:val="18"/>
                <w:szCs w:val="18"/>
                <w:lang w:val="en-US" w:eastAsia="en-CA"/>
              </w:rPr>
              <w:t>309</w:t>
            </w:r>
          </w:p>
        </w:tc>
      </w:tr>
      <w:tr w:rsidR="00DC25B2" w:rsidRPr="003F5CAE" w14:paraId="37EDDE34" w14:textId="77777777" w:rsidTr="00AD2601">
        <w:trPr>
          <w:trHeight w:val="50"/>
          <w:jc w:val="center"/>
        </w:trPr>
        <w:tc>
          <w:tcPr>
            <w:tcW w:w="1116" w:type="pct"/>
            <w:gridSpan w:val="2"/>
            <w:vMerge w:val="restart"/>
            <w:tcBorders>
              <w:top w:val="single" w:sz="4" w:space="0" w:color="auto"/>
              <w:left w:val="single" w:sz="4" w:space="0" w:color="auto"/>
              <w:bottom w:val="single" w:sz="4" w:space="0" w:color="auto"/>
              <w:right w:val="single" w:sz="4" w:space="0" w:color="auto"/>
            </w:tcBorders>
            <w:hideMark/>
          </w:tcPr>
          <w:p w14:paraId="37EDDE28" w14:textId="77777777" w:rsidR="00DC25B2" w:rsidRPr="003F5CAE" w:rsidRDefault="00DC25B2" w:rsidP="00050DE9">
            <w:pPr>
              <w:bidi/>
              <w:spacing w:before="20" w:after="20"/>
              <w:ind w:left="38" w:right="-85"/>
              <w:jc w:val="left"/>
              <w:rPr>
                <w:sz w:val="18"/>
                <w:szCs w:val="18"/>
                <w:lang w:val="en-US"/>
              </w:rPr>
            </w:pPr>
            <w:r w:rsidRPr="003F5CAE">
              <w:rPr>
                <w:sz w:val="18"/>
                <w:szCs w:val="18"/>
                <w:rtl/>
                <w:lang w:val="en-US"/>
              </w:rPr>
              <w:t>إجمالي</w:t>
            </w:r>
            <w:r w:rsidRPr="003F5CAE">
              <w:rPr>
                <w:sz w:val="18"/>
                <w:szCs w:val="18"/>
                <w:lang w:val="en-US"/>
              </w:rPr>
              <w:t xml:space="preserve"> </w:t>
            </w:r>
            <w:r w:rsidRPr="003F5CAE">
              <w:rPr>
                <w:sz w:val="18"/>
                <w:szCs w:val="18"/>
                <w:rtl/>
                <w:lang w:val="en-US"/>
              </w:rPr>
              <w:t>الأموال</w:t>
            </w:r>
            <w:r w:rsidRPr="003F5CAE">
              <w:rPr>
                <w:sz w:val="18"/>
                <w:szCs w:val="18"/>
                <w:lang w:val="en-US"/>
              </w:rPr>
              <w:t xml:space="preserve"> </w:t>
            </w:r>
            <w:r w:rsidR="00050DE9" w:rsidRPr="003F5CAE">
              <w:rPr>
                <w:rFonts w:hint="cs"/>
                <w:sz w:val="18"/>
                <w:szCs w:val="18"/>
                <w:rtl/>
                <w:lang w:val="en-US"/>
              </w:rPr>
              <w:t>الموصي</w:t>
            </w:r>
            <w:r w:rsidRPr="003F5CAE">
              <w:rPr>
                <w:sz w:val="18"/>
                <w:szCs w:val="18"/>
                <w:lang w:val="en-US"/>
              </w:rPr>
              <w:t xml:space="preserve"> </w:t>
            </w:r>
            <w:r w:rsidR="00050DE9">
              <w:rPr>
                <w:rFonts w:hint="cs"/>
                <w:sz w:val="18"/>
                <w:szCs w:val="18"/>
                <w:rtl/>
                <w:lang w:val="en-US"/>
              </w:rPr>
              <w:t>باعتمادها</w:t>
            </w:r>
            <w:r w:rsidRPr="003F5CAE">
              <w:rPr>
                <w:sz w:val="18"/>
                <w:szCs w:val="18"/>
                <w:lang w:val="en-US"/>
              </w:rPr>
              <w:t xml:space="preserve"> </w:t>
            </w:r>
            <w:r w:rsidRPr="003F5CAE">
              <w:rPr>
                <w:sz w:val="18"/>
                <w:szCs w:val="18"/>
                <w:rtl/>
                <w:lang w:val="en-US"/>
              </w:rPr>
              <w:t>في</w:t>
            </w:r>
            <w:r w:rsidRPr="003F5CAE">
              <w:rPr>
                <w:sz w:val="18"/>
                <w:szCs w:val="18"/>
                <w:lang w:val="en-US"/>
              </w:rPr>
              <w:t xml:space="preserve"> </w:t>
            </w:r>
            <w:r w:rsidRPr="003F5CAE">
              <w:rPr>
                <w:sz w:val="18"/>
                <w:szCs w:val="18"/>
                <w:rtl/>
                <w:lang w:val="en-US"/>
              </w:rPr>
              <w:t>هذا</w:t>
            </w:r>
            <w:r w:rsidRPr="003F5CAE">
              <w:rPr>
                <w:sz w:val="18"/>
                <w:szCs w:val="18"/>
                <w:lang w:val="en-US"/>
              </w:rPr>
              <w:t xml:space="preserve"> </w:t>
            </w:r>
            <w:r w:rsidRPr="003F5CAE">
              <w:rPr>
                <w:sz w:val="18"/>
                <w:szCs w:val="18"/>
                <w:rtl/>
                <w:lang w:val="en-US"/>
              </w:rPr>
              <w:t>الاجتماع</w:t>
            </w:r>
            <w:r w:rsidR="00050DE9">
              <w:rPr>
                <w:rFonts w:hint="cs"/>
                <w:sz w:val="18"/>
                <w:szCs w:val="18"/>
                <w:rtl/>
                <w:lang w:val="en-US"/>
              </w:rPr>
              <w:t xml:space="preserve"> (</w:t>
            </w:r>
            <w:r w:rsidR="00050DE9" w:rsidRPr="003F5CAE">
              <w:rPr>
                <w:sz w:val="18"/>
                <w:szCs w:val="18"/>
                <w:rtl/>
                <w:lang w:val="en-US"/>
              </w:rPr>
              <w:t>بالدولار</w:t>
            </w:r>
            <w:r w:rsidR="00050DE9" w:rsidRPr="003F5CAE">
              <w:rPr>
                <w:sz w:val="18"/>
                <w:szCs w:val="18"/>
                <w:lang w:val="en-US"/>
              </w:rPr>
              <w:t xml:space="preserve"> </w:t>
            </w:r>
            <w:r w:rsidR="00050DE9" w:rsidRPr="003F5CAE">
              <w:rPr>
                <w:sz w:val="18"/>
                <w:szCs w:val="18"/>
                <w:rtl/>
                <w:lang w:val="en-US"/>
              </w:rPr>
              <w:t>الأمريكي</w:t>
            </w:r>
            <w:r w:rsidR="00050DE9">
              <w:rPr>
                <w:rFonts w:hint="cs"/>
                <w:sz w:val="18"/>
                <w:szCs w:val="18"/>
                <w:rtl/>
                <w:lang w:val="en-US"/>
              </w:rPr>
              <w:t>)</w:t>
            </w:r>
          </w:p>
        </w:tc>
        <w:tc>
          <w:tcPr>
            <w:tcW w:w="732" w:type="pct"/>
            <w:tcBorders>
              <w:top w:val="single" w:sz="4" w:space="0" w:color="auto"/>
              <w:left w:val="single" w:sz="4" w:space="0" w:color="auto"/>
              <w:bottom w:val="single" w:sz="4" w:space="0" w:color="auto"/>
              <w:right w:val="single" w:sz="4" w:space="0" w:color="auto"/>
            </w:tcBorders>
            <w:hideMark/>
          </w:tcPr>
          <w:p w14:paraId="37EDDE29" w14:textId="77777777" w:rsidR="00DC25B2" w:rsidRPr="003F5CAE" w:rsidRDefault="00DC25B2" w:rsidP="000B0EA0">
            <w:pPr>
              <w:bidi/>
              <w:spacing w:before="20" w:after="20"/>
              <w:ind w:left="38"/>
              <w:jc w:val="left"/>
              <w:rPr>
                <w:sz w:val="18"/>
                <w:szCs w:val="18"/>
                <w:lang w:val="en-US"/>
              </w:rPr>
            </w:pPr>
            <w:r w:rsidRPr="003F5CAE">
              <w:rPr>
                <w:sz w:val="18"/>
                <w:szCs w:val="18"/>
                <w:rtl/>
                <w:lang w:val="en-US"/>
              </w:rPr>
              <w:t>تكاليف</w:t>
            </w:r>
            <w:r w:rsidRPr="003F5CAE">
              <w:rPr>
                <w:sz w:val="18"/>
                <w:szCs w:val="18"/>
                <w:lang w:val="en-US"/>
              </w:rPr>
              <w:t xml:space="preserve"> </w:t>
            </w:r>
            <w:r w:rsidRPr="003F5CAE">
              <w:rPr>
                <w:sz w:val="18"/>
                <w:szCs w:val="18"/>
                <w:rtl/>
                <w:lang w:val="en-US"/>
              </w:rPr>
              <w:t>المشروع</w:t>
            </w:r>
          </w:p>
        </w:tc>
        <w:tc>
          <w:tcPr>
            <w:tcW w:w="363" w:type="pct"/>
            <w:tcBorders>
              <w:top w:val="single" w:sz="4" w:space="0" w:color="auto"/>
              <w:left w:val="single" w:sz="4" w:space="0" w:color="auto"/>
              <w:bottom w:val="single" w:sz="4" w:space="0" w:color="auto"/>
              <w:right w:val="single" w:sz="4" w:space="0" w:color="auto"/>
            </w:tcBorders>
          </w:tcPr>
          <w:p w14:paraId="37EDDE2A" w14:textId="77777777" w:rsidR="00DC25B2" w:rsidRPr="003F5CAE" w:rsidRDefault="00DC25B2" w:rsidP="00AD2601">
            <w:pPr>
              <w:spacing w:before="20" w:after="20"/>
              <w:ind w:left="38"/>
              <w:jc w:val="left"/>
              <w:rPr>
                <w:color w:val="000000"/>
                <w:sz w:val="18"/>
                <w:szCs w:val="18"/>
                <w:lang w:val="en-US" w:eastAsia="en-CA"/>
              </w:rPr>
            </w:pPr>
          </w:p>
        </w:tc>
        <w:tc>
          <w:tcPr>
            <w:tcW w:w="282" w:type="pct"/>
            <w:tcBorders>
              <w:top w:val="single" w:sz="4" w:space="0" w:color="auto"/>
              <w:left w:val="single" w:sz="4" w:space="0" w:color="auto"/>
              <w:bottom w:val="single" w:sz="4" w:space="0" w:color="auto"/>
              <w:right w:val="single" w:sz="4" w:space="0" w:color="auto"/>
            </w:tcBorders>
          </w:tcPr>
          <w:p w14:paraId="37EDDE2B" w14:textId="77777777" w:rsidR="00DC25B2" w:rsidRPr="003F5CAE" w:rsidRDefault="00DC25B2" w:rsidP="00AD2601">
            <w:pPr>
              <w:spacing w:before="20" w:after="20"/>
              <w:ind w:left="38"/>
              <w:jc w:val="left"/>
              <w:rPr>
                <w:color w:val="000000"/>
                <w:sz w:val="18"/>
                <w:szCs w:val="18"/>
                <w:lang w:val="en-US" w:eastAsia="en-CA"/>
              </w:rPr>
            </w:pPr>
          </w:p>
        </w:tc>
        <w:tc>
          <w:tcPr>
            <w:tcW w:w="346" w:type="pct"/>
            <w:tcBorders>
              <w:top w:val="single" w:sz="4" w:space="0" w:color="auto"/>
              <w:left w:val="single" w:sz="4" w:space="0" w:color="auto"/>
              <w:bottom w:val="single" w:sz="4" w:space="0" w:color="auto"/>
              <w:right w:val="single" w:sz="4" w:space="0" w:color="auto"/>
            </w:tcBorders>
          </w:tcPr>
          <w:p w14:paraId="37EDDE2C" w14:textId="77777777" w:rsidR="00DC25B2" w:rsidRPr="003F5CAE" w:rsidRDefault="00DC25B2" w:rsidP="00AD2601">
            <w:pPr>
              <w:spacing w:before="20" w:after="20"/>
              <w:jc w:val="left"/>
              <w:rPr>
                <w:color w:val="000000"/>
                <w:sz w:val="18"/>
                <w:szCs w:val="18"/>
                <w:lang w:val="en-US" w:eastAsia="en-CA"/>
              </w:rPr>
            </w:pPr>
          </w:p>
        </w:tc>
        <w:tc>
          <w:tcPr>
            <w:tcW w:w="265" w:type="pct"/>
            <w:tcBorders>
              <w:top w:val="single" w:sz="4" w:space="0" w:color="auto"/>
              <w:left w:val="single" w:sz="4" w:space="0" w:color="auto"/>
              <w:bottom w:val="single" w:sz="4" w:space="0" w:color="auto"/>
              <w:right w:val="single" w:sz="4" w:space="0" w:color="auto"/>
            </w:tcBorders>
          </w:tcPr>
          <w:p w14:paraId="37EDDE2D" w14:textId="77777777" w:rsidR="00DC25B2" w:rsidRPr="003F5CAE" w:rsidRDefault="00DC25B2" w:rsidP="00AD2601">
            <w:pPr>
              <w:spacing w:before="20" w:after="20"/>
              <w:jc w:val="left"/>
              <w:rPr>
                <w:color w:val="000000"/>
                <w:sz w:val="18"/>
                <w:szCs w:val="18"/>
                <w:lang w:val="en-US" w:eastAsia="en-CA"/>
              </w:rPr>
            </w:pPr>
          </w:p>
        </w:tc>
        <w:tc>
          <w:tcPr>
            <w:tcW w:w="346" w:type="pct"/>
            <w:tcBorders>
              <w:top w:val="single" w:sz="4" w:space="0" w:color="auto"/>
              <w:left w:val="single" w:sz="4" w:space="0" w:color="auto"/>
              <w:bottom w:val="single" w:sz="4" w:space="0" w:color="auto"/>
              <w:right w:val="single" w:sz="4" w:space="0" w:color="auto"/>
            </w:tcBorders>
          </w:tcPr>
          <w:p w14:paraId="37EDDE2E"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458,838</w:t>
            </w:r>
          </w:p>
        </w:tc>
        <w:tc>
          <w:tcPr>
            <w:tcW w:w="265" w:type="pct"/>
            <w:tcBorders>
              <w:top w:val="single" w:sz="4" w:space="0" w:color="auto"/>
              <w:left w:val="single" w:sz="4" w:space="0" w:color="auto"/>
              <w:bottom w:val="single" w:sz="4" w:space="0" w:color="auto"/>
              <w:right w:val="single" w:sz="4" w:space="0" w:color="auto"/>
            </w:tcBorders>
          </w:tcPr>
          <w:p w14:paraId="37EDDE2F" w14:textId="77777777" w:rsidR="00DC25B2" w:rsidRPr="003F5CAE" w:rsidRDefault="00DC25B2" w:rsidP="00AD2601">
            <w:pPr>
              <w:spacing w:before="20" w:after="20"/>
              <w:jc w:val="left"/>
              <w:rPr>
                <w:color w:val="000000"/>
                <w:sz w:val="18"/>
                <w:szCs w:val="18"/>
                <w:lang w:val="en-US" w:eastAsia="en-CA"/>
              </w:rPr>
            </w:pPr>
          </w:p>
        </w:tc>
        <w:tc>
          <w:tcPr>
            <w:tcW w:w="237" w:type="pct"/>
            <w:tcBorders>
              <w:top w:val="single" w:sz="4" w:space="0" w:color="auto"/>
              <w:left w:val="single" w:sz="4" w:space="0" w:color="auto"/>
              <w:bottom w:val="single" w:sz="4" w:space="0" w:color="auto"/>
              <w:right w:val="single" w:sz="4" w:space="0" w:color="auto"/>
            </w:tcBorders>
          </w:tcPr>
          <w:p w14:paraId="37EDDE30" w14:textId="77777777" w:rsidR="00DC25B2" w:rsidRPr="003F5CAE" w:rsidRDefault="00DC25B2" w:rsidP="00AD2601">
            <w:pPr>
              <w:spacing w:before="20" w:after="20"/>
              <w:jc w:val="left"/>
              <w:rPr>
                <w:color w:val="000000"/>
                <w:sz w:val="18"/>
                <w:szCs w:val="18"/>
                <w:lang w:val="en-US" w:eastAsia="en-CA"/>
              </w:rPr>
            </w:pPr>
          </w:p>
        </w:tc>
        <w:tc>
          <w:tcPr>
            <w:tcW w:w="346" w:type="pct"/>
            <w:tcBorders>
              <w:top w:val="single" w:sz="4" w:space="0" w:color="auto"/>
              <w:left w:val="single" w:sz="4" w:space="0" w:color="auto"/>
              <w:bottom w:val="single" w:sz="4" w:space="0" w:color="auto"/>
              <w:right w:val="single" w:sz="4" w:space="0" w:color="auto"/>
            </w:tcBorders>
          </w:tcPr>
          <w:p w14:paraId="37EDDE31" w14:textId="77777777" w:rsidR="00DC25B2" w:rsidRPr="003F5CAE" w:rsidRDefault="00DC25B2" w:rsidP="00AD2601">
            <w:pPr>
              <w:spacing w:before="20" w:after="20"/>
              <w:jc w:val="left"/>
              <w:rPr>
                <w:color w:val="000000"/>
                <w:sz w:val="18"/>
                <w:szCs w:val="18"/>
                <w:lang w:val="en-US" w:eastAsia="en-CA"/>
              </w:rPr>
            </w:pPr>
          </w:p>
        </w:tc>
        <w:tc>
          <w:tcPr>
            <w:tcW w:w="237" w:type="pct"/>
            <w:tcBorders>
              <w:top w:val="single" w:sz="4" w:space="0" w:color="auto"/>
              <w:left w:val="single" w:sz="4" w:space="0" w:color="auto"/>
              <w:bottom w:val="single" w:sz="4" w:space="0" w:color="auto"/>
              <w:right w:val="single" w:sz="4" w:space="0" w:color="auto"/>
            </w:tcBorders>
          </w:tcPr>
          <w:p w14:paraId="37EDDE32" w14:textId="77777777" w:rsidR="00DC25B2" w:rsidRPr="003F5CAE" w:rsidRDefault="00DC25B2" w:rsidP="00AD2601">
            <w:pPr>
              <w:spacing w:before="20" w:after="20"/>
              <w:jc w:val="left"/>
              <w:rPr>
                <w:color w:val="000000"/>
                <w:sz w:val="18"/>
                <w:szCs w:val="18"/>
                <w:lang w:val="en-US" w:eastAsia="en-CA"/>
              </w:rPr>
            </w:pPr>
          </w:p>
        </w:tc>
        <w:tc>
          <w:tcPr>
            <w:tcW w:w="464" w:type="pct"/>
            <w:tcBorders>
              <w:top w:val="single" w:sz="4" w:space="0" w:color="auto"/>
              <w:left w:val="single" w:sz="4" w:space="0" w:color="auto"/>
              <w:bottom w:val="single" w:sz="4" w:space="0" w:color="auto"/>
              <w:right w:val="single" w:sz="4" w:space="0" w:color="auto"/>
            </w:tcBorders>
          </w:tcPr>
          <w:p w14:paraId="37EDDE33"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458,838</w:t>
            </w:r>
          </w:p>
        </w:tc>
      </w:tr>
      <w:tr w:rsidR="00DC25B2" w:rsidRPr="003F5CAE" w14:paraId="37EDDE41" w14:textId="77777777" w:rsidTr="00AD2601">
        <w:trPr>
          <w:trHeight w:val="50"/>
          <w:jc w:val="center"/>
        </w:trPr>
        <w:tc>
          <w:tcPr>
            <w:tcW w:w="1116" w:type="pct"/>
            <w:gridSpan w:val="2"/>
            <w:vMerge/>
            <w:tcBorders>
              <w:top w:val="single" w:sz="4" w:space="0" w:color="auto"/>
              <w:left w:val="single" w:sz="4" w:space="0" w:color="auto"/>
              <w:bottom w:val="single" w:sz="4" w:space="0" w:color="auto"/>
              <w:right w:val="single" w:sz="4" w:space="0" w:color="auto"/>
            </w:tcBorders>
            <w:hideMark/>
          </w:tcPr>
          <w:p w14:paraId="37EDDE35" w14:textId="77777777" w:rsidR="00DC25B2" w:rsidRPr="003F5CAE" w:rsidRDefault="00DC25B2" w:rsidP="000B0EA0">
            <w:pPr>
              <w:spacing w:before="20" w:after="20"/>
              <w:ind w:left="38"/>
              <w:jc w:val="left"/>
              <w:rPr>
                <w:sz w:val="18"/>
                <w:szCs w:val="18"/>
                <w:lang w:val="en-US"/>
              </w:rPr>
            </w:pPr>
          </w:p>
        </w:tc>
        <w:tc>
          <w:tcPr>
            <w:tcW w:w="732" w:type="pct"/>
            <w:tcBorders>
              <w:top w:val="single" w:sz="4" w:space="0" w:color="auto"/>
              <w:left w:val="single" w:sz="4" w:space="0" w:color="auto"/>
              <w:bottom w:val="single" w:sz="4" w:space="0" w:color="auto"/>
              <w:right w:val="single" w:sz="4" w:space="0" w:color="auto"/>
            </w:tcBorders>
            <w:hideMark/>
          </w:tcPr>
          <w:p w14:paraId="37EDDE36" w14:textId="77777777" w:rsidR="00DC25B2" w:rsidRPr="003F5CAE" w:rsidRDefault="00DC25B2" w:rsidP="000B0EA0">
            <w:pPr>
              <w:bidi/>
              <w:spacing w:before="20" w:after="20"/>
              <w:ind w:left="38"/>
              <w:jc w:val="left"/>
              <w:rPr>
                <w:sz w:val="18"/>
                <w:szCs w:val="18"/>
                <w:lang w:val="en-US"/>
              </w:rPr>
            </w:pPr>
            <w:r w:rsidRPr="003F5CAE">
              <w:rPr>
                <w:sz w:val="18"/>
                <w:szCs w:val="18"/>
                <w:rtl/>
                <w:lang w:val="en-US"/>
              </w:rPr>
              <w:t>تكاليف</w:t>
            </w:r>
            <w:r w:rsidRPr="003F5CAE">
              <w:rPr>
                <w:sz w:val="18"/>
                <w:szCs w:val="18"/>
                <w:lang w:val="en-US"/>
              </w:rPr>
              <w:t xml:space="preserve"> </w:t>
            </w:r>
            <w:r w:rsidRPr="003F5CAE">
              <w:rPr>
                <w:sz w:val="18"/>
                <w:szCs w:val="18"/>
                <w:rtl/>
                <w:lang w:val="en-US"/>
              </w:rPr>
              <w:t>الدعم</w:t>
            </w:r>
          </w:p>
        </w:tc>
        <w:tc>
          <w:tcPr>
            <w:tcW w:w="363" w:type="pct"/>
            <w:tcBorders>
              <w:top w:val="single" w:sz="4" w:space="0" w:color="auto"/>
              <w:left w:val="single" w:sz="4" w:space="0" w:color="auto"/>
              <w:bottom w:val="single" w:sz="4" w:space="0" w:color="auto"/>
              <w:right w:val="single" w:sz="4" w:space="0" w:color="auto"/>
            </w:tcBorders>
          </w:tcPr>
          <w:p w14:paraId="37EDDE37" w14:textId="77777777" w:rsidR="00DC25B2" w:rsidRPr="003F5CAE" w:rsidRDefault="00DC25B2" w:rsidP="00AD2601">
            <w:pPr>
              <w:spacing w:before="20" w:after="20"/>
              <w:ind w:left="38"/>
              <w:jc w:val="left"/>
              <w:rPr>
                <w:color w:val="000000"/>
                <w:sz w:val="18"/>
                <w:szCs w:val="18"/>
                <w:lang w:val="en-US" w:eastAsia="en-CA"/>
              </w:rPr>
            </w:pPr>
          </w:p>
        </w:tc>
        <w:tc>
          <w:tcPr>
            <w:tcW w:w="282" w:type="pct"/>
            <w:tcBorders>
              <w:top w:val="single" w:sz="4" w:space="0" w:color="auto"/>
              <w:left w:val="single" w:sz="4" w:space="0" w:color="auto"/>
              <w:bottom w:val="single" w:sz="4" w:space="0" w:color="auto"/>
              <w:right w:val="single" w:sz="4" w:space="0" w:color="auto"/>
            </w:tcBorders>
          </w:tcPr>
          <w:p w14:paraId="37EDDE38" w14:textId="77777777" w:rsidR="00DC25B2" w:rsidRPr="003F5CAE" w:rsidRDefault="00DC25B2" w:rsidP="00AD2601">
            <w:pPr>
              <w:spacing w:before="20" w:after="20"/>
              <w:ind w:left="38"/>
              <w:jc w:val="left"/>
              <w:rPr>
                <w:color w:val="000000"/>
                <w:sz w:val="18"/>
                <w:szCs w:val="18"/>
                <w:lang w:val="en-US" w:eastAsia="en-CA"/>
              </w:rPr>
            </w:pPr>
          </w:p>
        </w:tc>
        <w:tc>
          <w:tcPr>
            <w:tcW w:w="346" w:type="pct"/>
            <w:tcBorders>
              <w:top w:val="single" w:sz="4" w:space="0" w:color="auto"/>
              <w:left w:val="single" w:sz="4" w:space="0" w:color="auto"/>
              <w:bottom w:val="single" w:sz="4" w:space="0" w:color="auto"/>
              <w:right w:val="single" w:sz="4" w:space="0" w:color="auto"/>
            </w:tcBorders>
          </w:tcPr>
          <w:p w14:paraId="37EDDE39" w14:textId="77777777" w:rsidR="00DC25B2" w:rsidRPr="003F5CAE" w:rsidRDefault="00DC25B2" w:rsidP="00AD2601">
            <w:pPr>
              <w:spacing w:before="20" w:after="20"/>
              <w:jc w:val="left"/>
              <w:rPr>
                <w:color w:val="000000"/>
                <w:sz w:val="18"/>
                <w:szCs w:val="18"/>
                <w:lang w:val="en-US" w:eastAsia="en-CA"/>
              </w:rPr>
            </w:pPr>
          </w:p>
        </w:tc>
        <w:tc>
          <w:tcPr>
            <w:tcW w:w="265" w:type="pct"/>
            <w:tcBorders>
              <w:top w:val="single" w:sz="4" w:space="0" w:color="auto"/>
              <w:left w:val="single" w:sz="4" w:space="0" w:color="auto"/>
              <w:bottom w:val="single" w:sz="4" w:space="0" w:color="auto"/>
              <w:right w:val="single" w:sz="4" w:space="0" w:color="auto"/>
            </w:tcBorders>
          </w:tcPr>
          <w:p w14:paraId="37EDDE3A" w14:textId="77777777" w:rsidR="00DC25B2" w:rsidRPr="003F5CAE" w:rsidRDefault="00DC25B2" w:rsidP="00AD2601">
            <w:pPr>
              <w:spacing w:before="20" w:after="20"/>
              <w:jc w:val="left"/>
              <w:rPr>
                <w:color w:val="000000"/>
                <w:sz w:val="18"/>
                <w:szCs w:val="18"/>
                <w:lang w:val="en-US" w:eastAsia="en-CA"/>
              </w:rPr>
            </w:pPr>
          </w:p>
        </w:tc>
        <w:tc>
          <w:tcPr>
            <w:tcW w:w="346" w:type="pct"/>
            <w:tcBorders>
              <w:top w:val="single" w:sz="4" w:space="0" w:color="auto"/>
              <w:left w:val="single" w:sz="4" w:space="0" w:color="auto"/>
              <w:bottom w:val="single" w:sz="4" w:space="0" w:color="auto"/>
              <w:right w:val="single" w:sz="4" w:space="0" w:color="auto"/>
            </w:tcBorders>
          </w:tcPr>
          <w:p w14:paraId="37EDDE3B" w14:textId="77777777" w:rsidR="00DC25B2" w:rsidRPr="003F5CAE" w:rsidRDefault="00DC25B2" w:rsidP="004022EB">
            <w:pPr>
              <w:bidi/>
              <w:spacing w:before="20" w:after="20"/>
              <w:jc w:val="left"/>
              <w:rPr>
                <w:color w:val="000000"/>
                <w:sz w:val="18"/>
                <w:szCs w:val="18"/>
                <w:lang w:val="en-US" w:eastAsia="en-CA"/>
              </w:rPr>
            </w:pPr>
            <w:r w:rsidRPr="003F5CAE">
              <w:rPr>
                <w:color w:val="000000"/>
                <w:sz w:val="18"/>
                <w:szCs w:val="18"/>
                <w:lang w:eastAsia="en-CA"/>
              </w:rPr>
              <w:t>32</w:t>
            </w:r>
            <w:r w:rsidR="004022EB">
              <w:rPr>
                <w:color w:val="000000"/>
                <w:sz w:val="18"/>
                <w:szCs w:val="18"/>
                <w:lang w:val="en-US" w:eastAsia="en-CA"/>
              </w:rPr>
              <w:t>,</w:t>
            </w:r>
            <w:r w:rsidRPr="003F5CAE">
              <w:rPr>
                <w:color w:val="000000"/>
                <w:sz w:val="18"/>
                <w:szCs w:val="18"/>
                <w:lang w:eastAsia="en-CA"/>
              </w:rPr>
              <w:t>119</w:t>
            </w:r>
          </w:p>
        </w:tc>
        <w:tc>
          <w:tcPr>
            <w:tcW w:w="265" w:type="pct"/>
            <w:tcBorders>
              <w:top w:val="single" w:sz="4" w:space="0" w:color="auto"/>
              <w:left w:val="single" w:sz="4" w:space="0" w:color="auto"/>
              <w:bottom w:val="single" w:sz="4" w:space="0" w:color="auto"/>
              <w:right w:val="single" w:sz="4" w:space="0" w:color="auto"/>
            </w:tcBorders>
          </w:tcPr>
          <w:p w14:paraId="37EDDE3C" w14:textId="77777777" w:rsidR="00DC25B2" w:rsidRPr="003F5CAE" w:rsidRDefault="00DC25B2" w:rsidP="00AD2601">
            <w:pPr>
              <w:spacing w:before="20" w:after="20"/>
              <w:jc w:val="left"/>
              <w:rPr>
                <w:color w:val="000000"/>
                <w:sz w:val="18"/>
                <w:szCs w:val="18"/>
                <w:lang w:val="en-US" w:eastAsia="en-CA"/>
              </w:rPr>
            </w:pPr>
          </w:p>
        </w:tc>
        <w:tc>
          <w:tcPr>
            <w:tcW w:w="237" w:type="pct"/>
            <w:tcBorders>
              <w:top w:val="single" w:sz="4" w:space="0" w:color="auto"/>
              <w:left w:val="single" w:sz="4" w:space="0" w:color="auto"/>
              <w:bottom w:val="single" w:sz="4" w:space="0" w:color="auto"/>
              <w:right w:val="single" w:sz="4" w:space="0" w:color="auto"/>
            </w:tcBorders>
          </w:tcPr>
          <w:p w14:paraId="37EDDE3D" w14:textId="77777777" w:rsidR="00DC25B2" w:rsidRPr="003F5CAE" w:rsidRDefault="00DC25B2" w:rsidP="00AD2601">
            <w:pPr>
              <w:spacing w:before="20" w:after="20"/>
              <w:jc w:val="left"/>
              <w:rPr>
                <w:color w:val="000000"/>
                <w:sz w:val="18"/>
                <w:szCs w:val="18"/>
                <w:lang w:val="en-US" w:eastAsia="en-CA"/>
              </w:rPr>
            </w:pPr>
          </w:p>
        </w:tc>
        <w:tc>
          <w:tcPr>
            <w:tcW w:w="346" w:type="pct"/>
            <w:tcBorders>
              <w:top w:val="single" w:sz="4" w:space="0" w:color="auto"/>
              <w:left w:val="single" w:sz="4" w:space="0" w:color="auto"/>
              <w:bottom w:val="single" w:sz="4" w:space="0" w:color="auto"/>
              <w:right w:val="single" w:sz="4" w:space="0" w:color="auto"/>
            </w:tcBorders>
          </w:tcPr>
          <w:p w14:paraId="37EDDE3E" w14:textId="77777777" w:rsidR="00DC25B2" w:rsidRPr="003F5CAE" w:rsidRDefault="00DC25B2" w:rsidP="00AD2601">
            <w:pPr>
              <w:spacing w:before="20" w:after="20"/>
              <w:jc w:val="left"/>
              <w:rPr>
                <w:color w:val="000000"/>
                <w:sz w:val="18"/>
                <w:szCs w:val="18"/>
                <w:lang w:val="en-US" w:eastAsia="en-CA"/>
              </w:rPr>
            </w:pPr>
          </w:p>
        </w:tc>
        <w:tc>
          <w:tcPr>
            <w:tcW w:w="237" w:type="pct"/>
            <w:tcBorders>
              <w:top w:val="single" w:sz="4" w:space="0" w:color="auto"/>
              <w:left w:val="single" w:sz="4" w:space="0" w:color="auto"/>
              <w:bottom w:val="single" w:sz="4" w:space="0" w:color="auto"/>
              <w:right w:val="single" w:sz="4" w:space="0" w:color="auto"/>
            </w:tcBorders>
          </w:tcPr>
          <w:p w14:paraId="37EDDE3F" w14:textId="77777777" w:rsidR="00DC25B2" w:rsidRPr="003F5CAE" w:rsidRDefault="00DC25B2" w:rsidP="00AD2601">
            <w:pPr>
              <w:spacing w:before="20" w:after="20"/>
              <w:jc w:val="left"/>
              <w:rPr>
                <w:color w:val="000000"/>
                <w:sz w:val="18"/>
                <w:szCs w:val="18"/>
                <w:lang w:val="en-US" w:eastAsia="en-CA"/>
              </w:rPr>
            </w:pPr>
          </w:p>
        </w:tc>
        <w:tc>
          <w:tcPr>
            <w:tcW w:w="464" w:type="pct"/>
            <w:tcBorders>
              <w:top w:val="single" w:sz="4" w:space="0" w:color="auto"/>
              <w:left w:val="single" w:sz="4" w:space="0" w:color="auto"/>
              <w:bottom w:val="single" w:sz="4" w:space="0" w:color="auto"/>
              <w:right w:val="single" w:sz="4" w:space="0" w:color="auto"/>
            </w:tcBorders>
          </w:tcPr>
          <w:p w14:paraId="37EDDE40" w14:textId="77777777" w:rsidR="00DC25B2" w:rsidRPr="003F5CAE" w:rsidRDefault="00DC25B2" w:rsidP="00AD2601">
            <w:pPr>
              <w:bidi/>
              <w:spacing w:before="20" w:after="20"/>
              <w:jc w:val="left"/>
              <w:rPr>
                <w:color w:val="000000"/>
                <w:sz w:val="18"/>
                <w:szCs w:val="18"/>
                <w:lang w:val="en-US" w:eastAsia="en-CA"/>
              </w:rPr>
            </w:pPr>
            <w:r w:rsidRPr="003F5CAE">
              <w:rPr>
                <w:color w:val="000000"/>
                <w:sz w:val="18"/>
                <w:szCs w:val="18"/>
                <w:lang w:eastAsia="en-CA"/>
              </w:rPr>
              <w:t>32</w:t>
            </w:r>
            <w:r w:rsidR="004022EB">
              <w:rPr>
                <w:color w:val="000000"/>
                <w:sz w:val="18"/>
                <w:szCs w:val="18"/>
                <w:lang w:eastAsia="en-CA"/>
              </w:rPr>
              <w:t>,</w:t>
            </w:r>
            <w:r w:rsidRPr="003F5CAE">
              <w:rPr>
                <w:color w:val="000000"/>
                <w:sz w:val="18"/>
                <w:szCs w:val="18"/>
                <w:lang w:eastAsia="en-CA"/>
              </w:rPr>
              <w:t>119</w:t>
            </w:r>
          </w:p>
        </w:tc>
      </w:tr>
    </w:tbl>
    <w:p w14:paraId="37EDDE42" w14:textId="77777777" w:rsidR="00DC25B2" w:rsidRPr="003F5CAE" w:rsidRDefault="00DC25B2" w:rsidP="00DC25B2">
      <w:pPr>
        <w:spacing w:before="20" w:after="20"/>
        <w:jc w:val="center"/>
        <w:rPr>
          <w:sz w:val="18"/>
          <w:szCs w:val="18"/>
          <w:rtl/>
        </w:rPr>
      </w:pPr>
    </w:p>
    <w:tbl>
      <w:tblPr>
        <w:bidiVisual/>
        <w:tblW w:w="598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328"/>
        <w:gridCol w:w="5134"/>
      </w:tblGrid>
      <w:tr w:rsidR="00DC25B2" w:rsidRPr="003F5CAE" w14:paraId="37EDDE45" w14:textId="77777777" w:rsidTr="00473FAD">
        <w:trPr>
          <w:trHeight w:val="128"/>
          <w:jc w:val="center"/>
        </w:trPr>
        <w:tc>
          <w:tcPr>
            <w:tcW w:w="6241" w:type="dxa"/>
            <w:vAlign w:val="center"/>
            <w:hideMark/>
          </w:tcPr>
          <w:p w14:paraId="37EDDE43" w14:textId="77777777" w:rsidR="00DC25B2" w:rsidRPr="003F5CAE" w:rsidRDefault="00DC25B2" w:rsidP="00473FAD">
            <w:pPr>
              <w:bidi/>
              <w:spacing w:before="20" w:after="20"/>
              <w:jc w:val="left"/>
              <w:rPr>
                <w:b/>
                <w:sz w:val="18"/>
                <w:szCs w:val="18"/>
                <w:lang w:val="en-US"/>
              </w:rPr>
            </w:pPr>
            <w:r w:rsidRPr="003F5CAE">
              <w:rPr>
                <w:b/>
                <w:bCs/>
                <w:sz w:val="18"/>
                <w:szCs w:val="18"/>
                <w:rtl/>
                <w:lang w:val="en-US"/>
              </w:rPr>
              <w:t>توصية</w:t>
            </w:r>
            <w:r w:rsidRPr="003F5CAE">
              <w:rPr>
                <w:b/>
                <w:sz w:val="18"/>
                <w:szCs w:val="18"/>
                <w:lang w:val="en-US"/>
              </w:rPr>
              <w:t xml:space="preserve"> </w:t>
            </w:r>
            <w:r w:rsidRPr="003F5CAE">
              <w:rPr>
                <w:b/>
                <w:bCs/>
                <w:sz w:val="18"/>
                <w:szCs w:val="18"/>
                <w:rtl/>
                <w:lang w:val="en-US"/>
              </w:rPr>
              <w:t>الأمانة</w:t>
            </w:r>
            <w:r w:rsidRPr="003F5CAE">
              <w:rPr>
                <w:b/>
                <w:sz w:val="18"/>
                <w:szCs w:val="18"/>
                <w:lang w:val="en-US"/>
              </w:rPr>
              <w:t>:</w:t>
            </w:r>
          </w:p>
        </w:tc>
        <w:tc>
          <w:tcPr>
            <w:tcW w:w="5063" w:type="dxa"/>
            <w:vAlign w:val="center"/>
            <w:hideMark/>
          </w:tcPr>
          <w:p w14:paraId="37EDDE44" w14:textId="77777777" w:rsidR="00DC25B2" w:rsidRPr="003F5CAE" w:rsidRDefault="00DC25B2" w:rsidP="000B0EA0">
            <w:pPr>
              <w:bidi/>
              <w:spacing w:before="20" w:after="20"/>
              <w:jc w:val="center"/>
              <w:rPr>
                <w:sz w:val="18"/>
                <w:szCs w:val="18"/>
                <w:lang w:val="en-US"/>
              </w:rPr>
            </w:pPr>
            <w:r w:rsidRPr="003F5CAE">
              <w:rPr>
                <w:sz w:val="18"/>
                <w:szCs w:val="18"/>
                <w:rtl/>
                <w:lang w:val="en-US"/>
              </w:rPr>
              <w:t>الموافقة</w:t>
            </w:r>
            <w:r w:rsidRPr="003F5CAE">
              <w:rPr>
                <w:sz w:val="18"/>
                <w:szCs w:val="18"/>
                <w:lang w:val="en-US"/>
              </w:rPr>
              <w:t xml:space="preserve"> </w:t>
            </w:r>
            <w:r w:rsidR="00473FAD">
              <w:rPr>
                <w:sz w:val="18"/>
                <w:szCs w:val="18"/>
                <w:rtl/>
                <w:lang w:val="en-US"/>
              </w:rPr>
              <w:t>الش</w:t>
            </w:r>
            <w:r w:rsidRPr="003F5CAE">
              <w:rPr>
                <w:sz w:val="18"/>
                <w:szCs w:val="18"/>
                <w:rtl/>
                <w:lang w:val="en-US"/>
              </w:rPr>
              <w:t>م</w:t>
            </w:r>
            <w:r w:rsidR="00473FAD">
              <w:rPr>
                <w:rFonts w:hint="cs"/>
                <w:sz w:val="18"/>
                <w:szCs w:val="18"/>
                <w:rtl/>
                <w:lang w:val="en-US"/>
              </w:rPr>
              <w:t>و</w:t>
            </w:r>
            <w:r w:rsidRPr="003F5CAE">
              <w:rPr>
                <w:sz w:val="18"/>
                <w:szCs w:val="18"/>
                <w:rtl/>
                <w:lang w:val="en-US"/>
              </w:rPr>
              <w:t>ل</w:t>
            </w:r>
            <w:r w:rsidR="00473FAD">
              <w:rPr>
                <w:rFonts w:hint="cs"/>
                <w:sz w:val="18"/>
                <w:szCs w:val="18"/>
                <w:rtl/>
                <w:lang w:val="en-US"/>
              </w:rPr>
              <w:t>ي</w:t>
            </w:r>
            <w:r w:rsidRPr="003F5CAE">
              <w:rPr>
                <w:sz w:val="18"/>
                <w:szCs w:val="18"/>
                <w:rtl/>
                <w:lang w:val="en-US"/>
              </w:rPr>
              <w:t>ة</w:t>
            </w:r>
            <w:r w:rsidRPr="003F5CAE">
              <w:rPr>
                <w:b/>
                <w:bCs/>
                <w:sz w:val="18"/>
                <w:szCs w:val="18"/>
                <w:lang w:val="en-US"/>
              </w:rPr>
              <w:t xml:space="preserve"> </w:t>
            </w:r>
          </w:p>
        </w:tc>
      </w:tr>
    </w:tbl>
    <w:p w14:paraId="37EDDE46" w14:textId="77777777" w:rsidR="00DC25B2" w:rsidRPr="008C4F2F" w:rsidRDefault="00DC25B2" w:rsidP="00DC25B2">
      <w:pPr>
        <w:rPr>
          <w:rtl/>
        </w:rPr>
      </w:pPr>
      <w:r w:rsidRPr="008C4F2F">
        <w:rPr>
          <w:rtl/>
        </w:rPr>
        <w:br w:type="page"/>
      </w:r>
    </w:p>
    <w:p w14:paraId="37EDDE47" w14:textId="77777777" w:rsidR="00DC25B2" w:rsidRPr="00B739D6" w:rsidRDefault="00DC25B2" w:rsidP="00DC25B2">
      <w:pPr>
        <w:keepNext/>
        <w:bidi/>
        <w:spacing w:after="240"/>
        <w:jc w:val="center"/>
        <w:rPr>
          <w:b/>
          <w:bCs/>
          <w:sz w:val="26"/>
          <w:szCs w:val="26"/>
          <w:rtl/>
        </w:rPr>
      </w:pPr>
      <w:r w:rsidRPr="00B739D6">
        <w:rPr>
          <w:b/>
          <w:bCs/>
          <w:sz w:val="26"/>
          <w:szCs w:val="26"/>
          <w:rtl/>
        </w:rPr>
        <w:lastRenderedPageBreak/>
        <w:t>وصف المشروع</w:t>
      </w:r>
    </w:p>
    <w:p w14:paraId="37EDDE48" w14:textId="77777777" w:rsidR="00DC25B2" w:rsidRPr="00B739D6" w:rsidRDefault="00DC25B2" w:rsidP="00C640B0">
      <w:pPr>
        <w:pStyle w:val="Heading1"/>
        <w:bidi/>
        <w:rPr>
          <w:sz w:val="26"/>
          <w:szCs w:val="26"/>
          <w:rtl/>
        </w:rPr>
      </w:pPr>
      <w:r w:rsidRPr="00B739D6">
        <w:rPr>
          <w:sz w:val="26"/>
          <w:szCs w:val="26"/>
          <w:rtl/>
        </w:rPr>
        <w:t>نيابةً عن حكومة بنما، قدّم برنامج الأمم المتحدة الإنمائي</w:t>
      </w:r>
      <w:r w:rsidR="00762E09" w:rsidRPr="00B739D6">
        <w:rPr>
          <w:rFonts w:hint="cs"/>
          <w:sz w:val="26"/>
          <w:szCs w:val="26"/>
          <w:rtl/>
        </w:rPr>
        <w:t xml:space="preserve"> (اليوئنديبي)</w:t>
      </w:r>
      <w:r w:rsidRPr="00B739D6">
        <w:rPr>
          <w:sz w:val="26"/>
          <w:szCs w:val="26"/>
          <w:rtl/>
        </w:rPr>
        <w:t xml:space="preserve">، بصفته </w:t>
      </w:r>
      <w:r w:rsidR="00762E09" w:rsidRPr="00B739D6">
        <w:rPr>
          <w:rFonts w:hint="cs"/>
          <w:sz w:val="26"/>
          <w:szCs w:val="26"/>
          <w:rtl/>
        </w:rPr>
        <w:t>الوكالة</w:t>
      </w:r>
      <w:r w:rsidRPr="00B739D6">
        <w:rPr>
          <w:sz w:val="26"/>
          <w:szCs w:val="26"/>
          <w:rtl/>
        </w:rPr>
        <w:t xml:space="preserve"> المنفذة </w:t>
      </w:r>
      <w:r w:rsidR="00762E09" w:rsidRPr="00B739D6">
        <w:rPr>
          <w:rFonts w:hint="cs"/>
          <w:sz w:val="26"/>
          <w:szCs w:val="26"/>
          <w:rtl/>
        </w:rPr>
        <w:t>المعينة</w:t>
      </w:r>
      <w:r w:rsidRPr="00B739D6">
        <w:rPr>
          <w:sz w:val="26"/>
          <w:szCs w:val="26"/>
          <w:rtl/>
        </w:rPr>
        <w:t>، طلب</w:t>
      </w:r>
      <w:r w:rsidR="00762E09" w:rsidRPr="00B739D6">
        <w:rPr>
          <w:rFonts w:hint="cs"/>
          <w:sz w:val="26"/>
          <w:szCs w:val="26"/>
          <w:rtl/>
        </w:rPr>
        <w:t>ا</w:t>
      </w:r>
      <w:r w:rsidRPr="00B739D6">
        <w:rPr>
          <w:sz w:val="26"/>
          <w:szCs w:val="26"/>
          <w:rtl/>
        </w:rPr>
        <w:t xml:space="preserve"> </w:t>
      </w:r>
      <w:r w:rsidR="00762E09" w:rsidRPr="00B739D6">
        <w:rPr>
          <w:rFonts w:hint="cs"/>
          <w:sz w:val="26"/>
          <w:szCs w:val="26"/>
          <w:rtl/>
        </w:rPr>
        <w:t>ل</w:t>
      </w:r>
      <w:r w:rsidR="00762E09" w:rsidRPr="00B739D6">
        <w:rPr>
          <w:sz w:val="26"/>
          <w:szCs w:val="26"/>
          <w:rtl/>
        </w:rPr>
        <w:t xml:space="preserve">تمويل </w:t>
      </w:r>
      <w:r w:rsidR="00762E09" w:rsidRPr="00B739D6">
        <w:rPr>
          <w:rFonts w:hint="cs"/>
          <w:sz w:val="26"/>
          <w:szCs w:val="26"/>
          <w:rtl/>
        </w:rPr>
        <w:t>ا</w:t>
      </w:r>
      <w:r w:rsidRPr="00B739D6">
        <w:rPr>
          <w:sz w:val="26"/>
          <w:szCs w:val="26"/>
          <w:rtl/>
        </w:rPr>
        <w:t xml:space="preserve">لشريحة الثالثة من المرحلة الثالثة من خطة إدارة </w:t>
      </w:r>
      <w:r w:rsidR="00762E09" w:rsidRPr="00B739D6">
        <w:rPr>
          <w:rFonts w:hint="cs"/>
          <w:sz w:val="26"/>
          <w:szCs w:val="26"/>
          <w:rtl/>
        </w:rPr>
        <w:t xml:space="preserve">إزالة المواد </w:t>
      </w:r>
      <w:r w:rsidRPr="00B739D6">
        <w:rPr>
          <w:sz w:val="26"/>
          <w:szCs w:val="26"/>
          <w:rtl/>
        </w:rPr>
        <w:t>الهيدروكلوروفلوروكربون</w:t>
      </w:r>
      <w:r w:rsidR="00762E09" w:rsidRPr="00B739D6">
        <w:rPr>
          <w:rFonts w:hint="cs"/>
          <w:sz w:val="26"/>
          <w:szCs w:val="26"/>
          <w:rtl/>
        </w:rPr>
        <w:t>ية</w:t>
      </w:r>
      <w:r w:rsidRPr="00B739D6">
        <w:rPr>
          <w:sz w:val="26"/>
          <w:szCs w:val="26"/>
          <w:rtl/>
        </w:rPr>
        <w:t xml:space="preserve">، </w:t>
      </w:r>
      <w:r w:rsidR="00762E09" w:rsidRPr="00B739D6">
        <w:rPr>
          <w:rFonts w:hint="cs"/>
          <w:sz w:val="26"/>
          <w:szCs w:val="26"/>
          <w:rtl/>
        </w:rPr>
        <w:t>بالمبلغ</w:t>
      </w:r>
      <w:r w:rsidRPr="00B739D6">
        <w:rPr>
          <w:sz w:val="26"/>
          <w:szCs w:val="26"/>
          <w:lang w:val="en-US"/>
        </w:rPr>
        <w:t xml:space="preserve">458,838 </w:t>
      </w:r>
      <w:r w:rsidRPr="00B739D6">
        <w:rPr>
          <w:sz w:val="26"/>
          <w:szCs w:val="26"/>
          <w:rtl/>
          <w:lang w:val="en-US"/>
        </w:rPr>
        <w:t>دولارًا</w:t>
      </w:r>
      <w:r w:rsidRPr="00B739D6">
        <w:rPr>
          <w:sz w:val="26"/>
          <w:szCs w:val="26"/>
          <w:lang w:val="en-US"/>
        </w:rPr>
        <w:t xml:space="preserve"> </w:t>
      </w:r>
      <w:r w:rsidRPr="00B739D6">
        <w:rPr>
          <w:sz w:val="26"/>
          <w:szCs w:val="26"/>
          <w:rtl/>
          <w:lang w:val="en-US"/>
        </w:rPr>
        <w:t>أمريكيًا</w:t>
      </w:r>
      <w:r w:rsidRPr="00B739D6">
        <w:rPr>
          <w:sz w:val="26"/>
          <w:szCs w:val="26"/>
          <w:rtl/>
        </w:rPr>
        <w:t xml:space="preserve">، بالإضافة إلى تكاليف دعم الوكالة </w:t>
      </w:r>
      <w:r w:rsidR="00762E09" w:rsidRPr="00B739D6">
        <w:rPr>
          <w:rFonts w:hint="cs"/>
          <w:sz w:val="26"/>
          <w:szCs w:val="26"/>
          <w:rtl/>
        </w:rPr>
        <w:t>وقدرها</w:t>
      </w:r>
      <w:r w:rsidRPr="00B739D6">
        <w:rPr>
          <w:color w:val="000000"/>
          <w:sz w:val="26"/>
          <w:szCs w:val="26"/>
          <w:lang w:eastAsia="en-CA"/>
        </w:rPr>
        <w:t xml:space="preserve">32,119 </w:t>
      </w:r>
      <w:r w:rsidR="00762E09" w:rsidRPr="00B739D6">
        <w:rPr>
          <w:rFonts w:hint="cs"/>
          <w:color w:val="000000"/>
          <w:sz w:val="26"/>
          <w:szCs w:val="26"/>
          <w:rtl/>
          <w:lang w:eastAsia="en-CA"/>
        </w:rPr>
        <w:t xml:space="preserve"> </w:t>
      </w:r>
      <w:r w:rsidRPr="00B739D6">
        <w:rPr>
          <w:color w:val="000000"/>
          <w:sz w:val="26"/>
          <w:szCs w:val="26"/>
          <w:rtl/>
          <w:lang w:eastAsia="en-CA"/>
        </w:rPr>
        <w:t>دولارًا</w:t>
      </w:r>
      <w:r w:rsidRPr="00B739D6">
        <w:rPr>
          <w:color w:val="000000"/>
          <w:sz w:val="26"/>
          <w:szCs w:val="26"/>
          <w:lang w:eastAsia="en-CA"/>
        </w:rPr>
        <w:t xml:space="preserve"> </w:t>
      </w:r>
      <w:r w:rsidRPr="00B739D6">
        <w:rPr>
          <w:color w:val="000000"/>
          <w:sz w:val="26"/>
          <w:szCs w:val="26"/>
          <w:rtl/>
          <w:lang w:eastAsia="en-CA"/>
        </w:rPr>
        <w:t>أمريكيًا</w:t>
      </w:r>
      <w:r w:rsidRPr="00B739D6">
        <w:rPr>
          <w:sz w:val="26"/>
          <w:szCs w:val="26"/>
          <w:rtl/>
        </w:rPr>
        <w:t>.</w:t>
      </w:r>
      <w:r w:rsidRPr="00B739D6">
        <w:rPr>
          <w:sz w:val="26"/>
          <w:szCs w:val="26"/>
          <w:vertAlign w:val="superscript"/>
        </w:rPr>
        <w:footnoteReference w:id="2"/>
      </w:r>
      <w:r w:rsidR="00762E09" w:rsidRPr="00B739D6">
        <w:rPr>
          <w:rFonts w:hint="cs"/>
          <w:sz w:val="26"/>
          <w:szCs w:val="26"/>
          <w:rtl/>
        </w:rPr>
        <w:t xml:space="preserve"> ويشمل</w:t>
      </w:r>
      <w:r w:rsidRPr="00B739D6">
        <w:rPr>
          <w:sz w:val="26"/>
          <w:szCs w:val="26"/>
          <w:rtl/>
        </w:rPr>
        <w:t xml:space="preserve"> الطلب تقريرًا مرحليًا عن تنفيذ الشريحة الثانية، وتقرير التحقق من استهلاك </w:t>
      </w:r>
      <w:r w:rsidR="00762E09" w:rsidRPr="00B739D6">
        <w:rPr>
          <w:rFonts w:hint="cs"/>
          <w:sz w:val="26"/>
          <w:szCs w:val="26"/>
          <w:rtl/>
        </w:rPr>
        <w:t>المواد</w:t>
      </w:r>
      <w:r w:rsidRPr="00B739D6">
        <w:rPr>
          <w:sz w:val="26"/>
          <w:szCs w:val="26"/>
          <w:rtl/>
        </w:rPr>
        <w:t xml:space="preserve"> الهيدروكلوروفلوروكربون</w:t>
      </w:r>
      <w:r w:rsidR="00762E09" w:rsidRPr="00B739D6">
        <w:rPr>
          <w:rFonts w:hint="cs"/>
          <w:sz w:val="26"/>
          <w:szCs w:val="26"/>
          <w:rtl/>
        </w:rPr>
        <w:t>ية</w:t>
      </w:r>
      <w:r w:rsidRPr="00B739D6">
        <w:rPr>
          <w:sz w:val="26"/>
          <w:szCs w:val="26"/>
          <w:rtl/>
        </w:rPr>
        <w:t xml:space="preserve"> للفترة من 2023 إلى 2024، وخطة تنفيذ الشريحة للفترة من 2026 إلى 2029.</w:t>
      </w:r>
    </w:p>
    <w:p w14:paraId="37EDDE49" w14:textId="77777777" w:rsidR="00DC25B2" w:rsidRPr="00B739D6" w:rsidRDefault="00DC25B2" w:rsidP="00762E09">
      <w:pPr>
        <w:keepNext/>
        <w:bidi/>
        <w:spacing w:after="240"/>
        <w:rPr>
          <w:sz w:val="26"/>
          <w:szCs w:val="26"/>
          <w:u w:val="single"/>
          <w:rtl/>
        </w:rPr>
      </w:pPr>
      <w:r w:rsidRPr="00B739D6">
        <w:rPr>
          <w:sz w:val="26"/>
          <w:szCs w:val="26"/>
          <w:u w:val="single"/>
          <w:rtl/>
        </w:rPr>
        <w:t xml:space="preserve">تقرير عن استهلاك </w:t>
      </w:r>
      <w:r w:rsidR="00762E09" w:rsidRPr="00B739D6">
        <w:rPr>
          <w:rFonts w:hint="cs"/>
          <w:sz w:val="26"/>
          <w:szCs w:val="26"/>
          <w:u w:val="single"/>
          <w:rtl/>
        </w:rPr>
        <w:t>المواد</w:t>
      </w:r>
      <w:r w:rsidRPr="00B739D6">
        <w:rPr>
          <w:sz w:val="26"/>
          <w:szCs w:val="26"/>
          <w:u w:val="single"/>
          <w:rtl/>
        </w:rPr>
        <w:t xml:space="preserve"> الهيدروكلوروفلوروكربون</w:t>
      </w:r>
      <w:r w:rsidR="00762E09" w:rsidRPr="00B739D6">
        <w:rPr>
          <w:rFonts w:hint="cs"/>
          <w:sz w:val="26"/>
          <w:szCs w:val="26"/>
          <w:u w:val="single"/>
          <w:rtl/>
        </w:rPr>
        <w:t>ية</w:t>
      </w:r>
    </w:p>
    <w:p w14:paraId="37EDDE4A" w14:textId="77777777" w:rsidR="00DC25B2" w:rsidRPr="00B739D6" w:rsidRDefault="00762E09" w:rsidP="00C640B0">
      <w:pPr>
        <w:pStyle w:val="Heading1"/>
        <w:bidi/>
        <w:rPr>
          <w:sz w:val="26"/>
          <w:szCs w:val="26"/>
          <w:rtl/>
        </w:rPr>
      </w:pPr>
      <w:r w:rsidRPr="00B739D6">
        <w:rPr>
          <w:rFonts w:hint="cs"/>
          <w:sz w:val="26"/>
          <w:szCs w:val="26"/>
          <w:rtl/>
        </w:rPr>
        <w:t>أبلغت</w:t>
      </w:r>
      <w:r w:rsidRPr="00B739D6">
        <w:rPr>
          <w:sz w:val="26"/>
          <w:szCs w:val="26"/>
          <w:rtl/>
        </w:rPr>
        <w:t xml:space="preserve"> حكومة بنما </w:t>
      </w:r>
      <w:r w:rsidRPr="00B739D6">
        <w:rPr>
          <w:rFonts w:hint="cs"/>
          <w:sz w:val="26"/>
          <w:szCs w:val="26"/>
          <w:rtl/>
        </w:rPr>
        <w:t xml:space="preserve">عن </w:t>
      </w:r>
      <w:r w:rsidR="00DC25B2" w:rsidRPr="00B739D6">
        <w:rPr>
          <w:sz w:val="26"/>
          <w:szCs w:val="26"/>
          <w:rtl/>
        </w:rPr>
        <w:t xml:space="preserve">استهلاك </w:t>
      </w:r>
      <w:r w:rsidR="00DC25B2" w:rsidRPr="00B739D6">
        <w:rPr>
          <w:color w:val="000000"/>
          <w:sz w:val="26"/>
          <w:szCs w:val="26"/>
          <w:rtl/>
        </w:rPr>
        <w:t xml:space="preserve">5.62 </w:t>
      </w:r>
      <w:r w:rsidR="00DC25B2" w:rsidRPr="00B739D6">
        <w:rPr>
          <w:sz w:val="26"/>
          <w:szCs w:val="26"/>
          <w:rtl/>
        </w:rPr>
        <w:t xml:space="preserve">طن من </w:t>
      </w:r>
      <w:r w:rsidRPr="00B739D6">
        <w:rPr>
          <w:rFonts w:hint="cs"/>
          <w:sz w:val="26"/>
          <w:szCs w:val="26"/>
          <w:rtl/>
        </w:rPr>
        <w:t>المواد</w:t>
      </w:r>
      <w:r w:rsidRPr="00B739D6">
        <w:rPr>
          <w:sz w:val="26"/>
          <w:szCs w:val="26"/>
          <w:rtl/>
        </w:rPr>
        <w:t xml:space="preserve"> الهيدروكلوروفلوروكربون</w:t>
      </w:r>
      <w:r w:rsidRPr="00B739D6">
        <w:rPr>
          <w:rFonts w:hint="cs"/>
          <w:sz w:val="26"/>
          <w:szCs w:val="26"/>
          <w:rtl/>
        </w:rPr>
        <w:t>ية</w:t>
      </w:r>
      <w:r w:rsidRPr="00B739D6">
        <w:rPr>
          <w:sz w:val="26"/>
          <w:szCs w:val="26"/>
          <w:rtl/>
        </w:rPr>
        <w:t xml:space="preserve"> </w:t>
      </w:r>
      <w:r w:rsidR="00DC25B2" w:rsidRPr="00B739D6">
        <w:rPr>
          <w:sz w:val="26"/>
          <w:szCs w:val="26"/>
          <w:rtl/>
        </w:rPr>
        <w:t>في عام 2025، وهو يقل بنسبة 77.3</w:t>
      </w:r>
      <w:r w:rsidRPr="00B739D6">
        <w:rPr>
          <w:rFonts w:hint="cs"/>
          <w:sz w:val="26"/>
          <w:szCs w:val="26"/>
          <w:rtl/>
        </w:rPr>
        <w:t xml:space="preserve"> في المائة</w:t>
      </w:r>
      <w:r w:rsidR="00DC25B2" w:rsidRPr="00B739D6">
        <w:rPr>
          <w:sz w:val="26"/>
          <w:szCs w:val="26"/>
          <w:rtl/>
        </w:rPr>
        <w:t xml:space="preserve"> عن </w:t>
      </w:r>
      <w:r w:rsidRPr="00B739D6">
        <w:rPr>
          <w:rFonts w:hint="cs"/>
          <w:sz w:val="26"/>
          <w:szCs w:val="26"/>
          <w:rtl/>
        </w:rPr>
        <w:t>خط الأساس المحدد</w:t>
      </w:r>
      <w:r w:rsidR="00DC25B2" w:rsidRPr="00B739D6">
        <w:rPr>
          <w:sz w:val="26"/>
          <w:szCs w:val="26"/>
          <w:rtl/>
        </w:rPr>
        <w:t xml:space="preserve"> </w:t>
      </w:r>
      <w:r w:rsidRPr="00B739D6">
        <w:rPr>
          <w:rFonts w:hint="cs"/>
          <w:sz w:val="26"/>
          <w:szCs w:val="26"/>
          <w:rtl/>
        </w:rPr>
        <w:t>ل</w:t>
      </w:r>
      <w:r w:rsidRPr="00B739D6">
        <w:rPr>
          <w:sz w:val="26"/>
          <w:szCs w:val="26"/>
          <w:rtl/>
        </w:rPr>
        <w:t>لبل</w:t>
      </w:r>
      <w:r w:rsidR="00DC25B2" w:rsidRPr="00B739D6">
        <w:rPr>
          <w:sz w:val="26"/>
          <w:szCs w:val="26"/>
          <w:rtl/>
        </w:rPr>
        <w:t xml:space="preserve">د. ويوضح الجدول 1 استهلاك </w:t>
      </w:r>
      <w:r w:rsidRPr="00B739D6">
        <w:rPr>
          <w:rFonts w:hint="cs"/>
          <w:sz w:val="26"/>
          <w:szCs w:val="26"/>
          <w:rtl/>
        </w:rPr>
        <w:t>المواد</w:t>
      </w:r>
      <w:r w:rsidRPr="00B739D6">
        <w:rPr>
          <w:sz w:val="26"/>
          <w:szCs w:val="26"/>
          <w:rtl/>
        </w:rPr>
        <w:t xml:space="preserve"> الهيدروكلوروفلوروكربون</w:t>
      </w:r>
      <w:r w:rsidRPr="00B739D6">
        <w:rPr>
          <w:rFonts w:hint="cs"/>
          <w:sz w:val="26"/>
          <w:szCs w:val="26"/>
          <w:rtl/>
        </w:rPr>
        <w:t>ية</w:t>
      </w:r>
      <w:r w:rsidRPr="00B739D6">
        <w:rPr>
          <w:sz w:val="26"/>
          <w:szCs w:val="26"/>
          <w:rtl/>
        </w:rPr>
        <w:t xml:space="preserve"> </w:t>
      </w:r>
      <w:r w:rsidRPr="00B739D6">
        <w:rPr>
          <w:rFonts w:hint="cs"/>
          <w:sz w:val="26"/>
          <w:szCs w:val="26"/>
          <w:rtl/>
        </w:rPr>
        <w:t>في ا</w:t>
      </w:r>
      <w:r w:rsidR="00DC25B2" w:rsidRPr="00B739D6">
        <w:rPr>
          <w:sz w:val="26"/>
          <w:szCs w:val="26"/>
          <w:rtl/>
        </w:rPr>
        <w:t>لفترة 2021-2025.</w:t>
      </w:r>
    </w:p>
    <w:p w14:paraId="37EDDE4B" w14:textId="77777777" w:rsidR="00DC25B2" w:rsidRPr="00762E09" w:rsidRDefault="00DC25B2" w:rsidP="008C2A52">
      <w:pPr>
        <w:keepNext/>
        <w:keepLines/>
        <w:bidi/>
        <w:spacing w:before="240"/>
        <w:rPr>
          <w:b/>
          <w:bCs/>
          <w:sz w:val="26"/>
          <w:szCs w:val="26"/>
          <w:rtl/>
        </w:rPr>
      </w:pPr>
      <w:r w:rsidRPr="00762E09">
        <w:rPr>
          <w:b/>
          <w:bCs/>
          <w:sz w:val="26"/>
          <w:szCs w:val="26"/>
          <w:rtl/>
        </w:rPr>
        <w:t xml:space="preserve">الجدول 1. استهلاك </w:t>
      </w:r>
      <w:r w:rsidR="008C2A52" w:rsidRPr="008C2A52">
        <w:rPr>
          <w:rFonts w:hint="cs"/>
          <w:b/>
          <w:bCs/>
          <w:sz w:val="26"/>
          <w:szCs w:val="26"/>
          <w:rtl/>
        </w:rPr>
        <w:t>المواد</w:t>
      </w:r>
      <w:r w:rsidR="008C2A52" w:rsidRPr="008C2A52">
        <w:rPr>
          <w:b/>
          <w:bCs/>
          <w:sz w:val="26"/>
          <w:szCs w:val="26"/>
          <w:rtl/>
        </w:rPr>
        <w:t xml:space="preserve"> الهيدروكلوروفلوروكربون</w:t>
      </w:r>
      <w:r w:rsidR="008C2A52" w:rsidRPr="008C2A52">
        <w:rPr>
          <w:rFonts w:hint="cs"/>
          <w:b/>
          <w:bCs/>
          <w:sz w:val="26"/>
          <w:szCs w:val="26"/>
          <w:rtl/>
        </w:rPr>
        <w:t>ية</w:t>
      </w:r>
      <w:r w:rsidR="008C2A52" w:rsidRPr="00762E09">
        <w:rPr>
          <w:sz w:val="26"/>
          <w:szCs w:val="26"/>
          <w:rtl/>
        </w:rPr>
        <w:t xml:space="preserve"> </w:t>
      </w:r>
      <w:r w:rsidRPr="00762E09">
        <w:rPr>
          <w:b/>
          <w:bCs/>
          <w:sz w:val="26"/>
          <w:szCs w:val="26"/>
          <w:rtl/>
        </w:rPr>
        <w:t xml:space="preserve">في بنما في الفترة 2021-2025 </w:t>
      </w:r>
      <w:r w:rsidRPr="00762E09">
        <w:rPr>
          <w:sz w:val="26"/>
          <w:szCs w:val="26"/>
          <w:rtl/>
        </w:rPr>
        <w:t xml:space="preserve">( </w:t>
      </w:r>
      <w:r w:rsidRPr="00762E09">
        <w:rPr>
          <w:b/>
          <w:bCs/>
          <w:sz w:val="26"/>
          <w:szCs w:val="26"/>
          <w:rtl/>
        </w:rPr>
        <w:t>بيانات المادة 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4"/>
        <w:gridCol w:w="1047"/>
        <w:gridCol w:w="1047"/>
        <w:gridCol w:w="1046"/>
        <w:gridCol w:w="1046"/>
        <w:gridCol w:w="1048"/>
        <w:gridCol w:w="1153"/>
      </w:tblGrid>
      <w:tr w:rsidR="00DC25B2" w:rsidRPr="008C4F2F" w14:paraId="37EDDE53" w14:textId="77777777" w:rsidTr="0090167D">
        <w:trPr>
          <w:trHeight w:val="150"/>
          <w:tblHeader/>
        </w:trPr>
        <w:tc>
          <w:tcPr>
            <w:tcW w:w="1642" w:type="pct"/>
            <w:noWrap/>
            <w:tcMar>
              <w:left w:w="43" w:type="dxa"/>
              <w:right w:w="43" w:type="dxa"/>
            </w:tcMar>
            <w:vAlign w:val="center"/>
            <w:hideMark/>
          </w:tcPr>
          <w:p w14:paraId="37EDDE4C" w14:textId="77777777" w:rsidR="00DC25B2" w:rsidRPr="0090167D" w:rsidRDefault="0090167D" w:rsidP="0090167D">
            <w:pPr>
              <w:keepNext/>
              <w:keepLines/>
              <w:bidi/>
              <w:spacing w:before="20" w:after="20"/>
              <w:jc w:val="center"/>
              <w:rPr>
                <w:b/>
                <w:bCs/>
                <w:color w:val="000000"/>
                <w:rtl/>
                <w:lang w:bidi="ar-SA"/>
              </w:rPr>
            </w:pPr>
            <w:r w:rsidRPr="0090167D">
              <w:rPr>
                <w:rFonts w:hint="cs"/>
                <w:b/>
                <w:bCs/>
                <w:sz w:val="18"/>
                <w:szCs w:val="18"/>
                <w:rtl/>
                <w:lang w:val="en-US"/>
              </w:rPr>
              <w:t>الهيدروكلوروفلوروكربون-22</w:t>
            </w:r>
          </w:p>
        </w:tc>
        <w:tc>
          <w:tcPr>
            <w:tcW w:w="550" w:type="pct"/>
            <w:noWrap/>
            <w:vAlign w:val="center"/>
            <w:hideMark/>
          </w:tcPr>
          <w:p w14:paraId="37EDDE4D" w14:textId="77777777" w:rsidR="00DC25B2" w:rsidRPr="008C4F2F" w:rsidRDefault="00DC25B2" w:rsidP="000B0EA0">
            <w:pPr>
              <w:keepNext/>
              <w:keepLines/>
              <w:bidi/>
              <w:spacing w:before="20" w:after="20"/>
              <w:jc w:val="center"/>
              <w:rPr>
                <w:b/>
                <w:bCs/>
                <w:color w:val="000000"/>
                <w:rtl/>
              </w:rPr>
            </w:pPr>
            <w:r w:rsidRPr="008C4F2F">
              <w:rPr>
                <w:b/>
                <w:bCs/>
                <w:color w:val="000000"/>
                <w:rtl/>
              </w:rPr>
              <w:t>2021</w:t>
            </w:r>
          </w:p>
        </w:tc>
        <w:tc>
          <w:tcPr>
            <w:tcW w:w="550" w:type="pct"/>
            <w:noWrap/>
            <w:vAlign w:val="center"/>
            <w:hideMark/>
          </w:tcPr>
          <w:p w14:paraId="37EDDE4E" w14:textId="77777777" w:rsidR="00DC25B2" w:rsidRPr="008C4F2F" w:rsidRDefault="00DC25B2" w:rsidP="000B0EA0">
            <w:pPr>
              <w:keepNext/>
              <w:keepLines/>
              <w:bidi/>
              <w:spacing w:before="20" w:after="20"/>
              <w:jc w:val="center"/>
              <w:rPr>
                <w:b/>
                <w:bCs/>
                <w:color w:val="000000"/>
                <w:rtl/>
              </w:rPr>
            </w:pPr>
            <w:r w:rsidRPr="008C4F2F">
              <w:rPr>
                <w:b/>
                <w:bCs/>
                <w:color w:val="000000"/>
                <w:rtl/>
              </w:rPr>
              <w:t>2022</w:t>
            </w:r>
          </w:p>
        </w:tc>
        <w:tc>
          <w:tcPr>
            <w:tcW w:w="550" w:type="pct"/>
            <w:vAlign w:val="center"/>
          </w:tcPr>
          <w:p w14:paraId="37EDDE4F" w14:textId="77777777" w:rsidR="00DC25B2" w:rsidRPr="008C4F2F" w:rsidRDefault="00DC25B2" w:rsidP="000B0EA0">
            <w:pPr>
              <w:keepNext/>
              <w:keepLines/>
              <w:bidi/>
              <w:spacing w:before="20" w:after="20"/>
              <w:jc w:val="center"/>
              <w:rPr>
                <w:b/>
                <w:bCs/>
                <w:color w:val="000000"/>
                <w:rtl/>
              </w:rPr>
            </w:pPr>
            <w:r w:rsidRPr="008C4F2F">
              <w:rPr>
                <w:b/>
                <w:bCs/>
                <w:color w:val="000000"/>
                <w:rtl/>
              </w:rPr>
              <w:t>2023</w:t>
            </w:r>
          </w:p>
        </w:tc>
        <w:tc>
          <w:tcPr>
            <w:tcW w:w="550" w:type="pct"/>
            <w:vAlign w:val="center"/>
          </w:tcPr>
          <w:p w14:paraId="37EDDE50" w14:textId="77777777" w:rsidR="00DC25B2" w:rsidRPr="008C4F2F" w:rsidRDefault="00DC25B2" w:rsidP="000B0EA0">
            <w:pPr>
              <w:keepNext/>
              <w:keepLines/>
              <w:bidi/>
              <w:spacing w:before="20" w:after="20"/>
              <w:jc w:val="center"/>
              <w:rPr>
                <w:b/>
                <w:bCs/>
                <w:color w:val="000000"/>
                <w:rtl/>
              </w:rPr>
            </w:pPr>
            <w:r w:rsidRPr="008C4F2F">
              <w:rPr>
                <w:b/>
                <w:bCs/>
                <w:color w:val="000000"/>
                <w:rtl/>
              </w:rPr>
              <w:t>2024</w:t>
            </w:r>
          </w:p>
        </w:tc>
        <w:tc>
          <w:tcPr>
            <w:tcW w:w="551" w:type="pct"/>
            <w:vAlign w:val="center"/>
          </w:tcPr>
          <w:p w14:paraId="37EDDE51" w14:textId="77777777" w:rsidR="00DC25B2" w:rsidRPr="008C4F2F" w:rsidRDefault="00DC25B2" w:rsidP="000B0EA0">
            <w:pPr>
              <w:keepNext/>
              <w:keepLines/>
              <w:bidi/>
              <w:spacing w:before="20" w:after="20"/>
              <w:jc w:val="center"/>
              <w:rPr>
                <w:b/>
                <w:bCs/>
                <w:color w:val="000000"/>
                <w:rtl/>
              </w:rPr>
            </w:pPr>
            <w:r w:rsidRPr="008C4F2F">
              <w:rPr>
                <w:b/>
                <w:bCs/>
                <w:color w:val="000000"/>
                <w:rtl/>
              </w:rPr>
              <w:t>2025</w:t>
            </w:r>
          </w:p>
        </w:tc>
        <w:tc>
          <w:tcPr>
            <w:tcW w:w="606" w:type="pct"/>
            <w:noWrap/>
            <w:vAlign w:val="center"/>
            <w:hideMark/>
          </w:tcPr>
          <w:p w14:paraId="37EDDE52" w14:textId="77777777" w:rsidR="00DC25B2" w:rsidRPr="008C4F2F" w:rsidRDefault="00DC25B2" w:rsidP="000B0EA0">
            <w:pPr>
              <w:keepNext/>
              <w:keepLines/>
              <w:bidi/>
              <w:spacing w:before="20" w:after="20"/>
              <w:jc w:val="center"/>
              <w:rPr>
                <w:b/>
                <w:bCs/>
                <w:color w:val="000000"/>
                <w:rtl/>
              </w:rPr>
            </w:pPr>
            <w:r w:rsidRPr="008C4F2F">
              <w:rPr>
                <w:b/>
                <w:bCs/>
                <w:color w:val="000000"/>
                <w:rtl/>
              </w:rPr>
              <w:t>خط الأساس*</w:t>
            </w:r>
          </w:p>
        </w:tc>
      </w:tr>
      <w:tr w:rsidR="00DC25B2" w:rsidRPr="008C4F2F" w14:paraId="37EDDE5B" w14:textId="77777777" w:rsidTr="0090167D">
        <w:trPr>
          <w:trHeight w:val="60"/>
        </w:trPr>
        <w:tc>
          <w:tcPr>
            <w:tcW w:w="1642" w:type="pct"/>
            <w:noWrap/>
            <w:tcMar>
              <w:left w:w="43" w:type="dxa"/>
              <w:right w:w="43" w:type="dxa"/>
            </w:tcMar>
            <w:vAlign w:val="center"/>
            <w:hideMark/>
          </w:tcPr>
          <w:p w14:paraId="37EDDE54" w14:textId="77777777" w:rsidR="00DC25B2" w:rsidRPr="008C4F2F" w:rsidRDefault="00DC25B2" w:rsidP="000B0EA0">
            <w:pPr>
              <w:keepNext/>
              <w:keepLines/>
              <w:bidi/>
              <w:spacing w:before="20" w:after="20"/>
              <w:ind w:left="98"/>
              <w:jc w:val="left"/>
              <w:rPr>
                <w:b/>
                <w:bCs/>
                <w:color w:val="000000"/>
                <w:rtl/>
              </w:rPr>
            </w:pPr>
            <w:r w:rsidRPr="008C4F2F">
              <w:rPr>
                <w:b/>
                <w:bCs/>
                <w:color w:val="000000"/>
                <w:rtl/>
              </w:rPr>
              <w:t>(طن متري</w:t>
            </w:r>
          </w:p>
        </w:tc>
        <w:tc>
          <w:tcPr>
            <w:tcW w:w="550" w:type="pct"/>
            <w:noWrap/>
          </w:tcPr>
          <w:p w14:paraId="37EDDE55" w14:textId="77777777" w:rsidR="00DC25B2" w:rsidRPr="008C4F2F" w:rsidRDefault="00DC25B2" w:rsidP="0090167D">
            <w:pPr>
              <w:keepNext/>
              <w:keepLines/>
              <w:bidi/>
              <w:spacing w:before="20" w:after="20"/>
              <w:ind w:left="-201" w:right="104"/>
              <w:jc w:val="left"/>
              <w:rPr>
                <w:color w:val="000000"/>
                <w:rtl/>
              </w:rPr>
            </w:pPr>
            <w:r w:rsidRPr="008C4F2F">
              <w:rPr>
                <w:rtl/>
              </w:rPr>
              <w:t>196.16</w:t>
            </w:r>
          </w:p>
        </w:tc>
        <w:tc>
          <w:tcPr>
            <w:tcW w:w="550" w:type="pct"/>
            <w:noWrap/>
          </w:tcPr>
          <w:p w14:paraId="37EDDE56" w14:textId="77777777" w:rsidR="00DC25B2" w:rsidRPr="008C4F2F" w:rsidRDefault="00DC25B2" w:rsidP="0090167D">
            <w:pPr>
              <w:keepNext/>
              <w:keepLines/>
              <w:bidi/>
              <w:spacing w:before="20" w:after="20"/>
              <w:ind w:left="-201" w:right="104"/>
              <w:jc w:val="left"/>
              <w:rPr>
                <w:color w:val="000000"/>
                <w:rtl/>
              </w:rPr>
            </w:pPr>
            <w:r w:rsidRPr="008C4F2F">
              <w:rPr>
                <w:rtl/>
              </w:rPr>
              <w:t>183.82</w:t>
            </w:r>
          </w:p>
        </w:tc>
        <w:tc>
          <w:tcPr>
            <w:tcW w:w="550" w:type="pct"/>
          </w:tcPr>
          <w:p w14:paraId="37EDDE57" w14:textId="77777777" w:rsidR="00DC25B2" w:rsidRPr="008C4F2F" w:rsidRDefault="00DC25B2" w:rsidP="0090167D">
            <w:pPr>
              <w:keepNext/>
              <w:keepLines/>
              <w:bidi/>
              <w:spacing w:before="20" w:after="20"/>
              <w:ind w:left="-201" w:right="104"/>
              <w:jc w:val="left"/>
              <w:rPr>
                <w:color w:val="000000"/>
                <w:rtl/>
              </w:rPr>
            </w:pPr>
            <w:r w:rsidRPr="008C4F2F">
              <w:rPr>
                <w:rtl/>
              </w:rPr>
              <w:t>160.97</w:t>
            </w:r>
          </w:p>
        </w:tc>
        <w:tc>
          <w:tcPr>
            <w:tcW w:w="550" w:type="pct"/>
          </w:tcPr>
          <w:p w14:paraId="37EDDE58" w14:textId="77777777" w:rsidR="00DC25B2" w:rsidRPr="008C4F2F" w:rsidRDefault="00DC25B2" w:rsidP="0090167D">
            <w:pPr>
              <w:keepNext/>
              <w:keepLines/>
              <w:bidi/>
              <w:spacing w:before="20" w:after="20"/>
              <w:ind w:left="-201" w:right="104"/>
              <w:jc w:val="left"/>
              <w:rPr>
                <w:color w:val="000000"/>
                <w:rtl/>
              </w:rPr>
            </w:pPr>
            <w:r w:rsidRPr="008C4F2F">
              <w:rPr>
                <w:rtl/>
              </w:rPr>
              <w:t>136.86</w:t>
            </w:r>
          </w:p>
        </w:tc>
        <w:tc>
          <w:tcPr>
            <w:tcW w:w="551" w:type="pct"/>
          </w:tcPr>
          <w:p w14:paraId="37EDDE59" w14:textId="77777777" w:rsidR="00DC25B2" w:rsidRPr="008C4F2F" w:rsidRDefault="00DC25B2" w:rsidP="0090167D">
            <w:pPr>
              <w:keepNext/>
              <w:keepLines/>
              <w:bidi/>
              <w:spacing w:before="20" w:after="20"/>
              <w:ind w:left="-201" w:right="104"/>
              <w:jc w:val="left"/>
              <w:rPr>
                <w:rFonts w:eastAsia="Calibri"/>
                <w:color w:val="000000"/>
                <w:rtl/>
              </w:rPr>
            </w:pPr>
            <w:r w:rsidRPr="008C4F2F">
              <w:rPr>
                <w:rtl/>
              </w:rPr>
              <w:t>102.10</w:t>
            </w:r>
          </w:p>
        </w:tc>
        <w:tc>
          <w:tcPr>
            <w:tcW w:w="606" w:type="pct"/>
            <w:noWrap/>
            <w:vAlign w:val="center"/>
          </w:tcPr>
          <w:p w14:paraId="37EDDE5A" w14:textId="77777777" w:rsidR="00DC25B2" w:rsidRPr="008C4F2F" w:rsidRDefault="00DC25B2" w:rsidP="0090167D">
            <w:pPr>
              <w:keepNext/>
              <w:keepLines/>
              <w:bidi/>
              <w:spacing w:before="20" w:after="20"/>
              <w:ind w:left="-201" w:right="104"/>
              <w:jc w:val="left"/>
              <w:rPr>
                <w:color w:val="000000"/>
                <w:rtl/>
              </w:rPr>
            </w:pPr>
            <w:r w:rsidRPr="008C4F2F">
              <w:rPr>
                <w:color w:val="000000"/>
                <w:rtl/>
              </w:rPr>
              <w:t>430.66</w:t>
            </w:r>
          </w:p>
        </w:tc>
      </w:tr>
      <w:tr w:rsidR="00DC25B2" w:rsidRPr="008C4F2F" w14:paraId="37EDDE63" w14:textId="77777777" w:rsidTr="0090167D">
        <w:trPr>
          <w:trHeight w:val="60"/>
        </w:trPr>
        <w:tc>
          <w:tcPr>
            <w:tcW w:w="1642" w:type="pct"/>
            <w:noWrap/>
            <w:tcMar>
              <w:left w:w="43" w:type="dxa"/>
              <w:right w:w="43" w:type="dxa"/>
            </w:tcMar>
            <w:vAlign w:val="center"/>
            <w:hideMark/>
          </w:tcPr>
          <w:p w14:paraId="37EDDE5C" w14:textId="77777777" w:rsidR="00DC25B2" w:rsidRPr="008C4F2F" w:rsidRDefault="000B0EA0" w:rsidP="000B0EA0">
            <w:pPr>
              <w:keepNext/>
              <w:keepLines/>
              <w:bidi/>
              <w:spacing w:before="20" w:after="20"/>
              <w:ind w:left="98"/>
              <w:jc w:val="left"/>
              <w:rPr>
                <w:b/>
                <w:bCs/>
                <w:color w:val="000000"/>
                <w:rtl/>
                <w:lang w:bidi="ar-SA"/>
              </w:rPr>
            </w:pPr>
            <w:r>
              <w:rPr>
                <w:rFonts w:hint="cs"/>
                <w:b/>
                <w:bCs/>
                <w:color w:val="000000"/>
                <w:rtl/>
              </w:rPr>
              <w:t>ط</w:t>
            </w:r>
            <w:r w:rsidR="0090167D">
              <w:rPr>
                <w:rFonts w:hint="cs"/>
                <w:b/>
                <w:bCs/>
                <w:color w:val="000000"/>
                <w:rtl/>
              </w:rPr>
              <w:t>ن من قدرات استنفاذ الأوزون</w:t>
            </w:r>
          </w:p>
        </w:tc>
        <w:tc>
          <w:tcPr>
            <w:tcW w:w="550" w:type="pct"/>
            <w:noWrap/>
            <w:vAlign w:val="center"/>
          </w:tcPr>
          <w:p w14:paraId="37EDDE5D" w14:textId="77777777" w:rsidR="00DC25B2" w:rsidRPr="008C4F2F" w:rsidRDefault="00DC25B2" w:rsidP="0090167D">
            <w:pPr>
              <w:keepNext/>
              <w:keepLines/>
              <w:bidi/>
              <w:spacing w:before="20" w:after="20"/>
              <w:ind w:left="-201" w:right="104"/>
              <w:jc w:val="left"/>
              <w:rPr>
                <w:rFonts w:eastAsia="Calibri"/>
                <w:color w:val="000000"/>
                <w:rtl/>
              </w:rPr>
            </w:pPr>
            <w:r w:rsidRPr="008C4F2F">
              <w:rPr>
                <w:rtl/>
              </w:rPr>
              <w:t>10.79</w:t>
            </w:r>
          </w:p>
        </w:tc>
        <w:tc>
          <w:tcPr>
            <w:tcW w:w="550" w:type="pct"/>
            <w:noWrap/>
            <w:vAlign w:val="center"/>
          </w:tcPr>
          <w:p w14:paraId="37EDDE5E" w14:textId="77777777" w:rsidR="00DC25B2" w:rsidRPr="008C4F2F" w:rsidRDefault="00DC25B2" w:rsidP="0090167D">
            <w:pPr>
              <w:keepNext/>
              <w:keepLines/>
              <w:bidi/>
              <w:spacing w:before="20" w:after="20"/>
              <w:ind w:left="-201" w:right="104"/>
              <w:jc w:val="left"/>
              <w:rPr>
                <w:color w:val="000000"/>
                <w:rtl/>
              </w:rPr>
            </w:pPr>
            <w:r w:rsidRPr="008C4F2F">
              <w:rPr>
                <w:rtl/>
              </w:rPr>
              <w:t>10.11</w:t>
            </w:r>
          </w:p>
        </w:tc>
        <w:tc>
          <w:tcPr>
            <w:tcW w:w="550" w:type="pct"/>
            <w:vAlign w:val="center"/>
          </w:tcPr>
          <w:p w14:paraId="37EDDE5F" w14:textId="77777777" w:rsidR="00DC25B2" w:rsidRPr="008C4F2F" w:rsidRDefault="00DC25B2" w:rsidP="0090167D">
            <w:pPr>
              <w:keepNext/>
              <w:keepLines/>
              <w:bidi/>
              <w:spacing w:before="20" w:after="20"/>
              <w:ind w:left="-201" w:right="104"/>
              <w:jc w:val="left"/>
              <w:rPr>
                <w:color w:val="000000"/>
                <w:rtl/>
              </w:rPr>
            </w:pPr>
            <w:r w:rsidRPr="008C4F2F">
              <w:rPr>
                <w:rtl/>
              </w:rPr>
              <w:t>8.85</w:t>
            </w:r>
          </w:p>
        </w:tc>
        <w:tc>
          <w:tcPr>
            <w:tcW w:w="550" w:type="pct"/>
            <w:vAlign w:val="center"/>
          </w:tcPr>
          <w:p w14:paraId="37EDDE60" w14:textId="77777777" w:rsidR="00DC25B2" w:rsidRPr="008C4F2F" w:rsidRDefault="00DC25B2" w:rsidP="0090167D">
            <w:pPr>
              <w:keepNext/>
              <w:keepLines/>
              <w:bidi/>
              <w:spacing w:before="20" w:after="20"/>
              <w:ind w:left="-201" w:right="104"/>
              <w:jc w:val="left"/>
              <w:rPr>
                <w:rtl/>
              </w:rPr>
            </w:pPr>
            <w:r w:rsidRPr="008C4F2F">
              <w:rPr>
                <w:rtl/>
              </w:rPr>
              <w:t>7.53</w:t>
            </w:r>
          </w:p>
        </w:tc>
        <w:tc>
          <w:tcPr>
            <w:tcW w:w="551" w:type="pct"/>
          </w:tcPr>
          <w:p w14:paraId="37EDDE61" w14:textId="77777777" w:rsidR="00DC25B2" w:rsidRPr="008C4F2F" w:rsidRDefault="00DC25B2" w:rsidP="0090167D">
            <w:pPr>
              <w:keepNext/>
              <w:keepLines/>
              <w:bidi/>
              <w:spacing w:before="20" w:after="20"/>
              <w:ind w:left="-201" w:right="104"/>
              <w:jc w:val="left"/>
              <w:rPr>
                <w:rFonts w:eastAsia="Calibri"/>
                <w:color w:val="000000"/>
                <w:rtl/>
              </w:rPr>
            </w:pPr>
            <w:r w:rsidRPr="008C4F2F">
              <w:rPr>
                <w:rtl/>
              </w:rPr>
              <w:t>5.62</w:t>
            </w:r>
          </w:p>
        </w:tc>
        <w:tc>
          <w:tcPr>
            <w:tcW w:w="606" w:type="pct"/>
            <w:noWrap/>
            <w:vAlign w:val="center"/>
          </w:tcPr>
          <w:p w14:paraId="37EDDE62" w14:textId="77777777" w:rsidR="00DC25B2" w:rsidRPr="008C4F2F" w:rsidRDefault="00DC25B2" w:rsidP="0090167D">
            <w:pPr>
              <w:keepNext/>
              <w:keepLines/>
              <w:bidi/>
              <w:spacing w:before="20" w:after="20"/>
              <w:ind w:left="-201" w:right="104"/>
              <w:jc w:val="left"/>
              <w:rPr>
                <w:rFonts w:eastAsia="Calibri"/>
                <w:color w:val="000000"/>
                <w:rtl/>
              </w:rPr>
            </w:pPr>
            <w:r w:rsidRPr="008C4F2F">
              <w:rPr>
                <w:rFonts w:eastAsia="Calibri"/>
                <w:color w:val="000000"/>
                <w:rtl/>
              </w:rPr>
              <w:t>24.78</w:t>
            </w:r>
          </w:p>
        </w:tc>
      </w:tr>
    </w:tbl>
    <w:p w14:paraId="37EDDE64" w14:textId="77777777" w:rsidR="00DC25B2" w:rsidRPr="008C4F2F" w:rsidRDefault="00DC25B2" w:rsidP="000B0EA0">
      <w:pPr>
        <w:keepNext/>
        <w:bidi/>
        <w:rPr>
          <w:sz w:val="20"/>
          <w:rtl/>
        </w:rPr>
      </w:pPr>
      <w:r w:rsidRPr="008C4F2F">
        <w:rPr>
          <w:sz w:val="20"/>
          <w:rtl/>
        </w:rPr>
        <w:t>*</w:t>
      </w:r>
      <w:r w:rsidR="000B0EA0">
        <w:rPr>
          <w:rFonts w:hint="cs"/>
          <w:sz w:val="20"/>
          <w:rtl/>
        </w:rPr>
        <w:t xml:space="preserve"> يشمل</w:t>
      </w:r>
      <w:r w:rsidRPr="008C4F2F">
        <w:rPr>
          <w:sz w:val="20"/>
          <w:rtl/>
        </w:rPr>
        <w:t xml:space="preserve"> استهلاك 2.54 </w:t>
      </w:r>
      <w:r w:rsidR="000B0EA0" w:rsidRPr="000B0EA0">
        <w:rPr>
          <w:rFonts w:hint="cs"/>
          <w:color w:val="000000"/>
          <w:rtl/>
        </w:rPr>
        <w:t>طن من قدرات استنفاذ الأوزون</w:t>
      </w:r>
      <w:r w:rsidR="000B0EA0" w:rsidRPr="008C4F2F">
        <w:rPr>
          <w:sz w:val="20"/>
          <w:rtl/>
        </w:rPr>
        <w:t xml:space="preserve"> </w:t>
      </w:r>
      <w:r w:rsidRPr="008C4F2F">
        <w:rPr>
          <w:sz w:val="20"/>
          <w:rtl/>
        </w:rPr>
        <w:t xml:space="preserve">من </w:t>
      </w:r>
      <w:r w:rsidR="000B0EA0" w:rsidRPr="000B0EA0">
        <w:rPr>
          <w:rFonts w:hint="cs"/>
          <w:sz w:val="18"/>
          <w:szCs w:val="18"/>
          <w:rtl/>
          <w:lang w:val="en-US"/>
        </w:rPr>
        <w:t>الهيدروكلوروفلوروكربون</w:t>
      </w:r>
      <w:r w:rsidRPr="008C4F2F">
        <w:rPr>
          <w:sz w:val="20"/>
          <w:rtl/>
        </w:rPr>
        <w:t>-123 و</w:t>
      </w:r>
      <w:r w:rsidR="000B0EA0">
        <w:rPr>
          <w:rFonts w:hint="cs"/>
          <w:sz w:val="20"/>
          <w:rtl/>
        </w:rPr>
        <w:t xml:space="preserve"> </w:t>
      </w:r>
      <w:r w:rsidR="000B0EA0" w:rsidRPr="000B0EA0">
        <w:rPr>
          <w:rFonts w:hint="cs"/>
          <w:sz w:val="18"/>
          <w:szCs w:val="18"/>
          <w:rtl/>
          <w:lang w:val="en-US"/>
        </w:rPr>
        <w:t>الهيدروكلوروفلوروكربون</w:t>
      </w:r>
      <w:r w:rsidRPr="008C4F2F">
        <w:rPr>
          <w:sz w:val="20"/>
          <w:rtl/>
        </w:rPr>
        <w:t>-124 و</w:t>
      </w:r>
      <w:r w:rsidR="000B0EA0">
        <w:rPr>
          <w:rFonts w:hint="cs"/>
          <w:sz w:val="20"/>
          <w:rtl/>
        </w:rPr>
        <w:t xml:space="preserve"> </w:t>
      </w:r>
      <w:r w:rsidR="000B0EA0" w:rsidRPr="000B0EA0">
        <w:rPr>
          <w:rFonts w:hint="cs"/>
          <w:sz w:val="18"/>
          <w:szCs w:val="18"/>
          <w:rtl/>
          <w:lang w:val="en-US"/>
        </w:rPr>
        <w:t>الهيدروكلوروفلوروكربون</w:t>
      </w:r>
      <w:r w:rsidR="000B0EA0" w:rsidRPr="008C4F2F">
        <w:rPr>
          <w:sz w:val="20"/>
          <w:rtl/>
        </w:rPr>
        <w:t xml:space="preserve"> </w:t>
      </w:r>
      <w:r w:rsidRPr="008C4F2F">
        <w:rPr>
          <w:sz w:val="20"/>
          <w:rtl/>
        </w:rPr>
        <w:t>-141b وHCFC-</w:t>
      </w:r>
      <w:r w:rsidR="000B0EA0">
        <w:rPr>
          <w:rFonts w:hint="cs"/>
          <w:sz w:val="20"/>
          <w:rtl/>
        </w:rPr>
        <w:t>142ب</w:t>
      </w:r>
    </w:p>
    <w:p w14:paraId="37EDDE65" w14:textId="77777777" w:rsidR="00DC25B2" w:rsidRPr="008C4F2F" w:rsidRDefault="00DC25B2" w:rsidP="00DC25B2">
      <w:pPr>
        <w:keepNext/>
        <w:rPr>
          <w:rtl/>
        </w:rPr>
      </w:pPr>
    </w:p>
    <w:p w14:paraId="37EDDE66" w14:textId="77777777" w:rsidR="00DC25B2" w:rsidRPr="000B0EA0" w:rsidRDefault="000B0EA0" w:rsidP="00B146F7">
      <w:pPr>
        <w:pStyle w:val="Heading1"/>
        <w:bidi/>
        <w:rPr>
          <w:sz w:val="26"/>
          <w:szCs w:val="26"/>
          <w:rtl/>
        </w:rPr>
      </w:pPr>
      <w:r w:rsidRPr="000B0EA0">
        <w:rPr>
          <w:rFonts w:hint="cs"/>
          <w:sz w:val="26"/>
          <w:szCs w:val="26"/>
          <w:rtl/>
        </w:rPr>
        <w:t>ارتبط</w:t>
      </w:r>
      <w:r w:rsidR="00DC25B2" w:rsidRPr="000B0EA0">
        <w:rPr>
          <w:sz w:val="26"/>
          <w:szCs w:val="26"/>
          <w:rtl/>
        </w:rPr>
        <w:t xml:space="preserve"> استخدام </w:t>
      </w:r>
      <w:r w:rsidRPr="000B0EA0">
        <w:rPr>
          <w:rFonts w:hint="cs"/>
          <w:sz w:val="26"/>
          <w:szCs w:val="26"/>
          <w:rtl/>
          <w:lang w:val="en-US"/>
        </w:rPr>
        <w:t>الهيدروكلوروفلوروكربون</w:t>
      </w:r>
      <w:r w:rsidR="00DC25B2" w:rsidRPr="000B0EA0">
        <w:rPr>
          <w:sz w:val="26"/>
          <w:szCs w:val="26"/>
          <w:rtl/>
        </w:rPr>
        <w:t xml:space="preserve">-22 في بنما خلال المرحلة الثالثة من </w:t>
      </w:r>
      <w:r w:rsidRPr="000B0EA0">
        <w:rPr>
          <w:rFonts w:hint="cs"/>
          <w:sz w:val="26"/>
          <w:szCs w:val="26"/>
          <w:rtl/>
        </w:rPr>
        <w:t>خطة إدارة إزالة المواد</w:t>
      </w:r>
      <w:r w:rsidRPr="000B0EA0">
        <w:rPr>
          <w:sz w:val="26"/>
          <w:szCs w:val="26"/>
          <w:rtl/>
        </w:rPr>
        <w:t xml:space="preserve"> الهيدروكلوروفلوروكربون</w:t>
      </w:r>
      <w:r w:rsidRPr="000B0EA0">
        <w:rPr>
          <w:rFonts w:hint="cs"/>
          <w:sz w:val="26"/>
          <w:szCs w:val="26"/>
          <w:rtl/>
        </w:rPr>
        <w:t>ية</w:t>
      </w:r>
      <w:r w:rsidRPr="000B0EA0">
        <w:rPr>
          <w:sz w:val="26"/>
          <w:szCs w:val="26"/>
          <w:rtl/>
        </w:rPr>
        <w:t xml:space="preserve"> </w:t>
      </w:r>
      <w:r w:rsidR="00DC25B2" w:rsidRPr="000B0EA0">
        <w:rPr>
          <w:sz w:val="26"/>
          <w:szCs w:val="26"/>
          <w:rtl/>
        </w:rPr>
        <w:t xml:space="preserve">بشكل رئيسي </w:t>
      </w:r>
      <w:r w:rsidRPr="000B0EA0">
        <w:rPr>
          <w:rFonts w:hint="cs"/>
          <w:sz w:val="26"/>
          <w:szCs w:val="26"/>
          <w:rtl/>
        </w:rPr>
        <w:t>بخدمة</w:t>
      </w:r>
      <w:r w:rsidR="00DC25B2" w:rsidRPr="000B0EA0">
        <w:rPr>
          <w:sz w:val="26"/>
          <w:szCs w:val="26"/>
          <w:rtl/>
        </w:rPr>
        <w:t xml:space="preserve"> أجهزة التبريد وتكييف الهواء. ولا </w:t>
      </w:r>
      <w:r w:rsidRPr="000B0EA0">
        <w:rPr>
          <w:rFonts w:hint="cs"/>
          <w:sz w:val="26"/>
          <w:szCs w:val="26"/>
          <w:rtl/>
        </w:rPr>
        <w:t>تُستهلك</w:t>
      </w:r>
      <w:r w:rsidR="00DC25B2" w:rsidRPr="000B0EA0">
        <w:rPr>
          <w:sz w:val="26"/>
          <w:szCs w:val="26"/>
          <w:rtl/>
        </w:rPr>
        <w:t xml:space="preserve"> حاليًا أي </w:t>
      </w:r>
      <w:r w:rsidRPr="000B0EA0">
        <w:rPr>
          <w:rFonts w:hint="cs"/>
          <w:sz w:val="26"/>
          <w:szCs w:val="26"/>
          <w:rtl/>
        </w:rPr>
        <w:t>مواد</w:t>
      </w:r>
      <w:r w:rsidR="00DC25B2" w:rsidRPr="000B0EA0">
        <w:rPr>
          <w:sz w:val="26"/>
          <w:szCs w:val="26"/>
          <w:rtl/>
        </w:rPr>
        <w:t xml:space="preserve"> هيدروكلوروفلوروكربون</w:t>
      </w:r>
      <w:r w:rsidRPr="000B0EA0">
        <w:rPr>
          <w:rFonts w:hint="cs"/>
          <w:sz w:val="26"/>
          <w:szCs w:val="26"/>
          <w:rtl/>
        </w:rPr>
        <w:t>ية</w:t>
      </w:r>
      <w:r w:rsidR="00DC25B2" w:rsidRPr="000B0EA0">
        <w:rPr>
          <w:sz w:val="26"/>
          <w:szCs w:val="26"/>
          <w:rtl/>
        </w:rPr>
        <w:t xml:space="preserve"> أخرى. </w:t>
      </w:r>
      <w:r>
        <w:rPr>
          <w:rFonts w:hint="cs"/>
          <w:sz w:val="26"/>
          <w:szCs w:val="26"/>
          <w:rtl/>
        </w:rPr>
        <w:t>ويوضح</w:t>
      </w:r>
      <w:r w:rsidR="00DC25B2" w:rsidRPr="000B0EA0">
        <w:rPr>
          <w:sz w:val="26"/>
          <w:szCs w:val="26"/>
          <w:rtl/>
        </w:rPr>
        <w:t xml:space="preserve"> الانخفاض المطرد في الاستخدام فعالية </w:t>
      </w:r>
      <w:r w:rsidR="00952613" w:rsidRPr="000B0EA0">
        <w:rPr>
          <w:sz w:val="26"/>
          <w:szCs w:val="26"/>
          <w:rtl/>
        </w:rPr>
        <w:t xml:space="preserve">تدابير الرقابة </w:t>
      </w:r>
      <w:r w:rsidR="00B146F7">
        <w:rPr>
          <w:rFonts w:hint="cs"/>
          <w:sz w:val="26"/>
          <w:szCs w:val="26"/>
          <w:rtl/>
        </w:rPr>
        <w:t>على</w:t>
      </w:r>
      <w:r>
        <w:rPr>
          <w:rFonts w:hint="cs"/>
          <w:sz w:val="26"/>
          <w:szCs w:val="26"/>
          <w:rtl/>
        </w:rPr>
        <w:t xml:space="preserve"> المواد</w:t>
      </w:r>
      <w:r w:rsidR="00DC25B2" w:rsidRPr="000B0EA0">
        <w:rPr>
          <w:sz w:val="26"/>
          <w:szCs w:val="26"/>
          <w:rtl/>
        </w:rPr>
        <w:t xml:space="preserve"> الهيدروكلوروفلوروكربون</w:t>
      </w:r>
      <w:r>
        <w:rPr>
          <w:rFonts w:hint="cs"/>
          <w:sz w:val="26"/>
          <w:szCs w:val="26"/>
          <w:rtl/>
        </w:rPr>
        <w:t>ية</w:t>
      </w:r>
      <w:r w:rsidR="00DC25B2" w:rsidRPr="000B0EA0">
        <w:rPr>
          <w:sz w:val="26"/>
          <w:szCs w:val="26"/>
          <w:rtl/>
        </w:rPr>
        <w:t xml:space="preserve"> بفضل الأنشطة المُنفذة في إطار </w:t>
      </w:r>
      <w:r w:rsidR="00952613" w:rsidRPr="000B0EA0">
        <w:rPr>
          <w:rFonts w:hint="cs"/>
          <w:sz w:val="26"/>
          <w:szCs w:val="26"/>
          <w:rtl/>
        </w:rPr>
        <w:t>خطة إدارة إزالة المواد</w:t>
      </w:r>
      <w:r w:rsidR="00952613" w:rsidRPr="000B0EA0">
        <w:rPr>
          <w:sz w:val="26"/>
          <w:szCs w:val="26"/>
          <w:rtl/>
        </w:rPr>
        <w:t xml:space="preserve"> الهيدروكلوروفلوروكربون</w:t>
      </w:r>
      <w:r w:rsidR="00952613" w:rsidRPr="000B0EA0">
        <w:rPr>
          <w:rFonts w:hint="cs"/>
          <w:sz w:val="26"/>
          <w:szCs w:val="26"/>
          <w:rtl/>
        </w:rPr>
        <w:t>ية</w:t>
      </w:r>
      <w:r w:rsidR="00DC25B2" w:rsidRPr="000B0EA0">
        <w:rPr>
          <w:sz w:val="26"/>
          <w:szCs w:val="26"/>
          <w:rtl/>
        </w:rPr>
        <w:t xml:space="preserve">، بما في ذلك تطبيق تدابير الرقابة من خلال نظام حصص الاستيراد، واعتماد </w:t>
      </w:r>
      <w:r w:rsidR="00B146F7">
        <w:rPr>
          <w:rFonts w:hint="cs"/>
          <w:sz w:val="26"/>
          <w:szCs w:val="26"/>
          <w:rtl/>
        </w:rPr>
        <w:t>تكنولوجيات</w:t>
      </w:r>
      <w:r w:rsidR="00DC25B2" w:rsidRPr="000B0EA0">
        <w:rPr>
          <w:sz w:val="26"/>
          <w:szCs w:val="26"/>
          <w:rtl/>
        </w:rPr>
        <w:t xml:space="preserve"> بديلة، </w:t>
      </w:r>
      <w:r w:rsidR="00B146F7">
        <w:rPr>
          <w:rFonts w:hint="cs"/>
          <w:sz w:val="26"/>
          <w:szCs w:val="26"/>
          <w:rtl/>
        </w:rPr>
        <w:t>ونحول</w:t>
      </w:r>
      <w:r w:rsidR="00DC25B2" w:rsidRPr="000B0EA0">
        <w:rPr>
          <w:sz w:val="26"/>
          <w:szCs w:val="26"/>
          <w:rtl/>
        </w:rPr>
        <w:t xml:space="preserve"> السوق </w:t>
      </w:r>
      <w:r w:rsidR="00B146F7">
        <w:rPr>
          <w:rFonts w:hint="cs"/>
          <w:sz w:val="26"/>
          <w:szCs w:val="26"/>
          <w:rtl/>
        </w:rPr>
        <w:t>إلى</w:t>
      </w:r>
      <w:r w:rsidR="00DC25B2" w:rsidRPr="000B0EA0">
        <w:rPr>
          <w:sz w:val="26"/>
          <w:szCs w:val="26"/>
          <w:rtl/>
        </w:rPr>
        <w:t xml:space="preserve"> </w:t>
      </w:r>
      <w:r w:rsidR="00B146F7">
        <w:rPr>
          <w:rFonts w:hint="cs"/>
          <w:sz w:val="26"/>
          <w:szCs w:val="26"/>
          <w:rtl/>
        </w:rPr>
        <w:t>تكنولوجيات</w:t>
      </w:r>
      <w:r w:rsidR="00B146F7" w:rsidRPr="000B0EA0">
        <w:rPr>
          <w:sz w:val="26"/>
          <w:szCs w:val="26"/>
          <w:rtl/>
        </w:rPr>
        <w:t xml:space="preserve"> </w:t>
      </w:r>
      <w:r w:rsidR="00DC25B2" w:rsidRPr="000B0EA0">
        <w:rPr>
          <w:sz w:val="26"/>
          <w:szCs w:val="26"/>
          <w:rtl/>
        </w:rPr>
        <w:t>أحدث.</w:t>
      </w:r>
    </w:p>
    <w:p w14:paraId="37EDDE67" w14:textId="77777777" w:rsidR="00DC25B2" w:rsidRPr="000B0EA0" w:rsidRDefault="00DC25B2" w:rsidP="00DC25B2">
      <w:pPr>
        <w:keepNext/>
        <w:bidi/>
        <w:spacing w:after="240"/>
        <w:rPr>
          <w:i/>
          <w:iCs/>
          <w:sz w:val="26"/>
          <w:szCs w:val="26"/>
          <w:rtl/>
        </w:rPr>
      </w:pPr>
      <w:r w:rsidRPr="000B0EA0">
        <w:rPr>
          <w:i/>
          <w:iCs/>
          <w:sz w:val="26"/>
          <w:szCs w:val="26"/>
          <w:rtl/>
        </w:rPr>
        <w:t>تقرير</w:t>
      </w:r>
      <w:r w:rsidR="00B146F7">
        <w:rPr>
          <w:rFonts w:hint="cs"/>
          <w:i/>
          <w:iCs/>
          <w:sz w:val="26"/>
          <w:szCs w:val="26"/>
          <w:rtl/>
        </w:rPr>
        <w:t xml:space="preserve"> عن</w:t>
      </w:r>
      <w:r w:rsidRPr="000B0EA0">
        <w:rPr>
          <w:i/>
          <w:iCs/>
          <w:sz w:val="26"/>
          <w:szCs w:val="26"/>
          <w:rtl/>
        </w:rPr>
        <w:t xml:space="preserve"> تنفيذ </w:t>
      </w:r>
      <w:r w:rsidRPr="00B146F7">
        <w:rPr>
          <w:i/>
          <w:iCs/>
          <w:sz w:val="26"/>
          <w:szCs w:val="26"/>
          <w:rtl/>
        </w:rPr>
        <w:t>البرنامج القطري</w:t>
      </w:r>
    </w:p>
    <w:p w14:paraId="37EDDE68" w14:textId="77777777" w:rsidR="00DC25B2" w:rsidRPr="000B0EA0" w:rsidRDefault="00B146F7" w:rsidP="00B146F7">
      <w:pPr>
        <w:pStyle w:val="Heading1"/>
        <w:keepNext/>
        <w:bidi/>
        <w:rPr>
          <w:i/>
          <w:iCs/>
          <w:sz w:val="26"/>
          <w:szCs w:val="26"/>
          <w:rtl/>
        </w:rPr>
      </w:pPr>
      <w:r>
        <w:rPr>
          <w:rFonts w:hint="cs"/>
          <w:sz w:val="26"/>
          <w:szCs w:val="26"/>
          <w:rtl/>
        </w:rPr>
        <w:t xml:space="preserve">تتوافق </w:t>
      </w:r>
      <w:r w:rsidR="00DC25B2" w:rsidRPr="000B0EA0">
        <w:rPr>
          <w:sz w:val="26"/>
          <w:szCs w:val="26"/>
          <w:rtl/>
        </w:rPr>
        <w:t xml:space="preserve">بيانات استهلاك </w:t>
      </w:r>
      <w:r>
        <w:rPr>
          <w:rFonts w:hint="cs"/>
          <w:sz w:val="26"/>
          <w:szCs w:val="26"/>
          <w:rtl/>
        </w:rPr>
        <w:t>المواد</w:t>
      </w:r>
      <w:r w:rsidR="00DC25B2" w:rsidRPr="000B0EA0">
        <w:rPr>
          <w:sz w:val="26"/>
          <w:szCs w:val="26"/>
          <w:rtl/>
        </w:rPr>
        <w:t xml:space="preserve"> الهيدروكلوروفلوروكربون</w:t>
      </w:r>
      <w:r>
        <w:rPr>
          <w:rFonts w:hint="cs"/>
          <w:sz w:val="26"/>
          <w:szCs w:val="26"/>
          <w:rtl/>
        </w:rPr>
        <w:t>ية</w:t>
      </w:r>
      <w:r w:rsidR="00DC25B2" w:rsidRPr="000B0EA0">
        <w:rPr>
          <w:sz w:val="26"/>
          <w:szCs w:val="26"/>
          <w:rtl/>
        </w:rPr>
        <w:t xml:space="preserve"> التي قدمتها حكومة بنما في تقرير</w:t>
      </w:r>
      <w:r>
        <w:rPr>
          <w:rFonts w:hint="cs"/>
          <w:sz w:val="26"/>
          <w:szCs w:val="26"/>
          <w:rtl/>
        </w:rPr>
        <w:t>ه عن</w:t>
      </w:r>
      <w:r w:rsidR="00DC25B2" w:rsidRPr="000B0EA0">
        <w:rPr>
          <w:sz w:val="26"/>
          <w:szCs w:val="26"/>
          <w:rtl/>
        </w:rPr>
        <w:t xml:space="preserve"> تنفيذ </w:t>
      </w:r>
      <w:r w:rsidRPr="00B146F7">
        <w:rPr>
          <w:sz w:val="26"/>
          <w:szCs w:val="26"/>
          <w:rtl/>
        </w:rPr>
        <w:t>البرنامج القطري</w:t>
      </w:r>
      <w:r w:rsidR="00DC25B2" w:rsidRPr="000B0EA0">
        <w:rPr>
          <w:sz w:val="26"/>
          <w:szCs w:val="26"/>
          <w:rtl/>
        </w:rPr>
        <w:t xml:space="preserve"> لعام </w:t>
      </w:r>
      <w:r w:rsidR="00DC25B2" w:rsidRPr="000B0EA0">
        <w:rPr>
          <w:sz w:val="26"/>
          <w:szCs w:val="26"/>
          <w:shd w:val="clear" w:color="auto" w:fill="FFFFFF"/>
          <w:rtl/>
        </w:rPr>
        <w:t xml:space="preserve">2025 </w:t>
      </w:r>
      <w:r w:rsidR="00DC25B2" w:rsidRPr="000B0EA0">
        <w:rPr>
          <w:sz w:val="26"/>
          <w:szCs w:val="26"/>
          <w:rtl/>
        </w:rPr>
        <w:t>مع البيانات الواردة بموجب المادة 7 من بروتوكول مونتريال.</w:t>
      </w:r>
    </w:p>
    <w:p w14:paraId="37EDDE69" w14:textId="77777777" w:rsidR="00DC25B2" w:rsidRPr="002F63F7" w:rsidRDefault="00DC25B2" w:rsidP="00DC25B2">
      <w:pPr>
        <w:pStyle w:val="Heading1"/>
        <w:keepNext/>
        <w:numPr>
          <w:ilvl w:val="0"/>
          <w:numId w:val="0"/>
        </w:numPr>
        <w:bidi/>
        <w:rPr>
          <w:i/>
          <w:iCs/>
          <w:sz w:val="26"/>
          <w:szCs w:val="26"/>
          <w:rtl/>
        </w:rPr>
      </w:pPr>
      <w:r w:rsidRPr="000B0EA0">
        <w:rPr>
          <w:i/>
          <w:iCs/>
          <w:sz w:val="26"/>
          <w:szCs w:val="26"/>
          <w:rtl/>
        </w:rPr>
        <w:t xml:space="preserve">تقرير </w:t>
      </w:r>
      <w:r w:rsidRPr="002F63F7">
        <w:rPr>
          <w:i/>
          <w:iCs/>
          <w:sz w:val="26"/>
          <w:szCs w:val="26"/>
          <w:rtl/>
        </w:rPr>
        <w:t>التحقق</w:t>
      </w:r>
    </w:p>
    <w:p w14:paraId="37EDDE6A" w14:textId="77777777" w:rsidR="00DC25B2" w:rsidRPr="002F63F7" w:rsidRDefault="00DC25B2" w:rsidP="00C640B0">
      <w:pPr>
        <w:pStyle w:val="Heading1"/>
        <w:bidi/>
        <w:rPr>
          <w:sz w:val="26"/>
          <w:szCs w:val="26"/>
          <w:rtl/>
        </w:rPr>
      </w:pPr>
      <w:r w:rsidRPr="002F63F7">
        <w:rPr>
          <w:sz w:val="26"/>
          <w:szCs w:val="26"/>
          <w:rtl/>
        </w:rPr>
        <w:t xml:space="preserve">أكد تقرير التحقق أن الحكومة تُطبّق نظامًا للترخيص والحصص لاستيراد وتصدير </w:t>
      </w:r>
      <w:r w:rsidR="00531FA4" w:rsidRPr="002F63F7">
        <w:rPr>
          <w:rFonts w:hint="cs"/>
          <w:sz w:val="26"/>
          <w:szCs w:val="26"/>
          <w:rtl/>
        </w:rPr>
        <w:t>المواد</w:t>
      </w:r>
      <w:r w:rsidRPr="002F63F7">
        <w:rPr>
          <w:sz w:val="26"/>
          <w:szCs w:val="26"/>
          <w:rtl/>
        </w:rPr>
        <w:t xml:space="preserve"> الهيدروكلوروفلوروكربون</w:t>
      </w:r>
      <w:r w:rsidR="00531FA4" w:rsidRPr="002F63F7">
        <w:rPr>
          <w:rFonts w:hint="cs"/>
          <w:sz w:val="26"/>
          <w:szCs w:val="26"/>
          <w:rtl/>
        </w:rPr>
        <w:t>ية</w:t>
      </w:r>
      <w:r w:rsidRPr="002F63F7">
        <w:rPr>
          <w:sz w:val="26"/>
          <w:szCs w:val="26"/>
          <w:rtl/>
        </w:rPr>
        <w:t xml:space="preserve">، وأن إجمالي استهلاك هذه </w:t>
      </w:r>
      <w:r w:rsidR="00531FA4" w:rsidRPr="002F63F7">
        <w:rPr>
          <w:rFonts w:hint="cs"/>
          <w:sz w:val="26"/>
          <w:szCs w:val="26"/>
          <w:rtl/>
        </w:rPr>
        <w:t>المواد</w:t>
      </w:r>
      <w:r w:rsidRPr="002F63F7">
        <w:rPr>
          <w:sz w:val="26"/>
          <w:szCs w:val="26"/>
          <w:rtl/>
        </w:rPr>
        <w:t xml:space="preserve"> المُبلّغ عنه بموجب المادة 7 من بروتوكول مونتريال لعامي 2023 و2024 صحيح (</w:t>
      </w:r>
      <w:r w:rsidR="00531FA4" w:rsidRPr="002F63F7">
        <w:rPr>
          <w:rFonts w:hint="cs"/>
          <w:sz w:val="26"/>
          <w:szCs w:val="26"/>
          <w:rtl/>
        </w:rPr>
        <w:t>على النحو</w:t>
      </w:r>
      <w:r w:rsidRPr="002F63F7">
        <w:rPr>
          <w:sz w:val="26"/>
          <w:szCs w:val="26"/>
          <w:rtl/>
        </w:rPr>
        <w:t xml:space="preserve"> </w:t>
      </w:r>
      <w:r w:rsidR="00531FA4" w:rsidRPr="002F63F7">
        <w:rPr>
          <w:rFonts w:hint="cs"/>
          <w:sz w:val="26"/>
          <w:szCs w:val="26"/>
          <w:rtl/>
        </w:rPr>
        <w:t>ال</w:t>
      </w:r>
      <w:r w:rsidRPr="002F63F7">
        <w:rPr>
          <w:sz w:val="26"/>
          <w:szCs w:val="26"/>
          <w:rtl/>
        </w:rPr>
        <w:t xml:space="preserve">موضح في الجدول 1 أعلاه). وخلص التحقق إلى أن بنما لديها إطار قانوني ومؤسسي مُحدّث يتماشى مع التزاماتها الدولية بشأن المواد المستنفدة للأوزون، مدعومًا بإجراءات رقابة صارمة على الواردات، وإشراف دقيق على الشركات المسجلة </w:t>
      </w:r>
      <w:r w:rsidR="00531FA4" w:rsidRPr="002F63F7">
        <w:rPr>
          <w:rFonts w:hint="cs"/>
          <w:sz w:val="26"/>
          <w:szCs w:val="26"/>
          <w:rtl/>
        </w:rPr>
        <w:t>التي لديها</w:t>
      </w:r>
      <w:r w:rsidR="00531FA4" w:rsidRPr="002F63F7">
        <w:rPr>
          <w:sz w:val="26"/>
          <w:szCs w:val="26"/>
          <w:rtl/>
        </w:rPr>
        <w:t xml:space="preserve"> حصص </w:t>
      </w:r>
      <w:r w:rsidRPr="002F63F7">
        <w:rPr>
          <w:sz w:val="26"/>
          <w:szCs w:val="26"/>
          <w:rtl/>
        </w:rPr>
        <w:t>مُخصصة، وإدارة وثائق عالية الجودة لهذه الأنشطة.</w:t>
      </w:r>
    </w:p>
    <w:p w14:paraId="37EDDE6B" w14:textId="77777777" w:rsidR="00DC25B2" w:rsidRPr="002F63F7" w:rsidRDefault="00DC25B2" w:rsidP="00C640B0">
      <w:pPr>
        <w:pStyle w:val="Heading1"/>
        <w:bidi/>
        <w:rPr>
          <w:sz w:val="26"/>
          <w:szCs w:val="26"/>
          <w:u w:val="single"/>
          <w:rtl/>
        </w:rPr>
      </w:pPr>
      <w:r w:rsidRPr="002F63F7">
        <w:rPr>
          <w:sz w:val="26"/>
          <w:szCs w:val="26"/>
          <w:rtl/>
        </w:rPr>
        <w:t xml:space="preserve">أوصى تقرير التحقق بتعزيز الرقابة من خلال وضع إجراءات مكتوبة لتطبيق </w:t>
      </w:r>
      <w:r w:rsidR="00531FA4" w:rsidRPr="002F63F7">
        <w:rPr>
          <w:rFonts w:hint="cs"/>
          <w:sz w:val="26"/>
          <w:szCs w:val="26"/>
          <w:rtl/>
        </w:rPr>
        <w:t>القوانين</w:t>
      </w:r>
      <w:r w:rsidRPr="002F63F7">
        <w:rPr>
          <w:sz w:val="26"/>
          <w:szCs w:val="26"/>
          <w:rtl/>
        </w:rPr>
        <w:t xml:space="preserve"> البنمية في جميع أنحاء الأراضي الوطنية وجميع القطاعات التي تستخدم غازات التبريد؛ وتقييم جدوى تقييد تسجيل الشركات أو الأفراد الذين تربطهم علاقات تجارية أو عائلية أو وظيفية مباشرة أو غير مباشرة بالمستوردين المسجلين بالفعل، </w:t>
      </w:r>
      <w:r w:rsidRPr="002F63F7">
        <w:rPr>
          <w:sz w:val="26"/>
          <w:szCs w:val="26"/>
          <w:rtl/>
        </w:rPr>
        <w:lastRenderedPageBreak/>
        <w:t xml:space="preserve">وذلك للحد من مخاطر المضاربة على الأسعار أو الاحتكار أو التخزين؛ وتحسين الشفافية من خلال نشر المعلومات المتعلقة بحصص التوزيع المتبقية من خلال دعوات عامة لاتخاذ إجراءات، بما في ذلك النشر على موقع وزارة الصحة الإلكتروني </w:t>
      </w:r>
      <w:r w:rsidR="00531FA4" w:rsidRPr="002F63F7">
        <w:rPr>
          <w:rFonts w:hint="cs"/>
          <w:sz w:val="26"/>
          <w:szCs w:val="26"/>
          <w:rtl/>
        </w:rPr>
        <w:t>وتوعية</w:t>
      </w:r>
      <w:r w:rsidRPr="002F63F7">
        <w:rPr>
          <w:sz w:val="26"/>
          <w:szCs w:val="26"/>
          <w:rtl/>
        </w:rPr>
        <w:t xml:space="preserve"> أصحاب المصلحة.</w:t>
      </w:r>
    </w:p>
    <w:p w14:paraId="37EDDE6C" w14:textId="77777777" w:rsidR="00DC25B2" w:rsidRPr="000B0EA0" w:rsidRDefault="00DC25B2" w:rsidP="00D01780">
      <w:pPr>
        <w:pStyle w:val="Heading1"/>
        <w:numPr>
          <w:ilvl w:val="0"/>
          <w:numId w:val="0"/>
        </w:numPr>
        <w:bidi/>
        <w:rPr>
          <w:sz w:val="26"/>
          <w:szCs w:val="26"/>
          <w:u w:val="single"/>
          <w:rtl/>
          <w:lang w:bidi="ar-SA"/>
        </w:rPr>
      </w:pPr>
      <w:r w:rsidRPr="000B0EA0">
        <w:rPr>
          <w:sz w:val="26"/>
          <w:szCs w:val="26"/>
          <w:u w:val="single"/>
          <w:rtl/>
        </w:rPr>
        <w:t>تقرير مرحلي عن تنفيذ الشريحة</w:t>
      </w:r>
      <w:r w:rsidR="00D01780">
        <w:rPr>
          <w:sz w:val="26"/>
          <w:szCs w:val="26"/>
          <w:u w:val="single"/>
          <w:rtl/>
        </w:rPr>
        <w:t xml:space="preserve"> الثانية من المرحلة الثالثة من </w:t>
      </w:r>
      <w:r w:rsidRPr="000B0EA0">
        <w:rPr>
          <w:sz w:val="26"/>
          <w:szCs w:val="26"/>
          <w:u w:val="single"/>
          <w:rtl/>
        </w:rPr>
        <w:t xml:space="preserve">خطة إدارة </w:t>
      </w:r>
      <w:r w:rsidR="00D01780">
        <w:rPr>
          <w:rFonts w:hint="cs"/>
          <w:sz w:val="26"/>
          <w:szCs w:val="26"/>
          <w:u w:val="single"/>
          <w:rtl/>
        </w:rPr>
        <w:t>إزالة المواد</w:t>
      </w:r>
      <w:r w:rsidRPr="000B0EA0">
        <w:rPr>
          <w:sz w:val="26"/>
          <w:szCs w:val="26"/>
          <w:u w:val="single"/>
          <w:rtl/>
        </w:rPr>
        <w:t xml:space="preserve"> الهيدروكلوروفلوروكربون</w:t>
      </w:r>
      <w:r w:rsidR="00D01780">
        <w:rPr>
          <w:rFonts w:hint="cs"/>
          <w:sz w:val="26"/>
          <w:szCs w:val="26"/>
          <w:u w:val="single"/>
          <w:rtl/>
        </w:rPr>
        <w:t>ية</w:t>
      </w:r>
    </w:p>
    <w:p w14:paraId="37EDDE6D" w14:textId="77777777" w:rsidR="00DC25B2" w:rsidRPr="000B0EA0" w:rsidRDefault="00DC25B2" w:rsidP="00DC25B2">
      <w:pPr>
        <w:bidi/>
        <w:spacing w:after="240"/>
        <w:rPr>
          <w:i/>
          <w:iCs/>
          <w:sz w:val="26"/>
          <w:szCs w:val="26"/>
          <w:rtl/>
        </w:rPr>
      </w:pPr>
      <w:r w:rsidRPr="000B0EA0">
        <w:rPr>
          <w:i/>
          <w:iCs/>
          <w:sz w:val="26"/>
          <w:szCs w:val="26"/>
          <w:rtl/>
        </w:rPr>
        <w:t>الإطار القانوني</w:t>
      </w:r>
    </w:p>
    <w:p w14:paraId="37EDDE6E" w14:textId="77777777" w:rsidR="00DC25B2" w:rsidRPr="000B0EA0" w:rsidRDefault="00DC25B2" w:rsidP="00D01780">
      <w:pPr>
        <w:pStyle w:val="Heading1"/>
        <w:bidi/>
        <w:rPr>
          <w:sz w:val="26"/>
          <w:szCs w:val="26"/>
          <w:lang w:val="en-US"/>
        </w:rPr>
      </w:pPr>
      <w:r w:rsidRPr="000B0EA0">
        <w:rPr>
          <w:sz w:val="26"/>
          <w:szCs w:val="26"/>
          <w:rtl/>
        </w:rPr>
        <w:t>أثناء تنفيذ الشريحة الثانية، صدر القرار رقم 007 بتاريخ 19 مارس</w:t>
      </w:r>
      <w:r w:rsidR="00D01780">
        <w:rPr>
          <w:rFonts w:hint="cs"/>
          <w:sz w:val="26"/>
          <w:szCs w:val="26"/>
          <w:rtl/>
        </w:rPr>
        <w:t>/ آذار</w:t>
      </w:r>
      <w:r w:rsidRPr="000B0EA0">
        <w:rPr>
          <w:sz w:val="26"/>
          <w:szCs w:val="26"/>
          <w:rtl/>
        </w:rPr>
        <w:t xml:space="preserve"> 202</w:t>
      </w:r>
      <w:r w:rsidR="00D01780">
        <w:rPr>
          <w:sz w:val="26"/>
          <w:szCs w:val="26"/>
          <w:rtl/>
        </w:rPr>
        <w:t xml:space="preserve">4، </w:t>
      </w:r>
      <w:r w:rsidRPr="000B0EA0">
        <w:rPr>
          <w:sz w:val="26"/>
          <w:szCs w:val="26"/>
          <w:rtl/>
        </w:rPr>
        <w:t xml:space="preserve">الذي وافق على معايير الكفاءة العمالية للممارسات الجيدة في أنظمة </w:t>
      </w:r>
      <w:r w:rsidR="00D01780">
        <w:rPr>
          <w:rFonts w:hint="cs"/>
          <w:sz w:val="26"/>
          <w:szCs w:val="26"/>
          <w:rtl/>
        </w:rPr>
        <w:t>التبريد و</w:t>
      </w:r>
      <w:r w:rsidRPr="000B0EA0">
        <w:rPr>
          <w:sz w:val="26"/>
          <w:szCs w:val="26"/>
          <w:rtl/>
        </w:rPr>
        <w:t>تكييف الهواء</w:t>
      </w:r>
      <w:r w:rsidR="00D01780">
        <w:rPr>
          <w:rFonts w:hint="cs"/>
          <w:sz w:val="26"/>
          <w:szCs w:val="26"/>
          <w:rtl/>
        </w:rPr>
        <w:t xml:space="preserve"> وآليات</w:t>
      </w:r>
      <w:r w:rsidR="00D01780" w:rsidRPr="00D01780">
        <w:rPr>
          <w:rFonts w:hint="cs"/>
          <w:sz w:val="26"/>
          <w:szCs w:val="26"/>
          <w:rtl/>
        </w:rPr>
        <w:t xml:space="preserve"> </w:t>
      </w:r>
      <w:r w:rsidR="00D01780">
        <w:rPr>
          <w:rFonts w:hint="cs"/>
          <w:sz w:val="26"/>
          <w:szCs w:val="26"/>
          <w:rtl/>
        </w:rPr>
        <w:t>التبريد و</w:t>
      </w:r>
      <w:r w:rsidR="00D01780" w:rsidRPr="000B0EA0">
        <w:rPr>
          <w:sz w:val="26"/>
          <w:szCs w:val="26"/>
          <w:rtl/>
        </w:rPr>
        <w:t>تكييف الهواء</w:t>
      </w:r>
      <w:r w:rsidRPr="000B0EA0">
        <w:rPr>
          <w:sz w:val="26"/>
          <w:szCs w:val="26"/>
          <w:rtl/>
        </w:rPr>
        <w:t>.</w:t>
      </w:r>
    </w:p>
    <w:p w14:paraId="37EDDE6F" w14:textId="77777777" w:rsidR="00DC25B2" w:rsidRPr="000B0EA0" w:rsidRDefault="00DC25B2" w:rsidP="00D01780">
      <w:pPr>
        <w:pStyle w:val="Heading1"/>
        <w:bidi/>
        <w:rPr>
          <w:sz w:val="26"/>
          <w:szCs w:val="26"/>
          <w:rtl/>
        </w:rPr>
      </w:pPr>
      <w:r w:rsidRPr="000B0EA0">
        <w:rPr>
          <w:sz w:val="26"/>
          <w:szCs w:val="26"/>
          <w:rtl/>
        </w:rPr>
        <w:t xml:space="preserve">في الفترة من 2023 إلى 2025، </w:t>
      </w:r>
      <w:r w:rsidR="00D01780">
        <w:rPr>
          <w:rFonts w:hint="cs"/>
          <w:sz w:val="26"/>
          <w:szCs w:val="26"/>
          <w:rtl/>
        </w:rPr>
        <w:t>أجريت</w:t>
      </w:r>
      <w:r w:rsidRPr="000B0EA0">
        <w:rPr>
          <w:sz w:val="26"/>
          <w:szCs w:val="26"/>
          <w:rtl/>
        </w:rPr>
        <w:t xml:space="preserve"> متابعة سنوية لتوزيع حصص </w:t>
      </w:r>
      <w:r w:rsidR="00D01780">
        <w:rPr>
          <w:rFonts w:hint="cs"/>
          <w:sz w:val="26"/>
          <w:szCs w:val="26"/>
          <w:rtl/>
        </w:rPr>
        <w:t>المواد</w:t>
      </w:r>
      <w:r w:rsidRPr="000B0EA0">
        <w:rPr>
          <w:sz w:val="26"/>
          <w:szCs w:val="26"/>
          <w:rtl/>
        </w:rPr>
        <w:t xml:space="preserve"> الهيدروكلوروفلوروكربون</w:t>
      </w:r>
      <w:r w:rsidR="00D01780">
        <w:rPr>
          <w:rFonts w:hint="cs"/>
          <w:sz w:val="26"/>
          <w:szCs w:val="26"/>
          <w:rtl/>
        </w:rPr>
        <w:t>ية</w:t>
      </w:r>
      <w:r w:rsidRPr="000B0EA0">
        <w:rPr>
          <w:sz w:val="26"/>
          <w:szCs w:val="26"/>
          <w:rtl/>
        </w:rPr>
        <w:t xml:space="preserve"> وتخصيصها للمستوردين في بنما، وفقًا للقرار رقم 481 الصادر في أغسطس</w:t>
      </w:r>
      <w:r w:rsidR="00D01780">
        <w:rPr>
          <w:rFonts w:hint="cs"/>
          <w:sz w:val="26"/>
          <w:szCs w:val="26"/>
          <w:rtl/>
        </w:rPr>
        <w:t>/ آب</w:t>
      </w:r>
      <w:r w:rsidRPr="000B0EA0">
        <w:rPr>
          <w:sz w:val="26"/>
          <w:szCs w:val="26"/>
          <w:rtl/>
        </w:rPr>
        <w:t xml:space="preserve"> 2022 وأهداف التخفيض المطبقة. وخلال كل عام، </w:t>
      </w:r>
      <w:r w:rsidR="00D01780">
        <w:rPr>
          <w:rFonts w:hint="cs"/>
          <w:sz w:val="26"/>
          <w:szCs w:val="26"/>
          <w:rtl/>
        </w:rPr>
        <w:t>تم استعراض</w:t>
      </w:r>
      <w:r w:rsidRPr="000B0EA0">
        <w:rPr>
          <w:sz w:val="26"/>
          <w:szCs w:val="26"/>
          <w:rtl/>
        </w:rPr>
        <w:t xml:space="preserve"> طلبات الاستيراد للتأكد من عدم تجاوز الشركات حصصها المخصصة من المواد المستنفدة للأوزون. إضافةً إلى ذلك، </w:t>
      </w:r>
      <w:r w:rsidR="00D01780">
        <w:rPr>
          <w:rFonts w:hint="cs"/>
          <w:sz w:val="26"/>
          <w:szCs w:val="26"/>
          <w:rtl/>
        </w:rPr>
        <w:t>تم تطوير</w:t>
      </w:r>
      <w:r w:rsidR="00D01780">
        <w:rPr>
          <w:sz w:val="26"/>
          <w:szCs w:val="26"/>
          <w:rtl/>
        </w:rPr>
        <w:t xml:space="preserve"> نظام ترخيص رقمي لإدارة تسجيل مستوردي ومصدري ومُعيدي تصدير</w:t>
      </w:r>
      <w:r w:rsidR="00D01780">
        <w:rPr>
          <w:rFonts w:hint="cs"/>
          <w:sz w:val="26"/>
          <w:szCs w:val="26"/>
          <w:rtl/>
        </w:rPr>
        <w:t xml:space="preserve"> ا</w:t>
      </w:r>
      <w:r w:rsidRPr="000B0EA0">
        <w:rPr>
          <w:sz w:val="26"/>
          <w:szCs w:val="26"/>
          <w:rtl/>
        </w:rPr>
        <w:t>لمواد الخاضعة للرقابة، بما في ذلك الهيدروكلوروفلوروكربون-22 و</w:t>
      </w:r>
      <w:r w:rsidR="00D01780">
        <w:rPr>
          <w:rFonts w:hint="cs"/>
          <w:sz w:val="26"/>
          <w:szCs w:val="26"/>
          <w:rtl/>
        </w:rPr>
        <w:t>المواد</w:t>
      </w:r>
      <w:r w:rsidRPr="000B0EA0">
        <w:rPr>
          <w:sz w:val="26"/>
          <w:szCs w:val="26"/>
          <w:rtl/>
        </w:rPr>
        <w:t xml:space="preserve"> الهيدروفلوروكربون</w:t>
      </w:r>
      <w:r w:rsidR="00D01780">
        <w:rPr>
          <w:rFonts w:hint="cs"/>
          <w:sz w:val="26"/>
          <w:szCs w:val="26"/>
          <w:rtl/>
        </w:rPr>
        <w:t>ية</w:t>
      </w:r>
      <w:r w:rsidRPr="000B0EA0">
        <w:rPr>
          <w:sz w:val="26"/>
          <w:szCs w:val="26"/>
          <w:rtl/>
        </w:rPr>
        <w:t xml:space="preserve"> </w:t>
      </w:r>
      <w:r w:rsidR="00D01780">
        <w:rPr>
          <w:rFonts w:hint="cs"/>
          <w:sz w:val="26"/>
          <w:szCs w:val="26"/>
          <w:rtl/>
        </w:rPr>
        <w:t>والبدائل</w:t>
      </w:r>
      <w:r w:rsidRPr="000B0EA0">
        <w:rPr>
          <w:sz w:val="26"/>
          <w:szCs w:val="26"/>
          <w:rtl/>
        </w:rPr>
        <w:t xml:space="preserve">، </w:t>
      </w:r>
      <w:r w:rsidR="00D01780">
        <w:rPr>
          <w:rFonts w:hint="cs"/>
          <w:sz w:val="26"/>
          <w:szCs w:val="26"/>
          <w:rtl/>
        </w:rPr>
        <w:t>وكذلك</w:t>
      </w:r>
      <w:r w:rsidRPr="000B0EA0">
        <w:rPr>
          <w:sz w:val="26"/>
          <w:szCs w:val="26"/>
          <w:rtl/>
        </w:rPr>
        <w:t xml:space="preserve"> </w:t>
      </w:r>
      <w:r w:rsidR="00D01780">
        <w:rPr>
          <w:rFonts w:hint="cs"/>
          <w:sz w:val="26"/>
          <w:szCs w:val="26"/>
          <w:rtl/>
        </w:rPr>
        <w:t>التكنولوجيات</w:t>
      </w:r>
      <w:r w:rsidRPr="000B0EA0">
        <w:rPr>
          <w:sz w:val="26"/>
          <w:szCs w:val="26"/>
          <w:rtl/>
        </w:rPr>
        <w:t xml:space="preserve"> ذات الصلة. ومن المتوقع أن يبدأ تش</w:t>
      </w:r>
      <w:r w:rsidR="00D01780">
        <w:rPr>
          <w:sz w:val="26"/>
          <w:szCs w:val="26"/>
          <w:rtl/>
        </w:rPr>
        <w:t>غيل المنصة بحلول نهاية عام 2026</w:t>
      </w:r>
      <w:r w:rsidRPr="000B0EA0">
        <w:rPr>
          <w:sz w:val="26"/>
          <w:szCs w:val="26"/>
          <w:rtl/>
        </w:rPr>
        <w:t xml:space="preserve"> وستُسهم في تبسيط الإجراءات الإدارية والحد من أخطاء الترخيص.</w:t>
      </w:r>
    </w:p>
    <w:p w14:paraId="37EDDE70" w14:textId="77777777" w:rsidR="00DC25B2" w:rsidRPr="000B0EA0" w:rsidRDefault="00DC25B2" w:rsidP="00B919B8">
      <w:pPr>
        <w:pStyle w:val="Heading1"/>
        <w:bidi/>
        <w:rPr>
          <w:sz w:val="26"/>
          <w:szCs w:val="26"/>
          <w:rtl/>
        </w:rPr>
      </w:pPr>
      <w:r w:rsidRPr="000B0EA0">
        <w:rPr>
          <w:sz w:val="26"/>
          <w:szCs w:val="26"/>
          <w:rtl/>
        </w:rPr>
        <w:t xml:space="preserve">عُقدت </w:t>
      </w:r>
      <w:r w:rsidR="00680C74">
        <w:rPr>
          <w:rFonts w:hint="cs"/>
          <w:sz w:val="26"/>
          <w:szCs w:val="26"/>
          <w:rtl/>
        </w:rPr>
        <w:t>حلقة</w:t>
      </w:r>
      <w:r w:rsidRPr="000B0EA0">
        <w:rPr>
          <w:sz w:val="26"/>
          <w:szCs w:val="26"/>
          <w:rtl/>
        </w:rPr>
        <w:t xml:space="preserve"> عمل </w:t>
      </w:r>
      <w:r w:rsidR="00680C74">
        <w:rPr>
          <w:rFonts w:hint="cs"/>
          <w:sz w:val="26"/>
          <w:szCs w:val="26"/>
          <w:rtl/>
        </w:rPr>
        <w:t>بشأن</w:t>
      </w:r>
      <w:r w:rsidRPr="000B0EA0">
        <w:rPr>
          <w:sz w:val="26"/>
          <w:szCs w:val="26"/>
          <w:rtl/>
        </w:rPr>
        <w:t xml:space="preserve"> مكافحة التجارة غير المشروعة لموظفي الجمارك، بمشاركة 37 مسؤولاً (</w:t>
      </w:r>
      <w:r w:rsidR="00680C74">
        <w:rPr>
          <w:rFonts w:hint="cs"/>
          <w:sz w:val="26"/>
          <w:szCs w:val="26"/>
          <w:rtl/>
        </w:rPr>
        <w:t xml:space="preserve">من بينهم </w:t>
      </w:r>
      <w:r w:rsidRPr="000B0EA0">
        <w:rPr>
          <w:sz w:val="26"/>
          <w:szCs w:val="26"/>
          <w:rtl/>
        </w:rPr>
        <w:t xml:space="preserve">26 امرأة)؛ وعُقدت </w:t>
      </w:r>
      <w:r w:rsidR="00680C74">
        <w:rPr>
          <w:rFonts w:hint="cs"/>
          <w:sz w:val="26"/>
          <w:szCs w:val="26"/>
          <w:rtl/>
        </w:rPr>
        <w:t>حلقتا</w:t>
      </w:r>
      <w:r w:rsidRPr="000B0EA0">
        <w:rPr>
          <w:sz w:val="26"/>
          <w:szCs w:val="26"/>
          <w:rtl/>
        </w:rPr>
        <w:t xml:space="preserve"> عمل لنشر محتويات القرار رقم 697 الصادر في 7 سبتمبر</w:t>
      </w:r>
      <w:r w:rsidR="00680C74">
        <w:rPr>
          <w:rFonts w:hint="cs"/>
          <w:sz w:val="26"/>
          <w:szCs w:val="26"/>
          <w:rtl/>
        </w:rPr>
        <w:t>/ أيلول</w:t>
      </w:r>
      <w:r w:rsidR="00680C74">
        <w:rPr>
          <w:sz w:val="26"/>
          <w:szCs w:val="26"/>
          <w:rtl/>
        </w:rPr>
        <w:t xml:space="preserve"> 2023، </w:t>
      </w:r>
      <w:r w:rsidRPr="000B0EA0">
        <w:rPr>
          <w:sz w:val="26"/>
          <w:szCs w:val="26"/>
          <w:rtl/>
        </w:rPr>
        <w:t xml:space="preserve">الذي يوافق على آليات الرقابة وتخصيص الحصص </w:t>
      </w:r>
      <w:r w:rsidR="00C71940">
        <w:rPr>
          <w:rFonts w:hint="cs"/>
          <w:sz w:val="26"/>
          <w:szCs w:val="26"/>
          <w:rtl/>
        </w:rPr>
        <w:t>للمواد</w:t>
      </w:r>
      <w:r w:rsidRPr="000B0EA0">
        <w:rPr>
          <w:sz w:val="26"/>
          <w:szCs w:val="26"/>
          <w:rtl/>
        </w:rPr>
        <w:t xml:space="preserve"> الهيدروفلوروكربون</w:t>
      </w:r>
      <w:r w:rsidR="00C71940">
        <w:rPr>
          <w:rFonts w:hint="cs"/>
          <w:sz w:val="26"/>
          <w:szCs w:val="26"/>
          <w:rtl/>
        </w:rPr>
        <w:t>ية</w:t>
      </w:r>
      <w:r w:rsidRPr="000B0EA0">
        <w:rPr>
          <w:sz w:val="26"/>
          <w:szCs w:val="26"/>
          <w:rtl/>
        </w:rPr>
        <w:t xml:space="preserve"> و</w:t>
      </w:r>
      <w:r w:rsidR="00C71940">
        <w:rPr>
          <w:rFonts w:hint="cs"/>
          <w:sz w:val="26"/>
          <w:szCs w:val="26"/>
          <w:rtl/>
        </w:rPr>
        <w:t>المواد</w:t>
      </w:r>
      <w:r w:rsidRPr="000B0EA0">
        <w:rPr>
          <w:sz w:val="26"/>
          <w:szCs w:val="26"/>
          <w:rtl/>
        </w:rPr>
        <w:t xml:space="preserve"> الهيدروكلوروفلوروكربون</w:t>
      </w:r>
      <w:r w:rsidR="00C71940">
        <w:rPr>
          <w:rFonts w:hint="cs"/>
          <w:sz w:val="26"/>
          <w:szCs w:val="26"/>
          <w:rtl/>
        </w:rPr>
        <w:t>ية</w:t>
      </w:r>
      <w:r w:rsidRPr="000B0EA0">
        <w:rPr>
          <w:sz w:val="26"/>
          <w:szCs w:val="26"/>
          <w:rtl/>
        </w:rPr>
        <w:t>، بمشاركة 40 من أصحاب المصلحة الرئيسيين (</w:t>
      </w:r>
      <w:r w:rsidR="00C71940">
        <w:rPr>
          <w:rFonts w:hint="cs"/>
          <w:sz w:val="26"/>
          <w:szCs w:val="26"/>
          <w:rtl/>
        </w:rPr>
        <w:t xml:space="preserve">من بينهم </w:t>
      </w:r>
      <w:r w:rsidRPr="000B0EA0">
        <w:rPr>
          <w:sz w:val="26"/>
          <w:szCs w:val="26"/>
          <w:rtl/>
        </w:rPr>
        <w:t xml:space="preserve">16 امرأة)؛ وعُقدت </w:t>
      </w:r>
      <w:r w:rsidR="00C71940">
        <w:rPr>
          <w:rFonts w:hint="cs"/>
          <w:sz w:val="26"/>
          <w:szCs w:val="26"/>
          <w:rtl/>
        </w:rPr>
        <w:t>دورة</w:t>
      </w:r>
      <w:r w:rsidRPr="000B0EA0">
        <w:rPr>
          <w:sz w:val="26"/>
          <w:szCs w:val="26"/>
          <w:rtl/>
        </w:rPr>
        <w:t xml:space="preserve"> تحديث واحدة حول رموز التعريفة الجمركية؛ كما قُدم عرض رسمي واحد لتحديث النظام الجمركي برموز التعريفة الجمركية المحددة؛ وعُقدت </w:t>
      </w:r>
      <w:r w:rsidR="00B919B8">
        <w:rPr>
          <w:rFonts w:hint="cs"/>
          <w:sz w:val="26"/>
          <w:szCs w:val="26"/>
          <w:rtl/>
        </w:rPr>
        <w:t>حلقة</w:t>
      </w:r>
      <w:r w:rsidRPr="000B0EA0">
        <w:rPr>
          <w:sz w:val="26"/>
          <w:szCs w:val="26"/>
          <w:rtl/>
        </w:rPr>
        <w:t xml:space="preserve"> عمل واحدة حول تنفيذ بروتوكول مونتريال وتعديل كيغالي والاتفاقيات البيئية الأخرى بمشاركة 38 مشاركاً (</w:t>
      </w:r>
      <w:r w:rsidR="00B919B8">
        <w:rPr>
          <w:rFonts w:hint="cs"/>
          <w:sz w:val="26"/>
          <w:szCs w:val="26"/>
          <w:rtl/>
        </w:rPr>
        <w:t xml:space="preserve">من بينهم </w:t>
      </w:r>
      <w:r w:rsidRPr="000B0EA0">
        <w:rPr>
          <w:sz w:val="26"/>
          <w:szCs w:val="26"/>
          <w:rtl/>
        </w:rPr>
        <w:t>20 امرأة).</w:t>
      </w:r>
    </w:p>
    <w:p w14:paraId="37EDDE71" w14:textId="77777777" w:rsidR="00DC25B2" w:rsidRPr="000B0EA0" w:rsidRDefault="00B919B8" w:rsidP="00DC25B2">
      <w:pPr>
        <w:keepNext/>
        <w:bidi/>
        <w:spacing w:after="240"/>
        <w:rPr>
          <w:i/>
          <w:iCs/>
          <w:sz w:val="26"/>
          <w:szCs w:val="26"/>
          <w:rtl/>
        </w:rPr>
      </w:pPr>
      <w:r>
        <w:rPr>
          <w:i/>
          <w:iCs/>
          <w:sz w:val="26"/>
          <w:szCs w:val="26"/>
          <w:rtl/>
        </w:rPr>
        <w:t>قطاع خدم</w:t>
      </w:r>
      <w:r>
        <w:rPr>
          <w:rFonts w:hint="cs"/>
          <w:i/>
          <w:iCs/>
          <w:sz w:val="26"/>
          <w:szCs w:val="26"/>
          <w:rtl/>
        </w:rPr>
        <w:t>ة</w:t>
      </w:r>
      <w:r w:rsidR="00DC25B2" w:rsidRPr="000B0EA0">
        <w:rPr>
          <w:i/>
          <w:iCs/>
          <w:sz w:val="26"/>
          <w:szCs w:val="26"/>
          <w:rtl/>
        </w:rPr>
        <w:t xml:space="preserve"> التبريد</w:t>
      </w:r>
    </w:p>
    <w:p w14:paraId="37EDDE72" w14:textId="77777777" w:rsidR="00DC25B2" w:rsidRPr="00C640B0" w:rsidRDefault="00DC25B2" w:rsidP="00B154C5">
      <w:pPr>
        <w:pStyle w:val="Heading1"/>
        <w:bidi/>
        <w:rPr>
          <w:sz w:val="26"/>
          <w:szCs w:val="26"/>
          <w:rtl/>
        </w:rPr>
      </w:pPr>
      <w:r w:rsidRPr="00C640B0">
        <w:rPr>
          <w:sz w:val="26"/>
          <w:szCs w:val="26"/>
          <w:rtl/>
        </w:rPr>
        <w:t xml:space="preserve">خلال فترة التنفيذ، </w:t>
      </w:r>
      <w:r w:rsidR="00B154C5">
        <w:rPr>
          <w:rFonts w:hint="cs"/>
          <w:sz w:val="26"/>
          <w:szCs w:val="26"/>
          <w:rtl/>
        </w:rPr>
        <w:t>نُفذت</w:t>
      </w:r>
      <w:r w:rsidRPr="00C640B0">
        <w:rPr>
          <w:sz w:val="26"/>
          <w:szCs w:val="26"/>
          <w:rtl/>
        </w:rPr>
        <w:t xml:space="preserve"> الأنشطة التالية:</w:t>
      </w:r>
    </w:p>
    <w:p w14:paraId="37EDDE73" w14:textId="77777777" w:rsidR="00DC25B2" w:rsidRPr="00C640B0" w:rsidRDefault="00DC25B2" w:rsidP="00350E3F">
      <w:pPr>
        <w:pStyle w:val="Heading2"/>
        <w:bidi/>
        <w:rPr>
          <w:sz w:val="26"/>
          <w:szCs w:val="26"/>
          <w:rtl/>
        </w:rPr>
      </w:pPr>
      <w:r w:rsidRPr="00C640B0">
        <w:rPr>
          <w:i/>
          <w:iCs/>
          <w:sz w:val="26"/>
          <w:szCs w:val="26"/>
          <w:rtl/>
          <w:lang w:eastAsia="es-CO"/>
        </w:rPr>
        <w:t>تطبيق</w:t>
      </w:r>
      <w:r w:rsidRPr="00C640B0">
        <w:rPr>
          <w:i/>
          <w:sz w:val="26"/>
          <w:szCs w:val="26"/>
          <w:lang w:eastAsia="es-CO"/>
        </w:rPr>
        <w:t xml:space="preserve"> </w:t>
      </w:r>
      <w:r w:rsidRPr="00C640B0">
        <w:rPr>
          <w:i/>
          <w:iCs/>
          <w:sz w:val="26"/>
          <w:szCs w:val="26"/>
          <w:rtl/>
          <w:lang w:eastAsia="es-CO"/>
        </w:rPr>
        <w:t>ممارسات</w:t>
      </w:r>
      <w:r w:rsidRPr="00C640B0">
        <w:rPr>
          <w:i/>
          <w:sz w:val="26"/>
          <w:szCs w:val="26"/>
          <w:lang w:eastAsia="es-CO"/>
        </w:rPr>
        <w:t xml:space="preserve"> </w:t>
      </w:r>
      <w:r w:rsidRPr="00C640B0">
        <w:rPr>
          <w:i/>
          <w:iCs/>
          <w:sz w:val="26"/>
          <w:szCs w:val="26"/>
          <w:rtl/>
          <w:lang w:eastAsia="es-CO"/>
        </w:rPr>
        <w:t>وإجراءات</w:t>
      </w:r>
      <w:r w:rsidRPr="00C640B0">
        <w:rPr>
          <w:i/>
          <w:sz w:val="26"/>
          <w:szCs w:val="26"/>
          <w:lang w:eastAsia="es-CO"/>
        </w:rPr>
        <w:t xml:space="preserve"> </w:t>
      </w:r>
      <w:r w:rsidRPr="00C640B0">
        <w:rPr>
          <w:i/>
          <w:iCs/>
          <w:sz w:val="26"/>
          <w:szCs w:val="26"/>
          <w:rtl/>
          <w:lang w:eastAsia="es-CO"/>
        </w:rPr>
        <w:t>التبريد</w:t>
      </w:r>
      <w:r w:rsidRPr="00C640B0">
        <w:rPr>
          <w:i/>
          <w:sz w:val="26"/>
          <w:szCs w:val="26"/>
          <w:lang w:eastAsia="es-CO"/>
        </w:rPr>
        <w:t xml:space="preserve"> </w:t>
      </w:r>
      <w:r w:rsidRPr="00C640B0">
        <w:rPr>
          <w:i/>
          <w:iCs/>
          <w:sz w:val="26"/>
          <w:szCs w:val="26"/>
          <w:rtl/>
          <w:lang w:eastAsia="es-CO"/>
        </w:rPr>
        <w:t>الجيدة</w:t>
      </w:r>
      <w:r w:rsidRPr="00C640B0">
        <w:rPr>
          <w:i/>
          <w:sz w:val="26"/>
          <w:szCs w:val="26"/>
          <w:lang w:eastAsia="es-CO"/>
        </w:rPr>
        <w:t xml:space="preserve"> </w:t>
      </w:r>
      <w:r w:rsidRPr="00C640B0">
        <w:rPr>
          <w:i/>
          <w:iCs/>
          <w:sz w:val="26"/>
          <w:szCs w:val="26"/>
          <w:rtl/>
          <w:lang w:eastAsia="es-CO"/>
        </w:rPr>
        <w:t>في</w:t>
      </w:r>
      <w:r w:rsidRPr="00C640B0">
        <w:rPr>
          <w:i/>
          <w:sz w:val="26"/>
          <w:szCs w:val="26"/>
          <w:lang w:eastAsia="es-CO"/>
        </w:rPr>
        <w:t xml:space="preserve"> </w:t>
      </w:r>
      <w:r w:rsidRPr="00C640B0">
        <w:rPr>
          <w:i/>
          <w:iCs/>
          <w:sz w:val="26"/>
          <w:szCs w:val="26"/>
          <w:rtl/>
          <w:lang w:eastAsia="es-CO"/>
        </w:rPr>
        <w:t>قطاع</w:t>
      </w:r>
      <w:r w:rsidRPr="00C640B0">
        <w:rPr>
          <w:i/>
          <w:sz w:val="26"/>
          <w:szCs w:val="26"/>
          <w:lang w:eastAsia="es-CO"/>
        </w:rPr>
        <w:t xml:space="preserve"> </w:t>
      </w:r>
      <w:r w:rsidRPr="00C640B0">
        <w:rPr>
          <w:i/>
          <w:iCs/>
          <w:sz w:val="26"/>
          <w:szCs w:val="26"/>
          <w:rtl/>
          <w:lang w:eastAsia="es-CO"/>
        </w:rPr>
        <w:t>خدم</w:t>
      </w:r>
      <w:r w:rsidR="00B154C5">
        <w:rPr>
          <w:rFonts w:hint="cs"/>
          <w:i/>
          <w:iCs/>
          <w:sz w:val="26"/>
          <w:szCs w:val="26"/>
          <w:rtl/>
          <w:lang w:eastAsia="es-CO"/>
        </w:rPr>
        <w:t>ة</w:t>
      </w:r>
      <w:r w:rsidRPr="00C640B0">
        <w:rPr>
          <w:i/>
          <w:sz w:val="26"/>
          <w:szCs w:val="26"/>
          <w:lang w:eastAsia="es-CO"/>
        </w:rPr>
        <w:t xml:space="preserve"> </w:t>
      </w:r>
      <w:r w:rsidR="00B154C5">
        <w:rPr>
          <w:rFonts w:hint="cs"/>
          <w:i/>
          <w:iCs/>
          <w:sz w:val="26"/>
          <w:szCs w:val="26"/>
          <w:rtl/>
          <w:lang w:eastAsia="es-CO"/>
        </w:rPr>
        <w:t>التبريد</w:t>
      </w:r>
      <w:r w:rsidR="00B154C5">
        <w:rPr>
          <w:rFonts w:hint="cs"/>
          <w:i/>
          <w:sz w:val="26"/>
          <w:szCs w:val="26"/>
          <w:rtl/>
          <w:lang w:val="en-US" w:eastAsia="es-CO" w:bidi="ar-SA"/>
        </w:rPr>
        <w:t xml:space="preserve"> و</w:t>
      </w:r>
      <w:r w:rsidRPr="00C640B0">
        <w:rPr>
          <w:i/>
          <w:iCs/>
          <w:sz w:val="26"/>
          <w:szCs w:val="26"/>
          <w:rtl/>
          <w:lang w:eastAsia="es-CO"/>
        </w:rPr>
        <w:t>تكييف</w:t>
      </w:r>
      <w:r w:rsidR="00B154C5">
        <w:rPr>
          <w:rFonts w:hint="cs"/>
          <w:i/>
          <w:iCs/>
          <w:sz w:val="26"/>
          <w:szCs w:val="26"/>
          <w:rtl/>
          <w:lang w:eastAsia="es-CO"/>
        </w:rPr>
        <w:t xml:space="preserve"> الهواء:</w:t>
      </w:r>
      <w:r w:rsidRPr="00C640B0">
        <w:rPr>
          <w:sz w:val="26"/>
          <w:szCs w:val="26"/>
          <w:lang w:eastAsia="es-CO"/>
        </w:rPr>
        <w:t xml:space="preserve"> </w:t>
      </w:r>
      <w:r w:rsidRPr="00C640B0">
        <w:rPr>
          <w:sz w:val="26"/>
          <w:szCs w:val="26"/>
          <w:rtl/>
        </w:rPr>
        <w:t xml:space="preserve">أُجري برنامج بناء القدرات الوطني </w:t>
      </w:r>
      <w:r w:rsidR="00B154C5">
        <w:rPr>
          <w:rFonts w:hint="cs"/>
          <w:sz w:val="26"/>
          <w:szCs w:val="26"/>
          <w:rtl/>
        </w:rPr>
        <w:t>لحوالي</w:t>
      </w:r>
      <w:r w:rsidRPr="00C640B0">
        <w:rPr>
          <w:sz w:val="26"/>
          <w:szCs w:val="26"/>
          <w:rtl/>
        </w:rPr>
        <w:t xml:space="preserve"> 1</w:t>
      </w:r>
      <w:r w:rsidR="00B154C5">
        <w:rPr>
          <w:rFonts w:hint="cs"/>
          <w:sz w:val="26"/>
          <w:szCs w:val="26"/>
          <w:rtl/>
        </w:rPr>
        <w:t>,</w:t>
      </w:r>
      <w:r w:rsidRPr="00C640B0">
        <w:rPr>
          <w:sz w:val="26"/>
          <w:szCs w:val="26"/>
          <w:rtl/>
        </w:rPr>
        <w:t>602 فني تبريد</w:t>
      </w:r>
      <w:r w:rsidR="00B154C5" w:rsidRPr="00B154C5">
        <w:rPr>
          <w:sz w:val="26"/>
          <w:szCs w:val="26"/>
          <w:rtl/>
        </w:rPr>
        <w:t xml:space="preserve"> </w:t>
      </w:r>
      <w:r w:rsidR="00B154C5">
        <w:rPr>
          <w:rFonts w:hint="cs"/>
          <w:sz w:val="26"/>
          <w:szCs w:val="26"/>
          <w:rtl/>
        </w:rPr>
        <w:t>و</w:t>
      </w:r>
      <w:r w:rsidR="00B154C5" w:rsidRPr="00C640B0">
        <w:rPr>
          <w:sz w:val="26"/>
          <w:szCs w:val="26"/>
          <w:rtl/>
        </w:rPr>
        <w:t>تكييف</w:t>
      </w:r>
      <w:r w:rsidRPr="00C640B0">
        <w:rPr>
          <w:sz w:val="26"/>
          <w:szCs w:val="26"/>
          <w:rtl/>
        </w:rPr>
        <w:t xml:space="preserve"> لتعزيز </w:t>
      </w:r>
      <w:r w:rsidR="00B154C5">
        <w:rPr>
          <w:rFonts w:hint="cs"/>
          <w:sz w:val="26"/>
          <w:szCs w:val="26"/>
          <w:rtl/>
        </w:rPr>
        <w:t xml:space="preserve">الهواء اتخاذ </w:t>
      </w:r>
      <w:r w:rsidRPr="00C640B0">
        <w:rPr>
          <w:sz w:val="26"/>
          <w:szCs w:val="26"/>
          <w:rtl/>
        </w:rPr>
        <w:t>الممارسات والتقنيات ا</w:t>
      </w:r>
      <w:r w:rsidR="00B154C5">
        <w:rPr>
          <w:sz w:val="26"/>
          <w:szCs w:val="26"/>
          <w:rtl/>
        </w:rPr>
        <w:t>لسليمة بيئياً؛ وتم إبرام اتفاق</w:t>
      </w:r>
      <w:r w:rsidRPr="00C640B0">
        <w:rPr>
          <w:sz w:val="26"/>
          <w:szCs w:val="26"/>
          <w:rtl/>
        </w:rPr>
        <w:t xml:space="preserve"> بين وزارة الصحة </w:t>
      </w:r>
      <w:r w:rsidRPr="00B154C5">
        <w:rPr>
          <w:b/>
          <w:sz w:val="26"/>
          <w:szCs w:val="26"/>
          <w:rtl/>
        </w:rPr>
        <w:t>والمعهد الوطني للتدريب المهني والتنمية البشرية</w:t>
      </w:r>
      <w:r w:rsidRPr="00C640B0">
        <w:rPr>
          <w:bCs/>
          <w:sz w:val="26"/>
          <w:szCs w:val="26"/>
          <w:rtl/>
        </w:rPr>
        <w:t xml:space="preserve"> </w:t>
      </w:r>
      <w:r w:rsidRPr="00C640B0">
        <w:rPr>
          <w:sz w:val="26"/>
          <w:szCs w:val="26"/>
          <w:rtl/>
        </w:rPr>
        <w:t>بشأن دعم مركز التدر</w:t>
      </w:r>
      <w:r w:rsidR="00B154C5">
        <w:rPr>
          <w:sz w:val="26"/>
          <w:szCs w:val="26"/>
          <w:rtl/>
        </w:rPr>
        <w:t>يب في تقديم دورات لفنيي</w:t>
      </w:r>
      <w:r w:rsidR="00B154C5" w:rsidRPr="00B154C5">
        <w:rPr>
          <w:sz w:val="26"/>
          <w:szCs w:val="26"/>
          <w:rtl/>
        </w:rPr>
        <w:t xml:space="preserve"> </w:t>
      </w:r>
      <w:r w:rsidR="00B154C5" w:rsidRPr="00C640B0">
        <w:rPr>
          <w:sz w:val="26"/>
          <w:szCs w:val="26"/>
          <w:rtl/>
        </w:rPr>
        <w:t>التبريد</w:t>
      </w:r>
      <w:r w:rsidR="00B154C5">
        <w:rPr>
          <w:sz w:val="26"/>
          <w:szCs w:val="26"/>
          <w:rtl/>
        </w:rPr>
        <w:t xml:space="preserve"> </w:t>
      </w:r>
      <w:r w:rsidR="00B154C5">
        <w:rPr>
          <w:rFonts w:hint="cs"/>
          <w:sz w:val="26"/>
          <w:szCs w:val="26"/>
          <w:rtl/>
        </w:rPr>
        <w:t>و</w:t>
      </w:r>
      <w:r w:rsidR="00B154C5">
        <w:rPr>
          <w:sz w:val="26"/>
          <w:szCs w:val="26"/>
          <w:rtl/>
        </w:rPr>
        <w:t>تكييف</w:t>
      </w:r>
      <w:r w:rsidR="00B154C5">
        <w:rPr>
          <w:rFonts w:hint="cs"/>
          <w:sz w:val="26"/>
          <w:szCs w:val="26"/>
          <w:rtl/>
        </w:rPr>
        <w:t xml:space="preserve"> الهواء</w:t>
      </w:r>
      <w:r w:rsidR="00350E3F">
        <w:rPr>
          <w:sz w:val="26"/>
          <w:szCs w:val="26"/>
          <w:rtl/>
        </w:rPr>
        <w:t xml:space="preserve">؛ وعُقدت سلسلة من </w:t>
      </w:r>
      <w:r w:rsidRPr="00C640B0">
        <w:rPr>
          <w:sz w:val="26"/>
          <w:szCs w:val="26"/>
          <w:rtl/>
        </w:rPr>
        <w:t>دورات ال</w:t>
      </w:r>
      <w:r w:rsidR="00350E3F">
        <w:rPr>
          <w:sz w:val="26"/>
          <w:szCs w:val="26"/>
          <w:rtl/>
        </w:rPr>
        <w:t>تدريب والتوع</w:t>
      </w:r>
      <w:r w:rsidRPr="00C640B0">
        <w:rPr>
          <w:sz w:val="26"/>
          <w:szCs w:val="26"/>
          <w:rtl/>
        </w:rPr>
        <w:t xml:space="preserve">ية والمنتديات التي استهدفت مجموعة </w:t>
      </w:r>
      <w:r w:rsidR="00350E3F">
        <w:rPr>
          <w:rFonts w:hint="cs"/>
          <w:sz w:val="26"/>
          <w:szCs w:val="26"/>
          <w:rtl/>
        </w:rPr>
        <w:t>عريضة</w:t>
      </w:r>
      <w:r w:rsidRPr="00C640B0">
        <w:rPr>
          <w:sz w:val="26"/>
          <w:szCs w:val="26"/>
          <w:rtl/>
        </w:rPr>
        <w:t xml:space="preserve"> من أصحاب المصلحة؛ و</w:t>
      </w:r>
      <w:r w:rsidR="00350E3F">
        <w:rPr>
          <w:sz w:val="26"/>
          <w:szCs w:val="26"/>
          <w:rtl/>
        </w:rPr>
        <w:t>عززت القدرة الفنية لقطاع الخدم</w:t>
      </w:r>
      <w:r w:rsidR="00350E3F">
        <w:rPr>
          <w:rFonts w:hint="cs"/>
          <w:sz w:val="26"/>
          <w:szCs w:val="26"/>
          <w:rtl/>
        </w:rPr>
        <w:t>ة</w:t>
      </w:r>
      <w:r w:rsidRPr="00C640B0">
        <w:rPr>
          <w:sz w:val="26"/>
          <w:szCs w:val="26"/>
          <w:rtl/>
        </w:rPr>
        <w:t xml:space="preserve"> الوطني من خلال توفير مجموعة أدوات شاملة</w:t>
      </w:r>
      <w:r w:rsidRPr="00C640B0">
        <w:rPr>
          <w:rStyle w:val="FootnoteReference"/>
          <w:sz w:val="26"/>
          <w:szCs w:val="26"/>
        </w:rPr>
        <w:footnoteReference w:id="3"/>
      </w:r>
      <w:r w:rsidR="00350E3F">
        <w:rPr>
          <w:rFonts w:hint="cs"/>
          <w:sz w:val="26"/>
          <w:szCs w:val="26"/>
          <w:rtl/>
        </w:rPr>
        <w:t xml:space="preserve"> </w:t>
      </w:r>
      <w:r w:rsidRPr="00C640B0">
        <w:rPr>
          <w:sz w:val="26"/>
          <w:szCs w:val="26"/>
          <w:rtl/>
        </w:rPr>
        <w:t xml:space="preserve">لتطبيق الممارسات الجيدة وضمان التعامل الآمن مع مواد التبريد الهيدروكربونية </w:t>
      </w:r>
      <w:r w:rsidR="00350E3F">
        <w:rPr>
          <w:rFonts w:hint="cs"/>
          <w:sz w:val="26"/>
          <w:szCs w:val="26"/>
          <w:rtl/>
        </w:rPr>
        <w:t>لحوالي</w:t>
      </w:r>
      <w:r w:rsidRPr="00C640B0">
        <w:rPr>
          <w:sz w:val="26"/>
          <w:szCs w:val="26"/>
          <w:rtl/>
        </w:rPr>
        <w:t xml:space="preserve"> 56 ورشة </w:t>
      </w:r>
      <w:r w:rsidR="00350E3F">
        <w:rPr>
          <w:rFonts w:hint="cs"/>
          <w:sz w:val="26"/>
          <w:szCs w:val="26"/>
          <w:rtl/>
        </w:rPr>
        <w:t>تبريد وتكييف</w:t>
      </w:r>
      <w:r w:rsidRPr="00C640B0">
        <w:rPr>
          <w:sz w:val="26"/>
          <w:szCs w:val="26"/>
          <w:rtl/>
        </w:rPr>
        <w:t xml:space="preserve"> في جميع أنحاء البلاد؛ ودُرب 136 طالبًا متخرجًا في مجال التبريد (</w:t>
      </w:r>
      <w:r w:rsidR="00350E3F">
        <w:rPr>
          <w:rFonts w:hint="cs"/>
          <w:sz w:val="26"/>
          <w:szCs w:val="26"/>
          <w:rtl/>
        </w:rPr>
        <w:t>من بينهم</w:t>
      </w:r>
      <w:r w:rsidRPr="00C640B0">
        <w:rPr>
          <w:sz w:val="26"/>
          <w:szCs w:val="26"/>
          <w:rtl/>
        </w:rPr>
        <w:t xml:space="preserve"> 10 نساء) على ا</w:t>
      </w:r>
      <w:r w:rsidR="00350E3F">
        <w:rPr>
          <w:sz w:val="26"/>
          <w:szCs w:val="26"/>
          <w:rtl/>
        </w:rPr>
        <w:t>لممارسات الجيدة في مجال</w:t>
      </w:r>
      <w:r w:rsidR="00350E3F">
        <w:rPr>
          <w:rFonts w:hint="cs"/>
          <w:sz w:val="26"/>
          <w:szCs w:val="26"/>
          <w:rtl/>
        </w:rPr>
        <w:t xml:space="preserve"> التبريد</w:t>
      </w:r>
      <w:r w:rsidR="00350E3F">
        <w:rPr>
          <w:sz w:val="26"/>
          <w:szCs w:val="26"/>
          <w:rtl/>
        </w:rPr>
        <w:t xml:space="preserve"> </w:t>
      </w:r>
      <w:r w:rsidR="00350E3F">
        <w:rPr>
          <w:rFonts w:hint="cs"/>
          <w:sz w:val="26"/>
          <w:szCs w:val="26"/>
          <w:rtl/>
        </w:rPr>
        <w:t>و</w:t>
      </w:r>
      <w:r w:rsidR="00350E3F">
        <w:rPr>
          <w:sz w:val="26"/>
          <w:szCs w:val="26"/>
          <w:rtl/>
        </w:rPr>
        <w:t>تكييف</w:t>
      </w:r>
      <w:r w:rsidR="00350E3F">
        <w:rPr>
          <w:rFonts w:hint="cs"/>
          <w:sz w:val="26"/>
          <w:szCs w:val="26"/>
          <w:rtl/>
        </w:rPr>
        <w:t xml:space="preserve"> الهواء</w:t>
      </w:r>
      <w:r w:rsidRPr="00C640B0">
        <w:rPr>
          <w:sz w:val="26"/>
          <w:szCs w:val="26"/>
          <w:rtl/>
        </w:rPr>
        <w:t xml:space="preserve">؛ </w:t>
      </w:r>
      <w:r w:rsidR="00350E3F">
        <w:rPr>
          <w:rFonts w:hint="cs"/>
          <w:sz w:val="26"/>
          <w:szCs w:val="26"/>
          <w:rtl/>
        </w:rPr>
        <w:t>ومُنحت</w:t>
      </w:r>
      <w:r w:rsidRPr="00C640B0">
        <w:rPr>
          <w:sz w:val="26"/>
          <w:szCs w:val="26"/>
          <w:rtl/>
        </w:rPr>
        <w:t xml:space="preserve"> مجموعات أدوات أساسية </w:t>
      </w:r>
      <w:r w:rsidR="00350E3F">
        <w:rPr>
          <w:rFonts w:hint="cs"/>
          <w:sz w:val="26"/>
          <w:szCs w:val="26"/>
          <w:rtl/>
        </w:rPr>
        <w:t>خاصة ب</w:t>
      </w:r>
      <w:r w:rsidRPr="00C640B0">
        <w:rPr>
          <w:sz w:val="26"/>
          <w:szCs w:val="26"/>
          <w:rtl/>
        </w:rPr>
        <w:t>التبريد</w:t>
      </w:r>
      <w:r w:rsidR="00350E3F">
        <w:rPr>
          <w:rFonts w:hint="cs"/>
          <w:sz w:val="26"/>
          <w:szCs w:val="26"/>
          <w:rtl/>
        </w:rPr>
        <w:t xml:space="preserve"> وتكييف الهواء</w:t>
      </w:r>
      <w:r w:rsidRPr="00C640B0">
        <w:rPr>
          <w:sz w:val="26"/>
          <w:szCs w:val="26"/>
          <w:rtl/>
        </w:rPr>
        <w:t xml:space="preserve"> </w:t>
      </w:r>
      <w:r w:rsidR="00350E3F">
        <w:rPr>
          <w:rFonts w:hint="cs"/>
          <w:sz w:val="26"/>
          <w:szCs w:val="26"/>
          <w:rtl/>
        </w:rPr>
        <w:t>لعدد</w:t>
      </w:r>
      <w:r w:rsidRPr="00C640B0">
        <w:rPr>
          <w:sz w:val="26"/>
          <w:szCs w:val="26"/>
          <w:rtl/>
        </w:rPr>
        <w:t xml:space="preserve"> 24 طالبًا متميزًا من هذه الدورات؛</w:t>
      </w:r>
    </w:p>
    <w:p w14:paraId="37EDDE74" w14:textId="77777777" w:rsidR="00DC25B2" w:rsidRPr="000B0EA0" w:rsidRDefault="00350E3F" w:rsidP="001E5A68">
      <w:pPr>
        <w:pStyle w:val="Heading2"/>
        <w:widowControl/>
        <w:bidi/>
        <w:rPr>
          <w:sz w:val="26"/>
          <w:szCs w:val="26"/>
          <w:rtl/>
          <w:lang w:eastAsia="es-CO"/>
        </w:rPr>
      </w:pPr>
      <w:r>
        <w:rPr>
          <w:rFonts w:hint="cs"/>
          <w:i/>
          <w:iCs/>
          <w:sz w:val="26"/>
          <w:szCs w:val="26"/>
          <w:rtl/>
        </w:rPr>
        <w:t>و</w:t>
      </w:r>
      <w:r w:rsidR="00DC25B2" w:rsidRPr="000B0EA0">
        <w:rPr>
          <w:i/>
          <w:iCs/>
          <w:sz w:val="26"/>
          <w:szCs w:val="26"/>
          <w:rtl/>
        </w:rPr>
        <w:t>إنشاء</w:t>
      </w:r>
      <w:r w:rsidR="00DC25B2" w:rsidRPr="000B0EA0">
        <w:rPr>
          <w:i/>
          <w:iCs/>
          <w:sz w:val="26"/>
          <w:szCs w:val="26"/>
        </w:rPr>
        <w:t xml:space="preserve"> </w:t>
      </w:r>
      <w:r w:rsidR="00DC25B2" w:rsidRPr="000B0EA0">
        <w:rPr>
          <w:i/>
          <w:iCs/>
          <w:sz w:val="26"/>
          <w:szCs w:val="26"/>
          <w:rtl/>
        </w:rPr>
        <w:t>نظام</w:t>
      </w:r>
      <w:r w:rsidR="00DC25B2" w:rsidRPr="000B0EA0">
        <w:rPr>
          <w:i/>
          <w:iCs/>
          <w:sz w:val="26"/>
          <w:szCs w:val="26"/>
        </w:rPr>
        <w:t xml:space="preserve"> </w:t>
      </w:r>
      <w:r w:rsidR="00DC25B2" w:rsidRPr="000B0EA0">
        <w:rPr>
          <w:i/>
          <w:iCs/>
          <w:sz w:val="26"/>
          <w:szCs w:val="26"/>
          <w:rtl/>
        </w:rPr>
        <w:t>اعتماد</w:t>
      </w:r>
      <w:r w:rsidR="00DC25B2" w:rsidRPr="000B0EA0">
        <w:rPr>
          <w:i/>
          <w:iCs/>
          <w:sz w:val="26"/>
          <w:szCs w:val="26"/>
        </w:rPr>
        <w:t xml:space="preserve"> </w:t>
      </w:r>
      <w:r w:rsidR="00DC25B2" w:rsidRPr="000B0EA0">
        <w:rPr>
          <w:i/>
          <w:iCs/>
          <w:sz w:val="26"/>
          <w:szCs w:val="26"/>
          <w:rtl/>
        </w:rPr>
        <w:t>فنيي</w:t>
      </w:r>
      <w:r w:rsidR="00DC25B2" w:rsidRPr="000B0EA0">
        <w:rPr>
          <w:i/>
          <w:iCs/>
          <w:sz w:val="26"/>
          <w:szCs w:val="26"/>
        </w:rPr>
        <w:t xml:space="preserve"> </w:t>
      </w:r>
      <w:r w:rsidR="009C4D63" w:rsidRPr="009C4D63">
        <w:rPr>
          <w:rFonts w:hint="cs"/>
          <w:i/>
          <w:iCs/>
          <w:sz w:val="26"/>
          <w:szCs w:val="26"/>
          <w:rtl/>
        </w:rPr>
        <w:t>التبريد وتكييف الهواء</w:t>
      </w:r>
      <w:r w:rsidR="009C4D63">
        <w:rPr>
          <w:rFonts w:hint="cs"/>
          <w:i/>
          <w:iCs/>
          <w:sz w:val="26"/>
          <w:szCs w:val="26"/>
          <w:rtl/>
        </w:rPr>
        <w:t xml:space="preserve">: </w:t>
      </w:r>
      <w:r w:rsidR="00DC25B2" w:rsidRPr="000B0EA0">
        <w:rPr>
          <w:sz w:val="26"/>
          <w:szCs w:val="26"/>
          <w:rtl/>
          <w:lang w:eastAsia="es-CO"/>
        </w:rPr>
        <w:t xml:space="preserve">تم تعزيز اعتماد معايير الكفاءة العمالية للممارسات الجيدة في أنظمة </w:t>
      </w:r>
      <w:r w:rsidR="009C4D63" w:rsidRPr="009C4D63">
        <w:rPr>
          <w:rFonts w:hint="cs"/>
          <w:sz w:val="26"/>
          <w:szCs w:val="26"/>
          <w:rtl/>
        </w:rPr>
        <w:t>التبريد وتكييف الهواء</w:t>
      </w:r>
      <w:r w:rsidR="009C4D63">
        <w:rPr>
          <w:rFonts w:hint="cs"/>
          <w:sz w:val="26"/>
          <w:szCs w:val="26"/>
          <w:rtl/>
        </w:rPr>
        <w:t xml:space="preserve"> وآليات </w:t>
      </w:r>
      <w:r w:rsidR="009C4D63" w:rsidRPr="009C4D63">
        <w:rPr>
          <w:rFonts w:hint="cs"/>
          <w:sz w:val="26"/>
          <w:szCs w:val="26"/>
          <w:rtl/>
        </w:rPr>
        <w:t>التبريد وتكييف الهواء</w:t>
      </w:r>
      <w:r w:rsidR="00DC25B2" w:rsidRPr="000B0EA0">
        <w:rPr>
          <w:sz w:val="26"/>
          <w:szCs w:val="26"/>
          <w:rtl/>
          <w:lang w:eastAsia="es-CO"/>
        </w:rPr>
        <w:t xml:space="preserve">؛ وتم تطوير نظامين لتدريب </w:t>
      </w:r>
      <w:r w:rsidR="00DC25B2" w:rsidRPr="000B0EA0">
        <w:rPr>
          <w:sz w:val="26"/>
          <w:szCs w:val="26"/>
          <w:rtl/>
          <w:lang w:eastAsia="es-CO"/>
        </w:rPr>
        <w:lastRenderedPageBreak/>
        <w:t xml:space="preserve">الخبراء المحليين على تقييم اختبارات اعتماد الممارسات الجيدة لفنيي </w:t>
      </w:r>
      <w:r w:rsidR="009C4D63" w:rsidRPr="009C4D63">
        <w:rPr>
          <w:rFonts w:hint="cs"/>
          <w:sz w:val="26"/>
          <w:szCs w:val="26"/>
          <w:rtl/>
        </w:rPr>
        <w:t>التبريد وتكييف الهواء</w:t>
      </w:r>
      <w:r w:rsidR="009C4D63" w:rsidRPr="000B0EA0">
        <w:rPr>
          <w:sz w:val="26"/>
          <w:szCs w:val="26"/>
          <w:rtl/>
          <w:lang w:eastAsia="es-CO"/>
        </w:rPr>
        <w:t xml:space="preserve"> </w:t>
      </w:r>
      <w:r w:rsidR="00DC25B2" w:rsidRPr="000B0EA0">
        <w:rPr>
          <w:sz w:val="26"/>
          <w:szCs w:val="26"/>
          <w:rtl/>
          <w:lang w:eastAsia="es-CO"/>
        </w:rPr>
        <w:t xml:space="preserve">بالاشتراك مع الأمانة الفنية للجنة الوطنية للكفاءات ومنظمة العمل الدولية، من خلال المركز </w:t>
      </w:r>
      <w:r w:rsidR="009C4D63">
        <w:rPr>
          <w:rFonts w:hint="cs"/>
          <w:sz w:val="26"/>
          <w:szCs w:val="26"/>
          <w:rtl/>
          <w:lang w:eastAsia="es-CO"/>
        </w:rPr>
        <w:t xml:space="preserve"> </w:t>
      </w:r>
      <w:r w:rsidR="00DC25B2" w:rsidRPr="000B0EA0">
        <w:rPr>
          <w:sz w:val="26"/>
          <w:szCs w:val="26"/>
          <w:rtl/>
          <w:lang w:eastAsia="es-CO"/>
        </w:rPr>
        <w:t xml:space="preserve">الأمريكي لتنمية المعرفة في التدريب المهني؛ وتم اعتماد ستة خبراء محليين لتقييم فنيي أنظمة </w:t>
      </w:r>
      <w:r w:rsidR="001E5A68" w:rsidRPr="009C4D63">
        <w:rPr>
          <w:rFonts w:hint="cs"/>
          <w:sz w:val="26"/>
          <w:szCs w:val="26"/>
          <w:rtl/>
        </w:rPr>
        <w:t>التبريد وتكييف الهواء</w:t>
      </w:r>
      <w:r w:rsidR="001E5A68" w:rsidRPr="000B0EA0">
        <w:rPr>
          <w:sz w:val="26"/>
          <w:szCs w:val="26"/>
          <w:rtl/>
          <w:lang w:eastAsia="es-CO"/>
        </w:rPr>
        <w:t xml:space="preserve"> </w:t>
      </w:r>
      <w:r w:rsidR="00DC25B2" w:rsidRPr="000B0EA0">
        <w:rPr>
          <w:sz w:val="26"/>
          <w:szCs w:val="26"/>
          <w:rtl/>
          <w:lang w:eastAsia="es-CO"/>
        </w:rPr>
        <w:t xml:space="preserve">المتقدمين للحصول على شهادة الكفاءة العمالية في ممارسات الخدمة الجيدة؛ وتم تطوير حملتين ترويجيتين حول عملية اعتماد الكفاءة العمالية أسفرتا عن تسجيل 104 فنيي </w:t>
      </w:r>
      <w:r w:rsidR="001E5A68" w:rsidRPr="009C4D63">
        <w:rPr>
          <w:rFonts w:hint="cs"/>
          <w:sz w:val="26"/>
          <w:szCs w:val="26"/>
          <w:rtl/>
        </w:rPr>
        <w:t>تبريد وتكييف الهواء</w:t>
      </w:r>
      <w:r w:rsidR="00DC25B2" w:rsidRPr="000B0EA0">
        <w:rPr>
          <w:sz w:val="26"/>
          <w:szCs w:val="26"/>
          <w:rtl/>
          <w:lang w:eastAsia="es-CO"/>
        </w:rPr>
        <w:t xml:space="preserve"> (</w:t>
      </w:r>
      <w:r w:rsidR="001E5A68">
        <w:rPr>
          <w:rFonts w:hint="cs"/>
          <w:sz w:val="26"/>
          <w:szCs w:val="26"/>
          <w:rtl/>
          <w:lang w:eastAsia="es-CO"/>
        </w:rPr>
        <w:t>من بينهم</w:t>
      </w:r>
      <w:r w:rsidR="00DC25B2" w:rsidRPr="000B0EA0">
        <w:rPr>
          <w:sz w:val="26"/>
          <w:szCs w:val="26"/>
          <w:rtl/>
          <w:lang w:eastAsia="es-CO"/>
        </w:rPr>
        <w:t xml:space="preserve"> 58 امرأة</w:t>
      </w:r>
      <w:r w:rsidR="001E5A68">
        <w:rPr>
          <w:sz w:val="26"/>
          <w:szCs w:val="26"/>
          <w:rtl/>
          <w:lang w:eastAsia="es-CO"/>
        </w:rPr>
        <w:t xml:space="preserve">) </w:t>
      </w:r>
      <w:r w:rsidR="001E5A68">
        <w:rPr>
          <w:rFonts w:hint="cs"/>
          <w:sz w:val="26"/>
          <w:szCs w:val="26"/>
          <w:rtl/>
          <w:lang w:eastAsia="es-CO"/>
        </w:rPr>
        <w:t>اعتمد</w:t>
      </w:r>
      <w:r w:rsidR="001E5A68">
        <w:rPr>
          <w:sz w:val="26"/>
          <w:szCs w:val="26"/>
          <w:rtl/>
          <w:lang w:eastAsia="es-CO"/>
        </w:rPr>
        <w:t xml:space="preserve"> منهم 46 فنيًا</w:t>
      </w:r>
      <w:r w:rsidR="00DC25B2" w:rsidRPr="000B0EA0">
        <w:rPr>
          <w:sz w:val="26"/>
          <w:szCs w:val="26"/>
          <w:rtl/>
          <w:lang w:eastAsia="es-CO"/>
        </w:rPr>
        <w:t xml:space="preserve">؛ وتم تحديث </w:t>
      </w:r>
      <w:r w:rsidR="001E5A68">
        <w:rPr>
          <w:rFonts w:hint="cs"/>
          <w:sz w:val="26"/>
          <w:szCs w:val="26"/>
          <w:rtl/>
          <w:lang w:eastAsia="es-CO"/>
        </w:rPr>
        <w:t>سندات</w:t>
      </w:r>
      <w:r w:rsidR="00DC25B2" w:rsidRPr="000B0EA0">
        <w:rPr>
          <w:sz w:val="26"/>
          <w:szCs w:val="26"/>
          <w:rtl/>
          <w:lang w:eastAsia="es-CO"/>
        </w:rPr>
        <w:t xml:space="preserve"> التقييم لمعايير الكفاءة العمالية؛ وتم تعزيز القدرة الفنية لمراكز تدريب </w:t>
      </w:r>
      <w:r w:rsidR="001E5A68" w:rsidRPr="00B154C5">
        <w:rPr>
          <w:b/>
          <w:sz w:val="26"/>
          <w:szCs w:val="26"/>
          <w:rtl/>
        </w:rPr>
        <w:t>المعهد الوطني للتدريب المهني والتنمية البشرية</w:t>
      </w:r>
      <w:r w:rsidR="001E5A68" w:rsidRPr="00C640B0">
        <w:rPr>
          <w:bCs/>
          <w:sz w:val="26"/>
          <w:szCs w:val="26"/>
          <w:rtl/>
        </w:rPr>
        <w:t xml:space="preserve"> </w:t>
      </w:r>
      <w:r w:rsidR="00DC25B2" w:rsidRPr="000B0EA0">
        <w:rPr>
          <w:sz w:val="26"/>
          <w:szCs w:val="26"/>
          <w:rtl/>
          <w:lang w:eastAsia="es-CO"/>
        </w:rPr>
        <w:t xml:space="preserve">لاستخدامها في عملية اعتماد الفنيين من خلال </w:t>
      </w:r>
      <w:r w:rsidR="001E5A68">
        <w:rPr>
          <w:rFonts w:hint="cs"/>
          <w:sz w:val="26"/>
          <w:szCs w:val="26"/>
          <w:rtl/>
          <w:lang w:eastAsia="es-CO"/>
        </w:rPr>
        <w:t>تقديم</w:t>
      </w:r>
      <w:r w:rsidR="00DC25B2" w:rsidRPr="000B0EA0">
        <w:rPr>
          <w:sz w:val="26"/>
          <w:szCs w:val="26"/>
          <w:rtl/>
          <w:lang w:eastAsia="es-CO"/>
        </w:rPr>
        <w:t xml:space="preserve"> المعدات والمواد اللازمة</w:t>
      </w:r>
      <w:r w:rsidR="001E5A68">
        <w:rPr>
          <w:sz w:val="26"/>
          <w:szCs w:val="26"/>
          <w:lang w:val="en-US" w:eastAsia="es-CO"/>
        </w:rPr>
        <w:t xml:space="preserve"> </w:t>
      </w:r>
      <w:r w:rsidR="00DC25B2" w:rsidRPr="000B0EA0">
        <w:rPr>
          <w:rStyle w:val="FootnoteReference"/>
          <w:sz w:val="26"/>
          <w:szCs w:val="26"/>
          <w:lang w:eastAsia="es-CO"/>
        </w:rPr>
        <w:footnoteReference w:id="4"/>
      </w:r>
      <w:r w:rsidR="00DC25B2" w:rsidRPr="000B0EA0">
        <w:rPr>
          <w:sz w:val="26"/>
          <w:szCs w:val="26"/>
          <w:rtl/>
          <w:lang w:eastAsia="es-CO"/>
        </w:rPr>
        <w:t>لتقييم الفنيين وفقًا لمعيار الكفاءة الوطني؛</w:t>
      </w:r>
    </w:p>
    <w:p w14:paraId="37EDDE75" w14:textId="77777777" w:rsidR="00DC25B2" w:rsidRPr="000B0EA0" w:rsidRDefault="00DC25B2" w:rsidP="00E276F6">
      <w:pPr>
        <w:pStyle w:val="Heading2"/>
        <w:widowControl/>
        <w:bidi/>
        <w:rPr>
          <w:sz w:val="26"/>
          <w:szCs w:val="26"/>
          <w:rtl/>
        </w:rPr>
      </w:pPr>
      <w:r w:rsidRPr="00E276F6">
        <w:rPr>
          <w:i/>
          <w:iCs/>
          <w:sz w:val="26"/>
          <w:szCs w:val="26"/>
          <w:rtl/>
        </w:rPr>
        <w:t>تعزيز المعاهد الفنية</w:t>
      </w:r>
      <w:r w:rsidRPr="000B0EA0">
        <w:rPr>
          <w:i/>
          <w:iCs/>
          <w:sz w:val="26"/>
          <w:szCs w:val="26"/>
          <w:rtl/>
        </w:rPr>
        <w:t xml:space="preserve"> للتعليم الرسمي: </w:t>
      </w:r>
      <w:r w:rsidRPr="000B0EA0">
        <w:rPr>
          <w:sz w:val="26"/>
          <w:szCs w:val="26"/>
          <w:rtl/>
        </w:rPr>
        <w:t>عقد</w:t>
      </w:r>
      <w:r w:rsidR="00E276F6">
        <w:rPr>
          <w:rFonts w:hint="cs"/>
          <w:sz w:val="26"/>
          <w:szCs w:val="26"/>
          <w:rtl/>
        </w:rPr>
        <w:t>ت</w:t>
      </w:r>
      <w:r w:rsidR="00E276F6">
        <w:rPr>
          <w:sz w:val="26"/>
          <w:szCs w:val="26"/>
          <w:rtl/>
        </w:rPr>
        <w:t xml:space="preserve"> </w:t>
      </w:r>
      <w:r w:rsidR="00E276F6">
        <w:rPr>
          <w:rFonts w:hint="cs"/>
          <w:sz w:val="26"/>
          <w:szCs w:val="26"/>
          <w:rtl/>
        </w:rPr>
        <w:t>حلقة</w:t>
      </w:r>
      <w:r w:rsidRPr="000B0EA0">
        <w:rPr>
          <w:sz w:val="26"/>
          <w:szCs w:val="26"/>
          <w:rtl/>
        </w:rPr>
        <w:t xml:space="preserve"> عمل افت</w:t>
      </w:r>
      <w:r w:rsidR="00E276F6">
        <w:rPr>
          <w:sz w:val="26"/>
          <w:szCs w:val="26"/>
          <w:rtl/>
        </w:rPr>
        <w:t xml:space="preserve">راضية لتدريب المدربين </w:t>
      </w:r>
      <w:r w:rsidR="00E276F6">
        <w:rPr>
          <w:rFonts w:hint="cs"/>
          <w:sz w:val="26"/>
          <w:szCs w:val="26"/>
          <w:rtl/>
        </w:rPr>
        <w:t>على تكنولوجيات</w:t>
      </w:r>
      <w:r w:rsidR="00E276F6">
        <w:rPr>
          <w:sz w:val="26"/>
          <w:szCs w:val="26"/>
          <w:rtl/>
        </w:rPr>
        <w:t xml:space="preserve"> التبريد المتقدمة ل</w:t>
      </w:r>
      <w:r w:rsidR="00E276F6">
        <w:rPr>
          <w:rFonts w:hint="cs"/>
          <w:sz w:val="26"/>
          <w:szCs w:val="26"/>
          <w:rtl/>
        </w:rPr>
        <w:t>عدد</w:t>
      </w:r>
      <w:r w:rsidR="00E276F6">
        <w:rPr>
          <w:sz w:val="26"/>
          <w:szCs w:val="26"/>
          <w:rtl/>
        </w:rPr>
        <w:t xml:space="preserve"> 10 مدربين؛ </w:t>
      </w:r>
      <w:r w:rsidR="00E276F6">
        <w:rPr>
          <w:rFonts w:hint="cs"/>
          <w:sz w:val="26"/>
          <w:szCs w:val="26"/>
          <w:rtl/>
        </w:rPr>
        <w:t>و</w:t>
      </w:r>
      <w:r w:rsidR="00E276F6">
        <w:rPr>
          <w:sz w:val="26"/>
          <w:szCs w:val="26"/>
          <w:rtl/>
        </w:rPr>
        <w:t>نظ</w:t>
      </w:r>
      <w:r w:rsidRPr="000B0EA0">
        <w:rPr>
          <w:sz w:val="26"/>
          <w:szCs w:val="26"/>
          <w:rtl/>
        </w:rPr>
        <w:t>م</w:t>
      </w:r>
      <w:r w:rsidR="00E276F6">
        <w:rPr>
          <w:rFonts w:hint="cs"/>
          <w:sz w:val="26"/>
          <w:szCs w:val="26"/>
          <w:rtl/>
        </w:rPr>
        <w:t>ت</w:t>
      </w:r>
      <w:r w:rsidRPr="000B0EA0">
        <w:rPr>
          <w:sz w:val="26"/>
          <w:szCs w:val="26"/>
          <w:rtl/>
        </w:rPr>
        <w:t xml:space="preserve"> </w:t>
      </w:r>
      <w:r w:rsidR="00E276F6">
        <w:rPr>
          <w:rFonts w:hint="cs"/>
          <w:sz w:val="26"/>
          <w:szCs w:val="26"/>
          <w:rtl/>
        </w:rPr>
        <w:t>حلقة</w:t>
      </w:r>
      <w:r w:rsidRPr="000B0EA0">
        <w:rPr>
          <w:sz w:val="26"/>
          <w:szCs w:val="26"/>
          <w:rtl/>
        </w:rPr>
        <w:t xml:space="preserve"> عمل لتدريب المدربين </w:t>
      </w:r>
      <w:r w:rsidR="00E276F6">
        <w:rPr>
          <w:rFonts w:hint="cs"/>
          <w:sz w:val="26"/>
          <w:szCs w:val="26"/>
          <w:rtl/>
        </w:rPr>
        <w:t>على</w:t>
      </w:r>
      <w:r w:rsidRPr="000B0EA0">
        <w:rPr>
          <w:sz w:val="26"/>
          <w:szCs w:val="26"/>
          <w:rtl/>
        </w:rPr>
        <w:t xml:space="preserve"> الممارسات الجيدة </w:t>
      </w:r>
      <w:r w:rsidR="00E276F6">
        <w:rPr>
          <w:rFonts w:hint="cs"/>
          <w:sz w:val="26"/>
          <w:szCs w:val="26"/>
          <w:rtl/>
        </w:rPr>
        <w:t>لاسترداد</w:t>
      </w:r>
      <w:r w:rsidRPr="000B0EA0">
        <w:rPr>
          <w:sz w:val="26"/>
          <w:szCs w:val="26"/>
          <w:rtl/>
        </w:rPr>
        <w:t xml:space="preserve"> وإعادة تدوير </w:t>
      </w:r>
      <w:r w:rsidR="00E276F6">
        <w:rPr>
          <w:rFonts w:hint="cs"/>
          <w:sz w:val="26"/>
          <w:szCs w:val="26"/>
          <w:rtl/>
        </w:rPr>
        <w:t>مواد التبريد</w:t>
      </w:r>
      <w:r w:rsidRPr="000B0EA0">
        <w:rPr>
          <w:sz w:val="26"/>
          <w:szCs w:val="26"/>
          <w:rtl/>
        </w:rPr>
        <w:t xml:space="preserve"> في قطاع </w:t>
      </w:r>
      <w:r w:rsidR="00E276F6">
        <w:rPr>
          <w:rFonts w:hint="cs"/>
          <w:sz w:val="26"/>
          <w:szCs w:val="26"/>
          <w:rtl/>
        </w:rPr>
        <w:t>التبريد</w:t>
      </w:r>
      <w:r w:rsidR="00E276F6" w:rsidRPr="000B0EA0">
        <w:rPr>
          <w:sz w:val="26"/>
          <w:szCs w:val="26"/>
          <w:rtl/>
        </w:rPr>
        <w:t xml:space="preserve"> </w:t>
      </w:r>
      <w:r w:rsidR="00E276F6">
        <w:rPr>
          <w:rFonts w:hint="cs"/>
          <w:sz w:val="26"/>
          <w:szCs w:val="26"/>
          <w:rtl/>
        </w:rPr>
        <w:t>و</w:t>
      </w:r>
      <w:r w:rsidR="00E276F6">
        <w:rPr>
          <w:sz w:val="26"/>
          <w:szCs w:val="26"/>
          <w:rtl/>
        </w:rPr>
        <w:t>تكييف الهواء ل</w:t>
      </w:r>
      <w:r w:rsidR="00E276F6">
        <w:rPr>
          <w:rFonts w:hint="cs"/>
          <w:sz w:val="26"/>
          <w:szCs w:val="26"/>
          <w:rtl/>
        </w:rPr>
        <w:t>عدد</w:t>
      </w:r>
      <w:r w:rsidRPr="000B0EA0">
        <w:rPr>
          <w:sz w:val="26"/>
          <w:szCs w:val="26"/>
          <w:rtl/>
        </w:rPr>
        <w:t xml:space="preserve"> 36 مشاركًا (</w:t>
      </w:r>
      <w:r w:rsidR="00E276F6">
        <w:rPr>
          <w:rFonts w:hint="cs"/>
          <w:sz w:val="26"/>
          <w:szCs w:val="26"/>
          <w:rtl/>
        </w:rPr>
        <w:t>من بينهم</w:t>
      </w:r>
      <w:r w:rsidRPr="000B0EA0">
        <w:rPr>
          <w:sz w:val="26"/>
          <w:szCs w:val="26"/>
          <w:rtl/>
        </w:rPr>
        <w:t xml:space="preserve"> خمس نساء)؛ </w:t>
      </w:r>
      <w:r w:rsidR="00E276F6">
        <w:rPr>
          <w:rFonts w:hint="cs"/>
          <w:sz w:val="26"/>
          <w:szCs w:val="26"/>
          <w:rtl/>
        </w:rPr>
        <w:t>وتم</w:t>
      </w:r>
      <w:r w:rsidRPr="000B0EA0">
        <w:rPr>
          <w:sz w:val="26"/>
          <w:szCs w:val="26"/>
          <w:rtl/>
        </w:rPr>
        <w:t xml:space="preserve"> تسليم 13 مجموعة أدوات</w:t>
      </w:r>
      <w:r w:rsidRPr="000B0EA0">
        <w:rPr>
          <w:rStyle w:val="FootnoteReference"/>
          <w:sz w:val="26"/>
          <w:szCs w:val="26"/>
        </w:rPr>
        <w:footnoteReference w:id="5"/>
      </w:r>
      <w:r w:rsidR="00E276F6">
        <w:rPr>
          <w:rFonts w:hint="cs"/>
          <w:sz w:val="26"/>
          <w:szCs w:val="26"/>
          <w:rtl/>
        </w:rPr>
        <w:t xml:space="preserve"> </w:t>
      </w:r>
      <w:r w:rsidRPr="000B0EA0">
        <w:rPr>
          <w:sz w:val="26"/>
          <w:szCs w:val="26"/>
          <w:rtl/>
        </w:rPr>
        <w:t>ومعدات أساسية لمختبرات مراكز التعليم الفني؛ و</w:t>
      </w:r>
      <w:r w:rsidR="00E276F6">
        <w:rPr>
          <w:rFonts w:hint="cs"/>
          <w:sz w:val="26"/>
          <w:szCs w:val="26"/>
          <w:rtl/>
        </w:rPr>
        <w:t xml:space="preserve">تم </w:t>
      </w:r>
      <w:r w:rsidRPr="000B0EA0">
        <w:rPr>
          <w:sz w:val="26"/>
          <w:szCs w:val="26"/>
          <w:rtl/>
        </w:rPr>
        <w:t>تحديث منهج الممارسات الجيدة ل</w:t>
      </w:r>
      <w:r w:rsidR="00E276F6">
        <w:rPr>
          <w:rFonts w:hint="cs"/>
          <w:sz w:val="26"/>
          <w:szCs w:val="26"/>
          <w:rtl/>
        </w:rPr>
        <w:t>لتبريد و</w:t>
      </w:r>
      <w:r w:rsidR="00E276F6">
        <w:rPr>
          <w:sz w:val="26"/>
          <w:szCs w:val="26"/>
          <w:rtl/>
        </w:rPr>
        <w:t xml:space="preserve">تكييف الهواء </w:t>
      </w:r>
      <w:r w:rsidRPr="000B0EA0">
        <w:rPr>
          <w:sz w:val="26"/>
          <w:szCs w:val="26"/>
          <w:rtl/>
        </w:rPr>
        <w:t xml:space="preserve">الذي </w:t>
      </w:r>
      <w:r w:rsidR="00E276F6">
        <w:rPr>
          <w:rFonts w:hint="cs"/>
          <w:sz w:val="26"/>
          <w:szCs w:val="26"/>
          <w:rtl/>
        </w:rPr>
        <w:t xml:space="preserve">أدمج </w:t>
      </w:r>
      <w:r w:rsidRPr="000B0EA0">
        <w:rPr>
          <w:sz w:val="26"/>
          <w:szCs w:val="26"/>
          <w:rtl/>
        </w:rPr>
        <w:t xml:space="preserve">رسميًا في الدرجة الفنية </w:t>
      </w:r>
      <w:r w:rsidR="00E276F6" w:rsidRPr="000B0EA0">
        <w:rPr>
          <w:sz w:val="26"/>
          <w:szCs w:val="26"/>
          <w:rtl/>
        </w:rPr>
        <w:t>ل</w:t>
      </w:r>
      <w:r w:rsidR="00E276F6">
        <w:rPr>
          <w:rFonts w:hint="cs"/>
          <w:sz w:val="26"/>
          <w:szCs w:val="26"/>
          <w:rtl/>
        </w:rPr>
        <w:t>لتبريد و</w:t>
      </w:r>
      <w:r w:rsidRPr="000B0EA0">
        <w:rPr>
          <w:sz w:val="26"/>
          <w:szCs w:val="26"/>
          <w:rtl/>
        </w:rPr>
        <w:t>تكييف الهواء في نظام التعليم الوطني؛</w:t>
      </w:r>
    </w:p>
    <w:p w14:paraId="37EDDE76" w14:textId="77777777" w:rsidR="00DC25B2" w:rsidRPr="000B0EA0" w:rsidRDefault="00E276F6" w:rsidP="00854CE9">
      <w:pPr>
        <w:pStyle w:val="Heading2"/>
        <w:widowControl/>
        <w:bidi/>
        <w:rPr>
          <w:bCs/>
          <w:sz w:val="26"/>
          <w:szCs w:val="26"/>
        </w:rPr>
      </w:pPr>
      <w:r>
        <w:rPr>
          <w:rFonts w:hint="cs"/>
          <w:i/>
          <w:iCs/>
          <w:sz w:val="26"/>
          <w:szCs w:val="26"/>
          <w:rtl/>
        </w:rPr>
        <w:t>و</w:t>
      </w:r>
      <w:r w:rsidR="00DC25B2" w:rsidRPr="000B0EA0">
        <w:rPr>
          <w:i/>
          <w:iCs/>
          <w:sz w:val="26"/>
          <w:szCs w:val="26"/>
          <w:rtl/>
        </w:rPr>
        <w:t>تع</w:t>
      </w:r>
      <w:r w:rsidR="00DC25B2" w:rsidRPr="00E276F6">
        <w:rPr>
          <w:i/>
          <w:iCs/>
          <w:sz w:val="26"/>
          <w:szCs w:val="26"/>
          <w:rtl/>
        </w:rPr>
        <w:t xml:space="preserve">زيز شبكة </w:t>
      </w:r>
      <w:r w:rsidRPr="00E276F6">
        <w:rPr>
          <w:rFonts w:hint="cs"/>
          <w:i/>
          <w:iCs/>
          <w:sz w:val="26"/>
          <w:szCs w:val="26"/>
          <w:rtl/>
        </w:rPr>
        <w:t>استرداد</w:t>
      </w:r>
      <w:r w:rsidRPr="00E276F6">
        <w:rPr>
          <w:i/>
          <w:iCs/>
          <w:sz w:val="26"/>
          <w:szCs w:val="26"/>
          <w:rtl/>
        </w:rPr>
        <w:t xml:space="preserve"> </w:t>
      </w:r>
      <w:r w:rsidR="00DC25B2" w:rsidRPr="00E276F6">
        <w:rPr>
          <w:i/>
          <w:iCs/>
          <w:sz w:val="26"/>
          <w:szCs w:val="26"/>
          <w:rtl/>
        </w:rPr>
        <w:t xml:space="preserve">وإعادة تدوير واستصلاح </w:t>
      </w:r>
      <w:r w:rsidRPr="00E276F6">
        <w:rPr>
          <w:rFonts w:hint="cs"/>
          <w:i/>
          <w:iCs/>
          <w:sz w:val="26"/>
          <w:szCs w:val="26"/>
          <w:rtl/>
        </w:rPr>
        <w:t>مواد التبريد</w:t>
      </w:r>
      <w:r w:rsidR="00854CE9">
        <w:rPr>
          <w:rFonts w:hint="cs"/>
          <w:i/>
          <w:iCs/>
          <w:sz w:val="26"/>
          <w:szCs w:val="26"/>
          <w:rtl/>
        </w:rPr>
        <w:t>:</w:t>
      </w:r>
      <w:r w:rsidRPr="00E276F6">
        <w:rPr>
          <w:i/>
          <w:iCs/>
          <w:sz w:val="26"/>
          <w:szCs w:val="26"/>
          <w:rtl/>
        </w:rPr>
        <w:t xml:space="preserve"> </w:t>
      </w:r>
      <w:r w:rsidR="00DC25B2" w:rsidRPr="000B0EA0">
        <w:rPr>
          <w:sz w:val="26"/>
          <w:szCs w:val="26"/>
          <w:rtl/>
        </w:rPr>
        <w:t xml:space="preserve">تم إجراء دراسة جدوى لإنشاء مراكز تجميع وإعادة تدوير وتجديد </w:t>
      </w:r>
      <w:r w:rsidR="00854CE9">
        <w:rPr>
          <w:rFonts w:hint="cs"/>
          <w:sz w:val="26"/>
          <w:szCs w:val="26"/>
          <w:rtl/>
        </w:rPr>
        <w:t>مواد التبريد</w:t>
      </w:r>
      <w:r w:rsidR="00854CE9" w:rsidRPr="000B0EA0">
        <w:rPr>
          <w:sz w:val="26"/>
          <w:szCs w:val="26"/>
          <w:rtl/>
        </w:rPr>
        <w:t xml:space="preserve"> </w:t>
      </w:r>
      <w:r w:rsidR="00854CE9">
        <w:rPr>
          <w:sz w:val="26"/>
          <w:szCs w:val="26"/>
          <w:rtl/>
        </w:rPr>
        <w:t xml:space="preserve">في البلد </w:t>
      </w:r>
      <w:r w:rsidR="00DC25B2" w:rsidRPr="000B0EA0">
        <w:rPr>
          <w:sz w:val="26"/>
          <w:szCs w:val="26"/>
          <w:rtl/>
        </w:rPr>
        <w:t xml:space="preserve">التي أكدت </w:t>
      </w:r>
      <w:r w:rsidR="00854CE9">
        <w:rPr>
          <w:rFonts w:hint="cs"/>
          <w:sz w:val="26"/>
          <w:szCs w:val="26"/>
          <w:rtl/>
        </w:rPr>
        <w:t xml:space="preserve">كلا </w:t>
      </w:r>
      <w:r w:rsidR="00DC25B2" w:rsidRPr="000B0EA0">
        <w:rPr>
          <w:sz w:val="26"/>
          <w:szCs w:val="26"/>
          <w:rtl/>
        </w:rPr>
        <w:t xml:space="preserve">الجدوى الاقتصادية والتقنية؛ </w:t>
      </w:r>
      <w:r w:rsidR="00854CE9">
        <w:rPr>
          <w:rFonts w:hint="cs"/>
          <w:sz w:val="26"/>
          <w:szCs w:val="26"/>
          <w:rtl/>
        </w:rPr>
        <w:t>و</w:t>
      </w:r>
      <w:r w:rsidR="00DC25B2" w:rsidRPr="000B0EA0">
        <w:rPr>
          <w:sz w:val="26"/>
          <w:szCs w:val="26"/>
          <w:rtl/>
        </w:rPr>
        <w:t xml:space="preserve">تم إحراز تقدم في تأمين معهد تعليم تقني لاستضافة مركز </w:t>
      </w:r>
      <w:r w:rsidR="00854CE9" w:rsidRPr="00854CE9">
        <w:rPr>
          <w:rFonts w:hint="cs"/>
          <w:sz w:val="26"/>
          <w:szCs w:val="26"/>
          <w:rtl/>
        </w:rPr>
        <w:t>الاسترداد</w:t>
      </w:r>
      <w:r w:rsidR="00854CE9" w:rsidRPr="00854CE9">
        <w:rPr>
          <w:sz w:val="26"/>
          <w:szCs w:val="26"/>
          <w:rtl/>
        </w:rPr>
        <w:t xml:space="preserve"> وإعادة </w:t>
      </w:r>
      <w:r w:rsidR="00854CE9" w:rsidRPr="00854CE9">
        <w:rPr>
          <w:rFonts w:hint="cs"/>
          <w:sz w:val="26"/>
          <w:szCs w:val="26"/>
          <w:rtl/>
        </w:rPr>
        <w:t>ال</w:t>
      </w:r>
      <w:r w:rsidR="00854CE9" w:rsidRPr="00854CE9">
        <w:rPr>
          <w:sz w:val="26"/>
          <w:szCs w:val="26"/>
          <w:rtl/>
        </w:rPr>
        <w:t>تدوير و</w:t>
      </w:r>
      <w:r w:rsidR="00854CE9" w:rsidRPr="00854CE9">
        <w:rPr>
          <w:rFonts w:hint="cs"/>
          <w:sz w:val="26"/>
          <w:szCs w:val="26"/>
          <w:rtl/>
        </w:rPr>
        <w:t>ال</w:t>
      </w:r>
      <w:r w:rsidR="00854CE9" w:rsidRPr="00854CE9">
        <w:rPr>
          <w:sz w:val="26"/>
          <w:szCs w:val="26"/>
          <w:rtl/>
        </w:rPr>
        <w:t>استصلاح</w:t>
      </w:r>
      <w:r w:rsidR="00DC25B2" w:rsidRPr="000B0EA0">
        <w:rPr>
          <w:sz w:val="26"/>
          <w:szCs w:val="26"/>
          <w:rtl/>
        </w:rPr>
        <w:t xml:space="preserve">؛ </w:t>
      </w:r>
      <w:r w:rsidR="00854CE9">
        <w:rPr>
          <w:rFonts w:hint="cs"/>
          <w:sz w:val="26"/>
          <w:szCs w:val="26"/>
          <w:rtl/>
        </w:rPr>
        <w:t>و</w:t>
      </w:r>
      <w:r w:rsidR="00DC25B2" w:rsidRPr="000B0EA0">
        <w:rPr>
          <w:sz w:val="26"/>
          <w:szCs w:val="26"/>
          <w:rtl/>
        </w:rPr>
        <w:t xml:space="preserve">تم شراء معدات لتشغيل مركز </w:t>
      </w:r>
      <w:r w:rsidR="00854CE9" w:rsidRPr="00854CE9">
        <w:rPr>
          <w:rFonts w:hint="cs"/>
          <w:sz w:val="26"/>
          <w:szCs w:val="26"/>
          <w:rtl/>
        </w:rPr>
        <w:t>الاسترداد</w:t>
      </w:r>
      <w:r w:rsidR="00854CE9" w:rsidRPr="00854CE9">
        <w:rPr>
          <w:sz w:val="26"/>
          <w:szCs w:val="26"/>
          <w:rtl/>
        </w:rPr>
        <w:t xml:space="preserve"> وإعادة </w:t>
      </w:r>
      <w:r w:rsidR="00854CE9" w:rsidRPr="00854CE9">
        <w:rPr>
          <w:rFonts w:hint="cs"/>
          <w:sz w:val="26"/>
          <w:szCs w:val="26"/>
          <w:rtl/>
        </w:rPr>
        <w:t>ال</w:t>
      </w:r>
      <w:r w:rsidR="00854CE9" w:rsidRPr="00854CE9">
        <w:rPr>
          <w:sz w:val="26"/>
          <w:szCs w:val="26"/>
          <w:rtl/>
        </w:rPr>
        <w:t>تدوير و</w:t>
      </w:r>
      <w:r w:rsidR="00854CE9" w:rsidRPr="00854CE9">
        <w:rPr>
          <w:rFonts w:hint="cs"/>
          <w:sz w:val="26"/>
          <w:szCs w:val="26"/>
          <w:rtl/>
        </w:rPr>
        <w:t>ال</w:t>
      </w:r>
      <w:r w:rsidR="00854CE9" w:rsidRPr="00854CE9">
        <w:rPr>
          <w:sz w:val="26"/>
          <w:szCs w:val="26"/>
          <w:rtl/>
        </w:rPr>
        <w:t>استصلاح</w:t>
      </w:r>
      <w:r w:rsidR="00854CE9" w:rsidRPr="000B0EA0">
        <w:rPr>
          <w:sz w:val="26"/>
          <w:szCs w:val="26"/>
          <w:rtl/>
        </w:rPr>
        <w:t xml:space="preserve"> </w:t>
      </w:r>
      <w:r w:rsidR="00DC25B2" w:rsidRPr="000B0EA0">
        <w:rPr>
          <w:sz w:val="26"/>
          <w:szCs w:val="26"/>
          <w:rtl/>
        </w:rPr>
        <w:t>وشراء معدات إضافية</w:t>
      </w:r>
      <w:r w:rsidR="00854CE9">
        <w:rPr>
          <w:sz w:val="26"/>
          <w:szCs w:val="26"/>
          <w:lang w:val="en-US"/>
        </w:rPr>
        <w:t xml:space="preserve"> </w:t>
      </w:r>
      <w:r w:rsidR="00DC25B2" w:rsidRPr="000B0EA0">
        <w:rPr>
          <w:rStyle w:val="FootnoteReference"/>
          <w:sz w:val="26"/>
          <w:szCs w:val="26"/>
        </w:rPr>
        <w:footnoteReference w:id="6"/>
      </w:r>
      <w:r w:rsidR="00DC25B2" w:rsidRPr="000B0EA0">
        <w:rPr>
          <w:sz w:val="26"/>
          <w:szCs w:val="26"/>
          <w:rtl/>
        </w:rPr>
        <w:t xml:space="preserve">لتعزيز 30 ورشة </w:t>
      </w:r>
      <w:r w:rsidR="00854CE9">
        <w:rPr>
          <w:rFonts w:hint="cs"/>
          <w:sz w:val="26"/>
          <w:szCs w:val="26"/>
          <w:rtl/>
        </w:rPr>
        <w:t>تبريد وتكييف</w:t>
      </w:r>
      <w:r w:rsidR="00DC25B2" w:rsidRPr="000B0EA0">
        <w:rPr>
          <w:sz w:val="26"/>
          <w:szCs w:val="26"/>
          <w:rtl/>
        </w:rPr>
        <w:t xml:space="preserve"> كجزء من الشبكة الوطنية </w:t>
      </w:r>
      <w:r w:rsidR="00854CE9" w:rsidRPr="00854CE9">
        <w:rPr>
          <w:rFonts w:hint="cs"/>
          <w:sz w:val="26"/>
          <w:szCs w:val="26"/>
          <w:rtl/>
        </w:rPr>
        <w:t>لاسترداد</w:t>
      </w:r>
      <w:r w:rsidR="00854CE9" w:rsidRPr="00854CE9">
        <w:rPr>
          <w:sz w:val="26"/>
          <w:szCs w:val="26"/>
          <w:rtl/>
        </w:rPr>
        <w:t xml:space="preserve"> </w:t>
      </w:r>
      <w:r w:rsidR="00DC25B2" w:rsidRPr="000B0EA0">
        <w:rPr>
          <w:sz w:val="26"/>
          <w:szCs w:val="26"/>
          <w:rtl/>
        </w:rPr>
        <w:t xml:space="preserve">وإعادة تدوير </w:t>
      </w:r>
      <w:r w:rsidR="00854CE9">
        <w:rPr>
          <w:rFonts w:hint="cs"/>
          <w:sz w:val="26"/>
          <w:szCs w:val="26"/>
          <w:rtl/>
        </w:rPr>
        <w:t>مواد التبريد</w:t>
      </w:r>
      <w:r w:rsidR="00DC25B2" w:rsidRPr="000B0EA0">
        <w:rPr>
          <w:sz w:val="26"/>
          <w:szCs w:val="26"/>
          <w:rtl/>
        </w:rPr>
        <w:t>؛</w:t>
      </w:r>
    </w:p>
    <w:p w14:paraId="37EDDE77" w14:textId="77777777" w:rsidR="00DC25B2" w:rsidRPr="000B0EA0" w:rsidRDefault="006059FA" w:rsidP="002A4947">
      <w:pPr>
        <w:pStyle w:val="Heading2"/>
        <w:widowControl/>
        <w:bidi/>
        <w:rPr>
          <w:sz w:val="26"/>
          <w:szCs w:val="26"/>
          <w:rtl/>
        </w:rPr>
      </w:pPr>
      <w:r>
        <w:rPr>
          <w:rFonts w:hint="cs"/>
          <w:i/>
          <w:iCs/>
          <w:sz w:val="26"/>
          <w:szCs w:val="26"/>
          <w:rtl/>
        </w:rPr>
        <w:t>و</w:t>
      </w:r>
      <w:r w:rsidR="00DC25B2" w:rsidRPr="000B0EA0">
        <w:rPr>
          <w:i/>
          <w:iCs/>
          <w:sz w:val="26"/>
          <w:szCs w:val="26"/>
          <w:rtl/>
        </w:rPr>
        <w:t xml:space="preserve">تقديم الدعم الفني للمستخدمين النهائيين في </w:t>
      </w:r>
      <w:r>
        <w:rPr>
          <w:rFonts w:hint="cs"/>
          <w:i/>
          <w:iCs/>
          <w:sz w:val="26"/>
          <w:szCs w:val="26"/>
          <w:rtl/>
        </w:rPr>
        <w:t>استخدام</w:t>
      </w:r>
      <w:r w:rsidR="00DC25B2" w:rsidRPr="000B0EA0">
        <w:rPr>
          <w:i/>
          <w:iCs/>
          <w:sz w:val="26"/>
          <w:szCs w:val="26"/>
          <w:rtl/>
        </w:rPr>
        <w:t xml:space="preserve"> </w:t>
      </w:r>
      <w:r>
        <w:rPr>
          <w:rFonts w:hint="cs"/>
          <w:i/>
          <w:iCs/>
          <w:sz w:val="26"/>
          <w:szCs w:val="26"/>
          <w:rtl/>
        </w:rPr>
        <w:t>تكنولوجيات خالية من</w:t>
      </w:r>
      <w:r w:rsidR="00DC25B2" w:rsidRPr="000B0EA0">
        <w:rPr>
          <w:i/>
          <w:iCs/>
          <w:sz w:val="26"/>
          <w:szCs w:val="26"/>
          <w:rtl/>
        </w:rPr>
        <w:t xml:space="preserve"> </w:t>
      </w:r>
      <w:r>
        <w:rPr>
          <w:rFonts w:hint="cs"/>
          <w:i/>
          <w:iCs/>
          <w:sz w:val="26"/>
          <w:szCs w:val="26"/>
          <w:rtl/>
        </w:rPr>
        <w:t>المواد المستنفذة ل</w:t>
      </w:r>
      <w:r w:rsidR="00DC25B2" w:rsidRPr="000B0EA0">
        <w:rPr>
          <w:i/>
          <w:iCs/>
          <w:sz w:val="26"/>
          <w:szCs w:val="26"/>
          <w:rtl/>
        </w:rPr>
        <w:t xml:space="preserve">لأوزون </w:t>
      </w:r>
      <w:r>
        <w:rPr>
          <w:rFonts w:hint="cs"/>
          <w:i/>
          <w:iCs/>
          <w:sz w:val="26"/>
          <w:szCs w:val="26"/>
          <w:rtl/>
        </w:rPr>
        <w:t>وذات قدرة منخفضة على إحداث</w:t>
      </w:r>
      <w:r w:rsidR="00DC25B2" w:rsidRPr="000B0EA0">
        <w:rPr>
          <w:i/>
          <w:iCs/>
          <w:sz w:val="26"/>
          <w:szCs w:val="26"/>
          <w:rtl/>
        </w:rPr>
        <w:t xml:space="preserve"> الاحترار العالمي</w:t>
      </w:r>
      <w:r w:rsidR="00DC25B2" w:rsidRPr="000B0EA0">
        <w:rPr>
          <w:sz w:val="26"/>
          <w:szCs w:val="26"/>
          <w:rtl/>
        </w:rPr>
        <w:t>: عقد</w:t>
      </w:r>
      <w:r w:rsidR="009F21D0">
        <w:rPr>
          <w:rFonts w:hint="cs"/>
          <w:sz w:val="26"/>
          <w:szCs w:val="26"/>
          <w:rtl/>
        </w:rPr>
        <w:t>ت</w:t>
      </w:r>
      <w:r w:rsidR="00DC25B2" w:rsidRPr="000B0EA0">
        <w:rPr>
          <w:sz w:val="26"/>
          <w:szCs w:val="26"/>
          <w:rtl/>
        </w:rPr>
        <w:t xml:space="preserve"> </w:t>
      </w:r>
      <w:r w:rsidR="009F21D0">
        <w:rPr>
          <w:rFonts w:hint="cs"/>
          <w:sz w:val="26"/>
          <w:szCs w:val="26"/>
          <w:rtl/>
        </w:rPr>
        <w:t>حلقتا</w:t>
      </w:r>
      <w:r w:rsidR="00DC25B2" w:rsidRPr="000B0EA0">
        <w:rPr>
          <w:sz w:val="26"/>
          <w:szCs w:val="26"/>
          <w:rtl/>
        </w:rPr>
        <w:t xml:space="preserve"> عمل حول الممارسات </w:t>
      </w:r>
      <w:r w:rsidR="009F21D0">
        <w:rPr>
          <w:rFonts w:hint="cs"/>
          <w:sz w:val="26"/>
          <w:szCs w:val="26"/>
          <w:rtl/>
        </w:rPr>
        <w:t xml:space="preserve">الجيدة </w:t>
      </w:r>
      <w:r w:rsidR="002A4947">
        <w:rPr>
          <w:rFonts w:hint="cs"/>
          <w:sz w:val="26"/>
          <w:szCs w:val="26"/>
          <w:rtl/>
        </w:rPr>
        <w:t>ل</w:t>
      </w:r>
      <w:r w:rsidR="002A4947" w:rsidRPr="00854CE9">
        <w:rPr>
          <w:rFonts w:hint="cs"/>
          <w:sz w:val="26"/>
          <w:szCs w:val="26"/>
          <w:rtl/>
        </w:rPr>
        <w:t>لاسترداد</w:t>
      </w:r>
      <w:r w:rsidR="002A4947" w:rsidRPr="00854CE9">
        <w:rPr>
          <w:sz w:val="26"/>
          <w:szCs w:val="26"/>
          <w:rtl/>
        </w:rPr>
        <w:t xml:space="preserve"> وإعادة </w:t>
      </w:r>
      <w:r w:rsidR="002A4947" w:rsidRPr="00854CE9">
        <w:rPr>
          <w:rFonts w:hint="cs"/>
          <w:sz w:val="26"/>
          <w:szCs w:val="26"/>
          <w:rtl/>
        </w:rPr>
        <w:t>ال</w:t>
      </w:r>
      <w:r w:rsidR="002A4947" w:rsidRPr="00854CE9">
        <w:rPr>
          <w:sz w:val="26"/>
          <w:szCs w:val="26"/>
          <w:rtl/>
        </w:rPr>
        <w:t xml:space="preserve">تدوير </w:t>
      </w:r>
      <w:r w:rsidR="002A4947">
        <w:rPr>
          <w:sz w:val="26"/>
          <w:szCs w:val="26"/>
          <w:rtl/>
        </w:rPr>
        <w:t>ل</w:t>
      </w:r>
      <w:r w:rsidR="002A4947">
        <w:rPr>
          <w:rFonts w:hint="cs"/>
          <w:sz w:val="26"/>
          <w:szCs w:val="26"/>
          <w:rtl/>
        </w:rPr>
        <w:t>عدد</w:t>
      </w:r>
      <w:r w:rsidR="00DC25B2" w:rsidRPr="000B0EA0">
        <w:rPr>
          <w:sz w:val="26"/>
          <w:szCs w:val="26"/>
          <w:rtl/>
        </w:rPr>
        <w:t xml:space="preserve"> 72 فني </w:t>
      </w:r>
      <w:r w:rsidR="002A4947">
        <w:rPr>
          <w:rFonts w:hint="cs"/>
          <w:sz w:val="26"/>
          <w:szCs w:val="26"/>
          <w:rtl/>
        </w:rPr>
        <w:t xml:space="preserve">تبريد </w:t>
      </w:r>
      <w:r w:rsidR="00DC25B2" w:rsidRPr="000B0EA0">
        <w:rPr>
          <w:sz w:val="26"/>
          <w:szCs w:val="26"/>
          <w:rtl/>
        </w:rPr>
        <w:t>تكييف (</w:t>
      </w:r>
      <w:r w:rsidR="002A4947">
        <w:rPr>
          <w:rFonts w:hint="cs"/>
          <w:sz w:val="26"/>
          <w:szCs w:val="26"/>
          <w:rtl/>
        </w:rPr>
        <w:t xml:space="preserve">من بينهم </w:t>
      </w:r>
      <w:r w:rsidR="002A4947">
        <w:rPr>
          <w:sz w:val="26"/>
          <w:szCs w:val="26"/>
          <w:rtl/>
        </w:rPr>
        <w:t xml:space="preserve">24 امرأة)؛ </w:t>
      </w:r>
      <w:r w:rsidR="002A4947">
        <w:rPr>
          <w:rFonts w:hint="cs"/>
          <w:sz w:val="26"/>
          <w:szCs w:val="26"/>
          <w:rtl/>
        </w:rPr>
        <w:t>و</w:t>
      </w:r>
      <w:r w:rsidR="002A4947">
        <w:rPr>
          <w:sz w:val="26"/>
          <w:szCs w:val="26"/>
          <w:rtl/>
        </w:rPr>
        <w:t>نظ</w:t>
      </w:r>
      <w:r w:rsidR="00DC25B2" w:rsidRPr="000B0EA0">
        <w:rPr>
          <w:sz w:val="26"/>
          <w:szCs w:val="26"/>
          <w:rtl/>
        </w:rPr>
        <w:t>م</w:t>
      </w:r>
      <w:r w:rsidR="002A4947">
        <w:rPr>
          <w:rFonts w:hint="cs"/>
          <w:sz w:val="26"/>
          <w:szCs w:val="26"/>
          <w:rtl/>
        </w:rPr>
        <w:t>ت</w:t>
      </w:r>
      <w:r w:rsidR="00DC25B2" w:rsidRPr="000B0EA0">
        <w:rPr>
          <w:sz w:val="26"/>
          <w:szCs w:val="26"/>
          <w:rtl/>
        </w:rPr>
        <w:t xml:space="preserve"> خمس منتديات حول إدارة دورة حياة </w:t>
      </w:r>
      <w:r w:rsidR="002A4947">
        <w:rPr>
          <w:rFonts w:hint="cs"/>
          <w:sz w:val="26"/>
          <w:szCs w:val="26"/>
          <w:rtl/>
        </w:rPr>
        <w:t>مواد التبريد</w:t>
      </w:r>
      <w:r w:rsidR="002A4947" w:rsidRPr="000B0EA0">
        <w:rPr>
          <w:sz w:val="26"/>
          <w:szCs w:val="26"/>
          <w:rtl/>
        </w:rPr>
        <w:t xml:space="preserve"> </w:t>
      </w:r>
      <w:r w:rsidR="002A4947">
        <w:rPr>
          <w:sz w:val="26"/>
          <w:szCs w:val="26"/>
          <w:rtl/>
        </w:rPr>
        <w:t>ل</w:t>
      </w:r>
      <w:r w:rsidR="002A4947">
        <w:rPr>
          <w:rFonts w:hint="cs"/>
          <w:sz w:val="26"/>
          <w:szCs w:val="26"/>
          <w:rtl/>
        </w:rPr>
        <w:t>عدد</w:t>
      </w:r>
      <w:r w:rsidR="002A4947">
        <w:rPr>
          <w:sz w:val="26"/>
          <w:szCs w:val="26"/>
          <w:rtl/>
        </w:rPr>
        <w:t xml:space="preserve"> 105 مشارك</w:t>
      </w:r>
      <w:r w:rsidR="002A4947">
        <w:rPr>
          <w:rFonts w:hint="cs"/>
          <w:sz w:val="26"/>
          <w:szCs w:val="26"/>
          <w:rtl/>
        </w:rPr>
        <w:t>ا</w:t>
      </w:r>
      <w:r w:rsidR="00DC25B2" w:rsidRPr="000B0EA0">
        <w:rPr>
          <w:sz w:val="26"/>
          <w:szCs w:val="26"/>
          <w:rtl/>
        </w:rPr>
        <w:t xml:space="preserve"> (</w:t>
      </w:r>
      <w:r w:rsidR="002A4947">
        <w:rPr>
          <w:rFonts w:hint="cs"/>
          <w:sz w:val="26"/>
          <w:szCs w:val="26"/>
          <w:rtl/>
        </w:rPr>
        <w:t xml:space="preserve">من بينهم </w:t>
      </w:r>
      <w:r w:rsidR="00DC25B2" w:rsidRPr="000B0EA0">
        <w:rPr>
          <w:sz w:val="26"/>
          <w:szCs w:val="26"/>
          <w:rtl/>
        </w:rPr>
        <w:t>15 امرأة)؛ وعقد</w:t>
      </w:r>
      <w:r w:rsidR="002A4947">
        <w:rPr>
          <w:rFonts w:hint="cs"/>
          <w:sz w:val="26"/>
          <w:szCs w:val="26"/>
          <w:rtl/>
        </w:rPr>
        <w:t>ت</w:t>
      </w:r>
      <w:r w:rsidR="00DC25B2" w:rsidRPr="000B0EA0">
        <w:rPr>
          <w:sz w:val="26"/>
          <w:szCs w:val="26"/>
          <w:rtl/>
        </w:rPr>
        <w:t xml:space="preserve"> دورتين تدريبيتين لقطاعات المستخدمين النهائيين </w:t>
      </w:r>
      <w:r w:rsidR="002A4947">
        <w:rPr>
          <w:rFonts w:hint="cs"/>
          <w:sz w:val="26"/>
          <w:szCs w:val="26"/>
          <w:rtl/>
        </w:rPr>
        <w:t>بشأن</w:t>
      </w:r>
      <w:r w:rsidR="00DC25B2" w:rsidRPr="000B0EA0">
        <w:rPr>
          <w:sz w:val="26"/>
          <w:szCs w:val="26"/>
          <w:rtl/>
        </w:rPr>
        <w:t xml:space="preserve"> تنفيذ بروتوكول مونتريال، وتعديل كيغالي، واعتماد بدائل منخفضة</w:t>
      </w:r>
      <w:r w:rsidR="002A4947" w:rsidRPr="002A4947">
        <w:rPr>
          <w:rFonts w:hint="cs"/>
          <w:i/>
          <w:iCs/>
          <w:sz w:val="26"/>
          <w:szCs w:val="26"/>
          <w:rtl/>
        </w:rPr>
        <w:t xml:space="preserve"> </w:t>
      </w:r>
      <w:r w:rsidR="002A4947">
        <w:rPr>
          <w:rFonts w:hint="cs"/>
          <w:i/>
          <w:iCs/>
          <w:sz w:val="26"/>
          <w:szCs w:val="26"/>
          <w:rtl/>
        </w:rPr>
        <w:t>للقدرة على إحداث</w:t>
      </w:r>
      <w:r w:rsidR="002A4947">
        <w:rPr>
          <w:sz w:val="26"/>
          <w:szCs w:val="26"/>
          <w:rtl/>
        </w:rPr>
        <w:t xml:space="preserve"> الاحترار العالمي ل</w:t>
      </w:r>
      <w:r w:rsidR="002A4947">
        <w:rPr>
          <w:rFonts w:hint="cs"/>
          <w:sz w:val="26"/>
          <w:szCs w:val="26"/>
          <w:rtl/>
        </w:rPr>
        <w:t>عدد</w:t>
      </w:r>
      <w:r w:rsidR="00DC25B2" w:rsidRPr="000B0EA0">
        <w:rPr>
          <w:sz w:val="26"/>
          <w:szCs w:val="26"/>
          <w:rtl/>
        </w:rPr>
        <w:t xml:space="preserve"> 76 مشاركًا (</w:t>
      </w:r>
      <w:r w:rsidR="002A4947">
        <w:rPr>
          <w:rFonts w:hint="cs"/>
          <w:sz w:val="26"/>
          <w:szCs w:val="26"/>
          <w:rtl/>
        </w:rPr>
        <w:t xml:space="preserve">من بينهم </w:t>
      </w:r>
      <w:r w:rsidR="00DC25B2" w:rsidRPr="000B0EA0">
        <w:rPr>
          <w:sz w:val="26"/>
          <w:szCs w:val="26"/>
          <w:rtl/>
        </w:rPr>
        <w:t xml:space="preserve">16 امرأة)؛ </w:t>
      </w:r>
      <w:r w:rsidR="002A4947">
        <w:rPr>
          <w:rFonts w:hint="cs"/>
          <w:sz w:val="26"/>
          <w:szCs w:val="26"/>
          <w:rtl/>
        </w:rPr>
        <w:t>وأجريت</w:t>
      </w:r>
      <w:r w:rsidR="00DC25B2" w:rsidRPr="000B0EA0">
        <w:rPr>
          <w:sz w:val="26"/>
          <w:szCs w:val="26"/>
          <w:rtl/>
        </w:rPr>
        <w:t xml:space="preserve"> زيارة ميدانية واحدة وعقد</w:t>
      </w:r>
      <w:r w:rsidR="002A4947">
        <w:rPr>
          <w:rFonts w:hint="cs"/>
          <w:sz w:val="26"/>
          <w:szCs w:val="26"/>
          <w:rtl/>
        </w:rPr>
        <w:t>ت</w:t>
      </w:r>
      <w:r w:rsidR="00DC25B2" w:rsidRPr="000B0EA0">
        <w:rPr>
          <w:sz w:val="26"/>
          <w:szCs w:val="26"/>
          <w:rtl/>
        </w:rPr>
        <w:t xml:space="preserve"> </w:t>
      </w:r>
      <w:r w:rsidR="002A4947">
        <w:rPr>
          <w:sz w:val="26"/>
          <w:szCs w:val="26"/>
          <w:rtl/>
        </w:rPr>
        <w:t>خمس</w:t>
      </w:r>
      <w:r w:rsidR="00DC25B2" w:rsidRPr="000B0EA0">
        <w:rPr>
          <w:sz w:val="26"/>
          <w:szCs w:val="26"/>
          <w:rtl/>
        </w:rPr>
        <w:t xml:space="preserve"> اجتماعات استراتيجية مع ممثلي سوق سان فيليبي، لتقييم جدوى مشروع المساعدة </w:t>
      </w:r>
      <w:r w:rsidR="002A4947">
        <w:rPr>
          <w:rFonts w:hint="cs"/>
          <w:sz w:val="26"/>
          <w:szCs w:val="26"/>
          <w:rtl/>
        </w:rPr>
        <w:t>الفنية</w:t>
      </w:r>
      <w:r w:rsidR="00DC25B2" w:rsidRPr="000B0EA0">
        <w:rPr>
          <w:sz w:val="26"/>
          <w:szCs w:val="26"/>
          <w:rtl/>
        </w:rPr>
        <w:t xml:space="preserve"> للمستخدمين النهائيين الذي يركز على اعتماد </w:t>
      </w:r>
      <w:r w:rsidR="002A4947">
        <w:rPr>
          <w:rFonts w:hint="cs"/>
          <w:sz w:val="26"/>
          <w:szCs w:val="26"/>
          <w:rtl/>
        </w:rPr>
        <w:t>تكنولوجيات</w:t>
      </w:r>
      <w:r w:rsidR="002A4947">
        <w:rPr>
          <w:sz w:val="26"/>
          <w:szCs w:val="26"/>
          <w:rtl/>
        </w:rPr>
        <w:t xml:space="preserve"> </w:t>
      </w:r>
      <w:r w:rsidR="00DC25B2" w:rsidRPr="000B0EA0">
        <w:rPr>
          <w:sz w:val="26"/>
          <w:szCs w:val="26"/>
          <w:rtl/>
        </w:rPr>
        <w:t>بديلة؛</w:t>
      </w:r>
    </w:p>
    <w:p w14:paraId="37EDDE78" w14:textId="77777777" w:rsidR="00DC25B2" w:rsidRPr="00035F0A" w:rsidRDefault="00DC25B2" w:rsidP="00877259">
      <w:pPr>
        <w:pStyle w:val="Heading2"/>
        <w:widowControl/>
        <w:bidi/>
        <w:rPr>
          <w:b/>
          <w:sz w:val="26"/>
          <w:szCs w:val="26"/>
          <w:rtl/>
        </w:rPr>
      </w:pPr>
      <w:r w:rsidRPr="00035F0A">
        <w:rPr>
          <w:b/>
          <w:i/>
          <w:iCs/>
          <w:sz w:val="26"/>
          <w:szCs w:val="26"/>
          <w:rtl/>
          <w:lang w:eastAsia="es-CO"/>
        </w:rPr>
        <w:t>أنشطة</w:t>
      </w:r>
      <w:r w:rsidRPr="00035F0A">
        <w:rPr>
          <w:b/>
          <w:i/>
          <w:sz w:val="26"/>
          <w:szCs w:val="26"/>
          <w:lang w:eastAsia="es-CO"/>
        </w:rPr>
        <w:t xml:space="preserve"> </w:t>
      </w:r>
      <w:r w:rsidRPr="00035F0A">
        <w:rPr>
          <w:b/>
          <w:i/>
          <w:iCs/>
          <w:sz w:val="26"/>
          <w:szCs w:val="26"/>
          <w:rtl/>
          <w:lang w:eastAsia="es-CO"/>
        </w:rPr>
        <w:t>التوعية</w:t>
      </w:r>
      <w:r w:rsidRPr="00035F0A">
        <w:rPr>
          <w:b/>
          <w:i/>
          <w:sz w:val="26"/>
          <w:szCs w:val="26"/>
          <w:lang w:eastAsia="es-CO"/>
        </w:rPr>
        <w:t xml:space="preserve"> </w:t>
      </w:r>
      <w:r w:rsidRPr="00035F0A">
        <w:rPr>
          <w:b/>
          <w:i/>
          <w:iCs/>
          <w:sz w:val="26"/>
          <w:szCs w:val="26"/>
          <w:rtl/>
          <w:lang w:eastAsia="es-CO"/>
        </w:rPr>
        <w:t>العامة</w:t>
      </w:r>
      <w:r w:rsidR="00E7609B">
        <w:rPr>
          <w:rFonts w:hint="cs"/>
          <w:b/>
          <w:i/>
          <w:iCs/>
          <w:sz w:val="26"/>
          <w:szCs w:val="26"/>
          <w:rtl/>
          <w:lang w:eastAsia="es-CO"/>
        </w:rPr>
        <w:t>:</w:t>
      </w:r>
      <w:r w:rsidRPr="00035F0A">
        <w:rPr>
          <w:b/>
          <w:i/>
          <w:sz w:val="26"/>
          <w:szCs w:val="26"/>
          <w:lang w:eastAsia="es-CO"/>
        </w:rPr>
        <w:t xml:space="preserve"> </w:t>
      </w:r>
      <w:r w:rsidRPr="00DB7C38">
        <w:rPr>
          <w:b/>
          <w:i/>
          <w:sz w:val="26"/>
          <w:szCs w:val="26"/>
          <w:rtl/>
        </w:rPr>
        <w:t xml:space="preserve">تم تنفيذ 466 حملة توعية على </w:t>
      </w:r>
      <w:r w:rsidR="00035F0A" w:rsidRPr="00DB7C38">
        <w:rPr>
          <w:rFonts w:hint="cs"/>
          <w:b/>
          <w:i/>
          <w:sz w:val="26"/>
          <w:szCs w:val="26"/>
          <w:rtl/>
        </w:rPr>
        <w:t>صعيد</w:t>
      </w:r>
      <w:r w:rsidRPr="00DB7C38">
        <w:rPr>
          <w:b/>
          <w:i/>
          <w:sz w:val="26"/>
          <w:szCs w:val="26"/>
          <w:rtl/>
        </w:rPr>
        <w:t xml:space="preserve"> البلاد، ووصلت إلى 7</w:t>
      </w:r>
      <w:r w:rsidR="00035F0A" w:rsidRPr="00DB7C38">
        <w:rPr>
          <w:rFonts w:hint="cs"/>
          <w:b/>
          <w:i/>
          <w:sz w:val="26"/>
          <w:szCs w:val="26"/>
          <w:rtl/>
        </w:rPr>
        <w:t>,</w:t>
      </w:r>
      <w:r w:rsidRPr="00DB7C38">
        <w:rPr>
          <w:b/>
          <w:i/>
          <w:sz w:val="26"/>
          <w:szCs w:val="26"/>
          <w:rtl/>
        </w:rPr>
        <w:t>565 مشاركًا (</w:t>
      </w:r>
      <w:r w:rsidR="00035F0A" w:rsidRPr="00DB7C38">
        <w:rPr>
          <w:rFonts w:hint="cs"/>
          <w:i/>
          <w:sz w:val="26"/>
          <w:szCs w:val="26"/>
          <w:rtl/>
        </w:rPr>
        <w:t xml:space="preserve">من بينهم </w:t>
      </w:r>
      <w:r w:rsidR="00035F0A" w:rsidRPr="00DB7C38">
        <w:rPr>
          <w:rFonts w:hint="cs"/>
          <w:b/>
          <w:i/>
          <w:sz w:val="26"/>
          <w:szCs w:val="26"/>
          <w:rtl/>
        </w:rPr>
        <w:t>2,681</w:t>
      </w:r>
      <w:r w:rsidRPr="00DB7C38">
        <w:rPr>
          <w:b/>
          <w:i/>
          <w:sz w:val="26"/>
          <w:szCs w:val="26"/>
          <w:rtl/>
        </w:rPr>
        <w:t xml:space="preserve"> امرأة)</w:t>
      </w:r>
      <w:r w:rsidR="00877259" w:rsidRPr="00DB7C38">
        <w:rPr>
          <w:b/>
          <w:i/>
          <w:sz w:val="26"/>
          <w:szCs w:val="26"/>
          <w:rtl/>
        </w:rPr>
        <w:t xml:space="preserve"> كصانع</w:t>
      </w:r>
      <w:r w:rsidR="00877259" w:rsidRPr="00DB7C38">
        <w:rPr>
          <w:rFonts w:hint="cs"/>
          <w:b/>
          <w:i/>
          <w:sz w:val="26"/>
          <w:szCs w:val="26"/>
          <w:rtl/>
        </w:rPr>
        <w:t>ي</w:t>
      </w:r>
      <w:r w:rsidRPr="00DB7C38">
        <w:rPr>
          <w:b/>
          <w:i/>
          <w:sz w:val="26"/>
          <w:szCs w:val="26"/>
          <w:rtl/>
        </w:rPr>
        <w:t xml:space="preserve"> قرار؛ </w:t>
      </w:r>
      <w:r w:rsidR="00877259" w:rsidRPr="00DB7C38">
        <w:rPr>
          <w:rFonts w:hint="cs"/>
          <w:b/>
          <w:i/>
          <w:sz w:val="26"/>
          <w:szCs w:val="26"/>
          <w:rtl/>
        </w:rPr>
        <w:t>و</w:t>
      </w:r>
      <w:r w:rsidRPr="00DB7C38">
        <w:rPr>
          <w:b/>
          <w:i/>
          <w:sz w:val="26"/>
          <w:szCs w:val="26"/>
          <w:rtl/>
        </w:rPr>
        <w:t xml:space="preserve">تم التعاقد </w:t>
      </w:r>
      <w:r w:rsidR="00877259" w:rsidRPr="00DB7C38">
        <w:rPr>
          <w:rFonts w:hint="cs"/>
          <w:b/>
          <w:i/>
          <w:sz w:val="26"/>
          <w:szCs w:val="26"/>
          <w:rtl/>
        </w:rPr>
        <w:t>على</w:t>
      </w:r>
      <w:r w:rsidR="00877259" w:rsidRPr="00DB7C38">
        <w:rPr>
          <w:b/>
          <w:i/>
          <w:sz w:val="26"/>
          <w:szCs w:val="26"/>
          <w:rtl/>
        </w:rPr>
        <w:t xml:space="preserve"> خدمات استشارية ودعم</w:t>
      </w:r>
      <w:r w:rsidR="00BA7E58" w:rsidRPr="00DB7C38">
        <w:rPr>
          <w:b/>
          <w:i/>
          <w:sz w:val="26"/>
          <w:szCs w:val="26"/>
          <w:rtl/>
        </w:rPr>
        <w:t xml:space="preserve"> وضع </w:t>
      </w:r>
      <w:r w:rsidR="00BA7E58" w:rsidRPr="00DB7C38">
        <w:rPr>
          <w:rFonts w:hint="cs"/>
          <w:b/>
          <w:i/>
          <w:sz w:val="26"/>
          <w:szCs w:val="26"/>
          <w:rtl/>
        </w:rPr>
        <w:t>ال</w:t>
      </w:r>
      <w:r w:rsidR="00BA7E58" w:rsidRPr="00DB7C38">
        <w:rPr>
          <w:b/>
          <w:i/>
          <w:sz w:val="26"/>
          <w:szCs w:val="26"/>
          <w:rtl/>
        </w:rPr>
        <w:t xml:space="preserve">مفاهيم وتصميم وتطوير وتنفيذ </w:t>
      </w:r>
      <w:r w:rsidRPr="00DB7C38">
        <w:rPr>
          <w:b/>
          <w:i/>
          <w:sz w:val="26"/>
          <w:szCs w:val="26"/>
          <w:rtl/>
        </w:rPr>
        <w:t>استراتيجية</w:t>
      </w:r>
      <w:r w:rsidR="00877259" w:rsidRPr="00DB7C38">
        <w:rPr>
          <w:b/>
          <w:i/>
          <w:sz w:val="26"/>
          <w:szCs w:val="26"/>
          <w:rtl/>
        </w:rPr>
        <w:t xml:space="preserve"> شاملة</w:t>
      </w:r>
      <w:r w:rsidRPr="00DB7C38">
        <w:rPr>
          <w:b/>
          <w:i/>
          <w:sz w:val="26"/>
          <w:szCs w:val="26"/>
          <w:rtl/>
        </w:rPr>
        <w:t xml:space="preserve"> وخطة اتصال.</w:t>
      </w:r>
      <w:r w:rsidRPr="00035F0A">
        <w:rPr>
          <w:rFonts w:ascii="Calibri" w:hAnsi="Calibri" w:cs="Calibri"/>
          <w:b/>
          <w:sz w:val="26"/>
          <w:szCs w:val="26"/>
          <w:rtl/>
        </w:rPr>
        <w:t xml:space="preserve"> </w:t>
      </w:r>
    </w:p>
    <w:p w14:paraId="37EDDE79" w14:textId="77777777" w:rsidR="00DC25B2" w:rsidRPr="000B0EA0" w:rsidRDefault="00DC25B2" w:rsidP="004A6DC3">
      <w:pPr>
        <w:keepNext/>
        <w:bidi/>
        <w:spacing w:after="240"/>
        <w:rPr>
          <w:i/>
          <w:iCs/>
          <w:sz w:val="26"/>
          <w:szCs w:val="26"/>
          <w:rtl/>
          <w:lang w:bidi="ar-SA"/>
        </w:rPr>
      </w:pPr>
      <w:r w:rsidRPr="000B0EA0">
        <w:rPr>
          <w:i/>
          <w:iCs/>
          <w:sz w:val="26"/>
          <w:szCs w:val="26"/>
          <w:rtl/>
        </w:rPr>
        <w:lastRenderedPageBreak/>
        <w:t>تنفيذ</w:t>
      </w:r>
      <w:r w:rsidR="004A6DC3">
        <w:rPr>
          <w:rFonts w:hint="cs"/>
          <w:i/>
          <w:iCs/>
          <w:sz w:val="26"/>
          <w:szCs w:val="26"/>
          <w:rtl/>
        </w:rPr>
        <w:t xml:space="preserve"> ورصد</w:t>
      </w:r>
      <w:r w:rsidR="004A6DC3">
        <w:rPr>
          <w:i/>
          <w:iCs/>
          <w:sz w:val="26"/>
          <w:szCs w:val="26"/>
          <w:rtl/>
        </w:rPr>
        <w:t xml:space="preserve"> المشروع</w:t>
      </w:r>
    </w:p>
    <w:p w14:paraId="37EDDE7A" w14:textId="77777777" w:rsidR="00DC25B2" w:rsidRPr="000B0EA0" w:rsidRDefault="008A5758" w:rsidP="008A5758">
      <w:pPr>
        <w:pStyle w:val="Heading1"/>
        <w:bidi/>
        <w:ind w:right="58"/>
        <w:rPr>
          <w:sz w:val="26"/>
          <w:szCs w:val="26"/>
          <w:rtl/>
        </w:rPr>
      </w:pPr>
      <w:r>
        <w:rPr>
          <w:sz w:val="26"/>
          <w:szCs w:val="26"/>
          <w:rtl/>
        </w:rPr>
        <w:t xml:space="preserve">تُواصل </w:t>
      </w:r>
      <w:r w:rsidR="00DC25B2" w:rsidRPr="000B0EA0">
        <w:rPr>
          <w:sz w:val="26"/>
          <w:szCs w:val="26"/>
          <w:rtl/>
        </w:rPr>
        <w:t xml:space="preserve">وحدة </w:t>
      </w:r>
      <w:r w:rsidRPr="000B0EA0">
        <w:rPr>
          <w:sz w:val="26"/>
          <w:szCs w:val="26"/>
          <w:rtl/>
        </w:rPr>
        <w:t xml:space="preserve">لأوزون </w:t>
      </w:r>
      <w:r w:rsidR="00DC25B2" w:rsidRPr="000B0EA0">
        <w:rPr>
          <w:sz w:val="26"/>
          <w:szCs w:val="26"/>
          <w:rtl/>
        </w:rPr>
        <w:t>الوطنية وبرنامج الأمم المتحدة الإنمائي رصد الأنشطة</w:t>
      </w:r>
      <w:r>
        <w:rPr>
          <w:sz w:val="26"/>
          <w:szCs w:val="26"/>
          <w:rtl/>
        </w:rPr>
        <w:t xml:space="preserve">، وتقديم </w:t>
      </w:r>
      <w:r w:rsidR="00DC25B2" w:rsidRPr="000B0EA0">
        <w:rPr>
          <w:sz w:val="26"/>
          <w:szCs w:val="26"/>
          <w:rtl/>
        </w:rPr>
        <w:t xml:space="preserve">تقارير عن التقدم المُحرز، والعمل مع الجهات المعنية </w:t>
      </w:r>
      <w:r>
        <w:rPr>
          <w:rFonts w:hint="cs"/>
          <w:sz w:val="26"/>
          <w:szCs w:val="26"/>
          <w:rtl/>
        </w:rPr>
        <w:t>لإزالة المواد</w:t>
      </w:r>
      <w:r w:rsidR="00DC25B2" w:rsidRPr="000B0EA0">
        <w:rPr>
          <w:sz w:val="26"/>
          <w:szCs w:val="26"/>
          <w:rtl/>
        </w:rPr>
        <w:t xml:space="preserve"> الهيدروكلوروفلوروكربون</w:t>
      </w:r>
      <w:r>
        <w:rPr>
          <w:rFonts w:hint="cs"/>
          <w:sz w:val="26"/>
          <w:szCs w:val="26"/>
          <w:rtl/>
        </w:rPr>
        <w:t>ية</w:t>
      </w:r>
      <w:r w:rsidR="00DC25B2" w:rsidRPr="000B0EA0">
        <w:rPr>
          <w:sz w:val="26"/>
          <w:szCs w:val="26"/>
          <w:rtl/>
        </w:rPr>
        <w:t xml:space="preserve">. ومن أصل </w:t>
      </w:r>
      <w:r>
        <w:rPr>
          <w:rFonts w:hint="cs"/>
          <w:sz w:val="26"/>
          <w:szCs w:val="26"/>
          <w:rtl/>
        </w:rPr>
        <w:t>ال</w:t>
      </w:r>
      <w:r w:rsidR="00DC25B2" w:rsidRPr="000B0EA0">
        <w:rPr>
          <w:sz w:val="26"/>
          <w:szCs w:val="26"/>
          <w:rtl/>
        </w:rPr>
        <w:t>مبلغ 29,500 دولار</w:t>
      </w:r>
      <w:r>
        <w:rPr>
          <w:rFonts w:hint="cs"/>
          <w:sz w:val="26"/>
          <w:szCs w:val="26"/>
          <w:rtl/>
        </w:rPr>
        <w:t>ا</w:t>
      </w:r>
      <w:r w:rsidR="00DC25B2" w:rsidRPr="000B0EA0">
        <w:rPr>
          <w:sz w:val="26"/>
          <w:szCs w:val="26"/>
          <w:rtl/>
        </w:rPr>
        <w:t xml:space="preserve"> أمريكي</w:t>
      </w:r>
      <w:r>
        <w:rPr>
          <w:rFonts w:hint="cs"/>
          <w:sz w:val="26"/>
          <w:szCs w:val="26"/>
          <w:rtl/>
        </w:rPr>
        <w:t>ا</w:t>
      </w:r>
      <w:r w:rsidR="00DC25B2" w:rsidRPr="000B0EA0">
        <w:rPr>
          <w:sz w:val="26"/>
          <w:szCs w:val="26"/>
          <w:rtl/>
        </w:rPr>
        <w:t xml:space="preserve"> </w:t>
      </w:r>
      <w:r>
        <w:rPr>
          <w:rFonts w:hint="cs"/>
          <w:sz w:val="26"/>
          <w:szCs w:val="26"/>
          <w:rtl/>
        </w:rPr>
        <w:t>ال</w:t>
      </w:r>
      <w:r w:rsidR="00DC25B2" w:rsidRPr="000B0EA0">
        <w:rPr>
          <w:sz w:val="26"/>
          <w:szCs w:val="26"/>
          <w:rtl/>
        </w:rPr>
        <w:t>مُعتمد لأنشطة رصد المشروع ضمن الشريحة الثانية، تم صرف 20,500 دولار</w:t>
      </w:r>
      <w:r>
        <w:rPr>
          <w:rFonts w:hint="cs"/>
          <w:sz w:val="26"/>
          <w:szCs w:val="26"/>
          <w:rtl/>
        </w:rPr>
        <w:t>ا</w:t>
      </w:r>
      <w:r w:rsidR="00DC25B2" w:rsidRPr="000B0EA0">
        <w:rPr>
          <w:sz w:val="26"/>
          <w:szCs w:val="26"/>
          <w:rtl/>
        </w:rPr>
        <w:t xml:space="preserve"> أمريكي</w:t>
      </w:r>
      <w:r>
        <w:rPr>
          <w:rFonts w:hint="cs"/>
          <w:sz w:val="26"/>
          <w:szCs w:val="26"/>
          <w:rtl/>
        </w:rPr>
        <w:t>ا</w:t>
      </w:r>
      <w:r w:rsidR="00DC25B2" w:rsidRPr="000B0EA0">
        <w:rPr>
          <w:sz w:val="26"/>
          <w:szCs w:val="26"/>
          <w:rtl/>
        </w:rPr>
        <w:t xml:space="preserve"> </w:t>
      </w:r>
      <w:r>
        <w:rPr>
          <w:rFonts w:hint="cs"/>
          <w:sz w:val="26"/>
          <w:szCs w:val="26"/>
          <w:rtl/>
        </w:rPr>
        <w:t>للعاملين في</w:t>
      </w:r>
      <w:r w:rsidR="00DC25B2" w:rsidRPr="000B0EA0">
        <w:rPr>
          <w:sz w:val="26"/>
          <w:szCs w:val="26"/>
          <w:rtl/>
        </w:rPr>
        <w:t xml:space="preserve"> المشروع والاستشاريين، و3,000 دولار</w:t>
      </w:r>
      <w:r>
        <w:rPr>
          <w:rFonts w:hint="cs"/>
          <w:sz w:val="26"/>
          <w:szCs w:val="26"/>
          <w:rtl/>
        </w:rPr>
        <w:t>ا</w:t>
      </w:r>
      <w:r w:rsidR="00DC25B2" w:rsidRPr="000B0EA0">
        <w:rPr>
          <w:sz w:val="26"/>
          <w:szCs w:val="26"/>
          <w:rtl/>
        </w:rPr>
        <w:t xml:space="preserve"> أمريكي</w:t>
      </w:r>
      <w:r>
        <w:rPr>
          <w:rFonts w:hint="cs"/>
          <w:sz w:val="26"/>
          <w:szCs w:val="26"/>
          <w:rtl/>
        </w:rPr>
        <w:t>ا</w:t>
      </w:r>
      <w:r w:rsidR="00DC25B2" w:rsidRPr="000B0EA0">
        <w:rPr>
          <w:sz w:val="26"/>
          <w:szCs w:val="26"/>
          <w:rtl/>
        </w:rPr>
        <w:t xml:space="preserve"> للاجتماعات </w:t>
      </w:r>
      <w:r>
        <w:rPr>
          <w:rFonts w:hint="cs"/>
          <w:sz w:val="26"/>
          <w:szCs w:val="26"/>
          <w:rtl/>
        </w:rPr>
        <w:t>وحلقات</w:t>
      </w:r>
      <w:r w:rsidR="00DC25B2" w:rsidRPr="000B0EA0">
        <w:rPr>
          <w:sz w:val="26"/>
          <w:szCs w:val="26"/>
          <w:rtl/>
        </w:rPr>
        <w:t xml:space="preserve"> العمل، و6,000 دولار</w:t>
      </w:r>
      <w:r>
        <w:rPr>
          <w:rFonts w:hint="cs"/>
          <w:sz w:val="26"/>
          <w:szCs w:val="26"/>
          <w:rtl/>
        </w:rPr>
        <w:t>ا</w:t>
      </w:r>
      <w:r w:rsidR="00DC25B2" w:rsidRPr="000B0EA0">
        <w:rPr>
          <w:sz w:val="26"/>
          <w:szCs w:val="26"/>
          <w:rtl/>
        </w:rPr>
        <w:t xml:space="preserve"> أمريكي</w:t>
      </w:r>
      <w:r>
        <w:rPr>
          <w:rFonts w:hint="cs"/>
          <w:sz w:val="26"/>
          <w:szCs w:val="26"/>
          <w:rtl/>
        </w:rPr>
        <w:t>ا</w:t>
      </w:r>
      <w:r w:rsidR="00DC25B2" w:rsidRPr="000B0EA0">
        <w:rPr>
          <w:sz w:val="26"/>
          <w:szCs w:val="26"/>
          <w:rtl/>
        </w:rPr>
        <w:t xml:space="preserve"> لنفقات أخرى.</w:t>
      </w:r>
    </w:p>
    <w:p w14:paraId="37EDDE7B" w14:textId="77777777" w:rsidR="00DC25B2" w:rsidRPr="000B0EA0" w:rsidRDefault="00DC25B2" w:rsidP="00DC25B2">
      <w:pPr>
        <w:pStyle w:val="Heading1"/>
        <w:numPr>
          <w:ilvl w:val="0"/>
          <w:numId w:val="0"/>
        </w:numPr>
        <w:bidi/>
        <w:ind w:right="62"/>
        <w:jc w:val="left"/>
        <w:rPr>
          <w:sz w:val="26"/>
          <w:szCs w:val="26"/>
          <w:rtl/>
        </w:rPr>
      </w:pPr>
      <w:r w:rsidRPr="000B0EA0">
        <w:rPr>
          <w:sz w:val="26"/>
          <w:szCs w:val="26"/>
          <w:u w:val="single"/>
          <w:rtl/>
        </w:rPr>
        <w:t>مستوى صرف الأموال</w:t>
      </w:r>
    </w:p>
    <w:p w14:paraId="37EDDE7C" w14:textId="77777777" w:rsidR="00DC25B2" w:rsidRPr="00C8157A" w:rsidRDefault="0072221A" w:rsidP="00C8157A">
      <w:pPr>
        <w:pStyle w:val="Heading1"/>
        <w:bidi/>
        <w:rPr>
          <w:sz w:val="28"/>
          <w:szCs w:val="28"/>
          <w:rtl/>
        </w:rPr>
      </w:pPr>
      <w:r>
        <w:rPr>
          <w:rFonts w:hint="cs"/>
          <w:sz w:val="28"/>
          <w:szCs w:val="28"/>
          <w:rtl/>
        </w:rPr>
        <w:t>ح</w:t>
      </w:r>
      <w:r w:rsidR="00C8157A">
        <w:rPr>
          <w:rFonts w:hint="cs"/>
          <w:sz w:val="28"/>
          <w:szCs w:val="28"/>
          <w:rtl/>
        </w:rPr>
        <w:t>تى</w:t>
      </w:r>
      <w:r w:rsidR="00DC25B2" w:rsidRPr="00C8157A">
        <w:rPr>
          <w:sz w:val="28"/>
          <w:szCs w:val="28"/>
          <w:rtl/>
        </w:rPr>
        <w:t xml:space="preserve"> أبريل</w:t>
      </w:r>
      <w:r w:rsidR="00C8157A">
        <w:rPr>
          <w:rFonts w:hint="cs"/>
          <w:sz w:val="28"/>
          <w:szCs w:val="28"/>
          <w:rtl/>
        </w:rPr>
        <w:t>/تيسان</w:t>
      </w:r>
      <w:r w:rsidR="00DC25B2" w:rsidRPr="00C8157A">
        <w:rPr>
          <w:sz w:val="28"/>
          <w:szCs w:val="28"/>
          <w:rtl/>
        </w:rPr>
        <w:t xml:space="preserve"> 2026، من أصل</w:t>
      </w:r>
      <w:r w:rsidR="00C8157A">
        <w:rPr>
          <w:rFonts w:hint="cs"/>
          <w:sz w:val="28"/>
          <w:szCs w:val="28"/>
          <w:rtl/>
        </w:rPr>
        <w:t xml:space="preserve"> المبلغ</w:t>
      </w:r>
      <w:r w:rsidR="00DC25B2" w:rsidRPr="00C8157A">
        <w:rPr>
          <w:sz w:val="28"/>
          <w:szCs w:val="28"/>
          <w:rtl/>
        </w:rPr>
        <w:t xml:space="preserve"> 704,412 دولارًا أمريكيًا </w:t>
      </w:r>
      <w:r w:rsidR="00C8157A">
        <w:rPr>
          <w:rFonts w:hint="cs"/>
          <w:sz w:val="28"/>
          <w:szCs w:val="28"/>
          <w:rtl/>
        </w:rPr>
        <w:t>المعتمد</w:t>
      </w:r>
      <w:r w:rsidR="00DC25B2" w:rsidRPr="00C8157A">
        <w:rPr>
          <w:sz w:val="28"/>
          <w:szCs w:val="28"/>
          <w:rtl/>
        </w:rPr>
        <w:t xml:space="preserve"> حتى الآن، تم صرف </w:t>
      </w:r>
      <w:r w:rsidR="00DC25B2" w:rsidRPr="00C8157A">
        <w:rPr>
          <w:sz w:val="28"/>
          <w:szCs w:val="28"/>
          <w:rtl/>
          <w:lang w:eastAsia="en-CA"/>
        </w:rPr>
        <w:t xml:space="preserve">423,787 دولارًا أمريكيًا </w:t>
      </w:r>
      <w:r w:rsidR="00C8157A">
        <w:rPr>
          <w:rFonts w:hint="cs"/>
          <w:sz w:val="28"/>
          <w:szCs w:val="28"/>
          <w:rtl/>
          <w:lang w:eastAsia="en-CA"/>
        </w:rPr>
        <w:t>على النحو</w:t>
      </w:r>
      <w:r w:rsidR="00DC25B2" w:rsidRPr="00C8157A">
        <w:rPr>
          <w:sz w:val="28"/>
          <w:szCs w:val="28"/>
          <w:rtl/>
          <w:lang w:eastAsia="en-CA"/>
        </w:rPr>
        <w:t xml:space="preserve"> </w:t>
      </w:r>
      <w:r w:rsidR="00C8157A">
        <w:rPr>
          <w:rFonts w:hint="cs"/>
          <w:sz w:val="28"/>
          <w:szCs w:val="28"/>
          <w:rtl/>
          <w:lang w:eastAsia="en-CA"/>
        </w:rPr>
        <w:t>ال</w:t>
      </w:r>
      <w:r w:rsidR="00DC25B2" w:rsidRPr="00C8157A">
        <w:rPr>
          <w:sz w:val="28"/>
          <w:szCs w:val="28"/>
          <w:rtl/>
          <w:lang w:eastAsia="en-CA"/>
        </w:rPr>
        <w:t xml:space="preserve">موضح في الجدول 2. وسيتم صرف الرصيد المتبقي </w:t>
      </w:r>
      <w:r w:rsidR="00C8157A">
        <w:rPr>
          <w:rFonts w:hint="cs"/>
          <w:sz w:val="28"/>
          <w:szCs w:val="28"/>
          <w:rtl/>
          <w:lang w:eastAsia="en-CA"/>
        </w:rPr>
        <w:t>وقدره</w:t>
      </w:r>
      <w:r w:rsidR="00DC25B2" w:rsidRPr="00C8157A">
        <w:rPr>
          <w:sz w:val="28"/>
          <w:szCs w:val="28"/>
          <w:rtl/>
          <w:lang w:eastAsia="en-CA"/>
        </w:rPr>
        <w:t xml:space="preserve"> 280,625 دولارًا أمريكيًا </w:t>
      </w:r>
      <w:r w:rsidR="00DC25B2" w:rsidRPr="00C8157A">
        <w:rPr>
          <w:sz w:val="28"/>
          <w:szCs w:val="28"/>
          <w:rtl/>
        </w:rPr>
        <w:t>خلال تنفيذ الشريحة الثالثة.</w:t>
      </w:r>
    </w:p>
    <w:p w14:paraId="37EDDE7D" w14:textId="77777777" w:rsidR="00DC25B2" w:rsidRPr="00C8157A" w:rsidRDefault="00DC25B2" w:rsidP="00CA3106">
      <w:pPr>
        <w:bidi/>
        <w:outlineLvl w:val="0"/>
        <w:rPr>
          <w:b/>
          <w:bCs/>
          <w:sz w:val="28"/>
          <w:szCs w:val="28"/>
          <w:rtl/>
        </w:rPr>
      </w:pPr>
      <w:r w:rsidRPr="00C8157A">
        <w:rPr>
          <w:b/>
          <w:bCs/>
          <w:sz w:val="28"/>
          <w:szCs w:val="28"/>
          <w:rtl/>
        </w:rPr>
        <w:t>الجدول 2. التقرير المالي للمرحلة الثالثة</w:t>
      </w:r>
      <w:r w:rsidRPr="00C8157A">
        <w:rPr>
          <w:sz w:val="28"/>
          <w:szCs w:val="28"/>
          <w:rtl/>
        </w:rPr>
        <w:t xml:space="preserve"> </w:t>
      </w:r>
      <w:r w:rsidRPr="00C8157A">
        <w:rPr>
          <w:b/>
          <w:bCs/>
          <w:sz w:val="28"/>
          <w:szCs w:val="28"/>
          <w:rtl/>
        </w:rPr>
        <w:t xml:space="preserve">من </w:t>
      </w:r>
      <w:r w:rsidR="00CA3106">
        <w:rPr>
          <w:rFonts w:hint="cs"/>
          <w:b/>
          <w:bCs/>
          <w:sz w:val="28"/>
          <w:szCs w:val="28"/>
          <w:rtl/>
        </w:rPr>
        <w:t>خطة إدارة إزالة المواد الهيدروكلوروفلوروكربونية</w:t>
      </w:r>
      <w:r w:rsidRPr="00C8157A">
        <w:rPr>
          <w:b/>
          <w:bCs/>
          <w:sz w:val="28"/>
          <w:szCs w:val="28"/>
          <w:rtl/>
        </w:rPr>
        <w:t xml:space="preserve"> </w:t>
      </w:r>
      <w:r w:rsidR="00CA3106">
        <w:rPr>
          <w:rFonts w:hint="cs"/>
          <w:b/>
          <w:bCs/>
          <w:sz w:val="28"/>
          <w:szCs w:val="28"/>
          <w:rtl/>
        </w:rPr>
        <w:t>ل</w:t>
      </w:r>
      <w:r w:rsidRPr="00C8157A">
        <w:rPr>
          <w:b/>
          <w:bCs/>
          <w:sz w:val="28"/>
          <w:szCs w:val="28"/>
          <w:rtl/>
        </w:rPr>
        <w:t>بنما (بالدولار الأمريكي)</w:t>
      </w:r>
    </w:p>
    <w:tbl>
      <w:tblPr>
        <w:bidiVisual/>
        <w:tblW w:w="5000" w:type="pct"/>
        <w:tblLook w:val="04A0" w:firstRow="1" w:lastRow="0" w:firstColumn="1" w:lastColumn="0" w:noHBand="0" w:noVBand="1"/>
      </w:tblPr>
      <w:tblGrid>
        <w:gridCol w:w="1916"/>
        <w:gridCol w:w="1916"/>
        <w:gridCol w:w="1917"/>
        <w:gridCol w:w="1917"/>
        <w:gridCol w:w="1917"/>
      </w:tblGrid>
      <w:tr w:rsidR="00DC25B2" w:rsidRPr="008C4F2F" w14:paraId="37EDDE83" w14:textId="77777777" w:rsidTr="00CA3106">
        <w:trPr>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37EDDE7E" w14:textId="77777777" w:rsidR="00DC25B2" w:rsidRPr="008C4F2F" w:rsidRDefault="00DC25B2" w:rsidP="000B0EA0">
            <w:pPr>
              <w:keepNext/>
              <w:bidi/>
              <w:spacing w:before="20" w:after="20"/>
              <w:jc w:val="center"/>
              <w:rPr>
                <w:b/>
                <w:bCs/>
                <w:color w:val="000000"/>
                <w:sz w:val="20"/>
                <w:rtl/>
                <w:lang w:eastAsia="en-CA"/>
              </w:rPr>
            </w:pPr>
            <w:r w:rsidRPr="008C4F2F">
              <w:rPr>
                <w:b/>
                <w:bCs/>
                <w:color w:val="000000"/>
                <w:sz w:val="20"/>
                <w:rtl/>
                <w:lang w:eastAsia="en-CA"/>
              </w:rPr>
              <w:t>شريحة التمويل</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7EDDE7F" w14:textId="77777777" w:rsidR="00DC25B2" w:rsidRPr="008C4F2F" w:rsidRDefault="00DC25B2" w:rsidP="000B0EA0">
            <w:pPr>
              <w:keepNext/>
              <w:bidi/>
              <w:spacing w:before="20" w:after="20"/>
              <w:jc w:val="center"/>
              <w:rPr>
                <w:b/>
                <w:bCs/>
                <w:color w:val="000000"/>
                <w:sz w:val="20"/>
                <w:rtl/>
                <w:lang w:eastAsia="en-CA"/>
              </w:rPr>
            </w:pPr>
            <w:r w:rsidRPr="008C4F2F">
              <w:rPr>
                <w:b/>
                <w:bCs/>
                <w:color w:val="000000"/>
                <w:sz w:val="20"/>
                <w:rtl/>
                <w:lang w:eastAsia="en-CA"/>
              </w:rPr>
              <w:t>الأموال</w:t>
            </w:r>
            <w:r w:rsidR="00CA3106">
              <w:rPr>
                <w:rFonts w:hint="cs"/>
                <w:b/>
                <w:bCs/>
                <w:color w:val="000000"/>
                <w:sz w:val="20"/>
                <w:rtl/>
                <w:lang w:eastAsia="en-CA"/>
              </w:rPr>
              <w:t xml:space="preserve"> المعتمدة</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7EDDE80" w14:textId="77777777" w:rsidR="00DC25B2" w:rsidRPr="008C4F2F" w:rsidRDefault="00DC25B2" w:rsidP="000B0EA0">
            <w:pPr>
              <w:keepNext/>
              <w:bidi/>
              <w:spacing w:before="20" w:after="20"/>
              <w:jc w:val="center"/>
              <w:rPr>
                <w:b/>
                <w:bCs/>
                <w:color w:val="000000"/>
                <w:sz w:val="20"/>
                <w:rtl/>
                <w:lang w:eastAsia="en-CA"/>
              </w:rPr>
            </w:pPr>
            <w:r w:rsidRPr="008C4F2F">
              <w:rPr>
                <w:b/>
                <w:bCs/>
                <w:color w:val="000000"/>
                <w:sz w:val="20"/>
                <w:rtl/>
                <w:lang w:eastAsia="en-CA"/>
              </w:rPr>
              <w:t>الأموال المصروفة</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7EDDE81" w14:textId="77777777" w:rsidR="00DC25B2" w:rsidRPr="008C4F2F" w:rsidRDefault="00DC25B2" w:rsidP="000B0EA0">
            <w:pPr>
              <w:keepNext/>
              <w:bidi/>
              <w:spacing w:before="20" w:after="20"/>
              <w:jc w:val="center"/>
              <w:rPr>
                <w:b/>
                <w:bCs/>
                <w:color w:val="000000"/>
                <w:sz w:val="20"/>
                <w:rtl/>
                <w:lang w:eastAsia="en-CA"/>
              </w:rPr>
            </w:pPr>
            <w:r w:rsidRPr="008C4F2F">
              <w:rPr>
                <w:b/>
                <w:bCs/>
                <w:color w:val="000000"/>
                <w:sz w:val="20"/>
                <w:rtl/>
                <w:lang w:eastAsia="en-CA"/>
              </w:rPr>
              <w:t>معدل الصرف (%)</w:t>
            </w:r>
          </w:p>
        </w:tc>
        <w:tc>
          <w:tcPr>
            <w:tcW w:w="1000" w:type="pct"/>
            <w:tcBorders>
              <w:top w:val="single" w:sz="4" w:space="0" w:color="auto"/>
              <w:left w:val="nil"/>
              <w:bottom w:val="single" w:sz="4" w:space="0" w:color="auto"/>
              <w:right w:val="single" w:sz="4" w:space="0" w:color="auto"/>
            </w:tcBorders>
          </w:tcPr>
          <w:p w14:paraId="37EDDE82" w14:textId="77777777" w:rsidR="00DC25B2" w:rsidRPr="008C4F2F" w:rsidRDefault="00DC25B2" w:rsidP="00CA3106">
            <w:pPr>
              <w:keepNext/>
              <w:bidi/>
              <w:spacing w:before="20" w:after="20"/>
              <w:jc w:val="center"/>
              <w:rPr>
                <w:b/>
                <w:bCs/>
                <w:color w:val="000000"/>
                <w:sz w:val="20"/>
                <w:rtl/>
                <w:lang w:eastAsia="en-CA"/>
              </w:rPr>
            </w:pPr>
            <w:r w:rsidRPr="008C4F2F">
              <w:rPr>
                <w:b/>
                <w:bCs/>
                <w:color w:val="000000"/>
                <w:sz w:val="20"/>
                <w:rtl/>
                <w:lang w:eastAsia="en-CA"/>
              </w:rPr>
              <w:t xml:space="preserve">رصيد </w:t>
            </w:r>
            <w:r w:rsidR="00CA3106">
              <w:rPr>
                <w:rFonts w:hint="cs"/>
                <w:b/>
                <w:bCs/>
                <w:color w:val="000000"/>
                <w:sz w:val="20"/>
                <w:rtl/>
                <w:lang w:eastAsia="en-CA"/>
              </w:rPr>
              <w:t>الأموال</w:t>
            </w:r>
          </w:p>
        </w:tc>
      </w:tr>
      <w:tr w:rsidR="00DC25B2" w:rsidRPr="008C4F2F" w14:paraId="37EDDE89" w14:textId="77777777" w:rsidTr="00CA3106">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7EDDE84" w14:textId="77777777" w:rsidR="00DC25B2" w:rsidRPr="008C4F2F" w:rsidRDefault="00CA3106" w:rsidP="000B0EA0">
            <w:pPr>
              <w:bidi/>
              <w:spacing w:before="20" w:after="20"/>
              <w:jc w:val="left"/>
              <w:rPr>
                <w:color w:val="000000"/>
                <w:sz w:val="20"/>
                <w:rtl/>
                <w:lang w:eastAsia="en-CA"/>
              </w:rPr>
            </w:pPr>
            <w:r>
              <w:rPr>
                <w:rFonts w:hint="cs"/>
                <w:color w:val="000000"/>
                <w:sz w:val="20"/>
                <w:rtl/>
                <w:lang w:eastAsia="en-CA"/>
              </w:rPr>
              <w:t>ال</w:t>
            </w:r>
            <w:r>
              <w:rPr>
                <w:color w:val="000000"/>
                <w:sz w:val="20"/>
                <w:rtl/>
                <w:lang w:eastAsia="en-CA"/>
              </w:rPr>
              <w:t>أول</w:t>
            </w:r>
            <w:r>
              <w:rPr>
                <w:rFonts w:hint="cs"/>
                <w:color w:val="000000"/>
                <w:sz w:val="20"/>
                <w:rtl/>
                <w:lang w:eastAsia="en-CA"/>
              </w:rPr>
              <w:t>ى</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37EDDE85" w14:textId="77777777" w:rsidR="00DC25B2" w:rsidRPr="008C4F2F" w:rsidRDefault="00DC25B2" w:rsidP="00CA3106">
            <w:pPr>
              <w:bidi/>
              <w:spacing w:before="20" w:after="20"/>
              <w:ind w:right="65"/>
              <w:jc w:val="left"/>
              <w:rPr>
                <w:color w:val="000000"/>
                <w:sz w:val="20"/>
                <w:rtl/>
                <w:lang w:eastAsia="en-CA"/>
              </w:rPr>
            </w:pPr>
            <w:r w:rsidRPr="008C4F2F">
              <w:rPr>
                <w:sz w:val="20"/>
                <w:rtl/>
                <w:lang w:eastAsia="en-CA"/>
              </w:rPr>
              <w:t>206,800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37EDDE86" w14:textId="77777777" w:rsidR="00DC25B2" w:rsidRPr="008C4F2F" w:rsidRDefault="00DC25B2" w:rsidP="00CA3106">
            <w:pPr>
              <w:bidi/>
              <w:spacing w:before="20" w:after="20"/>
              <w:ind w:right="65"/>
              <w:jc w:val="left"/>
              <w:rPr>
                <w:color w:val="000000"/>
                <w:sz w:val="20"/>
                <w:rtl/>
                <w:lang w:eastAsia="en-CA"/>
              </w:rPr>
            </w:pPr>
            <w:r w:rsidRPr="008C4F2F">
              <w:rPr>
                <w:sz w:val="20"/>
                <w:rtl/>
                <w:lang w:eastAsia="en-CA"/>
              </w:rPr>
              <w:t>206,800</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37EDDE87" w14:textId="77777777" w:rsidR="00DC25B2" w:rsidRPr="008C4F2F" w:rsidRDefault="00DC25B2" w:rsidP="00CA3106">
            <w:pPr>
              <w:bidi/>
              <w:spacing w:before="20" w:after="20"/>
              <w:jc w:val="left"/>
              <w:rPr>
                <w:color w:val="000000"/>
                <w:sz w:val="20"/>
                <w:rtl/>
                <w:lang w:eastAsia="en-CA"/>
              </w:rPr>
            </w:pPr>
            <w:r w:rsidRPr="008C4F2F">
              <w:rPr>
                <w:sz w:val="20"/>
                <w:rtl/>
                <w:lang w:eastAsia="en-CA"/>
              </w:rPr>
              <w:t>100.0</w:t>
            </w:r>
          </w:p>
        </w:tc>
        <w:tc>
          <w:tcPr>
            <w:tcW w:w="1000" w:type="pct"/>
            <w:tcBorders>
              <w:top w:val="nil"/>
              <w:left w:val="nil"/>
              <w:bottom w:val="single" w:sz="4" w:space="0" w:color="auto"/>
              <w:right w:val="single" w:sz="4" w:space="0" w:color="auto"/>
            </w:tcBorders>
          </w:tcPr>
          <w:p w14:paraId="37EDDE88" w14:textId="77777777" w:rsidR="00DC25B2" w:rsidRPr="008C4F2F" w:rsidRDefault="00DC25B2" w:rsidP="00CA3106">
            <w:pPr>
              <w:bidi/>
              <w:spacing w:before="20" w:after="20"/>
              <w:ind w:right="65"/>
              <w:jc w:val="left"/>
              <w:rPr>
                <w:color w:val="000000"/>
                <w:sz w:val="20"/>
                <w:rtl/>
                <w:lang w:eastAsia="en-CA"/>
              </w:rPr>
            </w:pPr>
            <w:r w:rsidRPr="008C4F2F">
              <w:rPr>
                <w:color w:val="000000"/>
                <w:sz w:val="20"/>
                <w:rtl/>
                <w:lang w:eastAsia="en-CA"/>
              </w:rPr>
              <w:t>0</w:t>
            </w:r>
          </w:p>
        </w:tc>
      </w:tr>
      <w:tr w:rsidR="00DC25B2" w:rsidRPr="008C4F2F" w14:paraId="37EDDE8F" w14:textId="77777777" w:rsidTr="00CA3106">
        <w:trPr>
          <w:trHeight w:val="7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7EDDE8A" w14:textId="77777777" w:rsidR="00DC25B2" w:rsidRPr="008C4F2F" w:rsidRDefault="00CA3106" w:rsidP="000B0EA0">
            <w:pPr>
              <w:bidi/>
              <w:spacing w:before="20" w:after="20"/>
              <w:jc w:val="left"/>
              <w:rPr>
                <w:color w:val="000000"/>
                <w:sz w:val="20"/>
                <w:rtl/>
                <w:lang w:eastAsia="en-CA" w:bidi="ar-SA"/>
              </w:rPr>
            </w:pPr>
            <w:r>
              <w:rPr>
                <w:rFonts w:hint="cs"/>
                <w:color w:val="000000"/>
                <w:sz w:val="20"/>
                <w:rtl/>
                <w:lang w:eastAsia="en-CA"/>
              </w:rPr>
              <w:t>ال</w:t>
            </w:r>
            <w:r w:rsidR="00DC25B2" w:rsidRPr="008C4F2F">
              <w:rPr>
                <w:color w:val="000000"/>
                <w:sz w:val="20"/>
                <w:rtl/>
                <w:lang w:eastAsia="en-CA"/>
              </w:rPr>
              <w:t>ثانية</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37EDDE8B" w14:textId="77777777" w:rsidR="00DC25B2" w:rsidRPr="008C4F2F" w:rsidRDefault="00DC25B2" w:rsidP="00CA3106">
            <w:pPr>
              <w:bidi/>
              <w:spacing w:before="20" w:after="20"/>
              <w:ind w:right="65"/>
              <w:jc w:val="left"/>
              <w:rPr>
                <w:color w:val="000000"/>
                <w:sz w:val="20"/>
                <w:rtl/>
                <w:lang w:eastAsia="en-CA"/>
              </w:rPr>
            </w:pPr>
            <w:r w:rsidRPr="008C4F2F">
              <w:rPr>
                <w:sz w:val="20"/>
                <w:rtl/>
                <w:lang w:eastAsia="en-CA"/>
              </w:rPr>
              <w:t>497,612</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37EDDE8C" w14:textId="77777777" w:rsidR="00DC25B2" w:rsidRPr="008C4F2F" w:rsidRDefault="00DC25B2" w:rsidP="00CA3106">
            <w:pPr>
              <w:bidi/>
              <w:spacing w:before="20" w:after="20"/>
              <w:ind w:right="65"/>
              <w:jc w:val="left"/>
              <w:rPr>
                <w:color w:val="000000"/>
                <w:sz w:val="20"/>
                <w:rtl/>
                <w:lang w:eastAsia="en-CA"/>
              </w:rPr>
            </w:pPr>
            <w:r w:rsidRPr="008C4F2F">
              <w:rPr>
                <w:sz w:val="20"/>
                <w:rtl/>
                <w:lang w:eastAsia="en-CA"/>
              </w:rPr>
              <w:t>216,987</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37EDDE8D" w14:textId="77777777" w:rsidR="00DC25B2" w:rsidRPr="008C4F2F" w:rsidRDefault="00DC25B2" w:rsidP="00CA3106">
            <w:pPr>
              <w:bidi/>
              <w:spacing w:before="20" w:after="20"/>
              <w:jc w:val="left"/>
              <w:rPr>
                <w:color w:val="000000"/>
                <w:sz w:val="20"/>
                <w:rtl/>
                <w:lang w:eastAsia="en-CA"/>
              </w:rPr>
            </w:pPr>
            <w:r w:rsidRPr="008C4F2F">
              <w:rPr>
                <w:sz w:val="20"/>
                <w:rtl/>
                <w:lang w:eastAsia="en-CA"/>
              </w:rPr>
              <w:t>43.6</w:t>
            </w:r>
          </w:p>
        </w:tc>
        <w:tc>
          <w:tcPr>
            <w:tcW w:w="1000" w:type="pct"/>
            <w:tcBorders>
              <w:top w:val="nil"/>
              <w:left w:val="nil"/>
              <w:bottom w:val="single" w:sz="4" w:space="0" w:color="auto"/>
              <w:right w:val="single" w:sz="4" w:space="0" w:color="auto"/>
            </w:tcBorders>
          </w:tcPr>
          <w:p w14:paraId="37EDDE8E" w14:textId="77777777" w:rsidR="00DC25B2" w:rsidRPr="008C4F2F" w:rsidRDefault="00DC25B2" w:rsidP="00CA3106">
            <w:pPr>
              <w:bidi/>
              <w:spacing w:before="20" w:after="20"/>
              <w:ind w:right="65"/>
              <w:jc w:val="left"/>
              <w:rPr>
                <w:color w:val="000000"/>
                <w:sz w:val="20"/>
                <w:rtl/>
                <w:lang w:eastAsia="en-CA"/>
              </w:rPr>
            </w:pPr>
            <w:r w:rsidRPr="008C4F2F">
              <w:rPr>
                <w:sz w:val="20"/>
                <w:rtl/>
                <w:lang w:eastAsia="en-CA"/>
              </w:rPr>
              <w:t>280,625</w:t>
            </w:r>
          </w:p>
        </w:tc>
      </w:tr>
      <w:tr w:rsidR="00DC25B2" w:rsidRPr="008C4F2F" w14:paraId="37EDDE95" w14:textId="77777777" w:rsidTr="00CA3106">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7EDDE90" w14:textId="77777777" w:rsidR="00DC25B2" w:rsidRPr="008C4F2F" w:rsidRDefault="00DC25B2" w:rsidP="000B0EA0">
            <w:pPr>
              <w:bidi/>
              <w:spacing w:before="20" w:after="20"/>
              <w:jc w:val="left"/>
              <w:rPr>
                <w:b/>
                <w:bCs/>
                <w:color w:val="000000"/>
                <w:sz w:val="20"/>
                <w:rtl/>
                <w:lang w:eastAsia="en-CA"/>
              </w:rPr>
            </w:pPr>
            <w:r w:rsidRPr="008C4F2F">
              <w:rPr>
                <w:b/>
                <w:bCs/>
                <w:color w:val="000000"/>
                <w:sz w:val="20"/>
                <w:rtl/>
                <w:lang w:eastAsia="en-CA"/>
              </w:rPr>
              <w:t>المجموع</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37EDDE91" w14:textId="77777777" w:rsidR="00DC25B2" w:rsidRPr="008C4F2F" w:rsidRDefault="00DC25B2" w:rsidP="00CA3106">
            <w:pPr>
              <w:bidi/>
              <w:spacing w:before="20" w:after="20"/>
              <w:ind w:right="65"/>
              <w:jc w:val="left"/>
              <w:rPr>
                <w:color w:val="000000"/>
                <w:sz w:val="20"/>
                <w:rtl/>
                <w:lang w:eastAsia="en-CA"/>
              </w:rPr>
            </w:pPr>
            <w:r w:rsidRPr="008C4F2F">
              <w:rPr>
                <w:color w:val="000000"/>
                <w:sz w:val="20"/>
                <w:rtl/>
                <w:lang w:eastAsia="en-CA"/>
              </w:rPr>
              <w:t>704,412</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37EDDE92" w14:textId="77777777" w:rsidR="00DC25B2" w:rsidRPr="008C4F2F" w:rsidRDefault="00DC25B2" w:rsidP="00CA3106">
            <w:pPr>
              <w:bidi/>
              <w:spacing w:before="20" w:after="20"/>
              <w:ind w:right="65"/>
              <w:jc w:val="left"/>
              <w:rPr>
                <w:color w:val="000000"/>
                <w:sz w:val="20"/>
                <w:rtl/>
                <w:lang w:eastAsia="en-CA"/>
              </w:rPr>
            </w:pPr>
            <w:r w:rsidRPr="008C4F2F">
              <w:rPr>
                <w:color w:val="000000"/>
                <w:sz w:val="20"/>
                <w:lang w:eastAsia="en-CA"/>
              </w:rPr>
              <w:fldChar w:fldCharType="begin"/>
            </w:r>
            <w:r w:rsidRPr="008C4F2F">
              <w:rPr>
                <w:color w:val="000000"/>
                <w:sz w:val="20"/>
                <w:rtl/>
                <w:lang w:eastAsia="en-CA"/>
              </w:rPr>
              <w:instrText xml:space="preserve"> =SUM(ABOVE) </w:instrText>
            </w:r>
            <w:r w:rsidRPr="008C4F2F">
              <w:rPr>
                <w:color w:val="000000"/>
                <w:sz w:val="20"/>
                <w:lang w:eastAsia="en-CA"/>
              </w:rPr>
              <w:fldChar w:fldCharType="separate"/>
            </w:r>
            <w:r w:rsidRPr="008C4F2F">
              <w:rPr>
                <w:noProof/>
                <w:color w:val="000000"/>
                <w:sz w:val="20"/>
                <w:rtl/>
                <w:lang w:eastAsia="en-CA"/>
              </w:rPr>
              <w:t>423,787</w:t>
            </w:r>
            <w:r w:rsidRPr="008C4F2F">
              <w:rPr>
                <w:color w:val="000000"/>
                <w:sz w:val="20"/>
                <w:lang w:eastAsia="en-CA"/>
              </w:rPr>
              <w:fldChar w:fldCharType="end"/>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37EDDE93" w14:textId="77777777" w:rsidR="00DC25B2" w:rsidRPr="008C4F2F" w:rsidRDefault="00DC25B2" w:rsidP="00CA3106">
            <w:pPr>
              <w:bidi/>
              <w:spacing w:before="20" w:after="20"/>
              <w:jc w:val="left"/>
              <w:rPr>
                <w:color w:val="000000"/>
                <w:sz w:val="20"/>
                <w:rtl/>
                <w:lang w:eastAsia="en-CA"/>
              </w:rPr>
            </w:pPr>
            <w:r w:rsidRPr="008C4F2F">
              <w:rPr>
                <w:color w:val="000000"/>
                <w:sz w:val="20"/>
                <w:rtl/>
                <w:lang w:eastAsia="en-CA"/>
              </w:rPr>
              <w:t>60.2</w:t>
            </w:r>
          </w:p>
        </w:tc>
        <w:tc>
          <w:tcPr>
            <w:tcW w:w="1000" w:type="pct"/>
            <w:tcBorders>
              <w:top w:val="nil"/>
              <w:left w:val="nil"/>
              <w:bottom w:val="single" w:sz="4" w:space="0" w:color="auto"/>
              <w:right w:val="single" w:sz="4" w:space="0" w:color="auto"/>
            </w:tcBorders>
          </w:tcPr>
          <w:p w14:paraId="37EDDE94" w14:textId="77777777" w:rsidR="00DC25B2" w:rsidRPr="008C4F2F" w:rsidRDefault="00DC25B2" w:rsidP="00CA3106">
            <w:pPr>
              <w:bidi/>
              <w:spacing w:before="20" w:after="20"/>
              <w:ind w:right="65"/>
              <w:jc w:val="left"/>
              <w:rPr>
                <w:color w:val="000000"/>
                <w:sz w:val="20"/>
                <w:rtl/>
                <w:lang w:eastAsia="en-CA"/>
              </w:rPr>
            </w:pPr>
            <w:r w:rsidRPr="008C4F2F">
              <w:rPr>
                <w:sz w:val="20"/>
                <w:rtl/>
                <w:lang w:eastAsia="en-CA"/>
              </w:rPr>
              <w:t>280,625</w:t>
            </w:r>
          </w:p>
        </w:tc>
      </w:tr>
    </w:tbl>
    <w:p w14:paraId="37EDDE96" w14:textId="77777777" w:rsidR="00DC25B2" w:rsidRPr="00B232C5" w:rsidRDefault="00DC25B2" w:rsidP="00B232C5">
      <w:pPr>
        <w:keepNext/>
        <w:bidi/>
        <w:spacing w:before="240" w:after="240"/>
        <w:rPr>
          <w:sz w:val="26"/>
          <w:szCs w:val="26"/>
          <w:u w:val="single"/>
          <w:rtl/>
        </w:rPr>
      </w:pPr>
      <w:r w:rsidRPr="00B232C5">
        <w:rPr>
          <w:sz w:val="26"/>
          <w:szCs w:val="26"/>
          <w:u w:val="single"/>
          <w:rtl/>
        </w:rPr>
        <w:t>خطة تنفيذ الشريحة</w:t>
      </w:r>
      <w:r w:rsidR="00B232C5" w:rsidRPr="00B232C5">
        <w:rPr>
          <w:sz w:val="26"/>
          <w:szCs w:val="26"/>
          <w:u w:val="single"/>
          <w:rtl/>
        </w:rPr>
        <w:t xml:space="preserve"> الثالثة من المرحلة الثالثة من </w:t>
      </w:r>
      <w:r w:rsidRPr="00B232C5">
        <w:rPr>
          <w:sz w:val="26"/>
          <w:szCs w:val="26"/>
          <w:u w:val="single"/>
          <w:rtl/>
        </w:rPr>
        <w:t xml:space="preserve">خطة إدارة </w:t>
      </w:r>
      <w:r w:rsidR="00B232C5" w:rsidRPr="00B232C5">
        <w:rPr>
          <w:rFonts w:hint="cs"/>
          <w:sz w:val="26"/>
          <w:szCs w:val="26"/>
          <w:u w:val="single"/>
          <w:rtl/>
        </w:rPr>
        <w:t xml:space="preserve">إزالة </w:t>
      </w:r>
      <w:r w:rsidR="00B232C5" w:rsidRPr="004619ED">
        <w:rPr>
          <w:rFonts w:hint="cs"/>
          <w:sz w:val="26"/>
          <w:szCs w:val="26"/>
          <w:u w:val="single"/>
          <w:rtl/>
        </w:rPr>
        <w:t>المواد</w:t>
      </w:r>
      <w:r w:rsidRPr="004619ED">
        <w:rPr>
          <w:sz w:val="26"/>
          <w:szCs w:val="26"/>
          <w:u w:val="single"/>
          <w:rtl/>
        </w:rPr>
        <w:t xml:space="preserve"> الهيدروكلوروفلوروكربون</w:t>
      </w:r>
      <w:r w:rsidR="00B232C5" w:rsidRPr="004619ED">
        <w:rPr>
          <w:rFonts w:hint="cs"/>
          <w:sz w:val="26"/>
          <w:szCs w:val="26"/>
          <w:u w:val="single"/>
          <w:rtl/>
        </w:rPr>
        <w:t>ية</w:t>
      </w:r>
    </w:p>
    <w:p w14:paraId="37EDDE97" w14:textId="77777777" w:rsidR="00DC25B2" w:rsidRPr="00B232C5" w:rsidRDefault="00DC25B2" w:rsidP="00C640B0">
      <w:pPr>
        <w:pStyle w:val="Heading1"/>
        <w:bidi/>
        <w:rPr>
          <w:sz w:val="26"/>
          <w:szCs w:val="26"/>
          <w:rtl/>
        </w:rPr>
      </w:pPr>
      <w:bookmarkStart w:id="0" w:name="_Hlk126934425"/>
      <w:bookmarkStart w:id="1" w:name="_Hlk126663552"/>
      <w:r w:rsidRPr="00B232C5">
        <w:rPr>
          <w:sz w:val="26"/>
          <w:szCs w:val="26"/>
          <w:rtl/>
        </w:rPr>
        <w:t>سيتم تنفيذ الأنشطة التالية بين يوليو</w:t>
      </w:r>
      <w:r w:rsidR="00B232C5">
        <w:rPr>
          <w:rFonts w:hint="cs"/>
          <w:sz w:val="26"/>
          <w:szCs w:val="26"/>
          <w:rtl/>
        </w:rPr>
        <w:t>/تموز</w:t>
      </w:r>
      <w:r w:rsidRPr="00B232C5">
        <w:rPr>
          <w:sz w:val="26"/>
          <w:szCs w:val="26"/>
          <w:rtl/>
        </w:rPr>
        <w:t xml:space="preserve"> 2026 وديسمبر</w:t>
      </w:r>
      <w:r w:rsidR="007413DD">
        <w:rPr>
          <w:rFonts w:hint="cs"/>
          <w:sz w:val="26"/>
          <w:szCs w:val="26"/>
          <w:rtl/>
        </w:rPr>
        <w:t>/كانون الأول</w:t>
      </w:r>
      <w:r w:rsidRPr="00B232C5">
        <w:rPr>
          <w:sz w:val="26"/>
          <w:szCs w:val="26"/>
          <w:rtl/>
        </w:rPr>
        <w:t xml:space="preserve"> 2029:</w:t>
      </w:r>
    </w:p>
    <w:p w14:paraId="37EDDE98" w14:textId="77777777" w:rsidR="00DC25B2" w:rsidRPr="00B232C5" w:rsidRDefault="00DC25B2" w:rsidP="00E41A90">
      <w:pPr>
        <w:pStyle w:val="Heading2"/>
        <w:widowControl/>
        <w:bidi/>
        <w:rPr>
          <w:b/>
          <w:bCs/>
          <w:sz w:val="26"/>
          <w:szCs w:val="26"/>
          <w:rtl/>
        </w:rPr>
      </w:pPr>
      <w:r w:rsidRPr="007413DD">
        <w:rPr>
          <w:b/>
          <w:i/>
          <w:iCs/>
          <w:sz w:val="26"/>
          <w:szCs w:val="26"/>
          <w:rtl/>
        </w:rPr>
        <w:t xml:space="preserve">تعزيز السياسات والأطر القانونية </w:t>
      </w:r>
      <w:r w:rsidR="004619ED">
        <w:rPr>
          <w:rFonts w:hint="cs"/>
          <w:b/>
          <w:i/>
          <w:iCs/>
          <w:sz w:val="26"/>
          <w:szCs w:val="26"/>
          <w:rtl/>
        </w:rPr>
        <w:t>لضبط</w:t>
      </w:r>
      <w:r w:rsidRPr="007413DD">
        <w:rPr>
          <w:b/>
          <w:i/>
          <w:iCs/>
          <w:sz w:val="26"/>
          <w:szCs w:val="26"/>
          <w:rtl/>
        </w:rPr>
        <w:t xml:space="preserve"> استهلاك </w:t>
      </w:r>
      <w:r w:rsidR="004619ED" w:rsidRPr="004619ED">
        <w:rPr>
          <w:rFonts w:hint="cs"/>
          <w:sz w:val="26"/>
          <w:szCs w:val="26"/>
          <w:rtl/>
        </w:rPr>
        <w:t>المواد</w:t>
      </w:r>
      <w:r w:rsidR="004619ED" w:rsidRPr="004619ED">
        <w:rPr>
          <w:sz w:val="26"/>
          <w:szCs w:val="26"/>
          <w:rtl/>
        </w:rPr>
        <w:t xml:space="preserve"> الهيدروكلوروفلوروكربون</w:t>
      </w:r>
      <w:r w:rsidR="004619ED" w:rsidRPr="004619ED">
        <w:rPr>
          <w:rFonts w:hint="cs"/>
          <w:sz w:val="26"/>
          <w:szCs w:val="26"/>
          <w:rtl/>
        </w:rPr>
        <w:t>ية</w:t>
      </w:r>
      <w:r w:rsidRPr="007413DD">
        <w:rPr>
          <w:b/>
          <w:i/>
          <w:iCs/>
          <w:sz w:val="26"/>
          <w:szCs w:val="26"/>
          <w:rtl/>
        </w:rPr>
        <w:t>:</w:t>
      </w:r>
      <w:r w:rsidRPr="00B232C5">
        <w:rPr>
          <w:bCs/>
          <w:i/>
          <w:iCs/>
          <w:sz w:val="26"/>
          <w:szCs w:val="26"/>
          <w:rtl/>
        </w:rPr>
        <w:t xml:space="preserve"> </w:t>
      </w:r>
      <w:r w:rsidRPr="00B232C5">
        <w:rPr>
          <w:sz w:val="26"/>
          <w:szCs w:val="26"/>
          <w:rtl/>
        </w:rPr>
        <w:t xml:space="preserve">إجراء زيارات </w:t>
      </w:r>
      <w:r w:rsidR="004619ED">
        <w:rPr>
          <w:rFonts w:hint="cs"/>
          <w:sz w:val="26"/>
          <w:szCs w:val="26"/>
          <w:rtl/>
        </w:rPr>
        <w:t>رصد</w:t>
      </w:r>
      <w:r w:rsidR="004619ED">
        <w:rPr>
          <w:sz w:val="26"/>
          <w:szCs w:val="26"/>
          <w:rtl/>
        </w:rPr>
        <w:t xml:space="preserve"> </w:t>
      </w:r>
      <w:r w:rsidR="004619ED">
        <w:rPr>
          <w:rFonts w:hint="cs"/>
          <w:sz w:val="26"/>
          <w:szCs w:val="26"/>
          <w:rtl/>
        </w:rPr>
        <w:t>في جميع أنحاء</w:t>
      </w:r>
      <w:r w:rsidR="004619ED">
        <w:rPr>
          <w:sz w:val="26"/>
          <w:szCs w:val="26"/>
          <w:rtl/>
        </w:rPr>
        <w:t xml:space="preserve"> البل</w:t>
      </w:r>
      <w:r w:rsidRPr="00B232C5">
        <w:rPr>
          <w:sz w:val="26"/>
          <w:szCs w:val="26"/>
          <w:rtl/>
        </w:rPr>
        <w:t xml:space="preserve">د لمراكز التدريب التابعة </w:t>
      </w:r>
      <w:r w:rsidR="004619ED">
        <w:rPr>
          <w:rFonts w:hint="cs"/>
          <w:b/>
          <w:sz w:val="26"/>
          <w:szCs w:val="26"/>
          <w:rtl/>
        </w:rPr>
        <w:t>ل</w:t>
      </w:r>
      <w:r w:rsidR="004619ED" w:rsidRPr="00B154C5">
        <w:rPr>
          <w:b/>
          <w:sz w:val="26"/>
          <w:szCs w:val="26"/>
          <w:rtl/>
        </w:rPr>
        <w:t>لمعهد الوطني للتدريب المهني والتنمية البشرية</w:t>
      </w:r>
      <w:r w:rsidR="004619ED" w:rsidRPr="00C640B0">
        <w:rPr>
          <w:bCs/>
          <w:sz w:val="26"/>
          <w:szCs w:val="26"/>
          <w:rtl/>
        </w:rPr>
        <w:t xml:space="preserve"> </w:t>
      </w:r>
      <w:r w:rsidRPr="00B232C5">
        <w:rPr>
          <w:sz w:val="26"/>
          <w:szCs w:val="26"/>
          <w:rtl/>
        </w:rPr>
        <w:t xml:space="preserve">والمرافق التعليمية التابعة لوزارة التعليم في بنما للتحقق من تنفيذ دورات وبرامج الممارسات الجيدة </w:t>
      </w:r>
      <w:r w:rsidR="004619ED">
        <w:rPr>
          <w:rFonts w:hint="cs"/>
          <w:sz w:val="26"/>
          <w:szCs w:val="26"/>
          <w:rtl/>
        </w:rPr>
        <w:t>للتبريد وتكييف الهواء</w:t>
      </w:r>
      <w:r w:rsidRPr="00B232C5">
        <w:rPr>
          <w:sz w:val="26"/>
          <w:szCs w:val="26"/>
          <w:rtl/>
        </w:rPr>
        <w:t>؛ وإجراء زيارات تفتي</w:t>
      </w:r>
      <w:r w:rsidR="004619ED">
        <w:rPr>
          <w:sz w:val="26"/>
          <w:szCs w:val="26"/>
          <w:rtl/>
        </w:rPr>
        <w:t>ش على مستوى البلاد إلى 20 مركز تدريب تابع</w:t>
      </w:r>
      <w:r w:rsidR="004619ED" w:rsidRPr="00B232C5">
        <w:rPr>
          <w:sz w:val="26"/>
          <w:szCs w:val="26"/>
          <w:rtl/>
        </w:rPr>
        <w:t xml:space="preserve"> </w:t>
      </w:r>
      <w:r w:rsidR="004619ED">
        <w:rPr>
          <w:rFonts w:hint="cs"/>
          <w:b/>
          <w:sz w:val="26"/>
          <w:szCs w:val="26"/>
          <w:rtl/>
        </w:rPr>
        <w:t>ل</w:t>
      </w:r>
      <w:r w:rsidR="004619ED" w:rsidRPr="00B154C5">
        <w:rPr>
          <w:b/>
          <w:sz w:val="26"/>
          <w:szCs w:val="26"/>
          <w:rtl/>
        </w:rPr>
        <w:t>لمعهد الوطني للتدريب المهني والتنمية البشرية</w:t>
      </w:r>
      <w:r w:rsidR="004619ED" w:rsidRPr="00B232C5">
        <w:rPr>
          <w:sz w:val="26"/>
          <w:szCs w:val="26"/>
          <w:rtl/>
        </w:rPr>
        <w:t xml:space="preserve"> </w:t>
      </w:r>
      <w:r w:rsidRPr="00B232C5">
        <w:rPr>
          <w:sz w:val="26"/>
          <w:szCs w:val="26"/>
          <w:rtl/>
        </w:rPr>
        <w:t>ومرافق تعليمية تابعة لوزارة التعليم في بنما</w:t>
      </w:r>
      <w:r w:rsidR="004619ED">
        <w:rPr>
          <w:rFonts w:hint="cs"/>
          <w:sz w:val="26"/>
          <w:szCs w:val="26"/>
          <w:rtl/>
        </w:rPr>
        <w:t xml:space="preserve"> </w:t>
      </w:r>
      <w:r w:rsidRPr="00B232C5">
        <w:rPr>
          <w:sz w:val="26"/>
          <w:szCs w:val="26"/>
          <w:rtl/>
        </w:rPr>
        <w:t xml:space="preserve">للتحقق من الاستخدام السليم وحالة المعدات والأدوات المتبرع بها؛ </w:t>
      </w:r>
      <w:r w:rsidR="004619ED">
        <w:rPr>
          <w:rFonts w:hint="cs"/>
          <w:sz w:val="26"/>
          <w:szCs w:val="26"/>
          <w:rtl/>
        </w:rPr>
        <w:t>وتنظيم</w:t>
      </w:r>
      <w:r w:rsidRPr="00B232C5">
        <w:rPr>
          <w:sz w:val="26"/>
          <w:szCs w:val="26"/>
          <w:rtl/>
        </w:rPr>
        <w:t xml:space="preserve"> ثلاث </w:t>
      </w:r>
      <w:r w:rsidR="004619ED">
        <w:rPr>
          <w:rFonts w:hint="cs"/>
          <w:sz w:val="26"/>
          <w:szCs w:val="26"/>
          <w:rtl/>
        </w:rPr>
        <w:t>حلقات</w:t>
      </w:r>
      <w:r w:rsidR="004619ED">
        <w:rPr>
          <w:sz w:val="26"/>
          <w:szCs w:val="26"/>
          <w:rtl/>
        </w:rPr>
        <w:t xml:space="preserve"> عمل تدريبية ل</w:t>
      </w:r>
      <w:r w:rsidR="004619ED">
        <w:rPr>
          <w:rFonts w:hint="cs"/>
          <w:sz w:val="26"/>
          <w:szCs w:val="26"/>
          <w:rtl/>
        </w:rPr>
        <w:t>عدد</w:t>
      </w:r>
      <w:r w:rsidR="004619ED">
        <w:rPr>
          <w:sz w:val="26"/>
          <w:szCs w:val="26"/>
          <w:rtl/>
        </w:rPr>
        <w:t xml:space="preserve"> 90 </w:t>
      </w:r>
      <w:r w:rsidR="004619ED">
        <w:rPr>
          <w:rFonts w:hint="cs"/>
          <w:sz w:val="26"/>
          <w:szCs w:val="26"/>
          <w:rtl/>
        </w:rPr>
        <w:t xml:space="preserve">ضابط </w:t>
      </w:r>
      <w:r w:rsidRPr="00B232C5">
        <w:rPr>
          <w:sz w:val="26"/>
          <w:szCs w:val="26"/>
          <w:rtl/>
        </w:rPr>
        <w:t xml:space="preserve">جمارك </w:t>
      </w:r>
      <w:r w:rsidR="00F60F7B">
        <w:rPr>
          <w:rFonts w:hint="cs"/>
          <w:sz w:val="26"/>
          <w:szCs w:val="26"/>
          <w:rtl/>
        </w:rPr>
        <w:t>بشأن</w:t>
      </w:r>
      <w:r w:rsidRPr="00B232C5">
        <w:rPr>
          <w:sz w:val="26"/>
          <w:szCs w:val="26"/>
          <w:rtl/>
        </w:rPr>
        <w:t xml:space="preserve"> المحتوى المحدث </w:t>
      </w:r>
      <w:r w:rsidR="00F60F7B">
        <w:rPr>
          <w:rFonts w:hint="cs"/>
          <w:sz w:val="26"/>
          <w:szCs w:val="26"/>
          <w:rtl/>
        </w:rPr>
        <w:t>المتعلق</w:t>
      </w:r>
      <w:r w:rsidRPr="00B232C5">
        <w:rPr>
          <w:sz w:val="26"/>
          <w:szCs w:val="26"/>
          <w:rtl/>
        </w:rPr>
        <w:t xml:space="preserve"> </w:t>
      </w:r>
      <w:r w:rsidR="00F60F7B">
        <w:rPr>
          <w:rFonts w:hint="cs"/>
          <w:sz w:val="26"/>
          <w:szCs w:val="26"/>
          <w:rtl/>
        </w:rPr>
        <w:t>ب</w:t>
      </w:r>
      <w:r w:rsidRPr="00B232C5">
        <w:rPr>
          <w:sz w:val="26"/>
          <w:szCs w:val="26"/>
          <w:rtl/>
        </w:rPr>
        <w:t xml:space="preserve">تدابير </w:t>
      </w:r>
      <w:r w:rsidR="00F60F7B">
        <w:rPr>
          <w:rFonts w:hint="cs"/>
          <w:sz w:val="26"/>
          <w:szCs w:val="26"/>
          <w:rtl/>
        </w:rPr>
        <w:t>الرقابة</w:t>
      </w:r>
      <w:r w:rsidRPr="00B232C5">
        <w:rPr>
          <w:sz w:val="26"/>
          <w:szCs w:val="26"/>
          <w:rtl/>
        </w:rPr>
        <w:t xml:space="preserve"> </w:t>
      </w:r>
      <w:r w:rsidR="00E41A90">
        <w:rPr>
          <w:rFonts w:hint="cs"/>
          <w:sz w:val="26"/>
          <w:szCs w:val="26"/>
          <w:rtl/>
        </w:rPr>
        <w:t xml:space="preserve">على المواد </w:t>
      </w:r>
      <w:r w:rsidR="00E41A90" w:rsidRPr="00B232C5">
        <w:rPr>
          <w:sz w:val="26"/>
          <w:szCs w:val="26"/>
          <w:rtl/>
        </w:rPr>
        <w:t>الهيدروكلوروفلوروكربون</w:t>
      </w:r>
      <w:r w:rsidR="00E41A90">
        <w:rPr>
          <w:rFonts w:hint="cs"/>
          <w:sz w:val="26"/>
          <w:szCs w:val="26"/>
          <w:rtl/>
        </w:rPr>
        <w:t>ية</w:t>
      </w:r>
      <w:r w:rsidR="00E41A90" w:rsidRPr="00B232C5">
        <w:rPr>
          <w:sz w:val="26"/>
          <w:szCs w:val="26"/>
          <w:rtl/>
        </w:rPr>
        <w:t xml:space="preserve"> </w:t>
      </w:r>
      <w:r w:rsidR="00F60F7B" w:rsidRPr="00B232C5">
        <w:rPr>
          <w:sz w:val="26"/>
          <w:szCs w:val="26"/>
          <w:rtl/>
        </w:rPr>
        <w:t xml:space="preserve">ومنع الاتجار غير المشروع </w:t>
      </w:r>
      <w:r w:rsidR="00F60F7B">
        <w:rPr>
          <w:rFonts w:hint="cs"/>
          <w:sz w:val="26"/>
          <w:szCs w:val="26"/>
          <w:rtl/>
        </w:rPr>
        <w:t>في</w:t>
      </w:r>
      <w:r w:rsidR="00E41A90">
        <w:rPr>
          <w:rFonts w:hint="cs"/>
          <w:sz w:val="26"/>
          <w:szCs w:val="26"/>
          <w:rtl/>
        </w:rPr>
        <w:t>ها</w:t>
      </w:r>
      <w:r w:rsidR="00F60F7B">
        <w:rPr>
          <w:rFonts w:hint="cs"/>
          <w:sz w:val="26"/>
          <w:szCs w:val="26"/>
          <w:rtl/>
        </w:rPr>
        <w:t xml:space="preserve"> </w:t>
      </w:r>
      <w:r w:rsidRPr="00B232C5">
        <w:rPr>
          <w:sz w:val="26"/>
          <w:szCs w:val="26"/>
          <w:rtl/>
        </w:rPr>
        <w:t>(33</w:t>
      </w:r>
      <w:r w:rsidR="00E41A90">
        <w:rPr>
          <w:rFonts w:hint="cs"/>
          <w:sz w:val="26"/>
          <w:szCs w:val="26"/>
          <w:rtl/>
        </w:rPr>
        <w:t>,</w:t>
      </w:r>
      <w:r w:rsidRPr="00B232C5">
        <w:rPr>
          <w:sz w:val="26"/>
          <w:szCs w:val="26"/>
          <w:rtl/>
        </w:rPr>
        <w:t>500 دولار</w:t>
      </w:r>
      <w:r w:rsidR="00E41A90">
        <w:rPr>
          <w:rFonts w:hint="cs"/>
          <w:sz w:val="26"/>
          <w:szCs w:val="26"/>
          <w:rtl/>
        </w:rPr>
        <w:t>ا</w:t>
      </w:r>
      <w:r w:rsidRPr="00B232C5">
        <w:rPr>
          <w:sz w:val="26"/>
          <w:szCs w:val="26"/>
          <w:rtl/>
        </w:rPr>
        <w:t xml:space="preserve"> أمريكي</w:t>
      </w:r>
      <w:r w:rsidR="00E41A90">
        <w:rPr>
          <w:rFonts w:hint="cs"/>
          <w:sz w:val="26"/>
          <w:szCs w:val="26"/>
          <w:rtl/>
        </w:rPr>
        <w:t>ا</w:t>
      </w:r>
      <w:r w:rsidR="00E41A90">
        <w:rPr>
          <w:sz w:val="26"/>
          <w:szCs w:val="26"/>
          <w:rtl/>
        </w:rPr>
        <w:t xml:space="preserve"> بالإضافة إلى </w:t>
      </w:r>
      <w:r w:rsidRPr="00B232C5">
        <w:rPr>
          <w:sz w:val="26"/>
          <w:szCs w:val="26"/>
          <w:rtl/>
        </w:rPr>
        <w:t>أموال من الشريحة السابقة)؛</w:t>
      </w:r>
    </w:p>
    <w:p w14:paraId="37EDDE99" w14:textId="77777777" w:rsidR="00DC25B2" w:rsidRPr="00B232C5" w:rsidRDefault="00E41A90" w:rsidP="00E41A90">
      <w:pPr>
        <w:pStyle w:val="Heading2"/>
        <w:bidi/>
        <w:rPr>
          <w:sz w:val="26"/>
          <w:szCs w:val="26"/>
          <w:rtl/>
        </w:rPr>
      </w:pPr>
      <w:r>
        <w:rPr>
          <w:rFonts w:hint="cs"/>
          <w:i/>
          <w:iCs/>
          <w:sz w:val="26"/>
          <w:szCs w:val="26"/>
          <w:rtl/>
        </w:rPr>
        <w:t>و</w:t>
      </w:r>
      <w:r w:rsidR="00DC25B2" w:rsidRPr="00B232C5">
        <w:rPr>
          <w:i/>
          <w:iCs/>
          <w:sz w:val="26"/>
          <w:szCs w:val="26"/>
          <w:rtl/>
        </w:rPr>
        <w:t>تعزيز شبكة</w:t>
      </w:r>
      <w:r>
        <w:rPr>
          <w:rFonts w:hint="cs"/>
          <w:i/>
          <w:iCs/>
          <w:sz w:val="26"/>
          <w:szCs w:val="26"/>
          <w:rtl/>
        </w:rPr>
        <w:t xml:space="preserve"> </w:t>
      </w:r>
      <w:r w:rsidRPr="00E41A90">
        <w:rPr>
          <w:rFonts w:hint="cs"/>
          <w:i/>
          <w:iCs/>
          <w:sz w:val="26"/>
          <w:szCs w:val="26"/>
          <w:rtl/>
        </w:rPr>
        <w:t>الاسترداد وإعادة التدوير والاستصلاح</w:t>
      </w:r>
      <w:r w:rsidR="00DC25B2" w:rsidRPr="00B232C5">
        <w:rPr>
          <w:sz w:val="26"/>
          <w:szCs w:val="26"/>
          <w:rtl/>
        </w:rPr>
        <w:t xml:space="preserve">: عقد أربع </w:t>
      </w:r>
      <w:r>
        <w:rPr>
          <w:rFonts w:hint="cs"/>
          <w:sz w:val="26"/>
          <w:szCs w:val="26"/>
          <w:rtl/>
        </w:rPr>
        <w:t>حلقات</w:t>
      </w:r>
      <w:r w:rsidR="00DC25B2" w:rsidRPr="00B232C5">
        <w:rPr>
          <w:sz w:val="26"/>
          <w:szCs w:val="26"/>
          <w:rtl/>
        </w:rPr>
        <w:t xml:space="preserve"> عمل</w:t>
      </w:r>
      <w:r>
        <w:rPr>
          <w:sz w:val="26"/>
          <w:szCs w:val="26"/>
          <w:rtl/>
        </w:rPr>
        <w:t xml:space="preserve"> تدريبية ل</w:t>
      </w:r>
      <w:r>
        <w:rPr>
          <w:rFonts w:hint="cs"/>
          <w:sz w:val="26"/>
          <w:szCs w:val="26"/>
          <w:rtl/>
        </w:rPr>
        <w:t>عدد</w:t>
      </w:r>
      <w:r w:rsidR="00DC25B2" w:rsidRPr="00B232C5">
        <w:rPr>
          <w:sz w:val="26"/>
          <w:szCs w:val="26"/>
          <w:rtl/>
        </w:rPr>
        <w:t xml:space="preserve"> 120 فني </w:t>
      </w:r>
      <w:r>
        <w:rPr>
          <w:rFonts w:hint="cs"/>
          <w:sz w:val="26"/>
          <w:szCs w:val="26"/>
          <w:rtl/>
        </w:rPr>
        <w:t>تبريد و</w:t>
      </w:r>
      <w:r w:rsidR="00DC25B2" w:rsidRPr="00B232C5">
        <w:rPr>
          <w:sz w:val="26"/>
          <w:szCs w:val="26"/>
          <w:rtl/>
        </w:rPr>
        <w:t xml:space="preserve">تكييف </w:t>
      </w:r>
      <w:r w:rsidRPr="00B232C5">
        <w:rPr>
          <w:sz w:val="26"/>
          <w:szCs w:val="26"/>
          <w:rtl/>
        </w:rPr>
        <w:t xml:space="preserve">الهواء </w:t>
      </w:r>
      <w:r>
        <w:rPr>
          <w:rFonts w:hint="cs"/>
          <w:sz w:val="26"/>
          <w:szCs w:val="26"/>
          <w:rtl/>
        </w:rPr>
        <w:t>على</w:t>
      </w:r>
      <w:r w:rsidR="00DC25B2" w:rsidRPr="00B232C5">
        <w:rPr>
          <w:sz w:val="26"/>
          <w:szCs w:val="26"/>
          <w:rtl/>
        </w:rPr>
        <w:t xml:space="preserve"> تقنيات </w:t>
      </w:r>
      <w:r w:rsidRPr="00E41A90">
        <w:rPr>
          <w:rFonts w:hint="cs"/>
          <w:sz w:val="26"/>
          <w:szCs w:val="26"/>
          <w:rtl/>
        </w:rPr>
        <w:t>الاسترداد وإعادة التدوير والاستصلاح</w:t>
      </w:r>
      <w:r w:rsidR="00DC25B2" w:rsidRPr="00B232C5">
        <w:rPr>
          <w:sz w:val="26"/>
          <w:szCs w:val="26"/>
          <w:rtl/>
        </w:rPr>
        <w:t xml:space="preserve">؛ </w:t>
      </w:r>
      <w:r>
        <w:rPr>
          <w:rFonts w:hint="cs"/>
          <w:sz w:val="26"/>
          <w:szCs w:val="26"/>
          <w:rtl/>
        </w:rPr>
        <w:t>و</w:t>
      </w:r>
      <w:r w:rsidR="00DC25B2" w:rsidRPr="00B232C5">
        <w:rPr>
          <w:sz w:val="26"/>
          <w:szCs w:val="26"/>
          <w:rtl/>
        </w:rPr>
        <w:t xml:space="preserve">عقد 45 </w:t>
      </w:r>
      <w:r>
        <w:rPr>
          <w:rFonts w:hint="cs"/>
          <w:sz w:val="26"/>
          <w:szCs w:val="26"/>
          <w:rtl/>
        </w:rPr>
        <w:t>حلقة</w:t>
      </w:r>
      <w:r w:rsidR="00DC25B2" w:rsidRPr="00B232C5">
        <w:rPr>
          <w:sz w:val="26"/>
          <w:szCs w:val="26"/>
          <w:rtl/>
        </w:rPr>
        <w:t xml:space="preserve"> عمل ل</w:t>
      </w:r>
      <w:r>
        <w:rPr>
          <w:rFonts w:hint="cs"/>
          <w:sz w:val="26"/>
          <w:szCs w:val="26"/>
          <w:rtl/>
        </w:rPr>
        <w:t>لتبريد و</w:t>
      </w:r>
      <w:r w:rsidR="00DC25B2" w:rsidRPr="00B232C5">
        <w:rPr>
          <w:sz w:val="26"/>
          <w:szCs w:val="26"/>
          <w:rtl/>
        </w:rPr>
        <w:t xml:space="preserve">تكييف الهواء مع </w:t>
      </w:r>
      <w:r>
        <w:rPr>
          <w:rFonts w:hint="cs"/>
          <w:sz w:val="26"/>
          <w:szCs w:val="26"/>
          <w:rtl/>
        </w:rPr>
        <w:t>تقديم</w:t>
      </w:r>
      <w:r w:rsidR="00DC25B2" w:rsidRPr="00B232C5">
        <w:rPr>
          <w:sz w:val="26"/>
          <w:szCs w:val="26"/>
          <w:rtl/>
        </w:rPr>
        <w:t xml:space="preserve"> مجموعات المعدات الأساسية </w:t>
      </w:r>
      <w:r>
        <w:rPr>
          <w:rFonts w:hint="cs"/>
          <w:sz w:val="26"/>
          <w:szCs w:val="26"/>
          <w:rtl/>
        </w:rPr>
        <w:t>اللازمة ل</w:t>
      </w:r>
      <w:r w:rsidRPr="00E41A90">
        <w:rPr>
          <w:rFonts w:hint="cs"/>
          <w:sz w:val="26"/>
          <w:szCs w:val="26"/>
          <w:rtl/>
        </w:rPr>
        <w:t>لاسترداد وإعادة التدوير والاستصلاح</w:t>
      </w:r>
      <w:r w:rsidR="00DC25B2" w:rsidRPr="00B232C5">
        <w:rPr>
          <w:rStyle w:val="FootnoteReference"/>
          <w:sz w:val="26"/>
          <w:szCs w:val="26"/>
        </w:rPr>
        <w:footnoteReference w:id="7"/>
      </w:r>
      <w:r w:rsidR="00DC25B2" w:rsidRPr="00B232C5">
        <w:rPr>
          <w:sz w:val="26"/>
          <w:szCs w:val="26"/>
          <w:rtl/>
        </w:rPr>
        <w:t xml:space="preserve">؛ </w:t>
      </w:r>
      <w:r>
        <w:rPr>
          <w:rFonts w:hint="cs"/>
          <w:sz w:val="26"/>
          <w:szCs w:val="26"/>
          <w:rtl/>
        </w:rPr>
        <w:t>و</w:t>
      </w:r>
      <w:r w:rsidR="00DC25B2" w:rsidRPr="00B232C5">
        <w:rPr>
          <w:sz w:val="26"/>
          <w:szCs w:val="26"/>
          <w:rtl/>
        </w:rPr>
        <w:t>إنشاء وتجهيز وتركيب ثلاثة مراكز تجميع لغازات التبريد المستردة؛ وتصميم وطباعة وتوزيع 100 دليل تعليمي (60</w:t>
      </w:r>
      <w:r>
        <w:rPr>
          <w:rFonts w:hint="cs"/>
          <w:sz w:val="26"/>
          <w:szCs w:val="26"/>
          <w:rtl/>
        </w:rPr>
        <w:t>,</w:t>
      </w:r>
      <w:r w:rsidR="00DC25B2" w:rsidRPr="00B232C5">
        <w:rPr>
          <w:sz w:val="26"/>
          <w:szCs w:val="26"/>
          <w:rtl/>
        </w:rPr>
        <w:t xml:space="preserve">450 دولارًا أمريكيًا بالإضافة </w:t>
      </w:r>
      <w:r>
        <w:rPr>
          <w:sz w:val="26"/>
          <w:szCs w:val="26"/>
          <w:rtl/>
        </w:rPr>
        <w:t xml:space="preserve">إلى </w:t>
      </w:r>
      <w:r w:rsidR="00DC25B2" w:rsidRPr="00B232C5">
        <w:rPr>
          <w:sz w:val="26"/>
          <w:szCs w:val="26"/>
          <w:rtl/>
        </w:rPr>
        <w:t>أموال من الشريحة السابقة)؛</w:t>
      </w:r>
      <w:r>
        <w:rPr>
          <w:rFonts w:hint="cs"/>
          <w:sz w:val="26"/>
          <w:szCs w:val="26"/>
          <w:rtl/>
        </w:rPr>
        <w:t xml:space="preserve"> </w:t>
      </w:r>
    </w:p>
    <w:p w14:paraId="37EDDE9A" w14:textId="77777777" w:rsidR="00DC25B2" w:rsidRPr="00B232C5" w:rsidRDefault="00E41A90" w:rsidP="00E05580">
      <w:pPr>
        <w:pStyle w:val="Heading2"/>
        <w:bidi/>
        <w:rPr>
          <w:sz w:val="26"/>
          <w:szCs w:val="26"/>
          <w:rtl/>
        </w:rPr>
      </w:pPr>
      <w:r>
        <w:rPr>
          <w:rFonts w:hint="cs"/>
          <w:i/>
          <w:iCs/>
          <w:sz w:val="26"/>
          <w:szCs w:val="26"/>
          <w:rtl/>
        </w:rPr>
        <w:t>و</w:t>
      </w:r>
      <w:r w:rsidR="00DC25B2" w:rsidRPr="00B232C5">
        <w:rPr>
          <w:i/>
          <w:iCs/>
          <w:sz w:val="26"/>
          <w:szCs w:val="26"/>
          <w:rtl/>
        </w:rPr>
        <w:t xml:space="preserve">تطبيق ممارسات وإجراءات التبريد الجيدة في قطاع خدمة </w:t>
      </w:r>
      <w:r w:rsidR="00EB1E06">
        <w:rPr>
          <w:rFonts w:hint="cs"/>
          <w:i/>
          <w:iCs/>
          <w:sz w:val="26"/>
          <w:szCs w:val="26"/>
          <w:rtl/>
        </w:rPr>
        <w:t>التبريد</w:t>
      </w:r>
      <w:r w:rsidR="00EB1E06">
        <w:rPr>
          <w:i/>
          <w:iCs/>
          <w:sz w:val="26"/>
          <w:szCs w:val="26"/>
          <w:rtl/>
        </w:rPr>
        <w:t xml:space="preserve"> </w:t>
      </w:r>
      <w:r w:rsidR="00EB1E06">
        <w:rPr>
          <w:rFonts w:hint="cs"/>
          <w:i/>
          <w:iCs/>
          <w:sz w:val="26"/>
          <w:szCs w:val="26"/>
          <w:rtl/>
        </w:rPr>
        <w:t>و</w:t>
      </w:r>
      <w:r w:rsidR="00DC25B2" w:rsidRPr="00B232C5">
        <w:rPr>
          <w:i/>
          <w:iCs/>
          <w:sz w:val="26"/>
          <w:szCs w:val="26"/>
          <w:rtl/>
        </w:rPr>
        <w:t xml:space="preserve">تكييف </w:t>
      </w:r>
      <w:r w:rsidR="00EB1E06">
        <w:rPr>
          <w:rFonts w:hint="cs"/>
          <w:i/>
          <w:iCs/>
          <w:sz w:val="26"/>
          <w:szCs w:val="26"/>
          <w:rtl/>
        </w:rPr>
        <w:t>الهواء</w:t>
      </w:r>
      <w:r w:rsidR="00DC25B2" w:rsidRPr="00B232C5">
        <w:rPr>
          <w:i/>
          <w:iCs/>
          <w:sz w:val="26"/>
          <w:szCs w:val="26"/>
          <w:rtl/>
        </w:rPr>
        <w:t xml:space="preserve">: </w:t>
      </w:r>
      <w:r w:rsidR="00DC25B2" w:rsidRPr="00B232C5">
        <w:rPr>
          <w:sz w:val="26"/>
          <w:szCs w:val="26"/>
          <w:rtl/>
        </w:rPr>
        <w:t xml:space="preserve">عقد </w:t>
      </w:r>
      <w:r w:rsidR="00EB1E06">
        <w:rPr>
          <w:rFonts w:hint="cs"/>
          <w:sz w:val="26"/>
          <w:szCs w:val="26"/>
          <w:rtl/>
        </w:rPr>
        <w:t>حلقة</w:t>
      </w:r>
      <w:r w:rsidR="00DC25B2" w:rsidRPr="00B232C5">
        <w:rPr>
          <w:sz w:val="26"/>
          <w:szCs w:val="26"/>
          <w:rtl/>
        </w:rPr>
        <w:t xml:space="preserve"> عمل تدريبية </w:t>
      </w:r>
      <w:r w:rsidR="00EB1E06">
        <w:rPr>
          <w:sz w:val="26"/>
          <w:szCs w:val="26"/>
          <w:rtl/>
        </w:rPr>
        <w:t>ل</w:t>
      </w:r>
      <w:r w:rsidR="00EB1E06">
        <w:rPr>
          <w:rFonts w:hint="cs"/>
          <w:sz w:val="26"/>
          <w:szCs w:val="26"/>
          <w:rtl/>
        </w:rPr>
        <w:t>عدد</w:t>
      </w:r>
      <w:r w:rsidR="00DC25B2" w:rsidRPr="00B232C5">
        <w:rPr>
          <w:sz w:val="26"/>
          <w:szCs w:val="26"/>
          <w:rtl/>
        </w:rPr>
        <w:t xml:space="preserve"> 30 فني </w:t>
      </w:r>
      <w:r w:rsidR="00EB1E06">
        <w:rPr>
          <w:rFonts w:hint="cs"/>
          <w:sz w:val="26"/>
          <w:szCs w:val="26"/>
          <w:rtl/>
        </w:rPr>
        <w:t>تبريد و</w:t>
      </w:r>
      <w:r w:rsidR="00DC25B2" w:rsidRPr="00B232C5">
        <w:rPr>
          <w:sz w:val="26"/>
          <w:szCs w:val="26"/>
          <w:rtl/>
        </w:rPr>
        <w:t xml:space="preserve">تكييف من مؤسسات المستخدم النهائي </w:t>
      </w:r>
      <w:r w:rsidR="002C50AF">
        <w:rPr>
          <w:rFonts w:hint="cs"/>
          <w:sz w:val="26"/>
          <w:szCs w:val="26"/>
          <w:rtl/>
        </w:rPr>
        <w:t>وح</w:t>
      </w:r>
      <w:r w:rsidR="00EB1E06">
        <w:rPr>
          <w:rFonts w:hint="cs"/>
          <w:sz w:val="26"/>
          <w:szCs w:val="26"/>
          <w:rtl/>
        </w:rPr>
        <w:t>لقات</w:t>
      </w:r>
      <w:r w:rsidR="00DC25B2" w:rsidRPr="00B232C5">
        <w:rPr>
          <w:sz w:val="26"/>
          <w:szCs w:val="26"/>
          <w:rtl/>
        </w:rPr>
        <w:t xml:space="preserve"> عمل </w:t>
      </w:r>
      <w:r w:rsidR="00B125F2">
        <w:rPr>
          <w:rFonts w:hint="cs"/>
          <w:sz w:val="26"/>
          <w:szCs w:val="26"/>
          <w:rtl/>
        </w:rPr>
        <w:t xml:space="preserve">التبريد وتكييف </w:t>
      </w:r>
      <w:r w:rsidR="00B125F2">
        <w:rPr>
          <w:rFonts w:hint="cs"/>
          <w:sz w:val="26"/>
          <w:szCs w:val="26"/>
          <w:rtl/>
        </w:rPr>
        <w:lastRenderedPageBreak/>
        <w:t>الهواء</w:t>
      </w:r>
      <w:r w:rsidR="00DC25B2" w:rsidRPr="00B232C5">
        <w:rPr>
          <w:sz w:val="26"/>
          <w:szCs w:val="26"/>
          <w:rtl/>
        </w:rPr>
        <w:t xml:space="preserve"> </w:t>
      </w:r>
      <w:r w:rsidR="002C50AF">
        <w:rPr>
          <w:rFonts w:hint="cs"/>
          <w:sz w:val="26"/>
          <w:szCs w:val="26"/>
          <w:rtl/>
        </w:rPr>
        <w:t>بشأن</w:t>
      </w:r>
      <w:r w:rsidR="00DC25B2" w:rsidRPr="00B232C5">
        <w:rPr>
          <w:sz w:val="26"/>
          <w:szCs w:val="26"/>
          <w:rtl/>
        </w:rPr>
        <w:t xml:space="preserve"> تقنيات </w:t>
      </w:r>
      <w:r w:rsidR="00B125F2">
        <w:rPr>
          <w:rFonts w:hint="cs"/>
          <w:sz w:val="26"/>
          <w:szCs w:val="26"/>
          <w:rtl/>
        </w:rPr>
        <w:t>التبريد وتكييف الهواء</w:t>
      </w:r>
      <w:r w:rsidR="00B125F2" w:rsidRPr="00B232C5">
        <w:rPr>
          <w:sz w:val="26"/>
          <w:szCs w:val="26"/>
          <w:rtl/>
        </w:rPr>
        <w:t xml:space="preserve"> </w:t>
      </w:r>
      <w:r w:rsidR="00DC25B2" w:rsidRPr="00B232C5">
        <w:rPr>
          <w:sz w:val="26"/>
          <w:szCs w:val="26"/>
          <w:rtl/>
        </w:rPr>
        <w:t xml:space="preserve">الجديدة وكفاءة الطاقة والإلكترونيات التطبيقية؛ </w:t>
      </w:r>
      <w:r w:rsidR="002C50AF">
        <w:rPr>
          <w:rFonts w:hint="cs"/>
          <w:sz w:val="26"/>
          <w:szCs w:val="26"/>
          <w:rtl/>
        </w:rPr>
        <w:t>و</w:t>
      </w:r>
      <w:r w:rsidR="00DC25B2" w:rsidRPr="00B232C5">
        <w:rPr>
          <w:sz w:val="26"/>
          <w:szCs w:val="26"/>
          <w:rtl/>
        </w:rPr>
        <w:t xml:space="preserve">تنظيم 10 </w:t>
      </w:r>
      <w:r w:rsidR="002C50AF">
        <w:rPr>
          <w:rFonts w:hint="cs"/>
          <w:sz w:val="26"/>
          <w:szCs w:val="26"/>
          <w:rtl/>
        </w:rPr>
        <w:t xml:space="preserve">حلقات </w:t>
      </w:r>
      <w:r w:rsidR="002C50AF">
        <w:rPr>
          <w:sz w:val="26"/>
          <w:szCs w:val="26"/>
          <w:rtl/>
        </w:rPr>
        <w:t>عمل تدريبية ل</w:t>
      </w:r>
      <w:r w:rsidR="002C50AF">
        <w:rPr>
          <w:rFonts w:hint="cs"/>
          <w:sz w:val="26"/>
          <w:szCs w:val="26"/>
          <w:rtl/>
        </w:rPr>
        <w:t>عدد</w:t>
      </w:r>
      <w:r w:rsidR="002C50AF">
        <w:rPr>
          <w:sz w:val="26"/>
          <w:szCs w:val="26"/>
          <w:rtl/>
        </w:rPr>
        <w:t xml:space="preserve"> 150 فني </w:t>
      </w:r>
      <w:r w:rsidR="002C50AF" w:rsidRPr="00B232C5">
        <w:rPr>
          <w:sz w:val="26"/>
          <w:szCs w:val="26"/>
          <w:rtl/>
        </w:rPr>
        <w:t xml:space="preserve">تبريد </w:t>
      </w:r>
      <w:r w:rsidR="002C50AF">
        <w:rPr>
          <w:rFonts w:hint="cs"/>
          <w:sz w:val="26"/>
          <w:szCs w:val="26"/>
          <w:rtl/>
        </w:rPr>
        <w:t>و</w:t>
      </w:r>
      <w:r w:rsidR="002C50AF">
        <w:rPr>
          <w:sz w:val="26"/>
          <w:szCs w:val="26"/>
          <w:rtl/>
        </w:rPr>
        <w:t xml:space="preserve">تكييف </w:t>
      </w:r>
      <w:r w:rsidR="002C50AF">
        <w:rPr>
          <w:rFonts w:hint="cs"/>
          <w:sz w:val="26"/>
          <w:szCs w:val="26"/>
          <w:rtl/>
        </w:rPr>
        <w:t>بشأن</w:t>
      </w:r>
      <w:r w:rsidR="002C50AF">
        <w:rPr>
          <w:sz w:val="26"/>
          <w:szCs w:val="26"/>
          <w:rtl/>
        </w:rPr>
        <w:t xml:space="preserve"> المحتوى المحدث لممارسات </w:t>
      </w:r>
      <w:r w:rsidR="002C50AF">
        <w:rPr>
          <w:rFonts w:hint="cs"/>
          <w:sz w:val="26"/>
          <w:szCs w:val="26"/>
          <w:rtl/>
        </w:rPr>
        <w:t>التبريد و</w:t>
      </w:r>
      <w:r w:rsidR="00DC25B2" w:rsidRPr="00B232C5">
        <w:rPr>
          <w:sz w:val="26"/>
          <w:szCs w:val="26"/>
          <w:rtl/>
        </w:rPr>
        <w:t xml:space="preserve">تكييف </w:t>
      </w:r>
      <w:r w:rsidR="002C50AF">
        <w:rPr>
          <w:rFonts w:hint="cs"/>
          <w:sz w:val="26"/>
          <w:szCs w:val="26"/>
          <w:rtl/>
        </w:rPr>
        <w:t>الهواء</w:t>
      </w:r>
      <w:r w:rsidR="00DC25B2" w:rsidRPr="00B232C5">
        <w:rPr>
          <w:sz w:val="26"/>
          <w:szCs w:val="26"/>
          <w:rtl/>
        </w:rPr>
        <w:t xml:space="preserve"> الجيدة </w:t>
      </w:r>
      <w:r w:rsidR="002C50AF">
        <w:rPr>
          <w:rFonts w:hint="cs"/>
          <w:sz w:val="26"/>
          <w:szCs w:val="26"/>
          <w:rtl/>
        </w:rPr>
        <w:t>وموتد التبريد</w:t>
      </w:r>
      <w:r w:rsidR="00DC25B2" w:rsidRPr="00B232C5">
        <w:rPr>
          <w:sz w:val="26"/>
          <w:szCs w:val="26"/>
          <w:rtl/>
        </w:rPr>
        <w:t xml:space="preserve"> البديلة؛ </w:t>
      </w:r>
      <w:r w:rsidR="002C50AF">
        <w:rPr>
          <w:rFonts w:hint="cs"/>
          <w:sz w:val="26"/>
          <w:szCs w:val="26"/>
          <w:rtl/>
        </w:rPr>
        <w:t>و</w:t>
      </w:r>
      <w:r w:rsidR="00DC25B2" w:rsidRPr="00B232C5">
        <w:rPr>
          <w:sz w:val="26"/>
          <w:szCs w:val="26"/>
          <w:rtl/>
        </w:rPr>
        <w:t xml:space="preserve">تصميم وطباعة وتوزيع 150 منشورًا ودليلًا تعليميًا حول ممارسات التبريد الجيدة؛ </w:t>
      </w:r>
      <w:r w:rsidR="002C50AF">
        <w:rPr>
          <w:rFonts w:hint="cs"/>
          <w:sz w:val="26"/>
          <w:szCs w:val="26"/>
          <w:rtl/>
        </w:rPr>
        <w:t>وتقديم</w:t>
      </w:r>
      <w:r w:rsidR="00DC25B2" w:rsidRPr="00B232C5">
        <w:rPr>
          <w:sz w:val="26"/>
          <w:szCs w:val="26"/>
          <w:rtl/>
        </w:rPr>
        <w:t xml:space="preserve"> المعدات ومجموعات الأدوات</w:t>
      </w:r>
      <w:r w:rsidR="002C50AF" w:rsidRPr="002C50AF">
        <w:rPr>
          <w:sz w:val="26"/>
          <w:szCs w:val="26"/>
          <w:rtl/>
        </w:rPr>
        <w:t xml:space="preserve"> </w:t>
      </w:r>
      <w:r w:rsidR="002C50AF" w:rsidRPr="00B232C5">
        <w:rPr>
          <w:sz w:val="26"/>
          <w:szCs w:val="26"/>
          <w:rtl/>
        </w:rPr>
        <w:t>الأساسية</w:t>
      </w:r>
      <w:r w:rsidR="00DC25B2" w:rsidRPr="00B232C5">
        <w:rPr>
          <w:sz w:val="26"/>
          <w:szCs w:val="26"/>
          <w:rtl/>
        </w:rPr>
        <w:t xml:space="preserve"> ل</w:t>
      </w:r>
      <w:r w:rsidR="002C50AF">
        <w:rPr>
          <w:sz w:val="26"/>
          <w:szCs w:val="26"/>
          <w:rtl/>
        </w:rPr>
        <w:t>لتعامل الآمن مع غازات التبريد ل</w:t>
      </w:r>
      <w:r w:rsidR="002C50AF">
        <w:rPr>
          <w:rFonts w:hint="cs"/>
          <w:sz w:val="26"/>
          <w:szCs w:val="26"/>
          <w:rtl/>
        </w:rPr>
        <w:t>عدد</w:t>
      </w:r>
      <w:r w:rsidR="00DC25B2" w:rsidRPr="00B232C5">
        <w:rPr>
          <w:sz w:val="26"/>
          <w:szCs w:val="26"/>
          <w:rtl/>
        </w:rPr>
        <w:t xml:space="preserve"> 15 فنية </w:t>
      </w:r>
      <w:r w:rsidR="002C50AF">
        <w:rPr>
          <w:rFonts w:hint="cs"/>
          <w:sz w:val="26"/>
          <w:szCs w:val="26"/>
          <w:rtl/>
        </w:rPr>
        <w:t>تبريد و</w:t>
      </w:r>
      <w:r w:rsidR="002C50AF">
        <w:rPr>
          <w:sz w:val="26"/>
          <w:szCs w:val="26"/>
          <w:rtl/>
        </w:rPr>
        <w:t>تكييف</w:t>
      </w:r>
      <w:r w:rsidR="00DC25B2" w:rsidRPr="00B232C5">
        <w:rPr>
          <w:sz w:val="26"/>
          <w:szCs w:val="26"/>
          <w:rtl/>
        </w:rPr>
        <w:t xml:space="preserve">؛ </w:t>
      </w:r>
      <w:r w:rsidR="002C50AF">
        <w:rPr>
          <w:rFonts w:hint="cs"/>
          <w:sz w:val="26"/>
          <w:szCs w:val="26"/>
          <w:rtl/>
        </w:rPr>
        <w:t>وتقديم</w:t>
      </w:r>
      <w:r w:rsidR="002C50AF" w:rsidRPr="00B232C5">
        <w:rPr>
          <w:sz w:val="26"/>
          <w:szCs w:val="26"/>
          <w:rtl/>
        </w:rPr>
        <w:t xml:space="preserve"> </w:t>
      </w:r>
      <w:r w:rsidR="00DC25B2" w:rsidRPr="00B232C5">
        <w:rPr>
          <w:sz w:val="26"/>
          <w:szCs w:val="26"/>
          <w:rtl/>
        </w:rPr>
        <w:t>48 مجموعة أدوات</w:t>
      </w:r>
      <w:r w:rsidR="002C50AF" w:rsidRPr="002C50AF">
        <w:rPr>
          <w:sz w:val="26"/>
          <w:szCs w:val="26"/>
          <w:rtl/>
        </w:rPr>
        <w:t xml:space="preserve"> </w:t>
      </w:r>
      <w:r w:rsidR="002C50AF">
        <w:rPr>
          <w:rFonts w:hint="cs"/>
          <w:sz w:val="26"/>
          <w:szCs w:val="26"/>
          <w:rtl/>
        </w:rPr>
        <w:t>و</w:t>
      </w:r>
      <w:r w:rsidR="002C50AF" w:rsidRPr="00B232C5">
        <w:rPr>
          <w:sz w:val="26"/>
          <w:szCs w:val="26"/>
          <w:rtl/>
        </w:rPr>
        <w:t>معدات</w:t>
      </w:r>
      <w:r w:rsidR="00DC25B2" w:rsidRPr="00B232C5">
        <w:rPr>
          <w:rStyle w:val="FootnoteReference"/>
          <w:sz w:val="26"/>
          <w:szCs w:val="26"/>
        </w:rPr>
        <w:footnoteReference w:id="8"/>
      </w:r>
      <w:r w:rsidR="002C50AF">
        <w:rPr>
          <w:rFonts w:hint="cs"/>
          <w:sz w:val="26"/>
          <w:szCs w:val="26"/>
          <w:rtl/>
        </w:rPr>
        <w:t xml:space="preserve"> </w:t>
      </w:r>
      <w:r w:rsidR="00DC25B2" w:rsidRPr="00B232C5">
        <w:rPr>
          <w:sz w:val="26"/>
          <w:szCs w:val="26"/>
          <w:rtl/>
        </w:rPr>
        <w:t xml:space="preserve">للطلاب المتميزين من </w:t>
      </w:r>
      <w:r w:rsidR="002C50AF">
        <w:rPr>
          <w:rFonts w:hint="cs"/>
          <w:sz w:val="26"/>
          <w:szCs w:val="26"/>
          <w:rtl/>
        </w:rPr>
        <w:t>برنامج التبريد وتكييف الهواء</w:t>
      </w:r>
      <w:r w:rsidR="002C50AF" w:rsidRPr="00B232C5">
        <w:rPr>
          <w:sz w:val="26"/>
          <w:szCs w:val="26"/>
          <w:rtl/>
        </w:rPr>
        <w:t xml:space="preserve"> </w:t>
      </w:r>
      <w:r w:rsidR="00E05580">
        <w:rPr>
          <w:rFonts w:hint="cs"/>
          <w:sz w:val="26"/>
          <w:szCs w:val="26"/>
          <w:rtl/>
        </w:rPr>
        <w:t xml:space="preserve">في </w:t>
      </w:r>
      <w:r w:rsidR="002C50AF" w:rsidRPr="00B232C5">
        <w:rPr>
          <w:sz w:val="26"/>
          <w:szCs w:val="26"/>
          <w:rtl/>
        </w:rPr>
        <w:t>مرافق تعليمية تابعة لوزارة التعليم في بنما</w:t>
      </w:r>
      <w:r w:rsidR="002C50AF">
        <w:rPr>
          <w:rFonts w:hint="cs"/>
          <w:sz w:val="26"/>
          <w:szCs w:val="26"/>
          <w:rtl/>
        </w:rPr>
        <w:t xml:space="preserve"> </w:t>
      </w:r>
      <w:r w:rsidR="00E05580">
        <w:rPr>
          <w:rFonts w:hint="cs"/>
          <w:sz w:val="26"/>
          <w:szCs w:val="26"/>
          <w:rtl/>
        </w:rPr>
        <w:t xml:space="preserve">(70,750 </w:t>
      </w:r>
      <w:r w:rsidR="00E05580" w:rsidRPr="00B232C5">
        <w:rPr>
          <w:sz w:val="26"/>
          <w:szCs w:val="26"/>
          <w:rtl/>
        </w:rPr>
        <w:t>دولارًا أمريكيًا</w:t>
      </w:r>
      <w:r w:rsidR="00DC25B2" w:rsidRPr="00B232C5">
        <w:rPr>
          <w:sz w:val="26"/>
          <w:szCs w:val="26"/>
          <w:rtl/>
        </w:rPr>
        <w:t>)؛</w:t>
      </w:r>
    </w:p>
    <w:p w14:paraId="37EDDE9B" w14:textId="3E721091" w:rsidR="00DC25B2" w:rsidRPr="00B232C5" w:rsidRDefault="00FB6E9A" w:rsidP="00C671C7">
      <w:pPr>
        <w:pStyle w:val="Heading2"/>
        <w:widowControl/>
        <w:bidi/>
        <w:rPr>
          <w:sz w:val="26"/>
          <w:szCs w:val="26"/>
          <w:rtl/>
        </w:rPr>
      </w:pPr>
      <w:r>
        <w:rPr>
          <w:rFonts w:hint="cs"/>
          <w:i/>
          <w:iCs/>
          <w:sz w:val="26"/>
          <w:szCs w:val="26"/>
          <w:rtl/>
        </w:rPr>
        <w:t>و</w:t>
      </w:r>
      <w:r w:rsidR="00DC25B2" w:rsidRPr="00B232C5">
        <w:rPr>
          <w:i/>
          <w:iCs/>
          <w:sz w:val="26"/>
          <w:szCs w:val="26"/>
          <w:rtl/>
        </w:rPr>
        <w:t>إنشاء</w:t>
      </w:r>
      <w:r w:rsidR="00DC25B2" w:rsidRPr="00B232C5">
        <w:rPr>
          <w:i/>
          <w:iCs/>
          <w:sz w:val="26"/>
          <w:szCs w:val="26"/>
        </w:rPr>
        <w:t xml:space="preserve"> </w:t>
      </w:r>
      <w:r w:rsidR="00DC25B2" w:rsidRPr="00B232C5">
        <w:rPr>
          <w:i/>
          <w:iCs/>
          <w:sz w:val="26"/>
          <w:szCs w:val="26"/>
          <w:rtl/>
        </w:rPr>
        <w:t>نظام</w:t>
      </w:r>
      <w:r w:rsidR="00DC25B2" w:rsidRPr="00B232C5">
        <w:rPr>
          <w:i/>
          <w:iCs/>
          <w:sz w:val="26"/>
          <w:szCs w:val="26"/>
        </w:rPr>
        <w:t xml:space="preserve"> </w:t>
      </w:r>
      <w:r w:rsidR="00DC25B2" w:rsidRPr="00B232C5">
        <w:rPr>
          <w:i/>
          <w:iCs/>
          <w:sz w:val="26"/>
          <w:szCs w:val="26"/>
          <w:rtl/>
        </w:rPr>
        <w:t>اعتماد</w:t>
      </w:r>
      <w:r w:rsidR="00DC25B2" w:rsidRPr="00B232C5">
        <w:rPr>
          <w:i/>
          <w:iCs/>
          <w:sz w:val="26"/>
          <w:szCs w:val="26"/>
        </w:rPr>
        <w:t xml:space="preserve"> </w:t>
      </w:r>
      <w:r w:rsidR="00DC25B2" w:rsidRPr="00B232C5">
        <w:rPr>
          <w:i/>
          <w:iCs/>
          <w:sz w:val="26"/>
          <w:szCs w:val="26"/>
          <w:rtl/>
        </w:rPr>
        <w:t>فنيي</w:t>
      </w:r>
      <w:r w:rsidR="00DC25B2" w:rsidRPr="00B232C5">
        <w:rPr>
          <w:i/>
          <w:iCs/>
          <w:sz w:val="26"/>
          <w:szCs w:val="26"/>
        </w:rPr>
        <w:t xml:space="preserve"> </w:t>
      </w:r>
      <w:r w:rsidR="00C671C7" w:rsidRPr="00C671C7">
        <w:rPr>
          <w:rFonts w:hint="cs"/>
          <w:i/>
          <w:iCs/>
          <w:sz w:val="26"/>
          <w:szCs w:val="26"/>
          <w:rtl/>
        </w:rPr>
        <w:t>التبريد وتكييف الهواء</w:t>
      </w:r>
      <w:r w:rsidR="00DC25B2" w:rsidRPr="00B232C5">
        <w:rPr>
          <w:sz w:val="26"/>
          <w:szCs w:val="26"/>
          <w:rtl/>
          <w:lang w:eastAsia="es-CO"/>
        </w:rPr>
        <w:t xml:space="preserve">: </w:t>
      </w:r>
      <w:r w:rsidR="00DC25B2" w:rsidRPr="00B232C5">
        <w:rPr>
          <w:sz w:val="26"/>
          <w:szCs w:val="26"/>
          <w:rtl/>
        </w:rPr>
        <w:t xml:space="preserve">دعم تطوير وتنفيذ إجراءات الاتصال الاستراتيجية المتعلقة بعملية اعتماد الكفاءة العمالية في الممارسات الجيدة </w:t>
      </w:r>
      <w:r w:rsidR="00C671C7">
        <w:rPr>
          <w:rFonts w:hint="cs"/>
          <w:sz w:val="26"/>
          <w:szCs w:val="26"/>
          <w:rtl/>
        </w:rPr>
        <w:t>للتبريد وتكييف الهواء</w:t>
      </w:r>
      <w:r w:rsidR="00DC25B2" w:rsidRPr="00B232C5">
        <w:rPr>
          <w:sz w:val="26"/>
          <w:szCs w:val="26"/>
          <w:rtl/>
        </w:rPr>
        <w:t xml:space="preserve">؛ </w:t>
      </w:r>
      <w:r w:rsidR="00C671C7">
        <w:rPr>
          <w:rFonts w:hint="cs"/>
          <w:sz w:val="26"/>
          <w:szCs w:val="26"/>
          <w:rtl/>
        </w:rPr>
        <w:t>و</w:t>
      </w:r>
      <w:r w:rsidR="00DC25B2" w:rsidRPr="00B232C5">
        <w:rPr>
          <w:sz w:val="26"/>
          <w:szCs w:val="26"/>
          <w:rtl/>
        </w:rPr>
        <w:t xml:space="preserve">دعم عملية </w:t>
      </w:r>
      <w:r w:rsidR="00C671C7">
        <w:rPr>
          <w:sz w:val="26"/>
          <w:szCs w:val="26"/>
          <w:rtl/>
        </w:rPr>
        <w:t>الاعتماد الرسمية ل</w:t>
      </w:r>
      <w:r w:rsidR="00C671C7">
        <w:rPr>
          <w:rFonts w:hint="cs"/>
          <w:sz w:val="26"/>
          <w:szCs w:val="26"/>
          <w:rtl/>
        </w:rPr>
        <w:t>عدد</w:t>
      </w:r>
      <w:r w:rsidR="00DC25B2" w:rsidRPr="00B232C5">
        <w:rPr>
          <w:sz w:val="26"/>
          <w:szCs w:val="26"/>
          <w:rtl/>
        </w:rPr>
        <w:t xml:space="preserve"> 75 فني </w:t>
      </w:r>
      <w:r w:rsidR="00C671C7">
        <w:rPr>
          <w:rFonts w:hint="cs"/>
          <w:sz w:val="26"/>
          <w:szCs w:val="26"/>
          <w:rtl/>
        </w:rPr>
        <w:t>تبريد و</w:t>
      </w:r>
      <w:r w:rsidR="00DC25B2" w:rsidRPr="00B232C5">
        <w:rPr>
          <w:sz w:val="26"/>
          <w:szCs w:val="26"/>
          <w:rtl/>
        </w:rPr>
        <w:t xml:space="preserve">تكييف للحصول على شهادة الكفاءة العمالية في الممارسات الجيدة </w:t>
      </w:r>
      <w:r w:rsidR="00C671C7">
        <w:rPr>
          <w:rFonts w:hint="cs"/>
          <w:sz w:val="26"/>
          <w:szCs w:val="26"/>
          <w:rtl/>
        </w:rPr>
        <w:t>للتبريد وتكييف الهواء</w:t>
      </w:r>
      <w:r w:rsidR="00C671C7">
        <w:rPr>
          <w:sz w:val="26"/>
          <w:szCs w:val="26"/>
          <w:rtl/>
        </w:rPr>
        <w:t xml:space="preserve">؛ وتجهيز أربعة مراكز </w:t>
      </w:r>
      <w:r w:rsidR="00DC25B2" w:rsidRPr="00B232C5">
        <w:rPr>
          <w:sz w:val="26"/>
          <w:szCs w:val="26"/>
          <w:rtl/>
        </w:rPr>
        <w:t>اعتماد الكفاءة العمالية بالأدوات والمعدات الأساسية</w:t>
      </w:r>
      <w:r w:rsidR="00C671C7">
        <w:rPr>
          <w:sz w:val="26"/>
          <w:szCs w:val="26"/>
          <w:lang w:val="en-US"/>
        </w:rPr>
        <w:t xml:space="preserve"> </w:t>
      </w:r>
      <w:r w:rsidR="00DC25B2" w:rsidRPr="00B232C5">
        <w:rPr>
          <w:rStyle w:val="FootnoteReference"/>
          <w:sz w:val="26"/>
          <w:szCs w:val="26"/>
        </w:rPr>
        <w:footnoteReference w:id="9"/>
      </w:r>
      <w:r w:rsidR="00DC25B2" w:rsidRPr="00B232C5">
        <w:rPr>
          <w:sz w:val="26"/>
          <w:szCs w:val="26"/>
          <w:rtl/>
        </w:rPr>
        <w:t xml:space="preserve">اللازمة </w:t>
      </w:r>
      <w:r w:rsidR="00C671C7">
        <w:rPr>
          <w:rFonts w:hint="cs"/>
          <w:sz w:val="26"/>
          <w:szCs w:val="26"/>
          <w:rtl/>
        </w:rPr>
        <w:t>ل</w:t>
      </w:r>
      <w:r w:rsidR="00DC25B2" w:rsidRPr="00B232C5">
        <w:rPr>
          <w:sz w:val="26"/>
          <w:szCs w:val="26"/>
          <w:rtl/>
        </w:rPr>
        <w:t>عملية الاعتماد (</w:t>
      </w:r>
      <w:r w:rsidR="00F94DF8">
        <w:rPr>
          <w:sz w:val="26"/>
          <w:szCs w:val="26"/>
        </w:rPr>
        <w:t>58,000</w:t>
      </w:r>
      <w:r w:rsidR="00DC25B2" w:rsidRPr="00B232C5">
        <w:rPr>
          <w:sz w:val="26"/>
          <w:szCs w:val="26"/>
          <w:rtl/>
        </w:rPr>
        <w:t xml:space="preserve"> دولار</w:t>
      </w:r>
      <w:r w:rsidR="00C671C7">
        <w:rPr>
          <w:rFonts w:hint="cs"/>
          <w:sz w:val="26"/>
          <w:szCs w:val="26"/>
          <w:rtl/>
        </w:rPr>
        <w:t>ا</w:t>
      </w:r>
      <w:r w:rsidR="00DC25B2" w:rsidRPr="00B232C5">
        <w:rPr>
          <w:sz w:val="26"/>
          <w:szCs w:val="26"/>
          <w:rtl/>
        </w:rPr>
        <w:t xml:space="preserve"> أمريكي</w:t>
      </w:r>
      <w:r w:rsidR="00C671C7">
        <w:rPr>
          <w:rFonts w:hint="cs"/>
          <w:sz w:val="26"/>
          <w:szCs w:val="26"/>
          <w:rtl/>
        </w:rPr>
        <w:t>ا</w:t>
      </w:r>
      <w:r w:rsidR="00C671C7">
        <w:rPr>
          <w:sz w:val="26"/>
          <w:szCs w:val="26"/>
          <w:rtl/>
        </w:rPr>
        <w:t xml:space="preserve"> بالإضافة إلى </w:t>
      </w:r>
      <w:r w:rsidR="00DC25B2" w:rsidRPr="00B232C5">
        <w:rPr>
          <w:sz w:val="26"/>
          <w:szCs w:val="26"/>
          <w:rtl/>
        </w:rPr>
        <w:t>أموال من الشريحة السابقة)؛</w:t>
      </w:r>
    </w:p>
    <w:p w14:paraId="37EDDE9C" w14:textId="77777777" w:rsidR="00DC25B2" w:rsidRPr="00A55755" w:rsidRDefault="00C671C7" w:rsidP="00A55755">
      <w:pPr>
        <w:pStyle w:val="Heading2"/>
        <w:widowControl/>
        <w:bidi/>
        <w:rPr>
          <w:sz w:val="26"/>
          <w:szCs w:val="26"/>
          <w:rtl/>
        </w:rPr>
      </w:pPr>
      <w:r w:rsidRPr="00A55755">
        <w:rPr>
          <w:rFonts w:hint="cs"/>
          <w:i/>
          <w:iCs/>
          <w:sz w:val="26"/>
          <w:szCs w:val="26"/>
          <w:rtl/>
        </w:rPr>
        <w:t>و</w:t>
      </w:r>
      <w:r w:rsidR="00DC25B2" w:rsidRPr="00A55755">
        <w:rPr>
          <w:i/>
          <w:iCs/>
          <w:sz w:val="26"/>
          <w:szCs w:val="26"/>
          <w:rtl/>
        </w:rPr>
        <w:t xml:space="preserve">تعزيز المعاهد </w:t>
      </w:r>
      <w:r w:rsidR="00A55755">
        <w:rPr>
          <w:i/>
          <w:iCs/>
          <w:sz w:val="26"/>
          <w:szCs w:val="26"/>
          <w:rtl/>
        </w:rPr>
        <w:t>الفنية</w:t>
      </w:r>
      <w:r w:rsidR="00A55755">
        <w:rPr>
          <w:rFonts w:hint="cs"/>
          <w:i/>
          <w:iCs/>
          <w:sz w:val="26"/>
          <w:szCs w:val="26"/>
          <w:rtl/>
        </w:rPr>
        <w:t xml:space="preserve"> با</w:t>
      </w:r>
      <w:r w:rsidR="00DC25B2" w:rsidRPr="00A55755">
        <w:rPr>
          <w:i/>
          <w:iCs/>
          <w:sz w:val="26"/>
          <w:szCs w:val="26"/>
          <w:rtl/>
        </w:rPr>
        <w:t>لتعليم الرسمي</w:t>
      </w:r>
      <w:r w:rsidR="00A55755">
        <w:rPr>
          <w:sz w:val="26"/>
          <w:szCs w:val="26"/>
          <w:rtl/>
        </w:rPr>
        <w:t>: شراء 18 مجموع</w:t>
      </w:r>
      <w:r w:rsidR="00A55755">
        <w:rPr>
          <w:rFonts w:hint="cs"/>
          <w:sz w:val="26"/>
          <w:szCs w:val="26"/>
          <w:rtl/>
        </w:rPr>
        <w:t>ات</w:t>
      </w:r>
      <w:r w:rsidR="00DC25B2" w:rsidRPr="00A55755">
        <w:rPr>
          <w:sz w:val="26"/>
          <w:szCs w:val="26"/>
          <w:rtl/>
        </w:rPr>
        <w:t xml:space="preserve"> </w:t>
      </w:r>
      <w:r w:rsidR="00A55755" w:rsidRPr="00A55755">
        <w:rPr>
          <w:sz w:val="26"/>
          <w:szCs w:val="26"/>
          <w:rtl/>
        </w:rPr>
        <w:t xml:space="preserve">أدوات </w:t>
      </w:r>
      <w:r w:rsidR="00A55755">
        <w:rPr>
          <w:rFonts w:hint="cs"/>
          <w:sz w:val="26"/>
          <w:szCs w:val="26"/>
          <w:rtl/>
        </w:rPr>
        <w:t>و</w:t>
      </w:r>
      <w:r w:rsidR="00DC25B2" w:rsidRPr="00A55755">
        <w:rPr>
          <w:sz w:val="26"/>
          <w:szCs w:val="26"/>
          <w:rtl/>
        </w:rPr>
        <w:t>معدات</w:t>
      </w:r>
      <w:r w:rsidR="00DC25B2" w:rsidRPr="00A55755">
        <w:rPr>
          <w:rStyle w:val="FootnoteReference"/>
          <w:sz w:val="26"/>
          <w:szCs w:val="26"/>
        </w:rPr>
        <w:footnoteReference w:id="10"/>
      </w:r>
      <w:r w:rsidR="00A55755">
        <w:rPr>
          <w:rFonts w:hint="cs"/>
          <w:sz w:val="26"/>
          <w:szCs w:val="26"/>
          <w:rtl/>
        </w:rPr>
        <w:t xml:space="preserve"> </w:t>
      </w:r>
      <w:r w:rsidR="00A55755">
        <w:rPr>
          <w:sz w:val="26"/>
          <w:szCs w:val="26"/>
          <w:rtl/>
        </w:rPr>
        <w:t>لتعزيز قدرة المختبر</w:t>
      </w:r>
      <w:r w:rsidR="00A55755">
        <w:rPr>
          <w:rFonts w:hint="cs"/>
          <w:sz w:val="26"/>
          <w:szCs w:val="26"/>
          <w:rtl/>
        </w:rPr>
        <w:t>ات</w:t>
      </w:r>
      <w:r w:rsidR="00DC25B2" w:rsidRPr="00A55755">
        <w:rPr>
          <w:sz w:val="26"/>
          <w:szCs w:val="26"/>
          <w:rtl/>
        </w:rPr>
        <w:t xml:space="preserve"> لمراكز التعليم الرسمي وغير الرسمي على الصعيد الوطني (36</w:t>
      </w:r>
      <w:r w:rsidR="00A55755">
        <w:rPr>
          <w:rFonts w:hint="cs"/>
          <w:sz w:val="26"/>
          <w:szCs w:val="26"/>
          <w:rtl/>
        </w:rPr>
        <w:t>,</w:t>
      </w:r>
      <w:r w:rsidR="00DC25B2" w:rsidRPr="00A55755">
        <w:rPr>
          <w:sz w:val="26"/>
          <w:szCs w:val="26"/>
          <w:rtl/>
        </w:rPr>
        <w:t>000 دولار</w:t>
      </w:r>
      <w:r w:rsidR="00A55755">
        <w:rPr>
          <w:rFonts w:hint="cs"/>
          <w:sz w:val="26"/>
          <w:szCs w:val="26"/>
          <w:rtl/>
        </w:rPr>
        <w:t>ا</w:t>
      </w:r>
      <w:r w:rsidR="00DC25B2" w:rsidRPr="00A55755">
        <w:rPr>
          <w:sz w:val="26"/>
          <w:szCs w:val="26"/>
          <w:rtl/>
        </w:rPr>
        <w:t xml:space="preserve"> أمريكي</w:t>
      </w:r>
      <w:r w:rsidR="00A55755">
        <w:rPr>
          <w:rFonts w:hint="cs"/>
          <w:sz w:val="26"/>
          <w:szCs w:val="26"/>
          <w:rtl/>
        </w:rPr>
        <w:t>ا</w:t>
      </w:r>
      <w:r w:rsidR="00A55755">
        <w:rPr>
          <w:sz w:val="26"/>
          <w:szCs w:val="26"/>
          <w:rtl/>
        </w:rPr>
        <w:t xml:space="preserve"> بالإضافة إلى </w:t>
      </w:r>
      <w:r w:rsidR="00DC25B2" w:rsidRPr="00A55755">
        <w:rPr>
          <w:sz w:val="26"/>
          <w:szCs w:val="26"/>
          <w:rtl/>
        </w:rPr>
        <w:t>أموال من الشريحة السابقة)؛</w:t>
      </w:r>
    </w:p>
    <w:p w14:paraId="37EDDE9D" w14:textId="77777777" w:rsidR="00DC25B2" w:rsidRPr="00B232C5" w:rsidRDefault="00A55755" w:rsidP="004F1F7A">
      <w:pPr>
        <w:pStyle w:val="Heading2"/>
        <w:widowControl/>
        <w:bidi/>
        <w:rPr>
          <w:sz w:val="26"/>
          <w:szCs w:val="26"/>
          <w:rtl/>
        </w:rPr>
      </w:pPr>
      <w:r>
        <w:rPr>
          <w:rFonts w:hint="cs"/>
          <w:i/>
          <w:iCs/>
          <w:sz w:val="26"/>
          <w:szCs w:val="26"/>
          <w:rtl/>
        </w:rPr>
        <w:t xml:space="preserve">وتقديم </w:t>
      </w:r>
      <w:r w:rsidR="00DC25B2" w:rsidRPr="00B232C5">
        <w:rPr>
          <w:i/>
          <w:iCs/>
          <w:sz w:val="26"/>
          <w:szCs w:val="26"/>
          <w:rtl/>
        </w:rPr>
        <w:t xml:space="preserve">المساعدة </w:t>
      </w:r>
      <w:r>
        <w:rPr>
          <w:rFonts w:hint="cs"/>
          <w:i/>
          <w:iCs/>
          <w:sz w:val="26"/>
          <w:szCs w:val="26"/>
          <w:rtl/>
        </w:rPr>
        <w:t>الفنية</w:t>
      </w:r>
      <w:r w:rsidR="00DC25B2" w:rsidRPr="00B232C5">
        <w:rPr>
          <w:i/>
          <w:iCs/>
          <w:sz w:val="26"/>
          <w:szCs w:val="26"/>
          <w:rtl/>
        </w:rPr>
        <w:t xml:space="preserve"> للمستخدمين النهائيين في </w:t>
      </w:r>
      <w:r>
        <w:rPr>
          <w:rFonts w:hint="cs"/>
          <w:i/>
          <w:iCs/>
          <w:sz w:val="26"/>
          <w:szCs w:val="26"/>
          <w:rtl/>
        </w:rPr>
        <w:t>استخدام</w:t>
      </w:r>
      <w:r w:rsidR="00DC25B2" w:rsidRPr="00B232C5">
        <w:rPr>
          <w:i/>
          <w:iCs/>
          <w:sz w:val="26"/>
          <w:szCs w:val="26"/>
          <w:rtl/>
        </w:rPr>
        <w:t xml:space="preserve"> </w:t>
      </w:r>
      <w:r>
        <w:rPr>
          <w:rFonts w:hint="cs"/>
          <w:i/>
          <w:iCs/>
          <w:sz w:val="26"/>
          <w:szCs w:val="26"/>
          <w:rtl/>
        </w:rPr>
        <w:t xml:space="preserve">تكنولوجيات </w:t>
      </w:r>
      <w:r w:rsidRPr="00060F4C">
        <w:rPr>
          <w:rFonts w:hint="cs"/>
          <w:i/>
          <w:iCs/>
          <w:sz w:val="26"/>
          <w:szCs w:val="26"/>
          <w:rtl/>
        </w:rPr>
        <w:t xml:space="preserve">خالية من المواد المستنفذة للأوزون </w:t>
      </w:r>
      <w:r w:rsidR="00DC25B2" w:rsidRPr="00060F4C">
        <w:rPr>
          <w:i/>
          <w:iCs/>
          <w:sz w:val="26"/>
          <w:szCs w:val="26"/>
          <w:rtl/>
        </w:rPr>
        <w:t>ومنخفضة</w:t>
      </w:r>
      <w:r w:rsidRPr="00060F4C">
        <w:rPr>
          <w:rFonts w:hint="cs"/>
          <w:i/>
          <w:iCs/>
          <w:sz w:val="26"/>
          <w:szCs w:val="26"/>
          <w:rtl/>
        </w:rPr>
        <w:t xml:space="preserve"> القدرة على إحداث الاحترار العالمي</w:t>
      </w:r>
      <w:r w:rsidR="00DC25B2" w:rsidRPr="00B232C5">
        <w:rPr>
          <w:i/>
          <w:iCs/>
          <w:sz w:val="26"/>
          <w:szCs w:val="26"/>
          <w:rtl/>
        </w:rPr>
        <w:t xml:space="preserve">: </w:t>
      </w:r>
      <w:r w:rsidR="00DC25B2" w:rsidRPr="00B232C5">
        <w:rPr>
          <w:sz w:val="26"/>
          <w:szCs w:val="26"/>
          <w:rtl/>
        </w:rPr>
        <w:t xml:space="preserve">عقد </w:t>
      </w:r>
      <w:r>
        <w:rPr>
          <w:rFonts w:hint="cs"/>
          <w:sz w:val="26"/>
          <w:szCs w:val="26"/>
          <w:rtl/>
        </w:rPr>
        <w:t>حلقة</w:t>
      </w:r>
      <w:r w:rsidR="00DC25B2" w:rsidRPr="00B232C5">
        <w:rPr>
          <w:sz w:val="26"/>
          <w:szCs w:val="26"/>
          <w:rtl/>
        </w:rPr>
        <w:t xml:space="preserve"> عمل تدريبية </w:t>
      </w:r>
      <w:r>
        <w:rPr>
          <w:sz w:val="26"/>
          <w:szCs w:val="26"/>
          <w:rtl/>
        </w:rPr>
        <w:t>ل</w:t>
      </w:r>
      <w:r>
        <w:rPr>
          <w:rFonts w:hint="cs"/>
          <w:sz w:val="26"/>
          <w:szCs w:val="26"/>
          <w:rtl/>
        </w:rPr>
        <w:t>عدد</w:t>
      </w:r>
      <w:r w:rsidR="00DC25B2" w:rsidRPr="00B232C5">
        <w:rPr>
          <w:sz w:val="26"/>
          <w:szCs w:val="26"/>
          <w:rtl/>
        </w:rPr>
        <w:t xml:space="preserve"> 30 فنيًا حول </w:t>
      </w:r>
      <w:r w:rsidRPr="004F1F7A">
        <w:rPr>
          <w:rFonts w:hint="cs"/>
          <w:sz w:val="26"/>
          <w:szCs w:val="26"/>
          <w:rtl/>
        </w:rPr>
        <w:t>التكنولوجيات</w:t>
      </w:r>
      <w:r>
        <w:rPr>
          <w:rFonts w:hint="cs"/>
          <w:i/>
          <w:iCs/>
          <w:sz w:val="26"/>
          <w:szCs w:val="26"/>
          <w:rtl/>
        </w:rPr>
        <w:t xml:space="preserve"> </w:t>
      </w:r>
      <w:r w:rsidR="00DC25B2" w:rsidRPr="00B232C5">
        <w:rPr>
          <w:sz w:val="26"/>
          <w:szCs w:val="26"/>
          <w:rtl/>
        </w:rPr>
        <w:t xml:space="preserve">البديلة للفنيين من </w:t>
      </w:r>
      <w:r>
        <w:rPr>
          <w:rFonts w:hint="cs"/>
          <w:sz w:val="26"/>
          <w:szCs w:val="26"/>
          <w:rtl/>
        </w:rPr>
        <w:t>شركات</w:t>
      </w:r>
      <w:r w:rsidR="00DC25B2" w:rsidRPr="00B232C5">
        <w:rPr>
          <w:sz w:val="26"/>
          <w:szCs w:val="26"/>
          <w:rtl/>
        </w:rPr>
        <w:t xml:space="preserve"> قطاع المستخدم النهائي؛ </w:t>
      </w:r>
      <w:r>
        <w:rPr>
          <w:rFonts w:hint="cs"/>
          <w:sz w:val="26"/>
          <w:szCs w:val="26"/>
          <w:rtl/>
        </w:rPr>
        <w:t>و</w:t>
      </w:r>
      <w:r w:rsidR="00DC25B2" w:rsidRPr="00B232C5">
        <w:rPr>
          <w:sz w:val="26"/>
          <w:szCs w:val="26"/>
          <w:rtl/>
        </w:rPr>
        <w:t xml:space="preserve">اختيار شركتين في قطاع المستخدم النهائي للمشاركة في مشروع المساعدة </w:t>
      </w:r>
      <w:r>
        <w:rPr>
          <w:rFonts w:hint="cs"/>
          <w:sz w:val="26"/>
          <w:szCs w:val="26"/>
          <w:rtl/>
        </w:rPr>
        <w:t>الفنية</w:t>
      </w:r>
      <w:r w:rsidR="00DC25B2" w:rsidRPr="00B232C5">
        <w:rPr>
          <w:sz w:val="26"/>
          <w:szCs w:val="26"/>
          <w:rtl/>
        </w:rPr>
        <w:t xml:space="preserve"> ال</w:t>
      </w:r>
      <w:r>
        <w:rPr>
          <w:sz w:val="26"/>
          <w:szCs w:val="26"/>
          <w:rtl/>
        </w:rPr>
        <w:t xml:space="preserve">ذي </w:t>
      </w:r>
      <w:r w:rsidR="00DC25B2" w:rsidRPr="00B232C5">
        <w:rPr>
          <w:sz w:val="26"/>
          <w:szCs w:val="26"/>
          <w:rtl/>
        </w:rPr>
        <w:t xml:space="preserve">ركز على </w:t>
      </w:r>
      <w:r w:rsidRPr="004F1F7A">
        <w:rPr>
          <w:rFonts w:hint="cs"/>
          <w:sz w:val="26"/>
          <w:szCs w:val="26"/>
          <w:rtl/>
        </w:rPr>
        <w:t>تكنولوجيات</w:t>
      </w:r>
      <w:r>
        <w:rPr>
          <w:rFonts w:hint="cs"/>
          <w:i/>
          <w:iCs/>
          <w:sz w:val="26"/>
          <w:szCs w:val="26"/>
          <w:rtl/>
        </w:rPr>
        <w:t xml:space="preserve"> </w:t>
      </w:r>
      <w:r w:rsidR="00DC25B2" w:rsidRPr="00B232C5">
        <w:rPr>
          <w:sz w:val="26"/>
          <w:szCs w:val="26"/>
          <w:rtl/>
        </w:rPr>
        <w:t xml:space="preserve">البديلة؛ </w:t>
      </w:r>
      <w:r>
        <w:rPr>
          <w:rFonts w:hint="cs"/>
          <w:sz w:val="26"/>
          <w:szCs w:val="26"/>
          <w:rtl/>
        </w:rPr>
        <w:t>و</w:t>
      </w:r>
      <w:r w:rsidR="00DC25B2" w:rsidRPr="00B232C5">
        <w:rPr>
          <w:sz w:val="26"/>
          <w:szCs w:val="26"/>
          <w:rtl/>
        </w:rPr>
        <w:t xml:space="preserve">تعيين مستشار دولي </w:t>
      </w:r>
      <w:r>
        <w:rPr>
          <w:rFonts w:hint="cs"/>
          <w:sz w:val="26"/>
          <w:szCs w:val="26"/>
          <w:rtl/>
        </w:rPr>
        <w:t>لكي يقدم</w:t>
      </w:r>
      <w:r w:rsidR="00DC25B2" w:rsidRPr="00B232C5">
        <w:rPr>
          <w:sz w:val="26"/>
          <w:szCs w:val="26"/>
          <w:rtl/>
        </w:rPr>
        <w:t xml:space="preserve"> خدمات استشارية فنية لشركات قطاع المستخدم النهائي المشاركة في مشروع المساعدة </w:t>
      </w:r>
      <w:r>
        <w:rPr>
          <w:rFonts w:hint="cs"/>
          <w:sz w:val="26"/>
          <w:szCs w:val="26"/>
          <w:rtl/>
        </w:rPr>
        <w:t>الفنية</w:t>
      </w:r>
      <w:r w:rsidR="00DC25B2" w:rsidRPr="00B232C5">
        <w:rPr>
          <w:sz w:val="26"/>
          <w:szCs w:val="26"/>
          <w:rtl/>
        </w:rPr>
        <w:t xml:space="preserve"> </w:t>
      </w:r>
      <w:r w:rsidR="00DA742E">
        <w:rPr>
          <w:rFonts w:hint="cs"/>
          <w:sz w:val="26"/>
          <w:szCs w:val="26"/>
          <w:rtl/>
        </w:rPr>
        <w:t>المتعلق</w:t>
      </w:r>
      <w:r w:rsidR="00DC25B2" w:rsidRPr="00B232C5">
        <w:rPr>
          <w:sz w:val="26"/>
          <w:szCs w:val="26"/>
          <w:rtl/>
        </w:rPr>
        <w:t xml:space="preserve"> </w:t>
      </w:r>
      <w:r w:rsidR="00DA742E" w:rsidRPr="00DA742E">
        <w:rPr>
          <w:rFonts w:hint="cs"/>
          <w:sz w:val="26"/>
          <w:szCs w:val="26"/>
          <w:rtl/>
        </w:rPr>
        <w:t>بال</w:t>
      </w:r>
      <w:r w:rsidRPr="00DA742E">
        <w:rPr>
          <w:rFonts w:hint="cs"/>
          <w:sz w:val="26"/>
          <w:szCs w:val="26"/>
          <w:rtl/>
        </w:rPr>
        <w:t>تكنولوجيات</w:t>
      </w:r>
      <w:r>
        <w:rPr>
          <w:rFonts w:hint="cs"/>
          <w:i/>
          <w:iCs/>
          <w:sz w:val="26"/>
          <w:szCs w:val="26"/>
          <w:rtl/>
        </w:rPr>
        <w:t xml:space="preserve"> </w:t>
      </w:r>
      <w:r w:rsidR="00DC25B2" w:rsidRPr="00B232C5">
        <w:rPr>
          <w:sz w:val="26"/>
          <w:szCs w:val="26"/>
          <w:rtl/>
        </w:rPr>
        <w:t xml:space="preserve">البديلة؛ وتنفيذ حالتي عرض توضيحي لعرض </w:t>
      </w:r>
      <w:r w:rsidR="004F1F7A" w:rsidRPr="004F1F7A">
        <w:rPr>
          <w:rFonts w:hint="cs"/>
          <w:sz w:val="26"/>
          <w:szCs w:val="26"/>
          <w:rtl/>
        </w:rPr>
        <w:t>تكنولوجيات</w:t>
      </w:r>
      <w:r w:rsidR="004F1F7A">
        <w:rPr>
          <w:rFonts w:hint="cs"/>
          <w:i/>
          <w:iCs/>
          <w:sz w:val="26"/>
          <w:szCs w:val="26"/>
          <w:rtl/>
        </w:rPr>
        <w:t xml:space="preserve"> </w:t>
      </w:r>
      <w:r w:rsidR="004F1F7A">
        <w:rPr>
          <w:rFonts w:hint="cs"/>
          <w:sz w:val="26"/>
          <w:szCs w:val="26"/>
          <w:rtl/>
        </w:rPr>
        <w:t>التبريد و</w:t>
      </w:r>
      <w:r w:rsidR="00DC25B2" w:rsidRPr="00B232C5">
        <w:rPr>
          <w:sz w:val="26"/>
          <w:szCs w:val="26"/>
          <w:rtl/>
        </w:rPr>
        <w:t>تكييف الهواء الجديدة التي تستخدم مواد تبريد منخفضة</w:t>
      </w:r>
      <w:r w:rsidR="004F1F7A" w:rsidRPr="004F1F7A">
        <w:rPr>
          <w:rFonts w:hint="cs"/>
          <w:sz w:val="26"/>
          <w:szCs w:val="26"/>
          <w:rtl/>
        </w:rPr>
        <w:t xml:space="preserve"> القدرة على إحداث الاحترار العالمي</w:t>
      </w:r>
      <w:r w:rsidR="00DC25B2" w:rsidRPr="00B232C5">
        <w:rPr>
          <w:sz w:val="26"/>
          <w:szCs w:val="26"/>
          <w:rtl/>
        </w:rPr>
        <w:t xml:space="preserve"> </w:t>
      </w:r>
      <w:r w:rsidR="004F1F7A">
        <w:rPr>
          <w:rFonts w:hint="cs"/>
          <w:sz w:val="26"/>
          <w:szCs w:val="26"/>
          <w:rtl/>
        </w:rPr>
        <w:t xml:space="preserve">(111,138 </w:t>
      </w:r>
      <w:r w:rsidR="004F1F7A">
        <w:rPr>
          <w:sz w:val="26"/>
          <w:szCs w:val="26"/>
          <w:rtl/>
        </w:rPr>
        <w:t xml:space="preserve">دولارًا أمريكيًا بالإضافة إلى </w:t>
      </w:r>
      <w:r w:rsidR="00DC25B2" w:rsidRPr="00B232C5">
        <w:rPr>
          <w:sz w:val="26"/>
          <w:szCs w:val="26"/>
          <w:rtl/>
        </w:rPr>
        <w:t>أموال من الشريحة السابقة)؛</w:t>
      </w:r>
    </w:p>
    <w:p w14:paraId="37EDDE9E" w14:textId="77777777" w:rsidR="00DC25B2" w:rsidRPr="00B232C5" w:rsidRDefault="00A55755" w:rsidP="00060F4C">
      <w:pPr>
        <w:pStyle w:val="Heading2"/>
        <w:widowControl/>
        <w:bidi/>
        <w:rPr>
          <w:sz w:val="26"/>
          <w:szCs w:val="26"/>
          <w:rtl/>
        </w:rPr>
      </w:pPr>
      <w:r>
        <w:rPr>
          <w:rFonts w:hint="cs"/>
          <w:b/>
          <w:i/>
          <w:iCs/>
          <w:sz w:val="26"/>
          <w:szCs w:val="26"/>
          <w:rtl/>
          <w:lang w:eastAsia="es-CO"/>
        </w:rPr>
        <w:t>و</w:t>
      </w:r>
      <w:r w:rsidR="00DC25B2" w:rsidRPr="000D291F">
        <w:rPr>
          <w:b/>
          <w:i/>
          <w:iCs/>
          <w:sz w:val="26"/>
          <w:szCs w:val="26"/>
          <w:rtl/>
          <w:lang w:eastAsia="es-CO"/>
        </w:rPr>
        <w:t>أنشطة</w:t>
      </w:r>
      <w:r w:rsidR="00DC25B2" w:rsidRPr="000D291F">
        <w:rPr>
          <w:b/>
          <w:i/>
          <w:iCs/>
          <w:sz w:val="26"/>
          <w:szCs w:val="26"/>
          <w:lang w:eastAsia="es-CO"/>
        </w:rPr>
        <w:t xml:space="preserve"> </w:t>
      </w:r>
      <w:r w:rsidR="00DC25B2" w:rsidRPr="000D291F">
        <w:rPr>
          <w:b/>
          <w:i/>
          <w:iCs/>
          <w:sz w:val="26"/>
          <w:szCs w:val="26"/>
          <w:rtl/>
          <w:lang w:eastAsia="es-CO"/>
        </w:rPr>
        <w:t>التوعية</w:t>
      </w:r>
      <w:r w:rsidR="00DC25B2" w:rsidRPr="000D291F">
        <w:rPr>
          <w:b/>
          <w:i/>
          <w:iCs/>
          <w:sz w:val="26"/>
          <w:szCs w:val="26"/>
          <w:lang w:eastAsia="es-CO"/>
        </w:rPr>
        <w:t xml:space="preserve"> </w:t>
      </w:r>
      <w:r w:rsidR="00DC25B2" w:rsidRPr="000D291F">
        <w:rPr>
          <w:b/>
          <w:i/>
          <w:iCs/>
          <w:sz w:val="26"/>
          <w:szCs w:val="26"/>
          <w:rtl/>
          <w:lang w:eastAsia="es-CO"/>
        </w:rPr>
        <w:t>العامة</w:t>
      </w:r>
      <w:r w:rsidR="00060F4C">
        <w:rPr>
          <w:rFonts w:hint="cs"/>
          <w:b/>
          <w:i/>
          <w:iCs/>
          <w:sz w:val="26"/>
          <w:szCs w:val="26"/>
          <w:rtl/>
          <w:lang w:eastAsia="es-CO"/>
        </w:rPr>
        <w:t>:</w:t>
      </w:r>
      <w:r w:rsidR="00DC25B2" w:rsidRPr="000D291F">
        <w:rPr>
          <w:sz w:val="26"/>
          <w:szCs w:val="26"/>
        </w:rPr>
        <w:t xml:space="preserve"> </w:t>
      </w:r>
      <w:r w:rsidR="00DC25B2" w:rsidRPr="00B232C5">
        <w:rPr>
          <w:sz w:val="26"/>
          <w:szCs w:val="26"/>
          <w:rtl/>
        </w:rPr>
        <w:t xml:space="preserve">تنفيذ ست حملات توعية تركز على بدائل </w:t>
      </w:r>
      <w:r w:rsidR="00060F4C">
        <w:rPr>
          <w:rFonts w:hint="cs"/>
          <w:sz w:val="26"/>
          <w:szCs w:val="26"/>
          <w:rtl/>
        </w:rPr>
        <w:t>المواد</w:t>
      </w:r>
      <w:r w:rsidR="00DC25B2" w:rsidRPr="00B232C5">
        <w:rPr>
          <w:sz w:val="26"/>
          <w:szCs w:val="26"/>
          <w:rtl/>
        </w:rPr>
        <w:t xml:space="preserve"> الهيدروكلوروفلوروكربون</w:t>
      </w:r>
      <w:r w:rsidR="00060F4C">
        <w:rPr>
          <w:rFonts w:hint="cs"/>
          <w:sz w:val="26"/>
          <w:szCs w:val="26"/>
          <w:rtl/>
        </w:rPr>
        <w:t>ية</w:t>
      </w:r>
      <w:r w:rsidR="00DC25B2" w:rsidRPr="00B232C5">
        <w:rPr>
          <w:sz w:val="26"/>
          <w:szCs w:val="26"/>
          <w:rtl/>
        </w:rPr>
        <w:t xml:space="preserve"> واستخدام </w:t>
      </w:r>
      <w:r w:rsidR="00060F4C" w:rsidRPr="004F1F7A">
        <w:rPr>
          <w:rFonts w:hint="cs"/>
          <w:sz w:val="26"/>
          <w:szCs w:val="26"/>
          <w:rtl/>
        </w:rPr>
        <w:t>تكنولوجيات</w:t>
      </w:r>
      <w:r w:rsidR="00060F4C">
        <w:rPr>
          <w:rFonts w:hint="cs"/>
          <w:i/>
          <w:iCs/>
          <w:sz w:val="26"/>
          <w:szCs w:val="26"/>
          <w:rtl/>
        </w:rPr>
        <w:t xml:space="preserve"> </w:t>
      </w:r>
      <w:r w:rsidR="00060F4C" w:rsidRPr="00060F4C">
        <w:rPr>
          <w:rFonts w:hint="cs"/>
          <w:sz w:val="26"/>
          <w:szCs w:val="26"/>
          <w:rtl/>
        </w:rPr>
        <w:t xml:space="preserve">خالية من المواد المستنفذة للأوزون </w:t>
      </w:r>
      <w:r w:rsidR="00060F4C" w:rsidRPr="00060F4C">
        <w:rPr>
          <w:sz w:val="26"/>
          <w:szCs w:val="26"/>
          <w:rtl/>
        </w:rPr>
        <w:t>ومنخفضة</w:t>
      </w:r>
      <w:r w:rsidR="00060F4C" w:rsidRPr="00060F4C">
        <w:rPr>
          <w:rFonts w:hint="cs"/>
          <w:sz w:val="26"/>
          <w:szCs w:val="26"/>
          <w:rtl/>
        </w:rPr>
        <w:t xml:space="preserve"> القدرة على إحداث الاحترار العالمي</w:t>
      </w:r>
      <w:r w:rsidR="00DC25B2" w:rsidRPr="00B232C5">
        <w:rPr>
          <w:sz w:val="26"/>
          <w:szCs w:val="26"/>
          <w:rtl/>
        </w:rPr>
        <w:t xml:space="preserve">؛ </w:t>
      </w:r>
      <w:r w:rsidR="00060F4C">
        <w:rPr>
          <w:rFonts w:hint="cs"/>
          <w:sz w:val="26"/>
          <w:szCs w:val="26"/>
          <w:rtl/>
        </w:rPr>
        <w:t>وشراء</w:t>
      </w:r>
      <w:r w:rsidR="00DC25B2" w:rsidRPr="00B232C5">
        <w:rPr>
          <w:sz w:val="26"/>
          <w:szCs w:val="26"/>
          <w:rtl/>
        </w:rPr>
        <w:t xml:space="preserve"> وتوزيع مواد ترويجية على المشاركين </w:t>
      </w:r>
      <w:r w:rsidR="00060F4C">
        <w:rPr>
          <w:rFonts w:hint="cs"/>
          <w:sz w:val="26"/>
          <w:szCs w:val="26"/>
          <w:rtl/>
        </w:rPr>
        <w:t xml:space="preserve">الحاضرين </w:t>
      </w:r>
      <w:r w:rsidR="00DC25B2" w:rsidRPr="00B232C5">
        <w:rPr>
          <w:sz w:val="26"/>
          <w:szCs w:val="26"/>
          <w:rtl/>
        </w:rPr>
        <w:t xml:space="preserve">في الفعاليات والحملات؛ وإعادة إنتاج وتوزيع مواد توعية وتثقيفية بشأن </w:t>
      </w:r>
      <w:r w:rsidR="00060F4C">
        <w:rPr>
          <w:rFonts w:hint="cs"/>
          <w:sz w:val="26"/>
          <w:szCs w:val="26"/>
          <w:rtl/>
        </w:rPr>
        <w:t>ال</w:t>
      </w:r>
      <w:r w:rsidR="00DC25B2" w:rsidRPr="00B232C5">
        <w:rPr>
          <w:sz w:val="26"/>
          <w:szCs w:val="26"/>
          <w:rtl/>
        </w:rPr>
        <w:t xml:space="preserve">بدائل </w:t>
      </w:r>
      <w:r w:rsidR="00060F4C">
        <w:rPr>
          <w:rFonts w:hint="cs"/>
          <w:sz w:val="26"/>
          <w:szCs w:val="26"/>
          <w:rtl/>
        </w:rPr>
        <w:t>ال</w:t>
      </w:r>
      <w:r w:rsidR="00060F4C" w:rsidRPr="00060F4C">
        <w:rPr>
          <w:rFonts w:hint="cs"/>
          <w:sz w:val="26"/>
          <w:szCs w:val="26"/>
          <w:rtl/>
        </w:rPr>
        <w:t xml:space="preserve">خالية من المواد المستنفذة للأوزون </w:t>
      </w:r>
      <w:r w:rsidR="00060F4C" w:rsidRPr="00060F4C">
        <w:rPr>
          <w:sz w:val="26"/>
          <w:szCs w:val="26"/>
          <w:rtl/>
        </w:rPr>
        <w:t>ومنخفضة</w:t>
      </w:r>
      <w:r w:rsidR="00060F4C" w:rsidRPr="00060F4C">
        <w:rPr>
          <w:rFonts w:hint="cs"/>
          <w:sz w:val="26"/>
          <w:szCs w:val="26"/>
          <w:rtl/>
        </w:rPr>
        <w:t xml:space="preserve"> القدرة على إحداث الاحترار العالمي</w:t>
      </w:r>
      <w:r w:rsidR="00DC25B2" w:rsidRPr="00B232C5">
        <w:rPr>
          <w:sz w:val="26"/>
          <w:szCs w:val="26"/>
          <w:rtl/>
        </w:rPr>
        <w:t xml:space="preserve"> (45</w:t>
      </w:r>
      <w:r w:rsidR="00060F4C">
        <w:rPr>
          <w:rFonts w:hint="cs"/>
          <w:sz w:val="26"/>
          <w:szCs w:val="26"/>
          <w:rtl/>
        </w:rPr>
        <w:t>,</w:t>
      </w:r>
      <w:r w:rsidR="00DC25B2" w:rsidRPr="00B232C5">
        <w:rPr>
          <w:sz w:val="26"/>
          <w:szCs w:val="26"/>
          <w:rtl/>
        </w:rPr>
        <w:t>000 دولار</w:t>
      </w:r>
      <w:r w:rsidR="00060F4C">
        <w:rPr>
          <w:rFonts w:hint="cs"/>
          <w:sz w:val="26"/>
          <w:szCs w:val="26"/>
          <w:rtl/>
        </w:rPr>
        <w:t>ا</w:t>
      </w:r>
      <w:r w:rsidR="00DC25B2" w:rsidRPr="00B232C5">
        <w:rPr>
          <w:sz w:val="26"/>
          <w:szCs w:val="26"/>
          <w:rtl/>
        </w:rPr>
        <w:t xml:space="preserve"> أمريكي</w:t>
      </w:r>
      <w:r w:rsidR="00060F4C">
        <w:rPr>
          <w:rFonts w:hint="cs"/>
          <w:sz w:val="26"/>
          <w:szCs w:val="26"/>
          <w:rtl/>
        </w:rPr>
        <w:t>ا</w:t>
      </w:r>
      <w:r w:rsidR="00DC25B2" w:rsidRPr="00B232C5">
        <w:rPr>
          <w:sz w:val="26"/>
          <w:szCs w:val="26"/>
          <w:rtl/>
        </w:rPr>
        <w:t xml:space="preserve"> بالإضافة إلى أموال من </w:t>
      </w:r>
      <w:r w:rsidR="00060F4C">
        <w:rPr>
          <w:rFonts w:hint="cs"/>
          <w:sz w:val="26"/>
          <w:szCs w:val="26"/>
          <w:rtl/>
        </w:rPr>
        <w:t>الشريحة</w:t>
      </w:r>
      <w:r w:rsidR="00DC25B2" w:rsidRPr="00B232C5">
        <w:rPr>
          <w:sz w:val="26"/>
          <w:szCs w:val="26"/>
          <w:rtl/>
        </w:rPr>
        <w:t xml:space="preserve"> السابقة)؛</w:t>
      </w:r>
    </w:p>
    <w:p w14:paraId="37EDDE9F" w14:textId="77777777" w:rsidR="00DC25B2" w:rsidRPr="00B232C5" w:rsidRDefault="00060F4C" w:rsidP="00060F4C">
      <w:pPr>
        <w:pStyle w:val="Heading2"/>
        <w:widowControl/>
        <w:bidi/>
        <w:rPr>
          <w:sz w:val="26"/>
          <w:szCs w:val="26"/>
          <w:rtl/>
        </w:rPr>
      </w:pPr>
      <w:r>
        <w:rPr>
          <w:rFonts w:hint="cs"/>
          <w:i/>
          <w:iCs/>
          <w:sz w:val="26"/>
          <w:szCs w:val="26"/>
          <w:rtl/>
        </w:rPr>
        <w:t>وتنفيذ ورصد</w:t>
      </w:r>
      <w:r w:rsidR="00DC25B2" w:rsidRPr="00B232C5">
        <w:rPr>
          <w:i/>
          <w:iCs/>
          <w:sz w:val="26"/>
          <w:szCs w:val="26"/>
          <w:rtl/>
        </w:rPr>
        <w:t xml:space="preserve"> المشروع </w:t>
      </w:r>
      <w:r w:rsidR="00DC25B2" w:rsidRPr="00B232C5">
        <w:rPr>
          <w:sz w:val="26"/>
          <w:szCs w:val="26"/>
          <w:rtl/>
        </w:rPr>
        <w:t>(44</w:t>
      </w:r>
      <w:r>
        <w:rPr>
          <w:rFonts w:hint="cs"/>
          <w:sz w:val="26"/>
          <w:szCs w:val="26"/>
          <w:rtl/>
        </w:rPr>
        <w:t>,</w:t>
      </w:r>
      <w:r w:rsidR="00DC25B2" w:rsidRPr="00B232C5">
        <w:rPr>
          <w:sz w:val="26"/>
          <w:szCs w:val="26"/>
          <w:rtl/>
        </w:rPr>
        <w:t>000 دولار</w:t>
      </w:r>
      <w:r>
        <w:rPr>
          <w:rFonts w:hint="cs"/>
          <w:sz w:val="26"/>
          <w:szCs w:val="26"/>
          <w:rtl/>
        </w:rPr>
        <w:t>ا</w:t>
      </w:r>
      <w:r w:rsidR="00DC25B2" w:rsidRPr="00B232C5">
        <w:rPr>
          <w:sz w:val="26"/>
          <w:szCs w:val="26"/>
          <w:rtl/>
        </w:rPr>
        <w:t xml:space="preserve"> أمريكي</w:t>
      </w:r>
      <w:r>
        <w:rPr>
          <w:rFonts w:hint="cs"/>
          <w:sz w:val="26"/>
          <w:szCs w:val="26"/>
          <w:rtl/>
        </w:rPr>
        <w:t>ا</w:t>
      </w:r>
      <w:r w:rsidR="00DC25B2" w:rsidRPr="00B232C5">
        <w:rPr>
          <w:sz w:val="26"/>
          <w:szCs w:val="26"/>
          <w:rtl/>
        </w:rPr>
        <w:t>): 28</w:t>
      </w:r>
      <w:r>
        <w:rPr>
          <w:rFonts w:hint="cs"/>
          <w:sz w:val="26"/>
          <w:szCs w:val="26"/>
          <w:rtl/>
        </w:rPr>
        <w:t>,</w:t>
      </w:r>
      <w:r w:rsidR="00DC25B2" w:rsidRPr="00B232C5">
        <w:rPr>
          <w:sz w:val="26"/>
          <w:szCs w:val="26"/>
          <w:rtl/>
        </w:rPr>
        <w:t>000 دولار</w:t>
      </w:r>
      <w:r>
        <w:rPr>
          <w:rFonts w:hint="cs"/>
          <w:sz w:val="26"/>
          <w:szCs w:val="26"/>
          <w:rtl/>
        </w:rPr>
        <w:t>ا</w:t>
      </w:r>
      <w:r w:rsidR="00DC25B2" w:rsidRPr="00B232C5">
        <w:rPr>
          <w:sz w:val="26"/>
          <w:szCs w:val="26"/>
          <w:rtl/>
        </w:rPr>
        <w:t xml:space="preserve"> أمريكي</w:t>
      </w:r>
      <w:r>
        <w:rPr>
          <w:rFonts w:hint="cs"/>
          <w:sz w:val="26"/>
          <w:szCs w:val="26"/>
          <w:rtl/>
        </w:rPr>
        <w:t>ا</w:t>
      </w:r>
      <w:r w:rsidR="00DC25B2" w:rsidRPr="00B232C5">
        <w:rPr>
          <w:sz w:val="26"/>
          <w:szCs w:val="26"/>
          <w:rtl/>
        </w:rPr>
        <w:t xml:space="preserve"> للمستشارين الوطنيين، و8</w:t>
      </w:r>
      <w:r>
        <w:rPr>
          <w:rFonts w:hint="cs"/>
          <w:sz w:val="26"/>
          <w:szCs w:val="26"/>
          <w:rtl/>
        </w:rPr>
        <w:t>,</w:t>
      </w:r>
      <w:r w:rsidR="00DC25B2" w:rsidRPr="00B232C5">
        <w:rPr>
          <w:sz w:val="26"/>
          <w:szCs w:val="26"/>
          <w:rtl/>
        </w:rPr>
        <w:t>000 دولار</w:t>
      </w:r>
      <w:r>
        <w:rPr>
          <w:rFonts w:hint="cs"/>
          <w:sz w:val="26"/>
          <w:szCs w:val="26"/>
          <w:rtl/>
        </w:rPr>
        <w:t>ا</w:t>
      </w:r>
      <w:r w:rsidR="00DC25B2" w:rsidRPr="00B232C5">
        <w:rPr>
          <w:sz w:val="26"/>
          <w:szCs w:val="26"/>
          <w:rtl/>
        </w:rPr>
        <w:t xml:space="preserve"> أمريكي</w:t>
      </w:r>
      <w:r>
        <w:rPr>
          <w:rFonts w:hint="cs"/>
          <w:sz w:val="26"/>
          <w:szCs w:val="26"/>
          <w:rtl/>
        </w:rPr>
        <w:t>ا</w:t>
      </w:r>
      <w:r w:rsidR="00DC25B2" w:rsidRPr="00B232C5">
        <w:rPr>
          <w:sz w:val="26"/>
          <w:szCs w:val="26"/>
          <w:rtl/>
        </w:rPr>
        <w:t xml:space="preserve"> لتقرير التحقق؛ و3</w:t>
      </w:r>
      <w:r>
        <w:rPr>
          <w:rFonts w:hint="cs"/>
          <w:sz w:val="26"/>
          <w:szCs w:val="26"/>
          <w:rtl/>
        </w:rPr>
        <w:t>,</w:t>
      </w:r>
      <w:r w:rsidR="00DC25B2" w:rsidRPr="00B232C5">
        <w:rPr>
          <w:sz w:val="26"/>
          <w:szCs w:val="26"/>
          <w:rtl/>
        </w:rPr>
        <w:t>600 دولار</w:t>
      </w:r>
      <w:r>
        <w:rPr>
          <w:rFonts w:hint="cs"/>
          <w:sz w:val="26"/>
          <w:szCs w:val="26"/>
          <w:rtl/>
        </w:rPr>
        <w:t>ا</w:t>
      </w:r>
      <w:r w:rsidR="00DC25B2" w:rsidRPr="00B232C5">
        <w:rPr>
          <w:sz w:val="26"/>
          <w:szCs w:val="26"/>
          <w:rtl/>
        </w:rPr>
        <w:t xml:space="preserve"> أمريكي</w:t>
      </w:r>
      <w:r>
        <w:rPr>
          <w:rFonts w:hint="cs"/>
          <w:sz w:val="26"/>
          <w:szCs w:val="26"/>
          <w:rtl/>
        </w:rPr>
        <w:t>ا</w:t>
      </w:r>
      <w:r w:rsidR="00DC25B2" w:rsidRPr="00B232C5">
        <w:rPr>
          <w:sz w:val="26"/>
          <w:szCs w:val="26"/>
          <w:rtl/>
        </w:rPr>
        <w:t xml:space="preserve"> للسفر، و4</w:t>
      </w:r>
      <w:r>
        <w:rPr>
          <w:rFonts w:hint="cs"/>
          <w:sz w:val="26"/>
          <w:szCs w:val="26"/>
          <w:rtl/>
        </w:rPr>
        <w:t>,</w:t>
      </w:r>
      <w:r w:rsidR="00DC25B2" w:rsidRPr="00B232C5">
        <w:rPr>
          <w:sz w:val="26"/>
          <w:szCs w:val="26"/>
          <w:rtl/>
        </w:rPr>
        <w:t>400 دولار</w:t>
      </w:r>
      <w:r>
        <w:rPr>
          <w:rFonts w:hint="cs"/>
          <w:sz w:val="26"/>
          <w:szCs w:val="26"/>
          <w:rtl/>
        </w:rPr>
        <w:t>ا</w:t>
      </w:r>
      <w:r w:rsidR="00DC25B2" w:rsidRPr="00B232C5">
        <w:rPr>
          <w:sz w:val="26"/>
          <w:szCs w:val="26"/>
          <w:rtl/>
        </w:rPr>
        <w:t xml:space="preserve"> أمريكي</w:t>
      </w:r>
      <w:r>
        <w:rPr>
          <w:rFonts w:hint="cs"/>
          <w:sz w:val="26"/>
          <w:szCs w:val="26"/>
          <w:rtl/>
        </w:rPr>
        <w:t>ا</w:t>
      </w:r>
      <w:r w:rsidR="00DC25B2" w:rsidRPr="00B232C5">
        <w:rPr>
          <w:sz w:val="26"/>
          <w:szCs w:val="26"/>
          <w:rtl/>
        </w:rPr>
        <w:t xml:space="preserve"> لاجتماعات أصحاب المصلحة.</w:t>
      </w:r>
    </w:p>
    <w:bookmarkEnd w:id="0"/>
    <w:bookmarkEnd w:id="1"/>
    <w:p w14:paraId="37EDDEA0" w14:textId="77777777" w:rsidR="00DC25B2" w:rsidRPr="00B232C5" w:rsidRDefault="00B76027" w:rsidP="0096090A">
      <w:pPr>
        <w:keepNext/>
        <w:keepLines/>
        <w:bidi/>
        <w:spacing w:after="240"/>
        <w:jc w:val="center"/>
        <w:rPr>
          <w:b/>
          <w:bCs/>
          <w:sz w:val="26"/>
          <w:szCs w:val="26"/>
          <w:rtl/>
        </w:rPr>
      </w:pPr>
      <w:r>
        <w:rPr>
          <w:b/>
          <w:bCs/>
          <w:sz w:val="26"/>
          <w:szCs w:val="26"/>
          <w:rtl/>
        </w:rPr>
        <w:lastRenderedPageBreak/>
        <w:t>تعليقات وتوصي</w:t>
      </w:r>
      <w:r w:rsidR="005A749B">
        <w:rPr>
          <w:rFonts w:hint="cs"/>
          <w:b/>
          <w:bCs/>
          <w:sz w:val="26"/>
          <w:szCs w:val="26"/>
          <w:rtl/>
        </w:rPr>
        <w:t>ات</w:t>
      </w:r>
      <w:r w:rsidR="00DC25B2" w:rsidRPr="00B232C5">
        <w:rPr>
          <w:b/>
          <w:bCs/>
          <w:sz w:val="26"/>
          <w:szCs w:val="26"/>
          <w:rtl/>
        </w:rPr>
        <w:t xml:space="preserve"> الأمانة </w:t>
      </w:r>
    </w:p>
    <w:p w14:paraId="37EDDEA1" w14:textId="77777777" w:rsidR="00DC25B2" w:rsidRPr="00B232C5" w:rsidRDefault="0096090A" w:rsidP="00DC25B2">
      <w:pPr>
        <w:keepNext/>
        <w:keepLines/>
        <w:bidi/>
        <w:spacing w:after="240"/>
        <w:rPr>
          <w:b/>
          <w:bCs/>
          <w:sz w:val="26"/>
          <w:szCs w:val="26"/>
          <w:rtl/>
        </w:rPr>
      </w:pPr>
      <w:r>
        <w:rPr>
          <w:rFonts w:hint="cs"/>
          <w:b/>
          <w:bCs/>
          <w:sz w:val="26"/>
          <w:szCs w:val="26"/>
          <w:rtl/>
        </w:rPr>
        <w:t>ال</w:t>
      </w:r>
      <w:r w:rsidR="00DC25B2" w:rsidRPr="00B232C5">
        <w:rPr>
          <w:b/>
          <w:bCs/>
          <w:sz w:val="26"/>
          <w:szCs w:val="26"/>
          <w:rtl/>
        </w:rPr>
        <w:t>تعليقات</w:t>
      </w:r>
    </w:p>
    <w:p w14:paraId="37EDDEA2" w14:textId="77777777" w:rsidR="00DC25B2" w:rsidRPr="00B232C5" w:rsidRDefault="00DC25B2" w:rsidP="0096090A">
      <w:pPr>
        <w:bidi/>
        <w:spacing w:after="240"/>
        <w:outlineLvl w:val="0"/>
        <w:rPr>
          <w:sz w:val="26"/>
          <w:szCs w:val="26"/>
          <w:u w:val="single"/>
          <w:rtl/>
        </w:rPr>
      </w:pPr>
      <w:r w:rsidRPr="00B232C5">
        <w:rPr>
          <w:sz w:val="26"/>
          <w:szCs w:val="26"/>
          <w:u w:val="single"/>
          <w:rtl/>
        </w:rPr>
        <w:t xml:space="preserve">تقرير عن استهلاك </w:t>
      </w:r>
      <w:r w:rsidR="0096090A">
        <w:rPr>
          <w:rFonts w:hint="cs"/>
          <w:sz w:val="26"/>
          <w:szCs w:val="26"/>
          <w:u w:val="single"/>
          <w:rtl/>
        </w:rPr>
        <w:t>المواد</w:t>
      </w:r>
      <w:r w:rsidRPr="00B232C5">
        <w:rPr>
          <w:sz w:val="26"/>
          <w:szCs w:val="26"/>
          <w:u w:val="single"/>
          <w:rtl/>
        </w:rPr>
        <w:t xml:space="preserve"> الهيدروكلوروفلوروكربون</w:t>
      </w:r>
      <w:r w:rsidR="0096090A">
        <w:rPr>
          <w:rFonts w:hint="cs"/>
          <w:sz w:val="26"/>
          <w:szCs w:val="26"/>
          <w:u w:val="single"/>
          <w:rtl/>
        </w:rPr>
        <w:t>ية</w:t>
      </w:r>
      <w:r w:rsidRPr="00B232C5">
        <w:rPr>
          <w:sz w:val="26"/>
          <w:szCs w:val="26"/>
          <w:u w:val="single"/>
          <w:rtl/>
        </w:rPr>
        <w:t xml:space="preserve"> والتحقق منه</w:t>
      </w:r>
    </w:p>
    <w:p w14:paraId="37EDDEA3" w14:textId="77777777" w:rsidR="00DC25B2" w:rsidRPr="00B232C5" w:rsidRDefault="00DC25B2" w:rsidP="00810DDC">
      <w:pPr>
        <w:pStyle w:val="Heading1"/>
        <w:widowControl w:val="0"/>
        <w:bidi/>
        <w:rPr>
          <w:sz w:val="26"/>
          <w:szCs w:val="26"/>
          <w:rtl/>
        </w:rPr>
      </w:pPr>
      <w:r w:rsidRPr="00B232C5">
        <w:rPr>
          <w:sz w:val="26"/>
          <w:szCs w:val="26"/>
          <w:rtl/>
        </w:rPr>
        <w:t xml:space="preserve">قدّم برنامج الأمم المتحدة الإنمائي تقرير التحقق الخاص باستهلاك </w:t>
      </w:r>
      <w:r w:rsidR="0096090A">
        <w:rPr>
          <w:rFonts w:hint="cs"/>
          <w:sz w:val="26"/>
          <w:szCs w:val="26"/>
          <w:rtl/>
        </w:rPr>
        <w:t>المواد</w:t>
      </w:r>
      <w:r w:rsidRPr="00B232C5">
        <w:rPr>
          <w:sz w:val="26"/>
          <w:szCs w:val="26"/>
          <w:rtl/>
        </w:rPr>
        <w:t xml:space="preserve"> الهيدروكلوروفلوروكربون</w:t>
      </w:r>
      <w:r w:rsidR="0096090A">
        <w:rPr>
          <w:rFonts w:hint="cs"/>
          <w:sz w:val="26"/>
          <w:szCs w:val="26"/>
          <w:rtl/>
        </w:rPr>
        <w:t>ية</w:t>
      </w:r>
      <w:r w:rsidRPr="00B232C5">
        <w:rPr>
          <w:sz w:val="26"/>
          <w:szCs w:val="26"/>
          <w:rtl/>
        </w:rPr>
        <w:t xml:space="preserve"> للفترة 20</w:t>
      </w:r>
      <w:r w:rsidR="00810DDC">
        <w:rPr>
          <w:sz w:val="26"/>
          <w:szCs w:val="26"/>
          <w:rtl/>
        </w:rPr>
        <w:t>23-2024، وبناءً على طلب الأمانة</w:t>
      </w:r>
      <w:r w:rsidRPr="00B232C5">
        <w:rPr>
          <w:sz w:val="26"/>
          <w:szCs w:val="26"/>
          <w:rtl/>
        </w:rPr>
        <w:t xml:space="preserve">، أفاد بأن تقرير التحقق الخاص بأهداف استهلاك </w:t>
      </w:r>
      <w:r w:rsidR="00810DDC">
        <w:rPr>
          <w:rFonts w:hint="cs"/>
          <w:sz w:val="26"/>
          <w:szCs w:val="26"/>
          <w:rtl/>
        </w:rPr>
        <w:t>المواد</w:t>
      </w:r>
      <w:r w:rsidR="00810DDC" w:rsidRPr="00B232C5">
        <w:rPr>
          <w:sz w:val="26"/>
          <w:szCs w:val="26"/>
          <w:rtl/>
        </w:rPr>
        <w:t xml:space="preserve"> الهيدروكلوروفلوروكربون</w:t>
      </w:r>
      <w:r w:rsidR="00810DDC">
        <w:rPr>
          <w:rFonts w:hint="cs"/>
          <w:sz w:val="26"/>
          <w:szCs w:val="26"/>
          <w:rtl/>
        </w:rPr>
        <w:t>ية</w:t>
      </w:r>
      <w:r w:rsidRPr="00B232C5">
        <w:rPr>
          <w:sz w:val="26"/>
          <w:szCs w:val="26"/>
          <w:rtl/>
        </w:rPr>
        <w:t xml:space="preserve"> لعام 2025 قيد الإعداد النهائي وسيتم الانتهاء منه</w:t>
      </w:r>
      <w:r w:rsidR="00810DDC">
        <w:rPr>
          <w:sz w:val="26"/>
          <w:szCs w:val="26"/>
          <w:rtl/>
        </w:rPr>
        <w:t xml:space="preserve"> بحلول يوني</w:t>
      </w:r>
      <w:r w:rsidR="00810DDC">
        <w:rPr>
          <w:rFonts w:hint="cs"/>
          <w:sz w:val="26"/>
          <w:szCs w:val="26"/>
          <w:rtl/>
        </w:rPr>
        <w:t>ه/حزيران</w:t>
      </w:r>
      <w:r w:rsidRPr="00B232C5">
        <w:rPr>
          <w:sz w:val="26"/>
          <w:szCs w:val="26"/>
          <w:rtl/>
        </w:rPr>
        <w:t xml:space="preserve"> 2026. ووفقًا للقرار 72/19، سيُطلب من أمين </w:t>
      </w:r>
      <w:r w:rsidR="00810DDC">
        <w:rPr>
          <w:rFonts w:hint="cs"/>
          <w:sz w:val="26"/>
          <w:szCs w:val="26"/>
          <w:rtl/>
        </w:rPr>
        <w:t>الخزينة</w:t>
      </w:r>
      <w:r w:rsidRPr="00B232C5">
        <w:rPr>
          <w:sz w:val="26"/>
          <w:szCs w:val="26"/>
          <w:rtl/>
        </w:rPr>
        <w:t xml:space="preserve"> تحويل الأموال المعتمدة إلى برنامج الأمم المتحدة الإنمائي فقط بعد </w:t>
      </w:r>
      <w:r w:rsidR="00810DDC">
        <w:rPr>
          <w:rFonts w:hint="cs"/>
          <w:sz w:val="26"/>
          <w:szCs w:val="26"/>
          <w:rtl/>
        </w:rPr>
        <w:t>أن تستلم</w:t>
      </w:r>
      <w:r w:rsidRPr="00B232C5">
        <w:rPr>
          <w:sz w:val="26"/>
          <w:szCs w:val="26"/>
          <w:rtl/>
        </w:rPr>
        <w:t xml:space="preserve"> الأمانة تقرير التحقق الكامل الذي يؤكد امتثال </w:t>
      </w:r>
      <w:r w:rsidR="00810DDC">
        <w:rPr>
          <w:rFonts w:hint="cs"/>
          <w:sz w:val="26"/>
          <w:szCs w:val="26"/>
          <w:rtl/>
        </w:rPr>
        <w:t>البلد</w:t>
      </w:r>
      <w:r w:rsidRPr="00B232C5">
        <w:rPr>
          <w:sz w:val="26"/>
          <w:szCs w:val="26"/>
          <w:rtl/>
        </w:rPr>
        <w:t xml:space="preserve"> لتلك الفترة.</w:t>
      </w:r>
    </w:p>
    <w:p w14:paraId="37EDDEA4" w14:textId="77777777" w:rsidR="00DC25B2" w:rsidRPr="00B232C5" w:rsidRDefault="00DC25B2" w:rsidP="00075F55">
      <w:pPr>
        <w:pStyle w:val="Heading1"/>
        <w:keepLines/>
        <w:widowControl w:val="0"/>
        <w:bidi/>
        <w:spacing w:before="240"/>
        <w:rPr>
          <w:sz w:val="26"/>
          <w:szCs w:val="26"/>
          <w:u w:val="single"/>
          <w:rtl/>
        </w:rPr>
      </w:pPr>
      <w:r w:rsidRPr="00B232C5">
        <w:rPr>
          <w:sz w:val="26"/>
          <w:szCs w:val="26"/>
          <w:rtl/>
        </w:rPr>
        <w:t>استفسرت الأمانة عن التوصيات الواردة في تق</w:t>
      </w:r>
      <w:r w:rsidR="001C5E69">
        <w:rPr>
          <w:sz w:val="26"/>
          <w:szCs w:val="26"/>
          <w:rtl/>
        </w:rPr>
        <w:t xml:space="preserve">رير التحقق، </w:t>
      </w:r>
      <w:r w:rsidRPr="00B232C5">
        <w:rPr>
          <w:sz w:val="26"/>
          <w:szCs w:val="26"/>
          <w:rtl/>
        </w:rPr>
        <w:t xml:space="preserve">التي تتعلق أساسًا بالمناطق الحرة، والحاجة إلى آليات رقابية أكثر فعالية للإجراءات المكتوبة، والقدرات المؤسسية المهنية المتخصصة. وأوضح برنامج الأمم المتحدة الإنمائي أنه فيما يخص المناطق الحرة، عُقد اجتماع فني في مارس/آذار 2026 بين </w:t>
      </w:r>
      <w:r w:rsidR="001C5E69">
        <w:rPr>
          <w:rFonts w:hint="cs"/>
          <w:sz w:val="26"/>
          <w:szCs w:val="26"/>
          <w:rtl/>
        </w:rPr>
        <w:t>وحدة الأوزون</w:t>
      </w:r>
      <w:r w:rsidRPr="00B232C5">
        <w:rPr>
          <w:sz w:val="26"/>
          <w:szCs w:val="26"/>
          <w:rtl/>
        </w:rPr>
        <w:t xml:space="preserve"> الوطني</w:t>
      </w:r>
      <w:r w:rsidR="001C5E69">
        <w:rPr>
          <w:rFonts w:hint="cs"/>
          <w:sz w:val="26"/>
          <w:szCs w:val="26"/>
          <w:rtl/>
        </w:rPr>
        <w:t>ة</w:t>
      </w:r>
      <w:r w:rsidRPr="00B232C5">
        <w:rPr>
          <w:sz w:val="26"/>
          <w:szCs w:val="26"/>
          <w:rtl/>
        </w:rPr>
        <w:t xml:space="preserve"> التابع لوزارة الصحة في بنما ومنطقة كولون الحرة لمناقشة </w:t>
      </w:r>
      <w:r w:rsidR="00075F55">
        <w:rPr>
          <w:rFonts w:hint="cs"/>
          <w:sz w:val="26"/>
          <w:szCs w:val="26"/>
          <w:rtl/>
        </w:rPr>
        <w:t>مراقبة</w:t>
      </w:r>
      <w:r w:rsidR="001C5E69">
        <w:rPr>
          <w:rFonts w:hint="cs"/>
          <w:sz w:val="26"/>
          <w:szCs w:val="26"/>
          <w:rtl/>
        </w:rPr>
        <w:t xml:space="preserve"> </w:t>
      </w:r>
      <w:r w:rsidRPr="00B232C5">
        <w:rPr>
          <w:sz w:val="26"/>
          <w:szCs w:val="26"/>
          <w:rtl/>
        </w:rPr>
        <w:t>المواد الخاضعة للرقابة، والتدابير المطبقة داخل المناطق الحرة، وآليات التعاون المحتملة. ونتيجة لذلك، أُحرز تقدم في إنشاء حسابات مستخدمين لنظام الإعلان الإلكتروني عن حركة التجارة لتعزيز الرصد والرقابة.</w:t>
      </w:r>
    </w:p>
    <w:p w14:paraId="37EDDEA5" w14:textId="77777777" w:rsidR="00DC25B2" w:rsidRPr="00B232C5" w:rsidRDefault="00DC25B2" w:rsidP="007213FE">
      <w:pPr>
        <w:pStyle w:val="Heading1"/>
        <w:keepLines/>
        <w:widowControl w:val="0"/>
        <w:bidi/>
        <w:spacing w:before="240"/>
        <w:rPr>
          <w:sz w:val="26"/>
          <w:szCs w:val="26"/>
          <w:u w:val="single"/>
          <w:rtl/>
        </w:rPr>
      </w:pPr>
      <w:r w:rsidRPr="00B232C5">
        <w:rPr>
          <w:sz w:val="26"/>
          <w:szCs w:val="26"/>
          <w:rtl/>
        </w:rPr>
        <w:t xml:space="preserve">وفيما يتعلق بالإجراءات المكتوبة، </w:t>
      </w:r>
      <w:r w:rsidR="00075F55">
        <w:rPr>
          <w:rFonts w:hint="cs"/>
          <w:sz w:val="26"/>
          <w:szCs w:val="26"/>
          <w:rtl/>
        </w:rPr>
        <w:t>ذكر</w:t>
      </w:r>
      <w:r w:rsidRPr="00B232C5">
        <w:rPr>
          <w:sz w:val="26"/>
          <w:szCs w:val="26"/>
          <w:rtl/>
        </w:rPr>
        <w:t xml:space="preserve"> برنامج الأمم المتحدة الإنمائي </w:t>
      </w:r>
      <w:r w:rsidR="00075F55">
        <w:rPr>
          <w:sz w:val="26"/>
          <w:szCs w:val="26"/>
          <w:rtl/>
        </w:rPr>
        <w:t xml:space="preserve">أنه </w:t>
      </w:r>
      <w:r w:rsidRPr="00B232C5">
        <w:rPr>
          <w:sz w:val="26"/>
          <w:szCs w:val="26"/>
          <w:rtl/>
        </w:rPr>
        <w:t>ج</w:t>
      </w:r>
      <w:r w:rsidR="00075F55">
        <w:rPr>
          <w:rFonts w:hint="cs"/>
          <w:sz w:val="26"/>
          <w:szCs w:val="26"/>
          <w:rtl/>
        </w:rPr>
        <w:t>ا</w:t>
      </w:r>
      <w:r w:rsidRPr="00B232C5">
        <w:rPr>
          <w:sz w:val="26"/>
          <w:szCs w:val="26"/>
          <w:rtl/>
        </w:rPr>
        <w:t xml:space="preserve">ري تعزيز التنسيق الفني والمؤسسي بين السلطات المختصة باستمرار من خلال منتديات التدريب وتبادل المعلومات التنظيمية وأنشطة التوعية التي تستهدف أصحاب المصلحة المشاركين في استيراد ومراقبة وتسويق </w:t>
      </w:r>
      <w:r w:rsidR="007213FE">
        <w:rPr>
          <w:rFonts w:hint="cs"/>
          <w:sz w:val="26"/>
          <w:szCs w:val="26"/>
          <w:rtl/>
        </w:rPr>
        <w:t>مواد التبريد</w:t>
      </w:r>
      <w:r w:rsidRPr="00B232C5">
        <w:rPr>
          <w:sz w:val="26"/>
          <w:szCs w:val="26"/>
          <w:rtl/>
        </w:rPr>
        <w:t>، بما في ذلك سلطات الجمارك وممثلي القطاع الخاص والكيانات الأخرى ذات الصلة.</w:t>
      </w:r>
    </w:p>
    <w:p w14:paraId="37EDDEA6" w14:textId="77777777" w:rsidR="00DC25B2" w:rsidRPr="00B232C5" w:rsidRDefault="00D42895" w:rsidP="00D42895">
      <w:pPr>
        <w:pStyle w:val="Heading1"/>
        <w:keepLines/>
        <w:widowControl w:val="0"/>
        <w:bidi/>
        <w:spacing w:before="240"/>
        <w:rPr>
          <w:sz w:val="26"/>
          <w:szCs w:val="26"/>
          <w:rtl/>
        </w:rPr>
      </w:pPr>
      <w:r>
        <w:rPr>
          <w:rFonts w:hint="cs"/>
          <w:sz w:val="26"/>
          <w:szCs w:val="26"/>
          <w:rtl/>
        </w:rPr>
        <w:t>و</w:t>
      </w:r>
      <w:r w:rsidR="00DC25B2" w:rsidRPr="00B232C5">
        <w:rPr>
          <w:sz w:val="26"/>
          <w:szCs w:val="26"/>
          <w:rtl/>
        </w:rPr>
        <w:t xml:space="preserve">فيما يتعلق بالقدرات المهنية المتخصصة، </w:t>
      </w:r>
      <w:r>
        <w:rPr>
          <w:rFonts w:hint="cs"/>
          <w:sz w:val="26"/>
          <w:szCs w:val="26"/>
          <w:rtl/>
        </w:rPr>
        <w:t>ذكر</w:t>
      </w:r>
      <w:r w:rsidR="00DC25B2" w:rsidRPr="00B232C5">
        <w:rPr>
          <w:sz w:val="26"/>
          <w:szCs w:val="26"/>
          <w:rtl/>
        </w:rPr>
        <w:t xml:space="preserve"> برنامج الأمم المتحدة الإنمائي </w:t>
      </w:r>
      <w:r>
        <w:rPr>
          <w:rFonts w:hint="cs"/>
          <w:sz w:val="26"/>
          <w:szCs w:val="26"/>
          <w:rtl/>
        </w:rPr>
        <w:t>أن</w:t>
      </w:r>
      <w:r w:rsidR="00DC25B2" w:rsidRPr="00B232C5">
        <w:rPr>
          <w:sz w:val="26"/>
          <w:szCs w:val="26"/>
          <w:rtl/>
        </w:rPr>
        <w:t xml:space="preserve"> ضرورة تعزيز القدرات </w:t>
      </w:r>
      <w:r>
        <w:rPr>
          <w:rFonts w:hint="cs"/>
          <w:sz w:val="26"/>
          <w:szCs w:val="26"/>
          <w:rtl/>
        </w:rPr>
        <w:t>الفنية</w:t>
      </w:r>
      <w:r w:rsidR="00DC25B2" w:rsidRPr="00B232C5">
        <w:rPr>
          <w:sz w:val="26"/>
          <w:szCs w:val="26"/>
          <w:rtl/>
        </w:rPr>
        <w:t xml:space="preserve"> والمؤسسية للجهات المعنية </w:t>
      </w:r>
      <w:r>
        <w:rPr>
          <w:rFonts w:hint="cs"/>
          <w:sz w:val="26"/>
          <w:szCs w:val="26"/>
          <w:rtl/>
        </w:rPr>
        <w:t xml:space="preserve">بضبط ومراقبة </w:t>
      </w:r>
      <w:r w:rsidR="00DC25B2" w:rsidRPr="00B232C5">
        <w:rPr>
          <w:sz w:val="26"/>
          <w:szCs w:val="26"/>
          <w:rtl/>
        </w:rPr>
        <w:t xml:space="preserve">مواد التبريد، بما في ذلك الهيدروكربونات. وفي هذا الصدد، شاركت إدارة الإطفاء في بنما بنشاط في تعزيز القدرات اللازمة للإدارة الآمنة لمواد التبريد القابلة للاشتعال </w:t>
      </w:r>
      <w:r>
        <w:rPr>
          <w:rFonts w:hint="cs"/>
          <w:sz w:val="26"/>
          <w:szCs w:val="26"/>
          <w:rtl/>
        </w:rPr>
        <w:t>وضبطها</w:t>
      </w:r>
      <w:r w:rsidR="00DC25B2" w:rsidRPr="00B232C5">
        <w:rPr>
          <w:sz w:val="26"/>
          <w:szCs w:val="26"/>
          <w:rtl/>
        </w:rPr>
        <w:t xml:space="preserve"> من خلال التدريب </w:t>
      </w:r>
      <w:r>
        <w:rPr>
          <w:rFonts w:hint="cs"/>
          <w:sz w:val="26"/>
          <w:szCs w:val="26"/>
          <w:rtl/>
        </w:rPr>
        <w:t>الفني</w:t>
      </w:r>
      <w:r w:rsidR="00DC25B2" w:rsidRPr="00B232C5">
        <w:rPr>
          <w:sz w:val="26"/>
          <w:szCs w:val="26"/>
          <w:rtl/>
        </w:rPr>
        <w:t xml:space="preserve">، وعقد اجتماعات تنسيقية مع المديرية الوطنية للوقاية من الحرائق والسلامة، والمشاركة في </w:t>
      </w:r>
      <w:r>
        <w:rPr>
          <w:rFonts w:hint="cs"/>
          <w:sz w:val="26"/>
          <w:szCs w:val="26"/>
          <w:rtl/>
        </w:rPr>
        <w:t>دورات</w:t>
      </w:r>
      <w:r w:rsidR="00DC25B2" w:rsidRPr="00B232C5">
        <w:rPr>
          <w:sz w:val="26"/>
          <w:szCs w:val="26"/>
          <w:rtl/>
        </w:rPr>
        <w:t xml:space="preserve"> التحديث المنظمة في إطار بروتوكول مونتريال وتعديل كيغالي.</w:t>
      </w:r>
    </w:p>
    <w:p w14:paraId="37EDDEA7" w14:textId="77777777" w:rsidR="00DC25B2" w:rsidRPr="00B232C5" w:rsidRDefault="00DC25B2" w:rsidP="00E96F09">
      <w:pPr>
        <w:pStyle w:val="Heading1"/>
        <w:bidi/>
        <w:rPr>
          <w:sz w:val="26"/>
          <w:szCs w:val="26"/>
          <w:rtl/>
        </w:rPr>
      </w:pPr>
      <w:r w:rsidRPr="00B232C5">
        <w:rPr>
          <w:sz w:val="26"/>
          <w:szCs w:val="26"/>
          <w:rtl/>
        </w:rPr>
        <w:t>استفسرت الأمانة عن الب</w:t>
      </w:r>
      <w:r w:rsidR="00D42895">
        <w:rPr>
          <w:sz w:val="26"/>
          <w:szCs w:val="26"/>
          <w:rtl/>
        </w:rPr>
        <w:t>يانات للفترة من</w:t>
      </w:r>
      <w:r w:rsidR="00D42895">
        <w:rPr>
          <w:rFonts w:hint="cs"/>
          <w:sz w:val="26"/>
          <w:szCs w:val="26"/>
          <w:rtl/>
        </w:rPr>
        <w:t xml:space="preserve"> عام</w:t>
      </w:r>
      <w:r w:rsidR="00D42895">
        <w:rPr>
          <w:sz w:val="26"/>
          <w:szCs w:val="26"/>
          <w:rtl/>
        </w:rPr>
        <w:t xml:space="preserve"> 2009 إلى</w:t>
      </w:r>
      <w:r w:rsidR="00D42895">
        <w:rPr>
          <w:rFonts w:hint="cs"/>
          <w:sz w:val="26"/>
          <w:szCs w:val="26"/>
          <w:rtl/>
        </w:rPr>
        <w:t xml:space="preserve"> عام</w:t>
      </w:r>
      <w:r w:rsidR="00D42895">
        <w:rPr>
          <w:sz w:val="26"/>
          <w:szCs w:val="26"/>
          <w:rtl/>
        </w:rPr>
        <w:t xml:space="preserve"> 2016، </w:t>
      </w:r>
      <w:r w:rsidRPr="00B232C5">
        <w:rPr>
          <w:sz w:val="26"/>
          <w:szCs w:val="26"/>
          <w:rtl/>
        </w:rPr>
        <w:t>التي لم تكن متسقة بين بيانات</w:t>
      </w:r>
      <w:r w:rsidR="00D42895">
        <w:rPr>
          <w:rFonts w:hint="cs"/>
          <w:sz w:val="26"/>
          <w:szCs w:val="26"/>
          <w:rtl/>
        </w:rPr>
        <w:t xml:space="preserve"> البرنامج</w:t>
      </w:r>
      <w:r w:rsidRPr="00B232C5">
        <w:rPr>
          <w:sz w:val="26"/>
          <w:szCs w:val="26"/>
          <w:rtl/>
        </w:rPr>
        <w:t xml:space="preserve"> </w:t>
      </w:r>
      <w:r w:rsidR="00D42895">
        <w:rPr>
          <w:rFonts w:hint="cs"/>
          <w:sz w:val="26"/>
          <w:szCs w:val="26"/>
          <w:rtl/>
        </w:rPr>
        <w:t>القطري</w:t>
      </w:r>
      <w:r w:rsidR="00D42895">
        <w:rPr>
          <w:sz w:val="26"/>
          <w:szCs w:val="26"/>
          <w:rtl/>
        </w:rPr>
        <w:t xml:space="preserve"> وبيانات المادة 7</w:t>
      </w:r>
      <w:r w:rsidRPr="00B232C5">
        <w:rPr>
          <w:sz w:val="26"/>
          <w:szCs w:val="26"/>
          <w:rtl/>
        </w:rPr>
        <w:t xml:space="preserve"> إذ تبين أن بيانات </w:t>
      </w:r>
      <w:r w:rsidR="00D42895">
        <w:rPr>
          <w:rFonts w:hint="cs"/>
          <w:sz w:val="26"/>
          <w:szCs w:val="26"/>
          <w:rtl/>
        </w:rPr>
        <w:t>الهيدروكلوروفلوروكربون-124 و</w:t>
      </w:r>
      <w:r w:rsidR="00D42895" w:rsidRPr="00D42895">
        <w:rPr>
          <w:rFonts w:hint="cs"/>
          <w:sz w:val="26"/>
          <w:szCs w:val="26"/>
          <w:rtl/>
        </w:rPr>
        <w:t xml:space="preserve"> </w:t>
      </w:r>
      <w:r w:rsidR="00D42895">
        <w:rPr>
          <w:rFonts w:hint="cs"/>
          <w:sz w:val="26"/>
          <w:szCs w:val="26"/>
          <w:rtl/>
        </w:rPr>
        <w:t>الهيدروكلوروفلوروكربون-141ب و</w:t>
      </w:r>
      <w:r w:rsidR="00D42895" w:rsidRPr="00D42895">
        <w:rPr>
          <w:rFonts w:hint="cs"/>
          <w:sz w:val="26"/>
          <w:szCs w:val="26"/>
          <w:rtl/>
        </w:rPr>
        <w:t xml:space="preserve"> </w:t>
      </w:r>
      <w:r w:rsidR="00D42895">
        <w:rPr>
          <w:rFonts w:hint="cs"/>
          <w:sz w:val="26"/>
          <w:szCs w:val="26"/>
          <w:rtl/>
        </w:rPr>
        <w:t xml:space="preserve">الهيدروكلوروفلوروكربون-142ب </w:t>
      </w:r>
      <w:r w:rsidRPr="00B232C5">
        <w:rPr>
          <w:sz w:val="26"/>
          <w:szCs w:val="26"/>
          <w:rtl/>
        </w:rPr>
        <w:t xml:space="preserve">قد تم </w:t>
      </w:r>
      <w:r w:rsidR="00E96F09">
        <w:rPr>
          <w:rFonts w:hint="cs"/>
          <w:sz w:val="26"/>
          <w:szCs w:val="26"/>
          <w:rtl/>
        </w:rPr>
        <w:t>نقلها</w:t>
      </w:r>
      <w:r w:rsidRPr="00B232C5">
        <w:rPr>
          <w:sz w:val="26"/>
          <w:szCs w:val="26"/>
          <w:rtl/>
        </w:rPr>
        <w:t xml:space="preserve"> بسنة واحدة. وأكد برنامج الأمم المتحدة الإنمائي أن </w:t>
      </w:r>
      <w:r w:rsidR="00E96F09">
        <w:rPr>
          <w:rFonts w:hint="cs"/>
          <w:sz w:val="26"/>
          <w:szCs w:val="26"/>
          <w:rtl/>
        </w:rPr>
        <w:t>وحدة الأوزون</w:t>
      </w:r>
      <w:r w:rsidRPr="00B232C5">
        <w:rPr>
          <w:sz w:val="26"/>
          <w:szCs w:val="26"/>
          <w:rtl/>
        </w:rPr>
        <w:t xml:space="preserve"> الوطني</w:t>
      </w:r>
      <w:r w:rsidR="00E96F09">
        <w:rPr>
          <w:rFonts w:hint="cs"/>
          <w:sz w:val="26"/>
          <w:szCs w:val="26"/>
          <w:rtl/>
        </w:rPr>
        <w:t>ة</w:t>
      </w:r>
      <w:r w:rsidRPr="00B232C5">
        <w:rPr>
          <w:sz w:val="26"/>
          <w:szCs w:val="26"/>
          <w:rtl/>
        </w:rPr>
        <w:t xml:space="preserve"> راجع</w:t>
      </w:r>
      <w:r w:rsidR="00E96F09">
        <w:rPr>
          <w:rFonts w:hint="cs"/>
          <w:sz w:val="26"/>
          <w:szCs w:val="26"/>
          <w:rtl/>
        </w:rPr>
        <w:t>ت</w:t>
      </w:r>
      <w:r w:rsidR="00E96F09">
        <w:rPr>
          <w:sz w:val="26"/>
          <w:szCs w:val="26"/>
          <w:rtl/>
        </w:rPr>
        <w:t xml:space="preserve"> بيانات المادة 7 وأجر</w:t>
      </w:r>
      <w:r w:rsidR="00E96F09">
        <w:rPr>
          <w:rFonts w:hint="cs"/>
          <w:sz w:val="26"/>
          <w:szCs w:val="26"/>
          <w:rtl/>
        </w:rPr>
        <w:t>ت</w:t>
      </w:r>
      <w:r w:rsidRPr="00B232C5">
        <w:rPr>
          <w:sz w:val="26"/>
          <w:szCs w:val="26"/>
          <w:rtl/>
        </w:rPr>
        <w:t xml:space="preserve"> التعديلات اللازمة عليها.</w:t>
      </w:r>
    </w:p>
    <w:p w14:paraId="37EDDEA8" w14:textId="77777777" w:rsidR="00DC25B2" w:rsidRPr="00B232C5" w:rsidRDefault="00DC25B2" w:rsidP="00E96F09">
      <w:pPr>
        <w:pStyle w:val="Heading1"/>
        <w:keepNext/>
        <w:keepLines/>
        <w:numPr>
          <w:ilvl w:val="0"/>
          <w:numId w:val="0"/>
        </w:numPr>
        <w:bidi/>
        <w:spacing w:before="240"/>
        <w:rPr>
          <w:sz w:val="26"/>
          <w:szCs w:val="26"/>
          <w:u w:val="single"/>
          <w:rtl/>
        </w:rPr>
      </w:pPr>
      <w:r w:rsidRPr="00B232C5">
        <w:rPr>
          <w:sz w:val="26"/>
          <w:szCs w:val="26"/>
          <w:u w:val="single"/>
          <w:rtl/>
        </w:rPr>
        <w:t>تقرير مرحلي عن تنفيذ الشريحة</w:t>
      </w:r>
      <w:r w:rsidR="00E96F09">
        <w:rPr>
          <w:sz w:val="26"/>
          <w:szCs w:val="26"/>
          <w:u w:val="single"/>
          <w:rtl/>
        </w:rPr>
        <w:t xml:space="preserve"> الثانية من المرحلة الثالثة من </w:t>
      </w:r>
      <w:r w:rsidRPr="00B232C5">
        <w:rPr>
          <w:sz w:val="26"/>
          <w:szCs w:val="26"/>
          <w:u w:val="single"/>
          <w:rtl/>
        </w:rPr>
        <w:t xml:space="preserve">خطة إدارة </w:t>
      </w:r>
      <w:r w:rsidR="00E96F09">
        <w:rPr>
          <w:rFonts w:hint="cs"/>
          <w:sz w:val="26"/>
          <w:szCs w:val="26"/>
          <w:u w:val="single"/>
          <w:rtl/>
        </w:rPr>
        <w:t>إزالة المواد</w:t>
      </w:r>
      <w:r w:rsidRPr="00B232C5">
        <w:rPr>
          <w:sz w:val="26"/>
          <w:szCs w:val="26"/>
          <w:u w:val="single"/>
          <w:rtl/>
        </w:rPr>
        <w:t xml:space="preserve"> الهيدروكلوروفلوروكربون</w:t>
      </w:r>
      <w:r w:rsidR="00E96F09">
        <w:rPr>
          <w:rFonts w:hint="cs"/>
          <w:sz w:val="26"/>
          <w:szCs w:val="26"/>
          <w:u w:val="single"/>
          <w:rtl/>
        </w:rPr>
        <w:t>ية</w:t>
      </w:r>
    </w:p>
    <w:p w14:paraId="37EDDEA9" w14:textId="77777777" w:rsidR="00DC25B2" w:rsidRPr="00B232C5" w:rsidRDefault="00DC25B2" w:rsidP="00DC25B2">
      <w:pPr>
        <w:keepNext/>
        <w:keepLines/>
        <w:bidi/>
        <w:spacing w:before="240" w:after="240"/>
        <w:rPr>
          <w:i/>
          <w:iCs/>
          <w:sz w:val="26"/>
          <w:szCs w:val="26"/>
          <w:rtl/>
        </w:rPr>
      </w:pPr>
      <w:r w:rsidRPr="00B232C5">
        <w:rPr>
          <w:i/>
          <w:iCs/>
          <w:sz w:val="26"/>
          <w:szCs w:val="26"/>
          <w:rtl/>
        </w:rPr>
        <w:t>الإطار القانوني</w:t>
      </w:r>
    </w:p>
    <w:p w14:paraId="37EDDEAA" w14:textId="77777777" w:rsidR="00DC25B2" w:rsidRPr="00B232C5" w:rsidRDefault="00DC25B2" w:rsidP="00D577FD">
      <w:pPr>
        <w:pStyle w:val="Heading1"/>
        <w:bidi/>
        <w:rPr>
          <w:sz w:val="26"/>
          <w:szCs w:val="26"/>
          <w:rtl/>
        </w:rPr>
      </w:pPr>
      <w:r w:rsidRPr="00B232C5">
        <w:rPr>
          <w:sz w:val="26"/>
          <w:szCs w:val="26"/>
          <w:rtl/>
        </w:rPr>
        <w:t xml:space="preserve">أصدرت حكومة بنما حصص استيراد </w:t>
      </w:r>
      <w:r w:rsidR="00D577FD">
        <w:rPr>
          <w:rFonts w:hint="cs"/>
          <w:sz w:val="26"/>
          <w:szCs w:val="26"/>
          <w:rtl/>
        </w:rPr>
        <w:t>المواد</w:t>
      </w:r>
      <w:r w:rsidRPr="00B232C5">
        <w:rPr>
          <w:sz w:val="26"/>
          <w:szCs w:val="26"/>
          <w:rtl/>
        </w:rPr>
        <w:t xml:space="preserve"> الهيدروكلوروفلوروكربون</w:t>
      </w:r>
      <w:r w:rsidR="00D577FD">
        <w:rPr>
          <w:rFonts w:hint="cs"/>
          <w:sz w:val="26"/>
          <w:szCs w:val="26"/>
          <w:rtl/>
        </w:rPr>
        <w:t>ية</w:t>
      </w:r>
      <w:r w:rsidRPr="00B232C5">
        <w:rPr>
          <w:sz w:val="26"/>
          <w:szCs w:val="26"/>
          <w:rtl/>
        </w:rPr>
        <w:t xml:space="preserve"> لعام 2026 عند 4.38 طن من </w:t>
      </w:r>
      <w:r w:rsidR="00D577FD">
        <w:rPr>
          <w:rFonts w:hint="cs"/>
          <w:sz w:val="26"/>
          <w:szCs w:val="26"/>
          <w:rtl/>
        </w:rPr>
        <w:t>قدرات استنفاذ</w:t>
      </w:r>
      <w:r w:rsidR="00D577FD">
        <w:rPr>
          <w:sz w:val="26"/>
          <w:szCs w:val="26"/>
          <w:rtl/>
        </w:rPr>
        <w:t xml:space="preserve"> </w:t>
      </w:r>
      <w:r w:rsidR="00D577FD">
        <w:rPr>
          <w:rFonts w:hint="cs"/>
          <w:sz w:val="26"/>
          <w:szCs w:val="26"/>
          <w:rtl/>
        </w:rPr>
        <w:t>ا</w:t>
      </w:r>
      <w:r w:rsidR="00D577FD">
        <w:rPr>
          <w:sz w:val="26"/>
          <w:szCs w:val="26"/>
          <w:rtl/>
        </w:rPr>
        <w:t>لأوزون، وه</w:t>
      </w:r>
      <w:r w:rsidR="00D577FD">
        <w:rPr>
          <w:rFonts w:hint="cs"/>
          <w:sz w:val="26"/>
          <w:szCs w:val="26"/>
          <w:rtl/>
        </w:rPr>
        <w:t>ي</w:t>
      </w:r>
      <w:r w:rsidRPr="00B232C5">
        <w:rPr>
          <w:sz w:val="26"/>
          <w:szCs w:val="26"/>
          <w:rtl/>
        </w:rPr>
        <w:t xml:space="preserve"> أقل من أهداف التحكم </w:t>
      </w:r>
      <w:r w:rsidR="00D577FD">
        <w:rPr>
          <w:rFonts w:hint="cs"/>
          <w:sz w:val="26"/>
          <w:szCs w:val="26"/>
          <w:rtl/>
        </w:rPr>
        <w:t>المذكورة</w:t>
      </w:r>
      <w:r w:rsidRPr="00B232C5">
        <w:rPr>
          <w:sz w:val="26"/>
          <w:szCs w:val="26"/>
          <w:rtl/>
        </w:rPr>
        <w:t xml:space="preserve"> في بروتوكول مونتريال.</w:t>
      </w:r>
    </w:p>
    <w:p w14:paraId="37EDDEAB" w14:textId="77777777" w:rsidR="00DC25B2" w:rsidRPr="00B232C5" w:rsidRDefault="00D577FD" w:rsidP="00DC25B2">
      <w:pPr>
        <w:keepNext/>
        <w:bidi/>
        <w:spacing w:after="240"/>
        <w:rPr>
          <w:i/>
          <w:iCs/>
          <w:sz w:val="26"/>
          <w:szCs w:val="26"/>
          <w:rtl/>
        </w:rPr>
      </w:pPr>
      <w:r>
        <w:rPr>
          <w:i/>
          <w:iCs/>
          <w:sz w:val="26"/>
          <w:szCs w:val="26"/>
          <w:rtl/>
        </w:rPr>
        <w:t>قطاع خدم</w:t>
      </w:r>
      <w:r>
        <w:rPr>
          <w:rFonts w:hint="cs"/>
          <w:i/>
          <w:iCs/>
          <w:sz w:val="26"/>
          <w:szCs w:val="26"/>
          <w:rtl/>
        </w:rPr>
        <w:t>ة</w:t>
      </w:r>
      <w:r w:rsidR="00DC25B2" w:rsidRPr="00B232C5">
        <w:rPr>
          <w:i/>
          <w:iCs/>
          <w:sz w:val="26"/>
          <w:szCs w:val="26"/>
          <w:rtl/>
        </w:rPr>
        <w:t xml:space="preserve"> التبريد</w:t>
      </w:r>
    </w:p>
    <w:p w14:paraId="37EDDEAC" w14:textId="77777777" w:rsidR="00DC25B2" w:rsidRPr="00B232C5" w:rsidRDefault="00DC25B2" w:rsidP="004C098E">
      <w:pPr>
        <w:pStyle w:val="Heading1"/>
        <w:bidi/>
        <w:rPr>
          <w:sz w:val="26"/>
          <w:szCs w:val="26"/>
          <w:rtl/>
        </w:rPr>
      </w:pPr>
      <w:r w:rsidRPr="00B232C5">
        <w:rPr>
          <w:sz w:val="26"/>
          <w:szCs w:val="26"/>
          <w:rtl/>
        </w:rPr>
        <w:t xml:space="preserve">عند الاستفسار عن التدابير التنظيمية، </w:t>
      </w:r>
      <w:r w:rsidR="00D577FD" w:rsidRPr="00B232C5">
        <w:rPr>
          <w:sz w:val="26"/>
          <w:szCs w:val="26"/>
          <w:rtl/>
        </w:rPr>
        <w:t xml:space="preserve">أكد </w:t>
      </w:r>
      <w:r w:rsidR="00D577FD">
        <w:rPr>
          <w:sz w:val="26"/>
          <w:szCs w:val="26"/>
          <w:rtl/>
        </w:rPr>
        <w:t>برنامج الأمم المتحدة الإنمائي</w:t>
      </w:r>
      <w:r w:rsidR="00D577FD" w:rsidRPr="00B232C5">
        <w:rPr>
          <w:sz w:val="26"/>
          <w:szCs w:val="26"/>
          <w:rtl/>
        </w:rPr>
        <w:t xml:space="preserve"> </w:t>
      </w:r>
      <w:r w:rsidRPr="00B232C5">
        <w:rPr>
          <w:sz w:val="26"/>
          <w:szCs w:val="26"/>
          <w:rtl/>
        </w:rPr>
        <w:t xml:space="preserve">أنه تم وضع المعيار الفني DGNTI COPANIT ISO 5149 4:2014 الذي يُعنى بتشغيل وصيانة وإصلاح </w:t>
      </w:r>
      <w:r w:rsidR="00D577FD">
        <w:rPr>
          <w:rFonts w:hint="cs"/>
          <w:sz w:val="26"/>
          <w:szCs w:val="26"/>
          <w:rtl/>
        </w:rPr>
        <w:t>واسترداد</w:t>
      </w:r>
      <w:r w:rsidRPr="00B232C5">
        <w:rPr>
          <w:sz w:val="26"/>
          <w:szCs w:val="26"/>
          <w:rtl/>
        </w:rPr>
        <w:t xml:space="preserve"> أنظمة التبريد، </w:t>
      </w:r>
      <w:r w:rsidR="00D577FD">
        <w:rPr>
          <w:rFonts w:hint="cs"/>
          <w:sz w:val="26"/>
          <w:szCs w:val="26"/>
          <w:rtl/>
        </w:rPr>
        <w:t>وتم وضع</w:t>
      </w:r>
      <w:r w:rsidRPr="00B232C5">
        <w:rPr>
          <w:sz w:val="26"/>
          <w:szCs w:val="26"/>
          <w:rtl/>
        </w:rPr>
        <w:t xml:space="preserve"> </w:t>
      </w:r>
      <w:r w:rsidR="00D577FD">
        <w:rPr>
          <w:rFonts w:hint="cs"/>
          <w:sz w:val="26"/>
          <w:szCs w:val="26"/>
          <w:rtl/>
        </w:rPr>
        <w:t>ال</w:t>
      </w:r>
      <w:r w:rsidRPr="00B232C5">
        <w:rPr>
          <w:sz w:val="26"/>
          <w:szCs w:val="26"/>
          <w:rtl/>
        </w:rPr>
        <w:t>متطلبات البيئ</w:t>
      </w:r>
      <w:r w:rsidR="00D577FD">
        <w:rPr>
          <w:rFonts w:hint="cs"/>
          <w:sz w:val="26"/>
          <w:szCs w:val="26"/>
          <w:rtl/>
        </w:rPr>
        <w:t>ي</w:t>
      </w:r>
      <w:r w:rsidRPr="00B232C5">
        <w:rPr>
          <w:sz w:val="26"/>
          <w:szCs w:val="26"/>
          <w:rtl/>
        </w:rPr>
        <w:t>ة</w:t>
      </w:r>
      <w:r w:rsidR="00D577FD">
        <w:rPr>
          <w:rFonts w:hint="cs"/>
          <w:sz w:val="26"/>
          <w:szCs w:val="26"/>
          <w:rtl/>
        </w:rPr>
        <w:t xml:space="preserve"> والسلامة</w:t>
      </w:r>
      <w:r w:rsidRPr="00B232C5">
        <w:rPr>
          <w:sz w:val="26"/>
          <w:szCs w:val="26"/>
          <w:rtl/>
        </w:rPr>
        <w:t xml:space="preserve"> بحلول 1 يناير</w:t>
      </w:r>
      <w:r w:rsidR="00D577FD">
        <w:rPr>
          <w:rFonts w:hint="cs"/>
          <w:sz w:val="26"/>
          <w:szCs w:val="26"/>
          <w:rtl/>
        </w:rPr>
        <w:t>/كانون الثاني</w:t>
      </w:r>
      <w:r w:rsidRPr="00B232C5">
        <w:rPr>
          <w:sz w:val="26"/>
          <w:szCs w:val="26"/>
          <w:rtl/>
        </w:rPr>
        <w:t xml:space="preserve"> 2024؛ وانضمت بنما إلى الاتحاد الجمركي لأمريكا </w:t>
      </w:r>
      <w:r w:rsidRPr="00B232C5">
        <w:rPr>
          <w:sz w:val="26"/>
          <w:szCs w:val="26"/>
          <w:rtl/>
        </w:rPr>
        <w:lastRenderedPageBreak/>
        <w:t xml:space="preserve">الوسطى، </w:t>
      </w:r>
      <w:r w:rsidR="00D577FD">
        <w:rPr>
          <w:rFonts w:hint="cs"/>
          <w:sz w:val="26"/>
          <w:szCs w:val="26"/>
          <w:rtl/>
        </w:rPr>
        <w:t>واعتمدت</w:t>
      </w:r>
      <w:r w:rsidRPr="00B232C5">
        <w:rPr>
          <w:sz w:val="26"/>
          <w:szCs w:val="26"/>
          <w:rtl/>
        </w:rPr>
        <w:t xml:space="preserve"> نظام التعريفة الجمركية لأمريكا الوسطى؛ ووافقت على التعديلات التي تتضمن التعديل السابع لتعريفة واردات أمريكا الوسطى على رموز النظام المنسق. </w:t>
      </w:r>
      <w:r w:rsidR="00D577FD">
        <w:rPr>
          <w:rFonts w:hint="cs"/>
          <w:sz w:val="26"/>
          <w:szCs w:val="26"/>
          <w:rtl/>
        </w:rPr>
        <w:t>و</w:t>
      </w:r>
      <w:r w:rsidRPr="00B232C5">
        <w:rPr>
          <w:sz w:val="26"/>
          <w:szCs w:val="26"/>
          <w:rtl/>
        </w:rPr>
        <w:t xml:space="preserve">أوضح </w:t>
      </w:r>
      <w:r w:rsidR="00D577FD">
        <w:rPr>
          <w:rFonts w:hint="cs"/>
          <w:sz w:val="26"/>
          <w:szCs w:val="26"/>
          <w:rtl/>
        </w:rPr>
        <w:t>اليوئنديبي</w:t>
      </w:r>
      <w:r w:rsidRPr="00B232C5">
        <w:rPr>
          <w:sz w:val="26"/>
          <w:szCs w:val="26"/>
          <w:rtl/>
        </w:rPr>
        <w:t xml:space="preserve"> </w:t>
      </w:r>
      <w:r w:rsidR="00D577FD">
        <w:rPr>
          <w:rFonts w:hint="cs"/>
          <w:sz w:val="26"/>
          <w:szCs w:val="26"/>
          <w:rtl/>
        </w:rPr>
        <w:t xml:space="preserve">أيضا </w:t>
      </w:r>
      <w:r w:rsidRPr="00B232C5">
        <w:rPr>
          <w:sz w:val="26"/>
          <w:szCs w:val="26"/>
          <w:rtl/>
        </w:rPr>
        <w:t xml:space="preserve">أنه بموجب </w:t>
      </w:r>
      <w:r w:rsidR="00D577FD">
        <w:rPr>
          <w:rFonts w:hint="cs"/>
          <w:sz w:val="26"/>
          <w:szCs w:val="26"/>
          <w:rtl/>
        </w:rPr>
        <w:t>القوانين</w:t>
      </w:r>
      <w:r w:rsidRPr="00B232C5">
        <w:rPr>
          <w:sz w:val="26"/>
          <w:szCs w:val="26"/>
          <w:rtl/>
        </w:rPr>
        <w:t xml:space="preserve"> الحالية التي تحكم تخصيص حصص </w:t>
      </w:r>
      <w:r w:rsidR="00D577FD">
        <w:rPr>
          <w:rFonts w:hint="cs"/>
          <w:sz w:val="26"/>
          <w:szCs w:val="26"/>
          <w:rtl/>
        </w:rPr>
        <w:t>المواد</w:t>
      </w:r>
      <w:r w:rsidRPr="00B232C5">
        <w:rPr>
          <w:sz w:val="26"/>
          <w:szCs w:val="26"/>
          <w:rtl/>
        </w:rPr>
        <w:t xml:space="preserve"> الهيدروفلوروكربون</w:t>
      </w:r>
      <w:r w:rsidR="00D577FD">
        <w:rPr>
          <w:rFonts w:hint="cs"/>
          <w:sz w:val="26"/>
          <w:szCs w:val="26"/>
          <w:rtl/>
        </w:rPr>
        <w:t>ية</w:t>
      </w:r>
      <w:r w:rsidRPr="00B232C5">
        <w:rPr>
          <w:sz w:val="26"/>
          <w:szCs w:val="26"/>
          <w:rtl/>
        </w:rPr>
        <w:t xml:space="preserve"> (القرار رقم 697 لسنة 2023)، يُشترط على جميع مستوردي </w:t>
      </w:r>
      <w:r w:rsidR="00D577FD">
        <w:rPr>
          <w:rFonts w:hint="cs"/>
          <w:sz w:val="26"/>
          <w:szCs w:val="26"/>
          <w:rtl/>
        </w:rPr>
        <w:t>مواد التبريد</w:t>
      </w:r>
      <w:r w:rsidRPr="00B232C5">
        <w:rPr>
          <w:sz w:val="26"/>
          <w:szCs w:val="26"/>
          <w:rtl/>
        </w:rPr>
        <w:t xml:space="preserve"> </w:t>
      </w:r>
      <w:r w:rsidR="00D577FD">
        <w:rPr>
          <w:rFonts w:hint="cs"/>
          <w:sz w:val="26"/>
          <w:szCs w:val="26"/>
          <w:rtl/>
        </w:rPr>
        <w:t>والمواد</w:t>
      </w:r>
      <w:r w:rsidRPr="00B232C5">
        <w:rPr>
          <w:sz w:val="26"/>
          <w:szCs w:val="26"/>
          <w:rtl/>
        </w:rPr>
        <w:t xml:space="preserve"> الهيدروفلوروكربون</w:t>
      </w:r>
      <w:r w:rsidR="00D577FD">
        <w:rPr>
          <w:rFonts w:hint="cs"/>
          <w:sz w:val="26"/>
          <w:szCs w:val="26"/>
          <w:rtl/>
        </w:rPr>
        <w:t>ية</w:t>
      </w:r>
      <w:r w:rsidRPr="00B232C5">
        <w:rPr>
          <w:sz w:val="26"/>
          <w:szCs w:val="26"/>
          <w:rtl/>
        </w:rPr>
        <w:t xml:space="preserve"> منخفض</w:t>
      </w:r>
      <w:r w:rsidR="00E23101">
        <w:rPr>
          <w:rFonts w:hint="cs"/>
          <w:sz w:val="26"/>
          <w:szCs w:val="26"/>
          <w:rtl/>
        </w:rPr>
        <w:t xml:space="preserve">ة القدرة على إحداث الاحترار العالمي أو التي لا تحدث احترارا </w:t>
      </w:r>
      <w:r w:rsidR="0055211A">
        <w:rPr>
          <w:rFonts w:hint="cs"/>
          <w:sz w:val="26"/>
          <w:szCs w:val="26"/>
          <w:rtl/>
        </w:rPr>
        <w:t xml:space="preserve">عالميا </w:t>
      </w:r>
      <w:r w:rsidR="00E23101">
        <w:rPr>
          <w:rFonts w:hint="cs"/>
          <w:sz w:val="26"/>
          <w:szCs w:val="26"/>
          <w:rtl/>
        </w:rPr>
        <w:t>على الإطلاق</w:t>
      </w:r>
      <w:r w:rsidRPr="00B232C5">
        <w:rPr>
          <w:sz w:val="26"/>
          <w:szCs w:val="26"/>
          <w:rtl/>
        </w:rPr>
        <w:t xml:space="preserve"> التسجيل لدى المديرية العا</w:t>
      </w:r>
      <w:r w:rsidR="00DC0DE5">
        <w:rPr>
          <w:sz w:val="26"/>
          <w:szCs w:val="26"/>
          <w:rtl/>
        </w:rPr>
        <w:t xml:space="preserve">مة الفرعية للصحة البيئية، ويجب </w:t>
      </w:r>
      <w:r w:rsidRPr="00B232C5">
        <w:rPr>
          <w:sz w:val="26"/>
          <w:szCs w:val="26"/>
          <w:rtl/>
        </w:rPr>
        <w:t xml:space="preserve">أن تحصل جميع واردات </w:t>
      </w:r>
      <w:r w:rsidR="00E23101">
        <w:rPr>
          <w:rFonts w:hint="cs"/>
          <w:sz w:val="26"/>
          <w:szCs w:val="26"/>
          <w:rtl/>
        </w:rPr>
        <w:t>مواد التبريد</w:t>
      </w:r>
      <w:r w:rsidR="00E23101" w:rsidRPr="00B232C5">
        <w:rPr>
          <w:sz w:val="26"/>
          <w:szCs w:val="26"/>
          <w:rtl/>
        </w:rPr>
        <w:t xml:space="preserve"> منخفض</w:t>
      </w:r>
      <w:r w:rsidR="00E23101">
        <w:rPr>
          <w:rFonts w:hint="cs"/>
          <w:sz w:val="26"/>
          <w:szCs w:val="26"/>
          <w:rtl/>
        </w:rPr>
        <w:t xml:space="preserve">ة القدرة على إحداث الاحترار العالمي أو التي لا تحدث احترارا </w:t>
      </w:r>
      <w:r w:rsidR="0055211A">
        <w:rPr>
          <w:rFonts w:hint="cs"/>
          <w:sz w:val="26"/>
          <w:szCs w:val="26"/>
          <w:rtl/>
        </w:rPr>
        <w:t xml:space="preserve">عالميا </w:t>
      </w:r>
      <w:r w:rsidR="00E23101">
        <w:rPr>
          <w:rFonts w:hint="cs"/>
          <w:sz w:val="26"/>
          <w:szCs w:val="26"/>
          <w:rtl/>
        </w:rPr>
        <w:t>على الإطلاق</w:t>
      </w:r>
      <w:r w:rsidR="00E23101" w:rsidRPr="00B232C5">
        <w:rPr>
          <w:sz w:val="26"/>
          <w:szCs w:val="26"/>
          <w:rtl/>
        </w:rPr>
        <w:t xml:space="preserve"> </w:t>
      </w:r>
      <w:r w:rsidRPr="00B232C5">
        <w:rPr>
          <w:sz w:val="26"/>
          <w:szCs w:val="26"/>
          <w:rtl/>
        </w:rPr>
        <w:t>على ترخيص من المديرية العامة الفرعية للصحة البيئية.</w:t>
      </w:r>
    </w:p>
    <w:p w14:paraId="37EDDEAD" w14:textId="77777777" w:rsidR="00DC25B2" w:rsidRPr="00B232C5" w:rsidRDefault="00DC25B2" w:rsidP="001C6E91">
      <w:pPr>
        <w:pStyle w:val="Heading1"/>
        <w:bidi/>
        <w:rPr>
          <w:sz w:val="26"/>
          <w:szCs w:val="26"/>
          <w:rtl/>
        </w:rPr>
      </w:pPr>
      <w:r w:rsidRPr="00B232C5">
        <w:rPr>
          <w:sz w:val="26"/>
          <w:szCs w:val="26"/>
          <w:rtl/>
        </w:rPr>
        <w:t>استفسرت الأمانة عن سبب تجاوز الهدف الأو</w:t>
      </w:r>
      <w:r w:rsidR="001C6E91">
        <w:rPr>
          <w:sz w:val="26"/>
          <w:szCs w:val="26"/>
          <w:rtl/>
        </w:rPr>
        <w:t>لي المتمثل في 30 مجموعة أدوات ب</w:t>
      </w:r>
      <w:r w:rsidR="001C6E91">
        <w:rPr>
          <w:rFonts w:hint="cs"/>
          <w:sz w:val="26"/>
          <w:szCs w:val="26"/>
          <w:rtl/>
        </w:rPr>
        <w:t>عدد</w:t>
      </w:r>
      <w:r w:rsidRPr="00B232C5">
        <w:rPr>
          <w:sz w:val="26"/>
          <w:szCs w:val="26"/>
          <w:rtl/>
        </w:rPr>
        <w:t xml:space="preserve"> 26 مجموعة أدوات، وأوضح </w:t>
      </w:r>
      <w:r w:rsidR="001C6E91">
        <w:rPr>
          <w:rFonts w:hint="cs"/>
          <w:sz w:val="26"/>
          <w:szCs w:val="26"/>
          <w:rtl/>
        </w:rPr>
        <w:t xml:space="preserve">اليوئنديبي </w:t>
      </w:r>
      <w:r w:rsidRPr="00B232C5">
        <w:rPr>
          <w:sz w:val="26"/>
          <w:szCs w:val="26"/>
          <w:rtl/>
        </w:rPr>
        <w:t xml:space="preserve">أن شراء المعدات ومجموعات الأدوات الإضافية نتج عن عمليتي شراء دوليتين، تم خلالهما الحصول على جميع المعدات والأدوات، إلى جانب المعدات والأدوات الخاصة بمركز </w:t>
      </w:r>
      <w:r w:rsidR="001C6E91">
        <w:rPr>
          <w:rFonts w:hint="cs"/>
          <w:sz w:val="26"/>
          <w:szCs w:val="26"/>
          <w:rtl/>
        </w:rPr>
        <w:t>استرداد وإعادة تدوير واستصلاح مواد التبريد</w:t>
      </w:r>
      <w:r w:rsidRPr="00B232C5">
        <w:rPr>
          <w:sz w:val="26"/>
          <w:szCs w:val="26"/>
          <w:rtl/>
        </w:rPr>
        <w:t xml:space="preserve"> مما أدى إلى انخفاض التكاليف نسبيًا وسمح بزيادة الكميات المطلوبة.</w:t>
      </w:r>
    </w:p>
    <w:p w14:paraId="37EDDEAE" w14:textId="77777777" w:rsidR="00DC25B2" w:rsidRPr="00B232C5" w:rsidRDefault="00DC25B2" w:rsidP="001C6E91">
      <w:pPr>
        <w:keepNext/>
        <w:bidi/>
        <w:spacing w:after="240"/>
        <w:rPr>
          <w:sz w:val="26"/>
          <w:szCs w:val="26"/>
          <w:u w:val="single"/>
          <w:rtl/>
        </w:rPr>
      </w:pPr>
      <w:r w:rsidRPr="00B232C5">
        <w:rPr>
          <w:sz w:val="26"/>
          <w:szCs w:val="26"/>
          <w:u w:val="single"/>
          <w:rtl/>
        </w:rPr>
        <w:t>خطة تنفيذ الشريحة</w:t>
      </w:r>
      <w:r w:rsidR="001C6E91">
        <w:rPr>
          <w:sz w:val="26"/>
          <w:szCs w:val="26"/>
          <w:u w:val="single"/>
          <w:rtl/>
        </w:rPr>
        <w:t xml:space="preserve"> الثالثة من المرحلة الثالثة من </w:t>
      </w:r>
      <w:r w:rsidRPr="00B232C5">
        <w:rPr>
          <w:sz w:val="26"/>
          <w:szCs w:val="26"/>
          <w:u w:val="single"/>
          <w:rtl/>
        </w:rPr>
        <w:t xml:space="preserve">خطة إدارة </w:t>
      </w:r>
      <w:r w:rsidR="001C6E91">
        <w:rPr>
          <w:rFonts w:hint="cs"/>
          <w:sz w:val="26"/>
          <w:szCs w:val="26"/>
          <w:u w:val="single"/>
          <w:rtl/>
        </w:rPr>
        <w:t>إزالة المواد</w:t>
      </w:r>
      <w:r w:rsidRPr="00B232C5">
        <w:rPr>
          <w:sz w:val="26"/>
          <w:szCs w:val="26"/>
          <w:u w:val="single"/>
          <w:rtl/>
        </w:rPr>
        <w:t xml:space="preserve"> الهيدروكلوروفلوروكربون</w:t>
      </w:r>
      <w:r w:rsidR="001C6E91">
        <w:rPr>
          <w:rFonts w:hint="cs"/>
          <w:sz w:val="26"/>
          <w:szCs w:val="26"/>
          <w:u w:val="single"/>
          <w:rtl/>
        </w:rPr>
        <w:t>ية</w:t>
      </w:r>
    </w:p>
    <w:p w14:paraId="37EDDEAF" w14:textId="77777777" w:rsidR="00DC25B2" w:rsidRPr="00B232C5" w:rsidRDefault="00DC25B2" w:rsidP="00D9648E">
      <w:pPr>
        <w:pStyle w:val="Heading1"/>
        <w:bidi/>
        <w:rPr>
          <w:sz w:val="26"/>
          <w:szCs w:val="26"/>
          <w:rtl/>
        </w:rPr>
      </w:pPr>
      <w:r w:rsidRPr="00B232C5">
        <w:rPr>
          <w:sz w:val="26"/>
          <w:szCs w:val="26"/>
          <w:rtl/>
        </w:rPr>
        <w:t xml:space="preserve">طلبت الأمانة توضيحًا بشأن التغييرات التي طرأت على الخطة الأصلية لشراء ثلاث مجموعات أدوات ومعدات أساسية لمختبرات مراكز التعليم </w:t>
      </w:r>
      <w:r w:rsidR="00570FA4">
        <w:rPr>
          <w:rFonts w:hint="cs"/>
          <w:sz w:val="26"/>
          <w:szCs w:val="26"/>
          <w:rtl/>
        </w:rPr>
        <w:t>الفني</w:t>
      </w:r>
      <w:r w:rsidRPr="00B232C5">
        <w:rPr>
          <w:sz w:val="26"/>
          <w:szCs w:val="26"/>
          <w:rtl/>
        </w:rPr>
        <w:t xml:space="preserve"> طوال المرحلة. في إطار الشريحة الثانية، </w:t>
      </w:r>
      <w:r w:rsidR="00570FA4">
        <w:rPr>
          <w:rFonts w:hint="cs"/>
          <w:sz w:val="26"/>
          <w:szCs w:val="26"/>
          <w:rtl/>
        </w:rPr>
        <w:t xml:space="preserve">وفي الشريحة الثانية، </w:t>
      </w:r>
      <w:r w:rsidR="00570FA4">
        <w:rPr>
          <w:sz w:val="26"/>
          <w:szCs w:val="26"/>
          <w:rtl/>
        </w:rPr>
        <w:t xml:space="preserve">تم تعزيز 13 </w:t>
      </w:r>
      <w:r w:rsidR="00570FA4">
        <w:rPr>
          <w:rFonts w:hint="cs"/>
          <w:sz w:val="26"/>
          <w:szCs w:val="26"/>
          <w:rtl/>
        </w:rPr>
        <w:t>مرفق</w:t>
      </w:r>
      <w:r w:rsidR="00570FA4">
        <w:rPr>
          <w:sz w:val="26"/>
          <w:szCs w:val="26"/>
          <w:rtl/>
        </w:rPr>
        <w:t xml:space="preserve"> تدريب</w:t>
      </w:r>
      <w:r w:rsidRPr="00B232C5">
        <w:rPr>
          <w:sz w:val="26"/>
          <w:szCs w:val="26"/>
          <w:rtl/>
        </w:rPr>
        <w:t xml:space="preserve"> بمجموعات تحتوي على معدات وأدوات ومستلزمات، وفي </w:t>
      </w:r>
      <w:r w:rsidR="00D9648E">
        <w:rPr>
          <w:sz w:val="26"/>
          <w:szCs w:val="26"/>
          <w:rtl/>
        </w:rPr>
        <w:t xml:space="preserve">الشريحة الثالثة </w:t>
      </w:r>
      <w:r w:rsidR="00D9648E">
        <w:rPr>
          <w:rFonts w:hint="cs"/>
          <w:sz w:val="26"/>
          <w:szCs w:val="26"/>
          <w:rtl/>
        </w:rPr>
        <w:t>سيستلم</w:t>
      </w:r>
      <w:r w:rsidRPr="00B232C5">
        <w:rPr>
          <w:sz w:val="26"/>
          <w:szCs w:val="26"/>
          <w:rtl/>
        </w:rPr>
        <w:t xml:space="preserve"> 18 معهدًا </w:t>
      </w:r>
      <w:r w:rsidR="00D9648E">
        <w:rPr>
          <w:rFonts w:hint="cs"/>
          <w:sz w:val="26"/>
          <w:szCs w:val="26"/>
          <w:rtl/>
        </w:rPr>
        <w:t>فنيا</w:t>
      </w:r>
      <w:r w:rsidRPr="00B232C5">
        <w:rPr>
          <w:sz w:val="26"/>
          <w:szCs w:val="26"/>
          <w:rtl/>
        </w:rPr>
        <w:t xml:space="preserve"> إضافيًا مجموعات أدوات ومعدات أساسية خاصة </w:t>
      </w:r>
      <w:r w:rsidR="00D9648E">
        <w:rPr>
          <w:rFonts w:hint="cs"/>
          <w:sz w:val="26"/>
          <w:szCs w:val="26"/>
          <w:rtl/>
        </w:rPr>
        <w:t>بالمواد</w:t>
      </w:r>
      <w:r w:rsidRPr="00B232C5">
        <w:rPr>
          <w:sz w:val="26"/>
          <w:szCs w:val="26"/>
          <w:rtl/>
        </w:rPr>
        <w:t xml:space="preserve"> الهيدروكلوروفلوروكربون</w:t>
      </w:r>
      <w:r w:rsidR="00D9648E">
        <w:rPr>
          <w:rFonts w:hint="cs"/>
          <w:sz w:val="26"/>
          <w:szCs w:val="26"/>
          <w:rtl/>
        </w:rPr>
        <w:t>ية</w:t>
      </w:r>
      <w:r w:rsidR="00D9648E">
        <w:rPr>
          <w:sz w:val="26"/>
          <w:szCs w:val="26"/>
          <w:rtl/>
        </w:rPr>
        <w:t xml:space="preserve"> لمختبراته</w:t>
      </w:r>
      <w:r w:rsidR="00D9648E">
        <w:rPr>
          <w:rFonts w:hint="cs"/>
          <w:sz w:val="26"/>
          <w:szCs w:val="26"/>
          <w:rtl/>
        </w:rPr>
        <w:t>م</w:t>
      </w:r>
      <w:r w:rsidRPr="00B232C5">
        <w:rPr>
          <w:sz w:val="26"/>
          <w:szCs w:val="26"/>
          <w:rtl/>
        </w:rPr>
        <w:t xml:space="preserve">. وأوضح </w:t>
      </w:r>
      <w:r w:rsidR="00D9648E">
        <w:rPr>
          <w:rFonts w:hint="cs"/>
          <w:sz w:val="26"/>
          <w:szCs w:val="26"/>
          <w:rtl/>
        </w:rPr>
        <w:t>اليوئنديبي</w:t>
      </w:r>
      <w:r w:rsidRPr="00B232C5">
        <w:rPr>
          <w:sz w:val="26"/>
          <w:szCs w:val="26"/>
          <w:rtl/>
        </w:rPr>
        <w:t xml:space="preserve"> أنه خلال تنفيذ المشروع، تبيّن أن العديد من </w:t>
      </w:r>
      <w:r w:rsidR="00D9648E" w:rsidRPr="00B232C5">
        <w:rPr>
          <w:sz w:val="26"/>
          <w:szCs w:val="26"/>
          <w:rtl/>
        </w:rPr>
        <w:t xml:space="preserve">مراكز التدريب التابعة </w:t>
      </w:r>
      <w:r w:rsidR="00D9648E">
        <w:rPr>
          <w:rFonts w:hint="cs"/>
          <w:b/>
          <w:sz w:val="26"/>
          <w:szCs w:val="26"/>
          <w:rtl/>
        </w:rPr>
        <w:t>ل</w:t>
      </w:r>
      <w:r w:rsidR="00D9648E" w:rsidRPr="00B154C5">
        <w:rPr>
          <w:b/>
          <w:sz w:val="26"/>
          <w:szCs w:val="26"/>
          <w:rtl/>
        </w:rPr>
        <w:t>لمعهد الوطني للتدريب المهني والتنمية البشرية</w:t>
      </w:r>
      <w:r w:rsidR="00D9648E">
        <w:rPr>
          <w:sz w:val="26"/>
          <w:szCs w:val="26"/>
          <w:rtl/>
        </w:rPr>
        <w:t xml:space="preserve"> كانت تمتلك بالفعل وحدات تدريب</w:t>
      </w:r>
      <w:r w:rsidRPr="00B232C5">
        <w:rPr>
          <w:sz w:val="26"/>
          <w:szCs w:val="26"/>
          <w:rtl/>
        </w:rPr>
        <w:t xml:space="preserve"> أصبحت غير قابلة للاستخدام بسبب عدم توفر قطع الغيار في بنما. ونتيجة لذلك، تقرر </w:t>
      </w:r>
      <w:r w:rsidR="00D9648E">
        <w:rPr>
          <w:rFonts w:hint="cs"/>
          <w:sz w:val="26"/>
          <w:szCs w:val="26"/>
          <w:rtl/>
        </w:rPr>
        <w:t>تقديم</w:t>
      </w:r>
      <w:r w:rsidRPr="00B232C5">
        <w:rPr>
          <w:sz w:val="26"/>
          <w:szCs w:val="26"/>
          <w:rtl/>
        </w:rPr>
        <w:t xml:space="preserve"> مجموعات جديدة تشمل وحدة </w:t>
      </w:r>
      <w:r w:rsidR="00D9648E">
        <w:rPr>
          <w:rFonts w:hint="cs"/>
          <w:sz w:val="26"/>
          <w:szCs w:val="26"/>
          <w:rtl/>
        </w:rPr>
        <w:t>استرداد</w:t>
      </w:r>
      <w:r w:rsidRPr="00B232C5">
        <w:rPr>
          <w:sz w:val="26"/>
          <w:szCs w:val="26"/>
          <w:rtl/>
        </w:rPr>
        <w:t xml:space="preserve"> غاز التبريد، ومضخة تفريغ، وجهاز كشف تسرب الغاز </w:t>
      </w:r>
      <w:r w:rsidR="00D9648E">
        <w:rPr>
          <w:rFonts w:hint="cs"/>
          <w:sz w:val="26"/>
          <w:szCs w:val="26"/>
          <w:rtl/>
        </w:rPr>
        <w:t>الممزوج ب</w:t>
      </w:r>
      <w:r w:rsidR="00D9648E">
        <w:rPr>
          <w:sz w:val="26"/>
          <w:szCs w:val="26"/>
          <w:rtl/>
        </w:rPr>
        <w:t>الهالوجين</w:t>
      </w:r>
      <w:r w:rsidRPr="00B232C5">
        <w:rPr>
          <w:sz w:val="26"/>
          <w:szCs w:val="26"/>
          <w:rtl/>
        </w:rPr>
        <w:t xml:space="preserve">، ومجموعة مشعب الغاز </w:t>
      </w:r>
      <w:r w:rsidR="00D9648E">
        <w:rPr>
          <w:rFonts w:hint="cs"/>
          <w:sz w:val="26"/>
          <w:szCs w:val="26"/>
          <w:rtl/>
        </w:rPr>
        <w:t>الممزوج ب</w:t>
      </w:r>
      <w:r w:rsidR="00D9648E">
        <w:rPr>
          <w:sz w:val="26"/>
          <w:szCs w:val="26"/>
          <w:rtl/>
        </w:rPr>
        <w:t>الهالوجين</w:t>
      </w:r>
      <w:r w:rsidRPr="00B232C5">
        <w:rPr>
          <w:sz w:val="26"/>
          <w:szCs w:val="26"/>
          <w:rtl/>
        </w:rPr>
        <w:t xml:space="preserve">، ومقياس </w:t>
      </w:r>
      <w:r w:rsidR="00D9648E">
        <w:rPr>
          <w:rFonts w:hint="cs"/>
          <w:sz w:val="26"/>
          <w:szCs w:val="26"/>
          <w:rtl/>
        </w:rPr>
        <w:t>فراغ</w:t>
      </w:r>
      <w:r w:rsidRPr="00B232C5">
        <w:rPr>
          <w:sz w:val="26"/>
          <w:szCs w:val="26"/>
          <w:rtl/>
        </w:rPr>
        <w:t xml:space="preserve"> رقمي، ومقياس حرارة رقمي بخمسة مؤشرات، وأسطوانات </w:t>
      </w:r>
      <w:r w:rsidR="00D9648E">
        <w:rPr>
          <w:rFonts w:hint="cs"/>
          <w:sz w:val="26"/>
          <w:szCs w:val="26"/>
          <w:rtl/>
        </w:rPr>
        <w:t>استرداد</w:t>
      </w:r>
      <w:r w:rsidRPr="00B232C5">
        <w:rPr>
          <w:sz w:val="26"/>
          <w:szCs w:val="26"/>
          <w:rtl/>
        </w:rPr>
        <w:t>، وأسطوانات غاز</w:t>
      </w:r>
      <w:r w:rsidR="00D9648E">
        <w:rPr>
          <w:rFonts w:hint="cs"/>
          <w:sz w:val="26"/>
          <w:szCs w:val="26"/>
          <w:rtl/>
        </w:rPr>
        <w:t>ات</w:t>
      </w:r>
      <w:r w:rsidRPr="00B232C5">
        <w:rPr>
          <w:sz w:val="26"/>
          <w:szCs w:val="26"/>
          <w:rtl/>
        </w:rPr>
        <w:t xml:space="preserve"> التبريد، ومعدات لحام محمولة، وخزان نيتروجين، وأدوات يدوية أساسية أخرى. ل</w:t>
      </w:r>
      <w:r w:rsidR="00D9648E">
        <w:rPr>
          <w:rFonts w:hint="cs"/>
          <w:sz w:val="26"/>
          <w:szCs w:val="26"/>
          <w:rtl/>
        </w:rPr>
        <w:t>و</w:t>
      </w:r>
      <w:r w:rsidRPr="00B232C5">
        <w:rPr>
          <w:sz w:val="26"/>
          <w:szCs w:val="26"/>
          <w:rtl/>
        </w:rPr>
        <w:t>ضمان التعامل الآمن مع المواد الهيدروكربونية، تم تزويدهم بمجموعة مشعبات الهيدروكربونات، وجهاز كشف تسرب الهيدروكربونات، وميزان إلكتروني.</w:t>
      </w:r>
    </w:p>
    <w:p w14:paraId="37EDDEB0" w14:textId="77777777" w:rsidR="00DC25B2" w:rsidRPr="00B232C5" w:rsidRDefault="004C4AE2" w:rsidP="004C4AE2">
      <w:pPr>
        <w:keepNext/>
        <w:bidi/>
        <w:spacing w:after="240"/>
        <w:rPr>
          <w:sz w:val="26"/>
          <w:szCs w:val="26"/>
          <w:u w:val="single"/>
          <w:rtl/>
        </w:rPr>
      </w:pPr>
      <w:r>
        <w:rPr>
          <w:sz w:val="26"/>
          <w:szCs w:val="26"/>
          <w:u w:val="single"/>
          <w:rtl/>
        </w:rPr>
        <w:t>تنفيذ السياس</w:t>
      </w:r>
      <w:r>
        <w:rPr>
          <w:rFonts w:hint="cs"/>
          <w:sz w:val="26"/>
          <w:szCs w:val="26"/>
          <w:u w:val="single"/>
          <w:rtl/>
        </w:rPr>
        <w:t>ة</w:t>
      </w:r>
      <w:r w:rsidR="00DC25B2" w:rsidRPr="00B232C5">
        <w:rPr>
          <w:sz w:val="26"/>
          <w:szCs w:val="26"/>
          <w:u w:val="single"/>
          <w:rtl/>
        </w:rPr>
        <w:t xml:space="preserve"> </w:t>
      </w:r>
      <w:r>
        <w:rPr>
          <w:rFonts w:hint="cs"/>
          <w:sz w:val="26"/>
          <w:szCs w:val="26"/>
          <w:u w:val="single"/>
          <w:rtl/>
        </w:rPr>
        <w:t>الجنسانية</w:t>
      </w:r>
    </w:p>
    <w:p w14:paraId="37EDDEB1" w14:textId="77777777" w:rsidR="00DC25B2" w:rsidRPr="00B232C5" w:rsidRDefault="004C4AE2" w:rsidP="00911865">
      <w:pPr>
        <w:pStyle w:val="Heading1"/>
        <w:bidi/>
        <w:rPr>
          <w:sz w:val="26"/>
          <w:szCs w:val="26"/>
          <w:rtl/>
        </w:rPr>
      </w:pPr>
      <w:r>
        <w:rPr>
          <w:rFonts w:hint="cs"/>
          <w:sz w:val="26"/>
          <w:szCs w:val="26"/>
          <w:rtl/>
        </w:rPr>
        <w:t>وفقا</w:t>
      </w:r>
      <w:r>
        <w:rPr>
          <w:sz w:val="26"/>
          <w:szCs w:val="26"/>
          <w:rtl/>
        </w:rPr>
        <w:t xml:space="preserve"> </w:t>
      </w:r>
      <w:r>
        <w:rPr>
          <w:rFonts w:hint="cs"/>
          <w:sz w:val="26"/>
          <w:szCs w:val="26"/>
          <w:rtl/>
        </w:rPr>
        <w:t>ل</w:t>
      </w:r>
      <w:r>
        <w:rPr>
          <w:sz w:val="26"/>
          <w:szCs w:val="26"/>
          <w:rtl/>
        </w:rPr>
        <w:t>لقرارين 84/92</w:t>
      </w:r>
      <w:r w:rsidR="00621AB8">
        <w:rPr>
          <w:rFonts w:hint="cs"/>
          <w:sz w:val="26"/>
          <w:szCs w:val="26"/>
          <w:rtl/>
        </w:rPr>
        <w:t xml:space="preserve"> </w:t>
      </w:r>
      <w:r>
        <w:rPr>
          <w:sz w:val="26"/>
          <w:szCs w:val="26"/>
          <w:rtl/>
        </w:rPr>
        <w:t>(د) و90/48</w:t>
      </w:r>
      <w:r w:rsidR="00621AB8">
        <w:rPr>
          <w:rFonts w:hint="cs"/>
          <w:sz w:val="26"/>
          <w:szCs w:val="26"/>
          <w:rtl/>
        </w:rPr>
        <w:t xml:space="preserve"> </w:t>
      </w:r>
      <w:r>
        <w:rPr>
          <w:sz w:val="26"/>
          <w:szCs w:val="26"/>
          <w:rtl/>
        </w:rPr>
        <w:t xml:space="preserve">(ج)، </w:t>
      </w:r>
      <w:r w:rsidR="00DC25B2" w:rsidRPr="00B232C5">
        <w:rPr>
          <w:sz w:val="26"/>
          <w:szCs w:val="26"/>
          <w:rtl/>
        </w:rPr>
        <w:t xml:space="preserve">خلال تنفيذ </w:t>
      </w:r>
      <w:r w:rsidR="00911865">
        <w:rPr>
          <w:rFonts w:hint="cs"/>
          <w:sz w:val="26"/>
          <w:szCs w:val="26"/>
          <w:rtl/>
        </w:rPr>
        <w:t>الشريحة</w:t>
      </w:r>
      <w:r w:rsidR="00DC25B2" w:rsidRPr="00B232C5">
        <w:rPr>
          <w:sz w:val="26"/>
          <w:szCs w:val="26"/>
          <w:rtl/>
        </w:rPr>
        <w:t xml:space="preserve"> السابقة، اتُخذت إجراءات متنوعة متعلقة </w:t>
      </w:r>
      <w:r w:rsidR="00911865">
        <w:rPr>
          <w:rFonts w:hint="cs"/>
          <w:sz w:val="26"/>
          <w:szCs w:val="26"/>
          <w:rtl/>
        </w:rPr>
        <w:t>بالجنسين</w:t>
      </w:r>
      <w:r w:rsidR="00DC25B2" w:rsidRPr="00B232C5">
        <w:rPr>
          <w:sz w:val="26"/>
          <w:szCs w:val="26"/>
          <w:rtl/>
        </w:rPr>
        <w:t xml:space="preserve"> شملت رصد البيانات المصنفة حسب الجنس والإبلاغ عنها، وإدراج </w:t>
      </w:r>
      <w:r w:rsidR="00911865">
        <w:rPr>
          <w:rFonts w:hint="cs"/>
          <w:sz w:val="26"/>
          <w:szCs w:val="26"/>
          <w:rtl/>
        </w:rPr>
        <w:t>ال</w:t>
      </w:r>
      <w:r w:rsidR="00DC25B2" w:rsidRPr="00B232C5">
        <w:rPr>
          <w:sz w:val="26"/>
          <w:szCs w:val="26"/>
          <w:rtl/>
        </w:rPr>
        <w:t xml:space="preserve">اعتبارات </w:t>
      </w:r>
      <w:r w:rsidR="00911865">
        <w:rPr>
          <w:rFonts w:hint="cs"/>
          <w:sz w:val="26"/>
          <w:szCs w:val="26"/>
          <w:rtl/>
        </w:rPr>
        <w:t>الجنسانية</w:t>
      </w:r>
      <w:r w:rsidR="00911865">
        <w:rPr>
          <w:sz w:val="26"/>
          <w:szCs w:val="26"/>
          <w:rtl/>
        </w:rPr>
        <w:t xml:space="preserve"> في مواد التدريب</w:t>
      </w:r>
      <w:r w:rsidR="00DC25B2" w:rsidRPr="00B232C5">
        <w:rPr>
          <w:sz w:val="26"/>
          <w:szCs w:val="26"/>
          <w:rtl/>
        </w:rPr>
        <w:t xml:space="preserve"> وحملات التوعية، وجمع بيانات أساسية عن </w:t>
      </w:r>
      <w:r w:rsidR="00911865">
        <w:rPr>
          <w:rFonts w:hint="cs"/>
          <w:sz w:val="26"/>
          <w:szCs w:val="26"/>
          <w:rtl/>
        </w:rPr>
        <w:t>النساء</w:t>
      </w:r>
      <w:r w:rsidR="00DC25B2" w:rsidRPr="00B232C5">
        <w:rPr>
          <w:sz w:val="26"/>
          <w:szCs w:val="26"/>
          <w:rtl/>
        </w:rPr>
        <w:t xml:space="preserve"> في قطاع </w:t>
      </w:r>
      <w:r w:rsidR="00911865">
        <w:rPr>
          <w:rFonts w:hint="cs"/>
          <w:sz w:val="26"/>
          <w:szCs w:val="26"/>
          <w:rtl/>
        </w:rPr>
        <w:t>التبريد و</w:t>
      </w:r>
      <w:r w:rsidR="00DC25B2" w:rsidRPr="00B232C5">
        <w:rPr>
          <w:sz w:val="26"/>
          <w:szCs w:val="26"/>
          <w:rtl/>
        </w:rPr>
        <w:t>تكييف الهواء، وإدراج جوانب تشجع على توظيف النساء. وفي عام 2023، نُفذت مبادرات مخصصة، من بينها أول حوار للنساء في قطاعي</w:t>
      </w:r>
      <w:r w:rsidR="00911865">
        <w:rPr>
          <w:rFonts w:hint="cs"/>
          <w:sz w:val="26"/>
          <w:szCs w:val="26"/>
          <w:rtl/>
        </w:rPr>
        <w:t xml:space="preserve"> التبريد</w:t>
      </w:r>
      <w:r w:rsidR="00DC25B2" w:rsidRPr="00B232C5">
        <w:rPr>
          <w:sz w:val="26"/>
          <w:szCs w:val="26"/>
          <w:rtl/>
        </w:rPr>
        <w:t xml:space="preserve"> </w:t>
      </w:r>
      <w:r w:rsidR="00911865">
        <w:rPr>
          <w:rFonts w:hint="cs"/>
          <w:sz w:val="26"/>
          <w:szCs w:val="26"/>
          <w:rtl/>
        </w:rPr>
        <w:t>و</w:t>
      </w:r>
      <w:r w:rsidR="00DC25B2" w:rsidRPr="00B232C5">
        <w:rPr>
          <w:sz w:val="26"/>
          <w:szCs w:val="26"/>
          <w:rtl/>
        </w:rPr>
        <w:t>تكييف الهواء وتكييف الهواء المتنقل، بمشاركة 48 شخصاً (من بينهم 35 امرأة).</w:t>
      </w:r>
    </w:p>
    <w:p w14:paraId="37EDDEB2" w14:textId="77777777" w:rsidR="00DC25B2" w:rsidRPr="00B232C5" w:rsidRDefault="00DC25B2" w:rsidP="00423A7B">
      <w:pPr>
        <w:keepNext/>
        <w:bidi/>
        <w:spacing w:before="100" w:beforeAutospacing="1" w:after="100" w:afterAutospacing="1"/>
        <w:jc w:val="left"/>
        <w:rPr>
          <w:sz w:val="26"/>
          <w:szCs w:val="26"/>
          <w:u w:val="single"/>
          <w:rtl/>
        </w:rPr>
      </w:pPr>
      <w:r w:rsidRPr="00B232C5">
        <w:rPr>
          <w:sz w:val="26"/>
          <w:szCs w:val="26"/>
          <w:u w:val="single"/>
          <w:rtl/>
        </w:rPr>
        <w:t xml:space="preserve">استدامة </w:t>
      </w:r>
      <w:r w:rsidR="00423A7B">
        <w:rPr>
          <w:rFonts w:hint="cs"/>
          <w:sz w:val="26"/>
          <w:szCs w:val="26"/>
          <w:u w:val="single"/>
          <w:rtl/>
        </w:rPr>
        <w:t>إزالة المواد</w:t>
      </w:r>
      <w:r w:rsidRPr="00B232C5">
        <w:rPr>
          <w:sz w:val="26"/>
          <w:szCs w:val="26"/>
          <w:u w:val="single"/>
          <w:rtl/>
        </w:rPr>
        <w:t xml:space="preserve"> الهيدروكلوروفلوروكربون</w:t>
      </w:r>
      <w:r w:rsidR="00423A7B">
        <w:rPr>
          <w:rFonts w:hint="cs"/>
          <w:sz w:val="26"/>
          <w:szCs w:val="26"/>
          <w:u w:val="single"/>
          <w:rtl/>
        </w:rPr>
        <w:t>ية</w:t>
      </w:r>
      <w:r w:rsidRPr="00B232C5">
        <w:rPr>
          <w:sz w:val="26"/>
          <w:szCs w:val="26"/>
          <w:u w:val="single"/>
          <w:rtl/>
        </w:rPr>
        <w:t xml:space="preserve"> وتقييم المخاطر</w:t>
      </w:r>
    </w:p>
    <w:p w14:paraId="37EDDEB3" w14:textId="77777777" w:rsidR="00DC25B2" w:rsidRPr="00B232C5" w:rsidRDefault="00DC25B2" w:rsidP="00423A7B">
      <w:pPr>
        <w:pStyle w:val="Heading1"/>
        <w:bidi/>
        <w:rPr>
          <w:sz w:val="26"/>
          <w:szCs w:val="26"/>
          <w:u w:val="single"/>
          <w:rtl/>
        </w:rPr>
      </w:pPr>
      <w:r w:rsidRPr="00B232C5">
        <w:rPr>
          <w:sz w:val="26"/>
          <w:szCs w:val="26"/>
          <w:rtl/>
        </w:rPr>
        <w:t xml:space="preserve">تُضمن استدامة </w:t>
      </w:r>
      <w:r w:rsidR="00423A7B">
        <w:rPr>
          <w:rFonts w:hint="cs"/>
          <w:sz w:val="26"/>
          <w:szCs w:val="26"/>
          <w:rtl/>
        </w:rPr>
        <w:t>إزالة المواد</w:t>
      </w:r>
      <w:r w:rsidRPr="00B232C5">
        <w:rPr>
          <w:sz w:val="26"/>
          <w:szCs w:val="26"/>
          <w:rtl/>
        </w:rPr>
        <w:t xml:space="preserve"> الهيدروكلوروفلوروكربون</w:t>
      </w:r>
      <w:r w:rsidR="00423A7B">
        <w:rPr>
          <w:rFonts w:hint="cs"/>
          <w:sz w:val="26"/>
          <w:szCs w:val="26"/>
          <w:rtl/>
        </w:rPr>
        <w:t>ية</w:t>
      </w:r>
      <w:r w:rsidRPr="00B232C5">
        <w:rPr>
          <w:sz w:val="26"/>
          <w:szCs w:val="26"/>
          <w:rtl/>
        </w:rPr>
        <w:t xml:space="preserve"> في بنما من خلال دمج أفضل الممارسات ومعايير السلامة الخاصة بالتعامل مع </w:t>
      </w:r>
      <w:r w:rsidR="00423A7B">
        <w:rPr>
          <w:rFonts w:hint="cs"/>
          <w:sz w:val="26"/>
          <w:szCs w:val="26"/>
          <w:rtl/>
        </w:rPr>
        <w:t>مواد التبريد</w:t>
      </w:r>
      <w:r w:rsidR="00423A7B">
        <w:rPr>
          <w:sz w:val="26"/>
          <w:szCs w:val="26"/>
          <w:rtl/>
        </w:rPr>
        <w:t xml:space="preserve"> القابلة للاشتعال في منهج التدري</w:t>
      </w:r>
      <w:r w:rsidR="00423A7B">
        <w:rPr>
          <w:rFonts w:hint="cs"/>
          <w:sz w:val="26"/>
          <w:szCs w:val="26"/>
          <w:rtl/>
        </w:rPr>
        <w:t>ب</w:t>
      </w:r>
      <w:r w:rsidRPr="00B232C5">
        <w:rPr>
          <w:sz w:val="26"/>
          <w:szCs w:val="26"/>
          <w:rtl/>
        </w:rPr>
        <w:t xml:space="preserve"> الرسمي </w:t>
      </w:r>
      <w:r w:rsidR="00423A7B">
        <w:rPr>
          <w:rFonts w:hint="cs"/>
          <w:sz w:val="26"/>
          <w:szCs w:val="26"/>
          <w:rtl/>
        </w:rPr>
        <w:t xml:space="preserve">الخاص </w:t>
      </w:r>
      <w:r w:rsidR="00423A7B">
        <w:rPr>
          <w:rFonts w:hint="cs"/>
          <w:b/>
          <w:sz w:val="26"/>
          <w:szCs w:val="26"/>
          <w:rtl/>
        </w:rPr>
        <w:t>با</w:t>
      </w:r>
      <w:r w:rsidR="00423A7B" w:rsidRPr="00B154C5">
        <w:rPr>
          <w:b/>
          <w:sz w:val="26"/>
          <w:szCs w:val="26"/>
          <w:rtl/>
        </w:rPr>
        <w:t>لمعهد الوطني للتدريب المهني والتنمية البشرية</w:t>
      </w:r>
      <w:r w:rsidRPr="00B232C5">
        <w:rPr>
          <w:sz w:val="26"/>
          <w:szCs w:val="26"/>
          <w:rtl/>
        </w:rPr>
        <w:t xml:space="preserve">، مما يضمن التعليم المستمر لفنيي </w:t>
      </w:r>
      <w:r w:rsidR="00423A7B">
        <w:rPr>
          <w:sz w:val="26"/>
          <w:szCs w:val="26"/>
          <w:rtl/>
        </w:rPr>
        <w:t>التبريد و</w:t>
      </w:r>
      <w:r w:rsidRPr="00B232C5">
        <w:rPr>
          <w:sz w:val="26"/>
          <w:szCs w:val="26"/>
          <w:rtl/>
        </w:rPr>
        <w:t>تكييف</w:t>
      </w:r>
      <w:r w:rsidR="00423A7B">
        <w:rPr>
          <w:rFonts w:hint="cs"/>
          <w:sz w:val="26"/>
          <w:szCs w:val="26"/>
          <w:rtl/>
        </w:rPr>
        <w:t xml:space="preserve"> الهواء</w:t>
      </w:r>
      <w:r w:rsidR="00423A7B">
        <w:rPr>
          <w:sz w:val="26"/>
          <w:szCs w:val="26"/>
          <w:rtl/>
        </w:rPr>
        <w:t xml:space="preserve"> و</w:t>
      </w:r>
      <w:r w:rsidRPr="00B232C5">
        <w:rPr>
          <w:sz w:val="26"/>
          <w:szCs w:val="26"/>
          <w:rtl/>
        </w:rPr>
        <w:t xml:space="preserve">دعم عملية الاعتماد من خلال حملات توعية موجهة بين الجهات المعنية والجمعيات الرئيسية. وعلى </w:t>
      </w:r>
      <w:r w:rsidR="00423A7B">
        <w:rPr>
          <w:rFonts w:hint="cs"/>
          <w:sz w:val="26"/>
          <w:szCs w:val="26"/>
          <w:rtl/>
        </w:rPr>
        <w:t>المستوى</w:t>
      </w:r>
      <w:r w:rsidR="00423A7B">
        <w:rPr>
          <w:sz w:val="26"/>
          <w:szCs w:val="26"/>
          <w:rtl/>
        </w:rPr>
        <w:t xml:space="preserve"> التنظيمي وإنفاذ</w:t>
      </w:r>
      <w:r w:rsidR="00423A7B">
        <w:rPr>
          <w:rFonts w:hint="cs"/>
          <w:sz w:val="26"/>
          <w:szCs w:val="26"/>
          <w:rtl/>
        </w:rPr>
        <w:t xml:space="preserve"> القانون</w:t>
      </w:r>
      <w:r w:rsidRPr="00B232C5">
        <w:rPr>
          <w:sz w:val="26"/>
          <w:szCs w:val="26"/>
          <w:rtl/>
        </w:rPr>
        <w:t>، يتم تقليل مخاطر التهريب غير المشروع إلى أدنى حد من خلال التدريب المستمر لموظفي الجمارك، والحفاظ على الحوارات والزيارات إلى منطقة التجارة الحرة ومراكز الرقابة الجمركية.</w:t>
      </w:r>
    </w:p>
    <w:p w14:paraId="37EDDEB4" w14:textId="77777777" w:rsidR="00DC25B2" w:rsidRPr="00B232C5" w:rsidRDefault="00DC25B2" w:rsidP="00DC25B2">
      <w:pPr>
        <w:keepNext/>
        <w:bidi/>
        <w:spacing w:before="100" w:beforeAutospacing="1" w:after="100" w:afterAutospacing="1"/>
        <w:jc w:val="left"/>
        <w:rPr>
          <w:sz w:val="26"/>
          <w:szCs w:val="26"/>
          <w:u w:val="single"/>
          <w:rtl/>
        </w:rPr>
      </w:pPr>
      <w:r w:rsidRPr="00B232C5">
        <w:rPr>
          <w:sz w:val="26"/>
          <w:szCs w:val="26"/>
          <w:u w:val="single"/>
          <w:rtl/>
        </w:rPr>
        <w:lastRenderedPageBreak/>
        <w:t>خاتمة</w:t>
      </w:r>
    </w:p>
    <w:p w14:paraId="37EDDEB5" w14:textId="77777777" w:rsidR="00DC25B2" w:rsidRPr="00B232C5" w:rsidRDefault="00DC25B2" w:rsidP="00F930FA">
      <w:pPr>
        <w:pStyle w:val="Heading1"/>
        <w:bidi/>
        <w:rPr>
          <w:sz w:val="26"/>
          <w:szCs w:val="26"/>
          <w:rtl/>
        </w:rPr>
      </w:pPr>
      <w:r w:rsidRPr="00B232C5">
        <w:rPr>
          <w:sz w:val="26"/>
          <w:szCs w:val="26"/>
          <w:rtl/>
        </w:rPr>
        <w:t>تلتزم حكومة بنما بمستويات الاستهلاك القصوى المسموح بها بم</w:t>
      </w:r>
      <w:r w:rsidR="00F930FA">
        <w:rPr>
          <w:sz w:val="26"/>
          <w:szCs w:val="26"/>
          <w:rtl/>
        </w:rPr>
        <w:t>وجب بروتوكول مونتريال والاتفاق</w:t>
      </w:r>
      <w:r w:rsidR="00F930FA">
        <w:rPr>
          <w:rFonts w:hint="cs"/>
          <w:sz w:val="26"/>
          <w:szCs w:val="26"/>
          <w:rtl/>
        </w:rPr>
        <w:t xml:space="preserve"> المبرم</w:t>
      </w:r>
      <w:r w:rsidRPr="00B232C5">
        <w:rPr>
          <w:sz w:val="26"/>
          <w:szCs w:val="26"/>
          <w:rtl/>
        </w:rPr>
        <w:t xml:space="preserve"> مع اللجنة التنفيذية، </w:t>
      </w:r>
      <w:r w:rsidR="00F930FA">
        <w:rPr>
          <w:rFonts w:hint="cs"/>
          <w:sz w:val="26"/>
          <w:szCs w:val="26"/>
          <w:rtl/>
        </w:rPr>
        <w:t>وأن</w:t>
      </w:r>
      <w:r w:rsidRPr="00B232C5">
        <w:rPr>
          <w:sz w:val="26"/>
          <w:szCs w:val="26"/>
          <w:rtl/>
        </w:rPr>
        <w:t xml:space="preserve"> استهلاكها </w:t>
      </w:r>
      <w:r w:rsidR="00F930FA">
        <w:rPr>
          <w:rFonts w:hint="cs"/>
          <w:sz w:val="26"/>
          <w:szCs w:val="26"/>
          <w:rtl/>
        </w:rPr>
        <w:t>للمواد</w:t>
      </w:r>
      <w:r w:rsidRPr="00B232C5">
        <w:rPr>
          <w:sz w:val="26"/>
          <w:szCs w:val="26"/>
          <w:rtl/>
        </w:rPr>
        <w:t xml:space="preserve"> الهيدروكلوروفلوروكربون</w:t>
      </w:r>
      <w:r w:rsidR="00F930FA">
        <w:rPr>
          <w:rFonts w:hint="cs"/>
          <w:sz w:val="26"/>
          <w:szCs w:val="26"/>
          <w:rtl/>
        </w:rPr>
        <w:t>ية</w:t>
      </w:r>
      <w:r w:rsidRPr="00B232C5">
        <w:rPr>
          <w:sz w:val="26"/>
          <w:szCs w:val="26"/>
          <w:rtl/>
        </w:rPr>
        <w:t xml:space="preserve"> لعام 2025 </w:t>
      </w:r>
      <w:r w:rsidR="00F930FA">
        <w:rPr>
          <w:rFonts w:hint="cs"/>
          <w:sz w:val="26"/>
          <w:szCs w:val="26"/>
          <w:rtl/>
        </w:rPr>
        <w:t xml:space="preserve">يقل </w:t>
      </w:r>
      <w:r w:rsidRPr="00B232C5">
        <w:rPr>
          <w:sz w:val="26"/>
          <w:szCs w:val="26"/>
          <w:rtl/>
        </w:rPr>
        <w:t>بنسبة 77.3</w:t>
      </w:r>
      <w:r w:rsidR="00F930FA">
        <w:rPr>
          <w:rFonts w:hint="cs"/>
          <w:sz w:val="26"/>
          <w:szCs w:val="26"/>
          <w:rtl/>
        </w:rPr>
        <w:t xml:space="preserve"> في المائة</w:t>
      </w:r>
      <w:r w:rsidRPr="00B232C5">
        <w:rPr>
          <w:sz w:val="26"/>
          <w:szCs w:val="26"/>
          <w:rtl/>
        </w:rPr>
        <w:t xml:space="preserve"> عن </w:t>
      </w:r>
      <w:r w:rsidR="00F930FA">
        <w:rPr>
          <w:rFonts w:hint="cs"/>
          <w:sz w:val="26"/>
          <w:szCs w:val="26"/>
          <w:rtl/>
        </w:rPr>
        <w:t>مستوى خط</w:t>
      </w:r>
      <w:r w:rsidR="00F930FA">
        <w:rPr>
          <w:sz w:val="26"/>
          <w:szCs w:val="26"/>
          <w:rtl/>
        </w:rPr>
        <w:t xml:space="preserve"> الأساس</w:t>
      </w:r>
      <w:r w:rsidRPr="00B232C5">
        <w:rPr>
          <w:sz w:val="26"/>
          <w:szCs w:val="26"/>
          <w:rtl/>
        </w:rPr>
        <w:t xml:space="preserve"> وبنسبة 30</w:t>
      </w:r>
      <w:r w:rsidR="00F930FA">
        <w:rPr>
          <w:rFonts w:hint="cs"/>
          <w:sz w:val="26"/>
          <w:szCs w:val="26"/>
          <w:rtl/>
        </w:rPr>
        <w:t xml:space="preserve"> في المائة</w:t>
      </w:r>
      <w:r w:rsidRPr="00B232C5">
        <w:rPr>
          <w:sz w:val="26"/>
          <w:szCs w:val="26"/>
          <w:rtl/>
        </w:rPr>
        <w:t xml:space="preserve"> عن المستوى المستهدف لهذا العام. وخلال الفترة المشمولة بالتقرير، بلغ مستوى صرف الأموال المعتمدة في الشريحة السابقة 43.6</w:t>
      </w:r>
      <w:r w:rsidR="00F930FA">
        <w:rPr>
          <w:rFonts w:hint="cs"/>
          <w:sz w:val="26"/>
          <w:szCs w:val="26"/>
          <w:rtl/>
        </w:rPr>
        <w:t xml:space="preserve"> في المائة،</w:t>
      </w:r>
      <w:r w:rsidRPr="00B232C5">
        <w:rPr>
          <w:sz w:val="26"/>
          <w:szCs w:val="26"/>
          <w:rtl/>
        </w:rPr>
        <w:t xml:space="preserve"> </w:t>
      </w:r>
      <w:r w:rsidR="00F930FA">
        <w:rPr>
          <w:rFonts w:hint="cs"/>
          <w:sz w:val="26"/>
          <w:szCs w:val="26"/>
          <w:rtl/>
        </w:rPr>
        <w:t>وأحرز</w:t>
      </w:r>
      <w:r w:rsidRPr="00B232C5">
        <w:rPr>
          <w:sz w:val="26"/>
          <w:szCs w:val="26"/>
          <w:rtl/>
        </w:rPr>
        <w:t xml:space="preserve"> تقدم خلال تنفيذ الشريحة. وستعزز الأنشطة المخطط لها في</w:t>
      </w:r>
      <w:r w:rsidR="00F930FA">
        <w:rPr>
          <w:sz w:val="26"/>
          <w:szCs w:val="26"/>
          <w:rtl/>
        </w:rPr>
        <w:t xml:space="preserve"> إطار الشريحة الثالثة قطاع خدم</w:t>
      </w:r>
      <w:r w:rsidR="00F930FA">
        <w:rPr>
          <w:rFonts w:hint="cs"/>
          <w:sz w:val="26"/>
          <w:szCs w:val="26"/>
          <w:rtl/>
        </w:rPr>
        <w:t>ة</w:t>
      </w:r>
      <w:r w:rsidRPr="00B232C5">
        <w:rPr>
          <w:sz w:val="26"/>
          <w:szCs w:val="26"/>
          <w:rtl/>
        </w:rPr>
        <w:t xml:space="preserve"> التبريد</w:t>
      </w:r>
      <w:r w:rsidR="00F930FA">
        <w:rPr>
          <w:rFonts w:hint="cs"/>
          <w:sz w:val="26"/>
          <w:szCs w:val="26"/>
          <w:rtl/>
        </w:rPr>
        <w:t xml:space="preserve"> أيضا</w:t>
      </w:r>
      <w:r w:rsidRPr="00B232C5">
        <w:rPr>
          <w:sz w:val="26"/>
          <w:szCs w:val="26"/>
          <w:rtl/>
        </w:rPr>
        <w:t xml:space="preserve"> وتضمن استدامة المرحلة الثالثة على المدى الطويل. </w:t>
      </w:r>
      <w:r w:rsidR="00F930FA">
        <w:rPr>
          <w:rFonts w:hint="cs"/>
          <w:sz w:val="26"/>
          <w:szCs w:val="26"/>
          <w:rtl/>
        </w:rPr>
        <w:t>وتعهد</w:t>
      </w:r>
      <w:r w:rsidRPr="00B232C5">
        <w:rPr>
          <w:sz w:val="26"/>
          <w:szCs w:val="26"/>
          <w:rtl/>
        </w:rPr>
        <w:t xml:space="preserve"> برنامج الأمم المتحدة الإنمائي بتقديم تقرير التحقق الكامل للفترة من 2023 إلى 2</w:t>
      </w:r>
      <w:r w:rsidR="00F930FA">
        <w:rPr>
          <w:sz w:val="26"/>
          <w:szCs w:val="26"/>
          <w:rtl/>
        </w:rPr>
        <w:t>025 في أقرب وقت ممكن بحلول يوني</w:t>
      </w:r>
      <w:r w:rsidR="00F930FA">
        <w:rPr>
          <w:rFonts w:hint="cs"/>
          <w:sz w:val="26"/>
          <w:szCs w:val="26"/>
          <w:rtl/>
        </w:rPr>
        <w:t>ه/حزيران</w:t>
      </w:r>
      <w:r w:rsidR="00F930FA">
        <w:rPr>
          <w:sz w:val="26"/>
          <w:szCs w:val="26"/>
          <w:rtl/>
        </w:rPr>
        <w:t xml:space="preserve"> 2026 ووفقًا للقرار 72/19 توصي الأمانة</w:t>
      </w:r>
      <w:r w:rsidRPr="00B232C5">
        <w:rPr>
          <w:sz w:val="26"/>
          <w:szCs w:val="26"/>
          <w:rtl/>
        </w:rPr>
        <w:t xml:space="preserve">، من بين أمور أخرى، بمطالبة أمين </w:t>
      </w:r>
      <w:r w:rsidR="00F930FA">
        <w:rPr>
          <w:rFonts w:hint="cs"/>
          <w:sz w:val="26"/>
          <w:szCs w:val="26"/>
          <w:rtl/>
        </w:rPr>
        <w:t>الخزينة</w:t>
      </w:r>
      <w:r w:rsidRPr="00B232C5">
        <w:rPr>
          <w:sz w:val="26"/>
          <w:szCs w:val="26"/>
          <w:rtl/>
        </w:rPr>
        <w:t xml:space="preserve"> بتحويل الأموال المعتمدة إلى برنامج الأمم المتحدة الإنمائي فقط بعد استلام الأمانة تقرير التحقق الكامل الذي يؤكد امتثال </w:t>
      </w:r>
      <w:r w:rsidR="00F930FA">
        <w:rPr>
          <w:rFonts w:hint="cs"/>
          <w:sz w:val="26"/>
          <w:szCs w:val="26"/>
          <w:rtl/>
        </w:rPr>
        <w:t>البلد</w:t>
      </w:r>
      <w:r w:rsidRPr="00B232C5">
        <w:rPr>
          <w:sz w:val="26"/>
          <w:szCs w:val="26"/>
          <w:rtl/>
        </w:rPr>
        <w:t xml:space="preserve"> خلال تلك الفترة.</w:t>
      </w:r>
    </w:p>
    <w:p w14:paraId="37EDDEB6" w14:textId="77777777" w:rsidR="00DC25B2" w:rsidRPr="00B232C5" w:rsidRDefault="00610672" w:rsidP="00DC25B2">
      <w:pPr>
        <w:pStyle w:val="Heading1"/>
        <w:keepNext/>
        <w:numPr>
          <w:ilvl w:val="0"/>
          <w:numId w:val="0"/>
        </w:numPr>
        <w:bidi/>
        <w:spacing w:before="360"/>
        <w:rPr>
          <w:b/>
          <w:bCs/>
          <w:sz w:val="26"/>
          <w:szCs w:val="26"/>
          <w:rtl/>
        </w:rPr>
      </w:pPr>
      <w:r>
        <w:rPr>
          <w:rFonts w:hint="cs"/>
          <w:b/>
          <w:bCs/>
          <w:sz w:val="26"/>
          <w:szCs w:val="26"/>
          <w:rtl/>
        </w:rPr>
        <w:t>ال</w:t>
      </w:r>
      <w:r w:rsidR="00880C82">
        <w:rPr>
          <w:b/>
          <w:bCs/>
          <w:sz w:val="26"/>
          <w:szCs w:val="26"/>
          <w:rtl/>
        </w:rPr>
        <w:t>توصي</w:t>
      </w:r>
      <w:r w:rsidR="00880C82">
        <w:rPr>
          <w:rFonts w:hint="cs"/>
          <w:b/>
          <w:bCs/>
          <w:sz w:val="26"/>
          <w:szCs w:val="26"/>
          <w:rtl/>
        </w:rPr>
        <w:t>ات</w:t>
      </w:r>
    </w:p>
    <w:p w14:paraId="37EDDEB7" w14:textId="77777777" w:rsidR="00DC25B2" w:rsidRPr="008C4F2F" w:rsidRDefault="00880C82" w:rsidP="005A749B">
      <w:pPr>
        <w:pStyle w:val="Heading1"/>
        <w:bidi/>
        <w:rPr>
          <w:rtl/>
        </w:rPr>
      </w:pPr>
      <w:bookmarkStart w:id="2" w:name="_Hlk122622077"/>
      <w:r>
        <w:rPr>
          <w:sz w:val="26"/>
          <w:szCs w:val="26"/>
          <w:rtl/>
        </w:rPr>
        <w:t>توصي أمانة الصندوق بأن تُح</w:t>
      </w:r>
      <w:r>
        <w:rPr>
          <w:rFonts w:hint="cs"/>
          <w:sz w:val="26"/>
          <w:szCs w:val="26"/>
          <w:rtl/>
        </w:rPr>
        <w:t>ا</w:t>
      </w:r>
      <w:r w:rsidR="00DC25B2" w:rsidRPr="00B232C5">
        <w:rPr>
          <w:sz w:val="26"/>
          <w:szCs w:val="26"/>
          <w:rtl/>
        </w:rPr>
        <w:t>ط اللجنة التنفيذية علماً ب</w:t>
      </w:r>
      <w:r>
        <w:rPr>
          <w:rFonts w:hint="cs"/>
          <w:sz w:val="26"/>
          <w:szCs w:val="26"/>
          <w:rtl/>
        </w:rPr>
        <w:t>ال</w:t>
      </w:r>
      <w:r w:rsidR="00DC25B2" w:rsidRPr="00B232C5">
        <w:rPr>
          <w:sz w:val="26"/>
          <w:szCs w:val="26"/>
          <w:rtl/>
        </w:rPr>
        <w:t xml:space="preserve">تقرير </w:t>
      </w:r>
      <w:r>
        <w:rPr>
          <w:rFonts w:hint="cs"/>
          <w:sz w:val="26"/>
          <w:szCs w:val="26"/>
          <w:rtl/>
        </w:rPr>
        <w:t>المرحلي</w:t>
      </w:r>
      <w:r w:rsidR="00DC25B2" w:rsidRPr="00B232C5">
        <w:rPr>
          <w:sz w:val="26"/>
          <w:szCs w:val="26"/>
          <w:rtl/>
        </w:rPr>
        <w:t xml:space="preserve"> </w:t>
      </w:r>
      <w:r>
        <w:rPr>
          <w:rFonts w:hint="cs"/>
          <w:sz w:val="26"/>
          <w:szCs w:val="26"/>
          <w:rtl/>
        </w:rPr>
        <w:t>عن</w:t>
      </w:r>
      <w:r w:rsidR="00DC25B2" w:rsidRPr="00B232C5">
        <w:rPr>
          <w:sz w:val="26"/>
          <w:szCs w:val="26"/>
          <w:rtl/>
        </w:rPr>
        <w:t xml:space="preserve"> تنفيذ الشريحة الثانية من المرحلة الثالثة من خطة إدارة </w:t>
      </w:r>
      <w:r>
        <w:rPr>
          <w:rFonts w:hint="cs"/>
          <w:sz w:val="26"/>
          <w:szCs w:val="26"/>
          <w:rtl/>
        </w:rPr>
        <w:t>إزالة المواد</w:t>
      </w:r>
      <w:r w:rsidR="00DC25B2" w:rsidRPr="00B232C5">
        <w:rPr>
          <w:sz w:val="26"/>
          <w:szCs w:val="26"/>
          <w:rtl/>
        </w:rPr>
        <w:t xml:space="preserve"> الهيدروكلوروفلوروكربون</w:t>
      </w:r>
      <w:r>
        <w:rPr>
          <w:rFonts w:hint="cs"/>
          <w:sz w:val="26"/>
          <w:szCs w:val="26"/>
          <w:rtl/>
        </w:rPr>
        <w:t>ية</w:t>
      </w:r>
      <w:r w:rsidR="00DC25B2" w:rsidRPr="00B232C5">
        <w:rPr>
          <w:sz w:val="26"/>
          <w:szCs w:val="26"/>
          <w:rtl/>
        </w:rPr>
        <w:t xml:space="preserve"> </w:t>
      </w:r>
      <w:r>
        <w:rPr>
          <w:rFonts w:hint="cs"/>
          <w:sz w:val="26"/>
          <w:szCs w:val="26"/>
          <w:rtl/>
        </w:rPr>
        <w:t>ل</w:t>
      </w:r>
      <w:r w:rsidR="00DC25B2" w:rsidRPr="00B232C5">
        <w:rPr>
          <w:sz w:val="26"/>
          <w:szCs w:val="26"/>
          <w:rtl/>
        </w:rPr>
        <w:t xml:space="preserve">بنما، </w:t>
      </w:r>
      <w:r>
        <w:rPr>
          <w:rFonts w:hint="cs"/>
          <w:sz w:val="26"/>
          <w:szCs w:val="26"/>
          <w:rtl/>
        </w:rPr>
        <w:t>و</w:t>
      </w:r>
      <w:r w:rsidR="00DC25B2" w:rsidRPr="00B232C5">
        <w:rPr>
          <w:sz w:val="26"/>
          <w:szCs w:val="26"/>
          <w:rtl/>
        </w:rPr>
        <w:t>توصي</w:t>
      </w:r>
      <w:r>
        <w:rPr>
          <w:rFonts w:hint="cs"/>
          <w:sz w:val="26"/>
          <w:szCs w:val="26"/>
          <w:rtl/>
        </w:rPr>
        <w:t xml:space="preserve"> أيضا</w:t>
      </w:r>
      <w:r w:rsidR="00DC25B2" w:rsidRPr="00B232C5">
        <w:rPr>
          <w:sz w:val="26"/>
          <w:szCs w:val="26"/>
          <w:rtl/>
        </w:rPr>
        <w:t xml:space="preserve"> ب</w:t>
      </w:r>
      <w:r>
        <w:rPr>
          <w:sz w:val="26"/>
          <w:szCs w:val="26"/>
          <w:rtl/>
        </w:rPr>
        <w:t>الموافقة الش</w:t>
      </w:r>
      <w:r w:rsidR="00DC25B2" w:rsidRPr="00B232C5">
        <w:rPr>
          <w:sz w:val="26"/>
          <w:szCs w:val="26"/>
          <w:rtl/>
        </w:rPr>
        <w:t>م</w:t>
      </w:r>
      <w:r>
        <w:rPr>
          <w:rFonts w:hint="cs"/>
          <w:sz w:val="26"/>
          <w:szCs w:val="26"/>
          <w:rtl/>
        </w:rPr>
        <w:t>و</w:t>
      </w:r>
      <w:r w:rsidR="00DC25B2" w:rsidRPr="00B232C5">
        <w:rPr>
          <w:sz w:val="26"/>
          <w:szCs w:val="26"/>
          <w:rtl/>
        </w:rPr>
        <w:t>ل</w:t>
      </w:r>
      <w:r>
        <w:rPr>
          <w:rFonts w:hint="cs"/>
          <w:sz w:val="26"/>
          <w:szCs w:val="26"/>
          <w:rtl/>
        </w:rPr>
        <w:t>ي</w:t>
      </w:r>
      <w:r w:rsidR="00DC25B2" w:rsidRPr="00B232C5">
        <w:rPr>
          <w:sz w:val="26"/>
          <w:szCs w:val="26"/>
          <w:rtl/>
        </w:rPr>
        <w:t xml:space="preserve">ة على الشريحة الثالثة من المرحلة الثالثة من خطة إدارة </w:t>
      </w:r>
      <w:r w:rsidR="005A749B">
        <w:rPr>
          <w:rFonts w:hint="cs"/>
          <w:sz w:val="26"/>
          <w:szCs w:val="26"/>
          <w:rtl/>
        </w:rPr>
        <w:t>إزالة المواد</w:t>
      </w:r>
      <w:r w:rsidR="005A749B" w:rsidRPr="00B232C5">
        <w:rPr>
          <w:sz w:val="26"/>
          <w:szCs w:val="26"/>
          <w:rtl/>
        </w:rPr>
        <w:t xml:space="preserve"> الهيدروكلوروفلوروكربون</w:t>
      </w:r>
      <w:r w:rsidR="005A749B">
        <w:rPr>
          <w:rFonts w:hint="cs"/>
          <w:sz w:val="26"/>
          <w:szCs w:val="26"/>
          <w:rtl/>
        </w:rPr>
        <w:t>ية</w:t>
      </w:r>
      <w:r w:rsidR="005A749B" w:rsidRPr="00B232C5">
        <w:rPr>
          <w:sz w:val="26"/>
          <w:szCs w:val="26"/>
          <w:rtl/>
        </w:rPr>
        <w:t xml:space="preserve"> </w:t>
      </w:r>
      <w:r w:rsidR="00DC25B2" w:rsidRPr="00B232C5">
        <w:rPr>
          <w:sz w:val="26"/>
          <w:szCs w:val="26"/>
          <w:rtl/>
        </w:rPr>
        <w:t xml:space="preserve">وخطة التنفيذ المقابلة للفترة 2026-2029 </w:t>
      </w:r>
      <w:r w:rsidR="005A749B">
        <w:rPr>
          <w:rFonts w:hint="cs"/>
          <w:sz w:val="26"/>
          <w:szCs w:val="26"/>
          <w:rtl/>
        </w:rPr>
        <w:t>ل</w:t>
      </w:r>
      <w:r w:rsidR="00DC25B2" w:rsidRPr="00B232C5">
        <w:rPr>
          <w:sz w:val="26"/>
          <w:szCs w:val="26"/>
          <w:rtl/>
        </w:rPr>
        <w:t>بنما على مستوى التمويل الموضح في الجدول أدناه، على</w:t>
      </w:r>
      <w:r w:rsidR="005A749B">
        <w:rPr>
          <w:rFonts w:hint="cs"/>
          <w:sz w:val="26"/>
          <w:szCs w:val="26"/>
          <w:rtl/>
        </w:rPr>
        <w:t xml:space="preserve"> أساس فهم</w:t>
      </w:r>
      <w:r w:rsidR="00DC25B2" w:rsidRPr="00B232C5">
        <w:rPr>
          <w:sz w:val="26"/>
          <w:szCs w:val="26"/>
          <w:rtl/>
        </w:rPr>
        <w:t xml:space="preserve"> أن</w:t>
      </w:r>
      <w:r w:rsidR="005A749B">
        <w:rPr>
          <w:rFonts w:hint="cs"/>
          <w:sz w:val="26"/>
          <w:szCs w:val="26"/>
          <w:rtl/>
        </w:rPr>
        <w:t>ه لن يتم تخويل</w:t>
      </w:r>
      <w:r w:rsidR="00DC25B2" w:rsidRPr="00B232C5">
        <w:rPr>
          <w:sz w:val="26"/>
          <w:szCs w:val="26"/>
          <w:rtl/>
        </w:rPr>
        <w:t xml:space="preserve"> الأموال المعتمدة إلى برنامج الأمم المتحدة الإنمائي حتى </w:t>
      </w:r>
      <w:r w:rsidR="005A749B">
        <w:rPr>
          <w:rFonts w:hint="cs"/>
          <w:sz w:val="26"/>
          <w:szCs w:val="26"/>
          <w:rtl/>
        </w:rPr>
        <w:t>تستعرض</w:t>
      </w:r>
      <w:r w:rsidR="00DC25B2" w:rsidRPr="00B232C5">
        <w:rPr>
          <w:sz w:val="26"/>
          <w:szCs w:val="26"/>
          <w:rtl/>
        </w:rPr>
        <w:t xml:space="preserve"> الأمانة </w:t>
      </w:r>
      <w:r w:rsidR="005A749B">
        <w:rPr>
          <w:sz w:val="26"/>
          <w:szCs w:val="26"/>
          <w:rtl/>
        </w:rPr>
        <w:t xml:space="preserve">تقرير التحقق الكامل </w:t>
      </w:r>
      <w:r w:rsidR="005A749B">
        <w:rPr>
          <w:rFonts w:hint="cs"/>
          <w:sz w:val="26"/>
          <w:szCs w:val="26"/>
          <w:rtl/>
        </w:rPr>
        <w:t xml:space="preserve">من </w:t>
      </w:r>
      <w:r w:rsidR="00DC25B2" w:rsidRPr="00B232C5">
        <w:rPr>
          <w:sz w:val="26"/>
          <w:szCs w:val="26"/>
          <w:rtl/>
        </w:rPr>
        <w:t xml:space="preserve">استهلاك </w:t>
      </w:r>
      <w:r w:rsidR="005A749B">
        <w:rPr>
          <w:rFonts w:hint="cs"/>
          <w:sz w:val="26"/>
          <w:szCs w:val="26"/>
          <w:rtl/>
        </w:rPr>
        <w:t>المواد</w:t>
      </w:r>
      <w:r w:rsidR="00DC25B2" w:rsidRPr="00B232C5">
        <w:rPr>
          <w:sz w:val="26"/>
          <w:szCs w:val="26"/>
          <w:rtl/>
        </w:rPr>
        <w:t xml:space="preserve"> الهيدروكلوروفلوروكربون</w:t>
      </w:r>
      <w:r w:rsidR="005A749B">
        <w:rPr>
          <w:rFonts w:hint="cs"/>
          <w:sz w:val="26"/>
          <w:szCs w:val="26"/>
          <w:rtl/>
        </w:rPr>
        <w:t>ية</w:t>
      </w:r>
      <w:r w:rsidR="005A749B">
        <w:rPr>
          <w:sz w:val="26"/>
          <w:szCs w:val="26"/>
          <w:rtl/>
        </w:rPr>
        <w:t xml:space="preserve"> للفترة من 2023 إلى 2025 </w:t>
      </w:r>
      <w:r w:rsidR="005A749B">
        <w:rPr>
          <w:rFonts w:hint="cs"/>
          <w:sz w:val="26"/>
          <w:szCs w:val="26"/>
          <w:rtl/>
        </w:rPr>
        <w:t>وتتأكد</w:t>
      </w:r>
      <w:r w:rsidR="00DC25B2" w:rsidRPr="00B232C5">
        <w:rPr>
          <w:sz w:val="26"/>
          <w:szCs w:val="26"/>
          <w:rtl/>
        </w:rPr>
        <w:t xml:space="preserve"> من امتثال بن</w:t>
      </w:r>
      <w:r w:rsidR="005A749B">
        <w:rPr>
          <w:sz w:val="26"/>
          <w:szCs w:val="26"/>
          <w:rtl/>
        </w:rPr>
        <w:t>ما لبروتوكول مونتريال والاتفاق</w:t>
      </w:r>
      <w:r w:rsidR="005A749B">
        <w:rPr>
          <w:rFonts w:hint="cs"/>
          <w:sz w:val="26"/>
          <w:szCs w:val="26"/>
          <w:rtl/>
        </w:rPr>
        <w:t xml:space="preserve"> المبرم</w:t>
      </w:r>
      <w:r w:rsidR="00DC25B2" w:rsidRPr="00B232C5">
        <w:rPr>
          <w:sz w:val="26"/>
          <w:szCs w:val="26"/>
          <w:rtl/>
        </w:rPr>
        <w:t xml:space="preserve"> بين الحكومة واللجنة التنفيذية</w:t>
      </w:r>
      <w:r w:rsidR="00DC25B2" w:rsidRPr="008C4F2F">
        <w:rPr>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DC25B2" w:rsidRPr="008C4F2F" w14:paraId="37EDDEBD" w14:textId="77777777" w:rsidTr="005A749B">
        <w:trPr>
          <w:tblHeader/>
        </w:trPr>
        <w:tc>
          <w:tcPr>
            <w:tcW w:w="293" w:type="pct"/>
            <w:vAlign w:val="center"/>
          </w:tcPr>
          <w:p w14:paraId="37EDDEB8" w14:textId="77777777" w:rsidR="00DC25B2" w:rsidRPr="008C4F2F" w:rsidRDefault="00DC25B2" w:rsidP="000B0EA0">
            <w:pPr>
              <w:keepNext/>
              <w:spacing w:before="20" w:after="20"/>
              <w:jc w:val="center"/>
              <w:rPr>
                <w:b/>
                <w:bCs/>
                <w:sz w:val="20"/>
                <w:rtl/>
              </w:rPr>
            </w:pPr>
          </w:p>
        </w:tc>
        <w:tc>
          <w:tcPr>
            <w:tcW w:w="2337" w:type="pct"/>
            <w:vAlign w:val="center"/>
          </w:tcPr>
          <w:p w14:paraId="37EDDEB9" w14:textId="77777777" w:rsidR="00DC25B2" w:rsidRPr="008C4F2F" w:rsidRDefault="00DC25B2" w:rsidP="000B0EA0">
            <w:pPr>
              <w:keepNext/>
              <w:bidi/>
              <w:spacing w:before="20" w:after="20"/>
              <w:jc w:val="center"/>
              <w:rPr>
                <w:b/>
                <w:bCs/>
                <w:sz w:val="20"/>
                <w:rtl/>
              </w:rPr>
            </w:pPr>
            <w:r w:rsidRPr="008C4F2F">
              <w:rPr>
                <w:b/>
                <w:bCs/>
                <w:sz w:val="20"/>
                <w:rtl/>
              </w:rPr>
              <w:t>عنوان المشروع</w:t>
            </w:r>
          </w:p>
        </w:tc>
        <w:tc>
          <w:tcPr>
            <w:tcW w:w="790" w:type="pct"/>
            <w:tcMar>
              <w:left w:w="29" w:type="dxa"/>
              <w:right w:w="29" w:type="dxa"/>
            </w:tcMar>
            <w:vAlign w:val="center"/>
          </w:tcPr>
          <w:p w14:paraId="37EDDEBA" w14:textId="77777777" w:rsidR="00DC25B2" w:rsidRPr="008C4F2F" w:rsidRDefault="00DC25B2" w:rsidP="000B0EA0">
            <w:pPr>
              <w:keepNext/>
              <w:bidi/>
              <w:spacing w:before="20" w:after="20"/>
              <w:jc w:val="center"/>
              <w:rPr>
                <w:b/>
                <w:bCs/>
                <w:sz w:val="20"/>
                <w:rtl/>
              </w:rPr>
            </w:pPr>
            <w:r w:rsidRPr="008C4F2F">
              <w:rPr>
                <w:b/>
                <w:bCs/>
                <w:sz w:val="20"/>
                <w:rtl/>
              </w:rPr>
              <w:t>تمويل المشروع (بالدولار الأمريكي)</w:t>
            </w:r>
          </w:p>
        </w:tc>
        <w:tc>
          <w:tcPr>
            <w:tcW w:w="747" w:type="pct"/>
            <w:tcMar>
              <w:left w:w="29" w:type="dxa"/>
              <w:right w:w="29" w:type="dxa"/>
            </w:tcMar>
            <w:vAlign w:val="center"/>
          </w:tcPr>
          <w:p w14:paraId="37EDDEBB" w14:textId="77777777" w:rsidR="00DC25B2" w:rsidRPr="008C4F2F" w:rsidRDefault="00DC25B2" w:rsidP="000B0EA0">
            <w:pPr>
              <w:keepNext/>
              <w:bidi/>
              <w:spacing w:before="20" w:after="20"/>
              <w:jc w:val="center"/>
              <w:rPr>
                <w:b/>
                <w:bCs/>
                <w:sz w:val="20"/>
                <w:rtl/>
              </w:rPr>
            </w:pPr>
            <w:r w:rsidRPr="008C4F2F">
              <w:rPr>
                <w:b/>
                <w:bCs/>
                <w:sz w:val="20"/>
                <w:rtl/>
              </w:rPr>
              <w:t>تك</w:t>
            </w:r>
            <w:r w:rsidR="005A749B">
              <w:rPr>
                <w:rFonts w:hint="cs"/>
                <w:b/>
                <w:bCs/>
                <w:sz w:val="20"/>
                <w:rtl/>
              </w:rPr>
              <w:t>ا</w:t>
            </w:r>
            <w:r w:rsidRPr="008C4F2F">
              <w:rPr>
                <w:b/>
                <w:bCs/>
                <w:sz w:val="20"/>
                <w:rtl/>
              </w:rPr>
              <w:t>ل</w:t>
            </w:r>
            <w:r w:rsidR="005A749B">
              <w:rPr>
                <w:rFonts w:hint="cs"/>
                <w:b/>
                <w:bCs/>
                <w:sz w:val="20"/>
                <w:rtl/>
              </w:rPr>
              <w:t>ي</w:t>
            </w:r>
            <w:r w:rsidR="005A749B">
              <w:rPr>
                <w:b/>
                <w:bCs/>
                <w:sz w:val="20"/>
                <w:rtl/>
              </w:rPr>
              <w:t>ف</w:t>
            </w:r>
            <w:r w:rsidRPr="008C4F2F">
              <w:rPr>
                <w:b/>
                <w:bCs/>
                <w:sz w:val="20"/>
                <w:rtl/>
              </w:rPr>
              <w:t xml:space="preserve"> الدعم (بالدولار الأمريكي)</w:t>
            </w:r>
          </w:p>
        </w:tc>
        <w:tc>
          <w:tcPr>
            <w:tcW w:w="833" w:type="pct"/>
            <w:tcBorders>
              <w:bottom w:val="single" w:sz="4" w:space="0" w:color="auto"/>
            </w:tcBorders>
            <w:tcMar>
              <w:left w:w="29" w:type="dxa"/>
              <w:right w:w="29" w:type="dxa"/>
            </w:tcMar>
            <w:vAlign w:val="center"/>
          </w:tcPr>
          <w:p w14:paraId="37EDDEBC" w14:textId="77777777" w:rsidR="00DC25B2" w:rsidRPr="008C4F2F" w:rsidRDefault="005A749B" w:rsidP="000B0EA0">
            <w:pPr>
              <w:keepNext/>
              <w:bidi/>
              <w:spacing w:before="20" w:after="20"/>
              <w:jc w:val="center"/>
              <w:rPr>
                <w:b/>
                <w:bCs/>
                <w:sz w:val="20"/>
                <w:rtl/>
              </w:rPr>
            </w:pPr>
            <w:r>
              <w:rPr>
                <w:rFonts w:hint="cs"/>
                <w:b/>
                <w:bCs/>
                <w:sz w:val="20"/>
                <w:rtl/>
              </w:rPr>
              <w:t>الوكالة</w:t>
            </w:r>
            <w:r w:rsidR="00DC25B2" w:rsidRPr="008C4F2F">
              <w:rPr>
                <w:b/>
                <w:bCs/>
                <w:sz w:val="20"/>
                <w:rtl/>
              </w:rPr>
              <w:t xml:space="preserve"> المنفذة</w:t>
            </w:r>
          </w:p>
        </w:tc>
      </w:tr>
      <w:tr w:rsidR="00DC25B2" w:rsidRPr="00FE5720" w14:paraId="37EDDEC3" w14:textId="77777777" w:rsidTr="005A749B">
        <w:tc>
          <w:tcPr>
            <w:tcW w:w="293" w:type="pct"/>
          </w:tcPr>
          <w:p w14:paraId="37EDDEBE" w14:textId="77777777" w:rsidR="00DC25B2" w:rsidRPr="008C4F2F" w:rsidRDefault="00DC25B2" w:rsidP="000B0EA0">
            <w:pPr>
              <w:keepNext/>
              <w:bidi/>
              <w:spacing w:before="20" w:after="20"/>
              <w:rPr>
                <w:sz w:val="20"/>
                <w:rtl/>
              </w:rPr>
            </w:pPr>
            <w:r w:rsidRPr="008C4F2F">
              <w:rPr>
                <w:sz w:val="20"/>
                <w:rtl/>
              </w:rPr>
              <w:t>(أ)</w:t>
            </w:r>
          </w:p>
        </w:tc>
        <w:tc>
          <w:tcPr>
            <w:tcW w:w="2337" w:type="pct"/>
          </w:tcPr>
          <w:p w14:paraId="37EDDEBF" w14:textId="77777777" w:rsidR="00DC25B2" w:rsidRPr="008C4F2F" w:rsidRDefault="00DC25B2" w:rsidP="005A749B">
            <w:pPr>
              <w:keepNext/>
              <w:bidi/>
              <w:spacing w:before="20" w:after="20"/>
              <w:jc w:val="left"/>
              <w:rPr>
                <w:sz w:val="20"/>
                <w:rtl/>
              </w:rPr>
            </w:pPr>
            <w:r w:rsidRPr="008C4F2F">
              <w:rPr>
                <w:sz w:val="20"/>
                <w:rtl/>
              </w:rPr>
              <w:t xml:space="preserve">خطة إدارة </w:t>
            </w:r>
            <w:r w:rsidR="005A749B">
              <w:rPr>
                <w:rFonts w:hint="cs"/>
                <w:sz w:val="20"/>
                <w:rtl/>
              </w:rPr>
              <w:t>إزالة المواد</w:t>
            </w:r>
            <w:r w:rsidRPr="008C4F2F">
              <w:rPr>
                <w:sz w:val="20"/>
                <w:rtl/>
              </w:rPr>
              <w:t xml:space="preserve"> الهيدروكلوروفلوروكربون</w:t>
            </w:r>
            <w:r w:rsidR="005A749B">
              <w:rPr>
                <w:rFonts w:hint="cs"/>
                <w:sz w:val="20"/>
                <w:rtl/>
              </w:rPr>
              <w:t>ية</w:t>
            </w:r>
            <w:r w:rsidRPr="008C4F2F">
              <w:rPr>
                <w:sz w:val="20"/>
                <w:rtl/>
              </w:rPr>
              <w:t xml:space="preserve"> (المرحلة الثالثة، الشريحة الثالثة)</w:t>
            </w:r>
          </w:p>
        </w:tc>
        <w:tc>
          <w:tcPr>
            <w:tcW w:w="790" w:type="pct"/>
            <w:vAlign w:val="center"/>
          </w:tcPr>
          <w:p w14:paraId="37EDDEC0" w14:textId="77777777" w:rsidR="00DC25B2" w:rsidRPr="008C4F2F" w:rsidRDefault="00DC25B2" w:rsidP="005A749B">
            <w:pPr>
              <w:keepNext/>
              <w:bidi/>
              <w:spacing w:before="20" w:after="20"/>
              <w:jc w:val="left"/>
              <w:rPr>
                <w:sz w:val="20"/>
                <w:rtl/>
              </w:rPr>
            </w:pPr>
            <w:r w:rsidRPr="008C4F2F">
              <w:rPr>
                <w:sz w:val="20"/>
                <w:lang w:val="en-US"/>
              </w:rPr>
              <w:t>458,838</w:t>
            </w:r>
          </w:p>
        </w:tc>
        <w:tc>
          <w:tcPr>
            <w:tcW w:w="747" w:type="pct"/>
            <w:vAlign w:val="center"/>
          </w:tcPr>
          <w:p w14:paraId="37EDDEC1" w14:textId="77777777" w:rsidR="00DC25B2" w:rsidRPr="008C4F2F" w:rsidRDefault="00DC25B2" w:rsidP="005A749B">
            <w:pPr>
              <w:keepNext/>
              <w:bidi/>
              <w:spacing w:before="20" w:after="20"/>
              <w:jc w:val="left"/>
              <w:rPr>
                <w:rtl/>
              </w:rPr>
            </w:pPr>
            <w:r w:rsidRPr="008C4F2F">
              <w:rPr>
                <w:color w:val="000000"/>
                <w:sz w:val="20"/>
                <w:lang w:eastAsia="en-CA"/>
              </w:rPr>
              <w:t>32</w:t>
            </w:r>
            <w:r w:rsidR="005A749B">
              <w:rPr>
                <w:color w:val="000000"/>
                <w:sz w:val="20"/>
                <w:lang w:val="en-US" w:eastAsia="en-CA"/>
              </w:rPr>
              <w:t>,</w:t>
            </w:r>
            <w:r w:rsidRPr="008C4F2F">
              <w:rPr>
                <w:color w:val="000000"/>
                <w:sz w:val="20"/>
                <w:lang w:eastAsia="en-CA"/>
              </w:rPr>
              <w:t>119</w:t>
            </w:r>
          </w:p>
        </w:tc>
        <w:tc>
          <w:tcPr>
            <w:tcW w:w="833" w:type="pct"/>
            <w:tcBorders>
              <w:top w:val="single" w:sz="4" w:space="0" w:color="auto"/>
            </w:tcBorders>
            <w:vAlign w:val="center"/>
          </w:tcPr>
          <w:p w14:paraId="37EDDEC2" w14:textId="77777777" w:rsidR="00DC25B2" w:rsidRPr="00FE5720" w:rsidRDefault="00DC25B2" w:rsidP="000B0EA0">
            <w:pPr>
              <w:keepNext/>
              <w:bidi/>
              <w:spacing w:before="20" w:after="20"/>
              <w:jc w:val="center"/>
              <w:rPr>
                <w:sz w:val="20"/>
                <w:rtl/>
                <w:lang w:bidi="ar-SA"/>
              </w:rPr>
            </w:pPr>
            <w:r w:rsidRPr="008C4F2F">
              <w:rPr>
                <w:sz w:val="20"/>
                <w:rtl/>
              </w:rPr>
              <w:t>برنامج الأمم المتحدة الإنمائي</w:t>
            </w:r>
            <w:r w:rsidR="005A749B">
              <w:rPr>
                <w:rFonts w:hint="cs"/>
                <w:sz w:val="20"/>
                <w:rtl/>
                <w:lang w:bidi="ar-SA"/>
              </w:rPr>
              <w:t xml:space="preserve"> (اليوئنديبي)</w:t>
            </w:r>
          </w:p>
        </w:tc>
      </w:tr>
      <w:bookmarkEnd w:id="2"/>
    </w:tbl>
    <w:p w14:paraId="37EDDEC4" w14:textId="77777777" w:rsidR="00DC25B2" w:rsidRPr="00E9063C" w:rsidRDefault="00DC25B2" w:rsidP="00DC25B2">
      <w:pPr>
        <w:spacing w:before="240" w:after="240"/>
        <w:jc w:val="center"/>
        <w:rPr>
          <w:rtl/>
        </w:rPr>
      </w:pPr>
    </w:p>
    <w:tbl>
      <w:tblPr>
        <w:tblW w:w="0" w:type="auto"/>
        <w:tblLook w:val="04A0" w:firstRow="1" w:lastRow="0" w:firstColumn="1" w:lastColumn="0" w:noHBand="0" w:noVBand="1"/>
      </w:tblPr>
      <w:tblGrid>
        <w:gridCol w:w="1871"/>
        <w:gridCol w:w="1872"/>
        <w:gridCol w:w="1872"/>
        <w:gridCol w:w="1872"/>
        <w:gridCol w:w="1873"/>
      </w:tblGrid>
      <w:tr w:rsidR="00DC25B2" w:rsidRPr="00FE5720" w14:paraId="37EDDECA" w14:textId="77777777" w:rsidTr="000B0EA0">
        <w:tc>
          <w:tcPr>
            <w:tcW w:w="1871" w:type="dxa"/>
          </w:tcPr>
          <w:p w14:paraId="37EDDEC5" w14:textId="77777777" w:rsidR="00DC25B2" w:rsidRPr="00FE5720" w:rsidRDefault="00DC25B2" w:rsidP="000B0EA0">
            <w:pPr>
              <w:rPr>
                <w:rtl/>
              </w:rPr>
            </w:pPr>
          </w:p>
        </w:tc>
        <w:tc>
          <w:tcPr>
            <w:tcW w:w="1872" w:type="dxa"/>
          </w:tcPr>
          <w:p w14:paraId="37EDDEC6" w14:textId="77777777" w:rsidR="00DC25B2" w:rsidRPr="00FE5720" w:rsidRDefault="00DC25B2" w:rsidP="000B0EA0">
            <w:pPr>
              <w:rPr>
                <w:rtl/>
              </w:rPr>
            </w:pPr>
          </w:p>
        </w:tc>
        <w:tc>
          <w:tcPr>
            <w:tcW w:w="1872" w:type="dxa"/>
            <w:tcBorders>
              <w:bottom w:val="single" w:sz="4" w:space="0" w:color="auto"/>
            </w:tcBorders>
          </w:tcPr>
          <w:p w14:paraId="37EDDEC7" w14:textId="77777777" w:rsidR="00DC25B2" w:rsidRPr="00FE5720" w:rsidRDefault="00DC25B2" w:rsidP="000B0EA0">
            <w:pPr>
              <w:rPr>
                <w:rtl/>
              </w:rPr>
            </w:pPr>
          </w:p>
        </w:tc>
        <w:tc>
          <w:tcPr>
            <w:tcW w:w="1872" w:type="dxa"/>
          </w:tcPr>
          <w:p w14:paraId="37EDDEC8" w14:textId="77777777" w:rsidR="00DC25B2" w:rsidRPr="00FE5720" w:rsidRDefault="00DC25B2" w:rsidP="000B0EA0">
            <w:pPr>
              <w:rPr>
                <w:rtl/>
              </w:rPr>
            </w:pPr>
          </w:p>
        </w:tc>
        <w:tc>
          <w:tcPr>
            <w:tcW w:w="1873" w:type="dxa"/>
          </w:tcPr>
          <w:p w14:paraId="37EDDEC9" w14:textId="77777777" w:rsidR="00DC25B2" w:rsidRPr="00FE5720" w:rsidRDefault="00DC25B2" w:rsidP="000B0EA0">
            <w:pPr>
              <w:rPr>
                <w:rtl/>
              </w:rPr>
            </w:pPr>
          </w:p>
        </w:tc>
      </w:tr>
    </w:tbl>
    <w:p w14:paraId="37EDDEF2" w14:textId="77777777" w:rsidR="007E5D09" w:rsidRPr="00880C82" w:rsidRDefault="007E5D09">
      <w:pPr>
        <w:rPr>
          <w:rtl/>
          <w:lang w:val="en-US"/>
        </w:rPr>
      </w:pPr>
    </w:p>
    <w:sectPr w:rsidR="007E5D09" w:rsidRPr="00880C8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24BC1" w14:textId="77777777" w:rsidR="00A21138" w:rsidRDefault="00A21138">
      <w:r>
        <w:separator/>
      </w:r>
    </w:p>
  </w:endnote>
  <w:endnote w:type="continuationSeparator" w:id="0">
    <w:p w14:paraId="5F4D5BE3" w14:textId="77777777" w:rsidR="00A21138" w:rsidRDefault="00A21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DF0A" w14:textId="77777777" w:rsidR="00D42895" w:rsidRDefault="00D4289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DF0B" w14:textId="77777777" w:rsidR="00D42895" w:rsidRDefault="00D4289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5A3592E9" w14:textId="77777777" w:rsidR="000A3B5A" w:rsidRDefault="000A3B5A" w:rsidP="000A3B5A">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7EDDF0F" w14:textId="17A93524" w:rsidR="00D42895" w:rsidRPr="000A3B5A" w:rsidRDefault="000A3B5A" w:rsidP="000A3B5A">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5928B" w14:textId="77777777" w:rsidR="00A21138" w:rsidRDefault="00A21138" w:rsidP="001C0D0E">
      <w:pPr>
        <w:jc w:val="right"/>
      </w:pPr>
      <w:r>
        <w:separator/>
      </w:r>
    </w:p>
  </w:footnote>
  <w:footnote w:type="continuationSeparator" w:id="0">
    <w:p w14:paraId="0BAC72FF" w14:textId="77777777" w:rsidR="00A21138" w:rsidRDefault="00A21138">
      <w:r>
        <w:continuationSeparator/>
      </w:r>
    </w:p>
  </w:footnote>
  <w:footnote w:id="1">
    <w:p w14:paraId="37EDDF10" w14:textId="77777777" w:rsidR="00D42895" w:rsidRPr="00B739D6" w:rsidRDefault="00D42895" w:rsidP="00B739D6">
      <w:pPr>
        <w:pStyle w:val="FootnoteText"/>
        <w:bidi/>
        <w:ind w:right="100"/>
        <w:jc w:val="left"/>
        <w:rPr>
          <w:lang w:val="en-US" w:bidi="ar-SA"/>
        </w:rPr>
      </w:pPr>
      <w:r>
        <w:rPr>
          <w:lang w:val="fr-CH"/>
        </w:rPr>
        <w:t xml:space="preserve"> </w:t>
      </w:r>
      <w:r w:rsidRPr="001A24C6">
        <w:rPr>
          <w:rStyle w:val="FootnoteReference"/>
        </w:rPr>
        <w:footnoteRef/>
      </w:r>
      <w:r>
        <w:rPr>
          <w:rFonts w:hint="cs"/>
          <w:rtl/>
          <w:lang w:val="fr-CH" w:bidi="ar-SA"/>
        </w:rPr>
        <w:t xml:space="preserve">الوثيقة </w:t>
      </w:r>
      <w:r>
        <w:t>UNEP/OzL.Pro/ExCom/98/1</w:t>
      </w:r>
    </w:p>
  </w:footnote>
  <w:footnote w:id="2">
    <w:p w14:paraId="37EDDF11" w14:textId="77777777" w:rsidR="00D42895" w:rsidRPr="00FE3307" w:rsidRDefault="00D42895" w:rsidP="0055211A">
      <w:pPr>
        <w:pStyle w:val="FootnoteText"/>
        <w:bidi/>
        <w:rPr>
          <w:rtl/>
        </w:rPr>
      </w:pPr>
      <w:r w:rsidRPr="00FE3307">
        <w:rPr>
          <w:rStyle w:val="FootnoteReference"/>
        </w:rPr>
        <w:footnoteRef/>
      </w:r>
      <w:r w:rsidR="0055211A">
        <w:rPr>
          <w:rFonts w:hint="cs"/>
          <w:rtl/>
          <w:lang w:bidi="ar-SA"/>
        </w:rPr>
        <w:t xml:space="preserve"> </w:t>
      </w:r>
      <w:r w:rsidRPr="00FE3307">
        <w:rPr>
          <w:rtl/>
        </w:rPr>
        <w:t xml:space="preserve">وفقًا </w:t>
      </w:r>
      <w:r w:rsidR="0055211A">
        <w:rPr>
          <w:rFonts w:hint="cs"/>
          <w:rtl/>
        </w:rPr>
        <w:t>للخطاب</w:t>
      </w:r>
      <w:r w:rsidR="0055211A">
        <w:rPr>
          <w:rtl/>
        </w:rPr>
        <w:t xml:space="preserve"> المؤرخ</w:t>
      </w:r>
      <w:r w:rsidRPr="00FE3307">
        <w:rPr>
          <w:rtl/>
        </w:rPr>
        <w:t xml:space="preserve"> 9 أبريل</w:t>
      </w:r>
      <w:r w:rsidR="0055211A">
        <w:rPr>
          <w:rFonts w:hint="cs"/>
          <w:rtl/>
        </w:rPr>
        <w:t>/نيسان</w:t>
      </w:r>
      <w:r w:rsidRPr="00FE3307">
        <w:rPr>
          <w:rtl/>
        </w:rPr>
        <w:t xml:space="preserve"> 2026 </w:t>
      </w:r>
      <w:r w:rsidR="0055211A">
        <w:rPr>
          <w:rFonts w:hint="cs"/>
          <w:rtl/>
        </w:rPr>
        <w:t xml:space="preserve">المرسل </w:t>
      </w:r>
      <w:r w:rsidRPr="00FE3307">
        <w:rPr>
          <w:rtl/>
        </w:rPr>
        <w:t>من وزارة الصحة في بنما إلى برنامج الأمم المتحدة الإنمائي.</w:t>
      </w:r>
    </w:p>
  </w:footnote>
  <w:footnote w:id="3">
    <w:p w14:paraId="37EDDF12" w14:textId="77777777" w:rsidR="00D42895" w:rsidRPr="005079CB" w:rsidRDefault="00D42895" w:rsidP="0055211A">
      <w:pPr>
        <w:tabs>
          <w:tab w:val="num" w:pos="720"/>
        </w:tabs>
        <w:bidi/>
        <w:rPr>
          <w:rtl/>
        </w:rPr>
      </w:pPr>
      <w:r>
        <w:rPr>
          <w:rStyle w:val="FootnoteReference"/>
        </w:rPr>
        <w:footnoteRef/>
      </w:r>
      <w:r>
        <w:rPr>
          <w:rtl/>
        </w:rPr>
        <w:t xml:space="preserve"> </w:t>
      </w:r>
      <w:r w:rsidR="0055211A">
        <w:rPr>
          <w:rFonts w:hint="cs"/>
          <w:sz w:val="20"/>
          <w:rtl/>
        </w:rPr>
        <w:t>تشمل</w:t>
      </w:r>
      <w:r w:rsidRPr="00FE5720">
        <w:rPr>
          <w:sz w:val="20"/>
          <w:rtl/>
        </w:rPr>
        <w:t xml:space="preserve"> مشعب، ومعدات لحام، وقاطع أنابيب، وجهاز كشف التسرب، ومضخة تفريغ، وجهاز ثني الأنابيب.</w:t>
      </w:r>
    </w:p>
  </w:footnote>
  <w:footnote w:id="4">
    <w:p w14:paraId="37EDDF13" w14:textId="77777777" w:rsidR="00D42895" w:rsidRPr="00FE5720" w:rsidRDefault="00D42895" w:rsidP="0055211A">
      <w:pPr>
        <w:pStyle w:val="Heading2"/>
        <w:numPr>
          <w:ilvl w:val="0"/>
          <w:numId w:val="0"/>
        </w:numPr>
        <w:bidi/>
        <w:spacing w:after="0"/>
        <w:rPr>
          <w:bCs/>
          <w:sz w:val="20"/>
          <w:rtl/>
        </w:rPr>
      </w:pPr>
      <w:r w:rsidRPr="00704545">
        <w:rPr>
          <w:bCs/>
          <w:sz w:val="20"/>
          <w:vertAlign w:val="superscript"/>
        </w:rPr>
        <w:footnoteRef/>
      </w:r>
      <w:r w:rsidRPr="00704545">
        <w:rPr>
          <w:bCs/>
          <w:sz w:val="20"/>
          <w:vertAlign w:val="superscript"/>
          <w:rtl/>
        </w:rPr>
        <w:t xml:space="preserve"> </w:t>
      </w:r>
      <w:r w:rsidR="0055211A" w:rsidRPr="0055211A">
        <w:rPr>
          <w:rFonts w:hint="cs"/>
          <w:b/>
          <w:sz w:val="20"/>
          <w:rtl/>
        </w:rPr>
        <w:t>ت</w:t>
      </w:r>
      <w:r w:rsidRPr="0055211A">
        <w:rPr>
          <w:b/>
          <w:sz w:val="20"/>
          <w:rtl/>
        </w:rPr>
        <w:t xml:space="preserve">شمل أجهزة </w:t>
      </w:r>
      <w:r w:rsidR="0055211A" w:rsidRPr="0055211A">
        <w:rPr>
          <w:rFonts w:hint="cs"/>
          <w:b/>
          <w:sz w:val="20"/>
          <w:rtl/>
        </w:rPr>
        <w:t>الاسترداد</w:t>
      </w:r>
      <w:r w:rsidRPr="0055211A">
        <w:rPr>
          <w:b/>
          <w:sz w:val="20"/>
          <w:rtl/>
        </w:rPr>
        <w:t>، ومقاييس الفراغ الرقمية، وأسطوانات بوزن 30 رطلاً، ومعدات السلامة الشخصية؛</w:t>
      </w:r>
    </w:p>
  </w:footnote>
  <w:footnote w:id="5">
    <w:p w14:paraId="37EDDF14" w14:textId="77777777" w:rsidR="00D42895" w:rsidRPr="007431A5" w:rsidRDefault="00D42895" w:rsidP="00C4028D">
      <w:pPr>
        <w:pStyle w:val="FootnoteText"/>
        <w:bidi/>
        <w:rPr>
          <w:lang w:val="en-US"/>
        </w:rPr>
      </w:pPr>
      <w:r w:rsidRPr="007431A5">
        <w:rPr>
          <w:rStyle w:val="FootnoteReference"/>
        </w:rPr>
        <w:footnoteRef/>
      </w:r>
      <w:r w:rsidR="00AF22BE">
        <w:rPr>
          <w:rFonts w:hint="cs"/>
          <w:rtl/>
        </w:rPr>
        <w:t xml:space="preserve"> ت</w:t>
      </w:r>
      <w:r w:rsidRPr="007431A5">
        <w:rPr>
          <w:rtl/>
        </w:rPr>
        <w:t xml:space="preserve">شمل وحدات </w:t>
      </w:r>
      <w:r w:rsidR="00AF22BE">
        <w:rPr>
          <w:rFonts w:hint="cs"/>
          <w:rtl/>
        </w:rPr>
        <w:t>تعليمية للتبريد وتكييف الهواء</w:t>
      </w:r>
      <w:r w:rsidRPr="007431A5">
        <w:rPr>
          <w:rtl/>
        </w:rPr>
        <w:t xml:space="preserve">، ووحدات </w:t>
      </w:r>
      <w:r w:rsidR="00AF22BE">
        <w:rPr>
          <w:rFonts w:hint="cs"/>
          <w:rtl/>
        </w:rPr>
        <w:t>استرداد</w:t>
      </w:r>
      <w:r w:rsidRPr="007431A5">
        <w:rPr>
          <w:rtl/>
        </w:rPr>
        <w:t xml:space="preserve">، ووحدات إعادة </w:t>
      </w:r>
      <w:r w:rsidR="00AF22BE">
        <w:rPr>
          <w:rFonts w:hint="cs"/>
          <w:rtl/>
        </w:rPr>
        <w:t>ال</w:t>
      </w:r>
      <w:r w:rsidRPr="007431A5">
        <w:rPr>
          <w:rtl/>
        </w:rPr>
        <w:t xml:space="preserve">تدوير، ومضخات تفريغ، وموازين، وأسطوانات، ومشعبات، وأجهزة </w:t>
      </w:r>
      <w:r w:rsidR="00C4028D">
        <w:rPr>
          <w:rFonts w:hint="cs"/>
          <w:rtl/>
        </w:rPr>
        <w:t>تعريف</w:t>
      </w:r>
      <w:r w:rsidRPr="007431A5">
        <w:rPr>
          <w:rtl/>
        </w:rPr>
        <w:t xml:space="preserve"> </w:t>
      </w:r>
      <w:r w:rsidR="00AF22BE">
        <w:rPr>
          <w:rFonts w:hint="cs"/>
          <w:rtl/>
        </w:rPr>
        <w:t>مواد التبريد</w:t>
      </w:r>
      <w:r w:rsidRPr="007431A5">
        <w:rPr>
          <w:rtl/>
        </w:rPr>
        <w:t xml:space="preserve">، وصمامات ثقب، وخراطيم </w:t>
      </w:r>
      <w:r w:rsidR="00AF22BE">
        <w:rPr>
          <w:rFonts w:hint="cs"/>
          <w:rtl/>
        </w:rPr>
        <w:t>لمواد تبريد</w:t>
      </w:r>
      <w:r w:rsidRPr="007431A5">
        <w:rPr>
          <w:rtl/>
        </w:rPr>
        <w:t xml:space="preserve"> مختلفة، ومجموعة أدوات للهيدروكربونات.</w:t>
      </w:r>
    </w:p>
  </w:footnote>
  <w:footnote w:id="6">
    <w:p w14:paraId="37EDDF15" w14:textId="77777777" w:rsidR="00D42895" w:rsidRPr="00136BC6" w:rsidRDefault="00D42895" w:rsidP="00C4028D">
      <w:pPr>
        <w:bidi/>
        <w:rPr>
          <w:bCs/>
          <w:sz w:val="20"/>
          <w:rtl/>
        </w:rPr>
      </w:pPr>
      <w:r w:rsidRPr="00136BC6">
        <w:rPr>
          <w:rStyle w:val="FootnoteReference"/>
          <w:sz w:val="20"/>
        </w:rPr>
        <w:footnoteRef/>
      </w:r>
      <w:r w:rsidRPr="00136BC6">
        <w:rPr>
          <w:sz w:val="20"/>
          <w:rtl/>
        </w:rPr>
        <w:t xml:space="preserve"> </w:t>
      </w:r>
      <w:r w:rsidR="00AF22BE" w:rsidRPr="00AF22BE">
        <w:rPr>
          <w:rFonts w:hint="cs"/>
          <w:b/>
          <w:sz w:val="20"/>
          <w:rtl/>
        </w:rPr>
        <w:t>ت</w:t>
      </w:r>
      <w:r w:rsidRPr="00AF22BE">
        <w:rPr>
          <w:b/>
          <w:sz w:val="20"/>
          <w:rtl/>
        </w:rPr>
        <w:t xml:space="preserve">شمل آلة </w:t>
      </w:r>
      <w:r w:rsidR="00C4028D">
        <w:rPr>
          <w:rFonts w:hint="cs"/>
          <w:b/>
          <w:sz w:val="20"/>
          <w:rtl/>
        </w:rPr>
        <w:t>استصلاح</w:t>
      </w:r>
      <w:r w:rsidRPr="00AF22BE">
        <w:rPr>
          <w:b/>
          <w:sz w:val="20"/>
          <w:rtl/>
        </w:rPr>
        <w:t xml:space="preserve"> (لمركز </w:t>
      </w:r>
      <w:r w:rsidR="00C4028D">
        <w:rPr>
          <w:rFonts w:hint="cs"/>
          <w:b/>
          <w:sz w:val="20"/>
          <w:rtl/>
        </w:rPr>
        <w:t>الاسترداد وإعادة التدوير والاستصلاح</w:t>
      </w:r>
      <w:r w:rsidRPr="00AF22BE">
        <w:rPr>
          <w:b/>
          <w:sz w:val="20"/>
          <w:rtl/>
        </w:rPr>
        <w:t xml:space="preserve">)، ومضخة النقل، وجهاز </w:t>
      </w:r>
      <w:r w:rsidR="00C4028D">
        <w:rPr>
          <w:rFonts w:hint="cs"/>
          <w:b/>
          <w:sz w:val="20"/>
          <w:rtl/>
        </w:rPr>
        <w:t>تعريف</w:t>
      </w:r>
      <w:r w:rsidRPr="00AF22BE">
        <w:rPr>
          <w:b/>
          <w:sz w:val="20"/>
          <w:rtl/>
        </w:rPr>
        <w:t xml:space="preserve"> </w:t>
      </w:r>
      <w:r w:rsidR="00C4028D">
        <w:rPr>
          <w:rFonts w:hint="cs"/>
          <w:b/>
          <w:sz w:val="20"/>
          <w:rtl/>
        </w:rPr>
        <w:t>مواد التبريد</w:t>
      </w:r>
      <w:r w:rsidRPr="00AF22BE">
        <w:rPr>
          <w:b/>
          <w:sz w:val="20"/>
          <w:rtl/>
        </w:rPr>
        <w:t xml:space="preserve">، وآلة </w:t>
      </w:r>
      <w:r w:rsidR="00C4028D">
        <w:rPr>
          <w:rFonts w:hint="cs"/>
          <w:b/>
          <w:sz w:val="20"/>
          <w:rtl/>
        </w:rPr>
        <w:t>الاسترداد وإعادة التدوير</w:t>
      </w:r>
      <w:r w:rsidRPr="00AF22BE">
        <w:rPr>
          <w:b/>
          <w:sz w:val="20"/>
          <w:rtl/>
        </w:rPr>
        <w:t>، وميزان رقمي، وميزان، وكاشف التسرب، وأسطوانات سعة 30 و50 و100 رطل، ومقاييس الضغط، ومضخات التفريغ.</w:t>
      </w:r>
    </w:p>
    <w:p w14:paraId="37EDDF16" w14:textId="77777777" w:rsidR="00D42895" w:rsidRPr="005079CB" w:rsidRDefault="00D42895" w:rsidP="00DC25B2">
      <w:pPr>
        <w:pStyle w:val="FootnoteText"/>
        <w:rPr>
          <w:rtl/>
        </w:rPr>
      </w:pPr>
    </w:p>
  </w:footnote>
  <w:footnote w:id="7">
    <w:p w14:paraId="37EDDF17" w14:textId="77777777" w:rsidR="00D42895" w:rsidRPr="008C4F2F" w:rsidRDefault="00AA18F5" w:rsidP="00DC25B2">
      <w:pPr>
        <w:pStyle w:val="FootnoteText"/>
        <w:bidi/>
        <w:rPr>
          <w:rtl/>
        </w:rPr>
      </w:pPr>
      <w:r>
        <w:rPr>
          <w:lang w:val="en-US"/>
        </w:rPr>
        <w:t xml:space="preserve"> </w:t>
      </w:r>
      <w:r w:rsidR="00D42895" w:rsidRPr="008C4F2F">
        <w:rPr>
          <w:rStyle w:val="FootnoteReference"/>
        </w:rPr>
        <w:footnoteRef/>
      </w:r>
      <w:r w:rsidR="00D42895" w:rsidRPr="008C4F2F">
        <w:rPr>
          <w:rtl/>
        </w:rPr>
        <w:t>المرجع نفسه، الحاشية 6</w:t>
      </w:r>
    </w:p>
  </w:footnote>
  <w:footnote w:id="8">
    <w:p w14:paraId="37EDDF18" w14:textId="77777777" w:rsidR="00D42895" w:rsidRPr="00AA18F5" w:rsidRDefault="00D42895" w:rsidP="00DC25B2">
      <w:pPr>
        <w:pStyle w:val="FootnoteText"/>
        <w:bidi/>
        <w:rPr>
          <w:lang w:val="en-US"/>
        </w:rPr>
      </w:pPr>
      <w:r w:rsidRPr="008C4F2F">
        <w:rPr>
          <w:rStyle w:val="FootnoteReference"/>
        </w:rPr>
        <w:footnoteRef/>
      </w:r>
      <w:r w:rsidRPr="008C4F2F">
        <w:rPr>
          <w:rtl/>
        </w:rPr>
        <w:t xml:space="preserve"> المرجع</w:t>
      </w:r>
      <w:r w:rsidRPr="008C4F2F">
        <w:t xml:space="preserve"> </w:t>
      </w:r>
      <w:r w:rsidRPr="008C4F2F">
        <w:rPr>
          <w:rtl/>
        </w:rPr>
        <w:t>نفسه،</w:t>
      </w:r>
      <w:r w:rsidRPr="008C4F2F">
        <w:t xml:space="preserve"> </w:t>
      </w:r>
      <w:r w:rsidRPr="008C4F2F">
        <w:rPr>
          <w:rtl/>
        </w:rPr>
        <w:t>الحاشية</w:t>
      </w:r>
      <w:r w:rsidRPr="008C4F2F">
        <w:t xml:space="preserve"> 3</w:t>
      </w:r>
      <w:r w:rsidR="00AA18F5">
        <w:rPr>
          <w:lang w:val="en-US"/>
        </w:rPr>
        <w:t xml:space="preserve"> </w:t>
      </w:r>
    </w:p>
  </w:footnote>
  <w:footnote w:id="9">
    <w:p w14:paraId="37EDDF19" w14:textId="77777777" w:rsidR="00D42895" w:rsidRPr="004C098E" w:rsidRDefault="00D42895" w:rsidP="00DC25B2">
      <w:pPr>
        <w:pStyle w:val="FootnoteText"/>
        <w:bidi/>
      </w:pPr>
      <w:r w:rsidRPr="004C098E">
        <w:rPr>
          <w:rStyle w:val="FootnoteReference"/>
        </w:rPr>
        <w:footnoteRef/>
      </w:r>
      <w:r w:rsidRPr="004C098E">
        <w:rPr>
          <w:rtl/>
        </w:rPr>
        <w:t xml:space="preserve"> </w:t>
      </w:r>
      <w:r w:rsidR="00AA18F5" w:rsidRPr="004C098E">
        <w:rPr>
          <w:rFonts w:hint="cs"/>
          <w:rtl/>
        </w:rPr>
        <w:t xml:space="preserve"> </w:t>
      </w:r>
      <w:r w:rsidRPr="004C098E">
        <w:rPr>
          <w:rtl/>
        </w:rPr>
        <w:t>المرجع</w:t>
      </w:r>
      <w:r w:rsidRPr="004C098E">
        <w:t xml:space="preserve"> </w:t>
      </w:r>
      <w:r w:rsidRPr="004C098E">
        <w:rPr>
          <w:rtl/>
        </w:rPr>
        <w:t>نفسه،</w:t>
      </w:r>
      <w:r w:rsidRPr="004C098E">
        <w:t xml:space="preserve"> </w:t>
      </w:r>
      <w:r w:rsidRPr="004C098E">
        <w:rPr>
          <w:rtl/>
        </w:rPr>
        <w:t>الحاشية</w:t>
      </w:r>
      <w:r w:rsidR="00AA18F5" w:rsidRPr="004C098E">
        <w:rPr>
          <w:rFonts w:hint="cs"/>
          <w:rtl/>
        </w:rPr>
        <w:t xml:space="preserve"> </w:t>
      </w:r>
      <w:r w:rsidRPr="004C098E">
        <w:t xml:space="preserve"> 4</w:t>
      </w:r>
    </w:p>
  </w:footnote>
  <w:footnote w:id="10">
    <w:p w14:paraId="37EDDF1A" w14:textId="77777777" w:rsidR="00D42895" w:rsidRPr="002A6F3A" w:rsidRDefault="00D42895" w:rsidP="00AA18F5">
      <w:pPr>
        <w:pStyle w:val="FootnoteText"/>
        <w:bidi/>
      </w:pPr>
      <w:r w:rsidRPr="008C4F2F">
        <w:rPr>
          <w:rStyle w:val="FootnoteReference"/>
        </w:rPr>
        <w:footnoteRef/>
      </w:r>
      <w:r w:rsidR="00AA18F5">
        <w:rPr>
          <w:rFonts w:hint="cs"/>
          <w:rtl/>
          <w:lang w:bidi="ar-SA"/>
        </w:rPr>
        <w:t xml:space="preserve"> </w:t>
      </w:r>
      <w:r w:rsidR="00AA18F5">
        <w:rPr>
          <w:rFonts w:hint="cs"/>
          <w:rtl/>
        </w:rPr>
        <w:t>ت</w:t>
      </w:r>
      <w:r w:rsidRPr="008C4F2F">
        <w:rPr>
          <w:rtl/>
        </w:rPr>
        <w:t xml:space="preserve">شمل وحدة </w:t>
      </w:r>
      <w:r w:rsidR="00AA18F5">
        <w:rPr>
          <w:rFonts w:hint="cs"/>
          <w:rtl/>
        </w:rPr>
        <w:t>استرداد</w:t>
      </w:r>
      <w:r w:rsidRPr="008C4F2F">
        <w:rPr>
          <w:rtl/>
        </w:rPr>
        <w:t xml:space="preserve"> غاز التبريد، ومضخة تفريغ، وجهاز كشف تسرب الغاز </w:t>
      </w:r>
      <w:r w:rsidR="00AA18F5">
        <w:rPr>
          <w:rFonts w:hint="cs"/>
          <w:rtl/>
        </w:rPr>
        <w:t>الممزوج بالهالوجين</w:t>
      </w:r>
      <w:r w:rsidRPr="008C4F2F">
        <w:rPr>
          <w:rtl/>
        </w:rPr>
        <w:t xml:space="preserve">، ومجموعة مشعب الغاز </w:t>
      </w:r>
      <w:r w:rsidR="00AA18F5">
        <w:rPr>
          <w:rFonts w:hint="cs"/>
          <w:rtl/>
        </w:rPr>
        <w:t>الممزوج بالهالوجين</w:t>
      </w:r>
      <w:r w:rsidRPr="008C4F2F">
        <w:rPr>
          <w:rtl/>
        </w:rPr>
        <w:t xml:space="preserve">، ومقياس تفريغ رقمي، ومقياس حرارة رقمي بخمسة مصابيح، وأسطوانات </w:t>
      </w:r>
      <w:r w:rsidR="00AA18F5">
        <w:rPr>
          <w:rFonts w:hint="cs"/>
          <w:rtl/>
        </w:rPr>
        <w:t>الاسترداد</w:t>
      </w:r>
      <w:r w:rsidRPr="008C4F2F">
        <w:rPr>
          <w:rtl/>
        </w:rPr>
        <w:t>، وأسطوانات غاز التبريد، ومعدات لحام محمولة، وخزان نيتروجين، وأدوات يدوية أساسية أخرى.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DF04" w14:textId="70438F83" w:rsidR="00D42895" w:rsidRDefault="00D42895">
    <w:fldSimple w:instr=" DOCPROPERTY &quot;Document number&quot;  \* MERGEFORMAT ">
      <w:r w:rsidR="00A64251">
        <w:t>UNEP/OzL.Pro/ExCom/98/45</w:t>
      </w:r>
    </w:fldSimple>
  </w:p>
  <w:p w14:paraId="37EDDF05" w14:textId="77777777" w:rsidR="00D42895" w:rsidRDefault="00D42895"/>
  <w:p w14:paraId="37EDDF06" w14:textId="77777777" w:rsidR="00D42895" w:rsidRDefault="00D428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DF07" w14:textId="69EB5733" w:rsidR="00D42895" w:rsidRDefault="00D42895">
    <w:pPr>
      <w:jc w:val="right"/>
    </w:pPr>
    <w:fldSimple w:instr=" DOCPROPERTY &quot;Document number&quot;  \* MERGEFORMAT ">
      <w:r w:rsidR="00A64251">
        <w:t>UNEP/OzL.Pro/ExCom/98/45</w:t>
      </w:r>
    </w:fldSimple>
  </w:p>
  <w:p w14:paraId="37EDDF08" w14:textId="77777777" w:rsidR="00D42895" w:rsidRDefault="00D42895"/>
  <w:p w14:paraId="37EDDF09" w14:textId="77777777" w:rsidR="00D42895" w:rsidRDefault="00D428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5F2554E"/>
    <w:lvl w:ilvl="0">
      <w:start w:val="1"/>
      <w:numFmt w:val="decimal"/>
      <w:pStyle w:val="Heading1"/>
      <w:lvlText w:val="%1."/>
      <w:lvlJc w:val="left"/>
      <w:pPr>
        <w:tabs>
          <w:tab w:val="num" w:pos="0"/>
        </w:tabs>
        <w:ind w:left="0" w:firstLine="0"/>
      </w:pPr>
      <w:rPr>
        <w:sz w:val="26"/>
        <w:szCs w:val="26"/>
      </w:rPr>
    </w:lvl>
    <w:lvl w:ilvl="1">
      <w:start w:val="1"/>
      <w:numFmt w:val="arabicAbjad"/>
      <w:pStyle w:val="Heading2"/>
      <w:lvlText w:val="(%2)"/>
      <w:lvlJc w:val="left"/>
      <w:pPr>
        <w:tabs>
          <w:tab w:val="num" w:pos="0"/>
        </w:tabs>
        <w:ind w:left="1440" w:hanging="720"/>
      </w:pPr>
      <w:rPr>
        <w:rFonts w:hint="default"/>
        <w:b/>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74382581">
    <w:abstractNumId w:val="10"/>
  </w:num>
  <w:num w:numId="2" w16cid:durableId="205263610">
    <w:abstractNumId w:val="10"/>
  </w:num>
  <w:num w:numId="3" w16cid:durableId="1460998489">
    <w:abstractNumId w:val="10"/>
  </w:num>
  <w:num w:numId="4" w16cid:durableId="2108502275">
    <w:abstractNumId w:val="10"/>
  </w:num>
  <w:num w:numId="5" w16cid:durableId="764614030">
    <w:abstractNumId w:val="10"/>
  </w:num>
  <w:num w:numId="6" w16cid:durableId="174734210">
    <w:abstractNumId w:val="9"/>
  </w:num>
  <w:num w:numId="7" w16cid:durableId="1149785504">
    <w:abstractNumId w:val="7"/>
  </w:num>
  <w:num w:numId="8" w16cid:durableId="134686052">
    <w:abstractNumId w:val="6"/>
  </w:num>
  <w:num w:numId="9" w16cid:durableId="266085114">
    <w:abstractNumId w:val="5"/>
  </w:num>
  <w:num w:numId="10" w16cid:durableId="1056274125">
    <w:abstractNumId w:val="4"/>
  </w:num>
  <w:num w:numId="11" w16cid:durableId="1376003195">
    <w:abstractNumId w:val="8"/>
  </w:num>
  <w:num w:numId="12" w16cid:durableId="1342970261">
    <w:abstractNumId w:val="3"/>
  </w:num>
  <w:num w:numId="13" w16cid:durableId="785347329">
    <w:abstractNumId w:val="2"/>
  </w:num>
  <w:num w:numId="14" w16cid:durableId="1468359561">
    <w:abstractNumId w:val="1"/>
  </w:num>
  <w:num w:numId="15" w16cid:durableId="308292363">
    <w:abstractNumId w:val="0"/>
  </w:num>
  <w:num w:numId="16" w16cid:durableId="1810511412">
    <w:abstractNumId w:val="12"/>
  </w:num>
  <w:num w:numId="17" w16cid:durableId="89592616">
    <w:abstractNumId w:val="15"/>
  </w:num>
  <w:num w:numId="18" w16cid:durableId="1742369796">
    <w:abstractNumId w:val="16"/>
  </w:num>
  <w:num w:numId="19" w16cid:durableId="477890727">
    <w:abstractNumId w:val="18"/>
  </w:num>
  <w:num w:numId="20" w16cid:durableId="590505296">
    <w:abstractNumId w:val="14"/>
  </w:num>
  <w:num w:numId="21" w16cid:durableId="1094088119">
    <w:abstractNumId w:val="11"/>
  </w:num>
  <w:num w:numId="22" w16cid:durableId="550070654">
    <w:abstractNumId w:val="13"/>
  </w:num>
  <w:num w:numId="23" w16cid:durableId="141724379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30D"/>
    <w:rsid w:val="000034F9"/>
    <w:rsid w:val="00013372"/>
    <w:rsid w:val="00017133"/>
    <w:rsid w:val="0002642B"/>
    <w:rsid w:val="0003197D"/>
    <w:rsid w:val="00035F0A"/>
    <w:rsid w:val="0004254A"/>
    <w:rsid w:val="00050DE9"/>
    <w:rsid w:val="00060F4C"/>
    <w:rsid w:val="00072348"/>
    <w:rsid w:val="00075F55"/>
    <w:rsid w:val="000861FE"/>
    <w:rsid w:val="00097D58"/>
    <w:rsid w:val="000A3B5A"/>
    <w:rsid w:val="000B0EA0"/>
    <w:rsid w:val="000C2FE8"/>
    <w:rsid w:val="000D291F"/>
    <w:rsid w:val="000E0770"/>
    <w:rsid w:val="000E1354"/>
    <w:rsid w:val="000E1511"/>
    <w:rsid w:val="001002E7"/>
    <w:rsid w:val="001438D2"/>
    <w:rsid w:val="00144FC0"/>
    <w:rsid w:val="001535A2"/>
    <w:rsid w:val="0016706E"/>
    <w:rsid w:val="00170997"/>
    <w:rsid w:val="00185BB6"/>
    <w:rsid w:val="001B5C91"/>
    <w:rsid w:val="001C0D0E"/>
    <w:rsid w:val="001C5E69"/>
    <w:rsid w:val="001C6E91"/>
    <w:rsid w:val="001D2B45"/>
    <w:rsid w:val="001E5A68"/>
    <w:rsid w:val="001F0283"/>
    <w:rsid w:val="0022104F"/>
    <w:rsid w:val="00236C18"/>
    <w:rsid w:val="002625BA"/>
    <w:rsid w:val="002A4947"/>
    <w:rsid w:val="002B535E"/>
    <w:rsid w:val="002C50AF"/>
    <w:rsid w:val="002C55DB"/>
    <w:rsid w:val="002E337D"/>
    <w:rsid w:val="002E6A6F"/>
    <w:rsid w:val="002E7EF7"/>
    <w:rsid w:val="002F22BA"/>
    <w:rsid w:val="002F505F"/>
    <w:rsid w:val="002F63F7"/>
    <w:rsid w:val="00310B9E"/>
    <w:rsid w:val="00310EAC"/>
    <w:rsid w:val="0031230D"/>
    <w:rsid w:val="0032579D"/>
    <w:rsid w:val="00350E3F"/>
    <w:rsid w:val="0035441C"/>
    <w:rsid w:val="003550B6"/>
    <w:rsid w:val="00377E9D"/>
    <w:rsid w:val="00392DDC"/>
    <w:rsid w:val="00393115"/>
    <w:rsid w:val="003C2491"/>
    <w:rsid w:val="003C2739"/>
    <w:rsid w:val="003E6F27"/>
    <w:rsid w:val="003F2852"/>
    <w:rsid w:val="004022EB"/>
    <w:rsid w:val="00416AD7"/>
    <w:rsid w:val="00423A7B"/>
    <w:rsid w:val="004619ED"/>
    <w:rsid w:val="00473FAD"/>
    <w:rsid w:val="004A6DC3"/>
    <w:rsid w:val="004A7B2D"/>
    <w:rsid w:val="004C098E"/>
    <w:rsid w:val="004C4AE2"/>
    <w:rsid w:val="004C5B74"/>
    <w:rsid w:val="004E6E31"/>
    <w:rsid w:val="004F1F7A"/>
    <w:rsid w:val="005124AA"/>
    <w:rsid w:val="0053096E"/>
    <w:rsid w:val="00531FA4"/>
    <w:rsid w:val="00546241"/>
    <w:rsid w:val="00547D12"/>
    <w:rsid w:val="0055211A"/>
    <w:rsid w:val="00570FA4"/>
    <w:rsid w:val="00583F2A"/>
    <w:rsid w:val="00584ED8"/>
    <w:rsid w:val="005A749B"/>
    <w:rsid w:val="005B4FF4"/>
    <w:rsid w:val="005B65DF"/>
    <w:rsid w:val="005C7D4A"/>
    <w:rsid w:val="005D1611"/>
    <w:rsid w:val="005D40D5"/>
    <w:rsid w:val="005F234F"/>
    <w:rsid w:val="006059FA"/>
    <w:rsid w:val="00610672"/>
    <w:rsid w:val="00612299"/>
    <w:rsid w:val="00621AB8"/>
    <w:rsid w:val="00624AEF"/>
    <w:rsid w:val="006510EE"/>
    <w:rsid w:val="00661A23"/>
    <w:rsid w:val="00662A73"/>
    <w:rsid w:val="006759DA"/>
    <w:rsid w:val="00680C74"/>
    <w:rsid w:val="006849A9"/>
    <w:rsid w:val="006E64F8"/>
    <w:rsid w:val="006F2A2C"/>
    <w:rsid w:val="00702662"/>
    <w:rsid w:val="007213FE"/>
    <w:rsid w:val="0072221A"/>
    <w:rsid w:val="007413DD"/>
    <w:rsid w:val="00744DC0"/>
    <w:rsid w:val="00762E09"/>
    <w:rsid w:val="00786775"/>
    <w:rsid w:val="00791A1A"/>
    <w:rsid w:val="00793BB3"/>
    <w:rsid w:val="007B7442"/>
    <w:rsid w:val="007B7E54"/>
    <w:rsid w:val="007C1221"/>
    <w:rsid w:val="007C3C73"/>
    <w:rsid w:val="007C6EF9"/>
    <w:rsid w:val="007D141D"/>
    <w:rsid w:val="007D567C"/>
    <w:rsid w:val="007E20B0"/>
    <w:rsid w:val="007E5D09"/>
    <w:rsid w:val="00810DDC"/>
    <w:rsid w:val="0084173D"/>
    <w:rsid w:val="008508F1"/>
    <w:rsid w:val="00854CE9"/>
    <w:rsid w:val="008602F8"/>
    <w:rsid w:val="00872D99"/>
    <w:rsid w:val="00872EC0"/>
    <w:rsid w:val="0087365F"/>
    <w:rsid w:val="00877259"/>
    <w:rsid w:val="00880C82"/>
    <w:rsid w:val="00885865"/>
    <w:rsid w:val="008A02DF"/>
    <w:rsid w:val="008A3A48"/>
    <w:rsid w:val="008A5758"/>
    <w:rsid w:val="008B7BCA"/>
    <w:rsid w:val="008C2A52"/>
    <w:rsid w:val="008E2901"/>
    <w:rsid w:val="008E3DF3"/>
    <w:rsid w:val="0090167D"/>
    <w:rsid w:val="0090339C"/>
    <w:rsid w:val="00911865"/>
    <w:rsid w:val="00920424"/>
    <w:rsid w:val="00934DE9"/>
    <w:rsid w:val="00952613"/>
    <w:rsid w:val="0096090A"/>
    <w:rsid w:val="00971762"/>
    <w:rsid w:val="00983FD1"/>
    <w:rsid w:val="00986A7D"/>
    <w:rsid w:val="009A4366"/>
    <w:rsid w:val="009A5140"/>
    <w:rsid w:val="009A7E0E"/>
    <w:rsid w:val="009C46B2"/>
    <w:rsid w:val="009C4D63"/>
    <w:rsid w:val="009E3DBB"/>
    <w:rsid w:val="009E6EA2"/>
    <w:rsid w:val="009F21D0"/>
    <w:rsid w:val="009F5C98"/>
    <w:rsid w:val="00A21138"/>
    <w:rsid w:val="00A26F21"/>
    <w:rsid w:val="00A44778"/>
    <w:rsid w:val="00A50C76"/>
    <w:rsid w:val="00A55755"/>
    <w:rsid w:val="00A55D16"/>
    <w:rsid w:val="00A62048"/>
    <w:rsid w:val="00A64251"/>
    <w:rsid w:val="00A755B6"/>
    <w:rsid w:val="00A907AD"/>
    <w:rsid w:val="00AA18F5"/>
    <w:rsid w:val="00AB4886"/>
    <w:rsid w:val="00AD2601"/>
    <w:rsid w:val="00AE7157"/>
    <w:rsid w:val="00AF22BE"/>
    <w:rsid w:val="00B11DB6"/>
    <w:rsid w:val="00B125F2"/>
    <w:rsid w:val="00B146F7"/>
    <w:rsid w:val="00B154C5"/>
    <w:rsid w:val="00B232C5"/>
    <w:rsid w:val="00B34D29"/>
    <w:rsid w:val="00B40E87"/>
    <w:rsid w:val="00B64779"/>
    <w:rsid w:val="00B739D6"/>
    <w:rsid w:val="00B76027"/>
    <w:rsid w:val="00B81E83"/>
    <w:rsid w:val="00B840EC"/>
    <w:rsid w:val="00B919B8"/>
    <w:rsid w:val="00B9237B"/>
    <w:rsid w:val="00B96551"/>
    <w:rsid w:val="00BA7E58"/>
    <w:rsid w:val="00BB1C42"/>
    <w:rsid w:val="00BE7ED3"/>
    <w:rsid w:val="00C0337B"/>
    <w:rsid w:val="00C172F9"/>
    <w:rsid w:val="00C22969"/>
    <w:rsid w:val="00C27B58"/>
    <w:rsid w:val="00C4028D"/>
    <w:rsid w:val="00C4331C"/>
    <w:rsid w:val="00C53C0B"/>
    <w:rsid w:val="00C550C9"/>
    <w:rsid w:val="00C55EF2"/>
    <w:rsid w:val="00C640B0"/>
    <w:rsid w:val="00C671C7"/>
    <w:rsid w:val="00C71940"/>
    <w:rsid w:val="00C7391D"/>
    <w:rsid w:val="00C8157A"/>
    <w:rsid w:val="00C83E39"/>
    <w:rsid w:val="00CA3106"/>
    <w:rsid w:val="00CE1900"/>
    <w:rsid w:val="00D006A9"/>
    <w:rsid w:val="00D01780"/>
    <w:rsid w:val="00D34512"/>
    <w:rsid w:val="00D35914"/>
    <w:rsid w:val="00D35FC8"/>
    <w:rsid w:val="00D42895"/>
    <w:rsid w:val="00D439F3"/>
    <w:rsid w:val="00D45C4D"/>
    <w:rsid w:val="00D46A96"/>
    <w:rsid w:val="00D577FD"/>
    <w:rsid w:val="00D6339B"/>
    <w:rsid w:val="00D9648E"/>
    <w:rsid w:val="00DA0A0B"/>
    <w:rsid w:val="00DA5E3D"/>
    <w:rsid w:val="00DA742E"/>
    <w:rsid w:val="00DB3B67"/>
    <w:rsid w:val="00DB7C38"/>
    <w:rsid w:val="00DC0DE5"/>
    <w:rsid w:val="00DC25B2"/>
    <w:rsid w:val="00DD4F9A"/>
    <w:rsid w:val="00E05580"/>
    <w:rsid w:val="00E1360E"/>
    <w:rsid w:val="00E23101"/>
    <w:rsid w:val="00E276F6"/>
    <w:rsid w:val="00E27B62"/>
    <w:rsid w:val="00E41A90"/>
    <w:rsid w:val="00E54B59"/>
    <w:rsid w:val="00E7609B"/>
    <w:rsid w:val="00E86EBE"/>
    <w:rsid w:val="00E96F09"/>
    <w:rsid w:val="00EA617F"/>
    <w:rsid w:val="00EB1E06"/>
    <w:rsid w:val="00EC108E"/>
    <w:rsid w:val="00EF566C"/>
    <w:rsid w:val="00F05A40"/>
    <w:rsid w:val="00F063A6"/>
    <w:rsid w:val="00F403DB"/>
    <w:rsid w:val="00F60F7B"/>
    <w:rsid w:val="00F6504F"/>
    <w:rsid w:val="00F67A38"/>
    <w:rsid w:val="00F7407F"/>
    <w:rsid w:val="00F7471F"/>
    <w:rsid w:val="00F930FA"/>
    <w:rsid w:val="00F94DF8"/>
    <w:rsid w:val="00F9523B"/>
    <w:rsid w:val="00FB6E9A"/>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EDDD51"/>
  <w15:docId w15:val="{646463F3-4CCB-4955-9FD0-6344A92D5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0B0E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F00D5B76-B05F-484D-B450-6471E27B68A4}">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292</TotalTime>
  <Pages>10</Pages>
  <Words>3542</Words>
  <Characters>20191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Angela Xue He Yan</cp:lastModifiedBy>
  <cp:revision>99</cp:revision>
  <cp:lastPrinted>2025-02-10T16:42:00Z</cp:lastPrinted>
  <dcterms:created xsi:type="dcterms:W3CDTF">2026-05-28T14:47:00Z</dcterms:created>
  <dcterms:modified xsi:type="dcterms:W3CDTF">2026-06-01T20:08:00Z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UNEP/OzL.Pro/ExCom/98/45</vt:lpwstr>
  </property>
  <property fmtid="{D5CDD505-2E9C-101B-9397-08002B2CF9AE}" pid="3" name="Revision date">
    <vt:lpwstr>27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