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51" w:type="dxa"/>
        <w:tblInd w:w="-432" w:type="dxa"/>
        <w:tblLayout w:type="fixed"/>
        <w:tblLook w:val="0000" w:firstRow="0" w:lastRow="0" w:firstColumn="0" w:lastColumn="0" w:noHBand="0" w:noVBand="0"/>
      </w:tblPr>
      <w:tblGrid>
        <w:gridCol w:w="1839"/>
        <w:gridCol w:w="3933"/>
        <w:gridCol w:w="4079"/>
      </w:tblGrid>
      <w:tr w:rsidR="0087455A" w:rsidRPr="005F472C" w14:paraId="0B5152A4" w14:textId="77777777" w:rsidTr="005C181B">
        <w:trPr>
          <w:trHeight w:val="719"/>
        </w:trPr>
        <w:tc>
          <w:tcPr>
            <w:tcW w:w="5772" w:type="dxa"/>
            <w:gridSpan w:val="2"/>
            <w:tcBorders>
              <w:bottom w:val="single" w:sz="18" w:space="0" w:color="auto"/>
            </w:tcBorders>
          </w:tcPr>
          <w:p w14:paraId="1E948A9F" w14:textId="77777777" w:rsidR="0087455A" w:rsidRPr="005F472C" w:rsidRDefault="0024162E" w:rsidP="005F472C">
            <w:pPr>
              <w:rPr>
                <w:rFonts w:ascii="Univers" w:hAnsi="Univers"/>
                <w:b/>
                <w:sz w:val="28"/>
                <w:szCs w:val="28"/>
                <w:lang w:val="es-ES"/>
              </w:rPr>
            </w:pPr>
            <w:r w:rsidRPr="005F472C">
              <w:rPr>
                <w:rFonts w:ascii="Univers" w:hAnsi="Univers"/>
                <w:b/>
                <w:sz w:val="28"/>
                <w:szCs w:val="28"/>
                <w:lang w:val="es-ES"/>
              </w:rPr>
              <w:t>NACIONES</w:t>
            </w:r>
          </w:p>
          <w:p w14:paraId="4396BB25" w14:textId="77777777" w:rsidR="0087455A" w:rsidRPr="005F472C" w:rsidRDefault="0024162E" w:rsidP="005F472C">
            <w:pPr>
              <w:rPr>
                <w:rFonts w:ascii="Univers" w:hAnsi="Univers"/>
                <w:b/>
                <w:sz w:val="28"/>
                <w:szCs w:val="28"/>
                <w:lang w:val="es-ES"/>
              </w:rPr>
            </w:pPr>
            <w:r w:rsidRPr="005F472C">
              <w:rPr>
                <w:rFonts w:ascii="Univers" w:hAnsi="Univers"/>
                <w:b/>
                <w:sz w:val="28"/>
                <w:szCs w:val="28"/>
                <w:lang w:val="es-ES"/>
              </w:rPr>
              <w:t>UNIDAS</w:t>
            </w:r>
          </w:p>
        </w:tc>
        <w:tc>
          <w:tcPr>
            <w:tcW w:w="4079" w:type="dxa"/>
            <w:tcBorders>
              <w:bottom w:val="single" w:sz="18" w:space="0" w:color="auto"/>
            </w:tcBorders>
          </w:tcPr>
          <w:p w14:paraId="08965BED" w14:textId="77777777" w:rsidR="0087455A" w:rsidRPr="005F472C" w:rsidRDefault="0024162E" w:rsidP="005F472C">
            <w:pPr>
              <w:jc w:val="right"/>
              <w:rPr>
                <w:rFonts w:asciiTheme="minorBidi" w:hAnsiTheme="minorBidi" w:cstheme="minorBidi"/>
                <w:sz w:val="52"/>
                <w:szCs w:val="52"/>
                <w:lang w:val="es-ES"/>
              </w:rPr>
            </w:pPr>
            <w:r w:rsidRPr="005F472C">
              <w:rPr>
                <w:rFonts w:asciiTheme="minorBidi" w:hAnsiTheme="minorBidi" w:cstheme="minorBidi"/>
                <w:b/>
                <w:sz w:val="72"/>
                <w:lang w:val="es-ES"/>
              </w:rPr>
              <w:t>EP</w:t>
            </w:r>
          </w:p>
        </w:tc>
      </w:tr>
      <w:tr w:rsidR="0087455A" w:rsidRPr="005C181B" w14:paraId="76F061C0" w14:textId="77777777" w:rsidTr="005C181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7"/>
        </w:trPr>
        <w:tc>
          <w:tcPr>
            <w:tcW w:w="1839" w:type="dxa"/>
            <w:tcBorders>
              <w:top w:val="nil"/>
              <w:left w:val="nil"/>
              <w:bottom w:val="single" w:sz="36" w:space="0" w:color="auto"/>
              <w:right w:val="nil"/>
            </w:tcBorders>
          </w:tcPr>
          <w:p w14:paraId="49DC1241" w14:textId="77777777" w:rsidR="0087455A" w:rsidRPr="005F472C" w:rsidRDefault="0024162E" w:rsidP="005F472C">
            <w:pPr>
              <w:spacing w:before="120"/>
              <w:rPr>
                <w:lang w:val="es-ES"/>
              </w:rPr>
            </w:pPr>
            <w:r w:rsidRPr="005F472C">
              <w:rPr>
                <w:noProof/>
                <w:lang w:val="es-ES" w:eastAsia="en-CA"/>
              </w:rPr>
              <w:drawing>
                <wp:anchor distT="0" distB="0" distL="114300" distR="114300" simplePos="0" relativeHeight="251660288" behindDoc="0" locked="0" layoutInCell="1" allowOverlap="1" wp14:anchorId="54836AF7" wp14:editId="482D8A25">
                  <wp:simplePos x="0" y="0"/>
                  <wp:positionH relativeFrom="column">
                    <wp:posOffset>1905</wp:posOffset>
                  </wp:positionH>
                  <wp:positionV relativeFrom="paragraph">
                    <wp:posOffset>925830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2" cstate="print"/>
                          <a:srcRect/>
                          <a:stretch>
                            <a:fillRect/>
                          </a:stretch>
                        </pic:blipFill>
                        <pic:spPr bwMode="auto">
                          <a:xfrm>
                            <a:off x="0" y="0"/>
                            <a:ext cx="800100" cy="705485"/>
                          </a:xfrm>
                          <a:prstGeom prst="rect">
                            <a:avLst/>
                          </a:prstGeom>
                          <a:noFill/>
                        </pic:spPr>
                      </pic:pic>
                    </a:graphicData>
                  </a:graphic>
                </wp:anchor>
              </w:drawing>
            </w:r>
            <w:r w:rsidRPr="005F472C">
              <w:rPr>
                <w:noProof/>
                <w:lang w:val="es-ES" w:eastAsia="en-CA"/>
              </w:rPr>
              <w:drawing>
                <wp:anchor distT="0" distB="0" distL="114300" distR="114300" simplePos="0" relativeHeight="251661312" behindDoc="1" locked="0" layoutInCell="0" allowOverlap="1" wp14:anchorId="5972B63A" wp14:editId="20C5B8F2">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srcRect/>
                          <a:stretch>
                            <a:fillRect/>
                          </a:stretch>
                        </pic:blipFill>
                        <pic:spPr bwMode="auto">
                          <a:xfrm>
                            <a:off x="0" y="0"/>
                            <a:ext cx="822960" cy="731520"/>
                          </a:xfrm>
                          <a:prstGeom prst="rect">
                            <a:avLst/>
                          </a:prstGeom>
                          <a:noFill/>
                        </pic:spPr>
                      </pic:pic>
                    </a:graphicData>
                  </a:graphic>
                </wp:anchor>
              </w:drawing>
            </w:r>
          </w:p>
        </w:tc>
        <w:tc>
          <w:tcPr>
            <w:tcW w:w="3932" w:type="dxa"/>
            <w:tcBorders>
              <w:top w:val="nil"/>
              <w:left w:val="nil"/>
              <w:bottom w:val="single" w:sz="36" w:space="0" w:color="auto"/>
              <w:right w:val="nil"/>
            </w:tcBorders>
          </w:tcPr>
          <w:p w14:paraId="300DE51E" w14:textId="77777777" w:rsidR="0087455A" w:rsidRPr="005F472C" w:rsidRDefault="0024162E" w:rsidP="005F4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F472C">
              <w:rPr>
                <w:rFonts w:ascii="Univers" w:hAnsi="Univers"/>
                <w:b/>
                <w:sz w:val="32"/>
                <w:lang w:val="es-ES"/>
              </w:rPr>
              <w:t>Programa de las</w:t>
            </w:r>
          </w:p>
          <w:p w14:paraId="201B841F" w14:textId="77777777" w:rsidR="0087455A" w:rsidRPr="005F472C" w:rsidRDefault="0024162E" w:rsidP="005F4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F472C">
              <w:rPr>
                <w:rFonts w:ascii="Univers" w:hAnsi="Univers"/>
                <w:b/>
                <w:sz w:val="32"/>
                <w:lang w:val="es-ES"/>
              </w:rPr>
              <w:t>Naciones Unidas</w:t>
            </w:r>
          </w:p>
          <w:p w14:paraId="5AA85308" w14:textId="77777777" w:rsidR="0087455A" w:rsidRPr="005F472C" w:rsidRDefault="0024162E" w:rsidP="005F4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5F472C">
              <w:rPr>
                <w:rFonts w:ascii="Univers" w:hAnsi="Univers"/>
                <w:b/>
                <w:sz w:val="32"/>
                <w:lang w:val="es-ES"/>
              </w:rPr>
              <w:t>para el Medio Ambiente</w:t>
            </w:r>
          </w:p>
          <w:p w14:paraId="06863579" w14:textId="77777777" w:rsidR="0087455A" w:rsidRPr="005F472C" w:rsidRDefault="0087455A" w:rsidP="005F472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ES"/>
              </w:rPr>
            </w:pPr>
          </w:p>
          <w:p w14:paraId="65BE1515" w14:textId="77777777" w:rsidR="0087455A" w:rsidRPr="005F472C" w:rsidRDefault="0087455A" w:rsidP="005F472C">
            <w:pPr>
              <w:spacing w:before="720"/>
              <w:ind w:left="158"/>
              <w:rPr>
                <w:lang w:val="es-ES"/>
              </w:rPr>
            </w:pPr>
          </w:p>
        </w:tc>
        <w:tc>
          <w:tcPr>
            <w:tcW w:w="4079" w:type="dxa"/>
            <w:tcBorders>
              <w:top w:val="nil"/>
              <w:left w:val="nil"/>
              <w:bottom w:val="single" w:sz="36" w:space="0" w:color="auto"/>
              <w:right w:val="nil"/>
            </w:tcBorders>
          </w:tcPr>
          <w:p w14:paraId="3581AAFF" w14:textId="77777777" w:rsidR="0087455A" w:rsidRPr="005F472C" w:rsidRDefault="0024162E" w:rsidP="005F472C">
            <w:pPr>
              <w:rPr>
                <w:lang w:val="es-ES"/>
              </w:rPr>
            </w:pPr>
            <w:proofErr w:type="spellStart"/>
            <w:r w:rsidRPr="005F472C">
              <w:rPr>
                <w:lang w:val="es-ES"/>
              </w:rPr>
              <w:t>Distr</w:t>
            </w:r>
            <w:proofErr w:type="spellEnd"/>
            <w:r w:rsidRPr="005F472C">
              <w:rPr>
                <w:lang w:val="es-ES"/>
              </w:rPr>
              <w:t>.</w:t>
            </w:r>
          </w:p>
          <w:p w14:paraId="4A89C01E" w14:textId="77777777" w:rsidR="0087455A" w:rsidRPr="005F472C" w:rsidRDefault="0024162E" w:rsidP="005F472C">
            <w:pPr>
              <w:rPr>
                <w:lang w:val="es-ES"/>
              </w:rPr>
            </w:pPr>
            <w:r w:rsidRPr="005F472C">
              <w:rPr>
                <w:lang w:val="es-ES"/>
              </w:rPr>
              <w:t>GENERAL</w:t>
            </w:r>
          </w:p>
          <w:p w14:paraId="219C23AE" w14:textId="77777777" w:rsidR="0087455A" w:rsidRPr="005F472C" w:rsidRDefault="0087455A" w:rsidP="005F472C">
            <w:pPr>
              <w:rPr>
                <w:lang w:val="es-ES"/>
              </w:rPr>
            </w:pPr>
          </w:p>
          <w:p w14:paraId="7E118972" w14:textId="1A1FD0DF" w:rsidR="0087455A" w:rsidRPr="005F472C" w:rsidRDefault="0024162E" w:rsidP="005F472C">
            <w:pPr>
              <w:rPr>
                <w:lang w:val="es-ES"/>
              </w:rPr>
            </w:pPr>
            <w:r w:rsidRPr="005F472C">
              <w:rPr>
                <w:lang w:val="es-ES"/>
              </w:rPr>
              <w:fldChar w:fldCharType="begin"/>
            </w:r>
            <w:r w:rsidRPr="005F472C">
              <w:rPr>
                <w:lang w:val="es-ES"/>
              </w:rPr>
              <w:instrText xml:space="preserve"> DOCPROPERTY "Document number"  \* MERGEFORMAT </w:instrText>
            </w:r>
            <w:r w:rsidRPr="005F472C">
              <w:rPr>
                <w:lang w:val="es-ES"/>
              </w:rPr>
              <w:fldChar w:fldCharType="separate"/>
            </w:r>
            <w:r w:rsidR="005C181B">
              <w:rPr>
                <w:lang w:val="es-ES"/>
              </w:rPr>
              <w:t>UNEP/</w:t>
            </w:r>
            <w:proofErr w:type="spellStart"/>
            <w:r w:rsidR="005C181B">
              <w:rPr>
                <w:lang w:val="es-ES"/>
              </w:rPr>
              <w:t>OzL.Pro</w:t>
            </w:r>
            <w:proofErr w:type="spellEnd"/>
            <w:r w:rsidR="005C181B">
              <w:rPr>
                <w:lang w:val="es-ES"/>
              </w:rPr>
              <w:t>/</w:t>
            </w:r>
            <w:proofErr w:type="spellStart"/>
            <w:r w:rsidR="005C181B">
              <w:rPr>
                <w:lang w:val="es-ES"/>
              </w:rPr>
              <w:t>ExCom</w:t>
            </w:r>
            <w:proofErr w:type="spellEnd"/>
            <w:r w:rsidR="005C181B">
              <w:rPr>
                <w:lang w:val="es-ES"/>
              </w:rPr>
              <w:t>/93/15</w:t>
            </w:r>
            <w:r w:rsidRPr="005F472C">
              <w:rPr>
                <w:lang w:val="es-ES"/>
              </w:rPr>
              <w:fldChar w:fldCharType="end"/>
            </w:r>
          </w:p>
          <w:p w14:paraId="12DA1CF9" w14:textId="72A1B75D" w:rsidR="00114CAA" w:rsidRPr="005F472C" w:rsidRDefault="00F01175" w:rsidP="005F472C">
            <w:pPr>
              <w:rPr>
                <w:lang w:val="es-ES"/>
              </w:rPr>
            </w:pPr>
            <w:r w:rsidRPr="005F472C">
              <w:rPr>
                <w:lang w:val="es-ES"/>
              </w:rPr>
              <w:t>20 de noviembre de 2023</w:t>
            </w:r>
          </w:p>
          <w:p w14:paraId="5DDA6813" w14:textId="77777777" w:rsidR="00F01175" w:rsidRPr="005F472C" w:rsidRDefault="00F01175" w:rsidP="005F472C">
            <w:pPr>
              <w:rPr>
                <w:caps/>
                <w:lang w:val="es-ES"/>
              </w:rPr>
            </w:pPr>
          </w:p>
          <w:p w14:paraId="54963FBE" w14:textId="77777777" w:rsidR="0087455A" w:rsidRPr="005F472C" w:rsidRDefault="0024162E" w:rsidP="005F472C">
            <w:pPr>
              <w:rPr>
                <w:lang w:val="es-ES"/>
              </w:rPr>
            </w:pPr>
            <w:r w:rsidRPr="005F472C">
              <w:rPr>
                <w:lang w:val="es-ES"/>
              </w:rPr>
              <w:t xml:space="preserve">ESPAÑOL </w:t>
            </w:r>
          </w:p>
          <w:p w14:paraId="23185137" w14:textId="77777777" w:rsidR="0087455A" w:rsidRPr="005F472C" w:rsidRDefault="0024162E" w:rsidP="005F472C">
            <w:pPr>
              <w:rPr>
                <w:lang w:val="es-ES"/>
              </w:rPr>
            </w:pPr>
            <w:r w:rsidRPr="005F472C">
              <w:rPr>
                <w:lang w:val="es-ES"/>
              </w:rPr>
              <w:t>ORIGINAL: INGLÉS</w:t>
            </w:r>
          </w:p>
        </w:tc>
      </w:tr>
    </w:tbl>
    <w:p w14:paraId="64B04B13" w14:textId="5A3D263D" w:rsidR="002D5A1A" w:rsidRPr="005F472C" w:rsidRDefault="002D5A1A" w:rsidP="005F472C">
      <w:pPr>
        <w:jc w:val="left"/>
        <w:rPr>
          <w:lang w:val="es-ES"/>
        </w:rPr>
      </w:pPr>
      <w:r w:rsidRPr="005F472C">
        <w:rPr>
          <w:lang w:val="es-ES"/>
        </w:rPr>
        <w:t>COMITÉ EJECUTIVO DEL FONDO MULTILATERAL</w:t>
      </w:r>
      <w:r w:rsidRPr="005F472C">
        <w:rPr>
          <w:lang w:val="es-ES"/>
        </w:rPr>
        <w:br/>
        <w:t xml:space="preserve"> PARA LA APLICACIÓN DEL</w:t>
      </w:r>
      <w:r w:rsidRPr="005F472C">
        <w:rPr>
          <w:lang w:val="es-ES"/>
        </w:rPr>
        <w:br/>
        <w:t xml:space="preserve"> PROTOCOLO DE MONTREAL</w:t>
      </w:r>
      <w:r w:rsidRPr="005F472C">
        <w:rPr>
          <w:lang w:val="es-ES"/>
        </w:rPr>
        <w:br/>
      </w:r>
      <w:r w:rsidR="00B931C3" w:rsidRPr="005F472C">
        <w:rPr>
          <w:lang w:val="es-ES"/>
        </w:rPr>
        <w:t>Nonagésima</w:t>
      </w:r>
      <w:r w:rsidR="0073028E" w:rsidRPr="005F472C">
        <w:rPr>
          <w:lang w:val="es-ES"/>
        </w:rPr>
        <w:t xml:space="preserve"> </w:t>
      </w:r>
      <w:r w:rsidR="00D321F8" w:rsidRPr="005F472C">
        <w:rPr>
          <w:lang w:val="es-ES"/>
        </w:rPr>
        <w:t>tercera</w:t>
      </w:r>
      <w:r w:rsidR="0073028E" w:rsidRPr="005F472C">
        <w:rPr>
          <w:lang w:val="es-ES"/>
        </w:rPr>
        <w:t xml:space="preserve"> </w:t>
      </w:r>
      <w:r w:rsidR="00AA29EB" w:rsidRPr="005F472C">
        <w:rPr>
          <w:lang w:val="es-ES"/>
        </w:rPr>
        <w:t>reunión</w:t>
      </w:r>
    </w:p>
    <w:p w14:paraId="5A3D049F" w14:textId="03E2C3D7" w:rsidR="002D5A1A" w:rsidRPr="005F472C" w:rsidRDefault="002D5A1A" w:rsidP="005F472C">
      <w:pPr>
        <w:jc w:val="left"/>
        <w:rPr>
          <w:lang w:val="es-ES"/>
        </w:rPr>
      </w:pPr>
      <w:r w:rsidRPr="005F472C">
        <w:rPr>
          <w:lang w:val="es-ES"/>
        </w:rPr>
        <w:t xml:space="preserve">Montreal, </w:t>
      </w:r>
      <w:r w:rsidR="00D321F8" w:rsidRPr="005F472C">
        <w:rPr>
          <w:lang w:val="es-ES"/>
        </w:rPr>
        <w:t xml:space="preserve">15 </w:t>
      </w:r>
      <w:r w:rsidR="0073028E" w:rsidRPr="005F472C">
        <w:rPr>
          <w:lang w:val="es-ES"/>
        </w:rPr>
        <w:t xml:space="preserve">– </w:t>
      </w:r>
      <w:r w:rsidR="00D321F8" w:rsidRPr="005F472C">
        <w:rPr>
          <w:lang w:val="es-ES"/>
        </w:rPr>
        <w:t>19</w:t>
      </w:r>
      <w:r w:rsidRPr="005F472C">
        <w:rPr>
          <w:lang w:val="es-ES"/>
        </w:rPr>
        <w:t xml:space="preserve"> de </w:t>
      </w:r>
      <w:r w:rsidR="00D321F8" w:rsidRPr="005F472C">
        <w:rPr>
          <w:lang w:val="es-ES"/>
        </w:rPr>
        <w:t xml:space="preserve">diciembre de </w:t>
      </w:r>
      <w:r w:rsidRPr="005F472C">
        <w:rPr>
          <w:lang w:val="es-ES"/>
        </w:rPr>
        <w:t>202</w:t>
      </w:r>
      <w:r w:rsidR="0073028E" w:rsidRPr="005F472C">
        <w:rPr>
          <w:lang w:val="es-ES"/>
        </w:rPr>
        <w:t>3</w:t>
      </w:r>
    </w:p>
    <w:p w14:paraId="597773CD" w14:textId="77777777" w:rsidR="005F472C" w:rsidRPr="005F472C" w:rsidRDefault="005F472C" w:rsidP="005F472C">
      <w:pPr>
        <w:jc w:val="left"/>
        <w:rPr>
          <w:lang w:val="es-ES"/>
        </w:rPr>
      </w:pPr>
      <w:r w:rsidRPr="005F472C">
        <w:rPr>
          <w:lang w:val="es-ES"/>
        </w:rPr>
        <w:t>Cuestión 7 a) </w:t>
      </w:r>
      <w:proofErr w:type="spellStart"/>
      <w:r w:rsidRPr="005F472C">
        <w:rPr>
          <w:lang w:val="es-ES"/>
        </w:rPr>
        <w:t>ii</w:t>
      </w:r>
      <w:proofErr w:type="spellEnd"/>
      <w:r w:rsidRPr="005F472C">
        <w:rPr>
          <w:lang w:val="es-ES"/>
        </w:rPr>
        <w:t>) del orden del día provisional</w:t>
      </w:r>
      <w:r w:rsidRPr="005F472C">
        <w:rPr>
          <w:rStyle w:val="FootnoteReference"/>
          <w:lang w:val="es-ES"/>
        </w:rPr>
        <w:footnoteReference w:id="1"/>
      </w:r>
    </w:p>
    <w:p w14:paraId="56A26B4B" w14:textId="77777777" w:rsidR="005F472C" w:rsidRPr="005F472C" w:rsidRDefault="005F472C" w:rsidP="005F472C">
      <w:pPr>
        <w:jc w:val="left"/>
        <w:rPr>
          <w:lang w:val="es-ES"/>
        </w:rPr>
      </w:pPr>
    </w:p>
    <w:p w14:paraId="2FFB04B3" w14:textId="77777777" w:rsidR="005F472C" w:rsidRPr="005F472C" w:rsidRDefault="005F472C" w:rsidP="005F472C">
      <w:pPr>
        <w:pStyle w:val="Heading5"/>
        <w:numPr>
          <w:ilvl w:val="0"/>
          <w:numId w:val="0"/>
        </w:numPr>
        <w:rPr>
          <w:lang w:val="es-ES"/>
        </w:rPr>
      </w:pPr>
    </w:p>
    <w:p w14:paraId="4BF00272" w14:textId="43B9586D" w:rsidR="005F472C" w:rsidRPr="005F472C" w:rsidRDefault="005C181B" w:rsidP="005F472C">
      <w:pPr>
        <w:pStyle w:val="Heading"/>
        <w:jc w:val="center"/>
        <w:rPr>
          <w:caps/>
          <w:sz w:val="22"/>
          <w:szCs w:val="22"/>
          <w:u w:val="none"/>
        </w:rPr>
      </w:pPr>
      <w:r w:rsidRPr="005F472C">
        <w:rPr>
          <w:sz w:val="22"/>
          <w:u w:val="none"/>
        </w:rPr>
        <w:t>INFORME SOBRE LA MARCHA DE LAS ACTIVIDADES DE COOPERACIÓN BILATERAL AL 31 DE DICIEMBRE DE 2022</w:t>
      </w:r>
    </w:p>
    <w:p w14:paraId="519AAAD3" w14:textId="77777777" w:rsidR="005F472C" w:rsidRPr="005F472C" w:rsidRDefault="005F472C" w:rsidP="005F472C">
      <w:pPr>
        <w:pStyle w:val="Header"/>
        <w:rPr>
          <w:lang w:val="es-ES"/>
        </w:rPr>
      </w:pPr>
    </w:p>
    <w:p w14:paraId="35985192" w14:textId="77777777" w:rsidR="005F472C" w:rsidRPr="005F472C" w:rsidRDefault="005F472C" w:rsidP="005F472C">
      <w:pPr>
        <w:rPr>
          <w:b/>
          <w:sz w:val="24"/>
          <w:szCs w:val="24"/>
          <w:lang w:val="es-ES"/>
        </w:rPr>
      </w:pPr>
      <w:r w:rsidRPr="005F472C">
        <w:rPr>
          <w:b/>
          <w:sz w:val="24"/>
          <w:lang w:val="es-ES"/>
        </w:rPr>
        <w:t>Introducción</w:t>
      </w:r>
    </w:p>
    <w:p w14:paraId="2F7E1D9D" w14:textId="77777777" w:rsidR="005F472C" w:rsidRPr="005F472C" w:rsidRDefault="005F472C" w:rsidP="005F472C">
      <w:pPr>
        <w:pStyle w:val="Heading"/>
        <w:jc w:val="center"/>
        <w:rPr>
          <w:caps/>
          <w:sz w:val="22"/>
          <w:szCs w:val="22"/>
          <w:u w:val="none"/>
        </w:rPr>
      </w:pPr>
    </w:p>
    <w:p w14:paraId="1442E621" w14:textId="77777777" w:rsidR="005F472C" w:rsidRPr="005F472C" w:rsidRDefault="005F472C" w:rsidP="005F472C">
      <w:pPr>
        <w:pStyle w:val="Heading1"/>
        <w:numPr>
          <w:ilvl w:val="0"/>
          <w:numId w:val="1"/>
        </w:numPr>
        <w:rPr>
          <w:lang w:val="es-ES"/>
        </w:rPr>
      </w:pPr>
      <w:r w:rsidRPr="005F472C">
        <w:rPr>
          <w:snapToGrid w:val="0"/>
          <w:lang w:val="es-ES"/>
        </w:rPr>
        <w:t>Los siguientes países que no operan al amparo del artículo 5 que participan actualmente en actividades de cooperación bilateral presentaron bases de datos de informes sobre la marcha de las actividades</w:t>
      </w:r>
      <w:r w:rsidRPr="005F472C">
        <w:rPr>
          <w:rStyle w:val="FootnoteReference"/>
          <w:snapToGrid w:val="0"/>
          <w:lang w:val="es-ES"/>
        </w:rPr>
        <w:footnoteReference w:id="2"/>
      </w:r>
      <w:r w:rsidRPr="005F472C">
        <w:rPr>
          <w:snapToGrid w:val="0"/>
          <w:lang w:val="es-ES"/>
        </w:rPr>
        <w:t xml:space="preserve">: </w:t>
      </w:r>
      <w:r w:rsidRPr="005F472C">
        <w:rPr>
          <w:lang w:val="es-ES"/>
        </w:rPr>
        <w:t>Alemania, Australia, Canadá, España, Francia, Italia y Japón.</w:t>
      </w:r>
      <w:r w:rsidRPr="005F472C">
        <w:rPr>
          <w:snapToGrid w:val="0"/>
          <w:lang w:val="es-ES"/>
        </w:rPr>
        <w:t xml:space="preserve"> </w:t>
      </w:r>
      <w:r w:rsidRPr="005F472C">
        <w:rPr>
          <w:lang w:val="es-ES"/>
        </w:rPr>
        <w:t>Se incluyen en el informe refundido sobre la marcha de las actividades</w:t>
      </w:r>
      <w:r w:rsidRPr="005F472C">
        <w:rPr>
          <w:rStyle w:val="FootnoteReference"/>
          <w:lang w:val="es-ES"/>
        </w:rPr>
        <w:footnoteReference w:id="3"/>
      </w:r>
      <w:r w:rsidRPr="005F472C">
        <w:rPr>
          <w:lang w:val="es-ES"/>
        </w:rPr>
        <w:t xml:space="preserve"> datos adicionales de informes sobre la marcha de las actividades anteriores para otros países que no operan al amparo del artículo 5 que participaron anteriormente en actividades de cooperación bilateral</w:t>
      </w:r>
      <w:r w:rsidRPr="005F472C">
        <w:rPr>
          <w:rStyle w:val="FootnoteReference"/>
          <w:lang w:val="es-ES"/>
        </w:rPr>
        <w:footnoteReference w:id="4"/>
      </w:r>
      <w:r w:rsidRPr="005F472C">
        <w:rPr>
          <w:lang w:val="es-ES"/>
        </w:rPr>
        <w:t>, que abarcan datos para proyectos que ya se han informado como terminados desde el punto de vista financiero.</w:t>
      </w:r>
    </w:p>
    <w:p w14:paraId="65834E83" w14:textId="77777777" w:rsidR="005F472C" w:rsidRPr="005F472C" w:rsidRDefault="005F472C" w:rsidP="005F472C">
      <w:pPr>
        <w:pStyle w:val="Heading1"/>
        <w:numPr>
          <w:ilvl w:val="0"/>
          <w:numId w:val="1"/>
        </w:numPr>
        <w:rPr>
          <w:lang w:val="es-ES"/>
        </w:rPr>
      </w:pPr>
      <w:r w:rsidRPr="005F472C">
        <w:rPr>
          <w:lang w:val="es-ES"/>
        </w:rPr>
        <w:t>El informe sobre la marcha de las actividades de cooperación bilateral incluye la situación de la ejecución de los proyectos, incluidos siete proyectos relacionados con los HFC financiados con cargo a las contribuciones voluntarias adicionales de 17 países que no operan al amparo del artículo 5 para proporcionar ayuda a corto plazo para la aplicación de la Enmienda de Kigali.</w:t>
      </w:r>
    </w:p>
    <w:p w14:paraId="7967DF36" w14:textId="77777777" w:rsidR="005F472C" w:rsidRPr="005F472C" w:rsidRDefault="005F472C" w:rsidP="005F472C">
      <w:pPr>
        <w:pStyle w:val="Heading1"/>
        <w:numPr>
          <w:ilvl w:val="0"/>
          <w:numId w:val="1"/>
        </w:numPr>
        <w:rPr>
          <w:lang w:val="es-ES"/>
        </w:rPr>
      </w:pPr>
      <w:r w:rsidRPr="005F472C">
        <w:rPr>
          <w:lang w:val="es-ES"/>
        </w:rPr>
        <w:t xml:space="preserve">La Secretaría examinó la situación de la ejecución de cada uno de los proyectos en curso país por país, teniendo en cuenta las demoras en la ejecución que se produjeron respecto de las fechas de terminación previstas que se habían notificado en 2022, la posible repercusión de esas demoras en la eliminación de sustancias controladas y la tasa de desembolsos previstos. El análisis que figura en el presente documento </w:t>
      </w:r>
      <w:r w:rsidRPr="005F472C">
        <w:rPr>
          <w:lang w:val="es-ES"/>
        </w:rPr>
        <w:lastRenderedPageBreak/>
        <w:t>se basa en toneladas PAO para todas las sustancias controladas, excepto los HFC, que se miden en toneladas de CO</w:t>
      </w:r>
      <w:r w:rsidRPr="005F472C">
        <w:rPr>
          <w:vertAlign w:val="subscript"/>
          <w:lang w:val="es-ES"/>
        </w:rPr>
        <w:t>2</w:t>
      </w:r>
      <w:r w:rsidRPr="005F472C">
        <w:rPr>
          <w:lang w:val="es-ES"/>
        </w:rPr>
        <w:t> </w:t>
      </w:r>
      <w:proofErr w:type="spellStart"/>
      <w:r w:rsidRPr="005F472C">
        <w:rPr>
          <w:lang w:val="es-ES"/>
        </w:rPr>
        <w:t>eq</w:t>
      </w:r>
      <w:proofErr w:type="spellEnd"/>
      <w:r w:rsidRPr="005F472C">
        <w:rPr>
          <w:rStyle w:val="FootnoteReference"/>
          <w:lang w:val="es-ES"/>
        </w:rPr>
        <w:footnoteReference w:id="5"/>
      </w:r>
      <w:r w:rsidRPr="005F472C">
        <w:rPr>
          <w:lang w:val="es-ES"/>
        </w:rPr>
        <w:t>.</w:t>
      </w:r>
    </w:p>
    <w:p w14:paraId="20EB22D7" w14:textId="77777777" w:rsidR="005F472C" w:rsidRPr="005F472C" w:rsidRDefault="005F472C" w:rsidP="005F472C">
      <w:pPr>
        <w:pStyle w:val="Heading1"/>
        <w:numPr>
          <w:ilvl w:val="0"/>
          <w:numId w:val="1"/>
        </w:numPr>
        <w:rPr>
          <w:lang w:val="es-ES"/>
        </w:rPr>
      </w:pPr>
      <w:r w:rsidRPr="005F472C">
        <w:rPr>
          <w:lang w:val="es-ES"/>
        </w:rPr>
        <w:t>El presente documento consta de las secciones siguientes:</w:t>
      </w:r>
    </w:p>
    <w:p w14:paraId="77A44E45" w14:textId="77777777" w:rsidR="005F472C" w:rsidRPr="005F472C" w:rsidRDefault="005F472C" w:rsidP="005F472C">
      <w:pPr>
        <w:pStyle w:val="Heading2"/>
        <w:keepNext/>
        <w:widowControl/>
        <w:numPr>
          <w:ilvl w:val="0"/>
          <w:numId w:val="0"/>
        </w:numPr>
        <w:adjustRightInd w:val="0"/>
        <w:ind w:left="1440" w:hanging="720"/>
        <w:textAlignment w:val="baseline"/>
        <w:rPr>
          <w:lang w:val="es-ES"/>
        </w:rPr>
      </w:pPr>
      <w:r w:rsidRPr="005F472C">
        <w:rPr>
          <w:lang w:val="es-ES"/>
        </w:rPr>
        <w:t>I.</w:t>
      </w:r>
      <w:r w:rsidRPr="005F472C">
        <w:rPr>
          <w:lang w:val="es-ES"/>
        </w:rPr>
        <w:tab/>
        <w:t>Proyectos aprobados con cargo a las contribuciones ordinarias al Fondo Multilateral. Presenta un resumen de los progresos logrados en la ejecución de proyectos para 2022 y acumulativos desde 1992, abordando todas las sustancias controladas en virtud del Protocolo de Montreal, incluidas las sustancias del Anexo F (HFC).</w:t>
      </w:r>
      <w:bookmarkStart w:id="0" w:name="_Hlk115854077"/>
      <w:r w:rsidRPr="005F472C">
        <w:rPr>
          <w:lang w:val="es-ES"/>
        </w:rPr>
        <w:t xml:space="preserve"> </w:t>
      </w:r>
      <w:bookmarkEnd w:id="0"/>
      <w:r w:rsidRPr="005F472C">
        <w:rPr>
          <w:lang w:val="es-ES"/>
        </w:rPr>
        <w:t>Contiene un examen de la situación de ejecución de cada uno de los proyectos en curso</w:t>
      </w:r>
      <w:r w:rsidRPr="005F472C">
        <w:rPr>
          <w:rStyle w:val="FootnoteReference"/>
          <w:lang w:val="es-ES"/>
        </w:rPr>
        <w:footnoteReference w:id="6"/>
      </w:r>
      <w:r w:rsidRPr="005F472C">
        <w:rPr>
          <w:lang w:val="es-ES"/>
        </w:rPr>
        <w:t xml:space="preserve"> en el nivel nacional. Identifica los proyectos con demoras en la ejecución y la posible repercusión en la eliminación de sustancias controladas y los proyectos con cuestiones pendientes que se presentan al Comité Ejecutivo para su consideración.</w:t>
      </w:r>
    </w:p>
    <w:p w14:paraId="755BA7CC" w14:textId="77777777" w:rsidR="005F472C" w:rsidRPr="005F472C" w:rsidRDefault="005F472C" w:rsidP="005F472C">
      <w:pPr>
        <w:pStyle w:val="Heading2"/>
        <w:widowControl/>
        <w:numPr>
          <w:ilvl w:val="0"/>
          <w:numId w:val="0"/>
        </w:numPr>
        <w:adjustRightInd w:val="0"/>
        <w:ind w:left="1440" w:hanging="720"/>
        <w:textAlignment w:val="baseline"/>
        <w:rPr>
          <w:lang w:val="es-ES"/>
        </w:rPr>
      </w:pPr>
      <w:r w:rsidRPr="005F472C">
        <w:rPr>
          <w:lang w:val="es-ES"/>
        </w:rPr>
        <w:t>II.</w:t>
      </w:r>
      <w:r w:rsidRPr="005F472C">
        <w:rPr>
          <w:lang w:val="es-ES"/>
        </w:rPr>
        <w:tab/>
        <w:t>Proyectos aprobados para las sustancias del Anexo F (HFC) con cargo a las contribuciones voluntarias adicionales para proporcionar ayuda a corto plazo para la reducción de los HFC</w:t>
      </w:r>
      <w:r w:rsidRPr="005F472C">
        <w:rPr>
          <w:rStyle w:val="FootnoteReference"/>
          <w:lang w:val="es-ES"/>
        </w:rPr>
        <w:footnoteReference w:id="7"/>
      </w:r>
      <w:r w:rsidRPr="005F472C">
        <w:rPr>
          <w:lang w:val="es-ES"/>
        </w:rPr>
        <w:t>.</w:t>
      </w:r>
    </w:p>
    <w:p w14:paraId="58412B54" w14:textId="77777777" w:rsidR="005F472C" w:rsidRPr="005F472C" w:rsidRDefault="005F472C" w:rsidP="005F472C">
      <w:pPr>
        <w:ind w:left="1440" w:hanging="720"/>
        <w:rPr>
          <w:lang w:val="es-ES"/>
        </w:rPr>
      </w:pPr>
      <w:r w:rsidRPr="005F472C">
        <w:rPr>
          <w:lang w:val="es-ES"/>
        </w:rPr>
        <w:t>III.</w:t>
      </w:r>
      <w:r w:rsidRPr="005F472C">
        <w:rPr>
          <w:lang w:val="es-ES"/>
        </w:rPr>
        <w:tab/>
        <w:t>Recomendación.</w:t>
      </w:r>
    </w:p>
    <w:p w14:paraId="572816D9" w14:textId="77777777" w:rsidR="005F472C" w:rsidRPr="005F472C" w:rsidRDefault="005F472C" w:rsidP="005F472C">
      <w:pPr>
        <w:rPr>
          <w:lang w:val="es-ES"/>
        </w:rPr>
      </w:pPr>
    </w:p>
    <w:p w14:paraId="38015ACC" w14:textId="77777777" w:rsidR="005F472C" w:rsidRPr="005F472C" w:rsidRDefault="005F472C" w:rsidP="005F472C">
      <w:pPr>
        <w:ind w:left="720" w:hanging="720"/>
        <w:rPr>
          <w:b/>
          <w:bCs/>
          <w:sz w:val="24"/>
          <w:szCs w:val="24"/>
          <w:lang w:val="es-ES"/>
        </w:rPr>
      </w:pPr>
      <w:r w:rsidRPr="005F472C">
        <w:rPr>
          <w:b/>
          <w:sz w:val="24"/>
          <w:lang w:val="es-ES"/>
        </w:rPr>
        <w:t>I.</w:t>
      </w:r>
      <w:r w:rsidRPr="005F472C">
        <w:rPr>
          <w:b/>
          <w:sz w:val="24"/>
          <w:lang w:val="es-ES"/>
        </w:rPr>
        <w:tab/>
        <w:t>Proyectos aprobados para todas las sustancias controladas con cargo a las contribuciones ordinarias al Fondo Multilateral</w:t>
      </w:r>
    </w:p>
    <w:p w14:paraId="27052764" w14:textId="77777777" w:rsidR="005F472C" w:rsidRPr="005F472C" w:rsidRDefault="005F472C" w:rsidP="005F472C">
      <w:pPr>
        <w:ind w:left="720" w:hanging="720"/>
        <w:rPr>
          <w:b/>
          <w:bCs/>
          <w:lang w:val="es-ES"/>
        </w:rPr>
      </w:pPr>
    </w:p>
    <w:p w14:paraId="0BC4F4A8" w14:textId="77777777" w:rsidR="005F472C" w:rsidRPr="005F472C" w:rsidRDefault="005F472C" w:rsidP="005F472C">
      <w:pPr>
        <w:rPr>
          <w:b/>
          <w:lang w:val="es-ES"/>
        </w:rPr>
      </w:pPr>
      <w:r w:rsidRPr="005F472C">
        <w:rPr>
          <w:b/>
          <w:lang w:val="es-ES"/>
        </w:rPr>
        <w:t>I.1</w:t>
      </w:r>
      <w:r w:rsidRPr="005F472C">
        <w:rPr>
          <w:b/>
          <w:lang w:val="es-ES"/>
        </w:rPr>
        <w:tab/>
        <w:t>Resumen de los progresos en la ejecución de proyectos para 2022 y acumulativos desde 1992</w:t>
      </w:r>
    </w:p>
    <w:p w14:paraId="1DEA95E5" w14:textId="77777777" w:rsidR="005F472C" w:rsidRPr="005F472C" w:rsidRDefault="005F472C" w:rsidP="005F472C">
      <w:pPr>
        <w:rPr>
          <w:b/>
          <w:lang w:val="es-ES"/>
        </w:rPr>
      </w:pPr>
    </w:p>
    <w:p w14:paraId="4B8522E5" w14:textId="77777777" w:rsidR="005F472C" w:rsidRPr="005F472C" w:rsidRDefault="005F472C" w:rsidP="005F472C">
      <w:pPr>
        <w:pStyle w:val="Heading1"/>
        <w:numPr>
          <w:ilvl w:val="0"/>
          <w:numId w:val="1"/>
        </w:numPr>
        <w:rPr>
          <w:lang w:val="es-ES"/>
        </w:rPr>
      </w:pPr>
      <w:r w:rsidRPr="005F472C">
        <w:rPr>
          <w:lang w:val="es-ES"/>
        </w:rPr>
        <w:t xml:space="preserve">Al 31 de diciembre de 2022, el Comité Ejecutivo había aprobado 187,5 millones de $EUA en proyectos para los organismos bilaterales, que comprenden 170,95 millones de $EUA para la ejecución de proyectos de inversión y ajenos a la inversión y 16,56 millones de $EUA para gastos de apoyo de los organismos, como se muestra en el Cuadro 1. </w:t>
      </w:r>
    </w:p>
    <w:p w14:paraId="4D988794" w14:textId="77777777" w:rsidR="005F472C" w:rsidRPr="005F472C" w:rsidRDefault="005F472C" w:rsidP="005F472C">
      <w:pPr>
        <w:keepNext/>
        <w:suppressAutoHyphens/>
        <w:rPr>
          <w:b/>
          <w:lang w:val="es-ES"/>
        </w:rPr>
      </w:pPr>
      <w:r w:rsidRPr="005F472C">
        <w:rPr>
          <w:b/>
          <w:lang w:val="es-ES"/>
        </w:rPr>
        <w:t>Cuadro 1: Financiación aprobada por sector para los organismos bilaterales al 31 de diciembre de 2022</w:t>
      </w:r>
    </w:p>
    <w:tbl>
      <w:tblPr>
        <w:tblW w:w="9493" w:type="dxa"/>
        <w:tblLook w:val="04A0" w:firstRow="1" w:lastRow="0" w:firstColumn="1" w:lastColumn="0" w:noHBand="0" w:noVBand="1"/>
      </w:tblPr>
      <w:tblGrid>
        <w:gridCol w:w="5098"/>
        <w:gridCol w:w="4395"/>
      </w:tblGrid>
      <w:tr w:rsidR="005F472C" w:rsidRPr="005F472C" w14:paraId="77D0BBB9" w14:textId="77777777" w:rsidTr="005F472C">
        <w:trPr>
          <w:trHeight w:val="132"/>
          <w:tblHeader/>
        </w:trPr>
        <w:tc>
          <w:tcPr>
            <w:tcW w:w="509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F96112E" w14:textId="77777777" w:rsidR="005F472C" w:rsidRPr="005F472C" w:rsidRDefault="005F472C" w:rsidP="005F472C">
            <w:pPr>
              <w:jc w:val="center"/>
              <w:rPr>
                <w:b/>
                <w:bCs/>
                <w:sz w:val="20"/>
                <w:szCs w:val="20"/>
                <w:lang w:val="es-ES"/>
              </w:rPr>
            </w:pPr>
            <w:r w:rsidRPr="005F472C">
              <w:rPr>
                <w:b/>
                <w:sz w:val="20"/>
                <w:lang w:val="es-ES"/>
              </w:rPr>
              <w:t>Sector</w:t>
            </w:r>
          </w:p>
        </w:tc>
        <w:tc>
          <w:tcPr>
            <w:tcW w:w="4395" w:type="dxa"/>
            <w:tcBorders>
              <w:top w:val="single" w:sz="4" w:space="0" w:color="auto"/>
              <w:left w:val="nil"/>
              <w:bottom w:val="single" w:sz="4" w:space="0" w:color="auto"/>
              <w:right w:val="single" w:sz="4" w:space="0" w:color="auto"/>
            </w:tcBorders>
            <w:shd w:val="clear" w:color="auto" w:fill="auto"/>
            <w:vAlign w:val="center"/>
            <w:hideMark/>
          </w:tcPr>
          <w:p w14:paraId="6B1DF86F" w14:textId="77777777" w:rsidR="005F472C" w:rsidRPr="005F472C" w:rsidRDefault="005F472C" w:rsidP="005F472C">
            <w:pPr>
              <w:jc w:val="center"/>
              <w:rPr>
                <w:b/>
                <w:bCs/>
                <w:sz w:val="20"/>
                <w:szCs w:val="20"/>
                <w:lang w:val="es-ES"/>
              </w:rPr>
            </w:pPr>
            <w:r w:rsidRPr="005F472C">
              <w:rPr>
                <w:b/>
                <w:sz w:val="20"/>
                <w:lang w:val="es-ES"/>
              </w:rPr>
              <w:t>Financiación ($EUA)</w:t>
            </w:r>
          </w:p>
        </w:tc>
      </w:tr>
      <w:tr w:rsidR="005F472C" w:rsidRPr="005F472C" w14:paraId="734DA53D" w14:textId="77777777" w:rsidTr="0066775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DBE9CB9" w14:textId="77777777" w:rsidR="005F472C" w:rsidRPr="005F472C" w:rsidRDefault="005F472C" w:rsidP="005F472C">
            <w:pPr>
              <w:jc w:val="left"/>
              <w:rPr>
                <w:sz w:val="20"/>
                <w:szCs w:val="20"/>
                <w:lang w:val="es-ES"/>
              </w:rPr>
            </w:pPr>
            <w:r w:rsidRPr="005F472C">
              <w:rPr>
                <w:sz w:val="20"/>
                <w:lang w:val="es-ES"/>
              </w:rPr>
              <w:t>Aerosoles</w:t>
            </w:r>
          </w:p>
        </w:tc>
        <w:tc>
          <w:tcPr>
            <w:tcW w:w="4395" w:type="dxa"/>
            <w:tcBorders>
              <w:top w:val="nil"/>
              <w:left w:val="nil"/>
              <w:bottom w:val="single" w:sz="4" w:space="0" w:color="auto"/>
              <w:right w:val="single" w:sz="4" w:space="0" w:color="auto"/>
            </w:tcBorders>
            <w:shd w:val="clear" w:color="auto" w:fill="auto"/>
            <w:noWrap/>
            <w:vAlign w:val="bottom"/>
            <w:hideMark/>
          </w:tcPr>
          <w:p w14:paraId="348F2A11" w14:textId="77777777" w:rsidR="005F472C" w:rsidRPr="005F472C" w:rsidRDefault="005F472C" w:rsidP="005F472C">
            <w:pPr>
              <w:jc w:val="right"/>
              <w:rPr>
                <w:sz w:val="20"/>
                <w:szCs w:val="20"/>
                <w:lang w:val="es-ES"/>
              </w:rPr>
            </w:pPr>
            <w:r w:rsidRPr="005F472C">
              <w:rPr>
                <w:sz w:val="20"/>
                <w:lang w:val="es-ES"/>
              </w:rPr>
              <w:t>2 051 914</w:t>
            </w:r>
          </w:p>
        </w:tc>
      </w:tr>
      <w:tr w:rsidR="005F472C" w:rsidRPr="005F472C" w14:paraId="733BEC0B" w14:textId="77777777" w:rsidTr="0066775F">
        <w:trPr>
          <w:trHeight w:val="68"/>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04C917EA" w14:textId="77777777" w:rsidR="005F472C" w:rsidRPr="005F472C" w:rsidRDefault="005F472C" w:rsidP="005F472C">
            <w:pPr>
              <w:jc w:val="left"/>
              <w:rPr>
                <w:sz w:val="20"/>
                <w:szCs w:val="20"/>
                <w:lang w:val="es-ES"/>
              </w:rPr>
            </w:pPr>
            <w:r w:rsidRPr="005F472C">
              <w:rPr>
                <w:sz w:val="20"/>
                <w:lang w:val="es-ES"/>
              </w:rPr>
              <w:t>Destrucción</w:t>
            </w:r>
          </w:p>
        </w:tc>
        <w:tc>
          <w:tcPr>
            <w:tcW w:w="4395" w:type="dxa"/>
            <w:tcBorders>
              <w:top w:val="nil"/>
              <w:left w:val="nil"/>
              <w:bottom w:val="single" w:sz="4" w:space="0" w:color="auto"/>
              <w:right w:val="single" w:sz="4" w:space="0" w:color="auto"/>
            </w:tcBorders>
            <w:shd w:val="clear" w:color="auto" w:fill="auto"/>
            <w:noWrap/>
            <w:vAlign w:val="bottom"/>
            <w:hideMark/>
          </w:tcPr>
          <w:p w14:paraId="31A71E23" w14:textId="77777777" w:rsidR="005F472C" w:rsidRPr="005F472C" w:rsidRDefault="005F472C" w:rsidP="005F472C">
            <w:pPr>
              <w:jc w:val="right"/>
              <w:rPr>
                <w:sz w:val="20"/>
                <w:szCs w:val="20"/>
                <w:lang w:val="es-ES"/>
              </w:rPr>
            </w:pPr>
            <w:r w:rsidRPr="005F472C">
              <w:rPr>
                <w:sz w:val="20"/>
                <w:lang w:val="es-ES"/>
              </w:rPr>
              <w:t>1 526 282</w:t>
            </w:r>
          </w:p>
        </w:tc>
      </w:tr>
      <w:tr w:rsidR="005F472C" w:rsidRPr="005F472C" w14:paraId="3DA3A229" w14:textId="77777777" w:rsidTr="0066775F">
        <w:trPr>
          <w:trHeight w:val="11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5CDB5F33" w14:textId="77777777" w:rsidR="005F472C" w:rsidRPr="005F472C" w:rsidRDefault="005F472C" w:rsidP="005F472C">
            <w:pPr>
              <w:jc w:val="left"/>
              <w:rPr>
                <w:sz w:val="20"/>
                <w:szCs w:val="20"/>
                <w:lang w:val="es-ES"/>
              </w:rPr>
            </w:pPr>
            <w:r w:rsidRPr="005F472C">
              <w:rPr>
                <w:sz w:val="20"/>
                <w:lang w:val="es-ES"/>
              </w:rPr>
              <w:t>Espumas</w:t>
            </w:r>
          </w:p>
        </w:tc>
        <w:tc>
          <w:tcPr>
            <w:tcW w:w="4395" w:type="dxa"/>
            <w:tcBorders>
              <w:top w:val="nil"/>
              <w:left w:val="nil"/>
              <w:bottom w:val="single" w:sz="4" w:space="0" w:color="auto"/>
              <w:right w:val="single" w:sz="4" w:space="0" w:color="auto"/>
            </w:tcBorders>
            <w:shd w:val="clear" w:color="auto" w:fill="auto"/>
            <w:noWrap/>
            <w:vAlign w:val="bottom"/>
            <w:hideMark/>
          </w:tcPr>
          <w:p w14:paraId="66E01572" w14:textId="77777777" w:rsidR="005F472C" w:rsidRPr="005F472C" w:rsidRDefault="005F472C" w:rsidP="005F472C">
            <w:pPr>
              <w:jc w:val="right"/>
              <w:rPr>
                <w:sz w:val="20"/>
                <w:szCs w:val="20"/>
                <w:lang w:val="es-ES"/>
              </w:rPr>
            </w:pPr>
            <w:r w:rsidRPr="005F472C">
              <w:rPr>
                <w:sz w:val="20"/>
                <w:lang w:val="es-ES"/>
              </w:rPr>
              <w:t>8 093 731</w:t>
            </w:r>
          </w:p>
        </w:tc>
      </w:tr>
      <w:tr w:rsidR="005F472C" w:rsidRPr="005F472C" w14:paraId="58E3B554" w14:textId="77777777" w:rsidTr="0066775F">
        <w:trPr>
          <w:trHeight w:val="16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4990E060" w14:textId="77777777" w:rsidR="005F472C" w:rsidRPr="005F472C" w:rsidRDefault="005F472C" w:rsidP="005F472C">
            <w:pPr>
              <w:jc w:val="left"/>
              <w:rPr>
                <w:sz w:val="20"/>
                <w:szCs w:val="20"/>
                <w:lang w:val="es-ES"/>
              </w:rPr>
            </w:pPr>
            <w:r w:rsidRPr="005F472C">
              <w:rPr>
                <w:sz w:val="20"/>
                <w:lang w:val="es-ES"/>
              </w:rPr>
              <w:t>Halones</w:t>
            </w:r>
          </w:p>
        </w:tc>
        <w:tc>
          <w:tcPr>
            <w:tcW w:w="4395" w:type="dxa"/>
            <w:tcBorders>
              <w:top w:val="nil"/>
              <w:left w:val="nil"/>
              <w:bottom w:val="single" w:sz="4" w:space="0" w:color="auto"/>
              <w:right w:val="single" w:sz="4" w:space="0" w:color="auto"/>
            </w:tcBorders>
            <w:shd w:val="clear" w:color="auto" w:fill="auto"/>
            <w:noWrap/>
            <w:vAlign w:val="bottom"/>
            <w:hideMark/>
          </w:tcPr>
          <w:p w14:paraId="55FCA8C7" w14:textId="77777777" w:rsidR="005F472C" w:rsidRPr="005F472C" w:rsidRDefault="005F472C" w:rsidP="005F472C">
            <w:pPr>
              <w:jc w:val="right"/>
              <w:rPr>
                <w:sz w:val="20"/>
                <w:szCs w:val="20"/>
                <w:lang w:val="es-ES"/>
              </w:rPr>
            </w:pPr>
            <w:r w:rsidRPr="005F472C">
              <w:rPr>
                <w:sz w:val="20"/>
                <w:lang w:val="es-ES"/>
              </w:rPr>
              <w:t>6 147 361</w:t>
            </w:r>
          </w:p>
        </w:tc>
      </w:tr>
      <w:tr w:rsidR="005F472C" w:rsidRPr="005F472C" w14:paraId="3C255382" w14:textId="77777777" w:rsidTr="0066775F">
        <w:trPr>
          <w:trHeight w:val="64"/>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2B04BF5" w14:textId="77777777" w:rsidR="005F472C" w:rsidRPr="005F472C" w:rsidRDefault="005F472C" w:rsidP="005F472C">
            <w:pPr>
              <w:jc w:val="left"/>
              <w:rPr>
                <w:sz w:val="20"/>
                <w:szCs w:val="20"/>
                <w:lang w:val="es-ES"/>
              </w:rPr>
            </w:pPr>
            <w:r w:rsidRPr="005F472C">
              <w:rPr>
                <w:sz w:val="20"/>
                <w:lang w:val="es-ES"/>
              </w:rPr>
              <w:t>Plan de reducción de los HFC</w:t>
            </w:r>
          </w:p>
        </w:tc>
        <w:tc>
          <w:tcPr>
            <w:tcW w:w="4395" w:type="dxa"/>
            <w:tcBorders>
              <w:top w:val="nil"/>
              <w:left w:val="nil"/>
              <w:bottom w:val="single" w:sz="4" w:space="0" w:color="auto"/>
              <w:right w:val="single" w:sz="4" w:space="0" w:color="auto"/>
            </w:tcBorders>
            <w:shd w:val="clear" w:color="auto" w:fill="auto"/>
            <w:noWrap/>
            <w:vAlign w:val="bottom"/>
            <w:hideMark/>
          </w:tcPr>
          <w:p w14:paraId="305EB3D2" w14:textId="77777777" w:rsidR="005F472C" w:rsidRPr="005F472C" w:rsidRDefault="005F472C" w:rsidP="005F472C">
            <w:pPr>
              <w:jc w:val="right"/>
              <w:rPr>
                <w:sz w:val="20"/>
                <w:szCs w:val="20"/>
                <w:lang w:val="es-ES"/>
              </w:rPr>
            </w:pPr>
            <w:r w:rsidRPr="005F472C">
              <w:rPr>
                <w:sz w:val="20"/>
                <w:lang w:val="es-ES"/>
              </w:rPr>
              <w:t>609 000</w:t>
            </w:r>
          </w:p>
        </w:tc>
      </w:tr>
      <w:tr w:rsidR="005F472C" w:rsidRPr="005F472C" w14:paraId="3B614230" w14:textId="77777777" w:rsidTr="0066775F">
        <w:trPr>
          <w:trHeight w:val="110"/>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F01825B" w14:textId="77777777" w:rsidR="005F472C" w:rsidRPr="005F472C" w:rsidRDefault="005F472C" w:rsidP="005F472C">
            <w:pPr>
              <w:jc w:val="left"/>
              <w:rPr>
                <w:sz w:val="20"/>
                <w:szCs w:val="20"/>
                <w:lang w:val="es-ES"/>
              </w:rPr>
            </w:pPr>
            <w:r w:rsidRPr="005F472C">
              <w:rPr>
                <w:sz w:val="20"/>
                <w:lang w:val="es-ES"/>
              </w:rPr>
              <w:t>Fumigantes</w:t>
            </w:r>
          </w:p>
        </w:tc>
        <w:tc>
          <w:tcPr>
            <w:tcW w:w="4395" w:type="dxa"/>
            <w:tcBorders>
              <w:top w:val="nil"/>
              <w:left w:val="nil"/>
              <w:bottom w:val="single" w:sz="4" w:space="0" w:color="auto"/>
              <w:right w:val="single" w:sz="4" w:space="0" w:color="auto"/>
            </w:tcBorders>
            <w:shd w:val="clear" w:color="auto" w:fill="auto"/>
            <w:noWrap/>
            <w:vAlign w:val="bottom"/>
            <w:hideMark/>
          </w:tcPr>
          <w:p w14:paraId="77F2DEFB" w14:textId="77777777" w:rsidR="005F472C" w:rsidRPr="005F472C" w:rsidRDefault="005F472C" w:rsidP="005F472C">
            <w:pPr>
              <w:jc w:val="right"/>
              <w:rPr>
                <w:sz w:val="20"/>
                <w:szCs w:val="20"/>
                <w:lang w:val="es-ES"/>
              </w:rPr>
            </w:pPr>
            <w:r w:rsidRPr="005F472C">
              <w:rPr>
                <w:sz w:val="20"/>
                <w:lang w:val="es-ES"/>
              </w:rPr>
              <w:t>18 226 925</w:t>
            </w:r>
          </w:p>
        </w:tc>
      </w:tr>
      <w:tr w:rsidR="005F472C" w:rsidRPr="005F472C" w14:paraId="63D34B2E" w14:textId="77777777" w:rsidTr="0066775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D3500C9" w14:textId="77777777" w:rsidR="005F472C" w:rsidRPr="005F472C" w:rsidRDefault="005F472C" w:rsidP="005F472C">
            <w:pPr>
              <w:jc w:val="left"/>
              <w:rPr>
                <w:sz w:val="20"/>
                <w:szCs w:val="20"/>
                <w:lang w:val="es-ES"/>
              </w:rPr>
            </w:pPr>
            <w:r w:rsidRPr="005F472C">
              <w:rPr>
                <w:sz w:val="20"/>
                <w:lang w:val="es-ES"/>
              </w:rPr>
              <w:t>Plan de eliminación</w:t>
            </w:r>
          </w:p>
        </w:tc>
        <w:tc>
          <w:tcPr>
            <w:tcW w:w="4395" w:type="dxa"/>
            <w:tcBorders>
              <w:top w:val="nil"/>
              <w:left w:val="nil"/>
              <w:bottom w:val="single" w:sz="4" w:space="0" w:color="auto"/>
              <w:right w:val="single" w:sz="4" w:space="0" w:color="auto"/>
            </w:tcBorders>
            <w:shd w:val="clear" w:color="auto" w:fill="auto"/>
            <w:noWrap/>
            <w:vAlign w:val="bottom"/>
            <w:hideMark/>
          </w:tcPr>
          <w:p w14:paraId="156BCE3A" w14:textId="77777777" w:rsidR="005F472C" w:rsidRPr="005F472C" w:rsidRDefault="005F472C" w:rsidP="005F472C">
            <w:pPr>
              <w:jc w:val="right"/>
              <w:rPr>
                <w:sz w:val="20"/>
                <w:szCs w:val="20"/>
                <w:lang w:val="es-ES"/>
              </w:rPr>
            </w:pPr>
            <w:r w:rsidRPr="005F472C">
              <w:rPr>
                <w:sz w:val="20"/>
                <w:lang w:val="es-ES"/>
              </w:rPr>
              <w:t>76 107 711</w:t>
            </w:r>
          </w:p>
        </w:tc>
      </w:tr>
      <w:tr w:rsidR="005F472C" w:rsidRPr="005F472C" w14:paraId="7C9C4D58" w14:textId="77777777" w:rsidTr="0066775F">
        <w:trPr>
          <w:trHeight w:val="47"/>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3BF801D2" w14:textId="77777777" w:rsidR="005F472C" w:rsidRPr="005F472C" w:rsidRDefault="005F472C" w:rsidP="005F472C">
            <w:pPr>
              <w:jc w:val="left"/>
              <w:rPr>
                <w:sz w:val="20"/>
                <w:szCs w:val="20"/>
                <w:lang w:val="es-ES"/>
              </w:rPr>
            </w:pPr>
            <w:r w:rsidRPr="005F472C">
              <w:rPr>
                <w:sz w:val="20"/>
                <w:lang w:val="es-ES"/>
              </w:rPr>
              <w:t>Producción</w:t>
            </w:r>
          </w:p>
        </w:tc>
        <w:tc>
          <w:tcPr>
            <w:tcW w:w="4395" w:type="dxa"/>
            <w:tcBorders>
              <w:top w:val="nil"/>
              <w:left w:val="nil"/>
              <w:bottom w:val="single" w:sz="4" w:space="0" w:color="auto"/>
              <w:right w:val="single" w:sz="4" w:space="0" w:color="auto"/>
            </w:tcBorders>
            <w:shd w:val="clear" w:color="auto" w:fill="auto"/>
            <w:noWrap/>
            <w:vAlign w:val="bottom"/>
            <w:hideMark/>
          </w:tcPr>
          <w:p w14:paraId="346AB486" w14:textId="77777777" w:rsidR="005F472C" w:rsidRPr="005F472C" w:rsidRDefault="005F472C" w:rsidP="005F472C">
            <w:pPr>
              <w:jc w:val="right"/>
              <w:rPr>
                <w:sz w:val="20"/>
                <w:szCs w:val="20"/>
                <w:lang w:val="es-ES"/>
              </w:rPr>
            </w:pPr>
            <w:r w:rsidRPr="005F472C">
              <w:rPr>
                <w:sz w:val="20"/>
                <w:lang w:val="es-ES"/>
              </w:rPr>
              <w:t>10 000 000</w:t>
            </w:r>
          </w:p>
        </w:tc>
      </w:tr>
      <w:tr w:rsidR="005F472C" w:rsidRPr="005F472C" w14:paraId="41C30214" w14:textId="77777777" w:rsidTr="0066775F">
        <w:trPr>
          <w:trHeight w:val="93"/>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135032EA" w14:textId="77777777" w:rsidR="005F472C" w:rsidRPr="005F472C" w:rsidRDefault="005F472C" w:rsidP="005F472C">
            <w:pPr>
              <w:jc w:val="left"/>
              <w:rPr>
                <w:sz w:val="20"/>
                <w:szCs w:val="20"/>
                <w:lang w:val="es-ES"/>
              </w:rPr>
            </w:pPr>
            <w:r w:rsidRPr="005F472C">
              <w:rPr>
                <w:sz w:val="20"/>
                <w:lang w:val="es-ES"/>
              </w:rPr>
              <w:t>Refrigeración</w:t>
            </w:r>
          </w:p>
        </w:tc>
        <w:tc>
          <w:tcPr>
            <w:tcW w:w="4395" w:type="dxa"/>
            <w:tcBorders>
              <w:top w:val="nil"/>
              <w:left w:val="nil"/>
              <w:bottom w:val="single" w:sz="4" w:space="0" w:color="auto"/>
              <w:right w:val="single" w:sz="4" w:space="0" w:color="auto"/>
            </w:tcBorders>
            <w:shd w:val="clear" w:color="auto" w:fill="auto"/>
            <w:noWrap/>
            <w:vAlign w:val="bottom"/>
            <w:hideMark/>
          </w:tcPr>
          <w:p w14:paraId="06BDFDEC" w14:textId="77777777" w:rsidR="005F472C" w:rsidRPr="005F472C" w:rsidRDefault="005F472C" w:rsidP="005F472C">
            <w:pPr>
              <w:jc w:val="right"/>
              <w:rPr>
                <w:sz w:val="20"/>
                <w:szCs w:val="20"/>
                <w:lang w:val="es-ES"/>
              </w:rPr>
            </w:pPr>
            <w:r w:rsidRPr="005F472C">
              <w:rPr>
                <w:sz w:val="20"/>
                <w:lang w:val="es-ES"/>
              </w:rPr>
              <w:t>40 910 116</w:t>
            </w:r>
          </w:p>
        </w:tc>
      </w:tr>
      <w:tr w:rsidR="005F472C" w:rsidRPr="005F472C" w14:paraId="0F453419" w14:textId="77777777" w:rsidTr="0066775F">
        <w:trPr>
          <w:trHeight w:val="96"/>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71338DB5" w14:textId="77777777" w:rsidR="005F472C" w:rsidRPr="005F472C" w:rsidRDefault="005F472C" w:rsidP="005F472C">
            <w:pPr>
              <w:jc w:val="left"/>
              <w:rPr>
                <w:sz w:val="20"/>
                <w:szCs w:val="20"/>
                <w:lang w:val="es-ES"/>
              </w:rPr>
            </w:pPr>
            <w:r w:rsidRPr="005F472C">
              <w:rPr>
                <w:sz w:val="20"/>
                <w:lang w:val="es-ES"/>
              </w:rPr>
              <w:lastRenderedPageBreak/>
              <w:t>Varios</w:t>
            </w:r>
          </w:p>
        </w:tc>
        <w:tc>
          <w:tcPr>
            <w:tcW w:w="4395" w:type="dxa"/>
            <w:tcBorders>
              <w:top w:val="nil"/>
              <w:left w:val="nil"/>
              <w:bottom w:val="single" w:sz="4" w:space="0" w:color="auto"/>
              <w:right w:val="single" w:sz="4" w:space="0" w:color="auto"/>
            </w:tcBorders>
            <w:shd w:val="clear" w:color="auto" w:fill="auto"/>
            <w:noWrap/>
            <w:vAlign w:val="bottom"/>
            <w:hideMark/>
          </w:tcPr>
          <w:p w14:paraId="61D04DCA" w14:textId="77777777" w:rsidR="005F472C" w:rsidRPr="005F472C" w:rsidRDefault="005F472C" w:rsidP="005F472C">
            <w:pPr>
              <w:jc w:val="right"/>
              <w:rPr>
                <w:sz w:val="20"/>
                <w:szCs w:val="20"/>
                <w:lang w:val="es-ES"/>
              </w:rPr>
            </w:pPr>
            <w:r w:rsidRPr="005F472C">
              <w:rPr>
                <w:sz w:val="20"/>
                <w:lang w:val="es-ES"/>
              </w:rPr>
              <w:t>4 759 718</w:t>
            </w:r>
          </w:p>
        </w:tc>
      </w:tr>
      <w:tr w:rsidR="005F472C" w:rsidRPr="005F472C" w14:paraId="0B52C839" w14:textId="77777777" w:rsidTr="0066775F">
        <w:trPr>
          <w:trHeight w:val="129"/>
        </w:trPr>
        <w:tc>
          <w:tcPr>
            <w:tcW w:w="5098" w:type="dxa"/>
            <w:tcBorders>
              <w:top w:val="nil"/>
              <w:left w:val="single" w:sz="4" w:space="0" w:color="auto"/>
              <w:bottom w:val="single" w:sz="4" w:space="0" w:color="auto"/>
              <w:right w:val="single" w:sz="4" w:space="0" w:color="auto"/>
            </w:tcBorders>
            <w:shd w:val="clear" w:color="auto" w:fill="auto"/>
            <w:noWrap/>
            <w:vAlign w:val="bottom"/>
            <w:hideMark/>
          </w:tcPr>
          <w:p w14:paraId="6CEC6444" w14:textId="77777777" w:rsidR="005F472C" w:rsidRPr="005F472C" w:rsidRDefault="005F472C" w:rsidP="005F472C">
            <w:pPr>
              <w:jc w:val="left"/>
              <w:rPr>
                <w:sz w:val="20"/>
                <w:szCs w:val="20"/>
                <w:lang w:val="es-ES"/>
              </w:rPr>
            </w:pPr>
            <w:r w:rsidRPr="005F472C">
              <w:rPr>
                <w:sz w:val="20"/>
                <w:lang w:val="es-ES"/>
              </w:rPr>
              <w:t>Disolventes</w:t>
            </w:r>
          </w:p>
        </w:tc>
        <w:tc>
          <w:tcPr>
            <w:tcW w:w="4395" w:type="dxa"/>
            <w:tcBorders>
              <w:top w:val="nil"/>
              <w:left w:val="nil"/>
              <w:bottom w:val="single" w:sz="4" w:space="0" w:color="auto"/>
              <w:right w:val="single" w:sz="4" w:space="0" w:color="auto"/>
            </w:tcBorders>
            <w:shd w:val="clear" w:color="auto" w:fill="auto"/>
            <w:noWrap/>
            <w:vAlign w:val="bottom"/>
            <w:hideMark/>
          </w:tcPr>
          <w:p w14:paraId="43CF85F4" w14:textId="77777777" w:rsidR="005F472C" w:rsidRPr="005F472C" w:rsidRDefault="005F472C" w:rsidP="005F472C">
            <w:pPr>
              <w:jc w:val="right"/>
              <w:rPr>
                <w:sz w:val="20"/>
                <w:szCs w:val="20"/>
                <w:lang w:val="es-ES"/>
              </w:rPr>
            </w:pPr>
            <w:r w:rsidRPr="005F472C">
              <w:rPr>
                <w:sz w:val="20"/>
                <w:lang w:val="es-ES"/>
              </w:rPr>
              <w:t>2 512 738</w:t>
            </w:r>
          </w:p>
        </w:tc>
      </w:tr>
      <w:tr w:rsidR="005F472C" w:rsidRPr="005F472C" w14:paraId="2C513F7A" w14:textId="77777777" w:rsidTr="0066775F">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1D7D960" w14:textId="77777777" w:rsidR="005F472C" w:rsidRPr="005F472C" w:rsidRDefault="005F472C" w:rsidP="005F472C">
            <w:pPr>
              <w:jc w:val="left"/>
              <w:rPr>
                <w:b/>
                <w:bCs/>
                <w:sz w:val="20"/>
                <w:szCs w:val="20"/>
                <w:lang w:val="es-ES"/>
              </w:rPr>
            </w:pPr>
            <w:r w:rsidRPr="005F472C">
              <w:rPr>
                <w:b/>
                <w:sz w:val="20"/>
                <w:lang w:val="es-ES"/>
              </w:rPr>
              <w:t>Subtotal</w:t>
            </w:r>
          </w:p>
        </w:tc>
        <w:tc>
          <w:tcPr>
            <w:tcW w:w="4395" w:type="dxa"/>
            <w:tcBorders>
              <w:top w:val="nil"/>
              <w:left w:val="nil"/>
              <w:bottom w:val="single" w:sz="4" w:space="0" w:color="auto"/>
              <w:right w:val="single" w:sz="4" w:space="0" w:color="auto"/>
            </w:tcBorders>
            <w:shd w:val="clear" w:color="auto" w:fill="auto"/>
            <w:noWrap/>
            <w:vAlign w:val="bottom"/>
            <w:hideMark/>
          </w:tcPr>
          <w:p w14:paraId="50BAE0DC" w14:textId="77777777" w:rsidR="005F472C" w:rsidRPr="005F472C" w:rsidRDefault="005F472C" w:rsidP="005F472C">
            <w:pPr>
              <w:jc w:val="right"/>
              <w:rPr>
                <w:b/>
                <w:bCs/>
                <w:sz w:val="20"/>
                <w:szCs w:val="20"/>
                <w:lang w:val="es-ES"/>
              </w:rPr>
            </w:pPr>
            <w:r w:rsidRPr="005F472C">
              <w:rPr>
                <w:b/>
                <w:sz w:val="20"/>
                <w:lang w:val="es-ES"/>
              </w:rPr>
              <w:t>170 945 495</w:t>
            </w:r>
          </w:p>
        </w:tc>
      </w:tr>
      <w:tr w:rsidR="005F472C" w:rsidRPr="005F472C" w14:paraId="645ADDF2" w14:textId="77777777" w:rsidTr="0066775F">
        <w:trPr>
          <w:trHeight w:val="78"/>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43FCF6D9" w14:textId="77777777" w:rsidR="005F472C" w:rsidRPr="005F472C" w:rsidRDefault="005F472C" w:rsidP="005F472C">
            <w:pPr>
              <w:jc w:val="left"/>
              <w:rPr>
                <w:sz w:val="20"/>
                <w:szCs w:val="20"/>
                <w:lang w:val="es-ES"/>
              </w:rPr>
            </w:pPr>
            <w:r w:rsidRPr="005F472C">
              <w:rPr>
                <w:sz w:val="20"/>
                <w:lang w:val="es-ES"/>
              </w:rPr>
              <w:t>Gastos de apoyo de los organismos</w:t>
            </w:r>
          </w:p>
        </w:tc>
        <w:tc>
          <w:tcPr>
            <w:tcW w:w="4395" w:type="dxa"/>
            <w:tcBorders>
              <w:top w:val="nil"/>
              <w:left w:val="nil"/>
              <w:bottom w:val="single" w:sz="4" w:space="0" w:color="auto"/>
              <w:right w:val="single" w:sz="4" w:space="0" w:color="auto"/>
            </w:tcBorders>
            <w:shd w:val="clear" w:color="auto" w:fill="auto"/>
            <w:noWrap/>
            <w:vAlign w:val="bottom"/>
            <w:hideMark/>
          </w:tcPr>
          <w:p w14:paraId="5A96C044" w14:textId="77777777" w:rsidR="005F472C" w:rsidRPr="005F472C" w:rsidRDefault="005F472C" w:rsidP="005F472C">
            <w:pPr>
              <w:jc w:val="right"/>
              <w:rPr>
                <w:sz w:val="20"/>
                <w:szCs w:val="20"/>
                <w:lang w:val="es-ES"/>
              </w:rPr>
            </w:pPr>
            <w:r w:rsidRPr="005F472C">
              <w:rPr>
                <w:sz w:val="20"/>
                <w:lang w:val="es-ES"/>
              </w:rPr>
              <w:t>16 559 425</w:t>
            </w:r>
          </w:p>
        </w:tc>
      </w:tr>
      <w:tr w:rsidR="005F472C" w:rsidRPr="005F472C" w14:paraId="04F5ECD6" w14:textId="77777777" w:rsidTr="0066775F">
        <w:trPr>
          <w:trHeight w:val="47"/>
        </w:trPr>
        <w:tc>
          <w:tcPr>
            <w:tcW w:w="5098" w:type="dxa"/>
            <w:tcBorders>
              <w:top w:val="nil"/>
              <w:left w:val="single" w:sz="4" w:space="0" w:color="auto"/>
              <w:bottom w:val="single" w:sz="4" w:space="0" w:color="auto"/>
              <w:right w:val="single" w:sz="4" w:space="0" w:color="auto"/>
            </w:tcBorders>
            <w:shd w:val="clear" w:color="auto" w:fill="auto"/>
            <w:noWrap/>
            <w:vAlign w:val="center"/>
            <w:hideMark/>
          </w:tcPr>
          <w:p w14:paraId="0D0186AD" w14:textId="77777777" w:rsidR="005F472C" w:rsidRPr="005F472C" w:rsidRDefault="005F472C" w:rsidP="005F472C">
            <w:pPr>
              <w:jc w:val="left"/>
              <w:rPr>
                <w:b/>
                <w:bCs/>
                <w:sz w:val="20"/>
                <w:szCs w:val="20"/>
                <w:lang w:val="es-ES"/>
              </w:rPr>
            </w:pPr>
            <w:r w:rsidRPr="005F472C">
              <w:rPr>
                <w:b/>
                <w:sz w:val="20"/>
                <w:lang w:val="es-ES"/>
              </w:rPr>
              <w:t>Total</w:t>
            </w:r>
          </w:p>
        </w:tc>
        <w:tc>
          <w:tcPr>
            <w:tcW w:w="4395" w:type="dxa"/>
            <w:tcBorders>
              <w:top w:val="nil"/>
              <w:left w:val="nil"/>
              <w:bottom w:val="single" w:sz="4" w:space="0" w:color="auto"/>
              <w:right w:val="single" w:sz="4" w:space="0" w:color="auto"/>
            </w:tcBorders>
            <w:shd w:val="clear" w:color="auto" w:fill="auto"/>
            <w:noWrap/>
            <w:vAlign w:val="bottom"/>
            <w:hideMark/>
          </w:tcPr>
          <w:p w14:paraId="0E9854B2" w14:textId="77777777" w:rsidR="005F472C" w:rsidRPr="005F472C" w:rsidRDefault="005F472C" w:rsidP="005F472C">
            <w:pPr>
              <w:jc w:val="right"/>
              <w:rPr>
                <w:b/>
                <w:bCs/>
                <w:sz w:val="20"/>
                <w:szCs w:val="20"/>
                <w:lang w:val="es-ES"/>
              </w:rPr>
            </w:pPr>
            <w:r w:rsidRPr="005F472C">
              <w:rPr>
                <w:b/>
                <w:sz w:val="20"/>
                <w:lang w:val="es-ES"/>
              </w:rPr>
              <w:t>187 504 921</w:t>
            </w:r>
          </w:p>
        </w:tc>
      </w:tr>
    </w:tbl>
    <w:p w14:paraId="698B7BBF" w14:textId="77777777" w:rsidR="005F472C" w:rsidRPr="005F472C" w:rsidRDefault="005F472C" w:rsidP="005F472C">
      <w:pPr>
        <w:keepNext/>
        <w:suppressAutoHyphens/>
        <w:rPr>
          <w:b/>
          <w:lang w:val="es-ES"/>
        </w:rPr>
      </w:pPr>
    </w:p>
    <w:p w14:paraId="27173C75" w14:textId="77777777" w:rsidR="005F472C" w:rsidRPr="005F472C" w:rsidRDefault="005F472C" w:rsidP="005F472C">
      <w:pPr>
        <w:pStyle w:val="Heading1"/>
        <w:numPr>
          <w:ilvl w:val="0"/>
          <w:numId w:val="1"/>
        </w:numPr>
        <w:rPr>
          <w:lang w:val="es-ES"/>
        </w:rPr>
      </w:pPr>
      <w:r w:rsidRPr="005F472C">
        <w:rPr>
          <w:lang w:val="es-ES"/>
        </w:rPr>
        <w:t>En 2022, se aprobaron seis proyectos y actividades nuevos. Se prevé que este nivel de financiación permita eliminar 10.538 toneladas PAO y 70.104 toneladas de CO</w:t>
      </w:r>
      <w:r w:rsidRPr="005F472C">
        <w:rPr>
          <w:vertAlign w:val="subscript"/>
          <w:lang w:val="es-ES"/>
        </w:rPr>
        <w:t>2</w:t>
      </w:r>
      <w:r w:rsidRPr="005F472C">
        <w:rPr>
          <w:lang w:val="es-ES"/>
        </w:rPr>
        <w:t> </w:t>
      </w:r>
      <w:proofErr w:type="spellStart"/>
      <w:r w:rsidRPr="005F472C">
        <w:rPr>
          <w:lang w:val="es-ES"/>
        </w:rPr>
        <w:t>eq</w:t>
      </w:r>
      <w:proofErr w:type="spellEnd"/>
      <w:r w:rsidRPr="005F472C">
        <w:rPr>
          <w:lang w:val="es-ES"/>
        </w:rPr>
        <w:t>. de consumo de sustancias controladas. En el Anexo I se muestra la situación de la ejecución de los proyectos por país en 2022.</w:t>
      </w:r>
    </w:p>
    <w:p w14:paraId="417727D3" w14:textId="77777777" w:rsidR="005F472C" w:rsidRPr="005F472C" w:rsidRDefault="005F472C" w:rsidP="005F472C">
      <w:pPr>
        <w:pStyle w:val="Heading1"/>
        <w:numPr>
          <w:ilvl w:val="0"/>
          <w:numId w:val="1"/>
        </w:numPr>
        <w:rPr>
          <w:lang w:val="es-ES"/>
        </w:rPr>
      </w:pPr>
      <w:r w:rsidRPr="005F472C">
        <w:rPr>
          <w:lang w:val="es-ES"/>
        </w:rPr>
        <w:t>En el Cuadro 2 se muestra la situación de ejecución de los proyectos, incluido el desembolso de fondos, por tipo de proyecto, al 31 de diciembre de 2022. En el Anexo II se presenta información analítica por año desde 1992.</w:t>
      </w:r>
    </w:p>
    <w:p w14:paraId="133FA2E5" w14:textId="77777777" w:rsidR="005F472C" w:rsidRPr="005F472C" w:rsidRDefault="005F472C" w:rsidP="005F472C">
      <w:pPr>
        <w:keepNext/>
        <w:jc w:val="left"/>
        <w:rPr>
          <w:b/>
          <w:lang w:val="es-ES"/>
        </w:rPr>
      </w:pPr>
      <w:r w:rsidRPr="005F472C">
        <w:rPr>
          <w:b/>
          <w:lang w:val="es-ES"/>
        </w:rPr>
        <w:t>Cuadro 2. Situación de la ejecución de proyectos por tipo al 31 de diciembre de 2022</w:t>
      </w:r>
    </w:p>
    <w:tbl>
      <w:tblPr>
        <w:tblW w:w="9625" w:type="dxa"/>
        <w:tblLook w:val="04A0" w:firstRow="1" w:lastRow="0" w:firstColumn="1" w:lastColumn="0" w:noHBand="0" w:noVBand="1"/>
      </w:tblPr>
      <w:tblGrid>
        <w:gridCol w:w="1838"/>
        <w:gridCol w:w="992"/>
        <w:gridCol w:w="1057"/>
        <w:gridCol w:w="934"/>
        <w:gridCol w:w="1308"/>
        <w:gridCol w:w="1439"/>
        <w:gridCol w:w="1260"/>
        <w:gridCol w:w="1215"/>
      </w:tblGrid>
      <w:tr w:rsidR="005F472C" w:rsidRPr="005F472C" w14:paraId="3BC9BF9D" w14:textId="77777777" w:rsidTr="0066775F">
        <w:trPr>
          <w:trHeight w:val="50"/>
        </w:trPr>
        <w:tc>
          <w:tcPr>
            <w:tcW w:w="1838"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0B58EB7C" w14:textId="77777777" w:rsidR="005F472C" w:rsidRPr="005F472C" w:rsidRDefault="005F472C" w:rsidP="005F472C">
            <w:pPr>
              <w:jc w:val="left"/>
              <w:rPr>
                <w:b/>
                <w:bCs/>
                <w:sz w:val="20"/>
                <w:szCs w:val="20"/>
                <w:lang w:val="es-ES"/>
              </w:rPr>
            </w:pPr>
            <w:r w:rsidRPr="005F472C">
              <w:rPr>
                <w:b/>
                <w:sz w:val="20"/>
                <w:lang w:val="es-ES"/>
              </w:rPr>
              <w:t>Tipo</w:t>
            </w:r>
          </w:p>
        </w:tc>
        <w:tc>
          <w:tcPr>
            <w:tcW w:w="2969" w:type="dxa"/>
            <w:gridSpan w:val="3"/>
            <w:tcBorders>
              <w:top w:val="single" w:sz="4" w:space="0" w:color="auto"/>
              <w:left w:val="nil"/>
              <w:bottom w:val="single" w:sz="4" w:space="0" w:color="auto"/>
              <w:right w:val="single" w:sz="4" w:space="0" w:color="auto"/>
            </w:tcBorders>
            <w:shd w:val="clear" w:color="auto" w:fill="auto"/>
            <w:noWrap/>
            <w:hideMark/>
          </w:tcPr>
          <w:p w14:paraId="6D4EA1AD" w14:textId="77777777" w:rsidR="005F472C" w:rsidRPr="005F472C" w:rsidRDefault="005F472C" w:rsidP="005F472C">
            <w:pPr>
              <w:jc w:val="center"/>
              <w:rPr>
                <w:b/>
                <w:bCs/>
                <w:sz w:val="20"/>
                <w:szCs w:val="20"/>
                <w:lang w:val="es-ES"/>
              </w:rPr>
            </w:pPr>
            <w:r w:rsidRPr="005F472C">
              <w:rPr>
                <w:b/>
                <w:sz w:val="20"/>
                <w:lang w:val="es-ES"/>
              </w:rPr>
              <w:t>Cantidad de proyectos*</w:t>
            </w:r>
          </w:p>
        </w:tc>
        <w:tc>
          <w:tcPr>
            <w:tcW w:w="4818" w:type="dxa"/>
            <w:gridSpan w:val="4"/>
            <w:tcBorders>
              <w:top w:val="single" w:sz="4" w:space="0" w:color="auto"/>
              <w:left w:val="nil"/>
              <w:bottom w:val="single" w:sz="4" w:space="0" w:color="auto"/>
              <w:right w:val="single" w:sz="4" w:space="0" w:color="auto"/>
            </w:tcBorders>
            <w:shd w:val="clear" w:color="auto" w:fill="auto"/>
            <w:noWrap/>
            <w:hideMark/>
          </w:tcPr>
          <w:p w14:paraId="7C9D5B70" w14:textId="77777777" w:rsidR="005F472C" w:rsidRPr="005F472C" w:rsidRDefault="005F472C" w:rsidP="005F472C">
            <w:pPr>
              <w:jc w:val="center"/>
              <w:rPr>
                <w:b/>
                <w:bCs/>
                <w:sz w:val="20"/>
                <w:szCs w:val="20"/>
                <w:lang w:val="es-ES"/>
              </w:rPr>
            </w:pPr>
            <w:r w:rsidRPr="005F472C">
              <w:rPr>
                <w:b/>
                <w:sz w:val="20"/>
                <w:lang w:val="es-ES"/>
              </w:rPr>
              <w:t>Financiación ($</w:t>
            </w:r>
            <w:proofErr w:type="gramStart"/>
            <w:r w:rsidRPr="005F472C">
              <w:rPr>
                <w:b/>
                <w:sz w:val="20"/>
                <w:lang w:val="es-ES"/>
              </w:rPr>
              <w:t>EUA)*</w:t>
            </w:r>
            <w:proofErr w:type="gramEnd"/>
            <w:r w:rsidRPr="005F472C">
              <w:rPr>
                <w:b/>
                <w:sz w:val="20"/>
                <w:lang w:val="es-ES"/>
              </w:rPr>
              <w:t>*</w:t>
            </w:r>
          </w:p>
        </w:tc>
      </w:tr>
      <w:tr w:rsidR="005F472C" w:rsidRPr="005F472C" w14:paraId="40630EB3" w14:textId="77777777" w:rsidTr="0066775F">
        <w:trPr>
          <w:trHeight w:val="50"/>
        </w:trPr>
        <w:tc>
          <w:tcPr>
            <w:tcW w:w="1838" w:type="dxa"/>
            <w:vMerge/>
            <w:tcBorders>
              <w:top w:val="single" w:sz="4" w:space="0" w:color="auto"/>
              <w:left w:val="single" w:sz="4" w:space="0" w:color="auto"/>
              <w:bottom w:val="single" w:sz="4" w:space="0" w:color="auto"/>
              <w:right w:val="single" w:sz="4" w:space="0" w:color="auto"/>
            </w:tcBorders>
            <w:hideMark/>
          </w:tcPr>
          <w:p w14:paraId="45C8C17A" w14:textId="77777777" w:rsidR="005F472C" w:rsidRPr="005F472C" w:rsidRDefault="005F472C" w:rsidP="005F472C">
            <w:pPr>
              <w:jc w:val="left"/>
              <w:rPr>
                <w:b/>
                <w:bCs/>
                <w:sz w:val="20"/>
                <w:szCs w:val="20"/>
                <w:lang w:val="es-ES" w:eastAsia="en-CA"/>
              </w:rPr>
            </w:pPr>
          </w:p>
        </w:tc>
        <w:tc>
          <w:tcPr>
            <w:tcW w:w="992" w:type="dxa"/>
            <w:tcBorders>
              <w:top w:val="nil"/>
              <w:left w:val="nil"/>
              <w:bottom w:val="single" w:sz="4" w:space="0" w:color="auto"/>
              <w:right w:val="single" w:sz="4" w:space="0" w:color="auto"/>
            </w:tcBorders>
            <w:shd w:val="clear" w:color="auto" w:fill="auto"/>
            <w:hideMark/>
          </w:tcPr>
          <w:p w14:paraId="41B33E2F" w14:textId="77777777" w:rsidR="005F472C" w:rsidRPr="005F472C" w:rsidRDefault="005F472C" w:rsidP="005F472C">
            <w:pPr>
              <w:ind w:left="-247" w:right="-169"/>
              <w:jc w:val="center"/>
              <w:rPr>
                <w:b/>
                <w:bCs/>
                <w:sz w:val="20"/>
                <w:szCs w:val="20"/>
                <w:lang w:val="es-ES"/>
              </w:rPr>
            </w:pPr>
            <w:r w:rsidRPr="005F472C">
              <w:rPr>
                <w:b/>
                <w:sz w:val="20"/>
                <w:lang w:val="es-ES"/>
              </w:rPr>
              <w:t>Aprobados</w:t>
            </w:r>
          </w:p>
        </w:tc>
        <w:tc>
          <w:tcPr>
            <w:tcW w:w="1054" w:type="dxa"/>
            <w:tcBorders>
              <w:top w:val="nil"/>
              <w:left w:val="nil"/>
              <w:bottom w:val="single" w:sz="4" w:space="0" w:color="auto"/>
              <w:right w:val="single" w:sz="4" w:space="0" w:color="auto"/>
            </w:tcBorders>
            <w:shd w:val="clear" w:color="auto" w:fill="auto"/>
            <w:hideMark/>
          </w:tcPr>
          <w:p w14:paraId="14657B40" w14:textId="77777777" w:rsidR="005F472C" w:rsidRPr="005F472C" w:rsidRDefault="005F472C" w:rsidP="005F472C">
            <w:pPr>
              <w:ind w:left="-193" w:right="-153"/>
              <w:jc w:val="center"/>
              <w:rPr>
                <w:b/>
                <w:bCs/>
                <w:sz w:val="20"/>
                <w:szCs w:val="20"/>
                <w:lang w:val="es-ES"/>
              </w:rPr>
            </w:pPr>
            <w:r w:rsidRPr="005F472C">
              <w:rPr>
                <w:b/>
                <w:sz w:val="20"/>
                <w:lang w:val="es-ES"/>
              </w:rPr>
              <w:t>Terminados</w:t>
            </w:r>
          </w:p>
        </w:tc>
        <w:tc>
          <w:tcPr>
            <w:tcW w:w="923" w:type="dxa"/>
            <w:tcBorders>
              <w:top w:val="nil"/>
              <w:left w:val="nil"/>
              <w:bottom w:val="single" w:sz="4" w:space="0" w:color="auto"/>
              <w:right w:val="single" w:sz="4" w:space="0" w:color="auto"/>
            </w:tcBorders>
            <w:shd w:val="clear" w:color="auto" w:fill="auto"/>
            <w:hideMark/>
          </w:tcPr>
          <w:p w14:paraId="1436087D" w14:textId="77777777" w:rsidR="005F472C" w:rsidRPr="005F472C" w:rsidRDefault="005F472C" w:rsidP="005F472C">
            <w:pPr>
              <w:ind w:left="-171" w:right="-225"/>
              <w:jc w:val="center"/>
              <w:rPr>
                <w:b/>
                <w:bCs/>
                <w:sz w:val="20"/>
                <w:szCs w:val="20"/>
                <w:lang w:val="es-ES"/>
              </w:rPr>
            </w:pPr>
            <w:r w:rsidRPr="005F472C">
              <w:rPr>
                <w:b/>
                <w:sz w:val="20"/>
                <w:lang w:val="es-ES"/>
              </w:rPr>
              <w:t>% terminado</w:t>
            </w:r>
          </w:p>
        </w:tc>
        <w:tc>
          <w:tcPr>
            <w:tcW w:w="1308" w:type="dxa"/>
            <w:tcBorders>
              <w:top w:val="nil"/>
              <w:left w:val="nil"/>
              <w:bottom w:val="single" w:sz="4" w:space="0" w:color="auto"/>
              <w:right w:val="single" w:sz="4" w:space="0" w:color="auto"/>
            </w:tcBorders>
            <w:shd w:val="clear" w:color="auto" w:fill="auto"/>
            <w:hideMark/>
          </w:tcPr>
          <w:p w14:paraId="77F06CC3" w14:textId="77777777" w:rsidR="005F472C" w:rsidRPr="005F472C" w:rsidRDefault="005F472C" w:rsidP="005F472C">
            <w:pPr>
              <w:jc w:val="center"/>
              <w:rPr>
                <w:b/>
                <w:bCs/>
                <w:sz w:val="20"/>
                <w:szCs w:val="20"/>
                <w:lang w:val="es-ES"/>
              </w:rPr>
            </w:pPr>
            <w:r w:rsidRPr="005F472C">
              <w:rPr>
                <w:b/>
                <w:sz w:val="20"/>
                <w:lang w:val="es-ES"/>
              </w:rPr>
              <w:t>Aprobada</w:t>
            </w:r>
          </w:p>
        </w:tc>
        <w:tc>
          <w:tcPr>
            <w:tcW w:w="1260" w:type="dxa"/>
            <w:tcBorders>
              <w:top w:val="nil"/>
              <w:left w:val="nil"/>
              <w:bottom w:val="single" w:sz="4" w:space="0" w:color="auto"/>
              <w:right w:val="single" w:sz="4" w:space="0" w:color="auto"/>
            </w:tcBorders>
            <w:shd w:val="clear" w:color="auto" w:fill="auto"/>
            <w:hideMark/>
          </w:tcPr>
          <w:p w14:paraId="5D896E5F" w14:textId="77777777" w:rsidR="005F472C" w:rsidRPr="005F472C" w:rsidRDefault="005F472C" w:rsidP="005F472C">
            <w:pPr>
              <w:jc w:val="center"/>
              <w:rPr>
                <w:b/>
                <w:bCs/>
                <w:sz w:val="20"/>
                <w:szCs w:val="20"/>
                <w:lang w:val="es-ES"/>
              </w:rPr>
            </w:pPr>
            <w:r w:rsidRPr="005F472C">
              <w:rPr>
                <w:b/>
                <w:sz w:val="20"/>
                <w:lang w:val="es-ES"/>
              </w:rPr>
              <w:t>Desembolsada</w:t>
            </w:r>
          </w:p>
        </w:tc>
        <w:tc>
          <w:tcPr>
            <w:tcW w:w="1260" w:type="dxa"/>
            <w:tcBorders>
              <w:top w:val="nil"/>
              <w:left w:val="nil"/>
              <w:bottom w:val="single" w:sz="4" w:space="0" w:color="auto"/>
              <w:right w:val="single" w:sz="4" w:space="0" w:color="auto"/>
            </w:tcBorders>
            <w:shd w:val="clear" w:color="auto" w:fill="auto"/>
            <w:hideMark/>
          </w:tcPr>
          <w:p w14:paraId="7C5C2453" w14:textId="77777777" w:rsidR="005F472C" w:rsidRPr="005F472C" w:rsidRDefault="005F472C" w:rsidP="005F472C">
            <w:pPr>
              <w:jc w:val="center"/>
              <w:rPr>
                <w:b/>
                <w:bCs/>
                <w:sz w:val="20"/>
                <w:szCs w:val="20"/>
                <w:lang w:val="es-ES"/>
              </w:rPr>
            </w:pPr>
            <w:r w:rsidRPr="005F472C">
              <w:rPr>
                <w:b/>
                <w:sz w:val="20"/>
                <w:lang w:val="es-ES"/>
              </w:rPr>
              <w:t>Saldo</w:t>
            </w:r>
          </w:p>
        </w:tc>
        <w:tc>
          <w:tcPr>
            <w:tcW w:w="990" w:type="dxa"/>
            <w:tcBorders>
              <w:top w:val="nil"/>
              <w:left w:val="nil"/>
              <w:bottom w:val="single" w:sz="4" w:space="0" w:color="auto"/>
              <w:right w:val="single" w:sz="4" w:space="0" w:color="auto"/>
            </w:tcBorders>
            <w:shd w:val="clear" w:color="auto" w:fill="auto"/>
            <w:hideMark/>
          </w:tcPr>
          <w:p w14:paraId="75EA80FB" w14:textId="77777777" w:rsidR="005F472C" w:rsidRPr="005F472C" w:rsidRDefault="005F472C" w:rsidP="005F472C">
            <w:pPr>
              <w:ind w:left="-191" w:right="-113"/>
              <w:jc w:val="center"/>
              <w:rPr>
                <w:b/>
                <w:bCs/>
                <w:sz w:val="20"/>
                <w:szCs w:val="20"/>
                <w:lang w:val="es-ES"/>
              </w:rPr>
            </w:pPr>
            <w:r w:rsidRPr="005F472C">
              <w:rPr>
                <w:b/>
                <w:sz w:val="20"/>
                <w:lang w:val="es-ES"/>
              </w:rPr>
              <w:t>% desembolsado</w:t>
            </w:r>
          </w:p>
        </w:tc>
      </w:tr>
      <w:tr w:rsidR="005F472C" w:rsidRPr="005F472C" w14:paraId="2B387B6F" w14:textId="77777777" w:rsidTr="0066775F">
        <w:trPr>
          <w:trHeight w:val="89"/>
        </w:trPr>
        <w:tc>
          <w:tcPr>
            <w:tcW w:w="1838" w:type="dxa"/>
            <w:tcBorders>
              <w:top w:val="nil"/>
              <w:left w:val="single" w:sz="4" w:space="0" w:color="auto"/>
              <w:bottom w:val="single" w:sz="4" w:space="0" w:color="auto"/>
              <w:right w:val="single" w:sz="4" w:space="0" w:color="auto"/>
            </w:tcBorders>
            <w:shd w:val="clear" w:color="auto" w:fill="auto"/>
            <w:hideMark/>
          </w:tcPr>
          <w:p w14:paraId="3337CA10" w14:textId="77777777" w:rsidR="005F472C" w:rsidRPr="005F472C" w:rsidRDefault="005F472C" w:rsidP="005F472C">
            <w:pPr>
              <w:ind w:right="-103"/>
              <w:jc w:val="left"/>
              <w:rPr>
                <w:sz w:val="20"/>
                <w:szCs w:val="20"/>
                <w:lang w:val="es-ES"/>
              </w:rPr>
            </w:pPr>
            <w:r w:rsidRPr="005F472C">
              <w:rPr>
                <w:sz w:val="20"/>
                <w:lang w:val="es-ES"/>
              </w:rPr>
              <w:t>Programa de país</w:t>
            </w:r>
          </w:p>
        </w:tc>
        <w:tc>
          <w:tcPr>
            <w:tcW w:w="992" w:type="dxa"/>
            <w:tcBorders>
              <w:top w:val="nil"/>
              <w:left w:val="nil"/>
              <w:bottom w:val="single" w:sz="4" w:space="0" w:color="auto"/>
              <w:right w:val="single" w:sz="4" w:space="0" w:color="auto"/>
            </w:tcBorders>
            <w:shd w:val="clear" w:color="auto" w:fill="auto"/>
            <w:noWrap/>
            <w:hideMark/>
          </w:tcPr>
          <w:p w14:paraId="7E4F83E7" w14:textId="77777777" w:rsidR="005F472C" w:rsidRPr="005F472C" w:rsidRDefault="005F472C" w:rsidP="005F472C">
            <w:pPr>
              <w:jc w:val="right"/>
              <w:rPr>
                <w:sz w:val="20"/>
                <w:szCs w:val="20"/>
                <w:lang w:val="es-ES"/>
              </w:rPr>
            </w:pPr>
            <w:r w:rsidRPr="005F472C">
              <w:rPr>
                <w:sz w:val="20"/>
                <w:lang w:val="es-ES"/>
              </w:rPr>
              <w:t>9</w:t>
            </w:r>
          </w:p>
        </w:tc>
        <w:tc>
          <w:tcPr>
            <w:tcW w:w="1054" w:type="dxa"/>
            <w:tcBorders>
              <w:top w:val="nil"/>
              <w:left w:val="nil"/>
              <w:bottom w:val="single" w:sz="4" w:space="0" w:color="auto"/>
              <w:right w:val="single" w:sz="4" w:space="0" w:color="auto"/>
            </w:tcBorders>
            <w:shd w:val="clear" w:color="auto" w:fill="auto"/>
            <w:noWrap/>
            <w:hideMark/>
          </w:tcPr>
          <w:p w14:paraId="4B8428AF" w14:textId="77777777" w:rsidR="005F472C" w:rsidRPr="005F472C" w:rsidRDefault="005F472C" w:rsidP="005F472C">
            <w:pPr>
              <w:jc w:val="right"/>
              <w:rPr>
                <w:sz w:val="20"/>
                <w:szCs w:val="20"/>
                <w:lang w:val="es-ES"/>
              </w:rPr>
            </w:pPr>
            <w:r w:rsidRPr="005F472C">
              <w:rPr>
                <w:sz w:val="20"/>
                <w:lang w:val="es-ES"/>
              </w:rPr>
              <w:t>9</w:t>
            </w:r>
          </w:p>
        </w:tc>
        <w:tc>
          <w:tcPr>
            <w:tcW w:w="923" w:type="dxa"/>
            <w:tcBorders>
              <w:top w:val="nil"/>
              <w:left w:val="nil"/>
              <w:bottom w:val="single" w:sz="4" w:space="0" w:color="auto"/>
              <w:right w:val="single" w:sz="4" w:space="0" w:color="auto"/>
            </w:tcBorders>
            <w:shd w:val="clear" w:color="auto" w:fill="auto"/>
            <w:noWrap/>
            <w:hideMark/>
          </w:tcPr>
          <w:p w14:paraId="28198D7A" w14:textId="77777777" w:rsidR="005F472C" w:rsidRPr="005F472C" w:rsidRDefault="005F472C" w:rsidP="005F472C">
            <w:pPr>
              <w:jc w:val="right"/>
              <w:rPr>
                <w:sz w:val="20"/>
                <w:szCs w:val="20"/>
                <w:lang w:val="es-ES"/>
              </w:rPr>
            </w:pPr>
            <w:r w:rsidRPr="005F472C">
              <w:rPr>
                <w:sz w:val="20"/>
                <w:lang w:val="es-ES"/>
              </w:rPr>
              <w:t>100</w:t>
            </w:r>
          </w:p>
        </w:tc>
        <w:tc>
          <w:tcPr>
            <w:tcW w:w="1308" w:type="dxa"/>
            <w:tcBorders>
              <w:top w:val="nil"/>
              <w:left w:val="nil"/>
              <w:bottom w:val="single" w:sz="4" w:space="0" w:color="auto"/>
              <w:right w:val="single" w:sz="4" w:space="0" w:color="auto"/>
            </w:tcBorders>
            <w:shd w:val="clear" w:color="auto" w:fill="auto"/>
            <w:noWrap/>
            <w:hideMark/>
          </w:tcPr>
          <w:p w14:paraId="77555B3B" w14:textId="77777777" w:rsidR="005F472C" w:rsidRPr="005F472C" w:rsidRDefault="005F472C" w:rsidP="005F472C">
            <w:pPr>
              <w:jc w:val="right"/>
              <w:rPr>
                <w:sz w:val="20"/>
                <w:szCs w:val="20"/>
                <w:lang w:val="es-ES"/>
              </w:rPr>
            </w:pPr>
            <w:r w:rsidRPr="005F472C">
              <w:rPr>
                <w:sz w:val="20"/>
                <w:lang w:val="es-ES"/>
              </w:rPr>
              <w:t>340 787</w:t>
            </w:r>
          </w:p>
        </w:tc>
        <w:tc>
          <w:tcPr>
            <w:tcW w:w="1260" w:type="dxa"/>
            <w:tcBorders>
              <w:top w:val="nil"/>
              <w:left w:val="nil"/>
              <w:bottom w:val="single" w:sz="4" w:space="0" w:color="auto"/>
              <w:right w:val="single" w:sz="4" w:space="0" w:color="auto"/>
            </w:tcBorders>
            <w:shd w:val="clear" w:color="auto" w:fill="auto"/>
            <w:noWrap/>
            <w:hideMark/>
          </w:tcPr>
          <w:p w14:paraId="2099E570" w14:textId="77777777" w:rsidR="005F472C" w:rsidRPr="005F472C" w:rsidRDefault="005F472C" w:rsidP="005F472C">
            <w:pPr>
              <w:jc w:val="right"/>
              <w:rPr>
                <w:sz w:val="20"/>
                <w:szCs w:val="20"/>
                <w:lang w:val="es-ES"/>
              </w:rPr>
            </w:pPr>
            <w:r w:rsidRPr="005F472C">
              <w:rPr>
                <w:sz w:val="20"/>
                <w:lang w:val="es-ES"/>
              </w:rPr>
              <w:t>340 787</w:t>
            </w:r>
          </w:p>
        </w:tc>
        <w:tc>
          <w:tcPr>
            <w:tcW w:w="1260" w:type="dxa"/>
            <w:tcBorders>
              <w:top w:val="nil"/>
              <w:left w:val="nil"/>
              <w:bottom w:val="single" w:sz="4" w:space="0" w:color="auto"/>
              <w:right w:val="single" w:sz="4" w:space="0" w:color="auto"/>
            </w:tcBorders>
            <w:shd w:val="clear" w:color="auto" w:fill="auto"/>
            <w:noWrap/>
            <w:hideMark/>
          </w:tcPr>
          <w:p w14:paraId="4B03CF08" w14:textId="77777777" w:rsidR="005F472C" w:rsidRPr="005F472C" w:rsidRDefault="005F472C" w:rsidP="005F472C">
            <w:pPr>
              <w:jc w:val="right"/>
              <w:rPr>
                <w:sz w:val="20"/>
                <w:szCs w:val="20"/>
                <w:lang w:val="es-ES"/>
              </w:rPr>
            </w:pPr>
            <w:r w:rsidRPr="005F472C">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6C2A3B79"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6879DEA" w14:textId="77777777" w:rsidTr="0066775F">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30E40926" w14:textId="77777777" w:rsidR="005F472C" w:rsidRPr="005F472C" w:rsidRDefault="005F472C" w:rsidP="005F472C">
            <w:pPr>
              <w:jc w:val="left"/>
              <w:rPr>
                <w:sz w:val="20"/>
                <w:szCs w:val="20"/>
                <w:lang w:val="es-ES"/>
              </w:rPr>
            </w:pPr>
            <w:r w:rsidRPr="005F472C">
              <w:rPr>
                <w:sz w:val="20"/>
                <w:lang w:val="es-ES"/>
              </w:rPr>
              <w:t>Demostración</w:t>
            </w:r>
          </w:p>
        </w:tc>
        <w:tc>
          <w:tcPr>
            <w:tcW w:w="992" w:type="dxa"/>
            <w:tcBorders>
              <w:top w:val="nil"/>
              <w:left w:val="nil"/>
              <w:bottom w:val="single" w:sz="4" w:space="0" w:color="auto"/>
              <w:right w:val="single" w:sz="4" w:space="0" w:color="auto"/>
            </w:tcBorders>
            <w:shd w:val="clear" w:color="auto" w:fill="auto"/>
            <w:noWrap/>
            <w:hideMark/>
          </w:tcPr>
          <w:p w14:paraId="373FB6A5" w14:textId="77777777" w:rsidR="005F472C" w:rsidRPr="005F472C" w:rsidRDefault="005F472C" w:rsidP="005F472C">
            <w:pPr>
              <w:jc w:val="right"/>
              <w:rPr>
                <w:sz w:val="20"/>
                <w:szCs w:val="20"/>
                <w:lang w:val="es-ES"/>
              </w:rPr>
            </w:pPr>
            <w:r w:rsidRPr="005F472C">
              <w:rPr>
                <w:sz w:val="20"/>
                <w:lang w:val="es-ES"/>
              </w:rPr>
              <w:t>38</w:t>
            </w:r>
          </w:p>
        </w:tc>
        <w:tc>
          <w:tcPr>
            <w:tcW w:w="1054" w:type="dxa"/>
            <w:tcBorders>
              <w:top w:val="nil"/>
              <w:left w:val="nil"/>
              <w:bottom w:val="single" w:sz="4" w:space="0" w:color="auto"/>
              <w:right w:val="single" w:sz="4" w:space="0" w:color="auto"/>
            </w:tcBorders>
            <w:shd w:val="clear" w:color="auto" w:fill="auto"/>
            <w:noWrap/>
            <w:hideMark/>
          </w:tcPr>
          <w:p w14:paraId="224EA87E" w14:textId="77777777" w:rsidR="005F472C" w:rsidRPr="005F472C" w:rsidRDefault="005F472C" w:rsidP="005F472C">
            <w:pPr>
              <w:jc w:val="right"/>
              <w:rPr>
                <w:sz w:val="20"/>
                <w:szCs w:val="20"/>
                <w:lang w:val="es-ES"/>
              </w:rPr>
            </w:pPr>
            <w:r w:rsidRPr="005F472C">
              <w:rPr>
                <w:sz w:val="20"/>
                <w:lang w:val="es-ES"/>
              </w:rPr>
              <w:t>38</w:t>
            </w:r>
          </w:p>
        </w:tc>
        <w:tc>
          <w:tcPr>
            <w:tcW w:w="923" w:type="dxa"/>
            <w:tcBorders>
              <w:top w:val="nil"/>
              <w:left w:val="nil"/>
              <w:bottom w:val="single" w:sz="4" w:space="0" w:color="auto"/>
              <w:right w:val="single" w:sz="4" w:space="0" w:color="auto"/>
            </w:tcBorders>
            <w:shd w:val="clear" w:color="auto" w:fill="auto"/>
            <w:noWrap/>
            <w:hideMark/>
          </w:tcPr>
          <w:p w14:paraId="3EA2A75D" w14:textId="77777777" w:rsidR="005F472C" w:rsidRPr="005F472C" w:rsidRDefault="005F472C" w:rsidP="005F472C">
            <w:pPr>
              <w:jc w:val="right"/>
              <w:rPr>
                <w:sz w:val="20"/>
                <w:szCs w:val="20"/>
                <w:lang w:val="es-ES"/>
              </w:rPr>
            </w:pPr>
            <w:r w:rsidRPr="005F472C">
              <w:rPr>
                <w:sz w:val="20"/>
                <w:lang w:val="es-ES"/>
              </w:rPr>
              <w:t>100</w:t>
            </w:r>
          </w:p>
        </w:tc>
        <w:tc>
          <w:tcPr>
            <w:tcW w:w="1308" w:type="dxa"/>
            <w:tcBorders>
              <w:top w:val="nil"/>
              <w:left w:val="nil"/>
              <w:bottom w:val="single" w:sz="4" w:space="0" w:color="auto"/>
              <w:right w:val="single" w:sz="4" w:space="0" w:color="auto"/>
            </w:tcBorders>
            <w:shd w:val="clear" w:color="auto" w:fill="auto"/>
            <w:noWrap/>
            <w:hideMark/>
          </w:tcPr>
          <w:p w14:paraId="00FB8078" w14:textId="77777777" w:rsidR="005F472C" w:rsidRPr="005F472C" w:rsidRDefault="005F472C" w:rsidP="005F472C">
            <w:pPr>
              <w:jc w:val="right"/>
              <w:rPr>
                <w:sz w:val="20"/>
                <w:szCs w:val="20"/>
                <w:lang w:val="es-ES"/>
              </w:rPr>
            </w:pPr>
            <w:r w:rsidRPr="005F472C">
              <w:rPr>
                <w:sz w:val="20"/>
                <w:lang w:val="es-ES"/>
              </w:rPr>
              <w:t>9 409 431</w:t>
            </w:r>
          </w:p>
        </w:tc>
        <w:tc>
          <w:tcPr>
            <w:tcW w:w="1260" w:type="dxa"/>
            <w:tcBorders>
              <w:top w:val="nil"/>
              <w:left w:val="nil"/>
              <w:bottom w:val="single" w:sz="4" w:space="0" w:color="auto"/>
              <w:right w:val="single" w:sz="4" w:space="0" w:color="auto"/>
            </w:tcBorders>
            <w:shd w:val="clear" w:color="auto" w:fill="auto"/>
            <w:noWrap/>
            <w:hideMark/>
          </w:tcPr>
          <w:p w14:paraId="4B7C1B5D" w14:textId="77777777" w:rsidR="005F472C" w:rsidRPr="005F472C" w:rsidRDefault="005F472C" w:rsidP="005F472C">
            <w:pPr>
              <w:jc w:val="right"/>
              <w:rPr>
                <w:sz w:val="20"/>
                <w:szCs w:val="20"/>
                <w:lang w:val="es-ES"/>
              </w:rPr>
            </w:pPr>
            <w:r w:rsidRPr="005F472C">
              <w:rPr>
                <w:sz w:val="20"/>
                <w:lang w:val="es-ES"/>
              </w:rPr>
              <w:t>9 409 431</w:t>
            </w:r>
          </w:p>
        </w:tc>
        <w:tc>
          <w:tcPr>
            <w:tcW w:w="1260" w:type="dxa"/>
            <w:tcBorders>
              <w:top w:val="nil"/>
              <w:left w:val="nil"/>
              <w:bottom w:val="single" w:sz="4" w:space="0" w:color="auto"/>
              <w:right w:val="single" w:sz="4" w:space="0" w:color="auto"/>
            </w:tcBorders>
            <w:shd w:val="clear" w:color="auto" w:fill="auto"/>
            <w:noWrap/>
            <w:hideMark/>
          </w:tcPr>
          <w:p w14:paraId="73329939" w14:textId="77777777" w:rsidR="005F472C" w:rsidRPr="005F472C" w:rsidRDefault="005F472C" w:rsidP="005F472C">
            <w:pPr>
              <w:jc w:val="right"/>
              <w:rPr>
                <w:sz w:val="20"/>
                <w:szCs w:val="20"/>
                <w:lang w:val="es-ES"/>
              </w:rPr>
            </w:pPr>
            <w:r w:rsidRPr="005F472C">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772D0E39"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5666BA2" w14:textId="77777777" w:rsidTr="0066775F">
        <w:trPr>
          <w:trHeight w:val="264"/>
        </w:trPr>
        <w:tc>
          <w:tcPr>
            <w:tcW w:w="1838" w:type="dxa"/>
            <w:tcBorders>
              <w:top w:val="nil"/>
              <w:left w:val="single" w:sz="4" w:space="0" w:color="auto"/>
              <w:bottom w:val="single" w:sz="4" w:space="0" w:color="auto"/>
              <w:right w:val="single" w:sz="4" w:space="0" w:color="auto"/>
            </w:tcBorders>
            <w:shd w:val="clear" w:color="auto" w:fill="auto"/>
            <w:hideMark/>
          </w:tcPr>
          <w:p w14:paraId="6BC1E190" w14:textId="77777777" w:rsidR="005F472C" w:rsidRPr="005F472C" w:rsidRDefault="005F472C" w:rsidP="005F472C">
            <w:pPr>
              <w:jc w:val="left"/>
              <w:rPr>
                <w:sz w:val="20"/>
                <w:szCs w:val="20"/>
                <w:lang w:val="es-ES"/>
              </w:rPr>
            </w:pPr>
            <w:r w:rsidRPr="005F472C">
              <w:rPr>
                <w:sz w:val="20"/>
                <w:lang w:val="es-ES"/>
              </w:rPr>
              <w:t>Fortalecimiento institucional</w:t>
            </w:r>
          </w:p>
        </w:tc>
        <w:tc>
          <w:tcPr>
            <w:tcW w:w="992" w:type="dxa"/>
            <w:tcBorders>
              <w:top w:val="nil"/>
              <w:left w:val="nil"/>
              <w:bottom w:val="single" w:sz="4" w:space="0" w:color="auto"/>
              <w:right w:val="single" w:sz="4" w:space="0" w:color="auto"/>
            </w:tcBorders>
            <w:shd w:val="clear" w:color="auto" w:fill="auto"/>
            <w:noWrap/>
            <w:hideMark/>
          </w:tcPr>
          <w:p w14:paraId="07F73D10" w14:textId="77777777" w:rsidR="005F472C" w:rsidRPr="005F472C" w:rsidRDefault="005F472C" w:rsidP="005F472C">
            <w:pPr>
              <w:jc w:val="right"/>
              <w:rPr>
                <w:sz w:val="20"/>
                <w:szCs w:val="20"/>
                <w:lang w:val="es-ES"/>
              </w:rPr>
            </w:pPr>
            <w:r w:rsidRPr="005F472C">
              <w:rPr>
                <w:sz w:val="20"/>
                <w:lang w:val="es-ES"/>
              </w:rPr>
              <w:t>7</w:t>
            </w:r>
          </w:p>
        </w:tc>
        <w:tc>
          <w:tcPr>
            <w:tcW w:w="1054" w:type="dxa"/>
            <w:tcBorders>
              <w:top w:val="nil"/>
              <w:left w:val="nil"/>
              <w:bottom w:val="single" w:sz="4" w:space="0" w:color="auto"/>
              <w:right w:val="single" w:sz="4" w:space="0" w:color="auto"/>
            </w:tcBorders>
            <w:shd w:val="clear" w:color="auto" w:fill="auto"/>
            <w:noWrap/>
            <w:hideMark/>
          </w:tcPr>
          <w:p w14:paraId="32EE4A15" w14:textId="77777777" w:rsidR="005F472C" w:rsidRPr="005F472C" w:rsidRDefault="005F472C" w:rsidP="005F472C">
            <w:pPr>
              <w:jc w:val="right"/>
              <w:rPr>
                <w:sz w:val="20"/>
                <w:szCs w:val="20"/>
                <w:lang w:val="es-ES"/>
              </w:rPr>
            </w:pPr>
            <w:r w:rsidRPr="005F472C">
              <w:rPr>
                <w:sz w:val="20"/>
                <w:lang w:val="es-ES"/>
              </w:rPr>
              <w:t>7</w:t>
            </w:r>
          </w:p>
        </w:tc>
        <w:tc>
          <w:tcPr>
            <w:tcW w:w="923" w:type="dxa"/>
            <w:tcBorders>
              <w:top w:val="nil"/>
              <w:left w:val="nil"/>
              <w:bottom w:val="single" w:sz="4" w:space="0" w:color="auto"/>
              <w:right w:val="single" w:sz="4" w:space="0" w:color="auto"/>
            </w:tcBorders>
            <w:shd w:val="clear" w:color="auto" w:fill="auto"/>
            <w:noWrap/>
            <w:hideMark/>
          </w:tcPr>
          <w:p w14:paraId="7A9CD51A" w14:textId="77777777" w:rsidR="005F472C" w:rsidRPr="005F472C" w:rsidRDefault="005F472C" w:rsidP="005F472C">
            <w:pPr>
              <w:jc w:val="right"/>
              <w:rPr>
                <w:sz w:val="20"/>
                <w:szCs w:val="20"/>
                <w:lang w:val="es-ES"/>
              </w:rPr>
            </w:pPr>
            <w:r w:rsidRPr="005F472C">
              <w:rPr>
                <w:sz w:val="20"/>
                <w:lang w:val="es-ES"/>
              </w:rPr>
              <w:t>100</w:t>
            </w:r>
          </w:p>
        </w:tc>
        <w:tc>
          <w:tcPr>
            <w:tcW w:w="1308" w:type="dxa"/>
            <w:tcBorders>
              <w:top w:val="nil"/>
              <w:left w:val="nil"/>
              <w:bottom w:val="single" w:sz="4" w:space="0" w:color="auto"/>
              <w:right w:val="single" w:sz="4" w:space="0" w:color="auto"/>
            </w:tcBorders>
            <w:shd w:val="clear" w:color="auto" w:fill="auto"/>
            <w:noWrap/>
            <w:hideMark/>
          </w:tcPr>
          <w:p w14:paraId="6DA83F9A" w14:textId="77777777" w:rsidR="005F472C" w:rsidRPr="005F472C" w:rsidRDefault="005F472C" w:rsidP="005F472C">
            <w:pPr>
              <w:jc w:val="right"/>
              <w:rPr>
                <w:sz w:val="20"/>
                <w:szCs w:val="20"/>
                <w:lang w:val="es-ES"/>
              </w:rPr>
            </w:pPr>
            <w:r w:rsidRPr="005F472C">
              <w:rPr>
                <w:sz w:val="20"/>
                <w:lang w:val="es-ES"/>
              </w:rPr>
              <w:t>883 376</w:t>
            </w:r>
          </w:p>
        </w:tc>
        <w:tc>
          <w:tcPr>
            <w:tcW w:w="1260" w:type="dxa"/>
            <w:tcBorders>
              <w:top w:val="nil"/>
              <w:left w:val="nil"/>
              <w:bottom w:val="single" w:sz="4" w:space="0" w:color="auto"/>
              <w:right w:val="single" w:sz="4" w:space="0" w:color="auto"/>
            </w:tcBorders>
            <w:shd w:val="clear" w:color="auto" w:fill="auto"/>
            <w:noWrap/>
            <w:hideMark/>
          </w:tcPr>
          <w:p w14:paraId="6A9CEC35" w14:textId="77777777" w:rsidR="005F472C" w:rsidRPr="005F472C" w:rsidRDefault="005F472C" w:rsidP="005F472C">
            <w:pPr>
              <w:jc w:val="right"/>
              <w:rPr>
                <w:sz w:val="20"/>
                <w:szCs w:val="20"/>
                <w:lang w:val="es-ES"/>
              </w:rPr>
            </w:pPr>
            <w:r w:rsidRPr="005F472C">
              <w:rPr>
                <w:sz w:val="20"/>
                <w:lang w:val="es-ES"/>
              </w:rPr>
              <w:t>883 376</w:t>
            </w:r>
          </w:p>
        </w:tc>
        <w:tc>
          <w:tcPr>
            <w:tcW w:w="1260" w:type="dxa"/>
            <w:tcBorders>
              <w:top w:val="nil"/>
              <w:left w:val="nil"/>
              <w:bottom w:val="single" w:sz="4" w:space="0" w:color="auto"/>
              <w:right w:val="single" w:sz="4" w:space="0" w:color="auto"/>
            </w:tcBorders>
            <w:shd w:val="clear" w:color="auto" w:fill="auto"/>
            <w:noWrap/>
            <w:hideMark/>
          </w:tcPr>
          <w:p w14:paraId="211E916F" w14:textId="77777777" w:rsidR="005F472C" w:rsidRPr="005F472C" w:rsidRDefault="005F472C" w:rsidP="005F472C">
            <w:pPr>
              <w:jc w:val="right"/>
              <w:rPr>
                <w:sz w:val="20"/>
                <w:szCs w:val="20"/>
                <w:lang w:val="es-ES"/>
              </w:rPr>
            </w:pPr>
            <w:r w:rsidRPr="005F472C">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2CBE238C"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3299F79B" w14:textId="77777777" w:rsidTr="0066775F">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153BDB0E" w14:textId="77777777" w:rsidR="005F472C" w:rsidRPr="005F472C" w:rsidRDefault="005F472C" w:rsidP="005F472C">
            <w:pPr>
              <w:jc w:val="left"/>
              <w:rPr>
                <w:sz w:val="20"/>
                <w:szCs w:val="20"/>
                <w:lang w:val="es-ES"/>
              </w:rPr>
            </w:pPr>
            <w:r w:rsidRPr="005F472C">
              <w:rPr>
                <w:sz w:val="20"/>
                <w:lang w:val="es-ES"/>
              </w:rPr>
              <w:t>Inversión</w:t>
            </w:r>
          </w:p>
        </w:tc>
        <w:tc>
          <w:tcPr>
            <w:tcW w:w="992" w:type="dxa"/>
            <w:tcBorders>
              <w:top w:val="nil"/>
              <w:left w:val="nil"/>
              <w:bottom w:val="single" w:sz="4" w:space="0" w:color="auto"/>
              <w:right w:val="single" w:sz="4" w:space="0" w:color="auto"/>
            </w:tcBorders>
            <w:shd w:val="clear" w:color="auto" w:fill="auto"/>
            <w:noWrap/>
            <w:hideMark/>
          </w:tcPr>
          <w:p w14:paraId="344F5A37" w14:textId="77777777" w:rsidR="005F472C" w:rsidRPr="005F472C" w:rsidRDefault="005F472C" w:rsidP="005F472C">
            <w:pPr>
              <w:jc w:val="right"/>
              <w:rPr>
                <w:sz w:val="20"/>
                <w:szCs w:val="20"/>
                <w:lang w:val="es-ES"/>
              </w:rPr>
            </w:pPr>
            <w:r w:rsidRPr="005F472C">
              <w:rPr>
                <w:sz w:val="20"/>
                <w:lang w:val="es-ES"/>
              </w:rPr>
              <w:t>256</w:t>
            </w:r>
          </w:p>
        </w:tc>
        <w:tc>
          <w:tcPr>
            <w:tcW w:w="1054" w:type="dxa"/>
            <w:tcBorders>
              <w:top w:val="nil"/>
              <w:left w:val="nil"/>
              <w:bottom w:val="single" w:sz="4" w:space="0" w:color="auto"/>
              <w:right w:val="single" w:sz="4" w:space="0" w:color="auto"/>
            </w:tcBorders>
            <w:shd w:val="clear" w:color="auto" w:fill="auto"/>
            <w:noWrap/>
            <w:hideMark/>
          </w:tcPr>
          <w:p w14:paraId="6344B74F" w14:textId="77777777" w:rsidR="005F472C" w:rsidRPr="005F472C" w:rsidRDefault="005F472C" w:rsidP="005F472C">
            <w:pPr>
              <w:jc w:val="right"/>
              <w:rPr>
                <w:sz w:val="20"/>
                <w:szCs w:val="20"/>
                <w:lang w:val="es-ES"/>
              </w:rPr>
            </w:pPr>
            <w:r w:rsidRPr="005F472C">
              <w:rPr>
                <w:sz w:val="20"/>
                <w:lang w:val="es-ES"/>
              </w:rPr>
              <w:t>212</w:t>
            </w:r>
          </w:p>
        </w:tc>
        <w:tc>
          <w:tcPr>
            <w:tcW w:w="923" w:type="dxa"/>
            <w:tcBorders>
              <w:top w:val="nil"/>
              <w:left w:val="nil"/>
              <w:bottom w:val="single" w:sz="4" w:space="0" w:color="auto"/>
              <w:right w:val="single" w:sz="4" w:space="0" w:color="auto"/>
            </w:tcBorders>
            <w:shd w:val="clear" w:color="auto" w:fill="auto"/>
            <w:noWrap/>
            <w:hideMark/>
          </w:tcPr>
          <w:p w14:paraId="5E394EE7" w14:textId="77777777" w:rsidR="005F472C" w:rsidRPr="005F472C" w:rsidRDefault="005F472C" w:rsidP="005F472C">
            <w:pPr>
              <w:jc w:val="right"/>
              <w:rPr>
                <w:sz w:val="20"/>
                <w:szCs w:val="20"/>
                <w:lang w:val="es-ES"/>
              </w:rPr>
            </w:pPr>
            <w:r w:rsidRPr="005F472C">
              <w:rPr>
                <w:sz w:val="20"/>
                <w:lang w:val="es-ES"/>
              </w:rPr>
              <w:t>83</w:t>
            </w:r>
          </w:p>
        </w:tc>
        <w:tc>
          <w:tcPr>
            <w:tcW w:w="1308" w:type="dxa"/>
            <w:tcBorders>
              <w:top w:val="nil"/>
              <w:left w:val="nil"/>
              <w:bottom w:val="single" w:sz="4" w:space="0" w:color="auto"/>
              <w:right w:val="single" w:sz="4" w:space="0" w:color="auto"/>
            </w:tcBorders>
            <w:shd w:val="clear" w:color="auto" w:fill="auto"/>
            <w:noWrap/>
            <w:hideMark/>
          </w:tcPr>
          <w:p w14:paraId="5794E1C3" w14:textId="77777777" w:rsidR="005F472C" w:rsidRPr="005F472C" w:rsidRDefault="005F472C" w:rsidP="005F472C">
            <w:pPr>
              <w:jc w:val="right"/>
              <w:rPr>
                <w:sz w:val="20"/>
                <w:szCs w:val="20"/>
                <w:lang w:val="es-ES"/>
              </w:rPr>
            </w:pPr>
            <w:r w:rsidRPr="005F472C">
              <w:rPr>
                <w:sz w:val="20"/>
                <w:lang w:val="es-ES"/>
              </w:rPr>
              <w:t>117 744 581</w:t>
            </w:r>
          </w:p>
        </w:tc>
        <w:tc>
          <w:tcPr>
            <w:tcW w:w="1260" w:type="dxa"/>
            <w:tcBorders>
              <w:top w:val="nil"/>
              <w:left w:val="nil"/>
              <w:bottom w:val="single" w:sz="4" w:space="0" w:color="auto"/>
              <w:right w:val="single" w:sz="4" w:space="0" w:color="auto"/>
            </w:tcBorders>
            <w:shd w:val="clear" w:color="auto" w:fill="auto"/>
            <w:noWrap/>
            <w:hideMark/>
          </w:tcPr>
          <w:p w14:paraId="05A5DA9F" w14:textId="77777777" w:rsidR="005F472C" w:rsidRPr="005F472C" w:rsidRDefault="005F472C" w:rsidP="005F472C">
            <w:pPr>
              <w:jc w:val="right"/>
              <w:rPr>
                <w:sz w:val="20"/>
                <w:szCs w:val="20"/>
                <w:lang w:val="es-ES"/>
              </w:rPr>
            </w:pPr>
            <w:r w:rsidRPr="005F472C">
              <w:rPr>
                <w:sz w:val="20"/>
                <w:lang w:val="es-ES"/>
              </w:rPr>
              <w:t>105 492 446</w:t>
            </w:r>
          </w:p>
        </w:tc>
        <w:tc>
          <w:tcPr>
            <w:tcW w:w="1260" w:type="dxa"/>
            <w:tcBorders>
              <w:top w:val="nil"/>
              <w:left w:val="nil"/>
              <w:bottom w:val="single" w:sz="4" w:space="0" w:color="auto"/>
              <w:right w:val="single" w:sz="4" w:space="0" w:color="auto"/>
            </w:tcBorders>
            <w:shd w:val="clear" w:color="auto" w:fill="auto"/>
            <w:noWrap/>
            <w:hideMark/>
          </w:tcPr>
          <w:p w14:paraId="46C0C500" w14:textId="77777777" w:rsidR="005F472C" w:rsidRPr="005F472C" w:rsidRDefault="005F472C" w:rsidP="005F472C">
            <w:pPr>
              <w:jc w:val="right"/>
              <w:rPr>
                <w:sz w:val="20"/>
                <w:szCs w:val="20"/>
                <w:lang w:val="es-ES"/>
              </w:rPr>
            </w:pPr>
            <w:r w:rsidRPr="005F472C">
              <w:rPr>
                <w:sz w:val="20"/>
                <w:lang w:val="es-ES"/>
              </w:rPr>
              <w:t>12 252 136</w:t>
            </w:r>
          </w:p>
        </w:tc>
        <w:tc>
          <w:tcPr>
            <w:tcW w:w="990" w:type="dxa"/>
            <w:tcBorders>
              <w:top w:val="nil"/>
              <w:left w:val="nil"/>
              <w:bottom w:val="single" w:sz="4" w:space="0" w:color="auto"/>
              <w:right w:val="single" w:sz="4" w:space="0" w:color="auto"/>
            </w:tcBorders>
            <w:shd w:val="clear" w:color="auto" w:fill="auto"/>
            <w:noWrap/>
            <w:hideMark/>
          </w:tcPr>
          <w:p w14:paraId="6C527687" w14:textId="77777777" w:rsidR="005F472C" w:rsidRPr="005F472C" w:rsidRDefault="005F472C" w:rsidP="005F472C">
            <w:pPr>
              <w:jc w:val="right"/>
              <w:rPr>
                <w:sz w:val="20"/>
                <w:szCs w:val="20"/>
                <w:lang w:val="es-ES"/>
              </w:rPr>
            </w:pPr>
            <w:r w:rsidRPr="005F472C">
              <w:rPr>
                <w:sz w:val="20"/>
                <w:lang w:val="es-ES"/>
              </w:rPr>
              <w:t>90</w:t>
            </w:r>
          </w:p>
        </w:tc>
      </w:tr>
      <w:tr w:rsidR="005F472C" w:rsidRPr="005F472C" w14:paraId="02ED7D7C" w14:textId="77777777" w:rsidTr="0066775F">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57BCB1C6" w14:textId="77777777" w:rsidR="005F472C" w:rsidRPr="005F472C" w:rsidRDefault="005F472C" w:rsidP="005F472C">
            <w:pPr>
              <w:jc w:val="left"/>
              <w:rPr>
                <w:sz w:val="20"/>
                <w:szCs w:val="20"/>
                <w:lang w:val="es-ES"/>
              </w:rPr>
            </w:pPr>
            <w:r w:rsidRPr="005F472C">
              <w:rPr>
                <w:sz w:val="20"/>
                <w:lang w:val="es-ES"/>
              </w:rPr>
              <w:t>Preparación de proyectos</w:t>
            </w:r>
          </w:p>
        </w:tc>
        <w:tc>
          <w:tcPr>
            <w:tcW w:w="992" w:type="dxa"/>
            <w:tcBorders>
              <w:top w:val="nil"/>
              <w:left w:val="nil"/>
              <w:bottom w:val="single" w:sz="4" w:space="0" w:color="auto"/>
              <w:right w:val="single" w:sz="4" w:space="0" w:color="auto"/>
            </w:tcBorders>
            <w:shd w:val="clear" w:color="auto" w:fill="auto"/>
            <w:noWrap/>
            <w:hideMark/>
          </w:tcPr>
          <w:p w14:paraId="7CFCE92B" w14:textId="77777777" w:rsidR="005F472C" w:rsidRPr="005F472C" w:rsidRDefault="005F472C" w:rsidP="005F472C">
            <w:pPr>
              <w:jc w:val="right"/>
              <w:rPr>
                <w:sz w:val="20"/>
                <w:szCs w:val="20"/>
                <w:lang w:val="es-ES"/>
              </w:rPr>
            </w:pPr>
            <w:r w:rsidRPr="005F472C">
              <w:rPr>
                <w:sz w:val="20"/>
                <w:lang w:val="es-ES"/>
              </w:rPr>
              <w:t>132</w:t>
            </w:r>
          </w:p>
        </w:tc>
        <w:tc>
          <w:tcPr>
            <w:tcW w:w="1054" w:type="dxa"/>
            <w:tcBorders>
              <w:top w:val="nil"/>
              <w:left w:val="nil"/>
              <w:bottom w:val="single" w:sz="4" w:space="0" w:color="auto"/>
              <w:right w:val="single" w:sz="4" w:space="0" w:color="auto"/>
            </w:tcBorders>
            <w:shd w:val="clear" w:color="auto" w:fill="auto"/>
            <w:noWrap/>
            <w:hideMark/>
          </w:tcPr>
          <w:p w14:paraId="0D8A1A93" w14:textId="77777777" w:rsidR="005F472C" w:rsidRPr="005F472C" w:rsidRDefault="005F472C" w:rsidP="005F472C">
            <w:pPr>
              <w:jc w:val="right"/>
              <w:rPr>
                <w:sz w:val="20"/>
                <w:szCs w:val="20"/>
                <w:lang w:val="es-ES"/>
              </w:rPr>
            </w:pPr>
            <w:r w:rsidRPr="005F472C">
              <w:rPr>
                <w:sz w:val="20"/>
                <w:lang w:val="es-ES"/>
              </w:rPr>
              <w:t>123</w:t>
            </w:r>
          </w:p>
        </w:tc>
        <w:tc>
          <w:tcPr>
            <w:tcW w:w="923" w:type="dxa"/>
            <w:tcBorders>
              <w:top w:val="nil"/>
              <w:left w:val="nil"/>
              <w:bottom w:val="single" w:sz="4" w:space="0" w:color="auto"/>
              <w:right w:val="single" w:sz="4" w:space="0" w:color="auto"/>
            </w:tcBorders>
            <w:shd w:val="clear" w:color="auto" w:fill="auto"/>
            <w:noWrap/>
            <w:hideMark/>
          </w:tcPr>
          <w:p w14:paraId="062A27F0" w14:textId="77777777" w:rsidR="005F472C" w:rsidRPr="005F472C" w:rsidRDefault="005F472C" w:rsidP="005F472C">
            <w:pPr>
              <w:jc w:val="right"/>
              <w:rPr>
                <w:sz w:val="20"/>
                <w:szCs w:val="20"/>
                <w:lang w:val="es-ES"/>
              </w:rPr>
            </w:pPr>
            <w:r w:rsidRPr="005F472C">
              <w:rPr>
                <w:sz w:val="20"/>
                <w:lang w:val="es-ES"/>
              </w:rPr>
              <w:t>93</w:t>
            </w:r>
          </w:p>
        </w:tc>
        <w:tc>
          <w:tcPr>
            <w:tcW w:w="1308" w:type="dxa"/>
            <w:tcBorders>
              <w:top w:val="nil"/>
              <w:left w:val="nil"/>
              <w:bottom w:val="single" w:sz="4" w:space="0" w:color="auto"/>
              <w:right w:val="single" w:sz="4" w:space="0" w:color="auto"/>
            </w:tcBorders>
            <w:shd w:val="clear" w:color="auto" w:fill="auto"/>
            <w:noWrap/>
            <w:hideMark/>
          </w:tcPr>
          <w:p w14:paraId="1A4ACDF3" w14:textId="77777777" w:rsidR="005F472C" w:rsidRPr="005F472C" w:rsidRDefault="005F472C" w:rsidP="005F472C">
            <w:pPr>
              <w:jc w:val="right"/>
              <w:rPr>
                <w:sz w:val="20"/>
                <w:szCs w:val="20"/>
                <w:lang w:val="es-ES"/>
              </w:rPr>
            </w:pPr>
            <w:r w:rsidRPr="005F472C">
              <w:rPr>
                <w:sz w:val="20"/>
                <w:lang w:val="es-ES"/>
              </w:rPr>
              <w:t>6 160 111</w:t>
            </w:r>
          </w:p>
        </w:tc>
        <w:tc>
          <w:tcPr>
            <w:tcW w:w="1260" w:type="dxa"/>
            <w:tcBorders>
              <w:top w:val="nil"/>
              <w:left w:val="nil"/>
              <w:bottom w:val="single" w:sz="4" w:space="0" w:color="auto"/>
              <w:right w:val="single" w:sz="4" w:space="0" w:color="auto"/>
            </w:tcBorders>
            <w:shd w:val="clear" w:color="auto" w:fill="auto"/>
            <w:noWrap/>
            <w:hideMark/>
          </w:tcPr>
          <w:p w14:paraId="42CB99C0" w14:textId="77777777" w:rsidR="005F472C" w:rsidRPr="005F472C" w:rsidRDefault="005F472C" w:rsidP="005F472C">
            <w:pPr>
              <w:jc w:val="right"/>
              <w:rPr>
                <w:sz w:val="20"/>
                <w:szCs w:val="20"/>
                <w:lang w:val="es-ES"/>
              </w:rPr>
            </w:pPr>
            <w:r w:rsidRPr="005F472C">
              <w:rPr>
                <w:sz w:val="20"/>
                <w:lang w:val="es-ES"/>
              </w:rPr>
              <w:t>5 491 245</w:t>
            </w:r>
          </w:p>
        </w:tc>
        <w:tc>
          <w:tcPr>
            <w:tcW w:w="1260" w:type="dxa"/>
            <w:tcBorders>
              <w:top w:val="nil"/>
              <w:left w:val="nil"/>
              <w:bottom w:val="single" w:sz="4" w:space="0" w:color="auto"/>
              <w:right w:val="single" w:sz="4" w:space="0" w:color="auto"/>
            </w:tcBorders>
            <w:shd w:val="clear" w:color="auto" w:fill="auto"/>
            <w:noWrap/>
            <w:hideMark/>
          </w:tcPr>
          <w:p w14:paraId="17D6369D" w14:textId="77777777" w:rsidR="005F472C" w:rsidRPr="005F472C" w:rsidRDefault="005F472C" w:rsidP="005F472C">
            <w:pPr>
              <w:jc w:val="right"/>
              <w:rPr>
                <w:sz w:val="20"/>
                <w:szCs w:val="20"/>
                <w:lang w:val="es-ES"/>
              </w:rPr>
            </w:pPr>
            <w:r w:rsidRPr="005F472C">
              <w:rPr>
                <w:sz w:val="20"/>
                <w:lang w:val="es-ES"/>
              </w:rPr>
              <w:t>668 866</w:t>
            </w:r>
          </w:p>
        </w:tc>
        <w:tc>
          <w:tcPr>
            <w:tcW w:w="990" w:type="dxa"/>
            <w:tcBorders>
              <w:top w:val="nil"/>
              <w:left w:val="nil"/>
              <w:bottom w:val="single" w:sz="4" w:space="0" w:color="auto"/>
              <w:right w:val="single" w:sz="4" w:space="0" w:color="auto"/>
            </w:tcBorders>
            <w:shd w:val="clear" w:color="auto" w:fill="auto"/>
            <w:noWrap/>
            <w:hideMark/>
          </w:tcPr>
          <w:p w14:paraId="0FF9F30A" w14:textId="77777777" w:rsidR="005F472C" w:rsidRPr="005F472C" w:rsidRDefault="005F472C" w:rsidP="005F472C">
            <w:pPr>
              <w:jc w:val="right"/>
              <w:rPr>
                <w:sz w:val="20"/>
                <w:szCs w:val="20"/>
                <w:lang w:val="es-ES"/>
              </w:rPr>
            </w:pPr>
            <w:r w:rsidRPr="005F472C">
              <w:rPr>
                <w:sz w:val="20"/>
                <w:lang w:val="es-ES"/>
              </w:rPr>
              <w:t>89</w:t>
            </w:r>
          </w:p>
        </w:tc>
      </w:tr>
      <w:tr w:rsidR="005F472C" w:rsidRPr="005F472C" w14:paraId="5E68CF96" w14:textId="77777777" w:rsidTr="0066775F">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6BF3B006" w14:textId="77777777" w:rsidR="005F472C" w:rsidRPr="005F472C" w:rsidRDefault="005F472C" w:rsidP="005F472C">
            <w:pPr>
              <w:ind w:right="-103"/>
              <w:jc w:val="left"/>
              <w:rPr>
                <w:sz w:val="20"/>
                <w:szCs w:val="20"/>
                <w:lang w:val="es-ES"/>
              </w:rPr>
            </w:pPr>
            <w:r w:rsidRPr="005F472C">
              <w:rPr>
                <w:sz w:val="20"/>
                <w:lang w:val="es-ES"/>
              </w:rPr>
              <w:t>Asistencia técnica</w:t>
            </w:r>
          </w:p>
        </w:tc>
        <w:tc>
          <w:tcPr>
            <w:tcW w:w="992" w:type="dxa"/>
            <w:tcBorders>
              <w:top w:val="nil"/>
              <w:left w:val="nil"/>
              <w:bottom w:val="single" w:sz="4" w:space="0" w:color="auto"/>
              <w:right w:val="single" w:sz="4" w:space="0" w:color="auto"/>
            </w:tcBorders>
            <w:shd w:val="clear" w:color="auto" w:fill="auto"/>
            <w:noWrap/>
            <w:hideMark/>
          </w:tcPr>
          <w:p w14:paraId="7EB4B5F0" w14:textId="77777777" w:rsidR="005F472C" w:rsidRPr="005F472C" w:rsidRDefault="005F472C" w:rsidP="005F472C">
            <w:pPr>
              <w:jc w:val="right"/>
              <w:rPr>
                <w:sz w:val="20"/>
                <w:szCs w:val="20"/>
                <w:lang w:val="es-ES"/>
              </w:rPr>
            </w:pPr>
            <w:r w:rsidRPr="005F472C">
              <w:rPr>
                <w:sz w:val="20"/>
                <w:lang w:val="es-ES"/>
              </w:rPr>
              <w:t>214</w:t>
            </w:r>
          </w:p>
        </w:tc>
        <w:tc>
          <w:tcPr>
            <w:tcW w:w="1054" w:type="dxa"/>
            <w:tcBorders>
              <w:top w:val="nil"/>
              <w:left w:val="nil"/>
              <w:bottom w:val="single" w:sz="4" w:space="0" w:color="auto"/>
              <w:right w:val="single" w:sz="4" w:space="0" w:color="auto"/>
            </w:tcBorders>
            <w:shd w:val="clear" w:color="auto" w:fill="auto"/>
            <w:noWrap/>
            <w:hideMark/>
          </w:tcPr>
          <w:p w14:paraId="75B4AE59" w14:textId="77777777" w:rsidR="005F472C" w:rsidRPr="005F472C" w:rsidRDefault="005F472C" w:rsidP="005F472C">
            <w:pPr>
              <w:jc w:val="right"/>
              <w:rPr>
                <w:sz w:val="20"/>
                <w:szCs w:val="20"/>
                <w:lang w:val="es-ES"/>
              </w:rPr>
            </w:pPr>
            <w:r w:rsidRPr="005F472C">
              <w:rPr>
                <w:sz w:val="20"/>
                <w:lang w:val="es-ES"/>
              </w:rPr>
              <w:t>208</w:t>
            </w:r>
          </w:p>
        </w:tc>
        <w:tc>
          <w:tcPr>
            <w:tcW w:w="923" w:type="dxa"/>
            <w:tcBorders>
              <w:top w:val="nil"/>
              <w:left w:val="nil"/>
              <w:bottom w:val="single" w:sz="4" w:space="0" w:color="auto"/>
              <w:right w:val="single" w:sz="4" w:space="0" w:color="auto"/>
            </w:tcBorders>
            <w:shd w:val="clear" w:color="auto" w:fill="auto"/>
            <w:noWrap/>
            <w:hideMark/>
          </w:tcPr>
          <w:p w14:paraId="2F917768" w14:textId="77777777" w:rsidR="005F472C" w:rsidRPr="005F472C" w:rsidRDefault="005F472C" w:rsidP="005F472C">
            <w:pPr>
              <w:jc w:val="right"/>
              <w:rPr>
                <w:sz w:val="20"/>
                <w:szCs w:val="20"/>
                <w:lang w:val="es-ES"/>
              </w:rPr>
            </w:pPr>
            <w:r w:rsidRPr="005F472C">
              <w:rPr>
                <w:sz w:val="20"/>
                <w:lang w:val="es-ES"/>
              </w:rPr>
              <w:t>97</w:t>
            </w:r>
          </w:p>
        </w:tc>
        <w:tc>
          <w:tcPr>
            <w:tcW w:w="1308" w:type="dxa"/>
            <w:tcBorders>
              <w:top w:val="nil"/>
              <w:left w:val="nil"/>
              <w:bottom w:val="single" w:sz="4" w:space="0" w:color="auto"/>
              <w:right w:val="single" w:sz="4" w:space="0" w:color="auto"/>
            </w:tcBorders>
            <w:shd w:val="clear" w:color="auto" w:fill="auto"/>
            <w:noWrap/>
            <w:hideMark/>
          </w:tcPr>
          <w:p w14:paraId="7A9E99FC" w14:textId="77777777" w:rsidR="005F472C" w:rsidRPr="005F472C" w:rsidRDefault="005F472C" w:rsidP="005F472C">
            <w:pPr>
              <w:jc w:val="right"/>
              <w:rPr>
                <w:sz w:val="20"/>
                <w:szCs w:val="20"/>
                <w:lang w:val="es-ES"/>
              </w:rPr>
            </w:pPr>
            <w:r w:rsidRPr="005F472C">
              <w:rPr>
                <w:sz w:val="20"/>
                <w:lang w:val="es-ES"/>
              </w:rPr>
              <w:t>27 985 793</w:t>
            </w:r>
          </w:p>
        </w:tc>
        <w:tc>
          <w:tcPr>
            <w:tcW w:w="1260" w:type="dxa"/>
            <w:tcBorders>
              <w:top w:val="nil"/>
              <w:left w:val="nil"/>
              <w:bottom w:val="single" w:sz="4" w:space="0" w:color="auto"/>
              <w:right w:val="single" w:sz="4" w:space="0" w:color="auto"/>
            </w:tcBorders>
            <w:shd w:val="clear" w:color="auto" w:fill="auto"/>
            <w:noWrap/>
            <w:hideMark/>
          </w:tcPr>
          <w:p w14:paraId="31864425" w14:textId="77777777" w:rsidR="005F472C" w:rsidRPr="005F472C" w:rsidRDefault="005F472C" w:rsidP="005F472C">
            <w:pPr>
              <w:jc w:val="right"/>
              <w:rPr>
                <w:sz w:val="20"/>
                <w:szCs w:val="20"/>
                <w:lang w:val="es-ES"/>
              </w:rPr>
            </w:pPr>
            <w:r w:rsidRPr="005F472C">
              <w:rPr>
                <w:sz w:val="20"/>
                <w:lang w:val="es-ES"/>
              </w:rPr>
              <w:t>26 329 635</w:t>
            </w:r>
          </w:p>
        </w:tc>
        <w:tc>
          <w:tcPr>
            <w:tcW w:w="1260" w:type="dxa"/>
            <w:tcBorders>
              <w:top w:val="nil"/>
              <w:left w:val="nil"/>
              <w:bottom w:val="single" w:sz="4" w:space="0" w:color="auto"/>
              <w:right w:val="single" w:sz="4" w:space="0" w:color="auto"/>
            </w:tcBorders>
            <w:shd w:val="clear" w:color="auto" w:fill="auto"/>
            <w:noWrap/>
            <w:hideMark/>
          </w:tcPr>
          <w:p w14:paraId="06F112FE" w14:textId="77777777" w:rsidR="005F472C" w:rsidRPr="005F472C" w:rsidRDefault="005F472C" w:rsidP="005F472C">
            <w:pPr>
              <w:jc w:val="right"/>
              <w:rPr>
                <w:sz w:val="20"/>
                <w:szCs w:val="20"/>
                <w:lang w:val="es-ES"/>
              </w:rPr>
            </w:pPr>
            <w:r w:rsidRPr="005F472C">
              <w:rPr>
                <w:sz w:val="20"/>
                <w:lang w:val="es-ES"/>
              </w:rPr>
              <w:t>1 656 158</w:t>
            </w:r>
          </w:p>
        </w:tc>
        <w:tc>
          <w:tcPr>
            <w:tcW w:w="990" w:type="dxa"/>
            <w:tcBorders>
              <w:top w:val="nil"/>
              <w:left w:val="nil"/>
              <w:bottom w:val="single" w:sz="4" w:space="0" w:color="auto"/>
              <w:right w:val="single" w:sz="4" w:space="0" w:color="auto"/>
            </w:tcBorders>
            <w:shd w:val="clear" w:color="auto" w:fill="auto"/>
            <w:noWrap/>
            <w:hideMark/>
          </w:tcPr>
          <w:p w14:paraId="69723BB0" w14:textId="77777777" w:rsidR="005F472C" w:rsidRPr="005F472C" w:rsidRDefault="005F472C" w:rsidP="005F472C">
            <w:pPr>
              <w:jc w:val="right"/>
              <w:rPr>
                <w:sz w:val="20"/>
                <w:szCs w:val="20"/>
                <w:lang w:val="es-ES"/>
              </w:rPr>
            </w:pPr>
            <w:r w:rsidRPr="005F472C">
              <w:rPr>
                <w:sz w:val="20"/>
                <w:lang w:val="es-ES"/>
              </w:rPr>
              <w:t>94</w:t>
            </w:r>
          </w:p>
        </w:tc>
      </w:tr>
      <w:tr w:rsidR="005F472C" w:rsidRPr="005F472C" w14:paraId="1A106443" w14:textId="77777777" w:rsidTr="0066775F">
        <w:trPr>
          <w:trHeight w:val="50"/>
        </w:trPr>
        <w:tc>
          <w:tcPr>
            <w:tcW w:w="1838" w:type="dxa"/>
            <w:tcBorders>
              <w:top w:val="nil"/>
              <w:left w:val="single" w:sz="4" w:space="0" w:color="auto"/>
              <w:bottom w:val="single" w:sz="4" w:space="0" w:color="auto"/>
              <w:right w:val="single" w:sz="4" w:space="0" w:color="auto"/>
            </w:tcBorders>
            <w:shd w:val="clear" w:color="auto" w:fill="auto"/>
            <w:hideMark/>
          </w:tcPr>
          <w:p w14:paraId="75F0A8F9" w14:textId="77777777" w:rsidR="005F472C" w:rsidRPr="005F472C" w:rsidRDefault="005F472C" w:rsidP="005F472C">
            <w:pPr>
              <w:jc w:val="left"/>
              <w:rPr>
                <w:sz w:val="20"/>
                <w:szCs w:val="20"/>
                <w:lang w:val="es-ES"/>
              </w:rPr>
            </w:pPr>
            <w:r w:rsidRPr="005F472C">
              <w:rPr>
                <w:sz w:val="20"/>
                <w:lang w:val="es-ES"/>
              </w:rPr>
              <w:t xml:space="preserve">Capacitación </w:t>
            </w:r>
          </w:p>
        </w:tc>
        <w:tc>
          <w:tcPr>
            <w:tcW w:w="992" w:type="dxa"/>
            <w:tcBorders>
              <w:top w:val="nil"/>
              <w:left w:val="nil"/>
              <w:bottom w:val="single" w:sz="4" w:space="0" w:color="auto"/>
              <w:right w:val="single" w:sz="4" w:space="0" w:color="auto"/>
            </w:tcBorders>
            <w:shd w:val="clear" w:color="auto" w:fill="auto"/>
            <w:noWrap/>
            <w:hideMark/>
          </w:tcPr>
          <w:p w14:paraId="2C8F3F7C" w14:textId="77777777" w:rsidR="005F472C" w:rsidRPr="005F472C" w:rsidRDefault="005F472C" w:rsidP="005F472C">
            <w:pPr>
              <w:jc w:val="right"/>
              <w:rPr>
                <w:sz w:val="20"/>
                <w:szCs w:val="20"/>
                <w:lang w:val="es-ES"/>
              </w:rPr>
            </w:pPr>
            <w:r w:rsidRPr="005F472C">
              <w:rPr>
                <w:sz w:val="20"/>
                <w:lang w:val="es-ES"/>
              </w:rPr>
              <w:t>73</w:t>
            </w:r>
          </w:p>
        </w:tc>
        <w:tc>
          <w:tcPr>
            <w:tcW w:w="1054" w:type="dxa"/>
            <w:tcBorders>
              <w:top w:val="nil"/>
              <w:left w:val="nil"/>
              <w:bottom w:val="single" w:sz="4" w:space="0" w:color="auto"/>
              <w:right w:val="single" w:sz="4" w:space="0" w:color="auto"/>
            </w:tcBorders>
            <w:shd w:val="clear" w:color="auto" w:fill="auto"/>
            <w:noWrap/>
            <w:hideMark/>
          </w:tcPr>
          <w:p w14:paraId="0E834899" w14:textId="77777777" w:rsidR="005F472C" w:rsidRPr="005F472C" w:rsidRDefault="005F472C" w:rsidP="005F472C">
            <w:pPr>
              <w:jc w:val="right"/>
              <w:rPr>
                <w:sz w:val="20"/>
                <w:szCs w:val="20"/>
                <w:lang w:val="es-ES"/>
              </w:rPr>
            </w:pPr>
            <w:r w:rsidRPr="005F472C">
              <w:rPr>
                <w:sz w:val="20"/>
                <w:lang w:val="es-ES"/>
              </w:rPr>
              <w:t>73</w:t>
            </w:r>
          </w:p>
        </w:tc>
        <w:tc>
          <w:tcPr>
            <w:tcW w:w="923" w:type="dxa"/>
            <w:tcBorders>
              <w:top w:val="nil"/>
              <w:left w:val="nil"/>
              <w:bottom w:val="single" w:sz="4" w:space="0" w:color="auto"/>
              <w:right w:val="single" w:sz="4" w:space="0" w:color="auto"/>
            </w:tcBorders>
            <w:shd w:val="clear" w:color="auto" w:fill="auto"/>
            <w:noWrap/>
            <w:hideMark/>
          </w:tcPr>
          <w:p w14:paraId="5D84D32C" w14:textId="77777777" w:rsidR="005F472C" w:rsidRPr="005F472C" w:rsidRDefault="005F472C" w:rsidP="005F472C">
            <w:pPr>
              <w:jc w:val="right"/>
              <w:rPr>
                <w:sz w:val="20"/>
                <w:szCs w:val="20"/>
                <w:lang w:val="es-ES"/>
              </w:rPr>
            </w:pPr>
            <w:r w:rsidRPr="005F472C">
              <w:rPr>
                <w:sz w:val="20"/>
                <w:lang w:val="es-ES"/>
              </w:rPr>
              <w:t>100</w:t>
            </w:r>
          </w:p>
        </w:tc>
        <w:tc>
          <w:tcPr>
            <w:tcW w:w="1308" w:type="dxa"/>
            <w:tcBorders>
              <w:top w:val="nil"/>
              <w:left w:val="nil"/>
              <w:bottom w:val="single" w:sz="4" w:space="0" w:color="auto"/>
              <w:right w:val="single" w:sz="4" w:space="0" w:color="auto"/>
            </w:tcBorders>
            <w:shd w:val="clear" w:color="auto" w:fill="auto"/>
            <w:noWrap/>
            <w:hideMark/>
          </w:tcPr>
          <w:p w14:paraId="4BA624A9" w14:textId="77777777" w:rsidR="005F472C" w:rsidRPr="005F472C" w:rsidRDefault="005F472C" w:rsidP="005F472C">
            <w:pPr>
              <w:jc w:val="right"/>
              <w:rPr>
                <w:sz w:val="20"/>
                <w:szCs w:val="20"/>
                <w:lang w:val="es-ES"/>
              </w:rPr>
            </w:pPr>
            <w:r w:rsidRPr="005F472C">
              <w:rPr>
                <w:sz w:val="20"/>
                <w:lang w:val="es-ES"/>
              </w:rPr>
              <w:t>8 421 416</w:t>
            </w:r>
          </w:p>
        </w:tc>
        <w:tc>
          <w:tcPr>
            <w:tcW w:w="1260" w:type="dxa"/>
            <w:tcBorders>
              <w:top w:val="nil"/>
              <w:left w:val="nil"/>
              <w:bottom w:val="single" w:sz="4" w:space="0" w:color="auto"/>
              <w:right w:val="single" w:sz="4" w:space="0" w:color="auto"/>
            </w:tcBorders>
            <w:shd w:val="clear" w:color="auto" w:fill="auto"/>
            <w:noWrap/>
            <w:hideMark/>
          </w:tcPr>
          <w:p w14:paraId="3FD953E4" w14:textId="77777777" w:rsidR="005F472C" w:rsidRPr="005F472C" w:rsidRDefault="005F472C" w:rsidP="005F472C">
            <w:pPr>
              <w:jc w:val="right"/>
              <w:rPr>
                <w:sz w:val="20"/>
                <w:szCs w:val="20"/>
                <w:lang w:val="es-ES"/>
              </w:rPr>
            </w:pPr>
            <w:r w:rsidRPr="005F472C">
              <w:rPr>
                <w:sz w:val="20"/>
                <w:lang w:val="es-ES"/>
              </w:rPr>
              <w:t>8 421 416</w:t>
            </w:r>
          </w:p>
        </w:tc>
        <w:tc>
          <w:tcPr>
            <w:tcW w:w="1260" w:type="dxa"/>
            <w:tcBorders>
              <w:top w:val="nil"/>
              <w:left w:val="nil"/>
              <w:bottom w:val="single" w:sz="4" w:space="0" w:color="auto"/>
              <w:right w:val="single" w:sz="4" w:space="0" w:color="auto"/>
            </w:tcBorders>
            <w:shd w:val="clear" w:color="auto" w:fill="auto"/>
            <w:noWrap/>
            <w:hideMark/>
          </w:tcPr>
          <w:p w14:paraId="0F742C45" w14:textId="77777777" w:rsidR="005F472C" w:rsidRPr="005F472C" w:rsidRDefault="005F472C" w:rsidP="005F472C">
            <w:pPr>
              <w:jc w:val="right"/>
              <w:rPr>
                <w:sz w:val="20"/>
                <w:szCs w:val="20"/>
                <w:lang w:val="es-ES"/>
              </w:rPr>
            </w:pPr>
            <w:r w:rsidRPr="005F472C">
              <w:rPr>
                <w:sz w:val="20"/>
                <w:lang w:val="es-ES"/>
              </w:rPr>
              <w:t>0</w:t>
            </w:r>
          </w:p>
        </w:tc>
        <w:tc>
          <w:tcPr>
            <w:tcW w:w="990" w:type="dxa"/>
            <w:tcBorders>
              <w:top w:val="nil"/>
              <w:left w:val="nil"/>
              <w:bottom w:val="single" w:sz="4" w:space="0" w:color="auto"/>
              <w:right w:val="single" w:sz="4" w:space="0" w:color="auto"/>
            </w:tcBorders>
            <w:shd w:val="clear" w:color="auto" w:fill="auto"/>
            <w:noWrap/>
            <w:hideMark/>
          </w:tcPr>
          <w:p w14:paraId="76D30FC1"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D10B7A1" w14:textId="77777777" w:rsidTr="0066775F">
        <w:trPr>
          <w:trHeight w:val="50"/>
        </w:trPr>
        <w:tc>
          <w:tcPr>
            <w:tcW w:w="1838" w:type="dxa"/>
            <w:tcBorders>
              <w:top w:val="nil"/>
              <w:left w:val="single" w:sz="4" w:space="0" w:color="auto"/>
              <w:bottom w:val="single" w:sz="4" w:space="0" w:color="auto"/>
              <w:right w:val="single" w:sz="4" w:space="0" w:color="auto"/>
            </w:tcBorders>
            <w:shd w:val="clear" w:color="auto" w:fill="auto"/>
            <w:noWrap/>
            <w:hideMark/>
          </w:tcPr>
          <w:p w14:paraId="01E32FA4" w14:textId="77777777" w:rsidR="005F472C" w:rsidRPr="005F472C" w:rsidRDefault="005F472C" w:rsidP="005F472C">
            <w:pPr>
              <w:jc w:val="left"/>
              <w:rPr>
                <w:b/>
                <w:bCs/>
                <w:sz w:val="20"/>
                <w:szCs w:val="20"/>
                <w:lang w:val="es-ES"/>
              </w:rPr>
            </w:pPr>
            <w:r w:rsidRPr="005F472C">
              <w:rPr>
                <w:b/>
                <w:sz w:val="20"/>
                <w:lang w:val="es-ES"/>
              </w:rPr>
              <w:t>Total</w:t>
            </w:r>
          </w:p>
        </w:tc>
        <w:tc>
          <w:tcPr>
            <w:tcW w:w="992" w:type="dxa"/>
            <w:tcBorders>
              <w:top w:val="nil"/>
              <w:left w:val="nil"/>
              <w:bottom w:val="single" w:sz="4" w:space="0" w:color="auto"/>
              <w:right w:val="single" w:sz="4" w:space="0" w:color="auto"/>
            </w:tcBorders>
            <w:shd w:val="clear" w:color="auto" w:fill="auto"/>
            <w:hideMark/>
          </w:tcPr>
          <w:p w14:paraId="03A75D21" w14:textId="77777777" w:rsidR="005F472C" w:rsidRPr="005F472C" w:rsidRDefault="005F472C" w:rsidP="005F472C">
            <w:pPr>
              <w:jc w:val="right"/>
              <w:rPr>
                <w:b/>
                <w:bCs/>
                <w:sz w:val="20"/>
                <w:szCs w:val="20"/>
                <w:lang w:val="es-ES"/>
              </w:rPr>
            </w:pPr>
            <w:r w:rsidRPr="005F472C">
              <w:rPr>
                <w:b/>
                <w:sz w:val="20"/>
                <w:lang w:val="es-ES"/>
              </w:rPr>
              <w:t>729</w:t>
            </w:r>
          </w:p>
        </w:tc>
        <w:tc>
          <w:tcPr>
            <w:tcW w:w="1054" w:type="dxa"/>
            <w:tcBorders>
              <w:top w:val="nil"/>
              <w:left w:val="nil"/>
              <w:bottom w:val="single" w:sz="4" w:space="0" w:color="auto"/>
              <w:right w:val="single" w:sz="4" w:space="0" w:color="auto"/>
            </w:tcBorders>
            <w:shd w:val="clear" w:color="auto" w:fill="auto"/>
            <w:hideMark/>
          </w:tcPr>
          <w:p w14:paraId="46AC7775" w14:textId="77777777" w:rsidR="005F472C" w:rsidRPr="005F472C" w:rsidRDefault="005F472C" w:rsidP="005F472C">
            <w:pPr>
              <w:jc w:val="right"/>
              <w:rPr>
                <w:b/>
                <w:bCs/>
                <w:sz w:val="20"/>
                <w:szCs w:val="20"/>
                <w:lang w:val="es-ES"/>
              </w:rPr>
            </w:pPr>
            <w:bookmarkStart w:id="1" w:name="RANGE!C24"/>
            <w:r w:rsidRPr="005F472C">
              <w:rPr>
                <w:b/>
                <w:sz w:val="20"/>
                <w:lang w:val="es-ES"/>
              </w:rPr>
              <w:t>670</w:t>
            </w:r>
            <w:bookmarkEnd w:id="1"/>
          </w:p>
        </w:tc>
        <w:tc>
          <w:tcPr>
            <w:tcW w:w="923" w:type="dxa"/>
            <w:tcBorders>
              <w:top w:val="nil"/>
              <w:left w:val="nil"/>
              <w:bottom w:val="single" w:sz="4" w:space="0" w:color="auto"/>
              <w:right w:val="single" w:sz="4" w:space="0" w:color="auto"/>
            </w:tcBorders>
            <w:shd w:val="clear" w:color="auto" w:fill="auto"/>
            <w:noWrap/>
            <w:hideMark/>
          </w:tcPr>
          <w:p w14:paraId="616FA460" w14:textId="77777777" w:rsidR="005F472C" w:rsidRPr="005F472C" w:rsidRDefault="005F472C" w:rsidP="005F472C">
            <w:pPr>
              <w:jc w:val="right"/>
              <w:rPr>
                <w:b/>
                <w:bCs/>
                <w:sz w:val="20"/>
                <w:szCs w:val="20"/>
                <w:lang w:val="es-ES"/>
              </w:rPr>
            </w:pPr>
            <w:r w:rsidRPr="005F472C">
              <w:rPr>
                <w:b/>
                <w:sz w:val="20"/>
                <w:lang w:val="es-ES"/>
              </w:rPr>
              <w:t>92</w:t>
            </w:r>
          </w:p>
        </w:tc>
        <w:tc>
          <w:tcPr>
            <w:tcW w:w="1308" w:type="dxa"/>
            <w:tcBorders>
              <w:top w:val="nil"/>
              <w:left w:val="nil"/>
              <w:bottom w:val="single" w:sz="4" w:space="0" w:color="auto"/>
              <w:right w:val="single" w:sz="4" w:space="0" w:color="auto"/>
            </w:tcBorders>
            <w:shd w:val="clear" w:color="auto" w:fill="auto"/>
            <w:noWrap/>
            <w:hideMark/>
          </w:tcPr>
          <w:p w14:paraId="1301E27A" w14:textId="77777777" w:rsidR="005F472C" w:rsidRPr="005F472C" w:rsidRDefault="005F472C" w:rsidP="005F472C">
            <w:pPr>
              <w:jc w:val="right"/>
              <w:rPr>
                <w:b/>
                <w:bCs/>
                <w:sz w:val="20"/>
                <w:szCs w:val="20"/>
                <w:lang w:val="es-ES"/>
              </w:rPr>
            </w:pPr>
            <w:r w:rsidRPr="005F472C">
              <w:rPr>
                <w:b/>
                <w:sz w:val="20"/>
                <w:lang w:val="es-ES"/>
              </w:rPr>
              <w:t>170 945 495</w:t>
            </w:r>
          </w:p>
        </w:tc>
        <w:tc>
          <w:tcPr>
            <w:tcW w:w="1260" w:type="dxa"/>
            <w:tcBorders>
              <w:top w:val="nil"/>
              <w:left w:val="nil"/>
              <w:bottom w:val="single" w:sz="4" w:space="0" w:color="auto"/>
              <w:right w:val="single" w:sz="4" w:space="0" w:color="auto"/>
            </w:tcBorders>
            <w:shd w:val="clear" w:color="auto" w:fill="auto"/>
            <w:noWrap/>
            <w:hideMark/>
          </w:tcPr>
          <w:p w14:paraId="4A5A0F80" w14:textId="77777777" w:rsidR="005F472C" w:rsidRPr="005F472C" w:rsidRDefault="005F472C" w:rsidP="005F472C">
            <w:pPr>
              <w:jc w:val="right"/>
              <w:rPr>
                <w:b/>
                <w:bCs/>
                <w:sz w:val="20"/>
                <w:szCs w:val="20"/>
                <w:lang w:val="es-ES"/>
              </w:rPr>
            </w:pPr>
            <w:r w:rsidRPr="005F472C">
              <w:rPr>
                <w:b/>
                <w:sz w:val="20"/>
                <w:lang w:val="es-ES"/>
              </w:rPr>
              <w:t>156 368 336</w:t>
            </w:r>
          </w:p>
        </w:tc>
        <w:tc>
          <w:tcPr>
            <w:tcW w:w="1260" w:type="dxa"/>
            <w:tcBorders>
              <w:top w:val="nil"/>
              <w:left w:val="nil"/>
              <w:bottom w:val="single" w:sz="4" w:space="0" w:color="auto"/>
              <w:right w:val="single" w:sz="4" w:space="0" w:color="auto"/>
            </w:tcBorders>
            <w:shd w:val="clear" w:color="auto" w:fill="auto"/>
            <w:noWrap/>
            <w:hideMark/>
          </w:tcPr>
          <w:p w14:paraId="7C118FA4" w14:textId="77777777" w:rsidR="005F472C" w:rsidRPr="005F472C" w:rsidRDefault="005F472C" w:rsidP="005F472C">
            <w:pPr>
              <w:jc w:val="right"/>
              <w:rPr>
                <w:b/>
                <w:bCs/>
                <w:sz w:val="20"/>
                <w:szCs w:val="20"/>
                <w:lang w:val="es-ES"/>
              </w:rPr>
            </w:pPr>
            <w:r w:rsidRPr="005F472C">
              <w:rPr>
                <w:b/>
                <w:sz w:val="20"/>
                <w:lang w:val="es-ES"/>
              </w:rPr>
              <w:t>14 577 159</w:t>
            </w:r>
          </w:p>
        </w:tc>
        <w:tc>
          <w:tcPr>
            <w:tcW w:w="990" w:type="dxa"/>
            <w:tcBorders>
              <w:top w:val="nil"/>
              <w:left w:val="nil"/>
              <w:bottom w:val="single" w:sz="4" w:space="0" w:color="auto"/>
              <w:right w:val="single" w:sz="4" w:space="0" w:color="auto"/>
            </w:tcBorders>
            <w:shd w:val="clear" w:color="auto" w:fill="auto"/>
            <w:noWrap/>
            <w:hideMark/>
          </w:tcPr>
          <w:p w14:paraId="48C0873B" w14:textId="77777777" w:rsidR="005F472C" w:rsidRPr="005F472C" w:rsidRDefault="005F472C" w:rsidP="005F472C">
            <w:pPr>
              <w:jc w:val="right"/>
              <w:rPr>
                <w:b/>
                <w:bCs/>
                <w:sz w:val="20"/>
                <w:szCs w:val="20"/>
                <w:lang w:val="es-ES"/>
              </w:rPr>
            </w:pPr>
            <w:r w:rsidRPr="005F472C">
              <w:rPr>
                <w:b/>
                <w:sz w:val="20"/>
                <w:lang w:val="es-ES"/>
              </w:rPr>
              <w:t>91</w:t>
            </w:r>
          </w:p>
        </w:tc>
      </w:tr>
    </w:tbl>
    <w:p w14:paraId="2561631F" w14:textId="77777777" w:rsidR="005F472C" w:rsidRPr="005F472C" w:rsidRDefault="005F472C" w:rsidP="005F472C">
      <w:pPr>
        <w:rPr>
          <w:sz w:val="19"/>
          <w:szCs w:val="19"/>
          <w:lang w:val="es-ES"/>
        </w:rPr>
      </w:pPr>
      <w:r w:rsidRPr="005F472C">
        <w:rPr>
          <w:sz w:val="19"/>
          <w:lang w:val="es-ES"/>
        </w:rPr>
        <w:t>* Excluidos los proyectos cerrados y transferidos.</w:t>
      </w:r>
    </w:p>
    <w:p w14:paraId="2424689E" w14:textId="77777777" w:rsidR="005F472C" w:rsidRPr="005F472C" w:rsidRDefault="005F472C" w:rsidP="005F472C">
      <w:pPr>
        <w:rPr>
          <w:sz w:val="19"/>
          <w:szCs w:val="19"/>
          <w:lang w:val="es-ES"/>
        </w:rPr>
      </w:pPr>
      <w:r w:rsidRPr="005F472C">
        <w:rPr>
          <w:sz w:val="19"/>
          <w:lang w:val="es-ES"/>
        </w:rPr>
        <w:t>** Excluidos los gastos de apoyo del organismo.</w:t>
      </w:r>
    </w:p>
    <w:p w14:paraId="23CE2C66" w14:textId="77777777" w:rsidR="005F472C" w:rsidRPr="005F472C" w:rsidRDefault="005F472C" w:rsidP="005F472C">
      <w:pPr>
        <w:pStyle w:val="Heading1"/>
        <w:numPr>
          <w:ilvl w:val="0"/>
          <w:numId w:val="0"/>
        </w:numPr>
        <w:spacing w:after="0"/>
        <w:rPr>
          <w:lang w:val="es-ES"/>
        </w:rPr>
      </w:pPr>
    </w:p>
    <w:p w14:paraId="378A04F8" w14:textId="77777777" w:rsidR="005F472C" w:rsidRPr="005F472C" w:rsidRDefault="005F472C" w:rsidP="005F472C">
      <w:pPr>
        <w:pStyle w:val="Heading1"/>
        <w:numPr>
          <w:ilvl w:val="0"/>
          <w:numId w:val="1"/>
        </w:numPr>
        <w:rPr>
          <w:lang w:val="es-ES"/>
        </w:rPr>
      </w:pPr>
      <w:r w:rsidRPr="005F472C">
        <w:rPr>
          <w:lang w:val="es-ES"/>
        </w:rPr>
        <w:t>La ejecución de proyectos y actividades por los organismos bilaterales para 2022 y acumulativa desde 1992 hasta el 31 de diciembre de 2022 inclusive se sintetiza como se indica a continuación y en el Cuadro 3:</w:t>
      </w:r>
    </w:p>
    <w:p w14:paraId="44ED759C" w14:textId="77777777" w:rsidR="005F472C" w:rsidRPr="005F472C" w:rsidRDefault="005F472C" w:rsidP="005F472C">
      <w:pPr>
        <w:pStyle w:val="Heading2"/>
        <w:widowControl/>
        <w:numPr>
          <w:ilvl w:val="1"/>
          <w:numId w:val="1"/>
        </w:numPr>
        <w:rPr>
          <w:lang w:val="es-ES"/>
        </w:rPr>
      </w:pPr>
      <w:r w:rsidRPr="005F472C">
        <w:rPr>
          <w:b/>
          <w:lang w:val="es-ES"/>
        </w:rPr>
        <w:t>Eliminación</w:t>
      </w:r>
      <w:r w:rsidRPr="005F472C">
        <w:rPr>
          <w:rStyle w:val="FootnoteReference"/>
          <w:lang w:val="es-ES"/>
        </w:rPr>
        <w:footnoteReference w:id="8"/>
      </w:r>
      <w:r w:rsidRPr="005F472C">
        <w:rPr>
          <w:b/>
          <w:lang w:val="es-ES"/>
        </w:rPr>
        <w:t>:</w:t>
      </w:r>
      <w:r w:rsidRPr="005F472C">
        <w:rPr>
          <w:lang w:val="es-ES"/>
        </w:rPr>
        <w:t xml:space="preserve"> en 2022, se eliminaron 43,2 toneladas PAO de consumo de sustancias controladas</w:t>
      </w:r>
      <w:r w:rsidRPr="005F472C">
        <w:rPr>
          <w:rStyle w:val="FootnoteReference"/>
          <w:lang w:val="es-ES"/>
        </w:rPr>
        <w:footnoteReference w:id="9"/>
      </w:r>
      <w:r w:rsidRPr="005F472C">
        <w:rPr>
          <w:lang w:val="es-ES"/>
        </w:rPr>
        <w:t xml:space="preserve"> y se aprobaron para su eliminación otras 51,6 toneladas PAO de consumo de sustancias controladas. Desde 1992, se habían eliminado 9.256 toneladas PAO y 65.242 toneladas de CO</w:t>
      </w:r>
      <w:r w:rsidRPr="005F472C">
        <w:rPr>
          <w:vertAlign w:val="subscript"/>
          <w:lang w:val="es-ES"/>
        </w:rPr>
        <w:t>2</w:t>
      </w:r>
      <w:r w:rsidRPr="005F472C">
        <w:rPr>
          <w:lang w:val="es-ES"/>
        </w:rPr>
        <w:t> </w:t>
      </w:r>
      <w:proofErr w:type="spellStart"/>
      <w:r w:rsidRPr="005F472C">
        <w:rPr>
          <w:lang w:val="es-ES"/>
        </w:rPr>
        <w:t>eq</w:t>
      </w:r>
      <w:proofErr w:type="spellEnd"/>
      <w:r w:rsidRPr="005F472C">
        <w:rPr>
          <w:lang w:val="es-ES"/>
        </w:rPr>
        <w:t>. de consumo, de un total previsto de 10.538 toneladas PAO y 70.104 toneladas de CO</w:t>
      </w:r>
      <w:r w:rsidRPr="005F472C">
        <w:rPr>
          <w:vertAlign w:val="subscript"/>
          <w:lang w:val="es-ES"/>
        </w:rPr>
        <w:t>2</w:t>
      </w:r>
      <w:r w:rsidRPr="005F472C">
        <w:rPr>
          <w:lang w:val="es-ES"/>
        </w:rPr>
        <w:t> </w:t>
      </w:r>
      <w:proofErr w:type="spellStart"/>
      <w:r w:rsidRPr="005F472C">
        <w:rPr>
          <w:lang w:val="es-ES"/>
        </w:rPr>
        <w:t>eq</w:t>
      </w:r>
      <w:proofErr w:type="spellEnd"/>
      <w:r w:rsidRPr="005F472C">
        <w:rPr>
          <w:lang w:val="es-ES"/>
        </w:rPr>
        <w:t>. de proyectos aprobados (excluidos los proyectos cancelados y los proyectos transferidos);</w:t>
      </w:r>
    </w:p>
    <w:p w14:paraId="64C5C181" w14:textId="77777777" w:rsidR="005F472C" w:rsidRPr="005F472C" w:rsidRDefault="005F472C" w:rsidP="005F472C">
      <w:pPr>
        <w:pStyle w:val="Heading2"/>
        <w:widowControl/>
        <w:numPr>
          <w:ilvl w:val="1"/>
          <w:numId w:val="1"/>
        </w:numPr>
        <w:rPr>
          <w:lang w:val="es-ES"/>
        </w:rPr>
      </w:pPr>
      <w:r w:rsidRPr="005F472C">
        <w:rPr>
          <w:b/>
          <w:lang w:val="es-ES"/>
        </w:rPr>
        <w:t>Desembolsos/aprobaciones:</w:t>
      </w:r>
      <w:r w:rsidRPr="005F472C">
        <w:rPr>
          <w:lang w:val="es-ES"/>
        </w:rPr>
        <w:t xml:space="preserve"> en 2022, se desembolsaron 3,6 millones de $EUA y se planificó el desembolso de 3,55 millones de $EUA en base al informe sobre la marcha de las actividades de 2021, lo que representa una tasa de desembolso del 101 % del valor previsto. En forma acumulativa, se habían desembolsado 156,37 millones de $EUA de un total de 170,95 millones de $EUA aprobados para desembolsos (excluidos los gastos de apoyo de los organismos), lo que representa una tasa de desembolso del 91 %. En 2022, se aprobaron 3,82 millones de $EUA para ejecución de proyectos;</w:t>
      </w:r>
    </w:p>
    <w:p w14:paraId="119D57EB" w14:textId="77777777" w:rsidR="005F472C" w:rsidRPr="005F472C" w:rsidRDefault="005F472C" w:rsidP="005C181B">
      <w:pPr>
        <w:pStyle w:val="Heading2"/>
        <w:widowControl/>
        <w:numPr>
          <w:ilvl w:val="1"/>
          <w:numId w:val="1"/>
        </w:numPr>
        <w:spacing w:after="120"/>
        <w:rPr>
          <w:lang w:val="es-ES"/>
        </w:rPr>
      </w:pPr>
      <w:r w:rsidRPr="005F472C">
        <w:rPr>
          <w:b/>
          <w:lang w:val="es-ES"/>
        </w:rPr>
        <w:lastRenderedPageBreak/>
        <w:t>Cantidad de proyectos terminados:</w:t>
      </w:r>
      <w:r w:rsidRPr="005F472C">
        <w:rPr>
          <w:lang w:val="es-ES"/>
        </w:rPr>
        <w:t xml:space="preserve"> en 2022, se terminaron siete proyectos. Desde 1992, se terminaron 670 proyectos de los 729 proyectos aprobados (excluidos los proyectos cerrados o transferidos), lo que representa una tasa de terminación del 92 %;</w:t>
      </w:r>
    </w:p>
    <w:p w14:paraId="5C4294FB" w14:textId="77777777" w:rsidR="005F472C" w:rsidRPr="005F472C" w:rsidRDefault="005F472C" w:rsidP="005C181B">
      <w:pPr>
        <w:pStyle w:val="Heading2"/>
        <w:widowControl/>
        <w:numPr>
          <w:ilvl w:val="1"/>
          <w:numId w:val="1"/>
        </w:numPr>
        <w:spacing w:after="120"/>
        <w:rPr>
          <w:lang w:val="es-ES"/>
        </w:rPr>
      </w:pPr>
      <w:r w:rsidRPr="005F472C">
        <w:rPr>
          <w:b/>
          <w:lang w:val="es-ES"/>
        </w:rPr>
        <w:t xml:space="preserve">Velocidad de ejecución – proyectos de inversión: </w:t>
      </w:r>
      <w:r w:rsidRPr="005F472C">
        <w:rPr>
          <w:lang w:val="es-ES"/>
        </w:rPr>
        <w:t>los proyectos terminados en 2022 se terminaron, en promedio, 56 meses después de su aprobación. Desde 1992, el plazo medio para la terminación de los proyectos de inversión ha sido de 42 meses después de su aprobación. Los primeros desembolsos para estos proyectos se produjeron, en promedio, 11 meses después de haber sido aprobados;</w:t>
      </w:r>
    </w:p>
    <w:p w14:paraId="015A4D62" w14:textId="77777777" w:rsidR="005F472C" w:rsidRPr="005F472C" w:rsidRDefault="005F472C" w:rsidP="0077121B">
      <w:pPr>
        <w:pStyle w:val="Heading2"/>
        <w:widowControl/>
        <w:numPr>
          <w:ilvl w:val="1"/>
          <w:numId w:val="1"/>
        </w:numPr>
        <w:rPr>
          <w:lang w:val="es-ES"/>
        </w:rPr>
      </w:pPr>
      <w:r w:rsidRPr="005F472C">
        <w:rPr>
          <w:b/>
          <w:lang w:val="es-ES"/>
        </w:rPr>
        <w:t>Velocidad de ejecución – proyectos ajenos a la inversión:</w:t>
      </w:r>
      <w:r w:rsidRPr="005F472C">
        <w:rPr>
          <w:lang w:val="es-ES"/>
        </w:rPr>
        <w:t xml:space="preserve"> los proyectos terminados en 2022 se terminaron, en promedio, 43 meses después de su aprobación. Desde 1992, el plazo medio para la terminación de los proyectos ajenos a la inversión ha sido de 44 meses después de su aprobación. Los primeros desembolsos para estos proyectos se produjeron, en promedio, 13 meses después de haber sido aprobados;</w:t>
      </w:r>
    </w:p>
    <w:p w14:paraId="0057672C" w14:textId="77777777" w:rsidR="005F472C" w:rsidRPr="005F472C" w:rsidRDefault="005F472C" w:rsidP="0077121B">
      <w:pPr>
        <w:pStyle w:val="Heading2"/>
        <w:widowControl/>
        <w:numPr>
          <w:ilvl w:val="1"/>
          <w:numId w:val="1"/>
        </w:numPr>
        <w:rPr>
          <w:lang w:val="es-ES"/>
        </w:rPr>
      </w:pPr>
      <w:r w:rsidRPr="005F472C">
        <w:rPr>
          <w:b/>
          <w:lang w:val="es-ES"/>
        </w:rPr>
        <w:t xml:space="preserve">Preparación de proyectos: </w:t>
      </w:r>
      <w:r w:rsidRPr="005F472C">
        <w:rPr>
          <w:lang w:val="es-ES"/>
        </w:rPr>
        <w:t>se han terminado 123 de las 132 actividades de preparación de proyectos aprobadas hasta finales de 2022, por lo que hay nueve actividades en curso. En 2022, no se terminó ninguna actividad de preparación de proyectos;</w:t>
      </w:r>
    </w:p>
    <w:p w14:paraId="341DA9CD" w14:textId="77777777" w:rsidR="005F472C" w:rsidRPr="005F472C" w:rsidRDefault="005F472C" w:rsidP="0077121B">
      <w:pPr>
        <w:pStyle w:val="Heading2"/>
        <w:widowControl/>
        <w:numPr>
          <w:ilvl w:val="1"/>
          <w:numId w:val="1"/>
        </w:numPr>
        <w:rPr>
          <w:lang w:val="es-ES"/>
        </w:rPr>
      </w:pPr>
      <w:r w:rsidRPr="005F472C">
        <w:rPr>
          <w:b/>
          <w:lang w:val="es-ES"/>
        </w:rPr>
        <w:t>Demoras en la ejecución:</w:t>
      </w:r>
      <w:r w:rsidRPr="005F472C">
        <w:rPr>
          <w:lang w:val="es-ES"/>
        </w:rPr>
        <w:t xml:space="preserve"> para finales de 2022, había en total 59 proyectos en ejecución, que experimentaban, en promedio, una demora de 17 meses. Catorce de estos proyectos se clasifican como “proyectos con demoras en la ejecución”</w:t>
      </w:r>
      <w:r w:rsidRPr="005F472C">
        <w:rPr>
          <w:rStyle w:val="FootnoteReference"/>
          <w:lang w:val="es-ES"/>
        </w:rPr>
        <w:footnoteReference w:id="10"/>
      </w:r>
      <w:r w:rsidRPr="005F472C">
        <w:rPr>
          <w:lang w:val="es-ES"/>
        </w:rPr>
        <w:t xml:space="preserve"> que están sujetos a los procedimientos de cancelación de proyectos, dado que los proyectos de demostración, la preparación de proyectos y los proyectos de fortalecimiento institucional no están sujetos a dichos procedimientos; y</w:t>
      </w:r>
    </w:p>
    <w:p w14:paraId="7107DFE4" w14:textId="77777777" w:rsidR="005F472C" w:rsidRPr="005F472C" w:rsidRDefault="005F472C" w:rsidP="005C181B">
      <w:pPr>
        <w:pStyle w:val="Heading2"/>
        <w:widowControl/>
        <w:numPr>
          <w:ilvl w:val="1"/>
          <w:numId w:val="1"/>
        </w:numPr>
        <w:spacing w:after="120"/>
        <w:rPr>
          <w:lang w:val="es-ES"/>
        </w:rPr>
      </w:pPr>
      <w:r w:rsidRPr="005F472C">
        <w:rPr>
          <w:b/>
          <w:lang w:val="es-ES"/>
        </w:rPr>
        <w:t>Acuerdos plurianuales:</w:t>
      </w:r>
      <w:r w:rsidRPr="005F472C">
        <w:rPr>
          <w:lang w:val="es-ES"/>
        </w:rPr>
        <w:t xml:space="preserve"> En 2022, se encontraban en ejecución 26 acuerdos plurianuales para planes de gestión de la eliminación de los HCFC (PGEH). Desde 1992, se han aprobado 87 acuerdos plurianuales y se terminaron 61 de tales acuerdos, lo que representa una tasa de terminación del 70%.</w:t>
      </w:r>
    </w:p>
    <w:p w14:paraId="56252E08" w14:textId="77777777" w:rsidR="005F472C" w:rsidRPr="005F472C" w:rsidRDefault="005F472C" w:rsidP="005C181B">
      <w:pPr>
        <w:pStyle w:val="Heading1"/>
        <w:numPr>
          <w:ilvl w:val="0"/>
          <w:numId w:val="1"/>
        </w:numPr>
        <w:spacing w:after="120"/>
        <w:rPr>
          <w:lang w:val="es-ES"/>
        </w:rPr>
      </w:pPr>
      <w:r w:rsidRPr="005F472C">
        <w:rPr>
          <w:lang w:val="es-ES"/>
        </w:rPr>
        <w:t xml:space="preserve">En el Cuadro 3 se presenta un resumen de los progresos logrados por los organismos bilaterales desde 1992. </w:t>
      </w:r>
    </w:p>
    <w:p w14:paraId="6B63BAA7" w14:textId="77777777" w:rsidR="005F472C" w:rsidRPr="005F472C" w:rsidRDefault="005F472C" w:rsidP="005F472C">
      <w:pPr>
        <w:pStyle w:val="Heading2"/>
        <w:widowControl/>
        <w:numPr>
          <w:ilvl w:val="0"/>
          <w:numId w:val="0"/>
        </w:numPr>
        <w:spacing w:after="0"/>
        <w:rPr>
          <w:b/>
          <w:lang w:val="es-ES"/>
        </w:rPr>
      </w:pPr>
      <w:r w:rsidRPr="005F472C">
        <w:rPr>
          <w:b/>
          <w:lang w:val="es-ES"/>
        </w:rPr>
        <w:t xml:space="preserve">Cuadro 3. Progresos logrados por los organismos bilaterales desde 1992 </w:t>
      </w:r>
    </w:p>
    <w:tbl>
      <w:tblPr>
        <w:tblW w:w="9540" w:type="dxa"/>
        <w:tblInd w:w="-5" w:type="dxa"/>
        <w:tblLayout w:type="fixed"/>
        <w:tblLook w:val="04A0" w:firstRow="1" w:lastRow="0" w:firstColumn="1" w:lastColumn="0" w:noHBand="0" w:noVBand="1"/>
      </w:tblPr>
      <w:tblGrid>
        <w:gridCol w:w="730"/>
        <w:gridCol w:w="715"/>
        <w:gridCol w:w="1165"/>
        <w:gridCol w:w="900"/>
        <w:gridCol w:w="990"/>
        <w:gridCol w:w="1080"/>
        <w:gridCol w:w="1170"/>
        <w:gridCol w:w="872"/>
        <w:gridCol w:w="928"/>
        <w:gridCol w:w="990"/>
      </w:tblGrid>
      <w:tr w:rsidR="005F472C" w:rsidRPr="005F472C" w14:paraId="7777D7FF" w14:textId="77777777" w:rsidTr="0066775F">
        <w:trPr>
          <w:trHeight w:val="433"/>
        </w:trPr>
        <w:tc>
          <w:tcPr>
            <w:tcW w:w="1445" w:type="dxa"/>
            <w:gridSpan w:val="2"/>
            <w:tcBorders>
              <w:top w:val="single" w:sz="4" w:space="0" w:color="auto"/>
              <w:left w:val="single" w:sz="4" w:space="0" w:color="auto"/>
              <w:bottom w:val="single" w:sz="4" w:space="0" w:color="auto"/>
              <w:right w:val="single" w:sz="4" w:space="0" w:color="auto"/>
            </w:tcBorders>
            <w:shd w:val="clear" w:color="auto" w:fill="auto"/>
            <w:hideMark/>
          </w:tcPr>
          <w:p w14:paraId="6BFC7906" w14:textId="77777777" w:rsidR="005F472C" w:rsidRPr="005F472C" w:rsidRDefault="005F472C" w:rsidP="005F472C">
            <w:pPr>
              <w:jc w:val="center"/>
              <w:rPr>
                <w:b/>
                <w:bCs/>
                <w:sz w:val="19"/>
                <w:szCs w:val="19"/>
                <w:lang w:val="es-ES"/>
              </w:rPr>
            </w:pPr>
            <w:r w:rsidRPr="005F472C">
              <w:rPr>
                <w:b/>
                <w:sz w:val="19"/>
                <w:lang w:val="es-ES"/>
              </w:rPr>
              <w:t>Eliminación lograda</w:t>
            </w:r>
          </w:p>
        </w:tc>
        <w:tc>
          <w:tcPr>
            <w:tcW w:w="1165" w:type="dxa"/>
            <w:vMerge w:val="restart"/>
            <w:tcBorders>
              <w:top w:val="single" w:sz="4" w:space="0" w:color="auto"/>
              <w:left w:val="single" w:sz="4" w:space="0" w:color="auto"/>
              <w:bottom w:val="single" w:sz="4" w:space="0" w:color="auto"/>
              <w:right w:val="single" w:sz="4" w:space="0" w:color="auto"/>
            </w:tcBorders>
            <w:shd w:val="clear" w:color="auto" w:fill="auto"/>
            <w:hideMark/>
          </w:tcPr>
          <w:p w14:paraId="4FBBCBCC" w14:textId="77777777" w:rsidR="005F472C" w:rsidRPr="005F472C" w:rsidRDefault="005F472C" w:rsidP="005F472C">
            <w:pPr>
              <w:ind w:left="-132" w:right="-74"/>
              <w:jc w:val="center"/>
              <w:rPr>
                <w:b/>
                <w:bCs/>
                <w:sz w:val="19"/>
                <w:szCs w:val="19"/>
                <w:lang w:val="es-ES"/>
              </w:rPr>
            </w:pPr>
            <w:r w:rsidRPr="005F472C">
              <w:rPr>
                <w:b/>
                <w:sz w:val="19"/>
                <w:lang w:val="es-ES"/>
              </w:rPr>
              <w:t>Desembolsado ($EUA)</w:t>
            </w:r>
          </w:p>
        </w:tc>
        <w:tc>
          <w:tcPr>
            <w:tcW w:w="1890" w:type="dxa"/>
            <w:gridSpan w:val="2"/>
            <w:tcBorders>
              <w:top w:val="single" w:sz="4" w:space="0" w:color="auto"/>
              <w:left w:val="nil"/>
              <w:bottom w:val="single" w:sz="4" w:space="0" w:color="auto"/>
              <w:right w:val="single" w:sz="4" w:space="0" w:color="auto"/>
            </w:tcBorders>
          </w:tcPr>
          <w:p w14:paraId="72862B3F" w14:textId="77777777" w:rsidR="005F472C" w:rsidRPr="005F472C" w:rsidRDefault="005F472C" w:rsidP="005F472C">
            <w:pPr>
              <w:ind w:left="-155" w:right="-106"/>
              <w:jc w:val="center"/>
              <w:rPr>
                <w:b/>
                <w:bCs/>
                <w:sz w:val="19"/>
                <w:szCs w:val="19"/>
                <w:lang w:val="es-ES"/>
              </w:rPr>
            </w:pPr>
            <w:r w:rsidRPr="005F472C">
              <w:rPr>
                <w:b/>
                <w:sz w:val="19"/>
                <w:lang w:val="es-ES"/>
              </w:rPr>
              <w:t xml:space="preserve">Cantidad </w:t>
            </w:r>
          </w:p>
          <w:p w14:paraId="2035FD6F" w14:textId="77777777" w:rsidR="005F472C" w:rsidRPr="005F472C" w:rsidRDefault="005F472C" w:rsidP="005F472C">
            <w:pPr>
              <w:jc w:val="center"/>
              <w:rPr>
                <w:b/>
                <w:bCs/>
                <w:sz w:val="19"/>
                <w:szCs w:val="19"/>
                <w:lang w:val="es-ES"/>
              </w:rPr>
            </w:pPr>
            <w:r w:rsidRPr="005F472C">
              <w:rPr>
                <w:b/>
                <w:sz w:val="19"/>
                <w:lang w:val="es-ES"/>
              </w:rPr>
              <w:t>de proyectos</w:t>
            </w:r>
          </w:p>
        </w:tc>
        <w:tc>
          <w:tcPr>
            <w:tcW w:w="2250" w:type="dxa"/>
            <w:gridSpan w:val="2"/>
            <w:tcBorders>
              <w:top w:val="single" w:sz="4" w:space="0" w:color="auto"/>
              <w:left w:val="single" w:sz="4" w:space="0" w:color="auto"/>
              <w:bottom w:val="single" w:sz="4" w:space="0" w:color="auto"/>
              <w:right w:val="single" w:sz="4" w:space="0" w:color="auto"/>
            </w:tcBorders>
            <w:shd w:val="clear" w:color="auto" w:fill="auto"/>
            <w:hideMark/>
          </w:tcPr>
          <w:p w14:paraId="52485461" w14:textId="77777777" w:rsidR="005F472C" w:rsidRPr="005F472C" w:rsidRDefault="005F472C" w:rsidP="005F472C">
            <w:pPr>
              <w:jc w:val="center"/>
              <w:rPr>
                <w:b/>
                <w:bCs/>
                <w:sz w:val="19"/>
                <w:szCs w:val="19"/>
                <w:lang w:val="es-ES"/>
              </w:rPr>
            </w:pPr>
            <w:r w:rsidRPr="005F472C">
              <w:rPr>
                <w:b/>
                <w:sz w:val="19"/>
                <w:lang w:val="es-ES"/>
              </w:rPr>
              <w:t>Rapidez de ejecución hasta la terminación (meses)</w:t>
            </w:r>
          </w:p>
        </w:tc>
        <w:tc>
          <w:tcPr>
            <w:tcW w:w="872" w:type="dxa"/>
            <w:vMerge w:val="restart"/>
            <w:tcBorders>
              <w:top w:val="single" w:sz="4" w:space="0" w:color="auto"/>
              <w:left w:val="single" w:sz="4" w:space="0" w:color="auto"/>
              <w:right w:val="single" w:sz="4" w:space="0" w:color="auto"/>
            </w:tcBorders>
            <w:shd w:val="clear" w:color="auto" w:fill="auto"/>
            <w:hideMark/>
          </w:tcPr>
          <w:p w14:paraId="3BD9EAE6" w14:textId="77777777" w:rsidR="005F472C" w:rsidRPr="005F472C" w:rsidRDefault="005F472C" w:rsidP="005F472C">
            <w:pPr>
              <w:ind w:left="-185" w:right="-117"/>
              <w:jc w:val="center"/>
              <w:rPr>
                <w:b/>
                <w:bCs/>
                <w:sz w:val="19"/>
                <w:szCs w:val="19"/>
                <w:lang w:val="es-ES"/>
              </w:rPr>
            </w:pPr>
            <w:r w:rsidRPr="005F472C">
              <w:rPr>
                <w:b/>
                <w:sz w:val="19"/>
                <w:lang w:val="es-ES"/>
              </w:rPr>
              <w:t>Duración/demora media (meses)</w:t>
            </w:r>
          </w:p>
        </w:tc>
        <w:tc>
          <w:tcPr>
            <w:tcW w:w="1918" w:type="dxa"/>
            <w:gridSpan w:val="2"/>
            <w:tcBorders>
              <w:top w:val="single" w:sz="4" w:space="0" w:color="auto"/>
              <w:left w:val="nil"/>
              <w:bottom w:val="single" w:sz="4" w:space="0" w:color="auto"/>
              <w:right w:val="single" w:sz="4" w:space="0" w:color="auto"/>
            </w:tcBorders>
            <w:shd w:val="clear" w:color="auto" w:fill="auto"/>
            <w:hideMark/>
          </w:tcPr>
          <w:p w14:paraId="32155558" w14:textId="77777777" w:rsidR="005F472C" w:rsidRPr="005F472C" w:rsidRDefault="005F472C" w:rsidP="005F472C">
            <w:pPr>
              <w:jc w:val="center"/>
              <w:rPr>
                <w:b/>
                <w:bCs/>
                <w:sz w:val="19"/>
                <w:szCs w:val="19"/>
                <w:lang w:val="es-ES"/>
              </w:rPr>
            </w:pPr>
            <w:r w:rsidRPr="005F472C">
              <w:rPr>
                <w:b/>
                <w:sz w:val="19"/>
                <w:lang w:val="es-ES"/>
              </w:rPr>
              <w:t>Número de acuerdos plurianuales</w:t>
            </w:r>
          </w:p>
        </w:tc>
      </w:tr>
      <w:tr w:rsidR="005F472C" w:rsidRPr="005F472C" w14:paraId="763D3990" w14:textId="77777777" w:rsidTr="0066775F">
        <w:trPr>
          <w:trHeight w:val="283"/>
        </w:trPr>
        <w:tc>
          <w:tcPr>
            <w:tcW w:w="730" w:type="dxa"/>
            <w:tcBorders>
              <w:top w:val="nil"/>
              <w:left w:val="single" w:sz="4" w:space="0" w:color="auto"/>
              <w:bottom w:val="single" w:sz="4" w:space="0" w:color="auto"/>
              <w:right w:val="single" w:sz="4" w:space="0" w:color="auto"/>
            </w:tcBorders>
            <w:shd w:val="clear" w:color="auto" w:fill="auto"/>
            <w:hideMark/>
          </w:tcPr>
          <w:p w14:paraId="4BA65955" w14:textId="77777777" w:rsidR="005F472C" w:rsidRPr="005F472C" w:rsidRDefault="005F472C" w:rsidP="005F472C">
            <w:pPr>
              <w:ind w:left="-104" w:right="-106"/>
              <w:jc w:val="center"/>
              <w:rPr>
                <w:b/>
                <w:bCs/>
                <w:sz w:val="19"/>
                <w:szCs w:val="19"/>
                <w:lang w:val="es-ES"/>
              </w:rPr>
            </w:pPr>
            <w:r w:rsidRPr="005F472C">
              <w:rPr>
                <w:b/>
                <w:sz w:val="19"/>
                <w:lang w:val="es-ES"/>
              </w:rPr>
              <w:t>Toneladas PAO</w:t>
            </w:r>
          </w:p>
        </w:tc>
        <w:tc>
          <w:tcPr>
            <w:tcW w:w="715" w:type="dxa"/>
            <w:tcBorders>
              <w:top w:val="nil"/>
              <w:left w:val="nil"/>
              <w:bottom w:val="single" w:sz="4" w:space="0" w:color="auto"/>
              <w:right w:val="single" w:sz="4" w:space="0" w:color="auto"/>
            </w:tcBorders>
            <w:shd w:val="clear" w:color="auto" w:fill="auto"/>
            <w:hideMark/>
          </w:tcPr>
          <w:p w14:paraId="47BDE9EB" w14:textId="77777777" w:rsidR="005F472C" w:rsidRPr="005F472C" w:rsidRDefault="005F472C" w:rsidP="005F472C">
            <w:pPr>
              <w:ind w:left="-121" w:right="-88"/>
              <w:jc w:val="center"/>
              <w:rPr>
                <w:b/>
                <w:bCs/>
                <w:sz w:val="19"/>
                <w:szCs w:val="19"/>
                <w:lang w:val="es-ES"/>
              </w:rPr>
            </w:pPr>
            <w:r w:rsidRPr="005F472C">
              <w:rPr>
                <w:b/>
                <w:sz w:val="19"/>
                <w:lang w:val="es-ES"/>
              </w:rPr>
              <w:t>Toneladas de CO</w:t>
            </w:r>
            <w:r w:rsidRPr="005F472C">
              <w:rPr>
                <w:b/>
                <w:sz w:val="19"/>
                <w:vertAlign w:val="subscript"/>
                <w:lang w:val="es-ES"/>
              </w:rPr>
              <w:t>2</w:t>
            </w:r>
            <w:r w:rsidRPr="005F472C">
              <w:rPr>
                <w:b/>
                <w:sz w:val="19"/>
                <w:lang w:val="es-ES"/>
              </w:rPr>
              <w:t> </w:t>
            </w:r>
            <w:proofErr w:type="spellStart"/>
            <w:r w:rsidRPr="005F472C">
              <w:rPr>
                <w:b/>
                <w:sz w:val="19"/>
                <w:lang w:val="es-ES"/>
              </w:rPr>
              <w:t>eq</w:t>
            </w:r>
            <w:proofErr w:type="spellEnd"/>
            <w:r w:rsidRPr="005F472C">
              <w:rPr>
                <w:b/>
                <w:sz w:val="19"/>
                <w:lang w:val="es-ES"/>
              </w:rPr>
              <w:t>.</w:t>
            </w:r>
          </w:p>
        </w:tc>
        <w:tc>
          <w:tcPr>
            <w:tcW w:w="1165" w:type="dxa"/>
            <w:vMerge/>
            <w:tcBorders>
              <w:top w:val="single" w:sz="4" w:space="0" w:color="auto"/>
              <w:left w:val="single" w:sz="4" w:space="0" w:color="auto"/>
              <w:bottom w:val="single" w:sz="4" w:space="0" w:color="auto"/>
              <w:right w:val="single" w:sz="4" w:space="0" w:color="auto"/>
            </w:tcBorders>
            <w:vAlign w:val="center"/>
            <w:hideMark/>
          </w:tcPr>
          <w:p w14:paraId="5BC3C69E" w14:textId="77777777" w:rsidR="005F472C" w:rsidRPr="005F472C" w:rsidRDefault="005F472C" w:rsidP="005F472C">
            <w:pPr>
              <w:jc w:val="left"/>
              <w:rPr>
                <w:b/>
                <w:bCs/>
                <w:sz w:val="19"/>
                <w:szCs w:val="19"/>
                <w:lang w:val="es-ES" w:eastAsia="en-CA"/>
              </w:rPr>
            </w:pPr>
          </w:p>
        </w:tc>
        <w:tc>
          <w:tcPr>
            <w:tcW w:w="900" w:type="dxa"/>
            <w:tcBorders>
              <w:top w:val="single" w:sz="4" w:space="0" w:color="auto"/>
              <w:left w:val="nil"/>
              <w:bottom w:val="single" w:sz="4" w:space="0" w:color="auto"/>
              <w:right w:val="single" w:sz="4" w:space="0" w:color="auto"/>
            </w:tcBorders>
          </w:tcPr>
          <w:p w14:paraId="00A78AF9" w14:textId="77777777" w:rsidR="005F472C" w:rsidRPr="005F472C" w:rsidRDefault="005F472C" w:rsidP="005F472C">
            <w:pPr>
              <w:ind w:left="-202" w:right="-243"/>
              <w:jc w:val="center"/>
              <w:rPr>
                <w:b/>
                <w:bCs/>
                <w:sz w:val="19"/>
                <w:szCs w:val="19"/>
                <w:lang w:val="es-ES"/>
              </w:rPr>
            </w:pPr>
            <w:r w:rsidRPr="005F472C">
              <w:rPr>
                <w:b/>
                <w:sz w:val="19"/>
                <w:lang w:val="es-ES"/>
              </w:rPr>
              <w:t>Aprobados</w:t>
            </w:r>
          </w:p>
        </w:tc>
        <w:tc>
          <w:tcPr>
            <w:tcW w:w="990" w:type="dxa"/>
            <w:tcBorders>
              <w:top w:val="nil"/>
              <w:left w:val="single" w:sz="4" w:space="0" w:color="auto"/>
              <w:bottom w:val="single" w:sz="4" w:space="0" w:color="auto"/>
              <w:right w:val="single" w:sz="4" w:space="0" w:color="auto"/>
            </w:tcBorders>
          </w:tcPr>
          <w:p w14:paraId="368B1154" w14:textId="77777777" w:rsidR="005F472C" w:rsidRPr="005F472C" w:rsidRDefault="005F472C" w:rsidP="005F472C">
            <w:pPr>
              <w:ind w:left="-202" w:right="-243"/>
              <w:jc w:val="center"/>
              <w:rPr>
                <w:b/>
                <w:bCs/>
                <w:sz w:val="19"/>
                <w:szCs w:val="19"/>
                <w:lang w:val="es-ES"/>
              </w:rPr>
            </w:pPr>
            <w:r w:rsidRPr="005F472C">
              <w:rPr>
                <w:b/>
                <w:sz w:val="19"/>
                <w:lang w:val="es-ES"/>
              </w:rPr>
              <w:t>Terminados</w:t>
            </w:r>
          </w:p>
        </w:tc>
        <w:tc>
          <w:tcPr>
            <w:tcW w:w="1080" w:type="dxa"/>
            <w:tcBorders>
              <w:top w:val="nil"/>
              <w:left w:val="single" w:sz="4" w:space="0" w:color="auto"/>
              <w:bottom w:val="single" w:sz="4" w:space="0" w:color="auto"/>
              <w:right w:val="single" w:sz="4" w:space="0" w:color="auto"/>
            </w:tcBorders>
            <w:shd w:val="clear" w:color="auto" w:fill="auto"/>
            <w:hideMark/>
          </w:tcPr>
          <w:p w14:paraId="10249711" w14:textId="77777777" w:rsidR="005F472C" w:rsidRPr="005F472C" w:rsidRDefault="005F472C" w:rsidP="005F472C">
            <w:pPr>
              <w:ind w:left="-202" w:right="-243"/>
              <w:jc w:val="center"/>
              <w:rPr>
                <w:b/>
                <w:bCs/>
                <w:sz w:val="19"/>
                <w:szCs w:val="19"/>
                <w:lang w:val="es-ES"/>
              </w:rPr>
            </w:pPr>
            <w:r w:rsidRPr="005F472C">
              <w:rPr>
                <w:b/>
                <w:sz w:val="19"/>
                <w:lang w:val="es-ES"/>
              </w:rPr>
              <w:t>Inversión</w:t>
            </w:r>
          </w:p>
        </w:tc>
        <w:tc>
          <w:tcPr>
            <w:tcW w:w="1170" w:type="dxa"/>
            <w:tcBorders>
              <w:top w:val="nil"/>
              <w:left w:val="nil"/>
              <w:bottom w:val="single" w:sz="4" w:space="0" w:color="auto"/>
              <w:right w:val="single" w:sz="4" w:space="0" w:color="auto"/>
            </w:tcBorders>
            <w:shd w:val="clear" w:color="auto" w:fill="auto"/>
            <w:hideMark/>
          </w:tcPr>
          <w:p w14:paraId="66C4140E" w14:textId="77777777" w:rsidR="005F472C" w:rsidRPr="005F472C" w:rsidRDefault="005F472C" w:rsidP="005F472C">
            <w:pPr>
              <w:jc w:val="center"/>
              <w:rPr>
                <w:b/>
                <w:bCs/>
                <w:sz w:val="19"/>
                <w:szCs w:val="19"/>
                <w:lang w:val="es-ES"/>
              </w:rPr>
            </w:pPr>
            <w:r w:rsidRPr="005F472C">
              <w:rPr>
                <w:b/>
                <w:sz w:val="19"/>
                <w:lang w:val="es-ES"/>
              </w:rPr>
              <w:t>Ajenos a la inversión</w:t>
            </w:r>
          </w:p>
        </w:tc>
        <w:tc>
          <w:tcPr>
            <w:tcW w:w="872" w:type="dxa"/>
            <w:vMerge/>
            <w:tcBorders>
              <w:left w:val="single" w:sz="4" w:space="0" w:color="auto"/>
              <w:bottom w:val="single" w:sz="4" w:space="0" w:color="auto"/>
              <w:right w:val="single" w:sz="4" w:space="0" w:color="auto"/>
            </w:tcBorders>
            <w:vAlign w:val="center"/>
            <w:hideMark/>
          </w:tcPr>
          <w:p w14:paraId="0B4255B9" w14:textId="77777777" w:rsidR="005F472C" w:rsidRPr="005F472C" w:rsidRDefault="005F472C" w:rsidP="005F472C">
            <w:pPr>
              <w:jc w:val="left"/>
              <w:rPr>
                <w:b/>
                <w:bCs/>
                <w:sz w:val="19"/>
                <w:szCs w:val="19"/>
                <w:lang w:val="es-ES" w:eastAsia="en-CA"/>
              </w:rPr>
            </w:pPr>
          </w:p>
        </w:tc>
        <w:tc>
          <w:tcPr>
            <w:tcW w:w="928" w:type="dxa"/>
            <w:tcBorders>
              <w:top w:val="nil"/>
              <w:left w:val="nil"/>
              <w:bottom w:val="single" w:sz="4" w:space="0" w:color="auto"/>
              <w:right w:val="single" w:sz="4" w:space="0" w:color="auto"/>
            </w:tcBorders>
            <w:shd w:val="clear" w:color="auto" w:fill="auto"/>
            <w:hideMark/>
          </w:tcPr>
          <w:p w14:paraId="0ADF5E9F" w14:textId="77777777" w:rsidR="005F472C" w:rsidRPr="005F472C" w:rsidRDefault="005F472C" w:rsidP="005F472C">
            <w:pPr>
              <w:ind w:left="-50" w:right="-88"/>
              <w:jc w:val="left"/>
              <w:rPr>
                <w:b/>
                <w:bCs/>
                <w:sz w:val="19"/>
                <w:szCs w:val="19"/>
                <w:lang w:val="es-ES"/>
              </w:rPr>
            </w:pPr>
            <w:r w:rsidRPr="005F472C">
              <w:rPr>
                <w:b/>
                <w:sz w:val="19"/>
                <w:lang w:val="es-ES"/>
              </w:rPr>
              <w:t>Aprobados</w:t>
            </w:r>
          </w:p>
        </w:tc>
        <w:tc>
          <w:tcPr>
            <w:tcW w:w="990" w:type="dxa"/>
            <w:tcBorders>
              <w:top w:val="nil"/>
              <w:left w:val="nil"/>
              <w:bottom w:val="single" w:sz="4" w:space="0" w:color="auto"/>
              <w:right w:val="single" w:sz="4" w:space="0" w:color="auto"/>
            </w:tcBorders>
            <w:shd w:val="clear" w:color="auto" w:fill="auto"/>
            <w:hideMark/>
          </w:tcPr>
          <w:p w14:paraId="363DA705" w14:textId="77777777" w:rsidR="005F472C" w:rsidRPr="005F472C" w:rsidRDefault="005F472C" w:rsidP="005F472C">
            <w:pPr>
              <w:ind w:left="-109" w:right="-108"/>
              <w:jc w:val="center"/>
              <w:rPr>
                <w:b/>
                <w:bCs/>
                <w:sz w:val="19"/>
                <w:szCs w:val="19"/>
                <w:lang w:val="es-ES"/>
              </w:rPr>
            </w:pPr>
            <w:r w:rsidRPr="005F472C">
              <w:rPr>
                <w:b/>
                <w:sz w:val="19"/>
                <w:lang w:val="es-ES"/>
              </w:rPr>
              <w:t>Terminados</w:t>
            </w:r>
          </w:p>
        </w:tc>
      </w:tr>
      <w:tr w:rsidR="005F472C" w:rsidRPr="005F472C" w14:paraId="192BEE1C" w14:textId="77777777" w:rsidTr="0066775F">
        <w:trPr>
          <w:trHeight w:val="53"/>
        </w:trPr>
        <w:tc>
          <w:tcPr>
            <w:tcW w:w="730" w:type="dxa"/>
            <w:tcBorders>
              <w:top w:val="nil"/>
              <w:left w:val="single" w:sz="4" w:space="0" w:color="auto"/>
              <w:bottom w:val="single" w:sz="4" w:space="0" w:color="auto"/>
              <w:right w:val="single" w:sz="4" w:space="0" w:color="auto"/>
            </w:tcBorders>
            <w:shd w:val="clear" w:color="auto" w:fill="auto"/>
          </w:tcPr>
          <w:p w14:paraId="25D645D8" w14:textId="77777777" w:rsidR="005F472C" w:rsidRPr="005F472C" w:rsidRDefault="005F472C" w:rsidP="005F472C">
            <w:pPr>
              <w:ind w:right="-96"/>
              <w:jc w:val="right"/>
              <w:rPr>
                <w:sz w:val="19"/>
                <w:szCs w:val="19"/>
                <w:lang w:val="es-ES"/>
              </w:rPr>
            </w:pPr>
            <w:r w:rsidRPr="005F472C">
              <w:rPr>
                <w:sz w:val="19"/>
                <w:lang w:val="es-ES"/>
              </w:rPr>
              <w:t>9 256</w:t>
            </w:r>
          </w:p>
        </w:tc>
        <w:tc>
          <w:tcPr>
            <w:tcW w:w="715" w:type="dxa"/>
            <w:tcBorders>
              <w:top w:val="nil"/>
              <w:left w:val="nil"/>
              <w:bottom w:val="single" w:sz="4" w:space="0" w:color="auto"/>
              <w:right w:val="single" w:sz="4" w:space="0" w:color="auto"/>
            </w:tcBorders>
            <w:shd w:val="clear" w:color="auto" w:fill="auto"/>
          </w:tcPr>
          <w:p w14:paraId="2842451D" w14:textId="77777777" w:rsidR="005F472C" w:rsidRPr="005F472C" w:rsidRDefault="005F472C" w:rsidP="005F472C">
            <w:pPr>
              <w:ind w:left="-114" w:right="-63"/>
              <w:jc w:val="right"/>
              <w:rPr>
                <w:sz w:val="19"/>
                <w:szCs w:val="19"/>
                <w:lang w:val="es-ES"/>
              </w:rPr>
            </w:pPr>
            <w:r w:rsidRPr="005F472C">
              <w:rPr>
                <w:sz w:val="19"/>
                <w:lang w:val="es-ES"/>
              </w:rPr>
              <w:t>65 242</w:t>
            </w:r>
          </w:p>
        </w:tc>
        <w:tc>
          <w:tcPr>
            <w:tcW w:w="1165" w:type="dxa"/>
            <w:tcBorders>
              <w:top w:val="nil"/>
              <w:left w:val="nil"/>
              <w:bottom w:val="single" w:sz="4" w:space="0" w:color="auto"/>
              <w:right w:val="single" w:sz="4" w:space="0" w:color="auto"/>
            </w:tcBorders>
            <w:shd w:val="clear" w:color="auto" w:fill="auto"/>
            <w:tcMar>
              <w:left w:w="115" w:type="dxa"/>
              <w:right w:w="245" w:type="dxa"/>
            </w:tcMar>
          </w:tcPr>
          <w:p w14:paraId="1162349E" w14:textId="77777777" w:rsidR="005F472C" w:rsidRPr="005F472C" w:rsidRDefault="005F472C" w:rsidP="005F472C">
            <w:pPr>
              <w:ind w:right="-158"/>
              <w:jc w:val="right"/>
              <w:rPr>
                <w:sz w:val="19"/>
                <w:szCs w:val="19"/>
                <w:lang w:val="es-ES"/>
              </w:rPr>
            </w:pPr>
            <w:r w:rsidRPr="005F472C">
              <w:rPr>
                <w:sz w:val="19"/>
                <w:lang w:val="es-ES"/>
              </w:rPr>
              <w:t>156 368 336</w:t>
            </w:r>
          </w:p>
        </w:tc>
        <w:tc>
          <w:tcPr>
            <w:tcW w:w="900" w:type="dxa"/>
            <w:tcBorders>
              <w:top w:val="nil"/>
              <w:left w:val="nil"/>
              <w:bottom w:val="single" w:sz="4" w:space="0" w:color="auto"/>
              <w:right w:val="single" w:sz="4" w:space="0" w:color="auto"/>
            </w:tcBorders>
            <w:shd w:val="clear" w:color="auto" w:fill="auto"/>
          </w:tcPr>
          <w:p w14:paraId="7F894505" w14:textId="77777777" w:rsidR="005F472C" w:rsidRPr="005F472C" w:rsidRDefault="005F472C" w:rsidP="005F472C">
            <w:pPr>
              <w:jc w:val="right"/>
              <w:rPr>
                <w:sz w:val="19"/>
                <w:szCs w:val="19"/>
                <w:lang w:val="es-ES"/>
              </w:rPr>
            </w:pPr>
            <w:r w:rsidRPr="005F472C">
              <w:rPr>
                <w:sz w:val="19"/>
                <w:lang w:val="es-ES"/>
              </w:rPr>
              <w:t>729</w:t>
            </w:r>
          </w:p>
        </w:tc>
        <w:tc>
          <w:tcPr>
            <w:tcW w:w="990" w:type="dxa"/>
            <w:tcBorders>
              <w:top w:val="nil"/>
              <w:left w:val="nil"/>
              <w:bottom w:val="single" w:sz="4" w:space="0" w:color="auto"/>
              <w:right w:val="single" w:sz="4" w:space="0" w:color="auto"/>
            </w:tcBorders>
            <w:shd w:val="clear" w:color="auto" w:fill="auto"/>
          </w:tcPr>
          <w:p w14:paraId="5029D6CA" w14:textId="77777777" w:rsidR="005F472C" w:rsidRPr="005F472C" w:rsidRDefault="005F472C" w:rsidP="005F472C">
            <w:pPr>
              <w:jc w:val="right"/>
              <w:rPr>
                <w:sz w:val="19"/>
                <w:szCs w:val="19"/>
                <w:lang w:val="es-ES"/>
              </w:rPr>
            </w:pPr>
            <w:r w:rsidRPr="005F472C">
              <w:rPr>
                <w:sz w:val="19"/>
                <w:lang w:val="es-ES"/>
              </w:rPr>
              <w:t>670</w:t>
            </w:r>
          </w:p>
        </w:tc>
        <w:tc>
          <w:tcPr>
            <w:tcW w:w="1080" w:type="dxa"/>
            <w:tcBorders>
              <w:top w:val="nil"/>
              <w:left w:val="single" w:sz="4" w:space="0" w:color="auto"/>
              <w:bottom w:val="single" w:sz="4" w:space="0" w:color="auto"/>
              <w:right w:val="single" w:sz="4" w:space="0" w:color="auto"/>
            </w:tcBorders>
            <w:shd w:val="clear" w:color="auto" w:fill="auto"/>
          </w:tcPr>
          <w:p w14:paraId="7021D487" w14:textId="77777777" w:rsidR="005F472C" w:rsidRPr="005F472C" w:rsidRDefault="005F472C" w:rsidP="005F472C">
            <w:pPr>
              <w:jc w:val="right"/>
              <w:rPr>
                <w:sz w:val="19"/>
                <w:szCs w:val="19"/>
                <w:lang w:val="es-ES"/>
              </w:rPr>
            </w:pPr>
            <w:r w:rsidRPr="005F472C">
              <w:rPr>
                <w:sz w:val="19"/>
                <w:lang w:val="es-ES"/>
              </w:rPr>
              <w:t>42</w:t>
            </w:r>
          </w:p>
        </w:tc>
        <w:tc>
          <w:tcPr>
            <w:tcW w:w="1170" w:type="dxa"/>
            <w:tcBorders>
              <w:top w:val="nil"/>
              <w:left w:val="nil"/>
              <w:bottom w:val="single" w:sz="4" w:space="0" w:color="auto"/>
              <w:right w:val="single" w:sz="4" w:space="0" w:color="auto"/>
            </w:tcBorders>
            <w:shd w:val="clear" w:color="auto" w:fill="auto"/>
          </w:tcPr>
          <w:p w14:paraId="5CE33461" w14:textId="77777777" w:rsidR="005F472C" w:rsidRPr="005F472C" w:rsidRDefault="005F472C" w:rsidP="005F472C">
            <w:pPr>
              <w:jc w:val="right"/>
              <w:rPr>
                <w:sz w:val="19"/>
                <w:szCs w:val="19"/>
                <w:lang w:val="es-ES"/>
              </w:rPr>
            </w:pPr>
            <w:r w:rsidRPr="005F472C">
              <w:rPr>
                <w:sz w:val="19"/>
                <w:lang w:val="es-ES"/>
              </w:rPr>
              <w:t>44</w:t>
            </w:r>
          </w:p>
        </w:tc>
        <w:tc>
          <w:tcPr>
            <w:tcW w:w="872" w:type="dxa"/>
            <w:tcBorders>
              <w:top w:val="nil"/>
              <w:left w:val="nil"/>
              <w:bottom w:val="single" w:sz="4" w:space="0" w:color="auto"/>
              <w:right w:val="single" w:sz="4" w:space="0" w:color="auto"/>
            </w:tcBorders>
            <w:shd w:val="clear" w:color="auto" w:fill="auto"/>
          </w:tcPr>
          <w:p w14:paraId="135D5877" w14:textId="77777777" w:rsidR="005F472C" w:rsidRPr="005F472C" w:rsidRDefault="005F472C" w:rsidP="005F472C">
            <w:pPr>
              <w:jc w:val="right"/>
              <w:rPr>
                <w:sz w:val="19"/>
                <w:szCs w:val="19"/>
                <w:lang w:val="es-ES"/>
              </w:rPr>
            </w:pPr>
            <w:r w:rsidRPr="005F472C">
              <w:rPr>
                <w:sz w:val="19"/>
                <w:lang w:val="es-ES"/>
              </w:rPr>
              <w:t>17</w:t>
            </w:r>
          </w:p>
        </w:tc>
        <w:tc>
          <w:tcPr>
            <w:tcW w:w="928" w:type="dxa"/>
            <w:tcBorders>
              <w:top w:val="nil"/>
              <w:left w:val="nil"/>
              <w:bottom w:val="single" w:sz="4" w:space="0" w:color="auto"/>
              <w:right w:val="single" w:sz="4" w:space="0" w:color="auto"/>
            </w:tcBorders>
            <w:shd w:val="clear" w:color="auto" w:fill="auto"/>
          </w:tcPr>
          <w:p w14:paraId="7F177DEE" w14:textId="77777777" w:rsidR="005F472C" w:rsidRPr="005F472C" w:rsidRDefault="005F472C" w:rsidP="005F472C">
            <w:pPr>
              <w:jc w:val="right"/>
              <w:rPr>
                <w:sz w:val="19"/>
                <w:szCs w:val="19"/>
                <w:lang w:val="es-ES"/>
              </w:rPr>
            </w:pPr>
            <w:r w:rsidRPr="005F472C">
              <w:rPr>
                <w:sz w:val="19"/>
                <w:lang w:val="es-ES"/>
              </w:rPr>
              <w:t>87</w:t>
            </w:r>
          </w:p>
        </w:tc>
        <w:tc>
          <w:tcPr>
            <w:tcW w:w="990" w:type="dxa"/>
            <w:tcBorders>
              <w:top w:val="nil"/>
              <w:left w:val="nil"/>
              <w:bottom w:val="single" w:sz="4" w:space="0" w:color="auto"/>
              <w:right w:val="single" w:sz="4" w:space="0" w:color="auto"/>
            </w:tcBorders>
            <w:shd w:val="clear" w:color="auto" w:fill="auto"/>
          </w:tcPr>
          <w:p w14:paraId="43471636" w14:textId="77777777" w:rsidR="005F472C" w:rsidRPr="005F472C" w:rsidRDefault="005F472C" w:rsidP="005F472C">
            <w:pPr>
              <w:jc w:val="right"/>
              <w:rPr>
                <w:sz w:val="19"/>
                <w:szCs w:val="19"/>
                <w:lang w:val="es-ES"/>
              </w:rPr>
            </w:pPr>
            <w:r w:rsidRPr="005F472C">
              <w:rPr>
                <w:sz w:val="19"/>
                <w:lang w:val="es-ES"/>
              </w:rPr>
              <w:t>61</w:t>
            </w:r>
          </w:p>
        </w:tc>
      </w:tr>
    </w:tbl>
    <w:p w14:paraId="455A6F81" w14:textId="77777777" w:rsidR="005F472C" w:rsidRPr="005F472C" w:rsidRDefault="005F472C" w:rsidP="005F472C">
      <w:pPr>
        <w:rPr>
          <w:lang w:val="es-ES"/>
        </w:rPr>
      </w:pPr>
    </w:p>
    <w:p w14:paraId="452DAD3C" w14:textId="5A25EED1" w:rsidR="005F472C" w:rsidRPr="005F472C" w:rsidRDefault="005F472C" w:rsidP="0077121B">
      <w:pPr>
        <w:spacing w:after="240"/>
        <w:rPr>
          <w:lang w:val="es-ES"/>
        </w:rPr>
      </w:pPr>
      <w:r w:rsidRPr="005F472C">
        <w:rPr>
          <w:u w:val="single"/>
          <w:lang w:val="es-ES"/>
        </w:rPr>
        <w:t>Proyectos relacionados con los HFC</w:t>
      </w:r>
    </w:p>
    <w:p w14:paraId="045BBB94" w14:textId="77777777" w:rsidR="005F472C" w:rsidRPr="005F472C" w:rsidRDefault="005F472C" w:rsidP="005F472C">
      <w:pPr>
        <w:pStyle w:val="Heading1"/>
        <w:numPr>
          <w:ilvl w:val="0"/>
          <w:numId w:val="1"/>
        </w:numPr>
        <w:rPr>
          <w:lang w:val="es-ES"/>
        </w:rPr>
      </w:pPr>
      <w:r w:rsidRPr="005F472C">
        <w:rPr>
          <w:lang w:val="es-ES"/>
        </w:rPr>
        <w:t xml:space="preserve">Al 31 de diciembre de 2022, el Comité Ejecutivo había aprobado 13 proyectos relacionados con los HFC (incluidos tres proyectos de inversión, la preparación de cinco proyectos y cinco actividades de apoyo) con cargo a las contribuciones ordinarias por un valor de 1.663.988 $EUA (excluidos los gastos de apoyo de los organismos). En el Cuadro 4 se presenta un resumen de la situación de estos proyectos, y los datos respectivos ya se han incluido en los párrafos 5 a 9. </w:t>
      </w:r>
    </w:p>
    <w:p w14:paraId="4E37DC01" w14:textId="77777777" w:rsidR="005F472C" w:rsidRPr="005F472C" w:rsidRDefault="005F472C" w:rsidP="005F472C">
      <w:pPr>
        <w:rPr>
          <w:b/>
          <w:lang w:val="es-ES"/>
        </w:rPr>
      </w:pPr>
      <w:r w:rsidRPr="005F472C">
        <w:rPr>
          <w:b/>
          <w:lang w:val="es-ES"/>
        </w:rPr>
        <w:lastRenderedPageBreak/>
        <w:t>Cuadro 4. Proyectos relacionados con los HFC aprobados con cargo a las contribuciones ordinarias</w:t>
      </w:r>
    </w:p>
    <w:tbl>
      <w:tblPr>
        <w:tblW w:w="9683" w:type="dxa"/>
        <w:jc w:val="center"/>
        <w:tblLook w:val="04A0" w:firstRow="1" w:lastRow="0" w:firstColumn="1" w:lastColumn="0" w:noHBand="0" w:noVBand="1"/>
      </w:tblPr>
      <w:tblGrid>
        <w:gridCol w:w="1980"/>
        <w:gridCol w:w="1074"/>
        <w:gridCol w:w="1137"/>
        <w:gridCol w:w="1262"/>
        <w:gridCol w:w="1083"/>
        <w:gridCol w:w="1439"/>
        <w:gridCol w:w="866"/>
        <w:gridCol w:w="1293"/>
      </w:tblGrid>
      <w:tr w:rsidR="005F472C" w:rsidRPr="005F472C" w14:paraId="7812583F" w14:textId="77777777" w:rsidTr="0066775F">
        <w:trPr>
          <w:trHeight w:val="136"/>
          <w:jc w:val="center"/>
        </w:trPr>
        <w:tc>
          <w:tcPr>
            <w:tcW w:w="198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FFF7E4" w14:textId="77777777" w:rsidR="005F472C" w:rsidRPr="005F472C" w:rsidRDefault="005F472C" w:rsidP="005F472C">
            <w:pPr>
              <w:jc w:val="left"/>
              <w:rPr>
                <w:b/>
                <w:bCs/>
                <w:sz w:val="20"/>
                <w:szCs w:val="20"/>
                <w:lang w:val="es-ES"/>
              </w:rPr>
            </w:pPr>
            <w:r w:rsidRPr="005F472C">
              <w:rPr>
                <w:b/>
                <w:sz w:val="20"/>
                <w:lang w:val="es-ES"/>
              </w:rPr>
              <w:t>Tipo</w:t>
            </w:r>
          </w:p>
        </w:tc>
        <w:tc>
          <w:tcPr>
            <w:tcW w:w="3309" w:type="dxa"/>
            <w:gridSpan w:val="3"/>
            <w:tcBorders>
              <w:top w:val="single" w:sz="4" w:space="0" w:color="auto"/>
              <w:left w:val="nil"/>
              <w:bottom w:val="single" w:sz="4" w:space="0" w:color="auto"/>
              <w:right w:val="single" w:sz="4" w:space="0" w:color="auto"/>
            </w:tcBorders>
            <w:shd w:val="clear" w:color="auto" w:fill="auto"/>
            <w:noWrap/>
            <w:vAlign w:val="center"/>
            <w:hideMark/>
          </w:tcPr>
          <w:p w14:paraId="29D5C464" w14:textId="77777777" w:rsidR="005F472C" w:rsidRPr="005F472C" w:rsidRDefault="005F472C" w:rsidP="005F472C">
            <w:pPr>
              <w:jc w:val="center"/>
              <w:rPr>
                <w:b/>
                <w:bCs/>
                <w:sz w:val="20"/>
                <w:szCs w:val="20"/>
                <w:lang w:val="es-ES"/>
              </w:rPr>
            </w:pPr>
            <w:r w:rsidRPr="005F472C">
              <w:rPr>
                <w:b/>
                <w:sz w:val="20"/>
                <w:lang w:val="es-ES"/>
              </w:rPr>
              <w:t>Cantidad de proyectos</w:t>
            </w:r>
          </w:p>
        </w:tc>
        <w:tc>
          <w:tcPr>
            <w:tcW w:w="4394" w:type="dxa"/>
            <w:gridSpan w:val="4"/>
            <w:tcBorders>
              <w:top w:val="single" w:sz="4" w:space="0" w:color="auto"/>
              <w:left w:val="nil"/>
              <w:bottom w:val="single" w:sz="4" w:space="0" w:color="auto"/>
              <w:right w:val="single" w:sz="4" w:space="0" w:color="auto"/>
            </w:tcBorders>
            <w:shd w:val="clear" w:color="auto" w:fill="auto"/>
            <w:noWrap/>
            <w:vAlign w:val="center"/>
            <w:hideMark/>
          </w:tcPr>
          <w:p w14:paraId="08DBECA6" w14:textId="77777777" w:rsidR="005F472C" w:rsidRPr="005F472C" w:rsidRDefault="005F472C" w:rsidP="005F472C">
            <w:pPr>
              <w:jc w:val="center"/>
              <w:rPr>
                <w:b/>
                <w:bCs/>
                <w:sz w:val="20"/>
                <w:szCs w:val="20"/>
                <w:lang w:val="es-ES"/>
              </w:rPr>
            </w:pPr>
            <w:r w:rsidRPr="005F472C">
              <w:rPr>
                <w:b/>
                <w:sz w:val="20"/>
                <w:lang w:val="es-ES"/>
              </w:rPr>
              <w:t>Financiación ($</w:t>
            </w:r>
            <w:proofErr w:type="gramStart"/>
            <w:r w:rsidRPr="005F472C">
              <w:rPr>
                <w:b/>
                <w:sz w:val="20"/>
                <w:lang w:val="es-ES"/>
              </w:rPr>
              <w:t>EUA)*</w:t>
            </w:r>
            <w:proofErr w:type="gramEnd"/>
          </w:p>
        </w:tc>
      </w:tr>
      <w:tr w:rsidR="005F472C" w:rsidRPr="005F472C" w14:paraId="177C0856" w14:textId="77777777" w:rsidTr="0066775F">
        <w:trPr>
          <w:trHeight w:val="140"/>
          <w:jc w:val="center"/>
        </w:trPr>
        <w:tc>
          <w:tcPr>
            <w:tcW w:w="1980" w:type="dxa"/>
            <w:vMerge/>
            <w:tcBorders>
              <w:top w:val="single" w:sz="4" w:space="0" w:color="auto"/>
              <w:left w:val="single" w:sz="4" w:space="0" w:color="auto"/>
              <w:bottom w:val="single" w:sz="4" w:space="0" w:color="auto"/>
              <w:right w:val="single" w:sz="4" w:space="0" w:color="auto"/>
            </w:tcBorders>
            <w:vAlign w:val="center"/>
            <w:hideMark/>
          </w:tcPr>
          <w:p w14:paraId="72D04EB6" w14:textId="77777777" w:rsidR="005F472C" w:rsidRPr="005F472C" w:rsidRDefault="005F472C" w:rsidP="005F472C">
            <w:pPr>
              <w:jc w:val="left"/>
              <w:rPr>
                <w:b/>
                <w:bCs/>
                <w:sz w:val="20"/>
                <w:szCs w:val="20"/>
                <w:lang w:val="es-ES" w:eastAsia="en-CA"/>
              </w:rPr>
            </w:pPr>
          </w:p>
        </w:tc>
        <w:tc>
          <w:tcPr>
            <w:tcW w:w="1010" w:type="dxa"/>
            <w:tcBorders>
              <w:top w:val="nil"/>
              <w:left w:val="nil"/>
              <w:bottom w:val="single" w:sz="4" w:space="0" w:color="auto"/>
              <w:right w:val="single" w:sz="4" w:space="0" w:color="auto"/>
            </w:tcBorders>
            <w:shd w:val="clear" w:color="auto" w:fill="auto"/>
            <w:vAlign w:val="center"/>
            <w:hideMark/>
          </w:tcPr>
          <w:p w14:paraId="3C6896A0" w14:textId="77777777" w:rsidR="005F472C" w:rsidRPr="005F472C" w:rsidRDefault="005F472C" w:rsidP="005F472C">
            <w:pPr>
              <w:ind w:left="-87" w:right="-107"/>
              <w:jc w:val="center"/>
              <w:rPr>
                <w:b/>
                <w:bCs/>
                <w:sz w:val="20"/>
                <w:szCs w:val="20"/>
                <w:lang w:val="es-ES"/>
              </w:rPr>
            </w:pPr>
            <w:r w:rsidRPr="005F472C">
              <w:rPr>
                <w:b/>
                <w:sz w:val="20"/>
                <w:lang w:val="es-ES"/>
              </w:rPr>
              <w:t>Aprobados</w:t>
            </w:r>
          </w:p>
        </w:tc>
        <w:tc>
          <w:tcPr>
            <w:tcW w:w="1037" w:type="dxa"/>
            <w:tcBorders>
              <w:top w:val="nil"/>
              <w:left w:val="nil"/>
              <w:bottom w:val="single" w:sz="4" w:space="0" w:color="auto"/>
              <w:right w:val="single" w:sz="4" w:space="0" w:color="auto"/>
            </w:tcBorders>
            <w:shd w:val="clear" w:color="auto" w:fill="auto"/>
            <w:vAlign w:val="center"/>
            <w:hideMark/>
          </w:tcPr>
          <w:p w14:paraId="1367515E" w14:textId="77777777" w:rsidR="005F472C" w:rsidRPr="005F472C" w:rsidRDefault="005F472C" w:rsidP="005F472C">
            <w:pPr>
              <w:ind w:left="-113" w:right="-91"/>
              <w:jc w:val="center"/>
              <w:rPr>
                <w:b/>
                <w:bCs/>
                <w:sz w:val="20"/>
                <w:szCs w:val="20"/>
                <w:lang w:val="es-ES"/>
              </w:rPr>
            </w:pPr>
            <w:r w:rsidRPr="005F472C">
              <w:rPr>
                <w:b/>
                <w:sz w:val="20"/>
                <w:lang w:val="es-ES"/>
              </w:rPr>
              <w:t>Terminados</w:t>
            </w:r>
          </w:p>
        </w:tc>
        <w:tc>
          <w:tcPr>
            <w:tcW w:w="1262" w:type="dxa"/>
            <w:tcBorders>
              <w:top w:val="nil"/>
              <w:left w:val="nil"/>
              <w:bottom w:val="single" w:sz="4" w:space="0" w:color="auto"/>
              <w:right w:val="single" w:sz="4" w:space="0" w:color="auto"/>
            </w:tcBorders>
            <w:shd w:val="clear" w:color="auto" w:fill="auto"/>
            <w:vAlign w:val="center"/>
            <w:hideMark/>
          </w:tcPr>
          <w:p w14:paraId="7DA9436F" w14:textId="77777777" w:rsidR="005F472C" w:rsidRPr="005F472C" w:rsidRDefault="005F472C" w:rsidP="005F472C">
            <w:pPr>
              <w:ind w:left="-129" w:right="-107"/>
              <w:jc w:val="center"/>
              <w:rPr>
                <w:b/>
                <w:bCs/>
                <w:sz w:val="20"/>
                <w:szCs w:val="20"/>
                <w:lang w:val="es-ES"/>
              </w:rPr>
            </w:pPr>
            <w:r w:rsidRPr="005F472C">
              <w:rPr>
                <w:b/>
                <w:sz w:val="20"/>
                <w:lang w:val="es-ES"/>
              </w:rPr>
              <w:t>% terminado</w:t>
            </w:r>
          </w:p>
        </w:tc>
        <w:tc>
          <w:tcPr>
            <w:tcW w:w="1134" w:type="dxa"/>
            <w:tcBorders>
              <w:top w:val="nil"/>
              <w:left w:val="nil"/>
              <w:bottom w:val="single" w:sz="4" w:space="0" w:color="auto"/>
              <w:right w:val="single" w:sz="4" w:space="0" w:color="auto"/>
            </w:tcBorders>
            <w:shd w:val="clear" w:color="auto" w:fill="auto"/>
            <w:vAlign w:val="center"/>
            <w:hideMark/>
          </w:tcPr>
          <w:p w14:paraId="618CF3AE" w14:textId="77777777" w:rsidR="005F472C" w:rsidRPr="005F472C" w:rsidRDefault="005F472C" w:rsidP="005F472C">
            <w:pPr>
              <w:jc w:val="center"/>
              <w:rPr>
                <w:b/>
                <w:bCs/>
                <w:sz w:val="20"/>
                <w:szCs w:val="20"/>
                <w:lang w:val="es-ES"/>
              </w:rPr>
            </w:pPr>
            <w:r w:rsidRPr="005F472C">
              <w:rPr>
                <w:b/>
                <w:sz w:val="20"/>
                <w:lang w:val="es-ES"/>
              </w:rPr>
              <w:t>Aprobada</w:t>
            </w:r>
          </w:p>
        </w:tc>
        <w:tc>
          <w:tcPr>
            <w:tcW w:w="1134" w:type="dxa"/>
            <w:tcBorders>
              <w:top w:val="nil"/>
              <w:left w:val="nil"/>
              <w:bottom w:val="single" w:sz="4" w:space="0" w:color="auto"/>
              <w:right w:val="single" w:sz="4" w:space="0" w:color="auto"/>
            </w:tcBorders>
            <w:shd w:val="clear" w:color="auto" w:fill="auto"/>
            <w:vAlign w:val="center"/>
            <w:hideMark/>
          </w:tcPr>
          <w:p w14:paraId="776D4BE0" w14:textId="77777777" w:rsidR="005F472C" w:rsidRPr="005F472C" w:rsidRDefault="005F472C" w:rsidP="005F472C">
            <w:pPr>
              <w:jc w:val="center"/>
              <w:rPr>
                <w:b/>
                <w:bCs/>
                <w:sz w:val="20"/>
                <w:szCs w:val="20"/>
                <w:lang w:val="es-ES"/>
              </w:rPr>
            </w:pPr>
            <w:r w:rsidRPr="005F472C">
              <w:rPr>
                <w:b/>
                <w:sz w:val="20"/>
                <w:lang w:val="es-ES"/>
              </w:rPr>
              <w:t>Desembolsada</w:t>
            </w:r>
          </w:p>
        </w:tc>
        <w:tc>
          <w:tcPr>
            <w:tcW w:w="992" w:type="dxa"/>
            <w:tcBorders>
              <w:top w:val="nil"/>
              <w:left w:val="nil"/>
              <w:bottom w:val="single" w:sz="4" w:space="0" w:color="auto"/>
              <w:right w:val="single" w:sz="4" w:space="0" w:color="auto"/>
            </w:tcBorders>
            <w:shd w:val="clear" w:color="auto" w:fill="auto"/>
            <w:vAlign w:val="center"/>
            <w:hideMark/>
          </w:tcPr>
          <w:p w14:paraId="3704BF45" w14:textId="77777777" w:rsidR="005F472C" w:rsidRPr="005F472C" w:rsidRDefault="005F472C" w:rsidP="005F472C">
            <w:pPr>
              <w:jc w:val="center"/>
              <w:rPr>
                <w:b/>
                <w:bCs/>
                <w:sz w:val="20"/>
                <w:szCs w:val="20"/>
                <w:lang w:val="es-ES"/>
              </w:rPr>
            </w:pPr>
            <w:r w:rsidRPr="005F472C">
              <w:rPr>
                <w:b/>
                <w:sz w:val="20"/>
                <w:lang w:val="es-ES"/>
              </w:rPr>
              <w:t>Saldo</w:t>
            </w:r>
          </w:p>
        </w:tc>
        <w:tc>
          <w:tcPr>
            <w:tcW w:w="1134" w:type="dxa"/>
            <w:tcBorders>
              <w:top w:val="nil"/>
              <w:left w:val="nil"/>
              <w:bottom w:val="single" w:sz="4" w:space="0" w:color="auto"/>
              <w:right w:val="single" w:sz="4" w:space="0" w:color="auto"/>
            </w:tcBorders>
            <w:shd w:val="clear" w:color="auto" w:fill="auto"/>
            <w:vAlign w:val="center"/>
            <w:hideMark/>
          </w:tcPr>
          <w:p w14:paraId="4C2A8D50" w14:textId="77777777" w:rsidR="005F472C" w:rsidRPr="005F472C" w:rsidRDefault="005F472C" w:rsidP="005F472C">
            <w:pPr>
              <w:ind w:left="-113" w:right="-111"/>
              <w:jc w:val="center"/>
              <w:rPr>
                <w:b/>
                <w:bCs/>
                <w:sz w:val="20"/>
                <w:szCs w:val="20"/>
                <w:lang w:val="es-ES"/>
              </w:rPr>
            </w:pPr>
            <w:r w:rsidRPr="005F472C">
              <w:rPr>
                <w:b/>
                <w:sz w:val="20"/>
                <w:lang w:val="es-ES"/>
              </w:rPr>
              <w:t>% desembolsado</w:t>
            </w:r>
          </w:p>
        </w:tc>
      </w:tr>
      <w:tr w:rsidR="005F472C" w:rsidRPr="005F472C" w14:paraId="34989474" w14:textId="77777777" w:rsidTr="0066775F">
        <w:trPr>
          <w:trHeight w:val="172"/>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0C588FA8" w14:textId="77777777" w:rsidR="005F472C" w:rsidRPr="005F472C" w:rsidRDefault="005F472C" w:rsidP="005F472C">
            <w:pPr>
              <w:jc w:val="left"/>
              <w:rPr>
                <w:sz w:val="20"/>
                <w:szCs w:val="20"/>
                <w:lang w:val="es-ES"/>
              </w:rPr>
            </w:pPr>
            <w:r w:rsidRPr="005F472C">
              <w:rPr>
                <w:sz w:val="20"/>
                <w:lang w:val="es-ES"/>
              </w:rPr>
              <w:t>Inversión**</w:t>
            </w:r>
          </w:p>
        </w:tc>
        <w:tc>
          <w:tcPr>
            <w:tcW w:w="1010" w:type="dxa"/>
            <w:tcBorders>
              <w:top w:val="nil"/>
              <w:left w:val="nil"/>
              <w:bottom w:val="single" w:sz="4" w:space="0" w:color="auto"/>
              <w:right w:val="single" w:sz="4" w:space="0" w:color="auto"/>
            </w:tcBorders>
            <w:shd w:val="clear" w:color="auto" w:fill="auto"/>
            <w:noWrap/>
            <w:hideMark/>
          </w:tcPr>
          <w:p w14:paraId="3C8BCD4A" w14:textId="77777777" w:rsidR="005F472C" w:rsidRPr="005F472C" w:rsidRDefault="005F472C" w:rsidP="005F472C">
            <w:pPr>
              <w:jc w:val="right"/>
              <w:rPr>
                <w:sz w:val="20"/>
                <w:szCs w:val="20"/>
                <w:lang w:val="es-ES"/>
              </w:rPr>
            </w:pPr>
            <w:r w:rsidRPr="005F472C">
              <w:rPr>
                <w:sz w:val="20"/>
                <w:lang w:val="es-ES"/>
              </w:rPr>
              <w:t>3</w:t>
            </w:r>
          </w:p>
        </w:tc>
        <w:tc>
          <w:tcPr>
            <w:tcW w:w="1037" w:type="dxa"/>
            <w:tcBorders>
              <w:top w:val="nil"/>
              <w:left w:val="nil"/>
              <w:bottom w:val="single" w:sz="4" w:space="0" w:color="auto"/>
              <w:right w:val="single" w:sz="4" w:space="0" w:color="auto"/>
            </w:tcBorders>
            <w:shd w:val="clear" w:color="auto" w:fill="auto"/>
            <w:hideMark/>
          </w:tcPr>
          <w:p w14:paraId="5A4F5EA2" w14:textId="77777777" w:rsidR="005F472C" w:rsidRPr="005F472C" w:rsidRDefault="005F472C" w:rsidP="005F472C">
            <w:pPr>
              <w:jc w:val="right"/>
              <w:rPr>
                <w:sz w:val="20"/>
                <w:szCs w:val="20"/>
                <w:lang w:val="es-ES"/>
              </w:rPr>
            </w:pPr>
            <w:r w:rsidRPr="005F472C">
              <w:rPr>
                <w:sz w:val="20"/>
                <w:lang w:val="es-ES"/>
              </w:rPr>
              <w:t>2</w:t>
            </w:r>
          </w:p>
        </w:tc>
        <w:tc>
          <w:tcPr>
            <w:tcW w:w="1262" w:type="dxa"/>
            <w:tcBorders>
              <w:top w:val="nil"/>
              <w:left w:val="nil"/>
              <w:bottom w:val="single" w:sz="4" w:space="0" w:color="auto"/>
              <w:right w:val="single" w:sz="4" w:space="0" w:color="auto"/>
            </w:tcBorders>
            <w:shd w:val="clear" w:color="auto" w:fill="auto"/>
            <w:noWrap/>
            <w:hideMark/>
          </w:tcPr>
          <w:p w14:paraId="31EE4305" w14:textId="77777777" w:rsidR="005F472C" w:rsidRPr="005F472C" w:rsidRDefault="005F472C" w:rsidP="005F472C">
            <w:pPr>
              <w:jc w:val="right"/>
              <w:rPr>
                <w:sz w:val="20"/>
                <w:szCs w:val="20"/>
                <w:lang w:val="es-ES"/>
              </w:rPr>
            </w:pPr>
            <w:r w:rsidRPr="005F472C">
              <w:rPr>
                <w:sz w:val="20"/>
                <w:lang w:val="es-ES"/>
              </w:rPr>
              <w:t>67</w:t>
            </w:r>
          </w:p>
        </w:tc>
        <w:tc>
          <w:tcPr>
            <w:tcW w:w="1134" w:type="dxa"/>
            <w:tcBorders>
              <w:top w:val="nil"/>
              <w:left w:val="nil"/>
              <w:bottom w:val="single" w:sz="4" w:space="0" w:color="auto"/>
              <w:right w:val="single" w:sz="4" w:space="0" w:color="auto"/>
            </w:tcBorders>
            <w:shd w:val="clear" w:color="auto" w:fill="auto"/>
            <w:hideMark/>
          </w:tcPr>
          <w:p w14:paraId="1C8DEC50" w14:textId="77777777" w:rsidR="005F472C" w:rsidRPr="005F472C" w:rsidRDefault="005F472C" w:rsidP="005F472C">
            <w:pPr>
              <w:jc w:val="right"/>
              <w:rPr>
                <w:sz w:val="20"/>
                <w:szCs w:val="20"/>
                <w:lang w:val="es-ES"/>
              </w:rPr>
            </w:pPr>
            <w:r w:rsidRPr="005F472C">
              <w:rPr>
                <w:sz w:val="20"/>
                <w:lang w:val="es-ES"/>
              </w:rPr>
              <w:t>764 988</w:t>
            </w:r>
          </w:p>
        </w:tc>
        <w:tc>
          <w:tcPr>
            <w:tcW w:w="1134" w:type="dxa"/>
            <w:tcBorders>
              <w:top w:val="nil"/>
              <w:left w:val="nil"/>
              <w:bottom w:val="single" w:sz="4" w:space="0" w:color="auto"/>
              <w:right w:val="single" w:sz="4" w:space="0" w:color="auto"/>
            </w:tcBorders>
            <w:shd w:val="clear" w:color="auto" w:fill="auto"/>
            <w:hideMark/>
          </w:tcPr>
          <w:p w14:paraId="0BAF7635" w14:textId="77777777" w:rsidR="005F472C" w:rsidRPr="005F472C" w:rsidRDefault="005F472C" w:rsidP="005F472C">
            <w:pPr>
              <w:jc w:val="right"/>
              <w:rPr>
                <w:sz w:val="20"/>
                <w:szCs w:val="20"/>
                <w:lang w:val="es-ES"/>
              </w:rPr>
            </w:pPr>
            <w:r w:rsidRPr="005F472C">
              <w:rPr>
                <w:sz w:val="20"/>
                <w:lang w:val="es-ES"/>
              </w:rPr>
              <w:t>664 988</w:t>
            </w:r>
          </w:p>
        </w:tc>
        <w:tc>
          <w:tcPr>
            <w:tcW w:w="992" w:type="dxa"/>
            <w:tcBorders>
              <w:top w:val="nil"/>
              <w:left w:val="nil"/>
              <w:bottom w:val="single" w:sz="4" w:space="0" w:color="auto"/>
              <w:right w:val="single" w:sz="4" w:space="0" w:color="auto"/>
            </w:tcBorders>
            <w:shd w:val="clear" w:color="auto" w:fill="auto"/>
            <w:hideMark/>
          </w:tcPr>
          <w:p w14:paraId="65568B1F" w14:textId="77777777" w:rsidR="005F472C" w:rsidRPr="005F472C" w:rsidRDefault="005F472C" w:rsidP="005F472C">
            <w:pPr>
              <w:jc w:val="right"/>
              <w:rPr>
                <w:sz w:val="20"/>
                <w:szCs w:val="20"/>
                <w:lang w:val="es-ES"/>
              </w:rPr>
            </w:pPr>
            <w:r w:rsidRPr="005F472C">
              <w:rPr>
                <w:sz w:val="20"/>
                <w:lang w:val="es-ES"/>
              </w:rPr>
              <w:t>100 000</w:t>
            </w:r>
          </w:p>
        </w:tc>
        <w:tc>
          <w:tcPr>
            <w:tcW w:w="1134" w:type="dxa"/>
            <w:tcBorders>
              <w:top w:val="nil"/>
              <w:left w:val="nil"/>
              <w:bottom w:val="single" w:sz="4" w:space="0" w:color="auto"/>
              <w:right w:val="single" w:sz="4" w:space="0" w:color="auto"/>
            </w:tcBorders>
            <w:shd w:val="clear" w:color="auto" w:fill="auto"/>
            <w:noWrap/>
            <w:hideMark/>
          </w:tcPr>
          <w:p w14:paraId="4424031F" w14:textId="77777777" w:rsidR="005F472C" w:rsidRPr="005F472C" w:rsidRDefault="005F472C" w:rsidP="005F472C">
            <w:pPr>
              <w:jc w:val="right"/>
              <w:rPr>
                <w:sz w:val="20"/>
                <w:szCs w:val="20"/>
                <w:lang w:val="es-ES"/>
              </w:rPr>
            </w:pPr>
            <w:r w:rsidRPr="005F472C">
              <w:rPr>
                <w:sz w:val="20"/>
                <w:lang w:val="es-ES"/>
              </w:rPr>
              <w:t>87</w:t>
            </w:r>
          </w:p>
        </w:tc>
      </w:tr>
      <w:tr w:rsidR="005F472C" w:rsidRPr="005F472C" w14:paraId="31797CEA" w14:textId="77777777" w:rsidTr="0066775F">
        <w:trPr>
          <w:trHeight w:val="9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5C83F7F6" w14:textId="77777777" w:rsidR="005F472C" w:rsidRPr="005F472C" w:rsidRDefault="005F472C" w:rsidP="005F472C">
            <w:pPr>
              <w:jc w:val="left"/>
              <w:rPr>
                <w:sz w:val="20"/>
                <w:szCs w:val="20"/>
                <w:lang w:val="es-ES"/>
              </w:rPr>
            </w:pPr>
            <w:r w:rsidRPr="005F472C">
              <w:rPr>
                <w:sz w:val="20"/>
                <w:lang w:val="es-ES"/>
              </w:rPr>
              <w:t>Preparación de proyectos</w:t>
            </w:r>
          </w:p>
        </w:tc>
        <w:tc>
          <w:tcPr>
            <w:tcW w:w="1010" w:type="dxa"/>
            <w:tcBorders>
              <w:top w:val="nil"/>
              <w:left w:val="nil"/>
              <w:bottom w:val="single" w:sz="4" w:space="0" w:color="auto"/>
              <w:right w:val="single" w:sz="4" w:space="0" w:color="auto"/>
            </w:tcBorders>
            <w:shd w:val="clear" w:color="auto" w:fill="auto"/>
            <w:noWrap/>
            <w:hideMark/>
          </w:tcPr>
          <w:p w14:paraId="4DCC7FB1" w14:textId="77777777" w:rsidR="005F472C" w:rsidRPr="005F472C" w:rsidRDefault="005F472C" w:rsidP="005F472C">
            <w:pPr>
              <w:jc w:val="right"/>
              <w:rPr>
                <w:sz w:val="20"/>
                <w:szCs w:val="20"/>
                <w:lang w:val="es-ES"/>
              </w:rPr>
            </w:pPr>
            <w:r w:rsidRPr="005F472C">
              <w:rPr>
                <w:sz w:val="20"/>
                <w:lang w:val="es-ES"/>
              </w:rPr>
              <w:t>5</w:t>
            </w:r>
          </w:p>
        </w:tc>
        <w:tc>
          <w:tcPr>
            <w:tcW w:w="1037" w:type="dxa"/>
            <w:tcBorders>
              <w:top w:val="nil"/>
              <w:left w:val="nil"/>
              <w:bottom w:val="single" w:sz="4" w:space="0" w:color="auto"/>
              <w:right w:val="single" w:sz="4" w:space="0" w:color="auto"/>
            </w:tcBorders>
            <w:shd w:val="clear" w:color="auto" w:fill="auto"/>
            <w:hideMark/>
          </w:tcPr>
          <w:p w14:paraId="394B95A6" w14:textId="77777777" w:rsidR="005F472C" w:rsidRPr="005F472C" w:rsidRDefault="005F472C" w:rsidP="005F472C">
            <w:pPr>
              <w:jc w:val="right"/>
              <w:rPr>
                <w:sz w:val="20"/>
                <w:szCs w:val="20"/>
                <w:lang w:val="es-ES"/>
              </w:rPr>
            </w:pPr>
            <w:r w:rsidRPr="005F472C">
              <w:rPr>
                <w:sz w:val="20"/>
                <w:lang w:val="es-ES"/>
              </w:rPr>
              <w:t>0</w:t>
            </w:r>
          </w:p>
        </w:tc>
        <w:tc>
          <w:tcPr>
            <w:tcW w:w="1262" w:type="dxa"/>
            <w:tcBorders>
              <w:top w:val="nil"/>
              <w:left w:val="nil"/>
              <w:bottom w:val="single" w:sz="4" w:space="0" w:color="auto"/>
              <w:right w:val="single" w:sz="4" w:space="0" w:color="auto"/>
            </w:tcBorders>
            <w:shd w:val="clear" w:color="auto" w:fill="auto"/>
            <w:noWrap/>
            <w:hideMark/>
          </w:tcPr>
          <w:p w14:paraId="23B8CDCF" w14:textId="77777777" w:rsidR="005F472C" w:rsidRPr="005F472C" w:rsidRDefault="005F472C" w:rsidP="005F472C">
            <w:pPr>
              <w:jc w:val="right"/>
              <w:rPr>
                <w:sz w:val="20"/>
                <w:szCs w:val="20"/>
                <w:lang w:val="es-ES"/>
              </w:rPr>
            </w:pPr>
            <w:r w:rsidRPr="005F472C">
              <w:rPr>
                <w:sz w:val="20"/>
                <w:lang w:val="es-ES"/>
              </w:rPr>
              <w:t>0</w:t>
            </w:r>
          </w:p>
        </w:tc>
        <w:tc>
          <w:tcPr>
            <w:tcW w:w="1134" w:type="dxa"/>
            <w:tcBorders>
              <w:top w:val="nil"/>
              <w:left w:val="nil"/>
              <w:bottom w:val="single" w:sz="4" w:space="0" w:color="auto"/>
              <w:right w:val="single" w:sz="4" w:space="0" w:color="auto"/>
            </w:tcBorders>
            <w:shd w:val="clear" w:color="auto" w:fill="auto"/>
            <w:hideMark/>
          </w:tcPr>
          <w:p w14:paraId="03BC4323" w14:textId="77777777" w:rsidR="005F472C" w:rsidRPr="005F472C" w:rsidRDefault="005F472C" w:rsidP="005F472C">
            <w:pPr>
              <w:jc w:val="right"/>
              <w:rPr>
                <w:sz w:val="20"/>
                <w:szCs w:val="20"/>
                <w:lang w:val="es-ES"/>
              </w:rPr>
            </w:pPr>
            <w:r w:rsidRPr="005F472C">
              <w:rPr>
                <w:sz w:val="20"/>
                <w:lang w:val="es-ES"/>
              </w:rPr>
              <w:t>609 000</w:t>
            </w:r>
          </w:p>
        </w:tc>
        <w:tc>
          <w:tcPr>
            <w:tcW w:w="1134" w:type="dxa"/>
            <w:tcBorders>
              <w:top w:val="nil"/>
              <w:left w:val="nil"/>
              <w:bottom w:val="single" w:sz="4" w:space="0" w:color="auto"/>
              <w:right w:val="single" w:sz="4" w:space="0" w:color="auto"/>
            </w:tcBorders>
            <w:shd w:val="clear" w:color="auto" w:fill="auto"/>
            <w:hideMark/>
          </w:tcPr>
          <w:p w14:paraId="68684D62" w14:textId="77777777" w:rsidR="005F472C" w:rsidRPr="005F472C" w:rsidRDefault="005F472C" w:rsidP="005F472C">
            <w:pPr>
              <w:jc w:val="right"/>
              <w:rPr>
                <w:sz w:val="20"/>
                <w:szCs w:val="20"/>
                <w:lang w:val="es-ES"/>
              </w:rPr>
            </w:pPr>
            <w:r w:rsidRPr="005F472C">
              <w:rPr>
                <w:sz w:val="20"/>
                <w:lang w:val="es-ES"/>
              </w:rPr>
              <w:t>8 337</w:t>
            </w:r>
          </w:p>
        </w:tc>
        <w:tc>
          <w:tcPr>
            <w:tcW w:w="992" w:type="dxa"/>
            <w:tcBorders>
              <w:top w:val="nil"/>
              <w:left w:val="nil"/>
              <w:bottom w:val="single" w:sz="4" w:space="0" w:color="auto"/>
              <w:right w:val="single" w:sz="4" w:space="0" w:color="auto"/>
            </w:tcBorders>
            <w:shd w:val="clear" w:color="auto" w:fill="auto"/>
            <w:hideMark/>
          </w:tcPr>
          <w:p w14:paraId="046DA73C" w14:textId="77777777" w:rsidR="005F472C" w:rsidRPr="005F472C" w:rsidRDefault="005F472C" w:rsidP="005F472C">
            <w:pPr>
              <w:jc w:val="right"/>
              <w:rPr>
                <w:sz w:val="20"/>
                <w:szCs w:val="20"/>
                <w:lang w:val="es-ES"/>
              </w:rPr>
            </w:pPr>
            <w:r w:rsidRPr="005F472C">
              <w:rPr>
                <w:sz w:val="20"/>
                <w:lang w:val="es-ES"/>
              </w:rPr>
              <w:t>600 663</w:t>
            </w:r>
          </w:p>
        </w:tc>
        <w:tc>
          <w:tcPr>
            <w:tcW w:w="1134" w:type="dxa"/>
            <w:tcBorders>
              <w:top w:val="nil"/>
              <w:left w:val="nil"/>
              <w:bottom w:val="single" w:sz="4" w:space="0" w:color="auto"/>
              <w:right w:val="single" w:sz="4" w:space="0" w:color="auto"/>
            </w:tcBorders>
            <w:shd w:val="clear" w:color="auto" w:fill="auto"/>
            <w:noWrap/>
            <w:hideMark/>
          </w:tcPr>
          <w:p w14:paraId="7DB55B38" w14:textId="77777777" w:rsidR="005F472C" w:rsidRPr="005F472C" w:rsidRDefault="005F472C" w:rsidP="005F472C">
            <w:pPr>
              <w:jc w:val="right"/>
              <w:rPr>
                <w:sz w:val="20"/>
                <w:szCs w:val="20"/>
                <w:lang w:val="es-ES"/>
              </w:rPr>
            </w:pPr>
            <w:r w:rsidRPr="005F472C">
              <w:rPr>
                <w:sz w:val="20"/>
                <w:lang w:val="es-ES"/>
              </w:rPr>
              <w:t>1</w:t>
            </w:r>
          </w:p>
        </w:tc>
      </w:tr>
      <w:tr w:rsidR="005F472C" w:rsidRPr="005F472C" w14:paraId="44AA07AA" w14:textId="77777777" w:rsidTr="0066775F">
        <w:trPr>
          <w:trHeight w:val="278"/>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1CB9E35E" w14:textId="77777777" w:rsidR="005F472C" w:rsidRPr="005F472C" w:rsidRDefault="005F472C" w:rsidP="005F472C">
            <w:pPr>
              <w:jc w:val="left"/>
              <w:rPr>
                <w:sz w:val="20"/>
                <w:szCs w:val="20"/>
                <w:lang w:val="es-ES"/>
              </w:rPr>
            </w:pPr>
            <w:r w:rsidRPr="005F472C">
              <w:rPr>
                <w:sz w:val="20"/>
                <w:lang w:val="es-ES"/>
              </w:rPr>
              <w:t>Asistencia técnica - Actividades de apoyo</w:t>
            </w:r>
          </w:p>
        </w:tc>
        <w:tc>
          <w:tcPr>
            <w:tcW w:w="1010" w:type="dxa"/>
            <w:tcBorders>
              <w:top w:val="nil"/>
              <w:left w:val="nil"/>
              <w:bottom w:val="single" w:sz="4" w:space="0" w:color="auto"/>
              <w:right w:val="single" w:sz="4" w:space="0" w:color="auto"/>
            </w:tcBorders>
            <w:shd w:val="clear" w:color="auto" w:fill="auto"/>
            <w:noWrap/>
            <w:hideMark/>
          </w:tcPr>
          <w:p w14:paraId="22545621" w14:textId="77777777" w:rsidR="005F472C" w:rsidRPr="005F472C" w:rsidRDefault="005F472C" w:rsidP="005F472C">
            <w:pPr>
              <w:jc w:val="right"/>
              <w:rPr>
                <w:sz w:val="20"/>
                <w:szCs w:val="20"/>
                <w:lang w:val="es-ES"/>
              </w:rPr>
            </w:pPr>
            <w:r w:rsidRPr="005F472C">
              <w:rPr>
                <w:sz w:val="20"/>
                <w:lang w:val="es-ES"/>
              </w:rPr>
              <w:t>5</w:t>
            </w:r>
          </w:p>
        </w:tc>
        <w:tc>
          <w:tcPr>
            <w:tcW w:w="1037" w:type="dxa"/>
            <w:tcBorders>
              <w:top w:val="nil"/>
              <w:left w:val="nil"/>
              <w:bottom w:val="single" w:sz="4" w:space="0" w:color="auto"/>
              <w:right w:val="single" w:sz="4" w:space="0" w:color="auto"/>
            </w:tcBorders>
            <w:shd w:val="clear" w:color="auto" w:fill="auto"/>
            <w:hideMark/>
          </w:tcPr>
          <w:p w14:paraId="187906AF" w14:textId="77777777" w:rsidR="005F472C" w:rsidRPr="005F472C" w:rsidRDefault="005F472C" w:rsidP="005F472C">
            <w:pPr>
              <w:jc w:val="right"/>
              <w:rPr>
                <w:sz w:val="20"/>
                <w:szCs w:val="20"/>
                <w:lang w:val="es-ES"/>
              </w:rPr>
            </w:pPr>
            <w:r w:rsidRPr="005F472C">
              <w:rPr>
                <w:sz w:val="20"/>
                <w:lang w:val="es-ES"/>
              </w:rPr>
              <w:t>5</w:t>
            </w:r>
          </w:p>
        </w:tc>
        <w:tc>
          <w:tcPr>
            <w:tcW w:w="1262" w:type="dxa"/>
            <w:tcBorders>
              <w:top w:val="nil"/>
              <w:left w:val="nil"/>
              <w:bottom w:val="single" w:sz="4" w:space="0" w:color="auto"/>
              <w:right w:val="single" w:sz="4" w:space="0" w:color="auto"/>
            </w:tcBorders>
            <w:shd w:val="clear" w:color="auto" w:fill="auto"/>
            <w:noWrap/>
            <w:hideMark/>
          </w:tcPr>
          <w:p w14:paraId="7602211E" w14:textId="77777777" w:rsidR="005F472C" w:rsidRPr="005F472C" w:rsidRDefault="005F472C" w:rsidP="005F472C">
            <w:pPr>
              <w:jc w:val="right"/>
              <w:rPr>
                <w:sz w:val="20"/>
                <w:szCs w:val="20"/>
                <w:lang w:val="es-ES"/>
              </w:rPr>
            </w:pPr>
            <w:r w:rsidRPr="005F472C">
              <w:rPr>
                <w:sz w:val="20"/>
                <w:lang w:val="es-ES"/>
              </w:rPr>
              <w:t>100</w:t>
            </w:r>
          </w:p>
        </w:tc>
        <w:tc>
          <w:tcPr>
            <w:tcW w:w="1134" w:type="dxa"/>
            <w:tcBorders>
              <w:top w:val="nil"/>
              <w:left w:val="nil"/>
              <w:bottom w:val="single" w:sz="4" w:space="0" w:color="auto"/>
              <w:right w:val="single" w:sz="4" w:space="0" w:color="auto"/>
            </w:tcBorders>
            <w:shd w:val="clear" w:color="auto" w:fill="auto"/>
            <w:hideMark/>
          </w:tcPr>
          <w:p w14:paraId="4ABD68EB" w14:textId="77777777" w:rsidR="005F472C" w:rsidRPr="005F472C" w:rsidRDefault="005F472C" w:rsidP="005F472C">
            <w:pPr>
              <w:jc w:val="right"/>
              <w:rPr>
                <w:sz w:val="20"/>
                <w:szCs w:val="20"/>
                <w:lang w:val="es-ES"/>
              </w:rPr>
            </w:pPr>
            <w:r w:rsidRPr="005F472C">
              <w:rPr>
                <w:sz w:val="20"/>
                <w:lang w:val="es-ES"/>
              </w:rPr>
              <w:t>290 000</w:t>
            </w:r>
          </w:p>
        </w:tc>
        <w:tc>
          <w:tcPr>
            <w:tcW w:w="1134" w:type="dxa"/>
            <w:tcBorders>
              <w:top w:val="nil"/>
              <w:left w:val="nil"/>
              <w:bottom w:val="single" w:sz="4" w:space="0" w:color="auto"/>
              <w:right w:val="single" w:sz="4" w:space="0" w:color="auto"/>
            </w:tcBorders>
            <w:shd w:val="clear" w:color="auto" w:fill="auto"/>
            <w:hideMark/>
          </w:tcPr>
          <w:p w14:paraId="5F6EE44C" w14:textId="77777777" w:rsidR="005F472C" w:rsidRPr="005F472C" w:rsidRDefault="005F472C" w:rsidP="005F472C">
            <w:pPr>
              <w:jc w:val="right"/>
              <w:rPr>
                <w:sz w:val="20"/>
                <w:szCs w:val="20"/>
                <w:lang w:val="es-ES"/>
              </w:rPr>
            </w:pPr>
            <w:r w:rsidRPr="005F472C">
              <w:rPr>
                <w:sz w:val="20"/>
                <w:lang w:val="es-ES"/>
              </w:rPr>
              <w:t>290 000</w:t>
            </w:r>
          </w:p>
        </w:tc>
        <w:tc>
          <w:tcPr>
            <w:tcW w:w="992" w:type="dxa"/>
            <w:tcBorders>
              <w:top w:val="nil"/>
              <w:left w:val="nil"/>
              <w:bottom w:val="single" w:sz="4" w:space="0" w:color="auto"/>
              <w:right w:val="single" w:sz="4" w:space="0" w:color="auto"/>
            </w:tcBorders>
            <w:shd w:val="clear" w:color="auto" w:fill="auto"/>
            <w:hideMark/>
          </w:tcPr>
          <w:p w14:paraId="3C392B26" w14:textId="77777777" w:rsidR="005F472C" w:rsidRPr="005F472C" w:rsidRDefault="005F472C" w:rsidP="005F472C">
            <w:pPr>
              <w:jc w:val="right"/>
              <w:rPr>
                <w:sz w:val="20"/>
                <w:szCs w:val="20"/>
                <w:lang w:val="es-ES"/>
              </w:rPr>
            </w:pPr>
            <w:r w:rsidRPr="005F472C">
              <w:rPr>
                <w:sz w:val="20"/>
                <w:lang w:val="es-ES"/>
              </w:rPr>
              <w:t>0</w:t>
            </w:r>
          </w:p>
        </w:tc>
        <w:tc>
          <w:tcPr>
            <w:tcW w:w="1134" w:type="dxa"/>
            <w:tcBorders>
              <w:top w:val="nil"/>
              <w:left w:val="nil"/>
              <w:bottom w:val="single" w:sz="4" w:space="0" w:color="auto"/>
              <w:right w:val="single" w:sz="4" w:space="0" w:color="auto"/>
            </w:tcBorders>
            <w:shd w:val="clear" w:color="auto" w:fill="auto"/>
            <w:noWrap/>
            <w:hideMark/>
          </w:tcPr>
          <w:p w14:paraId="78392E16"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3FC265CC" w14:textId="77777777" w:rsidTr="0066775F">
        <w:trPr>
          <w:trHeight w:val="50"/>
          <w:jc w:val="center"/>
        </w:trPr>
        <w:tc>
          <w:tcPr>
            <w:tcW w:w="1980" w:type="dxa"/>
            <w:tcBorders>
              <w:top w:val="nil"/>
              <w:left w:val="single" w:sz="4" w:space="0" w:color="auto"/>
              <w:bottom w:val="single" w:sz="4" w:space="0" w:color="auto"/>
              <w:right w:val="single" w:sz="4" w:space="0" w:color="auto"/>
            </w:tcBorders>
            <w:shd w:val="clear" w:color="auto" w:fill="auto"/>
            <w:vAlign w:val="center"/>
            <w:hideMark/>
          </w:tcPr>
          <w:p w14:paraId="49F4E065" w14:textId="77777777" w:rsidR="005F472C" w:rsidRPr="005F472C" w:rsidRDefault="005F472C" w:rsidP="005F472C">
            <w:pPr>
              <w:jc w:val="left"/>
              <w:rPr>
                <w:b/>
                <w:bCs/>
                <w:sz w:val="20"/>
                <w:szCs w:val="20"/>
                <w:lang w:val="es-ES"/>
              </w:rPr>
            </w:pPr>
            <w:r w:rsidRPr="005F472C">
              <w:rPr>
                <w:b/>
                <w:sz w:val="20"/>
                <w:lang w:val="es-ES"/>
              </w:rPr>
              <w:t>Total</w:t>
            </w:r>
          </w:p>
        </w:tc>
        <w:tc>
          <w:tcPr>
            <w:tcW w:w="1010" w:type="dxa"/>
            <w:tcBorders>
              <w:top w:val="nil"/>
              <w:left w:val="nil"/>
              <w:bottom w:val="single" w:sz="4" w:space="0" w:color="auto"/>
              <w:right w:val="single" w:sz="4" w:space="0" w:color="auto"/>
            </w:tcBorders>
            <w:shd w:val="clear" w:color="auto" w:fill="auto"/>
            <w:noWrap/>
            <w:hideMark/>
          </w:tcPr>
          <w:p w14:paraId="52516226" w14:textId="77777777" w:rsidR="005F472C" w:rsidRPr="005F472C" w:rsidRDefault="005F472C" w:rsidP="005F472C">
            <w:pPr>
              <w:jc w:val="right"/>
              <w:rPr>
                <w:b/>
                <w:bCs/>
                <w:sz w:val="20"/>
                <w:szCs w:val="20"/>
                <w:lang w:val="es-ES"/>
              </w:rPr>
            </w:pPr>
            <w:r w:rsidRPr="005F472C">
              <w:rPr>
                <w:b/>
                <w:sz w:val="20"/>
                <w:lang w:val="es-ES"/>
              </w:rPr>
              <w:t>13</w:t>
            </w:r>
          </w:p>
        </w:tc>
        <w:tc>
          <w:tcPr>
            <w:tcW w:w="1037" w:type="dxa"/>
            <w:tcBorders>
              <w:top w:val="nil"/>
              <w:left w:val="nil"/>
              <w:bottom w:val="single" w:sz="4" w:space="0" w:color="auto"/>
              <w:right w:val="single" w:sz="4" w:space="0" w:color="auto"/>
            </w:tcBorders>
            <w:shd w:val="clear" w:color="auto" w:fill="auto"/>
            <w:hideMark/>
          </w:tcPr>
          <w:p w14:paraId="172F3562" w14:textId="77777777" w:rsidR="005F472C" w:rsidRPr="005F472C" w:rsidRDefault="005F472C" w:rsidP="005F472C">
            <w:pPr>
              <w:jc w:val="right"/>
              <w:rPr>
                <w:b/>
                <w:bCs/>
                <w:sz w:val="20"/>
                <w:szCs w:val="20"/>
                <w:lang w:val="es-ES"/>
              </w:rPr>
            </w:pPr>
            <w:r w:rsidRPr="005F472C">
              <w:rPr>
                <w:b/>
                <w:sz w:val="20"/>
                <w:lang w:val="es-ES"/>
              </w:rPr>
              <w:t>7</w:t>
            </w:r>
          </w:p>
        </w:tc>
        <w:tc>
          <w:tcPr>
            <w:tcW w:w="1262" w:type="dxa"/>
            <w:tcBorders>
              <w:top w:val="nil"/>
              <w:left w:val="nil"/>
              <w:bottom w:val="single" w:sz="4" w:space="0" w:color="auto"/>
              <w:right w:val="single" w:sz="4" w:space="0" w:color="auto"/>
            </w:tcBorders>
            <w:shd w:val="clear" w:color="auto" w:fill="auto"/>
            <w:noWrap/>
            <w:hideMark/>
          </w:tcPr>
          <w:p w14:paraId="091FA175" w14:textId="77777777" w:rsidR="005F472C" w:rsidRPr="005F472C" w:rsidRDefault="005F472C" w:rsidP="005F472C">
            <w:pPr>
              <w:jc w:val="right"/>
              <w:rPr>
                <w:b/>
                <w:bCs/>
                <w:sz w:val="20"/>
                <w:szCs w:val="20"/>
                <w:lang w:val="es-ES"/>
              </w:rPr>
            </w:pPr>
            <w:r w:rsidRPr="005F472C">
              <w:rPr>
                <w:b/>
                <w:sz w:val="20"/>
                <w:lang w:val="es-ES"/>
              </w:rPr>
              <w:t>54</w:t>
            </w:r>
          </w:p>
        </w:tc>
        <w:tc>
          <w:tcPr>
            <w:tcW w:w="1134" w:type="dxa"/>
            <w:tcBorders>
              <w:top w:val="nil"/>
              <w:left w:val="nil"/>
              <w:bottom w:val="single" w:sz="4" w:space="0" w:color="auto"/>
              <w:right w:val="single" w:sz="4" w:space="0" w:color="auto"/>
            </w:tcBorders>
            <w:shd w:val="clear" w:color="auto" w:fill="auto"/>
            <w:hideMark/>
          </w:tcPr>
          <w:p w14:paraId="1D81C977" w14:textId="77777777" w:rsidR="005F472C" w:rsidRPr="005F472C" w:rsidRDefault="005F472C" w:rsidP="005F472C">
            <w:pPr>
              <w:jc w:val="right"/>
              <w:rPr>
                <w:b/>
                <w:bCs/>
                <w:sz w:val="20"/>
                <w:szCs w:val="20"/>
                <w:lang w:val="es-ES"/>
              </w:rPr>
            </w:pPr>
            <w:r w:rsidRPr="005F472C">
              <w:rPr>
                <w:b/>
                <w:sz w:val="20"/>
                <w:lang w:val="es-ES"/>
              </w:rPr>
              <w:t>1 663 988</w:t>
            </w:r>
          </w:p>
        </w:tc>
        <w:tc>
          <w:tcPr>
            <w:tcW w:w="1134" w:type="dxa"/>
            <w:tcBorders>
              <w:top w:val="nil"/>
              <w:left w:val="nil"/>
              <w:bottom w:val="single" w:sz="4" w:space="0" w:color="auto"/>
              <w:right w:val="single" w:sz="4" w:space="0" w:color="auto"/>
            </w:tcBorders>
            <w:shd w:val="clear" w:color="auto" w:fill="auto"/>
            <w:hideMark/>
          </w:tcPr>
          <w:p w14:paraId="171AAA68" w14:textId="77777777" w:rsidR="005F472C" w:rsidRPr="005F472C" w:rsidRDefault="005F472C" w:rsidP="005F472C">
            <w:pPr>
              <w:jc w:val="right"/>
              <w:rPr>
                <w:b/>
                <w:bCs/>
                <w:sz w:val="20"/>
                <w:szCs w:val="20"/>
                <w:lang w:val="es-ES"/>
              </w:rPr>
            </w:pPr>
            <w:r w:rsidRPr="005F472C">
              <w:rPr>
                <w:b/>
                <w:sz w:val="20"/>
                <w:lang w:val="es-ES"/>
              </w:rPr>
              <w:t>963 325</w:t>
            </w:r>
          </w:p>
        </w:tc>
        <w:tc>
          <w:tcPr>
            <w:tcW w:w="992" w:type="dxa"/>
            <w:tcBorders>
              <w:top w:val="nil"/>
              <w:left w:val="nil"/>
              <w:bottom w:val="single" w:sz="4" w:space="0" w:color="auto"/>
              <w:right w:val="single" w:sz="4" w:space="0" w:color="auto"/>
            </w:tcBorders>
            <w:shd w:val="clear" w:color="auto" w:fill="auto"/>
            <w:hideMark/>
          </w:tcPr>
          <w:p w14:paraId="750818E4" w14:textId="77777777" w:rsidR="005F472C" w:rsidRPr="005F472C" w:rsidRDefault="005F472C" w:rsidP="005F472C">
            <w:pPr>
              <w:jc w:val="right"/>
              <w:rPr>
                <w:b/>
                <w:bCs/>
                <w:sz w:val="20"/>
                <w:szCs w:val="20"/>
                <w:lang w:val="es-ES"/>
              </w:rPr>
            </w:pPr>
            <w:r w:rsidRPr="005F472C">
              <w:rPr>
                <w:b/>
                <w:sz w:val="20"/>
                <w:lang w:val="es-ES"/>
              </w:rPr>
              <w:t>700 663</w:t>
            </w:r>
          </w:p>
        </w:tc>
        <w:tc>
          <w:tcPr>
            <w:tcW w:w="1134" w:type="dxa"/>
            <w:tcBorders>
              <w:top w:val="nil"/>
              <w:left w:val="nil"/>
              <w:bottom w:val="single" w:sz="4" w:space="0" w:color="auto"/>
              <w:right w:val="single" w:sz="4" w:space="0" w:color="auto"/>
            </w:tcBorders>
            <w:shd w:val="clear" w:color="auto" w:fill="auto"/>
            <w:noWrap/>
            <w:hideMark/>
          </w:tcPr>
          <w:p w14:paraId="52AFDD1C" w14:textId="77777777" w:rsidR="005F472C" w:rsidRPr="005F472C" w:rsidRDefault="005F472C" w:rsidP="005F472C">
            <w:pPr>
              <w:jc w:val="right"/>
              <w:rPr>
                <w:b/>
                <w:bCs/>
                <w:sz w:val="20"/>
                <w:szCs w:val="20"/>
                <w:lang w:val="es-ES"/>
              </w:rPr>
            </w:pPr>
            <w:r w:rsidRPr="005F472C">
              <w:rPr>
                <w:b/>
                <w:sz w:val="20"/>
                <w:lang w:val="es-ES"/>
              </w:rPr>
              <w:t>58</w:t>
            </w:r>
          </w:p>
        </w:tc>
      </w:tr>
    </w:tbl>
    <w:p w14:paraId="1FC808CC" w14:textId="77777777" w:rsidR="005F472C" w:rsidRPr="005F472C" w:rsidRDefault="005F472C" w:rsidP="005F472C">
      <w:pPr>
        <w:rPr>
          <w:sz w:val="19"/>
          <w:szCs w:val="19"/>
          <w:lang w:val="es-ES"/>
        </w:rPr>
      </w:pPr>
      <w:r w:rsidRPr="005F472C">
        <w:rPr>
          <w:sz w:val="19"/>
          <w:lang w:val="es-ES"/>
        </w:rPr>
        <w:t xml:space="preserve">* Excluidos los gastos de apoyo de los organismos. </w:t>
      </w:r>
    </w:p>
    <w:p w14:paraId="58062ABD" w14:textId="77777777" w:rsidR="005F472C" w:rsidRPr="005F472C" w:rsidRDefault="005F472C" w:rsidP="005F472C">
      <w:pPr>
        <w:rPr>
          <w:sz w:val="19"/>
          <w:szCs w:val="19"/>
          <w:lang w:val="es-ES"/>
        </w:rPr>
      </w:pPr>
      <w:r w:rsidRPr="005F472C">
        <w:rPr>
          <w:sz w:val="19"/>
          <w:lang w:val="es-ES"/>
        </w:rPr>
        <w:t>** Se habían eliminado 45,5 toneladas (65.242 toneladas de CO</w:t>
      </w:r>
      <w:r w:rsidRPr="005F472C">
        <w:rPr>
          <w:sz w:val="19"/>
          <w:vertAlign w:val="subscript"/>
          <w:lang w:val="es-ES"/>
        </w:rPr>
        <w:t>2</w:t>
      </w:r>
      <w:r w:rsidRPr="005F472C">
        <w:rPr>
          <w:sz w:val="19"/>
          <w:lang w:val="es-ES"/>
        </w:rPr>
        <w:t> </w:t>
      </w:r>
      <w:proofErr w:type="spellStart"/>
      <w:r w:rsidRPr="005F472C">
        <w:rPr>
          <w:sz w:val="19"/>
          <w:lang w:val="es-ES"/>
        </w:rPr>
        <w:t>eq</w:t>
      </w:r>
      <w:proofErr w:type="spellEnd"/>
      <w:r w:rsidRPr="005F472C">
        <w:rPr>
          <w:sz w:val="19"/>
          <w:lang w:val="es-ES"/>
        </w:rPr>
        <w:t>.) de 48,9 toneladas (70.104 toneladas de CO</w:t>
      </w:r>
      <w:r w:rsidRPr="005F472C">
        <w:rPr>
          <w:sz w:val="19"/>
          <w:vertAlign w:val="subscript"/>
          <w:lang w:val="es-ES"/>
        </w:rPr>
        <w:t>2</w:t>
      </w:r>
      <w:r w:rsidRPr="005F472C">
        <w:rPr>
          <w:sz w:val="19"/>
          <w:lang w:val="es-ES"/>
        </w:rPr>
        <w:t> </w:t>
      </w:r>
      <w:proofErr w:type="spellStart"/>
      <w:r w:rsidRPr="005F472C">
        <w:rPr>
          <w:sz w:val="19"/>
          <w:lang w:val="es-ES"/>
        </w:rPr>
        <w:t>eq</w:t>
      </w:r>
      <w:proofErr w:type="spellEnd"/>
      <w:r w:rsidRPr="005F472C">
        <w:rPr>
          <w:sz w:val="19"/>
          <w:lang w:val="es-ES"/>
        </w:rPr>
        <w:t>.) de HFC.</w:t>
      </w:r>
    </w:p>
    <w:p w14:paraId="7FA26A13" w14:textId="77777777" w:rsidR="005F472C" w:rsidRPr="005F472C" w:rsidRDefault="005F472C" w:rsidP="005F472C">
      <w:pPr>
        <w:rPr>
          <w:sz w:val="20"/>
          <w:szCs w:val="20"/>
          <w:lang w:val="es-ES"/>
        </w:rPr>
      </w:pPr>
    </w:p>
    <w:p w14:paraId="14CC5DCE" w14:textId="77777777" w:rsidR="005F472C" w:rsidRPr="005F472C" w:rsidRDefault="005F472C" w:rsidP="005F472C">
      <w:pPr>
        <w:pStyle w:val="Heading1"/>
        <w:numPr>
          <w:ilvl w:val="0"/>
          <w:numId w:val="1"/>
        </w:numPr>
        <w:rPr>
          <w:lang w:val="es-ES"/>
        </w:rPr>
      </w:pPr>
      <w:r w:rsidRPr="005F472C">
        <w:rPr>
          <w:lang w:val="es-ES"/>
        </w:rPr>
        <w:t xml:space="preserve">A finales de 2022, de los 13 proyectos aprobados, se habían terminado dos proyectos de inversión y cinco actividades de apoyo, por lo que seis proyectos seguían en curso. </w:t>
      </w:r>
    </w:p>
    <w:p w14:paraId="7F3767E5" w14:textId="77777777" w:rsidR="005F472C" w:rsidRPr="005F472C" w:rsidRDefault="005F472C" w:rsidP="005F472C">
      <w:pPr>
        <w:pStyle w:val="Heading1"/>
        <w:numPr>
          <w:ilvl w:val="0"/>
          <w:numId w:val="1"/>
        </w:numPr>
        <w:rPr>
          <w:lang w:val="es-ES"/>
        </w:rPr>
      </w:pPr>
      <w:r w:rsidRPr="005F472C">
        <w:rPr>
          <w:lang w:val="es-ES"/>
        </w:rPr>
        <w:t>Las cinco actividades de preparación de proyecto en curso están destinadas a la preparación de planes de aplicación de la Enmienda de Kigali relativos a los HFC, y se prevé que se terminarán en 2023 y 2024. Se prevé terminar en 2023 el proyecto de inversión en curso restante, aprobado en la 82ª reunión, para el que no se han desembolsado fondos. Se aprobó una prórroga de la fecha de terminación para este proyecto.</w:t>
      </w:r>
    </w:p>
    <w:p w14:paraId="0B99C803" w14:textId="77777777" w:rsidR="005F472C" w:rsidRPr="005F472C" w:rsidRDefault="005F472C" w:rsidP="005F472C">
      <w:pPr>
        <w:pStyle w:val="Heading1"/>
        <w:numPr>
          <w:ilvl w:val="0"/>
          <w:numId w:val="1"/>
        </w:numPr>
        <w:rPr>
          <w:lang w:val="es-ES"/>
        </w:rPr>
      </w:pPr>
      <w:r w:rsidRPr="005F472C">
        <w:rPr>
          <w:lang w:val="es-ES"/>
        </w:rPr>
        <w:t>Del total acumulativo de fondos aprobados, de 1.663.988 $EUA, se habían desembolsado 963.325 $EUA, lo que representa una tasa de desembolso del 58 %.</w:t>
      </w:r>
    </w:p>
    <w:p w14:paraId="259ACC78" w14:textId="77777777" w:rsidR="005F472C" w:rsidRPr="005F472C" w:rsidRDefault="005F472C" w:rsidP="005F472C">
      <w:pPr>
        <w:pStyle w:val="a--"/>
        <w:tabs>
          <w:tab w:val="clear" w:pos="-720"/>
          <w:tab w:val="clear" w:pos="0"/>
          <w:tab w:val="clear" w:pos="720"/>
          <w:tab w:val="clear" w:pos="1440"/>
          <w:tab w:val="clear" w:pos="2160"/>
          <w:tab w:val="clear" w:pos="2880"/>
          <w:tab w:val="clear" w:pos="3600"/>
        </w:tabs>
        <w:suppressAutoHyphens w:val="0"/>
        <w:rPr>
          <w:sz w:val="22"/>
          <w:szCs w:val="22"/>
        </w:rPr>
      </w:pPr>
      <w:r w:rsidRPr="005F472C">
        <w:rPr>
          <w:sz w:val="22"/>
        </w:rPr>
        <w:t>I.2</w:t>
      </w:r>
      <w:r w:rsidRPr="005F472C">
        <w:rPr>
          <w:sz w:val="22"/>
        </w:rPr>
        <w:tab/>
        <w:t>Cuestiones identificadas en la ejecución de proyectos en 2022</w:t>
      </w:r>
    </w:p>
    <w:p w14:paraId="3EA2E5F8" w14:textId="77777777" w:rsidR="005F472C" w:rsidRPr="005F472C" w:rsidRDefault="005F472C" w:rsidP="005F472C">
      <w:pPr>
        <w:pStyle w:val="a--"/>
        <w:tabs>
          <w:tab w:val="clear" w:pos="-720"/>
          <w:tab w:val="clear" w:pos="0"/>
          <w:tab w:val="clear" w:pos="720"/>
          <w:tab w:val="clear" w:pos="1440"/>
          <w:tab w:val="clear" w:pos="2160"/>
          <w:tab w:val="clear" w:pos="2880"/>
          <w:tab w:val="clear" w:pos="3600"/>
        </w:tabs>
        <w:suppressAutoHyphens w:val="0"/>
        <w:rPr>
          <w:sz w:val="22"/>
          <w:szCs w:val="22"/>
        </w:rPr>
      </w:pPr>
    </w:p>
    <w:p w14:paraId="0A5D34C9" w14:textId="77777777" w:rsidR="005F472C" w:rsidRPr="005F472C" w:rsidRDefault="005F472C" w:rsidP="005F472C">
      <w:pPr>
        <w:pStyle w:val="Heading1"/>
        <w:numPr>
          <w:ilvl w:val="0"/>
          <w:numId w:val="1"/>
        </w:numPr>
        <w:rPr>
          <w:lang w:val="es-ES"/>
        </w:rPr>
      </w:pPr>
      <w:r w:rsidRPr="005F472C">
        <w:rPr>
          <w:lang w:val="es-ES"/>
        </w:rPr>
        <w:t>Tras el proceso de examen, se analizaron varias cuestiones con los organismos bilaterales pertinentes, que se resolvieron satisfactoriamente, excepto las cuestiones sobre 14 proyectos clasificados como proyectos con demoras en la ejecución (incluidos 13 proyectos relacionados con componentes de acuerdos plurianuales que están sujetos a procedimientos para la cancelación de proyectos, con arreglo a la decisión 84/45 c); y un proyecto de inversión relacionado con los HFC). En el Anexo III del presente documento se indican los proyectos clasificados como proyectos con demoras en la ejecución y las recomendaciones de la Secretaría en la que se solicita que se presente un informe a la 94ª reunión.</w:t>
      </w:r>
    </w:p>
    <w:p w14:paraId="34BEC6C1" w14:textId="77777777" w:rsidR="005F472C" w:rsidRPr="005F472C" w:rsidRDefault="005F472C" w:rsidP="005F472C">
      <w:pPr>
        <w:pStyle w:val="Heading1"/>
        <w:numPr>
          <w:ilvl w:val="0"/>
          <w:numId w:val="1"/>
        </w:numPr>
        <w:rPr>
          <w:lang w:val="es-ES"/>
        </w:rPr>
      </w:pPr>
      <w:r w:rsidRPr="005F472C">
        <w:rPr>
          <w:lang w:val="es-ES"/>
        </w:rPr>
        <w:t>Además, se han identificado cuestiones relacionadas con tramos de los acuerdos plurianuales para la eliminación de los HCFC. Estas cuestiones también se presentan en el Anexo III. Para cada uno de estos proyectos, se presentan una breve descripción de la situación de la ejecución y las cuestiones pendientes, y se propone una recomendación para su consideración por el Comité Ejecutivo.</w:t>
      </w:r>
    </w:p>
    <w:p w14:paraId="15DBBBBF" w14:textId="6421E2AC" w:rsidR="005F472C" w:rsidRPr="005F472C" w:rsidRDefault="005F472C" w:rsidP="005F472C">
      <w:pPr>
        <w:pStyle w:val="Heading1"/>
        <w:numPr>
          <w:ilvl w:val="0"/>
          <w:numId w:val="1"/>
        </w:numPr>
        <w:rPr>
          <w:lang w:val="es-ES"/>
        </w:rPr>
      </w:pPr>
      <w:r w:rsidRPr="005F472C">
        <w:rPr>
          <w:lang w:val="es-ES"/>
        </w:rPr>
        <w:t>Se han presentado a la 93ª reunión detalles sobre los progresos en la ejecución de los proyectos relacionados con los PGEH para China (plan sectorial para servicio y mantenimiento)</w:t>
      </w:r>
      <w:r w:rsidRPr="005F472C">
        <w:rPr>
          <w:rStyle w:val="FootnoteReference"/>
          <w:lang w:val="es-ES"/>
        </w:rPr>
        <w:footnoteReference w:id="11"/>
      </w:r>
      <w:r w:rsidRPr="005F472C">
        <w:rPr>
          <w:lang w:val="es-ES"/>
        </w:rPr>
        <w:t xml:space="preserve"> y Colombia</w:t>
      </w:r>
      <w:r w:rsidRPr="005F472C">
        <w:rPr>
          <w:rStyle w:val="FootnoteReference"/>
          <w:lang w:val="es-ES"/>
        </w:rPr>
        <w:footnoteReference w:id="12"/>
      </w:r>
      <w:r w:rsidRPr="005F472C">
        <w:rPr>
          <w:lang w:val="es-ES"/>
        </w:rPr>
        <w:t xml:space="preserve"> (ambos ejecutados por Alemania), y Nigeria</w:t>
      </w:r>
      <w:r w:rsidRPr="005F472C">
        <w:rPr>
          <w:rStyle w:val="FootnoteReference"/>
          <w:lang w:val="es-ES"/>
        </w:rPr>
        <w:footnoteReference w:id="13"/>
      </w:r>
      <w:r w:rsidRPr="005F472C">
        <w:rPr>
          <w:lang w:val="es-ES"/>
        </w:rPr>
        <w:t xml:space="preserve"> (ejecutado por Italia). Las recomendaciones para las cuestiones pendientes para estos proyectos, incluida la aprobación de solicitudes de prórroga, si las hubiera, se abordan en las secciones respectivas de esos documentos. Las cuestiones relativas a los PGEH para </w:t>
      </w:r>
      <w:proofErr w:type="spellStart"/>
      <w:r w:rsidRPr="005F472C">
        <w:rPr>
          <w:lang w:val="es-ES"/>
        </w:rPr>
        <w:t>Kenya</w:t>
      </w:r>
      <w:proofErr w:type="spellEnd"/>
      <w:r w:rsidRPr="005F472C">
        <w:rPr>
          <w:lang w:val="es-ES"/>
        </w:rPr>
        <w:t xml:space="preserve"> (ejecutado por Francia) y Mauricio (ejecutado por Alemania), cuyos tramos debían presentarse en la 93ª </w:t>
      </w:r>
      <w:r w:rsidR="005C181B" w:rsidRPr="005F472C">
        <w:rPr>
          <w:lang w:val="es-ES"/>
        </w:rPr>
        <w:t>reunión,</w:t>
      </w:r>
      <w:r w:rsidRPr="005F472C">
        <w:rPr>
          <w:lang w:val="es-ES"/>
        </w:rPr>
        <w:t xml:space="preserve"> pero no se presentaron, y para China (plan sectorial para fabricación de acondicionadores de aire de habitación</w:t>
      </w:r>
      <w:r w:rsidRPr="005F472C">
        <w:rPr>
          <w:lang w:val="es-ES"/>
        </w:rPr>
        <w:noBreakHyphen/>
        <w:t xml:space="preserve">) (ejecutado por Austria), cuyo tramo se </w:t>
      </w:r>
      <w:r w:rsidR="0077121B" w:rsidRPr="005F472C">
        <w:rPr>
          <w:lang w:val="es-ES"/>
        </w:rPr>
        <w:t>presentó,</w:t>
      </w:r>
      <w:r w:rsidRPr="005F472C">
        <w:rPr>
          <w:lang w:val="es-ES"/>
        </w:rPr>
        <w:t xml:space="preserve"> pero posteriormente se retiró, se abordan en el documento sobre demoras en la presentación de los tramos</w:t>
      </w:r>
      <w:r w:rsidRPr="005F472C">
        <w:rPr>
          <w:rStyle w:val="FootnoteReference"/>
          <w:lang w:val="es-ES"/>
        </w:rPr>
        <w:footnoteReference w:id="14"/>
      </w:r>
      <w:r w:rsidRPr="005F472C">
        <w:rPr>
          <w:lang w:val="es-ES"/>
        </w:rPr>
        <w:t xml:space="preserve">. A </w:t>
      </w:r>
      <w:r w:rsidR="005C181B" w:rsidRPr="005F472C">
        <w:rPr>
          <w:lang w:val="es-ES"/>
        </w:rPr>
        <w:t>continuación,</w:t>
      </w:r>
      <w:r w:rsidRPr="005F472C">
        <w:rPr>
          <w:lang w:val="es-ES"/>
        </w:rPr>
        <w:t xml:space="preserve"> se abordan las </w:t>
      </w:r>
      <w:r w:rsidRPr="005F472C">
        <w:rPr>
          <w:lang w:val="es-ES"/>
        </w:rPr>
        <w:lastRenderedPageBreak/>
        <w:t>cuestiones pendientes de los restantes proyectos en curso que no están incluidos en el Anexo III del presente documento, así como las solicitudes de prórroga de las fechas de terminación.</w:t>
      </w:r>
    </w:p>
    <w:p w14:paraId="29BE5BDD" w14:textId="77777777" w:rsidR="005F472C" w:rsidRPr="005F472C" w:rsidRDefault="005F472C" w:rsidP="005F472C">
      <w:pPr>
        <w:pStyle w:val="Heading1"/>
        <w:numPr>
          <w:ilvl w:val="0"/>
          <w:numId w:val="1"/>
        </w:numPr>
        <w:rPr>
          <w:lang w:val="es-ES"/>
        </w:rPr>
      </w:pPr>
      <w:r w:rsidRPr="005F472C">
        <w:rPr>
          <w:lang w:val="es-ES"/>
        </w:rPr>
        <w:t xml:space="preserve">De los 50 proyectos en curso, excluida la preparación de proyectos, 19 tienen fechas de terminación previstas revisadas respecto del informe sobre la marcha de las actividades de 2021. </w:t>
      </w:r>
    </w:p>
    <w:p w14:paraId="06D70016" w14:textId="77777777" w:rsidR="005F472C" w:rsidRPr="005F472C" w:rsidRDefault="005F472C" w:rsidP="005F472C">
      <w:pPr>
        <w:pStyle w:val="Heading1"/>
        <w:numPr>
          <w:ilvl w:val="0"/>
          <w:numId w:val="1"/>
        </w:numPr>
        <w:rPr>
          <w:lang w:val="es-ES"/>
        </w:rPr>
      </w:pPr>
      <w:r w:rsidRPr="005F472C">
        <w:rPr>
          <w:lang w:val="es-ES"/>
        </w:rPr>
        <w:t>De conformidad con la decisión 82/11 b)</w:t>
      </w:r>
      <w:r w:rsidRPr="005F472C">
        <w:rPr>
          <w:rStyle w:val="FootnoteReference"/>
          <w:lang w:val="es-ES"/>
        </w:rPr>
        <w:footnoteReference w:id="15"/>
      </w:r>
      <w:r w:rsidRPr="005F472C">
        <w:rPr>
          <w:lang w:val="es-ES"/>
        </w:rPr>
        <w:t>, el Gobierno de Alemania ha solicitado la prórroga de la duración de un proyecto, como se muestra en el Cuadro 5.</w:t>
      </w:r>
    </w:p>
    <w:p w14:paraId="012AF475" w14:textId="77777777" w:rsidR="005F472C" w:rsidRPr="005F472C" w:rsidRDefault="005F472C" w:rsidP="005F472C">
      <w:pPr>
        <w:pStyle w:val="Heading1"/>
        <w:keepNext/>
        <w:keepLines/>
        <w:numPr>
          <w:ilvl w:val="0"/>
          <w:numId w:val="0"/>
        </w:numPr>
        <w:spacing w:after="0"/>
        <w:rPr>
          <w:b/>
          <w:lang w:val="es-ES"/>
        </w:rPr>
      </w:pPr>
      <w:r w:rsidRPr="005F472C">
        <w:rPr>
          <w:lang w:val="es-ES"/>
        </w:rPr>
        <w:t xml:space="preserve"> </w:t>
      </w:r>
      <w:r w:rsidRPr="005F472C">
        <w:rPr>
          <w:b/>
          <w:lang w:val="es-ES"/>
        </w:rPr>
        <w:t>Cuadro 5. Proyecto para el que se ha solicitado una prórroga de la fecha de terminación</w:t>
      </w:r>
    </w:p>
    <w:tbl>
      <w:tblPr>
        <w:tblStyle w:val="TableGrid"/>
        <w:tblW w:w="9916" w:type="dxa"/>
        <w:jc w:val="center"/>
        <w:tblLook w:val="04A0" w:firstRow="1" w:lastRow="0" w:firstColumn="1" w:lastColumn="0" w:noHBand="0" w:noVBand="1"/>
      </w:tblPr>
      <w:tblGrid>
        <w:gridCol w:w="2051"/>
        <w:gridCol w:w="2246"/>
        <w:gridCol w:w="971"/>
        <w:gridCol w:w="2514"/>
        <w:gridCol w:w="1087"/>
        <w:gridCol w:w="1124"/>
      </w:tblGrid>
      <w:tr w:rsidR="005F472C" w:rsidRPr="005F472C" w14:paraId="076D9617" w14:textId="77777777" w:rsidTr="0066775F">
        <w:trPr>
          <w:trHeight w:val="626"/>
          <w:jc w:val="center"/>
        </w:trPr>
        <w:tc>
          <w:tcPr>
            <w:tcW w:w="2051" w:type="dxa"/>
            <w:noWrap/>
            <w:tcMar>
              <w:left w:w="0" w:type="dxa"/>
              <w:right w:w="0" w:type="dxa"/>
            </w:tcMar>
            <w:vAlign w:val="center"/>
          </w:tcPr>
          <w:p w14:paraId="67F0E346" w14:textId="77777777" w:rsidR="005F472C" w:rsidRPr="005F472C" w:rsidRDefault="005F472C" w:rsidP="005F472C">
            <w:pPr>
              <w:jc w:val="center"/>
              <w:rPr>
                <w:b/>
                <w:sz w:val="19"/>
                <w:szCs w:val="19"/>
                <w:lang w:val="es-ES"/>
              </w:rPr>
            </w:pPr>
            <w:r w:rsidRPr="005F472C">
              <w:rPr>
                <w:b/>
                <w:sz w:val="19"/>
                <w:lang w:val="es-ES"/>
              </w:rPr>
              <w:t>País/Código de proyecto</w:t>
            </w:r>
          </w:p>
        </w:tc>
        <w:tc>
          <w:tcPr>
            <w:tcW w:w="2246" w:type="dxa"/>
            <w:noWrap/>
            <w:tcMar>
              <w:left w:w="0" w:type="dxa"/>
              <w:right w:w="0" w:type="dxa"/>
            </w:tcMar>
            <w:vAlign w:val="center"/>
          </w:tcPr>
          <w:p w14:paraId="1F4BEC2B" w14:textId="77777777" w:rsidR="005F472C" w:rsidRPr="005F472C" w:rsidRDefault="005F472C" w:rsidP="005F472C">
            <w:pPr>
              <w:jc w:val="center"/>
              <w:rPr>
                <w:b/>
                <w:sz w:val="19"/>
                <w:szCs w:val="19"/>
                <w:lang w:val="es-ES"/>
              </w:rPr>
            </w:pPr>
            <w:r w:rsidRPr="005F472C">
              <w:rPr>
                <w:b/>
                <w:sz w:val="19"/>
                <w:lang w:val="es-ES"/>
              </w:rPr>
              <w:t>Título del proyecto</w:t>
            </w:r>
          </w:p>
        </w:tc>
        <w:tc>
          <w:tcPr>
            <w:tcW w:w="894" w:type="dxa"/>
            <w:noWrap/>
            <w:tcMar>
              <w:left w:w="0" w:type="dxa"/>
              <w:right w:w="0" w:type="dxa"/>
            </w:tcMar>
            <w:vAlign w:val="center"/>
          </w:tcPr>
          <w:p w14:paraId="3EAFF69A" w14:textId="77777777" w:rsidR="005F472C" w:rsidRPr="005F472C" w:rsidRDefault="005F472C" w:rsidP="005F472C">
            <w:pPr>
              <w:jc w:val="center"/>
              <w:rPr>
                <w:b/>
                <w:sz w:val="19"/>
                <w:szCs w:val="19"/>
                <w:lang w:val="es-ES"/>
              </w:rPr>
            </w:pPr>
            <w:r w:rsidRPr="005F472C">
              <w:rPr>
                <w:b/>
                <w:sz w:val="19"/>
                <w:lang w:val="es-ES"/>
              </w:rPr>
              <w:t>Desembolso (%)</w:t>
            </w:r>
          </w:p>
        </w:tc>
        <w:tc>
          <w:tcPr>
            <w:tcW w:w="2514" w:type="dxa"/>
            <w:noWrap/>
            <w:tcMar>
              <w:left w:w="0" w:type="dxa"/>
              <w:right w:w="0" w:type="dxa"/>
            </w:tcMar>
            <w:vAlign w:val="center"/>
          </w:tcPr>
          <w:p w14:paraId="7F9448A2" w14:textId="77777777" w:rsidR="005F472C" w:rsidRPr="005F472C" w:rsidRDefault="005F472C" w:rsidP="005F472C">
            <w:pPr>
              <w:jc w:val="center"/>
              <w:rPr>
                <w:b/>
                <w:sz w:val="19"/>
                <w:szCs w:val="19"/>
                <w:lang w:val="es-ES"/>
              </w:rPr>
            </w:pPr>
            <w:r w:rsidRPr="005F472C">
              <w:rPr>
                <w:b/>
                <w:sz w:val="19"/>
                <w:lang w:val="es-ES"/>
              </w:rPr>
              <w:t>Situación/cuestiones</w:t>
            </w:r>
          </w:p>
        </w:tc>
        <w:tc>
          <w:tcPr>
            <w:tcW w:w="1087" w:type="dxa"/>
            <w:noWrap/>
            <w:tcMar>
              <w:left w:w="0" w:type="dxa"/>
              <w:right w:w="0" w:type="dxa"/>
            </w:tcMar>
            <w:vAlign w:val="center"/>
          </w:tcPr>
          <w:p w14:paraId="76B3751F" w14:textId="77777777" w:rsidR="005F472C" w:rsidRPr="005F472C" w:rsidRDefault="005F472C" w:rsidP="005F472C">
            <w:pPr>
              <w:jc w:val="center"/>
              <w:rPr>
                <w:b/>
                <w:sz w:val="19"/>
                <w:szCs w:val="19"/>
                <w:lang w:val="es-ES"/>
              </w:rPr>
            </w:pPr>
            <w:r w:rsidRPr="005F472C">
              <w:rPr>
                <w:b/>
                <w:sz w:val="19"/>
                <w:lang w:val="es-ES"/>
              </w:rPr>
              <w:t>Fecha de terminación original</w:t>
            </w:r>
          </w:p>
        </w:tc>
        <w:tc>
          <w:tcPr>
            <w:tcW w:w="1124" w:type="dxa"/>
            <w:noWrap/>
            <w:tcMar>
              <w:left w:w="0" w:type="dxa"/>
              <w:right w:w="0" w:type="dxa"/>
            </w:tcMar>
            <w:vAlign w:val="center"/>
          </w:tcPr>
          <w:p w14:paraId="5DA11348" w14:textId="77777777" w:rsidR="005F472C" w:rsidRPr="005F472C" w:rsidRDefault="005F472C" w:rsidP="005F472C">
            <w:pPr>
              <w:jc w:val="center"/>
              <w:rPr>
                <w:b/>
                <w:sz w:val="19"/>
                <w:szCs w:val="19"/>
                <w:lang w:val="es-ES"/>
              </w:rPr>
            </w:pPr>
            <w:r w:rsidRPr="005F472C">
              <w:rPr>
                <w:b/>
                <w:sz w:val="19"/>
                <w:lang w:val="es-ES"/>
              </w:rPr>
              <w:t>Fecha de terminación solicitada</w:t>
            </w:r>
          </w:p>
        </w:tc>
      </w:tr>
      <w:tr w:rsidR="005F472C" w:rsidRPr="005F472C" w14:paraId="53DE8127" w14:textId="77777777" w:rsidTr="0066775F">
        <w:trPr>
          <w:trHeight w:val="626"/>
          <w:jc w:val="center"/>
        </w:trPr>
        <w:tc>
          <w:tcPr>
            <w:tcW w:w="2051" w:type="dxa"/>
            <w:noWrap/>
            <w:tcMar>
              <w:left w:w="58" w:type="dxa"/>
              <w:right w:w="0" w:type="dxa"/>
            </w:tcMar>
          </w:tcPr>
          <w:p w14:paraId="1223972C" w14:textId="77777777" w:rsidR="005F472C" w:rsidRPr="005F472C" w:rsidRDefault="005F472C" w:rsidP="005F472C">
            <w:pPr>
              <w:pStyle w:val="xmsonormal"/>
              <w:rPr>
                <w:rFonts w:ascii="Times New Roman" w:hAnsi="Times New Roman" w:cs="Times New Roman"/>
                <w:sz w:val="19"/>
                <w:szCs w:val="19"/>
              </w:rPr>
            </w:pPr>
            <w:r w:rsidRPr="005F472C">
              <w:rPr>
                <w:rFonts w:ascii="Times New Roman" w:hAnsi="Times New Roman"/>
                <w:sz w:val="19"/>
              </w:rPr>
              <w:t>Egipto</w:t>
            </w:r>
          </w:p>
          <w:p w14:paraId="7A6B29E7" w14:textId="77777777" w:rsidR="005F472C" w:rsidRPr="005F472C" w:rsidRDefault="005F472C" w:rsidP="005F472C">
            <w:pPr>
              <w:jc w:val="left"/>
              <w:rPr>
                <w:b/>
                <w:strike/>
                <w:sz w:val="19"/>
                <w:szCs w:val="19"/>
                <w:lang w:val="es-ES"/>
              </w:rPr>
            </w:pPr>
            <w:r w:rsidRPr="005F472C">
              <w:rPr>
                <w:sz w:val="19"/>
                <w:lang w:val="es-ES"/>
              </w:rPr>
              <w:t>EGY/PHA/84/INV/142</w:t>
            </w:r>
          </w:p>
        </w:tc>
        <w:tc>
          <w:tcPr>
            <w:tcW w:w="2246" w:type="dxa"/>
            <w:noWrap/>
            <w:tcMar>
              <w:left w:w="43" w:type="dxa"/>
              <w:right w:w="0" w:type="dxa"/>
            </w:tcMar>
          </w:tcPr>
          <w:p w14:paraId="7C338896" w14:textId="77777777" w:rsidR="005F472C" w:rsidRPr="005F472C" w:rsidRDefault="005F472C" w:rsidP="005F472C">
            <w:pPr>
              <w:jc w:val="left"/>
              <w:rPr>
                <w:b/>
                <w:strike/>
                <w:sz w:val="19"/>
                <w:szCs w:val="19"/>
                <w:lang w:val="es-ES"/>
              </w:rPr>
            </w:pPr>
            <w:r w:rsidRPr="005F472C">
              <w:rPr>
                <w:sz w:val="19"/>
                <w:lang w:val="es-ES"/>
              </w:rPr>
              <w:t>Plan de gestión de la eliminación de los HCFC (etapa II, segundo tramo) (sector de servicio y mantenimiento de refrigeración)</w:t>
            </w:r>
          </w:p>
        </w:tc>
        <w:tc>
          <w:tcPr>
            <w:tcW w:w="894" w:type="dxa"/>
            <w:noWrap/>
            <w:tcMar>
              <w:left w:w="0" w:type="dxa"/>
              <w:right w:w="0" w:type="dxa"/>
            </w:tcMar>
          </w:tcPr>
          <w:p w14:paraId="600BE47E" w14:textId="77777777" w:rsidR="005F472C" w:rsidRPr="005F472C" w:rsidRDefault="005F472C" w:rsidP="005F472C">
            <w:pPr>
              <w:jc w:val="center"/>
              <w:rPr>
                <w:b/>
                <w:strike/>
                <w:sz w:val="19"/>
                <w:szCs w:val="19"/>
                <w:lang w:val="es-ES"/>
              </w:rPr>
            </w:pPr>
            <w:r w:rsidRPr="005F472C">
              <w:rPr>
                <w:sz w:val="19"/>
                <w:lang w:val="es-ES"/>
              </w:rPr>
              <w:t>10</w:t>
            </w:r>
          </w:p>
        </w:tc>
        <w:tc>
          <w:tcPr>
            <w:tcW w:w="2514" w:type="dxa"/>
            <w:noWrap/>
            <w:tcMar>
              <w:left w:w="43" w:type="dxa"/>
              <w:right w:w="0" w:type="dxa"/>
            </w:tcMar>
          </w:tcPr>
          <w:p w14:paraId="4349954F" w14:textId="77777777" w:rsidR="005F472C" w:rsidRPr="005F472C" w:rsidRDefault="005F472C" w:rsidP="005F472C">
            <w:pPr>
              <w:jc w:val="left"/>
              <w:rPr>
                <w:b/>
                <w:strike/>
                <w:sz w:val="19"/>
                <w:szCs w:val="19"/>
                <w:lang w:val="es-ES"/>
              </w:rPr>
            </w:pPr>
            <w:r w:rsidRPr="005F472C">
              <w:rPr>
                <w:sz w:val="19"/>
                <w:lang w:val="es-ES"/>
              </w:rPr>
              <w:t>Se requiere un plazo adicional para terminar las actividades de capacitación con los equipos entregados a finales de 2023</w:t>
            </w:r>
          </w:p>
        </w:tc>
        <w:tc>
          <w:tcPr>
            <w:tcW w:w="1087" w:type="dxa"/>
            <w:noWrap/>
            <w:tcMar>
              <w:left w:w="0" w:type="dxa"/>
              <w:right w:w="0" w:type="dxa"/>
            </w:tcMar>
          </w:tcPr>
          <w:p w14:paraId="78F1C1E0" w14:textId="77777777" w:rsidR="005F472C" w:rsidRPr="005F472C" w:rsidRDefault="005F472C" w:rsidP="005F472C">
            <w:pPr>
              <w:jc w:val="center"/>
              <w:rPr>
                <w:b/>
                <w:strike/>
                <w:sz w:val="19"/>
                <w:szCs w:val="19"/>
                <w:lang w:val="es-ES"/>
              </w:rPr>
            </w:pPr>
            <w:proofErr w:type="spellStart"/>
            <w:r w:rsidRPr="005F472C">
              <w:rPr>
                <w:sz w:val="19"/>
                <w:lang w:val="es-ES"/>
              </w:rPr>
              <w:t>Dec</w:t>
            </w:r>
            <w:proofErr w:type="spellEnd"/>
            <w:r w:rsidRPr="005F472C">
              <w:rPr>
                <w:sz w:val="19"/>
                <w:lang w:val="es-ES"/>
              </w:rPr>
              <w:t>. 2023</w:t>
            </w:r>
          </w:p>
        </w:tc>
        <w:tc>
          <w:tcPr>
            <w:tcW w:w="1124" w:type="dxa"/>
            <w:noWrap/>
            <w:tcMar>
              <w:left w:w="0" w:type="dxa"/>
              <w:right w:w="0" w:type="dxa"/>
            </w:tcMar>
          </w:tcPr>
          <w:p w14:paraId="6DA7A7D5" w14:textId="77777777" w:rsidR="005F472C" w:rsidRPr="005F472C" w:rsidRDefault="005F472C" w:rsidP="005F472C">
            <w:pPr>
              <w:jc w:val="center"/>
              <w:rPr>
                <w:b/>
                <w:strike/>
                <w:sz w:val="19"/>
                <w:szCs w:val="19"/>
                <w:lang w:val="es-ES"/>
              </w:rPr>
            </w:pPr>
            <w:r w:rsidRPr="005F472C">
              <w:rPr>
                <w:sz w:val="19"/>
                <w:lang w:val="es-ES"/>
              </w:rPr>
              <w:t>Jun. 2024</w:t>
            </w:r>
          </w:p>
        </w:tc>
      </w:tr>
    </w:tbl>
    <w:p w14:paraId="1A0D88DE" w14:textId="77777777" w:rsidR="005F472C" w:rsidRPr="005F472C" w:rsidRDefault="005F472C" w:rsidP="005F472C">
      <w:pPr>
        <w:rPr>
          <w:lang w:val="es-ES"/>
        </w:rPr>
      </w:pPr>
    </w:p>
    <w:p w14:paraId="14485C02" w14:textId="77777777" w:rsidR="005F472C" w:rsidRPr="005F472C" w:rsidRDefault="005F472C" w:rsidP="005F472C">
      <w:pPr>
        <w:keepNext/>
        <w:ind w:left="720" w:hanging="720"/>
        <w:rPr>
          <w:b/>
          <w:bCs/>
          <w:sz w:val="24"/>
          <w:szCs w:val="24"/>
          <w:lang w:val="es-ES"/>
        </w:rPr>
      </w:pPr>
      <w:r w:rsidRPr="005F472C">
        <w:rPr>
          <w:b/>
          <w:sz w:val="24"/>
          <w:lang w:val="es-ES"/>
        </w:rPr>
        <w:t>II.</w:t>
      </w:r>
      <w:r w:rsidRPr="005F472C">
        <w:rPr>
          <w:b/>
          <w:sz w:val="24"/>
          <w:lang w:val="es-ES"/>
        </w:rPr>
        <w:tab/>
        <w:t>Proyectos aprobados con cargo a las contribuciones voluntarias adicionales para proporcionar ayuda a corto plazo para la reducción de los HFC</w:t>
      </w:r>
    </w:p>
    <w:p w14:paraId="36FE6469" w14:textId="77777777" w:rsidR="005F472C" w:rsidRPr="005F472C" w:rsidRDefault="005F472C" w:rsidP="005F472C">
      <w:pPr>
        <w:keepNext/>
        <w:ind w:left="720" w:hanging="720"/>
        <w:rPr>
          <w:b/>
          <w:bCs/>
          <w:sz w:val="24"/>
          <w:szCs w:val="24"/>
          <w:lang w:val="es-ES"/>
        </w:rPr>
      </w:pPr>
    </w:p>
    <w:p w14:paraId="585EE603" w14:textId="77777777" w:rsidR="005F472C" w:rsidRPr="005F472C" w:rsidRDefault="005F472C" w:rsidP="005F472C">
      <w:pPr>
        <w:pStyle w:val="Heading1"/>
        <w:numPr>
          <w:ilvl w:val="0"/>
          <w:numId w:val="1"/>
        </w:numPr>
        <w:rPr>
          <w:lang w:val="es-ES"/>
        </w:rPr>
      </w:pPr>
      <w:r w:rsidRPr="005F472C">
        <w:rPr>
          <w:lang w:val="es-ES"/>
        </w:rPr>
        <w:t xml:space="preserve">Al 31 de diciembre de 2022, el Comité Ejecutivo había aprobado siete proyectos relacionados con los HFC con cargo a las contribuciones voluntarias adicionales para dos organismos bilaterales (Alemania e Italia) por un valor de 480.000 $EUA (excluidos los gastos de apoyo de los organismos). En el Cuadro 6 se presenta un resumen de la situación de estos proyectos. </w:t>
      </w:r>
    </w:p>
    <w:p w14:paraId="4BAAE113" w14:textId="77777777" w:rsidR="005F472C" w:rsidRPr="005F472C" w:rsidRDefault="005F472C" w:rsidP="005F472C">
      <w:pPr>
        <w:pStyle w:val="Heading1"/>
        <w:keepNext/>
        <w:numPr>
          <w:ilvl w:val="0"/>
          <w:numId w:val="0"/>
        </w:numPr>
        <w:spacing w:after="0"/>
        <w:rPr>
          <w:b/>
          <w:lang w:val="es-ES"/>
        </w:rPr>
      </w:pPr>
      <w:r w:rsidRPr="005F472C">
        <w:rPr>
          <w:b/>
          <w:lang w:val="es-ES"/>
        </w:rPr>
        <w:t>Cuadro 6. Situación de los proyectos relacionados con los HFC aprobados a finales de 2022</w:t>
      </w:r>
    </w:p>
    <w:tbl>
      <w:tblPr>
        <w:tblW w:w="934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0"/>
        <w:gridCol w:w="990"/>
        <w:gridCol w:w="1080"/>
        <w:gridCol w:w="1195"/>
        <w:gridCol w:w="1030"/>
        <w:gridCol w:w="1096"/>
        <w:gridCol w:w="1030"/>
        <w:gridCol w:w="1213"/>
      </w:tblGrid>
      <w:tr w:rsidR="005F472C" w:rsidRPr="005F472C" w14:paraId="692EA921" w14:textId="77777777" w:rsidTr="0066775F">
        <w:trPr>
          <w:trHeight w:val="80"/>
        </w:trPr>
        <w:tc>
          <w:tcPr>
            <w:tcW w:w="1710" w:type="dxa"/>
            <w:vMerge w:val="restart"/>
            <w:shd w:val="clear" w:color="auto" w:fill="auto"/>
            <w:noWrap/>
            <w:tcMar>
              <w:left w:w="29" w:type="dxa"/>
              <w:right w:w="0" w:type="dxa"/>
            </w:tcMar>
            <w:vAlign w:val="center"/>
            <w:hideMark/>
          </w:tcPr>
          <w:p w14:paraId="75896386" w14:textId="77777777" w:rsidR="005F472C" w:rsidRPr="005F472C" w:rsidRDefault="005F472C" w:rsidP="005F472C">
            <w:pPr>
              <w:keepNext/>
              <w:jc w:val="left"/>
              <w:rPr>
                <w:b/>
                <w:bCs/>
                <w:sz w:val="20"/>
                <w:szCs w:val="20"/>
                <w:lang w:val="es-ES"/>
              </w:rPr>
            </w:pPr>
            <w:r w:rsidRPr="005F472C">
              <w:rPr>
                <w:b/>
                <w:sz w:val="20"/>
                <w:lang w:val="es-ES"/>
              </w:rPr>
              <w:t>Tipo</w:t>
            </w:r>
          </w:p>
        </w:tc>
        <w:tc>
          <w:tcPr>
            <w:tcW w:w="3265" w:type="dxa"/>
            <w:gridSpan w:val="3"/>
            <w:shd w:val="clear" w:color="auto" w:fill="auto"/>
            <w:noWrap/>
            <w:hideMark/>
          </w:tcPr>
          <w:p w14:paraId="32BC12C7" w14:textId="77777777" w:rsidR="005F472C" w:rsidRPr="005F472C" w:rsidRDefault="005F472C" w:rsidP="005F472C">
            <w:pPr>
              <w:keepNext/>
              <w:jc w:val="center"/>
              <w:rPr>
                <w:b/>
                <w:bCs/>
                <w:sz w:val="20"/>
                <w:szCs w:val="20"/>
                <w:lang w:val="es-ES"/>
              </w:rPr>
            </w:pPr>
            <w:r w:rsidRPr="005F472C">
              <w:rPr>
                <w:b/>
                <w:sz w:val="20"/>
                <w:lang w:val="es-ES"/>
              </w:rPr>
              <w:t>Cantidad de proyectos</w:t>
            </w:r>
          </w:p>
        </w:tc>
        <w:tc>
          <w:tcPr>
            <w:tcW w:w="4369" w:type="dxa"/>
            <w:gridSpan w:val="4"/>
            <w:shd w:val="clear" w:color="auto" w:fill="auto"/>
            <w:noWrap/>
            <w:hideMark/>
          </w:tcPr>
          <w:p w14:paraId="742922F3" w14:textId="77777777" w:rsidR="005F472C" w:rsidRPr="005F472C" w:rsidRDefault="005F472C" w:rsidP="005F472C">
            <w:pPr>
              <w:keepNext/>
              <w:jc w:val="center"/>
              <w:rPr>
                <w:b/>
                <w:bCs/>
                <w:sz w:val="20"/>
                <w:szCs w:val="20"/>
                <w:lang w:val="es-ES"/>
              </w:rPr>
            </w:pPr>
            <w:r w:rsidRPr="005F472C">
              <w:rPr>
                <w:b/>
                <w:sz w:val="20"/>
                <w:lang w:val="es-ES"/>
              </w:rPr>
              <w:t>Financiación ($</w:t>
            </w:r>
            <w:proofErr w:type="gramStart"/>
            <w:r w:rsidRPr="005F472C">
              <w:rPr>
                <w:b/>
                <w:sz w:val="20"/>
                <w:lang w:val="es-ES"/>
              </w:rPr>
              <w:t>EUA)*</w:t>
            </w:r>
            <w:proofErr w:type="gramEnd"/>
          </w:p>
        </w:tc>
      </w:tr>
      <w:tr w:rsidR="005F472C" w:rsidRPr="005F472C" w14:paraId="0F7D8ECF" w14:textId="77777777" w:rsidTr="0066775F">
        <w:trPr>
          <w:trHeight w:val="50"/>
        </w:trPr>
        <w:tc>
          <w:tcPr>
            <w:tcW w:w="1710" w:type="dxa"/>
            <w:vMerge/>
            <w:tcMar>
              <w:left w:w="29" w:type="dxa"/>
              <w:right w:w="0" w:type="dxa"/>
            </w:tcMar>
            <w:hideMark/>
          </w:tcPr>
          <w:p w14:paraId="3E1B43B6" w14:textId="77777777" w:rsidR="005F472C" w:rsidRPr="005F472C" w:rsidRDefault="005F472C" w:rsidP="005F472C">
            <w:pPr>
              <w:keepNext/>
              <w:jc w:val="left"/>
              <w:rPr>
                <w:b/>
                <w:bCs/>
                <w:sz w:val="20"/>
                <w:szCs w:val="20"/>
                <w:lang w:val="es-ES" w:eastAsia="en-CA"/>
              </w:rPr>
            </w:pPr>
          </w:p>
        </w:tc>
        <w:tc>
          <w:tcPr>
            <w:tcW w:w="990" w:type="dxa"/>
            <w:shd w:val="clear" w:color="auto" w:fill="auto"/>
            <w:tcMar>
              <w:left w:w="0" w:type="dxa"/>
              <w:right w:w="0" w:type="dxa"/>
            </w:tcMar>
            <w:hideMark/>
          </w:tcPr>
          <w:p w14:paraId="37016619" w14:textId="77777777" w:rsidR="005F472C" w:rsidRPr="005F472C" w:rsidRDefault="005F472C" w:rsidP="005F472C">
            <w:pPr>
              <w:keepNext/>
              <w:ind w:left="-139" w:right="-95"/>
              <w:jc w:val="center"/>
              <w:rPr>
                <w:b/>
                <w:bCs/>
                <w:sz w:val="20"/>
                <w:szCs w:val="20"/>
                <w:lang w:val="es-ES"/>
              </w:rPr>
            </w:pPr>
            <w:r w:rsidRPr="005F472C">
              <w:rPr>
                <w:b/>
                <w:sz w:val="20"/>
                <w:lang w:val="es-ES"/>
              </w:rPr>
              <w:t>Aprobados</w:t>
            </w:r>
          </w:p>
        </w:tc>
        <w:tc>
          <w:tcPr>
            <w:tcW w:w="1080" w:type="dxa"/>
            <w:shd w:val="clear" w:color="auto" w:fill="auto"/>
            <w:tcMar>
              <w:left w:w="0" w:type="dxa"/>
              <w:right w:w="0" w:type="dxa"/>
            </w:tcMar>
            <w:hideMark/>
          </w:tcPr>
          <w:p w14:paraId="4BB6A3C6" w14:textId="77777777" w:rsidR="005F472C" w:rsidRPr="005F472C" w:rsidRDefault="005F472C" w:rsidP="005F472C">
            <w:pPr>
              <w:keepNext/>
              <w:ind w:left="-121" w:right="-171"/>
              <w:jc w:val="center"/>
              <w:rPr>
                <w:b/>
                <w:bCs/>
                <w:sz w:val="20"/>
                <w:szCs w:val="20"/>
                <w:lang w:val="es-ES"/>
              </w:rPr>
            </w:pPr>
            <w:r w:rsidRPr="005F472C">
              <w:rPr>
                <w:b/>
                <w:sz w:val="20"/>
                <w:lang w:val="es-ES"/>
              </w:rPr>
              <w:t>Terminados</w:t>
            </w:r>
          </w:p>
        </w:tc>
        <w:tc>
          <w:tcPr>
            <w:tcW w:w="1195" w:type="dxa"/>
            <w:shd w:val="clear" w:color="auto" w:fill="auto"/>
            <w:tcMar>
              <w:left w:w="0" w:type="dxa"/>
              <w:right w:w="0" w:type="dxa"/>
            </w:tcMar>
            <w:hideMark/>
          </w:tcPr>
          <w:p w14:paraId="38B5C2D7" w14:textId="77777777" w:rsidR="005F472C" w:rsidRPr="005F472C" w:rsidRDefault="005F472C" w:rsidP="005F472C">
            <w:pPr>
              <w:keepNext/>
              <w:ind w:left="-187" w:right="-165"/>
              <w:jc w:val="center"/>
              <w:rPr>
                <w:b/>
                <w:bCs/>
                <w:sz w:val="20"/>
                <w:szCs w:val="20"/>
                <w:lang w:val="es-ES"/>
              </w:rPr>
            </w:pPr>
            <w:r w:rsidRPr="005F472C">
              <w:rPr>
                <w:b/>
                <w:sz w:val="20"/>
                <w:lang w:val="es-ES"/>
              </w:rPr>
              <w:t>% terminado</w:t>
            </w:r>
          </w:p>
        </w:tc>
        <w:tc>
          <w:tcPr>
            <w:tcW w:w="1030" w:type="dxa"/>
            <w:shd w:val="clear" w:color="auto" w:fill="auto"/>
            <w:tcMar>
              <w:left w:w="0" w:type="dxa"/>
              <w:right w:w="0" w:type="dxa"/>
            </w:tcMar>
            <w:hideMark/>
          </w:tcPr>
          <w:p w14:paraId="300078C4" w14:textId="77777777" w:rsidR="005F472C" w:rsidRPr="005F472C" w:rsidRDefault="005F472C" w:rsidP="005F472C">
            <w:pPr>
              <w:keepNext/>
              <w:ind w:left="-210" w:right="-223"/>
              <w:jc w:val="center"/>
              <w:rPr>
                <w:b/>
                <w:bCs/>
                <w:sz w:val="20"/>
                <w:szCs w:val="20"/>
                <w:lang w:val="es-ES"/>
              </w:rPr>
            </w:pPr>
            <w:r w:rsidRPr="005F472C">
              <w:rPr>
                <w:b/>
                <w:sz w:val="20"/>
                <w:lang w:val="es-ES"/>
              </w:rPr>
              <w:t>Aprobados</w:t>
            </w:r>
          </w:p>
        </w:tc>
        <w:tc>
          <w:tcPr>
            <w:tcW w:w="1096" w:type="dxa"/>
            <w:shd w:val="clear" w:color="auto" w:fill="auto"/>
            <w:tcMar>
              <w:left w:w="0" w:type="dxa"/>
              <w:right w:w="0" w:type="dxa"/>
            </w:tcMar>
            <w:hideMark/>
          </w:tcPr>
          <w:p w14:paraId="1D25B5B2" w14:textId="77777777" w:rsidR="005F472C" w:rsidRPr="005F472C" w:rsidRDefault="005F472C" w:rsidP="005F472C">
            <w:pPr>
              <w:keepNext/>
              <w:jc w:val="center"/>
              <w:rPr>
                <w:b/>
                <w:bCs/>
                <w:sz w:val="20"/>
                <w:szCs w:val="20"/>
                <w:lang w:val="es-ES"/>
              </w:rPr>
            </w:pPr>
            <w:r w:rsidRPr="005F472C">
              <w:rPr>
                <w:b/>
                <w:sz w:val="20"/>
                <w:lang w:val="es-ES"/>
              </w:rPr>
              <w:t>Desembolsada</w:t>
            </w:r>
          </w:p>
        </w:tc>
        <w:tc>
          <w:tcPr>
            <w:tcW w:w="1030" w:type="dxa"/>
            <w:shd w:val="clear" w:color="auto" w:fill="auto"/>
            <w:tcMar>
              <w:left w:w="0" w:type="dxa"/>
              <w:right w:w="0" w:type="dxa"/>
            </w:tcMar>
            <w:hideMark/>
          </w:tcPr>
          <w:p w14:paraId="4AB833DF" w14:textId="77777777" w:rsidR="005F472C" w:rsidRPr="005F472C" w:rsidRDefault="005F472C" w:rsidP="005F472C">
            <w:pPr>
              <w:keepNext/>
              <w:jc w:val="center"/>
              <w:rPr>
                <w:b/>
                <w:bCs/>
                <w:sz w:val="20"/>
                <w:szCs w:val="20"/>
                <w:lang w:val="es-ES"/>
              </w:rPr>
            </w:pPr>
            <w:r w:rsidRPr="005F472C">
              <w:rPr>
                <w:b/>
                <w:sz w:val="20"/>
                <w:lang w:val="es-ES"/>
              </w:rPr>
              <w:t>Saldo</w:t>
            </w:r>
          </w:p>
        </w:tc>
        <w:tc>
          <w:tcPr>
            <w:tcW w:w="1213" w:type="dxa"/>
            <w:shd w:val="clear" w:color="auto" w:fill="auto"/>
            <w:tcMar>
              <w:left w:w="0" w:type="dxa"/>
              <w:right w:w="0" w:type="dxa"/>
            </w:tcMar>
            <w:hideMark/>
          </w:tcPr>
          <w:p w14:paraId="17AAD36C" w14:textId="77777777" w:rsidR="005F472C" w:rsidRPr="005F472C" w:rsidRDefault="005F472C" w:rsidP="005F472C">
            <w:pPr>
              <w:keepNext/>
              <w:ind w:left="-132" w:right="-111"/>
              <w:jc w:val="center"/>
              <w:rPr>
                <w:b/>
                <w:bCs/>
                <w:sz w:val="20"/>
                <w:szCs w:val="20"/>
                <w:lang w:val="es-ES"/>
              </w:rPr>
            </w:pPr>
            <w:r w:rsidRPr="005F472C">
              <w:rPr>
                <w:b/>
                <w:sz w:val="20"/>
                <w:lang w:val="es-ES"/>
              </w:rPr>
              <w:t>% desembolsado</w:t>
            </w:r>
          </w:p>
        </w:tc>
      </w:tr>
      <w:tr w:rsidR="005F472C" w:rsidRPr="005F472C" w14:paraId="762C3CA1" w14:textId="77777777" w:rsidTr="0066775F">
        <w:trPr>
          <w:trHeight w:val="291"/>
        </w:trPr>
        <w:tc>
          <w:tcPr>
            <w:tcW w:w="1710" w:type="dxa"/>
            <w:shd w:val="clear" w:color="auto" w:fill="auto"/>
            <w:tcMar>
              <w:left w:w="29" w:type="dxa"/>
              <w:right w:w="0" w:type="dxa"/>
            </w:tcMar>
            <w:hideMark/>
          </w:tcPr>
          <w:p w14:paraId="5EDC53FE" w14:textId="77777777" w:rsidR="005F472C" w:rsidRPr="005F472C" w:rsidRDefault="005F472C" w:rsidP="005F472C">
            <w:pPr>
              <w:keepNext/>
              <w:jc w:val="left"/>
              <w:rPr>
                <w:sz w:val="20"/>
                <w:szCs w:val="20"/>
                <w:lang w:val="es-ES"/>
              </w:rPr>
            </w:pPr>
            <w:r w:rsidRPr="005F472C">
              <w:rPr>
                <w:sz w:val="20"/>
                <w:lang w:val="es-ES"/>
              </w:rPr>
              <w:t>Asistencia técnica - Actividades de apoyo</w:t>
            </w:r>
          </w:p>
        </w:tc>
        <w:tc>
          <w:tcPr>
            <w:tcW w:w="990" w:type="dxa"/>
            <w:shd w:val="clear" w:color="auto" w:fill="auto"/>
            <w:hideMark/>
          </w:tcPr>
          <w:p w14:paraId="458F2B56" w14:textId="77777777" w:rsidR="005F472C" w:rsidRPr="005F472C" w:rsidRDefault="005F472C" w:rsidP="005F472C">
            <w:pPr>
              <w:keepNext/>
              <w:jc w:val="right"/>
              <w:rPr>
                <w:sz w:val="20"/>
                <w:szCs w:val="20"/>
                <w:lang w:val="es-ES"/>
              </w:rPr>
            </w:pPr>
            <w:r w:rsidRPr="005F472C">
              <w:rPr>
                <w:sz w:val="20"/>
                <w:lang w:val="es-ES"/>
              </w:rPr>
              <w:t>7</w:t>
            </w:r>
          </w:p>
        </w:tc>
        <w:tc>
          <w:tcPr>
            <w:tcW w:w="1080" w:type="dxa"/>
            <w:shd w:val="clear" w:color="auto" w:fill="auto"/>
            <w:hideMark/>
          </w:tcPr>
          <w:p w14:paraId="207E69F2" w14:textId="77777777" w:rsidR="005F472C" w:rsidRPr="005F472C" w:rsidRDefault="005F472C" w:rsidP="005F472C">
            <w:pPr>
              <w:keepNext/>
              <w:jc w:val="right"/>
              <w:rPr>
                <w:sz w:val="20"/>
                <w:szCs w:val="20"/>
                <w:lang w:val="es-ES"/>
              </w:rPr>
            </w:pPr>
            <w:r w:rsidRPr="005F472C">
              <w:rPr>
                <w:sz w:val="20"/>
                <w:lang w:val="es-ES"/>
              </w:rPr>
              <w:t>7</w:t>
            </w:r>
          </w:p>
        </w:tc>
        <w:tc>
          <w:tcPr>
            <w:tcW w:w="1195" w:type="dxa"/>
            <w:shd w:val="clear" w:color="auto" w:fill="auto"/>
            <w:hideMark/>
          </w:tcPr>
          <w:p w14:paraId="2CB32B61" w14:textId="77777777" w:rsidR="005F472C" w:rsidRPr="005F472C" w:rsidRDefault="005F472C" w:rsidP="005F472C">
            <w:pPr>
              <w:keepNext/>
              <w:jc w:val="right"/>
              <w:rPr>
                <w:sz w:val="20"/>
                <w:szCs w:val="20"/>
                <w:lang w:val="es-ES"/>
              </w:rPr>
            </w:pPr>
            <w:r w:rsidRPr="005F472C">
              <w:rPr>
                <w:sz w:val="20"/>
                <w:lang w:val="es-ES"/>
              </w:rPr>
              <w:t>100</w:t>
            </w:r>
          </w:p>
        </w:tc>
        <w:tc>
          <w:tcPr>
            <w:tcW w:w="1030" w:type="dxa"/>
            <w:shd w:val="clear" w:color="auto" w:fill="auto"/>
            <w:hideMark/>
          </w:tcPr>
          <w:p w14:paraId="7093E022" w14:textId="77777777" w:rsidR="005F472C" w:rsidRPr="005F472C" w:rsidRDefault="005F472C" w:rsidP="005F472C">
            <w:pPr>
              <w:keepNext/>
              <w:jc w:val="right"/>
              <w:rPr>
                <w:sz w:val="20"/>
                <w:szCs w:val="20"/>
                <w:lang w:val="es-ES"/>
              </w:rPr>
            </w:pPr>
            <w:r w:rsidRPr="005F472C">
              <w:rPr>
                <w:sz w:val="20"/>
                <w:lang w:val="es-ES"/>
              </w:rPr>
              <w:t>480 000</w:t>
            </w:r>
          </w:p>
        </w:tc>
        <w:tc>
          <w:tcPr>
            <w:tcW w:w="1096" w:type="dxa"/>
            <w:shd w:val="clear" w:color="auto" w:fill="auto"/>
            <w:hideMark/>
          </w:tcPr>
          <w:p w14:paraId="740A6585" w14:textId="77777777" w:rsidR="005F472C" w:rsidRPr="005F472C" w:rsidRDefault="005F472C" w:rsidP="005F472C">
            <w:pPr>
              <w:keepNext/>
              <w:jc w:val="right"/>
              <w:rPr>
                <w:sz w:val="20"/>
                <w:szCs w:val="20"/>
                <w:lang w:val="es-ES"/>
              </w:rPr>
            </w:pPr>
            <w:bookmarkStart w:id="2" w:name="RANGE!F12"/>
            <w:r w:rsidRPr="005F472C">
              <w:rPr>
                <w:sz w:val="20"/>
                <w:lang w:val="es-ES"/>
              </w:rPr>
              <w:t>479 080</w:t>
            </w:r>
            <w:bookmarkEnd w:id="2"/>
          </w:p>
        </w:tc>
        <w:tc>
          <w:tcPr>
            <w:tcW w:w="1030" w:type="dxa"/>
            <w:shd w:val="clear" w:color="auto" w:fill="auto"/>
            <w:hideMark/>
          </w:tcPr>
          <w:p w14:paraId="4DE5922E" w14:textId="77777777" w:rsidR="005F472C" w:rsidRPr="005F472C" w:rsidRDefault="005F472C" w:rsidP="005F472C">
            <w:pPr>
              <w:keepNext/>
              <w:jc w:val="right"/>
              <w:rPr>
                <w:sz w:val="20"/>
                <w:szCs w:val="20"/>
                <w:lang w:val="es-ES"/>
              </w:rPr>
            </w:pPr>
            <w:r w:rsidRPr="005F472C">
              <w:rPr>
                <w:sz w:val="20"/>
                <w:lang w:val="es-ES"/>
              </w:rPr>
              <w:t>920</w:t>
            </w:r>
          </w:p>
        </w:tc>
        <w:tc>
          <w:tcPr>
            <w:tcW w:w="1213" w:type="dxa"/>
            <w:shd w:val="clear" w:color="auto" w:fill="auto"/>
            <w:hideMark/>
          </w:tcPr>
          <w:p w14:paraId="7B25DA14" w14:textId="77777777" w:rsidR="005F472C" w:rsidRPr="005F472C" w:rsidRDefault="005F472C" w:rsidP="005F472C">
            <w:pPr>
              <w:keepNext/>
              <w:jc w:val="right"/>
              <w:rPr>
                <w:sz w:val="20"/>
                <w:szCs w:val="20"/>
                <w:lang w:val="es-ES"/>
              </w:rPr>
            </w:pPr>
            <w:r w:rsidRPr="005F472C">
              <w:rPr>
                <w:sz w:val="20"/>
                <w:lang w:val="es-ES"/>
              </w:rPr>
              <w:t>99,8</w:t>
            </w:r>
          </w:p>
        </w:tc>
      </w:tr>
    </w:tbl>
    <w:p w14:paraId="1A1EE700" w14:textId="77777777" w:rsidR="005F472C" w:rsidRPr="005F472C" w:rsidRDefault="005F472C" w:rsidP="005F472C">
      <w:pPr>
        <w:spacing w:after="240"/>
        <w:rPr>
          <w:sz w:val="20"/>
          <w:szCs w:val="20"/>
          <w:lang w:val="es-ES"/>
        </w:rPr>
      </w:pPr>
      <w:r w:rsidRPr="005F472C">
        <w:rPr>
          <w:sz w:val="20"/>
          <w:lang w:val="es-ES"/>
        </w:rPr>
        <w:t>* Excluidos los gastos de apoyo de los organismos.</w:t>
      </w:r>
    </w:p>
    <w:p w14:paraId="2E909DE1" w14:textId="77777777" w:rsidR="005F472C" w:rsidRPr="005F472C" w:rsidRDefault="005F472C" w:rsidP="005F472C">
      <w:pPr>
        <w:pStyle w:val="Heading1"/>
        <w:numPr>
          <w:ilvl w:val="0"/>
          <w:numId w:val="1"/>
        </w:numPr>
        <w:rPr>
          <w:lang w:val="es-ES"/>
        </w:rPr>
      </w:pPr>
      <w:r w:rsidRPr="005F472C">
        <w:rPr>
          <w:lang w:val="es-ES"/>
        </w:rPr>
        <w:t>A finales de 2022, se habían terminado las siete actividades de apoyo aprobadas.</w:t>
      </w:r>
    </w:p>
    <w:p w14:paraId="7D058106" w14:textId="77777777" w:rsidR="005F472C" w:rsidRPr="005F472C" w:rsidRDefault="005F472C" w:rsidP="005F472C">
      <w:pPr>
        <w:pStyle w:val="Heading1"/>
        <w:numPr>
          <w:ilvl w:val="0"/>
          <w:numId w:val="1"/>
        </w:numPr>
        <w:rPr>
          <w:lang w:val="es-ES"/>
        </w:rPr>
      </w:pPr>
      <w:r w:rsidRPr="005F472C">
        <w:rPr>
          <w:lang w:val="es-ES"/>
        </w:rPr>
        <w:t xml:space="preserve">Del total acumulativo de fondos aprobados, de 480.000 $EUA, se habían desembolsado 479.080 $EUA, lo que representa una tasa de desembolso del 99,8%. </w:t>
      </w:r>
    </w:p>
    <w:p w14:paraId="5733BD89" w14:textId="77777777" w:rsidR="005F472C" w:rsidRPr="005F472C" w:rsidRDefault="005F472C" w:rsidP="005F472C">
      <w:pPr>
        <w:pStyle w:val="a--"/>
        <w:keepNext/>
        <w:keepLines/>
        <w:tabs>
          <w:tab w:val="clear" w:pos="-720"/>
          <w:tab w:val="clear" w:pos="0"/>
          <w:tab w:val="clear" w:pos="720"/>
          <w:tab w:val="clear" w:pos="1440"/>
          <w:tab w:val="clear" w:pos="2160"/>
          <w:tab w:val="clear" w:pos="2880"/>
          <w:tab w:val="clear" w:pos="3600"/>
        </w:tabs>
        <w:suppressAutoHyphens w:val="0"/>
        <w:jc w:val="left"/>
      </w:pPr>
      <w:r w:rsidRPr="005F472C">
        <w:t>III.</w:t>
      </w:r>
      <w:r w:rsidRPr="005F472C">
        <w:tab/>
        <w:t>Recomendación</w:t>
      </w:r>
    </w:p>
    <w:p w14:paraId="76FB226F" w14:textId="77777777" w:rsidR="005F472C" w:rsidRPr="005F472C" w:rsidRDefault="005F472C" w:rsidP="005F472C">
      <w:pPr>
        <w:keepNext/>
        <w:rPr>
          <w:lang w:val="es-ES"/>
        </w:rPr>
      </w:pPr>
    </w:p>
    <w:p w14:paraId="1B64EB38" w14:textId="77777777" w:rsidR="005F472C" w:rsidRPr="005F472C" w:rsidRDefault="005F472C" w:rsidP="005F472C">
      <w:pPr>
        <w:pStyle w:val="Heading1"/>
        <w:keepNext/>
        <w:numPr>
          <w:ilvl w:val="0"/>
          <w:numId w:val="1"/>
        </w:numPr>
        <w:rPr>
          <w:lang w:val="es-ES"/>
        </w:rPr>
      </w:pPr>
      <w:r w:rsidRPr="005F472C">
        <w:rPr>
          <w:snapToGrid w:val="0"/>
          <w:lang w:val="es-ES"/>
        </w:rPr>
        <w:t>El Comité Ejecutivo puede estimar oportuno:</w:t>
      </w:r>
    </w:p>
    <w:p w14:paraId="09A09698" w14:textId="77777777" w:rsidR="005F472C" w:rsidRPr="005F472C" w:rsidRDefault="005F472C" w:rsidP="005F472C">
      <w:pPr>
        <w:pStyle w:val="Heading2"/>
        <w:widowControl/>
        <w:numPr>
          <w:ilvl w:val="1"/>
          <w:numId w:val="1"/>
        </w:numPr>
        <w:rPr>
          <w:lang w:val="es-ES"/>
        </w:rPr>
      </w:pPr>
      <w:r w:rsidRPr="005F472C">
        <w:rPr>
          <w:lang w:val="es-ES"/>
        </w:rPr>
        <w:t>Tomar nota, con aprecio, de los informes sobre la marcha de las actividades presentados por los Gobiernos de Alemania, Australia, el Canadá, España, Francia, Italia y el Japón que figuran en el documento UNEP/</w:t>
      </w:r>
      <w:proofErr w:type="spellStart"/>
      <w:r w:rsidRPr="005F472C">
        <w:rPr>
          <w:lang w:val="es-ES"/>
        </w:rPr>
        <w:t>OzL.Pro</w:t>
      </w:r>
      <w:proofErr w:type="spellEnd"/>
      <w:r w:rsidRPr="005F472C">
        <w:rPr>
          <w:lang w:val="es-ES"/>
        </w:rPr>
        <w:t>/</w:t>
      </w:r>
      <w:proofErr w:type="spellStart"/>
      <w:r w:rsidRPr="005F472C">
        <w:rPr>
          <w:lang w:val="es-ES"/>
        </w:rPr>
        <w:t>ExCom</w:t>
      </w:r>
      <w:proofErr w:type="spellEnd"/>
      <w:r w:rsidRPr="005F472C">
        <w:rPr>
          <w:lang w:val="es-ES"/>
        </w:rPr>
        <w:t xml:space="preserve">/93/15; </w:t>
      </w:r>
    </w:p>
    <w:p w14:paraId="70BDF120" w14:textId="77777777" w:rsidR="005F472C" w:rsidRPr="005F472C" w:rsidRDefault="005F472C" w:rsidP="005F472C">
      <w:pPr>
        <w:pStyle w:val="Heading2"/>
        <w:widowControl/>
        <w:numPr>
          <w:ilvl w:val="1"/>
          <w:numId w:val="1"/>
        </w:numPr>
        <w:rPr>
          <w:lang w:val="es-ES"/>
        </w:rPr>
      </w:pPr>
      <w:r w:rsidRPr="005F472C">
        <w:rPr>
          <w:lang w:val="es-ES"/>
        </w:rPr>
        <w:lastRenderedPageBreak/>
        <w:t>Aprobar la prórroga, hasta el 30 de junio de 2024, de la fecha de terminación de la etapa II del plan de gestión de la eliminación de los HCFC para Egipto (segundo tramo, sector de servicio y mantenimiento de refrigeración, EGY/PHA/84/INV/142), para permitir la terminación de las actividades restantes en curso, como se indica en el Cuadro 5 del documento UNEP/</w:t>
      </w:r>
      <w:proofErr w:type="spellStart"/>
      <w:r w:rsidRPr="005F472C">
        <w:rPr>
          <w:lang w:val="es-ES"/>
        </w:rPr>
        <w:t>OzL.Pro</w:t>
      </w:r>
      <w:proofErr w:type="spellEnd"/>
      <w:r w:rsidRPr="005F472C">
        <w:rPr>
          <w:lang w:val="es-ES"/>
        </w:rPr>
        <w:t>/</w:t>
      </w:r>
      <w:proofErr w:type="spellStart"/>
      <w:r w:rsidRPr="005F472C">
        <w:rPr>
          <w:lang w:val="es-ES"/>
        </w:rPr>
        <w:t>ExCom</w:t>
      </w:r>
      <w:proofErr w:type="spellEnd"/>
      <w:r w:rsidRPr="005F472C">
        <w:rPr>
          <w:lang w:val="es-ES"/>
        </w:rPr>
        <w:t>/93/15; y</w:t>
      </w:r>
    </w:p>
    <w:p w14:paraId="41D84366" w14:textId="77777777" w:rsidR="005F472C" w:rsidRPr="005F472C" w:rsidRDefault="005F472C" w:rsidP="005F472C">
      <w:pPr>
        <w:pStyle w:val="Heading2"/>
        <w:keepNext/>
        <w:keepLines/>
        <w:widowControl/>
        <w:numPr>
          <w:ilvl w:val="1"/>
          <w:numId w:val="1"/>
        </w:numPr>
        <w:rPr>
          <w:rFonts w:eastAsiaTheme="minorHAnsi"/>
          <w:lang w:val="es-ES"/>
        </w:rPr>
      </w:pPr>
      <w:r w:rsidRPr="005F472C">
        <w:rPr>
          <w:lang w:val="es-ES"/>
        </w:rPr>
        <w:t xml:space="preserve">Aprobar las recomendaciones sobre los proyectos en curso con cuestiones específicas que figuran en el Anexo III del presente documento. </w:t>
      </w:r>
    </w:p>
    <w:p w14:paraId="19F9644F" w14:textId="77777777" w:rsidR="0087455A" w:rsidRPr="005F472C" w:rsidRDefault="0087455A" w:rsidP="005F472C">
      <w:pPr>
        <w:rPr>
          <w:lang w:val="es-ES"/>
        </w:rPr>
        <w:sectPr w:rsidR="0087455A" w:rsidRPr="005F472C">
          <w:headerReference w:type="even" r:id="rId14"/>
          <w:headerReference w:type="default" r:id="rId15"/>
          <w:footerReference w:type="even" r:id="rId16"/>
          <w:footerReference w:type="default" r:id="rId17"/>
          <w:footerReference w:type="first" r:id="rId18"/>
          <w:pgSz w:w="12240" w:h="15840" w:code="1"/>
          <w:pgMar w:top="720" w:right="1440" w:bottom="864" w:left="1440" w:header="720" w:footer="475" w:gutter="0"/>
          <w:cols w:space="720"/>
          <w:titlePg/>
        </w:sectPr>
      </w:pPr>
    </w:p>
    <w:p w14:paraId="45B518FB" w14:textId="77777777" w:rsidR="005F472C" w:rsidRPr="005F472C" w:rsidRDefault="005F472C" w:rsidP="005F472C">
      <w:pPr>
        <w:jc w:val="center"/>
        <w:rPr>
          <w:b/>
          <w:bCs/>
          <w:lang w:val="es-ES"/>
        </w:rPr>
      </w:pPr>
      <w:r w:rsidRPr="005F472C">
        <w:rPr>
          <w:b/>
          <w:lang w:val="es-ES"/>
        </w:rPr>
        <w:lastRenderedPageBreak/>
        <w:t>Anexo I</w:t>
      </w:r>
    </w:p>
    <w:p w14:paraId="4F8C2475" w14:textId="77777777" w:rsidR="005F472C" w:rsidRPr="005F472C" w:rsidRDefault="005F472C" w:rsidP="005F472C">
      <w:pPr>
        <w:jc w:val="center"/>
        <w:rPr>
          <w:b/>
          <w:bCs/>
          <w:lang w:val="es-ES"/>
        </w:rPr>
      </w:pPr>
    </w:p>
    <w:p w14:paraId="4E5F7D16" w14:textId="77777777" w:rsidR="005F472C" w:rsidRPr="005F472C" w:rsidRDefault="005F472C" w:rsidP="005F472C">
      <w:pPr>
        <w:pStyle w:val="Title1"/>
        <w:rPr>
          <w:caps w:val="0"/>
          <w:lang w:val="es-ES"/>
        </w:rPr>
      </w:pPr>
      <w:r w:rsidRPr="005F472C">
        <w:rPr>
          <w:caps w:val="0"/>
          <w:lang w:val="es-ES"/>
        </w:rPr>
        <w:t>RESEÑA DE LA SITUACIÓN DE LA EJECUCIÓN DE PROYECTOS PARA LOS ORGANISMOS BILATERALES, POR PAÍS, PARA 2022</w:t>
      </w:r>
    </w:p>
    <w:p w14:paraId="404E9400" w14:textId="77777777" w:rsidR="005F472C" w:rsidRPr="005F472C" w:rsidRDefault="005F472C" w:rsidP="005F472C">
      <w:pPr>
        <w:pStyle w:val="Title1"/>
        <w:rPr>
          <w:lang w:val="es-ES"/>
        </w:rPr>
      </w:pPr>
    </w:p>
    <w:p w14:paraId="2190AA21" w14:textId="77777777" w:rsidR="005F472C" w:rsidRPr="005F472C" w:rsidRDefault="005F472C" w:rsidP="005F472C">
      <w:pPr>
        <w:pStyle w:val="Heading1"/>
        <w:numPr>
          <w:ilvl w:val="0"/>
          <w:numId w:val="22"/>
        </w:numPr>
        <w:rPr>
          <w:lang w:val="es-ES"/>
        </w:rPr>
      </w:pPr>
      <w:r w:rsidRPr="005F472C">
        <w:rPr>
          <w:lang w:val="es-ES"/>
        </w:rPr>
        <w:t xml:space="preserve">En el Cuadro 1 del Anexo I se presenta la situación de la ejecución de proyectos, por país, para 2022 en función de la eliminación, los desembolsos previstos y realizados y la terminación de los proyectos. </w:t>
      </w:r>
    </w:p>
    <w:p w14:paraId="45DB7D91" w14:textId="77777777" w:rsidR="005F472C" w:rsidRPr="005F472C" w:rsidRDefault="005F472C" w:rsidP="005F472C">
      <w:pPr>
        <w:pStyle w:val="Title1"/>
        <w:keepNext/>
        <w:jc w:val="both"/>
        <w:rPr>
          <w:caps w:val="0"/>
          <w:lang w:val="es-ES"/>
        </w:rPr>
      </w:pPr>
      <w:bookmarkStart w:id="3" w:name="_Hlk115855444"/>
      <w:r w:rsidRPr="005F472C">
        <w:rPr>
          <w:caps w:val="0"/>
          <w:lang w:val="es-ES"/>
        </w:rPr>
        <w:t>Cuadro 1. Situación de la ejecución de proyectos para 2022</w:t>
      </w:r>
    </w:p>
    <w:tbl>
      <w:tblPr>
        <w:tblW w:w="9445" w:type="dxa"/>
        <w:tblLook w:val="04A0" w:firstRow="1" w:lastRow="0" w:firstColumn="1" w:lastColumn="0" w:noHBand="0" w:noVBand="1"/>
      </w:tblPr>
      <w:tblGrid>
        <w:gridCol w:w="2335"/>
        <w:gridCol w:w="1143"/>
        <w:gridCol w:w="1143"/>
        <w:gridCol w:w="1376"/>
        <w:gridCol w:w="1376"/>
        <w:gridCol w:w="1440"/>
        <w:gridCol w:w="1440"/>
      </w:tblGrid>
      <w:tr w:rsidR="005F472C" w:rsidRPr="005C181B" w14:paraId="70BF0C9F" w14:textId="77777777" w:rsidTr="0066775F">
        <w:trPr>
          <w:trHeight w:val="746"/>
        </w:trPr>
        <w:tc>
          <w:tcPr>
            <w:tcW w:w="2335" w:type="dxa"/>
            <w:tcBorders>
              <w:top w:val="single" w:sz="4" w:space="0" w:color="auto"/>
              <w:left w:val="single" w:sz="4" w:space="0" w:color="auto"/>
              <w:bottom w:val="single" w:sz="4" w:space="0" w:color="auto"/>
              <w:right w:val="single" w:sz="4" w:space="0" w:color="auto"/>
            </w:tcBorders>
            <w:shd w:val="clear" w:color="auto" w:fill="auto"/>
            <w:hideMark/>
          </w:tcPr>
          <w:p w14:paraId="106D0BC1" w14:textId="77777777" w:rsidR="005F472C" w:rsidRPr="005F472C" w:rsidRDefault="005F472C" w:rsidP="005F472C">
            <w:pPr>
              <w:jc w:val="center"/>
              <w:rPr>
                <w:b/>
                <w:bCs/>
                <w:sz w:val="20"/>
                <w:szCs w:val="20"/>
                <w:lang w:val="es-ES"/>
              </w:rPr>
            </w:pPr>
            <w:r w:rsidRPr="005F472C">
              <w:rPr>
                <w:b/>
                <w:sz w:val="20"/>
                <w:lang w:val="es-ES"/>
              </w:rPr>
              <w:t>País</w:t>
            </w:r>
          </w:p>
        </w:tc>
        <w:tc>
          <w:tcPr>
            <w:tcW w:w="990" w:type="dxa"/>
            <w:tcBorders>
              <w:top w:val="single" w:sz="4" w:space="0" w:color="auto"/>
              <w:left w:val="nil"/>
              <w:bottom w:val="single" w:sz="4" w:space="0" w:color="auto"/>
              <w:right w:val="single" w:sz="4" w:space="0" w:color="auto"/>
            </w:tcBorders>
            <w:shd w:val="clear" w:color="auto" w:fill="auto"/>
            <w:hideMark/>
          </w:tcPr>
          <w:p w14:paraId="4268AA0E" w14:textId="77777777" w:rsidR="005F472C" w:rsidRPr="005F472C" w:rsidRDefault="005F472C" w:rsidP="005F472C">
            <w:pPr>
              <w:ind w:left="-107" w:right="-106"/>
              <w:jc w:val="center"/>
              <w:rPr>
                <w:b/>
                <w:bCs/>
                <w:sz w:val="20"/>
                <w:szCs w:val="20"/>
                <w:lang w:val="es-ES"/>
              </w:rPr>
            </w:pPr>
            <w:r w:rsidRPr="005F472C">
              <w:rPr>
                <w:b/>
                <w:sz w:val="20"/>
                <w:lang w:val="es-ES"/>
              </w:rPr>
              <w:t>Eliminación en 2022 (toneladas PAO)</w:t>
            </w:r>
          </w:p>
        </w:tc>
        <w:tc>
          <w:tcPr>
            <w:tcW w:w="990" w:type="dxa"/>
            <w:tcBorders>
              <w:top w:val="single" w:sz="4" w:space="0" w:color="auto"/>
              <w:left w:val="nil"/>
              <w:bottom w:val="single" w:sz="4" w:space="0" w:color="auto"/>
              <w:right w:val="single" w:sz="4" w:space="0" w:color="auto"/>
            </w:tcBorders>
            <w:shd w:val="clear" w:color="auto" w:fill="auto"/>
            <w:hideMark/>
          </w:tcPr>
          <w:p w14:paraId="4450A4BE" w14:textId="77777777" w:rsidR="005F472C" w:rsidRPr="005F472C" w:rsidRDefault="005F472C" w:rsidP="005F472C">
            <w:pPr>
              <w:ind w:left="-107" w:right="-106"/>
              <w:jc w:val="center"/>
              <w:rPr>
                <w:b/>
                <w:bCs/>
                <w:sz w:val="20"/>
                <w:szCs w:val="20"/>
                <w:lang w:val="es-ES"/>
              </w:rPr>
            </w:pPr>
            <w:r w:rsidRPr="005F472C">
              <w:rPr>
                <w:b/>
                <w:sz w:val="20"/>
                <w:lang w:val="es-ES"/>
              </w:rPr>
              <w:t>Eliminación en 2022 (toneladas de CO</w:t>
            </w:r>
            <w:r w:rsidRPr="005F472C">
              <w:rPr>
                <w:b/>
                <w:sz w:val="20"/>
                <w:vertAlign w:val="subscript"/>
                <w:lang w:val="es-ES"/>
              </w:rPr>
              <w:t>2</w:t>
            </w:r>
            <w:r w:rsidRPr="005F472C">
              <w:rPr>
                <w:b/>
                <w:sz w:val="20"/>
                <w:lang w:val="es-ES"/>
              </w:rPr>
              <w:t> </w:t>
            </w:r>
            <w:proofErr w:type="spellStart"/>
            <w:r w:rsidRPr="005F472C">
              <w:rPr>
                <w:b/>
                <w:sz w:val="20"/>
                <w:lang w:val="es-ES"/>
              </w:rPr>
              <w:t>eq</w:t>
            </w:r>
            <w:proofErr w:type="spellEnd"/>
            <w:proofErr w:type="gramStart"/>
            <w:r w:rsidRPr="005F472C">
              <w:rPr>
                <w:b/>
                <w:sz w:val="20"/>
                <w:lang w:val="es-ES"/>
              </w:rPr>
              <w:t>.)*</w:t>
            </w:r>
            <w:proofErr w:type="gramEnd"/>
          </w:p>
        </w:tc>
        <w:tc>
          <w:tcPr>
            <w:tcW w:w="1170" w:type="dxa"/>
            <w:tcBorders>
              <w:top w:val="single" w:sz="4" w:space="0" w:color="auto"/>
              <w:left w:val="nil"/>
              <w:bottom w:val="single" w:sz="4" w:space="0" w:color="auto"/>
              <w:right w:val="single" w:sz="4" w:space="0" w:color="auto"/>
            </w:tcBorders>
            <w:shd w:val="clear" w:color="auto" w:fill="auto"/>
            <w:hideMark/>
          </w:tcPr>
          <w:p w14:paraId="64CCD5B4" w14:textId="77777777" w:rsidR="005F472C" w:rsidRPr="005F472C" w:rsidRDefault="005F472C" w:rsidP="005F472C">
            <w:pPr>
              <w:ind w:left="-107" w:right="-106"/>
              <w:jc w:val="center"/>
              <w:rPr>
                <w:b/>
                <w:bCs/>
                <w:sz w:val="20"/>
                <w:szCs w:val="20"/>
                <w:lang w:val="es-ES"/>
              </w:rPr>
            </w:pPr>
            <w:r w:rsidRPr="005F472C">
              <w:rPr>
                <w:b/>
                <w:sz w:val="20"/>
                <w:lang w:val="es-ES"/>
              </w:rPr>
              <w:t>Fondos estimados desembolsados en 2022 ($EUA)</w:t>
            </w:r>
          </w:p>
        </w:tc>
        <w:tc>
          <w:tcPr>
            <w:tcW w:w="1080" w:type="dxa"/>
            <w:tcBorders>
              <w:top w:val="single" w:sz="4" w:space="0" w:color="auto"/>
              <w:left w:val="nil"/>
              <w:bottom w:val="single" w:sz="4" w:space="0" w:color="auto"/>
              <w:right w:val="single" w:sz="4" w:space="0" w:color="auto"/>
            </w:tcBorders>
            <w:shd w:val="clear" w:color="auto" w:fill="auto"/>
            <w:hideMark/>
          </w:tcPr>
          <w:p w14:paraId="212F3B93" w14:textId="77777777" w:rsidR="005F472C" w:rsidRPr="005F472C" w:rsidRDefault="005F472C" w:rsidP="005F472C">
            <w:pPr>
              <w:ind w:left="-107" w:right="-106"/>
              <w:jc w:val="center"/>
              <w:rPr>
                <w:b/>
                <w:bCs/>
                <w:sz w:val="20"/>
                <w:szCs w:val="20"/>
                <w:lang w:val="es-ES"/>
              </w:rPr>
            </w:pPr>
            <w:r w:rsidRPr="005F472C">
              <w:rPr>
                <w:b/>
                <w:sz w:val="20"/>
                <w:lang w:val="es-ES"/>
              </w:rPr>
              <w:t>Fondos desembolsados en 2022 ($EUA)</w:t>
            </w:r>
          </w:p>
        </w:tc>
        <w:tc>
          <w:tcPr>
            <w:tcW w:w="1440" w:type="dxa"/>
            <w:tcBorders>
              <w:top w:val="single" w:sz="4" w:space="0" w:color="auto"/>
              <w:left w:val="nil"/>
              <w:bottom w:val="single" w:sz="4" w:space="0" w:color="auto"/>
              <w:right w:val="single" w:sz="4" w:space="0" w:color="auto"/>
            </w:tcBorders>
            <w:shd w:val="clear" w:color="auto" w:fill="auto"/>
            <w:hideMark/>
          </w:tcPr>
          <w:p w14:paraId="2C0D406F" w14:textId="77777777" w:rsidR="005F472C" w:rsidRPr="005F472C" w:rsidRDefault="005F472C" w:rsidP="005F472C">
            <w:pPr>
              <w:ind w:left="-107" w:right="-106"/>
              <w:jc w:val="center"/>
              <w:rPr>
                <w:b/>
                <w:bCs/>
                <w:sz w:val="20"/>
                <w:szCs w:val="20"/>
                <w:lang w:val="es-ES"/>
              </w:rPr>
            </w:pPr>
            <w:r w:rsidRPr="005F472C">
              <w:rPr>
                <w:b/>
                <w:sz w:val="20"/>
                <w:lang w:val="es-ES"/>
              </w:rPr>
              <w:t>Porcentaje de fondos desembolsados por encima de la estimación en 2022</w:t>
            </w:r>
          </w:p>
        </w:tc>
        <w:tc>
          <w:tcPr>
            <w:tcW w:w="1440" w:type="dxa"/>
            <w:tcBorders>
              <w:top w:val="single" w:sz="4" w:space="0" w:color="auto"/>
              <w:left w:val="nil"/>
              <w:bottom w:val="single" w:sz="4" w:space="0" w:color="auto"/>
              <w:right w:val="single" w:sz="4" w:space="0" w:color="auto"/>
            </w:tcBorders>
            <w:shd w:val="clear" w:color="auto" w:fill="auto"/>
            <w:hideMark/>
          </w:tcPr>
          <w:p w14:paraId="136DA77C" w14:textId="77777777" w:rsidR="005F472C" w:rsidRPr="005F472C" w:rsidRDefault="005F472C" w:rsidP="005F472C">
            <w:pPr>
              <w:ind w:left="-107" w:right="-106"/>
              <w:jc w:val="center"/>
              <w:rPr>
                <w:b/>
                <w:bCs/>
                <w:sz w:val="20"/>
                <w:szCs w:val="20"/>
                <w:lang w:val="es-ES"/>
              </w:rPr>
            </w:pPr>
            <w:r w:rsidRPr="005F472C">
              <w:rPr>
                <w:b/>
                <w:sz w:val="20"/>
                <w:lang w:val="es-ES"/>
              </w:rPr>
              <w:t>Porcentaje de proyectos previstos terminados en 2022**</w:t>
            </w:r>
          </w:p>
        </w:tc>
      </w:tr>
      <w:tr w:rsidR="005F472C" w:rsidRPr="005F472C" w14:paraId="73C42E0E" w14:textId="77777777" w:rsidTr="0066775F">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1A156F5D" w14:textId="77777777" w:rsidR="005F472C" w:rsidRPr="005F472C" w:rsidRDefault="005F472C" w:rsidP="005F472C">
            <w:pPr>
              <w:jc w:val="left"/>
              <w:rPr>
                <w:sz w:val="20"/>
                <w:szCs w:val="20"/>
                <w:lang w:val="es-ES"/>
              </w:rPr>
            </w:pPr>
            <w:r w:rsidRPr="005F472C">
              <w:rPr>
                <w:sz w:val="20"/>
                <w:lang w:val="es-ES"/>
              </w:rPr>
              <w:t>Argentina</w:t>
            </w:r>
          </w:p>
        </w:tc>
        <w:tc>
          <w:tcPr>
            <w:tcW w:w="990" w:type="dxa"/>
            <w:tcBorders>
              <w:top w:val="nil"/>
              <w:left w:val="nil"/>
              <w:bottom w:val="single" w:sz="4" w:space="0" w:color="auto"/>
              <w:right w:val="single" w:sz="4" w:space="0" w:color="auto"/>
            </w:tcBorders>
            <w:shd w:val="clear" w:color="auto" w:fill="auto"/>
            <w:noWrap/>
            <w:hideMark/>
          </w:tcPr>
          <w:p w14:paraId="435DF5E3" w14:textId="77777777" w:rsidR="005F472C" w:rsidRPr="005F472C" w:rsidRDefault="005F472C" w:rsidP="005F472C">
            <w:pPr>
              <w:jc w:val="right"/>
              <w:rPr>
                <w:sz w:val="20"/>
                <w:szCs w:val="20"/>
                <w:lang w:val="es-ES"/>
              </w:rPr>
            </w:pPr>
            <w:r w:rsidRPr="005F472C">
              <w:rPr>
                <w:sz w:val="20"/>
                <w:lang w:val="es-ES"/>
              </w:rPr>
              <w:t>1,3</w:t>
            </w:r>
          </w:p>
        </w:tc>
        <w:tc>
          <w:tcPr>
            <w:tcW w:w="990" w:type="dxa"/>
            <w:tcBorders>
              <w:top w:val="nil"/>
              <w:left w:val="nil"/>
              <w:bottom w:val="single" w:sz="4" w:space="0" w:color="auto"/>
              <w:right w:val="single" w:sz="4" w:space="0" w:color="auto"/>
            </w:tcBorders>
            <w:shd w:val="clear" w:color="auto" w:fill="auto"/>
            <w:noWrap/>
            <w:hideMark/>
          </w:tcPr>
          <w:p w14:paraId="06AEDAAA"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7D074D06" w14:textId="77777777" w:rsidR="005F472C" w:rsidRPr="005F472C" w:rsidRDefault="005F472C" w:rsidP="005F472C">
            <w:pPr>
              <w:jc w:val="right"/>
              <w:rPr>
                <w:sz w:val="20"/>
                <w:szCs w:val="20"/>
                <w:lang w:val="es-ES"/>
              </w:rPr>
            </w:pPr>
            <w:r w:rsidRPr="005F472C">
              <w:rPr>
                <w:sz w:val="20"/>
                <w:lang w:val="es-ES"/>
              </w:rPr>
              <w:t>20 000</w:t>
            </w:r>
          </w:p>
        </w:tc>
        <w:tc>
          <w:tcPr>
            <w:tcW w:w="1080" w:type="dxa"/>
            <w:tcBorders>
              <w:top w:val="nil"/>
              <w:left w:val="nil"/>
              <w:bottom w:val="single" w:sz="4" w:space="0" w:color="auto"/>
              <w:right w:val="single" w:sz="4" w:space="0" w:color="auto"/>
            </w:tcBorders>
            <w:shd w:val="clear" w:color="auto" w:fill="auto"/>
            <w:noWrap/>
            <w:hideMark/>
          </w:tcPr>
          <w:p w14:paraId="1C22D1E6" w14:textId="77777777" w:rsidR="005F472C" w:rsidRPr="005F472C" w:rsidRDefault="005F472C" w:rsidP="005F472C">
            <w:pPr>
              <w:jc w:val="right"/>
              <w:rPr>
                <w:sz w:val="20"/>
                <w:szCs w:val="20"/>
                <w:lang w:val="es-ES"/>
              </w:rPr>
            </w:pPr>
            <w:r w:rsidRPr="005F472C">
              <w:rPr>
                <w:sz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7EDB1BA0" w14:textId="77777777" w:rsidR="005F472C" w:rsidRPr="005F472C" w:rsidRDefault="005F472C" w:rsidP="005F472C">
            <w:pPr>
              <w:jc w:val="right"/>
              <w:rPr>
                <w:sz w:val="20"/>
                <w:szCs w:val="20"/>
                <w:lang w:val="es-ES"/>
              </w:rPr>
            </w:pPr>
            <w:r w:rsidRPr="005F472C">
              <w:rPr>
                <w:sz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36BFB65F"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5993BA77" w14:textId="77777777" w:rsidTr="0066775F">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4827BD3B" w14:textId="77777777" w:rsidR="005F472C" w:rsidRPr="005F472C" w:rsidRDefault="005F472C" w:rsidP="005F472C">
            <w:pPr>
              <w:jc w:val="left"/>
              <w:rPr>
                <w:sz w:val="20"/>
                <w:szCs w:val="20"/>
                <w:lang w:val="es-ES"/>
              </w:rPr>
            </w:pPr>
            <w:r w:rsidRPr="005F472C">
              <w:rPr>
                <w:sz w:val="20"/>
                <w:lang w:val="es-ES"/>
              </w:rPr>
              <w:t>Bangladesh</w:t>
            </w:r>
          </w:p>
        </w:tc>
        <w:tc>
          <w:tcPr>
            <w:tcW w:w="990" w:type="dxa"/>
            <w:tcBorders>
              <w:top w:val="nil"/>
              <w:left w:val="nil"/>
              <w:bottom w:val="single" w:sz="4" w:space="0" w:color="auto"/>
              <w:right w:val="single" w:sz="4" w:space="0" w:color="auto"/>
            </w:tcBorders>
            <w:shd w:val="clear" w:color="auto" w:fill="auto"/>
            <w:noWrap/>
            <w:hideMark/>
          </w:tcPr>
          <w:p w14:paraId="37935ADF"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2B120012"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6C996AF5" w14:textId="77777777" w:rsidR="005F472C" w:rsidRPr="005F472C" w:rsidRDefault="005F472C" w:rsidP="005F472C">
            <w:pPr>
              <w:jc w:val="left"/>
              <w:rPr>
                <w:sz w:val="20"/>
                <w:szCs w:val="20"/>
                <w:lang w:val="es-ES"/>
              </w:rPr>
            </w:pPr>
            <w:r w:rsidRPr="005F472C">
              <w:rPr>
                <w:sz w:val="20"/>
                <w:lang w:val="es-ES"/>
              </w:rPr>
              <w:t> </w:t>
            </w:r>
          </w:p>
        </w:tc>
        <w:tc>
          <w:tcPr>
            <w:tcW w:w="1080" w:type="dxa"/>
            <w:tcBorders>
              <w:top w:val="nil"/>
              <w:left w:val="nil"/>
              <w:bottom w:val="single" w:sz="4" w:space="0" w:color="auto"/>
              <w:right w:val="single" w:sz="4" w:space="0" w:color="auto"/>
            </w:tcBorders>
            <w:shd w:val="clear" w:color="auto" w:fill="auto"/>
            <w:noWrap/>
            <w:hideMark/>
          </w:tcPr>
          <w:p w14:paraId="54A93097" w14:textId="77777777" w:rsidR="005F472C" w:rsidRPr="005F472C" w:rsidRDefault="005F472C" w:rsidP="005F472C">
            <w:pPr>
              <w:jc w:val="left"/>
              <w:rPr>
                <w:sz w:val="20"/>
                <w:szCs w:val="20"/>
                <w:lang w:val="es-ES"/>
              </w:rPr>
            </w:pPr>
            <w:r w:rsidRPr="005F472C">
              <w:rPr>
                <w:sz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79B9E6CC" w14:textId="77777777" w:rsidR="005F472C" w:rsidRPr="005F472C" w:rsidRDefault="005F472C" w:rsidP="005F472C">
            <w:pPr>
              <w:jc w:val="left"/>
              <w:rPr>
                <w:sz w:val="20"/>
                <w:szCs w:val="20"/>
                <w:lang w:val="es-ES"/>
              </w:rPr>
            </w:pPr>
            <w:r w:rsidRPr="005F472C">
              <w:rPr>
                <w:sz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6BD8070F"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EFD51EF" w14:textId="77777777" w:rsidTr="0066775F">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1365565A" w14:textId="77777777" w:rsidR="005F472C" w:rsidRPr="005F472C" w:rsidRDefault="005F472C" w:rsidP="005F472C">
            <w:pPr>
              <w:jc w:val="left"/>
              <w:rPr>
                <w:sz w:val="20"/>
                <w:szCs w:val="20"/>
                <w:lang w:val="es-ES"/>
              </w:rPr>
            </w:pPr>
            <w:r w:rsidRPr="005F472C">
              <w:rPr>
                <w:sz w:val="20"/>
                <w:lang w:val="es-ES"/>
              </w:rPr>
              <w:t>Belice</w:t>
            </w:r>
          </w:p>
        </w:tc>
        <w:tc>
          <w:tcPr>
            <w:tcW w:w="990" w:type="dxa"/>
            <w:tcBorders>
              <w:top w:val="nil"/>
              <w:left w:val="nil"/>
              <w:bottom w:val="single" w:sz="4" w:space="0" w:color="auto"/>
              <w:right w:val="single" w:sz="4" w:space="0" w:color="auto"/>
            </w:tcBorders>
            <w:shd w:val="clear" w:color="auto" w:fill="auto"/>
            <w:noWrap/>
            <w:hideMark/>
          </w:tcPr>
          <w:p w14:paraId="31AE7C7C"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0DEA66F5"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747C8A89" w14:textId="77777777" w:rsidR="005F472C" w:rsidRPr="005F472C" w:rsidRDefault="005F472C" w:rsidP="005F472C">
            <w:pPr>
              <w:jc w:val="left"/>
              <w:rPr>
                <w:sz w:val="20"/>
                <w:szCs w:val="20"/>
                <w:lang w:val="es-ES"/>
              </w:rPr>
            </w:pPr>
            <w:r w:rsidRPr="005F472C">
              <w:rPr>
                <w:sz w:val="20"/>
                <w:lang w:val="es-ES"/>
              </w:rPr>
              <w:t> </w:t>
            </w:r>
          </w:p>
        </w:tc>
        <w:tc>
          <w:tcPr>
            <w:tcW w:w="1080" w:type="dxa"/>
            <w:tcBorders>
              <w:top w:val="nil"/>
              <w:left w:val="nil"/>
              <w:bottom w:val="single" w:sz="4" w:space="0" w:color="auto"/>
              <w:right w:val="single" w:sz="4" w:space="0" w:color="auto"/>
            </w:tcBorders>
            <w:shd w:val="clear" w:color="auto" w:fill="auto"/>
            <w:noWrap/>
            <w:hideMark/>
          </w:tcPr>
          <w:p w14:paraId="68DB9930" w14:textId="77777777" w:rsidR="005F472C" w:rsidRPr="005F472C" w:rsidRDefault="005F472C" w:rsidP="005F472C">
            <w:pPr>
              <w:jc w:val="left"/>
              <w:rPr>
                <w:sz w:val="20"/>
                <w:szCs w:val="20"/>
                <w:lang w:val="es-ES"/>
              </w:rPr>
            </w:pPr>
            <w:r w:rsidRPr="005F472C">
              <w:rPr>
                <w:sz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4B90A42C" w14:textId="77777777" w:rsidR="005F472C" w:rsidRPr="005F472C" w:rsidRDefault="005F472C" w:rsidP="005F472C">
            <w:pPr>
              <w:jc w:val="left"/>
              <w:rPr>
                <w:sz w:val="20"/>
                <w:szCs w:val="20"/>
                <w:lang w:val="es-ES"/>
              </w:rPr>
            </w:pPr>
            <w:r w:rsidRPr="005F472C">
              <w:rPr>
                <w:sz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06F70EBE"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04B16127" w14:textId="77777777" w:rsidTr="0066775F">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673D1F87" w14:textId="77777777" w:rsidR="005F472C" w:rsidRPr="005F472C" w:rsidRDefault="005F472C" w:rsidP="005F472C">
            <w:pPr>
              <w:jc w:val="left"/>
              <w:rPr>
                <w:sz w:val="20"/>
                <w:szCs w:val="20"/>
                <w:lang w:val="es-ES"/>
              </w:rPr>
            </w:pPr>
            <w:r w:rsidRPr="005F472C">
              <w:rPr>
                <w:sz w:val="20"/>
                <w:lang w:val="es-ES"/>
              </w:rPr>
              <w:t>Brasil</w:t>
            </w:r>
          </w:p>
        </w:tc>
        <w:tc>
          <w:tcPr>
            <w:tcW w:w="990" w:type="dxa"/>
            <w:tcBorders>
              <w:top w:val="nil"/>
              <w:left w:val="nil"/>
              <w:bottom w:val="single" w:sz="4" w:space="0" w:color="auto"/>
              <w:right w:val="single" w:sz="4" w:space="0" w:color="auto"/>
            </w:tcBorders>
            <w:shd w:val="clear" w:color="auto" w:fill="auto"/>
            <w:noWrap/>
            <w:hideMark/>
          </w:tcPr>
          <w:p w14:paraId="2EEF78DA" w14:textId="77777777" w:rsidR="005F472C" w:rsidRPr="005F472C" w:rsidRDefault="005F472C" w:rsidP="005F472C">
            <w:pPr>
              <w:jc w:val="right"/>
              <w:rPr>
                <w:sz w:val="20"/>
                <w:szCs w:val="20"/>
                <w:lang w:val="es-ES"/>
              </w:rPr>
            </w:pPr>
            <w:r w:rsidRPr="005F472C">
              <w:rPr>
                <w:sz w:val="20"/>
                <w:lang w:val="es-ES"/>
              </w:rPr>
              <w:t>17,0</w:t>
            </w:r>
          </w:p>
        </w:tc>
        <w:tc>
          <w:tcPr>
            <w:tcW w:w="990" w:type="dxa"/>
            <w:tcBorders>
              <w:top w:val="nil"/>
              <w:left w:val="nil"/>
              <w:bottom w:val="single" w:sz="4" w:space="0" w:color="auto"/>
              <w:right w:val="single" w:sz="4" w:space="0" w:color="auto"/>
            </w:tcBorders>
            <w:shd w:val="clear" w:color="auto" w:fill="auto"/>
            <w:noWrap/>
            <w:hideMark/>
          </w:tcPr>
          <w:p w14:paraId="33FC11DF"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68466735" w14:textId="77777777" w:rsidR="005F472C" w:rsidRPr="005F472C" w:rsidRDefault="005F472C" w:rsidP="005F472C">
            <w:pPr>
              <w:jc w:val="right"/>
              <w:rPr>
                <w:sz w:val="20"/>
                <w:szCs w:val="20"/>
                <w:lang w:val="es-ES"/>
              </w:rPr>
            </w:pPr>
            <w:r w:rsidRPr="005F472C">
              <w:rPr>
                <w:sz w:val="20"/>
                <w:lang w:val="es-ES"/>
              </w:rPr>
              <w:t>940 000</w:t>
            </w:r>
          </w:p>
        </w:tc>
        <w:tc>
          <w:tcPr>
            <w:tcW w:w="1080" w:type="dxa"/>
            <w:tcBorders>
              <w:top w:val="nil"/>
              <w:left w:val="nil"/>
              <w:bottom w:val="single" w:sz="4" w:space="0" w:color="auto"/>
              <w:right w:val="single" w:sz="4" w:space="0" w:color="auto"/>
            </w:tcBorders>
            <w:shd w:val="clear" w:color="auto" w:fill="auto"/>
            <w:noWrap/>
            <w:hideMark/>
          </w:tcPr>
          <w:p w14:paraId="6FF25C3B" w14:textId="77777777" w:rsidR="005F472C" w:rsidRPr="005F472C" w:rsidRDefault="005F472C" w:rsidP="005F472C">
            <w:pPr>
              <w:jc w:val="right"/>
              <w:rPr>
                <w:sz w:val="20"/>
                <w:szCs w:val="20"/>
                <w:lang w:val="es-ES"/>
              </w:rPr>
            </w:pPr>
            <w:r w:rsidRPr="005F472C">
              <w:rPr>
                <w:sz w:val="20"/>
                <w:lang w:val="es-ES"/>
              </w:rPr>
              <w:t>1 569 834</w:t>
            </w:r>
          </w:p>
        </w:tc>
        <w:tc>
          <w:tcPr>
            <w:tcW w:w="1440" w:type="dxa"/>
            <w:tcBorders>
              <w:top w:val="nil"/>
              <w:left w:val="nil"/>
              <w:bottom w:val="single" w:sz="4" w:space="0" w:color="auto"/>
              <w:right w:val="single" w:sz="4" w:space="0" w:color="auto"/>
            </w:tcBorders>
            <w:shd w:val="clear" w:color="auto" w:fill="auto"/>
            <w:noWrap/>
            <w:hideMark/>
          </w:tcPr>
          <w:p w14:paraId="3FC92690" w14:textId="77777777" w:rsidR="005F472C" w:rsidRPr="005F472C" w:rsidRDefault="005F472C" w:rsidP="005F472C">
            <w:pPr>
              <w:jc w:val="right"/>
              <w:rPr>
                <w:sz w:val="20"/>
                <w:szCs w:val="20"/>
                <w:lang w:val="es-ES"/>
              </w:rPr>
            </w:pPr>
            <w:r w:rsidRPr="005F472C">
              <w:rPr>
                <w:sz w:val="20"/>
                <w:lang w:val="es-ES"/>
              </w:rPr>
              <w:t>167</w:t>
            </w:r>
          </w:p>
        </w:tc>
        <w:tc>
          <w:tcPr>
            <w:tcW w:w="1440" w:type="dxa"/>
            <w:tcBorders>
              <w:top w:val="nil"/>
              <w:left w:val="nil"/>
              <w:bottom w:val="single" w:sz="4" w:space="0" w:color="auto"/>
              <w:right w:val="single" w:sz="4" w:space="0" w:color="auto"/>
            </w:tcBorders>
            <w:shd w:val="clear" w:color="auto" w:fill="auto"/>
            <w:noWrap/>
            <w:hideMark/>
          </w:tcPr>
          <w:p w14:paraId="22D94824"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7934A7DB" w14:textId="77777777" w:rsidTr="0066775F">
        <w:trPr>
          <w:trHeight w:val="206"/>
        </w:trPr>
        <w:tc>
          <w:tcPr>
            <w:tcW w:w="2335" w:type="dxa"/>
            <w:tcBorders>
              <w:top w:val="nil"/>
              <w:left w:val="single" w:sz="4" w:space="0" w:color="auto"/>
              <w:bottom w:val="single" w:sz="4" w:space="0" w:color="auto"/>
              <w:right w:val="single" w:sz="4" w:space="0" w:color="auto"/>
            </w:tcBorders>
            <w:shd w:val="clear" w:color="auto" w:fill="auto"/>
            <w:noWrap/>
            <w:hideMark/>
          </w:tcPr>
          <w:p w14:paraId="23E8C101" w14:textId="77777777" w:rsidR="005F472C" w:rsidRPr="005F472C" w:rsidRDefault="005F472C" w:rsidP="005F472C">
            <w:pPr>
              <w:jc w:val="left"/>
              <w:rPr>
                <w:sz w:val="20"/>
                <w:szCs w:val="20"/>
                <w:lang w:val="es-ES"/>
              </w:rPr>
            </w:pPr>
            <w:r w:rsidRPr="005F472C">
              <w:rPr>
                <w:sz w:val="20"/>
                <w:lang w:val="es-ES"/>
              </w:rPr>
              <w:t>Burkina Faso</w:t>
            </w:r>
          </w:p>
        </w:tc>
        <w:tc>
          <w:tcPr>
            <w:tcW w:w="990" w:type="dxa"/>
            <w:tcBorders>
              <w:top w:val="nil"/>
              <w:left w:val="nil"/>
              <w:bottom w:val="single" w:sz="4" w:space="0" w:color="auto"/>
              <w:right w:val="single" w:sz="4" w:space="0" w:color="auto"/>
            </w:tcBorders>
            <w:shd w:val="clear" w:color="auto" w:fill="auto"/>
            <w:noWrap/>
            <w:hideMark/>
          </w:tcPr>
          <w:p w14:paraId="334100CE"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5FC8B693"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32111A24" w14:textId="77777777" w:rsidR="005F472C" w:rsidRPr="005F472C" w:rsidRDefault="005F472C" w:rsidP="005F472C">
            <w:pPr>
              <w:jc w:val="right"/>
              <w:rPr>
                <w:sz w:val="20"/>
                <w:szCs w:val="20"/>
                <w:lang w:val="es-ES"/>
              </w:rPr>
            </w:pPr>
            <w:r w:rsidRPr="005F472C">
              <w:rPr>
                <w:sz w:val="20"/>
                <w:lang w:val="es-ES"/>
              </w:rPr>
              <w:t>10 000</w:t>
            </w:r>
          </w:p>
        </w:tc>
        <w:tc>
          <w:tcPr>
            <w:tcW w:w="1080" w:type="dxa"/>
            <w:tcBorders>
              <w:top w:val="nil"/>
              <w:left w:val="nil"/>
              <w:bottom w:val="single" w:sz="4" w:space="0" w:color="auto"/>
              <w:right w:val="single" w:sz="4" w:space="0" w:color="auto"/>
            </w:tcBorders>
            <w:shd w:val="clear" w:color="auto" w:fill="auto"/>
            <w:noWrap/>
            <w:hideMark/>
          </w:tcPr>
          <w:p w14:paraId="5524B0C4" w14:textId="77777777" w:rsidR="005F472C" w:rsidRPr="005F472C" w:rsidRDefault="005F472C" w:rsidP="005F472C">
            <w:pPr>
              <w:jc w:val="right"/>
              <w:rPr>
                <w:sz w:val="20"/>
                <w:szCs w:val="20"/>
                <w:lang w:val="es-ES"/>
              </w:rPr>
            </w:pPr>
            <w:r w:rsidRPr="005F472C">
              <w:rPr>
                <w:sz w:val="20"/>
                <w:lang w:val="es-ES"/>
              </w:rPr>
              <w:t>112</w:t>
            </w:r>
          </w:p>
        </w:tc>
        <w:tc>
          <w:tcPr>
            <w:tcW w:w="1440" w:type="dxa"/>
            <w:tcBorders>
              <w:top w:val="nil"/>
              <w:left w:val="nil"/>
              <w:bottom w:val="single" w:sz="4" w:space="0" w:color="auto"/>
              <w:right w:val="single" w:sz="4" w:space="0" w:color="auto"/>
            </w:tcBorders>
            <w:shd w:val="clear" w:color="auto" w:fill="auto"/>
            <w:noWrap/>
            <w:hideMark/>
          </w:tcPr>
          <w:p w14:paraId="7B9E394C" w14:textId="77777777" w:rsidR="005F472C" w:rsidRPr="005F472C" w:rsidRDefault="005F472C" w:rsidP="005F472C">
            <w:pPr>
              <w:jc w:val="right"/>
              <w:rPr>
                <w:sz w:val="20"/>
                <w:szCs w:val="20"/>
                <w:lang w:val="es-ES"/>
              </w:rPr>
            </w:pPr>
            <w:r w:rsidRPr="005F472C">
              <w:rPr>
                <w:sz w:val="20"/>
                <w:lang w:val="es-ES"/>
              </w:rPr>
              <w:t>1</w:t>
            </w:r>
          </w:p>
        </w:tc>
        <w:tc>
          <w:tcPr>
            <w:tcW w:w="1440" w:type="dxa"/>
            <w:tcBorders>
              <w:top w:val="nil"/>
              <w:left w:val="nil"/>
              <w:bottom w:val="single" w:sz="4" w:space="0" w:color="auto"/>
              <w:right w:val="single" w:sz="4" w:space="0" w:color="auto"/>
            </w:tcBorders>
            <w:shd w:val="clear" w:color="auto" w:fill="auto"/>
            <w:noWrap/>
            <w:hideMark/>
          </w:tcPr>
          <w:p w14:paraId="0009209C"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6D79B2B2" w14:textId="77777777" w:rsidTr="0066775F">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74187CAF" w14:textId="77777777" w:rsidR="005F472C" w:rsidRPr="005F472C" w:rsidRDefault="005F472C" w:rsidP="005F472C">
            <w:pPr>
              <w:jc w:val="left"/>
              <w:rPr>
                <w:sz w:val="20"/>
                <w:szCs w:val="20"/>
                <w:lang w:val="es-ES"/>
              </w:rPr>
            </w:pPr>
            <w:r w:rsidRPr="005F472C">
              <w:rPr>
                <w:sz w:val="20"/>
                <w:lang w:val="es-ES"/>
              </w:rPr>
              <w:t>China</w:t>
            </w:r>
          </w:p>
        </w:tc>
        <w:tc>
          <w:tcPr>
            <w:tcW w:w="990" w:type="dxa"/>
            <w:tcBorders>
              <w:top w:val="nil"/>
              <w:left w:val="nil"/>
              <w:bottom w:val="single" w:sz="4" w:space="0" w:color="auto"/>
              <w:right w:val="single" w:sz="4" w:space="0" w:color="auto"/>
            </w:tcBorders>
            <w:shd w:val="clear" w:color="auto" w:fill="auto"/>
            <w:noWrap/>
            <w:hideMark/>
          </w:tcPr>
          <w:p w14:paraId="6A74446D"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0971F75F"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742BAEF5" w14:textId="77777777" w:rsidR="005F472C" w:rsidRPr="005F472C" w:rsidRDefault="005F472C" w:rsidP="005F472C">
            <w:pPr>
              <w:jc w:val="right"/>
              <w:rPr>
                <w:sz w:val="20"/>
                <w:szCs w:val="20"/>
                <w:lang w:val="es-ES"/>
              </w:rPr>
            </w:pPr>
            <w:r w:rsidRPr="005F472C">
              <w:rPr>
                <w:sz w:val="20"/>
                <w:lang w:val="es-ES"/>
              </w:rPr>
              <w:t>238 000</w:t>
            </w:r>
          </w:p>
        </w:tc>
        <w:tc>
          <w:tcPr>
            <w:tcW w:w="1080" w:type="dxa"/>
            <w:tcBorders>
              <w:top w:val="nil"/>
              <w:left w:val="nil"/>
              <w:bottom w:val="single" w:sz="4" w:space="0" w:color="auto"/>
              <w:right w:val="single" w:sz="4" w:space="0" w:color="auto"/>
            </w:tcBorders>
            <w:shd w:val="clear" w:color="auto" w:fill="auto"/>
            <w:noWrap/>
            <w:hideMark/>
          </w:tcPr>
          <w:p w14:paraId="4AE3D6BA" w14:textId="77777777" w:rsidR="005F472C" w:rsidRPr="005F472C" w:rsidRDefault="005F472C" w:rsidP="005F472C">
            <w:pPr>
              <w:jc w:val="right"/>
              <w:rPr>
                <w:sz w:val="20"/>
                <w:szCs w:val="20"/>
                <w:lang w:val="es-ES"/>
              </w:rPr>
            </w:pPr>
            <w:r w:rsidRPr="005F472C">
              <w:rPr>
                <w:sz w:val="20"/>
                <w:lang w:val="es-ES"/>
              </w:rPr>
              <w:t>259 995</w:t>
            </w:r>
          </w:p>
        </w:tc>
        <w:tc>
          <w:tcPr>
            <w:tcW w:w="1440" w:type="dxa"/>
            <w:tcBorders>
              <w:top w:val="nil"/>
              <w:left w:val="nil"/>
              <w:bottom w:val="single" w:sz="4" w:space="0" w:color="auto"/>
              <w:right w:val="single" w:sz="4" w:space="0" w:color="auto"/>
            </w:tcBorders>
            <w:shd w:val="clear" w:color="auto" w:fill="auto"/>
            <w:noWrap/>
            <w:hideMark/>
          </w:tcPr>
          <w:p w14:paraId="21B182CD" w14:textId="77777777" w:rsidR="005F472C" w:rsidRPr="005F472C" w:rsidRDefault="005F472C" w:rsidP="005F472C">
            <w:pPr>
              <w:jc w:val="right"/>
              <w:rPr>
                <w:sz w:val="20"/>
                <w:szCs w:val="20"/>
                <w:lang w:val="es-ES"/>
              </w:rPr>
            </w:pPr>
            <w:r w:rsidRPr="005F472C">
              <w:rPr>
                <w:sz w:val="20"/>
                <w:lang w:val="es-ES"/>
              </w:rPr>
              <w:t>109</w:t>
            </w:r>
          </w:p>
        </w:tc>
        <w:tc>
          <w:tcPr>
            <w:tcW w:w="1440" w:type="dxa"/>
            <w:tcBorders>
              <w:top w:val="nil"/>
              <w:left w:val="nil"/>
              <w:bottom w:val="single" w:sz="4" w:space="0" w:color="auto"/>
              <w:right w:val="single" w:sz="4" w:space="0" w:color="auto"/>
            </w:tcBorders>
            <w:shd w:val="clear" w:color="auto" w:fill="auto"/>
            <w:noWrap/>
            <w:hideMark/>
          </w:tcPr>
          <w:p w14:paraId="31F3B529"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0A2EB70C" w14:textId="77777777" w:rsidTr="0066775F">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70C93778" w14:textId="77777777" w:rsidR="005F472C" w:rsidRPr="005F472C" w:rsidRDefault="005F472C" w:rsidP="005F472C">
            <w:pPr>
              <w:jc w:val="left"/>
              <w:rPr>
                <w:sz w:val="20"/>
                <w:szCs w:val="20"/>
                <w:lang w:val="es-ES"/>
              </w:rPr>
            </w:pPr>
            <w:r w:rsidRPr="005F472C">
              <w:rPr>
                <w:sz w:val="20"/>
                <w:lang w:val="es-ES"/>
              </w:rPr>
              <w:t>Colombia</w:t>
            </w:r>
          </w:p>
        </w:tc>
        <w:tc>
          <w:tcPr>
            <w:tcW w:w="990" w:type="dxa"/>
            <w:tcBorders>
              <w:top w:val="nil"/>
              <w:left w:val="nil"/>
              <w:bottom w:val="single" w:sz="4" w:space="0" w:color="auto"/>
              <w:right w:val="single" w:sz="4" w:space="0" w:color="auto"/>
            </w:tcBorders>
            <w:shd w:val="clear" w:color="auto" w:fill="auto"/>
            <w:noWrap/>
            <w:hideMark/>
          </w:tcPr>
          <w:p w14:paraId="7261EA81"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316E5711"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710EF8EB" w14:textId="77777777" w:rsidR="005F472C" w:rsidRPr="005F472C" w:rsidRDefault="005F472C" w:rsidP="005F472C">
            <w:pPr>
              <w:jc w:val="right"/>
              <w:rPr>
                <w:sz w:val="20"/>
                <w:szCs w:val="20"/>
                <w:lang w:val="es-ES"/>
              </w:rPr>
            </w:pPr>
            <w:r w:rsidRPr="005F472C">
              <w:rPr>
                <w:sz w:val="20"/>
                <w:lang w:val="es-ES"/>
              </w:rPr>
              <w:t>47 800</w:t>
            </w:r>
          </w:p>
        </w:tc>
        <w:tc>
          <w:tcPr>
            <w:tcW w:w="1080" w:type="dxa"/>
            <w:tcBorders>
              <w:top w:val="nil"/>
              <w:left w:val="nil"/>
              <w:bottom w:val="single" w:sz="4" w:space="0" w:color="auto"/>
              <w:right w:val="single" w:sz="4" w:space="0" w:color="auto"/>
            </w:tcBorders>
            <w:shd w:val="clear" w:color="auto" w:fill="auto"/>
            <w:noWrap/>
            <w:hideMark/>
          </w:tcPr>
          <w:p w14:paraId="66705617" w14:textId="77777777" w:rsidR="005F472C" w:rsidRPr="005F472C" w:rsidRDefault="005F472C" w:rsidP="005F472C">
            <w:pPr>
              <w:jc w:val="right"/>
              <w:rPr>
                <w:sz w:val="20"/>
                <w:szCs w:val="20"/>
                <w:lang w:val="es-ES"/>
              </w:rPr>
            </w:pPr>
            <w:r w:rsidRPr="005F472C">
              <w:rPr>
                <w:sz w:val="20"/>
                <w:lang w:val="es-ES"/>
              </w:rPr>
              <w:t>46 652</w:t>
            </w:r>
          </w:p>
        </w:tc>
        <w:tc>
          <w:tcPr>
            <w:tcW w:w="1440" w:type="dxa"/>
            <w:tcBorders>
              <w:top w:val="nil"/>
              <w:left w:val="nil"/>
              <w:bottom w:val="single" w:sz="4" w:space="0" w:color="auto"/>
              <w:right w:val="single" w:sz="4" w:space="0" w:color="auto"/>
            </w:tcBorders>
            <w:shd w:val="clear" w:color="auto" w:fill="auto"/>
            <w:noWrap/>
            <w:hideMark/>
          </w:tcPr>
          <w:p w14:paraId="7EA3A0F8" w14:textId="77777777" w:rsidR="005F472C" w:rsidRPr="005F472C" w:rsidRDefault="005F472C" w:rsidP="005F472C">
            <w:pPr>
              <w:jc w:val="right"/>
              <w:rPr>
                <w:sz w:val="20"/>
                <w:szCs w:val="20"/>
                <w:lang w:val="es-ES"/>
              </w:rPr>
            </w:pPr>
            <w:r w:rsidRPr="005F472C">
              <w:rPr>
                <w:sz w:val="20"/>
                <w:lang w:val="es-ES"/>
              </w:rPr>
              <w:t>98</w:t>
            </w:r>
          </w:p>
        </w:tc>
        <w:tc>
          <w:tcPr>
            <w:tcW w:w="1440" w:type="dxa"/>
            <w:tcBorders>
              <w:top w:val="nil"/>
              <w:left w:val="nil"/>
              <w:bottom w:val="single" w:sz="4" w:space="0" w:color="auto"/>
              <w:right w:val="single" w:sz="4" w:space="0" w:color="auto"/>
            </w:tcBorders>
            <w:shd w:val="clear" w:color="auto" w:fill="auto"/>
            <w:noWrap/>
            <w:hideMark/>
          </w:tcPr>
          <w:p w14:paraId="66634A85"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1347ECCF" w14:textId="77777777" w:rsidTr="0066775F">
        <w:trPr>
          <w:trHeight w:val="116"/>
        </w:trPr>
        <w:tc>
          <w:tcPr>
            <w:tcW w:w="2335" w:type="dxa"/>
            <w:tcBorders>
              <w:top w:val="nil"/>
              <w:left w:val="single" w:sz="4" w:space="0" w:color="auto"/>
              <w:bottom w:val="single" w:sz="4" w:space="0" w:color="auto"/>
              <w:right w:val="single" w:sz="4" w:space="0" w:color="auto"/>
            </w:tcBorders>
            <w:shd w:val="clear" w:color="auto" w:fill="auto"/>
            <w:noWrap/>
            <w:hideMark/>
          </w:tcPr>
          <w:p w14:paraId="3D30FBF6" w14:textId="77777777" w:rsidR="005F472C" w:rsidRPr="005F472C" w:rsidRDefault="005F472C" w:rsidP="005F472C">
            <w:pPr>
              <w:jc w:val="left"/>
              <w:rPr>
                <w:sz w:val="20"/>
                <w:szCs w:val="20"/>
                <w:lang w:val="es-ES"/>
              </w:rPr>
            </w:pPr>
            <w:r w:rsidRPr="005F472C">
              <w:rPr>
                <w:sz w:val="20"/>
                <w:lang w:val="es-ES"/>
              </w:rPr>
              <w:t>Cuba</w:t>
            </w:r>
          </w:p>
        </w:tc>
        <w:tc>
          <w:tcPr>
            <w:tcW w:w="990" w:type="dxa"/>
            <w:tcBorders>
              <w:top w:val="nil"/>
              <w:left w:val="nil"/>
              <w:bottom w:val="single" w:sz="4" w:space="0" w:color="auto"/>
              <w:right w:val="single" w:sz="4" w:space="0" w:color="auto"/>
            </w:tcBorders>
            <w:shd w:val="clear" w:color="auto" w:fill="auto"/>
            <w:noWrap/>
            <w:hideMark/>
          </w:tcPr>
          <w:p w14:paraId="1B3ED37A"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5443B142"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43F404D2" w14:textId="77777777" w:rsidR="005F472C" w:rsidRPr="005F472C" w:rsidRDefault="005F472C" w:rsidP="005F472C">
            <w:pPr>
              <w:jc w:val="left"/>
              <w:rPr>
                <w:sz w:val="20"/>
                <w:szCs w:val="20"/>
                <w:lang w:val="es-ES"/>
              </w:rPr>
            </w:pPr>
            <w:r w:rsidRPr="005F472C">
              <w:rPr>
                <w:sz w:val="20"/>
                <w:lang w:val="es-ES"/>
              </w:rPr>
              <w:t> </w:t>
            </w:r>
          </w:p>
        </w:tc>
        <w:tc>
          <w:tcPr>
            <w:tcW w:w="1080" w:type="dxa"/>
            <w:tcBorders>
              <w:top w:val="nil"/>
              <w:left w:val="nil"/>
              <w:bottom w:val="single" w:sz="4" w:space="0" w:color="auto"/>
              <w:right w:val="single" w:sz="4" w:space="0" w:color="auto"/>
            </w:tcBorders>
            <w:shd w:val="clear" w:color="auto" w:fill="auto"/>
            <w:noWrap/>
            <w:hideMark/>
          </w:tcPr>
          <w:p w14:paraId="0369CFF3" w14:textId="77777777" w:rsidR="005F472C" w:rsidRPr="005F472C" w:rsidRDefault="005F472C" w:rsidP="005F472C">
            <w:pPr>
              <w:jc w:val="left"/>
              <w:rPr>
                <w:sz w:val="20"/>
                <w:szCs w:val="20"/>
                <w:lang w:val="es-ES"/>
              </w:rPr>
            </w:pPr>
            <w:r w:rsidRPr="005F472C">
              <w:rPr>
                <w:sz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0D5B40B9" w14:textId="77777777" w:rsidR="005F472C" w:rsidRPr="005F472C" w:rsidRDefault="005F472C" w:rsidP="005F472C">
            <w:pPr>
              <w:jc w:val="left"/>
              <w:rPr>
                <w:sz w:val="20"/>
                <w:szCs w:val="20"/>
                <w:lang w:val="es-ES"/>
              </w:rPr>
            </w:pPr>
            <w:r w:rsidRPr="005F472C">
              <w:rPr>
                <w:sz w:val="20"/>
                <w:lang w:val="es-ES"/>
              </w:rPr>
              <w:t> </w:t>
            </w:r>
          </w:p>
        </w:tc>
        <w:tc>
          <w:tcPr>
            <w:tcW w:w="1440" w:type="dxa"/>
            <w:tcBorders>
              <w:top w:val="nil"/>
              <w:left w:val="nil"/>
              <w:bottom w:val="single" w:sz="4" w:space="0" w:color="auto"/>
              <w:right w:val="single" w:sz="4" w:space="0" w:color="auto"/>
            </w:tcBorders>
            <w:shd w:val="clear" w:color="auto" w:fill="auto"/>
            <w:noWrap/>
            <w:hideMark/>
          </w:tcPr>
          <w:p w14:paraId="00CEA977"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A8E8ED9" w14:textId="77777777" w:rsidTr="0066775F">
        <w:trPr>
          <w:trHeight w:val="143"/>
        </w:trPr>
        <w:tc>
          <w:tcPr>
            <w:tcW w:w="2335" w:type="dxa"/>
            <w:tcBorders>
              <w:top w:val="nil"/>
              <w:left w:val="single" w:sz="4" w:space="0" w:color="auto"/>
              <w:bottom w:val="single" w:sz="4" w:space="0" w:color="auto"/>
              <w:right w:val="single" w:sz="4" w:space="0" w:color="auto"/>
            </w:tcBorders>
            <w:shd w:val="clear" w:color="auto" w:fill="auto"/>
            <w:noWrap/>
            <w:hideMark/>
          </w:tcPr>
          <w:p w14:paraId="49548BFB" w14:textId="77777777" w:rsidR="005F472C" w:rsidRPr="005F472C" w:rsidRDefault="005F472C" w:rsidP="005F472C">
            <w:pPr>
              <w:jc w:val="left"/>
              <w:rPr>
                <w:sz w:val="20"/>
                <w:szCs w:val="20"/>
                <w:lang w:val="es-ES"/>
              </w:rPr>
            </w:pPr>
            <w:r w:rsidRPr="005F472C">
              <w:rPr>
                <w:sz w:val="20"/>
                <w:lang w:val="es-ES"/>
              </w:rPr>
              <w:t>Egipto</w:t>
            </w:r>
          </w:p>
        </w:tc>
        <w:tc>
          <w:tcPr>
            <w:tcW w:w="990" w:type="dxa"/>
            <w:tcBorders>
              <w:top w:val="nil"/>
              <w:left w:val="nil"/>
              <w:bottom w:val="single" w:sz="4" w:space="0" w:color="auto"/>
              <w:right w:val="single" w:sz="4" w:space="0" w:color="auto"/>
            </w:tcBorders>
            <w:shd w:val="clear" w:color="auto" w:fill="auto"/>
            <w:noWrap/>
            <w:hideMark/>
          </w:tcPr>
          <w:p w14:paraId="4B8AE5CD"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2A9EC1E4"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27810831" w14:textId="77777777" w:rsidR="005F472C" w:rsidRPr="005F472C" w:rsidRDefault="005F472C" w:rsidP="005F472C">
            <w:pPr>
              <w:jc w:val="right"/>
              <w:rPr>
                <w:sz w:val="20"/>
                <w:szCs w:val="20"/>
                <w:lang w:val="es-ES"/>
              </w:rPr>
            </w:pPr>
            <w:r w:rsidRPr="005F472C">
              <w:rPr>
                <w:sz w:val="20"/>
                <w:lang w:val="es-ES"/>
              </w:rPr>
              <w:t>30 000</w:t>
            </w:r>
          </w:p>
        </w:tc>
        <w:tc>
          <w:tcPr>
            <w:tcW w:w="1080" w:type="dxa"/>
            <w:tcBorders>
              <w:top w:val="nil"/>
              <w:left w:val="nil"/>
              <w:bottom w:val="single" w:sz="4" w:space="0" w:color="auto"/>
              <w:right w:val="single" w:sz="4" w:space="0" w:color="auto"/>
            </w:tcBorders>
            <w:shd w:val="clear" w:color="auto" w:fill="auto"/>
            <w:noWrap/>
            <w:hideMark/>
          </w:tcPr>
          <w:p w14:paraId="1C241AC4" w14:textId="77777777" w:rsidR="005F472C" w:rsidRPr="005F472C" w:rsidRDefault="005F472C" w:rsidP="005F472C">
            <w:pPr>
              <w:jc w:val="right"/>
              <w:rPr>
                <w:sz w:val="20"/>
                <w:szCs w:val="20"/>
                <w:lang w:val="es-ES"/>
              </w:rPr>
            </w:pPr>
            <w:r w:rsidRPr="005F472C">
              <w:rPr>
                <w:sz w:val="20"/>
                <w:lang w:val="es-ES"/>
              </w:rPr>
              <w:t>15 307</w:t>
            </w:r>
          </w:p>
        </w:tc>
        <w:tc>
          <w:tcPr>
            <w:tcW w:w="1440" w:type="dxa"/>
            <w:tcBorders>
              <w:top w:val="nil"/>
              <w:left w:val="nil"/>
              <w:bottom w:val="single" w:sz="4" w:space="0" w:color="auto"/>
              <w:right w:val="single" w:sz="4" w:space="0" w:color="auto"/>
            </w:tcBorders>
            <w:shd w:val="clear" w:color="auto" w:fill="auto"/>
            <w:noWrap/>
            <w:hideMark/>
          </w:tcPr>
          <w:p w14:paraId="30239850" w14:textId="77777777" w:rsidR="005F472C" w:rsidRPr="005F472C" w:rsidRDefault="005F472C" w:rsidP="005F472C">
            <w:pPr>
              <w:jc w:val="right"/>
              <w:rPr>
                <w:sz w:val="20"/>
                <w:szCs w:val="20"/>
                <w:lang w:val="es-ES"/>
              </w:rPr>
            </w:pPr>
            <w:r w:rsidRPr="005F472C">
              <w:rPr>
                <w:sz w:val="20"/>
                <w:lang w:val="es-ES"/>
              </w:rPr>
              <w:t>51</w:t>
            </w:r>
          </w:p>
        </w:tc>
        <w:tc>
          <w:tcPr>
            <w:tcW w:w="1440" w:type="dxa"/>
            <w:tcBorders>
              <w:top w:val="nil"/>
              <w:left w:val="nil"/>
              <w:bottom w:val="single" w:sz="4" w:space="0" w:color="auto"/>
              <w:right w:val="single" w:sz="4" w:space="0" w:color="auto"/>
            </w:tcBorders>
            <w:shd w:val="clear" w:color="auto" w:fill="auto"/>
            <w:noWrap/>
            <w:hideMark/>
          </w:tcPr>
          <w:p w14:paraId="6096F6FF"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1D4F4805" w14:textId="77777777" w:rsidTr="0066775F">
        <w:trPr>
          <w:trHeight w:val="89"/>
        </w:trPr>
        <w:tc>
          <w:tcPr>
            <w:tcW w:w="2335" w:type="dxa"/>
            <w:tcBorders>
              <w:top w:val="nil"/>
              <w:left w:val="single" w:sz="4" w:space="0" w:color="auto"/>
              <w:bottom w:val="single" w:sz="4" w:space="0" w:color="auto"/>
              <w:right w:val="single" w:sz="4" w:space="0" w:color="auto"/>
            </w:tcBorders>
            <w:shd w:val="clear" w:color="auto" w:fill="auto"/>
            <w:noWrap/>
            <w:hideMark/>
          </w:tcPr>
          <w:p w14:paraId="6A0AD81F" w14:textId="77777777" w:rsidR="005F472C" w:rsidRPr="005F472C" w:rsidRDefault="005F472C" w:rsidP="005F472C">
            <w:pPr>
              <w:jc w:val="left"/>
              <w:rPr>
                <w:sz w:val="20"/>
                <w:szCs w:val="20"/>
                <w:lang w:val="es-ES"/>
              </w:rPr>
            </w:pPr>
            <w:r w:rsidRPr="005F472C">
              <w:rPr>
                <w:sz w:val="20"/>
                <w:lang w:val="es-ES"/>
              </w:rPr>
              <w:t>India</w:t>
            </w:r>
          </w:p>
        </w:tc>
        <w:tc>
          <w:tcPr>
            <w:tcW w:w="990" w:type="dxa"/>
            <w:tcBorders>
              <w:top w:val="nil"/>
              <w:left w:val="nil"/>
              <w:bottom w:val="single" w:sz="4" w:space="0" w:color="auto"/>
              <w:right w:val="single" w:sz="4" w:space="0" w:color="auto"/>
            </w:tcBorders>
            <w:shd w:val="clear" w:color="auto" w:fill="auto"/>
            <w:noWrap/>
            <w:hideMark/>
          </w:tcPr>
          <w:p w14:paraId="3D120D6E"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789A0B93"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48BB05B5" w14:textId="77777777" w:rsidR="005F472C" w:rsidRPr="005F472C" w:rsidRDefault="005F472C" w:rsidP="005F472C">
            <w:pPr>
              <w:jc w:val="right"/>
              <w:rPr>
                <w:sz w:val="20"/>
                <w:szCs w:val="20"/>
                <w:lang w:val="es-ES"/>
              </w:rPr>
            </w:pPr>
            <w:r w:rsidRPr="005F472C">
              <w:rPr>
                <w:sz w:val="20"/>
                <w:lang w:val="es-ES"/>
              </w:rPr>
              <w:t>363 484</w:t>
            </w:r>
          </w:p>
        </w:tc>
        <w:tc>
          <w:tcPr>
            <w:tcW w:w="1080" w:type="dxa"/>
            <w:tcBorders>
              <w:top w:val="nil"/>
              <w:left w:val="nil"/>
              <w:bottom w:val="single" w:sz="4" w:space="0" w:color="auto"/>
              <w:right w:val="single" w:sz="4" w:space="0" w:color="auto"/>
            </w:tcBorders>
            <w:shd w:val="clear" w:color="auto" w:fill="auto"/>
            <w:noWrap/>
            <w:hideMark/>
          </w:tcPr>
          <w:p w14:paraId="49D6BB9B" w14:textId="77777777" w:rsidR="005F472C" w:rsidRPr="005F472C" w:rsidRDefault="005F472C" w:rsidP="005F472C">
            <w:pPr>
              <w:jc w:val="right"/>
              <w:rPr>
                <w:sz w:val="20"/>
                <w:szCs w:val="20"/>
                <w:lang w:val="es-ES"/>
              </w:rPr>
            </w:pPr>
            <w:r w:rsidRPr="005F472C">
              <w:rPr>
                <w:sz w:val="20"/>
                <w:lang w:val="es-ES"/>
              </w:rPr>
              <w:t>449 000</w:t>
            </w:r>
          </w:p>
        </w:tc>
        <w:tc>
          <w:tcPr>
            <w:tcW w:w="1440" w:type="dxa"/>
            <w:tcBorders>
              <w:top w:val="nil"/>
              <w:left w:val="nil"/>
              <w:bottom w:val="single" w:sz="4" w:space="0" w:color="auto"/>
              <w:right w:val="single" w:sz="4" w:space="0" w:color="auto"/>
            </w:tcBorders>
            <w:shd w:val="clear" w:color="auto" w:fill="auto"/>
            <w:noWrap/>
            <w:hideMark/>
          </w:tcPr>
          <w:p w14:paraId="4DE814C1" w14:textId="77777777" w:rsidR="005F472C" w:rsidRPr="005F472C" w:rsidRDefault="005F472C" w:rsidP="005F472C">
            <w:pPr>
              <w:jc w:val="right"/>
              <w:rPr>
                <w:sz w:val="20"/>
                <w:szCs w:val="20"/>
                <w:lang w:val="es-ES"/>
              </w:rPr>
            </w:pPr>
            <w:r w:rsidRPr="005F472C">
              <w:rPr>
                <w:sz w:val="20"/>
                <w:lang w:val="es-ES"/>
              </w:rPr>
              <w:t>124</w:t>
            </w:r>
          </w:p>
        </w:tc>
        <w:tc>
          <w:tcPr>
            <w:tcW w:w="1440" w:type="dxa"/>
            <w:tcBorders>
              <w:top w:val="nil"/>
              <w:left w:val="nil"/>
              <w:bottom w:val="single" w:sz="4" w:space="0" w:color="auto"/>
              <w:right w:val="single" w:sz="4" w:space="0" w:color="auto"/>
            </w:tcBorders>
            <w:shd w:val="clear" w:color="auto" w:fill="auto"/>
            <w:noWrap/>
            <w:hideMark/>
          </w:tcPr>
          <w:p w14:paraId="5B711C15"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07C5BDE" w14:textId="77777777" w:rsidTr="0066775F">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058A9AFF" w14:textId="77777777" w:rsidR="005F472C" w:rsidRPr="005F472C" w:rsidRDefault="005F472C" w:rsidP="005F472C">
            <w:pPr>
              <w:jc w:val="left"/>
              <w:rPr>
                <w:sz w:val="20"/>
                <w:szCs w:val="20"/>
                <w:lang w:val="es-ES"/>
              </w:rPr>
            </w:pPr>
            <w:r w:rsidRPr="005F472C">
              <w:rPr>
                <w:sz w:val="20"/>
                <w:lang w:val="es-ES"/>
              </w:rPr>
              <w:t>Irán (República Islámica del)</w:t>
            </w:r>
          </w:p>
        </w:tc>
        <w:tc>
          <w:tcPr>
            <w:tcW w:w="990" w:type="dxa"/>
            <w:tcBorders>
              <w:top w:val="nil"/>
              <w:left w:val="nil"/>
              <w:bottom w:val="single" w:sz="4" w:space="0" w:color="auto"/>
              <w:right w:val="single" w:sz="4" w:space="0" w:color="auto"/>
            </w:tcBorders>
            <w:shd w:val="clear" w:color="auto" w:fill="auto"/>
            <w:noWrap/>
            <w:hideMark/>
          </w:tcPr>
          <w:p w14:paraId="3168DE70" w14:textId="77777777" w:rsidR="005F472C" w:rsidRPr="005F472C" w:rsidRDefault="005F472C" w:rsidP="005F472C">
            <w:pPr>
              <w:jc w:val="right"/>
              <w:rPr>
                <w:sz w:val="20"/>
                <w:szCs w:val="20"/>
                <w:lang w:val="es-ES"/>
              </w:rPr>
            </w:pPr>
            <w:r w:rsidRPr="005F472C">
              <w:rPr>
                <w:sz w:val="20"/>
                <w:lang w:val="es-ES"/>
              </w:rPr>
              <w:t>1,2</w:t>
            </w:r>
          </w:p>
        </w:tc>
        <w:tc>
          <w:tcPr>
            <w:tcW w:w="990" w:type="dxa"/>
            <w:tcBorders>
              <w:top w:val="nil"/>
              <w:left w:val="nil"/>
              <w:bottom w:val="single" w:sz="4" w:space="0" w:color="auto"/>
              <w:right w:val="single" w:sz="4" w:space="0" w:color="auto"/>
            </w:tcBorders>
            <w:shd w:val="clear" w:color="auto" w:fill="auto"/>
            <w:noWrap/>
            <w:hideMark/>
          </w:tcPr>
          <w:p w14:paraId="1F2A3233"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30D49B41" w14:textId="77777777" w:rsidR="005F472C" w:rsidRPr="005F472C" w:rsidRDefault="005F472C" w:rsidP="005F472C">
            <w:pPr>
              <w:jc w:val="right"/>
              <w:rPr>
                <w:sz w:val="20"/>
                <w:szCs w:val="20"/>
                <w:lang w:val="es-ES"/>
              </w:rPr>
            </w:pPr>
            <w:r w:rsidRPr="005F472C">
              <w:rPr>
                <w:sz w:val="20"/>
                <w:lang w:val="es-ES"/>
              </w:rPr>
              <w:t>197 558</w:t>
            </w:r>
          </w:p>
        </w:tc>
        <w:tc>
          <w:tcPr>
            <w:tcW w:w="1080" w:type="dxa"/>
            <w:tcBorders>
              <w:top w:val="nil"/>
              <w:left w:val="nil"/>
              <w:bottom w:val="single" w:sz="4" w:space="0" w:color="auto"/>
              <w:right w:val="single" w:sz="4" w:space="0" w:color="auto"/>
            </w:tcBorders>
            <w:shd w:val="clear" w:color="auto" w:fill="auto"/>
            <w:noWrap/>
            <w:hideMark/>
          </w:tcPr>
          <w:p w14:paraId="6754E673" w14:textId="77777777" w:rsidR="005F472C" w:rsidRPr="005F472C" w:rsidRDefault="005F472C" w:rsidP="005F472C">
            <w:pPr>
              <w:jc w:val="right"/>
              <w:rPr>
                <w:sz w:val="20"/>
                <w:szCs w:val="20"/>
                <w:lang w:val="es-ES"/>
              </w:rPr>
            </w:pPr>
            <w:r w:rsidRPr="005F472C">
              <w:rPr>
                <w:sz w:val="20"/>
                <w:lang w:val="es-ES"/>
              </w:rPr>
              <w:t>88 683</w:t>
            </w:r>
          </w:p>
        </w:tc>
        <w:tc>
          <w:tcPr>
            <w:tcW w:w="1440" w:type="dxa"/>
            <w:tcBorders>
              <w:top w:val="nil"/>
              <w:left w:val="nil"/>
              <w:bottom w:val="single" w:sz="4" w:space="0" w:color="auto"/>
              <w:right w:val="single" w:sz="4" w:space="0" w:color="auto"/>
            </w:tcBorders>
            <w:shd w:val="clear" w:color="auto" w:fill="auto"/>
            <w:noWrap/>
            <w:hideMark/>
          </w:tcPr>
          <w:p w14:paraId="3F19C1D0" w14:textId="77777777" w:rsidR="005F472C" w:rsidRPr="005F472C" w:rsidRDefault="005F472C" w:rsidP="005F472C">
            <w:pPr>
              <w:jc w:val="right"/>
              <w:rPr>
                <w:sz w:val="20"/>
                <w:szCs w:val="20"/>
                <w:lang w:val="es-ES"/>
              </w:rPr>
            </w:pPr>
            <w:r w:rsidRPr="005F472C">
              <w:rPr>
                <w:sz w:val="20"/>
                <w:lang w:val="es-ES"/>
              </w:rPr>
              <w:t>45</w:t>
            </w:r>
          </w:p>
        </w:tc>
        <w:tc>
          <w:tcPr>
            <w:tcW w:w="1440" w:type="dxa"/>
            <w:tcBorders>
              <w:top w:val="nil"/>
              <w:left w:val="nil"/>
              <w:bottom w:val="single" w:sz="4" w:space="0" w:color="auto"/>
              <w:right w:val="single" w:sz="4" w:space="0" w:color="auto"/>
            </w:tcBorders>
            <w:shd w:val="clear" w:color="auto" w:fill="auto"/>
            <w:noWrap/>
            <w:hideMark/>
          </w:tcPr>
          <w:p w14:paraId="5A2D21F3"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68BC557C" w14:textId="77777777" w:rsidTr="0066775F">
        <w:trPr>
          <w:trHeight w:val="53"/>
        </w:trPr>
        <w:tc>
          <w:tcPr>
            <w:tcW w:w="2335" w:type="dxa"/>
            <w:tcBorders>
              <w:top w:val="nil"/>
              <w:left w:val="single" w:sz="4" w:space="0" w:color="auto"/>
              <w:bottom w:val="single" w:sz="4" w:space="0" w:color="auto"/>
              <w:right w:val="single" w:sz="4" w:space="0" w:color="auto"/>
            </w:tcBorders>
            <w:shd w:val="clear" w:color="auto" w:fill="auto"/>
            <w:noWrap/>
            <w:hideMark/>
          </w:tcPr>
          <w:p w14:paraId="0DDD1F68" w14:textId="77777777" w:rsidR="005F472C" w:rsidRPr="005F472C" w:rsidRDefault="005F472C" w:rsidP="005F472C">
            <w:pPr>
              <w:jc w:val="left"/>
              <w:rPr>
                <w:sz w:val="20"/>
                <w:szCs w:val="20"/>
                <w:lang w:val="es-ES"/>
              </w:rPr>
            </w:pPr>
            <w:proofErr w:type="spellStart"/>
            <w:r w:rsidRPr="005F472C">
              <w:rPr>
                <w:sz w:val="20"/>
                <w:lang w:val="es-ES"/>
              </w:rPr>
              <w:t>Kenya</w:t>
            </w:r>
            <w:proofErr w:type="spellEnd"/>
          </w:p>
        </w:tc>
        <w:tc>
          <w:tcPr>
            <w:tcW w:w="990" w:type="dxa"/>
            <w:tcBorders>
              <w:top w:val="nil"/>
              <w:left w:val="nil"/>
              <w:bottom w:val="single" w:sz="4" w:space="0" w:color="auto"/>
              <w:right w:val="single" w:sz="4" w:space="0" w:color="auto"/>
            </w:tcBorders>
            <w:shd w:val="clear" w:color="auto" w:fill="auto"/>
            <w:noWrap/>
            <w:hideMark/>
          </w:tcPr>
          <w:p w14:paraId="770A7E64"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689FC992"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5504E0FF" w14:textId="77777777" w:rsidR="005F472C" w:rsidRPr="005F472C" w:rsidRDefault="005F472C" w:rsidP="005F472C">
            <w:pPr>
              <w:jc w:val="right"/>
              <w:rPr>
                <w:sz w:val="20"/>
                <w:szCs w:val="20"/>
                <w:lang w:val="es-ES"/>
              </w:rPr>
            </w:pPr>
            <w:r w:rsidRPr="005F472C">
              <w:rPr>
                <w:sz w:val="20"/>
                <w:lang w:val="es-ES"/>
              </w:rPr>
              <w:t>89 861</w:t>
            </w:r>
          </w:p>
        </w:tc>
        <w:tc>
          <w:tcPr>
            <w:tcW w:w="1080" w:type="dxa"/>
            <w:tcBorders>
              <w:top w:val="nil"/>
              <w:left w:val="nil"/>
              <w:bottom w:val="single" w:sz="4" w:space="0" w:color="auto"/>
              <w:right w:val="single" w:sz="4" w:space="0" w:color="auto"/>
            </w:tcBorders>
            <w:shd w:val="clear" w:color="auto" w:fill="auto"/>
            <w:noWrap/>
            <w:hideMark/>
          </w:tcPr>
          <w:p w14:paraId="37387340" w14:textId="77777777" w:rsidR="005F472C" w:rsidRPr="005F472C" w:rsidRDefault="005F472C" w:rsidP="005F472C">
            <w:pPr>
              <w:jc w:val="right"/>
              <w:rPr>
                <w:sz w:val="20"/>
                <w:szCs w:val="20"/>
                <w:lang w:val="es-ES"/>
              </w:rPr>
            </w:pPr>
            <w:r w:rsidRPr="005F472C">
              <w:rPr>
                <w:sz w:val="20"/>
                <w:lang w:val="es-ES"/>
              </w:rPr>
              <w:t>76 697</w:t>
            </w:r>
          </w:p>
        </w:tc>
        <w:tc>
          <w:tcPr>
            <w:tcW w:w="1440" w:type="dxa"/>
            <w:tcBorders>
              <w:top w:val="nil"/>
              <w:left w:val="nil"/>
              <w:bottom w:val="single" w:sz="4" w:space="0" w:color="auto"/>
              <w:right w:val="single" w:sz="4" w:space="0" w:color="auto"/>
            </w:tcBorders>
            <w:shd w:val="clear" w:color="auto" w:fill="auto"/>
            <w:noWrap/>
            <w:hideMark/>
          </w:tcPr>
          <w:p w14:paraId="0BAA2536" w14:textId="77777777" w:rsidR="005F472C" w:rsidRPr="005F472C" w:rsidRDefault="005F472C" w:rsidP="005F472C">
            <w:pPr>
              <w:jc w:val="right"/>
              <w:rPr>
                <w:sz w:val="20"/>
                <w:szCs w:val="20"/>
                <w:lang w:val="es-ES"/>
              </w:rPr>
            </w:pPr>
            <w:r w:rsidRPr="005F472C">
              <w:rPr>
                <w:sz w:val="20"/>
                <w:lang w:val="es-ES"/>
              </w:rPr>
              <w:t>85</w:t>
            </w:r>
          </w:p>
        </w:tc>
        <w:tc>
          <w:tcPr>
            <w:tcW w:w="1440" w:type="dxa"/>
            <w:tcBorders>
              <w:top w:val="nil"/>
              <w:left w:val="nil"/>
              <w:bottom w:val="single" w:sz="4" w:space="0" w:color="auto"/>
              <w:right w:val="single" w:sz="4" w:space="0" w:color="auto"/>
            </w:tcBorders>
            <w:shd w:val="clear" w:color="auto" w:fill="auto"/>
            <w:noWrap/>
            <w:hideMark/>
          </w:tcPr>
          <w:p w14:paraId="19623C9F"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60CE83B9" w14:textId="77777777" w:rsidTr="0066775F">
        <w:trPr>
          <w:trHeight w:val="152"/>
        </w:trPr>
        <w:tc>
          <w:tcPr>
            <w:tcW w:w="2335" w:type="dxa"/>
            <w:tcBorders>
              <w:top w:val="nil"/>
              <w:left w:val="single" w:sz="4" w:space="0" w:color="auto"/>
              <w:bottom w:val="single" w:sz="4" w:space="0" w:color="auto"/>
              <w:right w:val="single" w:sz="4" w:space="0" w:color="auto"/>
            </w:tcBorders>
            <w:shd w:val="clear" w:color="auto" w:fill="auto"/>
            <w:noWrap/>
            <w:hideMark/>
          </w:tcPr>
          <w:p w14:paraId="1C2858F4" w14:textId="77777777" w:rsidR="005F472C" w:rsidRPr="005F472C" w:rsidRDefault="005F472C" w:rsidP="005F472C">
            <w:pPr>
              <w:jc w:val="left"/>
              <w:rPr>
                <w:sz w:val="20"/>
                <w:szCs w:val="20"/>
                <w:lang w:val="es-ES"/>
              </w:rPr>
            </w:pPr>
            <w:proofErr w:type="spellStart"/>
            <w:r w:rsidRPr="005F472C">
              <w:rPr>
                <w:sz w:val="20"/>
                <w:lang w:val="es-ES"/>
              </w:rPr>
              <w:t>Lesotho</w:t>
            </w:r>
            <w:proofErr w:type="spellEnd"/>
          </w:p>
        </w:tc>
        <w:tc>
          <w:tcPr>
            <w:tcW w:w="990" w:type="dxa"/>
            <w:tcBorders>
              <w:top w:val="nil"/>
              <w:left w:val="nil"/>
              <w:bottom w:val="single" w:sz="4" w:space="0" w:color="auto"/>
              <w:right w:val="single" w:sz="4" w:space="0" w:color="auto"/>
            </w:tcBorders>
            <w:shd w:val="clear" w:color="auto" w:fill="auto"/>
            <w:noWrap/>
            <w:hideMark/>
          </w:tcPr>
          <w:p w14:paraId="52E9597D"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5D1AE9E0"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6C8B0B91" w14:textId="77777777" w:rsidR="005F472C" w:rsidRPr="005F472C" w:rsidRDefault="005F472C" w:rsidP="005F472C">
            <w:pPr>
              <w:jc w:val="right"/>
              <w:rPr>
                <w:sz w:val="20"/>
                <w:szCs w:val="20"/>
                <w:lang w:val="es-ES"/>
              </w:rPr>
            </w:pPr>
            <w:r w:rsidRPr="005F472C">
              <w:rPr>
                <w:sz w:val="20"/>
                <w:lang w:val="es-ES"/>
              </w:rPr>
              <w:t>45 732</w:t>
            </w:r>
          </w:p>
        </w:tc>
        <w:tc>
          <w:tcPr>
            <w:tcW w:w="1080" w:type="dxa"/>
            <w:tcBorders>
              <w:top w:val="nil"/>
              <w:left w:val="nil"/>
              <w:bottom w:val="single" w:sz="4" w:space="0" w:color="auto"/>
              <w:right w:val="single" w:sz="4" w:space="0" w:color="auto"/>
            </w:tcBorders>
            <w:shd w:val="clear" w:color="auto" w:fill="auto"/>
            <w:noWrap/>
            <w:hideMark/>
          </w:tcPr>
          <w:p w14:paraId="2D47A7AC" w14:textId="77777777" w:rsidR="005F472C" w:rsidRPr="005F472C" w:rsidRDefault="005F472C" w:rsidP="005F472C">
            <w:pPr>
              <w:jc w:val="right"/>
              <w:rPr>
                <w:sz w:val="20"/>
                <w:szCs w:val="20"/>
                <w:lang w:val="es-ES"/>
              </w:rPr>
            </w:pPr>
            <w:r w:rsidRPr="005F472C">
              <w:rPr>
                <w:sz w:val="20"/>
                <w:lang w:val="es-ES"/>
              </w:rPr>
              <w:t>5 732</w:t>
            </w:r>
          </w:p>
        </w:tc>
        <w:tc>
          <w:tcPr>
            <w:tcW w:w="1440" w:type="dxa"/>
            <w:tcBorders>
              <w:top w:val="nil"/>
              <w:left w:val="nil"/>
              <w:bottom w:val="single" w:sz="4" w:space="0" w:color="auto"/>
              <w:right w:val="single" w:sz="4" w:space="0" w:color="auto"/>
            </w:tcBorders>
            <w:shd w:val="clear" w:color="auto" w:fill="auto"/>
            <w:noWrap/>
            <w:hideMark/>
          </w:tcPr>
          <w:p w14:paraId="30F83DD6" w14:textId="77777777" w:rsidR="005F472C" w:rsidRPr="005F472C" w:rsidRDefault="005F472C" w:rsidP="005F472C">
            <w:pPr>
              <w:jc w:val="right"/>
              <w:rPr>
                <w:sz w:val="20"/>
                <w:szCs w:val="20"/>
                <w:lang w:val="es-ES"/>
              </w:rPr>
            </w:pPr>
            <w:r w:rsidRPr="005F472C">
              <w:rPr>
                <w:sz w:val="20"/>
                <w:lang w:val="es-ES"/>
              </w:rPr>
              <w:t>13</w:t>
            </w:r>
          </w:p>
        </w:tc>
        <w:tc>
          <w:tcPr>
            <w:tcW w:w="1440" w:type="dxa"/>
            <w:tcBorders>
              <w:top w:val="nil"/>
              <w:left w:val="nil"/>
              <w:bottom w:val="single" w:sz="4" w:space="0" w:color="auto"/>
              <w:right w:val="single" w:sz="4" w:space="0" w:color="auto"/>
            </w:tcBorders>
            <w:shd w:val="clear" w:color="auto" w:fill="auto"/>
            <w:noWrap/>
            <w:hideMark/>
          </w:tcPr>
          <w:p w14:paraId="3E69181A"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56D41092" w14:textId="77777777" w:rsidTr="0066775F">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6DA027B9" w14:textId="77777777" w:rsidR="005F472C" w:rsidRPr="005F472C" w:rsidRDefault="005F472C" w:rsidP="005F472C">
            <w:pPr>
              <w:jc w:val="left"/>
              <w:rPr>
                <w:sz w:val="20"/>
                <w:szCs w:val="20"/>
                <w:lang w:val="es-ES"/>
              </w:rPr>
            </w:pPr>
            <w:r w:rsidRPr="005F472C">
              <w:rPr>
                <w:sz w:val="20"/>
                <w:lang w:val="es-ES"/>
              </w:rPr>
              <w:t>Liberia</w:t>
            </w:r>
          </w:p>
        </w:tc>
        <w:tc>
          <w:tcPr>
            <w:tcW w:w="990" w:type="dxa"/>
            <w:tcBorders>
              <w:top w:val="nil"/>
              <w:left w:val="nil"/>
              <w:bottom w:val="single" w:sz="4" w:space="0" w:color="auto"/>
              <w:right w:val="single" w:sz="4" w:space="0" w:color="auto"/>
            </w:tcBorders>
            <w:shd w:val="clear" w:color="auto" w:fill="auto"/>
            <w:noWrap/>
            <w:hideMark/>
          </w:tcPr>
          <w:p w14:paraId="3420C40B" w14:textId="77777777" w:rsidR="005F472C" w:rsidRPr="005F472C" w:rsidRDefault="005F472C" w:rsidP="005F472C">
            <w:pPr>
              <w:jc w:val="right"/>
              <w:rPr>
                <w:sz w:val="20"/>
                <w:szCs w:val="20"/>
                <w:lang w:val="es-ES"/>
              </w:rPr>
            </w:pPr>
            <w:r w:rsidRPr="005F472C">
              <w:rPr>
                <w:sz w:val="20"/>
                <w:lang w:val="es-ES"/>
              </w:rPr>
              <w:t>3,2</w:t>
            </w:r>
          </w:p>
        </w:tc>
        <w:tc>
          <w:tcPr>
            <w:tcW w:w="990" w:type="dxa"/>
            <w:tcBorders>
              <w:top w:val="nil"/>
              <w:left w:val="nil"/>
              <w:bottom w:val="single" w:sz="4" w:space="0" w:color="auto"/>
              <w:right w:val="single" w:sz="4" w:space="0" w:color="auto"/>
            </w:tcBorders>
            <w:shd w:val="clear" w:color="auto" w:fill="auto"/>
            <w:noWrap/>
            <w:hideMark/>
          </w:tcPr>
          <w:p w14:paraId="680D99C2"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6CD0976B" w14:textId="77777777" w:rsidR="005F472C" w:rsidRPr="005F472C" w:rsidRDefault="005F472C" w:rsidP="005F472C">
            <w:pPr>
              <w:jc w:val="right"/>
              <w:rPr>
                <w:sz w:val="20"/>
                <w:szCs w:val="20"/>
                <w:lang w:val="es-ES"/>
              </w:rPr>
            </w:pPr>
            <w:r w:rsidRPr="005F472C">
              <w:rPr>
                <w:sz w:val="20"/>
                <w:lang w:val="es-ES"/>
              </w:rPr>
              <w:t>20 850</w:t>
            </w:r>
          </w:p>
        </w:tc>
        <w:tc>
          <w:tcPr>
            <w:tcW w:w="1080" w:type="dxa"/>
            <w:tcBorders>
              <w:top w:val="nil"/>
              <w:left w:val="nil"/>
              <w:bottom w:val="single" w:sz="4" w:space="0" w:color="auto"/>
              <w:right w:val="single" w:sz="4" w:space="0" w:color="auto"/>
            </w:tcBorders>
            <w:shd w:val="clear" w:color="auto" w:fill="auto"/>
            <w:noWrap/>
            <w:hideMark/>
          </w:tcPr>
          <w:p w14:paraId="194DCBF3" w14:textId="77777777" w:rsidR="005F472C" w:rsidRPr="005F472C" w:rsidRDefault="005F472C" w:rsidP="005F472C">
            <w:pPr>
              <w:jc w:val="right"/>
              <w:rPr>
                <w:sz w:val="20"/>
                <w:szCs w:val="20"/>
                <w:lang w:val="es-ES"/>
              </w:rPr>
            </w:pPr>
            <w:r w:rsidRPr="005F472C">
              <w:rPr>
                <w:sz w:val="20"/>
                <w:lang w:val="es-ES"/>
              </w:rPr>
              <w:t>17 977</w:t>
            </w:r>
          </w:p>
        </w:tc>
        <w:tc>
          <w:tcPr>
            <w:tcW w:w="1440" w:type="dxa"/>
            <w:tcBorders>
              <w:top w:val="nil"/>
              <w:left w:val="nil"/>
              <w:bottom w:val="single" w:sz="4" w:space="0" w:color="auto"/>
              <w:right w:val="single" w:sz="4" w:space="0" w:color="auto"/>
            </w:tcBorders>
            <w:shd w:val="clear" w:color="auto" w:fill="auto"/>
            <w:noWrap/>
            <w:hideMark/>
          </w:tcPr>
          <w:p w14:paraId="5895E84A" w14:textId="77777777" w:rsidR="005F472C" w:rsidRPr="005F472C" w:rsidRDefault="005F472C" w:rsidP="005F472C">
            <w:pPr>
              <w:jc w:val="right"/>
              <w:rPr>
                <w:sz w:val="20"/>
                <w:szCs w:val="20"/>
                <w:lang w:val="es-ES"/>
              </w:rPr>
            </w:pPr>
            <w:r w:rsidRPr="005F472C">
              <w:rPr>
                <w:sz w:val="20"/>
                <w:lang w:val="es-ES"/>
              </w:rPr>
              <w:t>86</w:t>
            </w:r>
          </w:p>
        </w:tc>
        <w:tc>
          <w:tcPr>
            <w:tcW w:w="1440" w:type="dxa"/>
            <w:tcBorders>
              <w:top w:val="nil"/>
              <w:left w:val="nil"/>
              <w:bottom w:val="single" w:sz="4" w:space="0" w:color="auto"/>
              <w:right w:val="single" w:sz="4" w:space="0" w:color="auto"/>
            </w:tcBorders>
            <w:shd w:val="clear" w:color="auto" w:fill="auto"/>
            <w:noWrap/>
            <w:hideMark/>
          </w:tcPr>
          <w:p w14:paraId="09FD55DF"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12193F2" w14:textId="77777777" w:rsidTr="0066775F">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208C9299" w14:textId="77777777" w:rsidR="005F472C" w:rsidRPr="005F472C" w:rsidRDefault="005F472C" w:rsidP="005F472C">
            <w:pPr>
              <w:jc w:val="left"/>
              <w:rPr>
                <w:sz w:val="20"/>
                <w:szCs w:val="20"/>
                <w:lang w:val="es-ES"/>
              </w:rPr>
            </w:pPr>
            <w:r w:rsidRPr="005F472C">
              <w:rPr>
                <w:sz w:val="20"/>
                <w:lang w:val="es-ES"/>
              </w:rPr>
              <w:t>Mauricio</w:t>
            </w:r>
          </w:p>
        </w:tc>
        <w:tc>
          <w:tcPr>
            <w:tcW w:w="990" w:type="dxa"/>
            <w:tcBorders>
              <w:top w:val="nil"/>
              <w:left w:val="nil"/>
              <w:bottom w:val="single" w:sz="4" w:space="0" w:color="auto"/>
              <w:right w:val="single" w:sz="4" w:space="0" w:color="auto"/>
            </w:tcBorders>
            <w:shd w:val="clear" w:color="auto" w:fill="auto"/>
            <w:noWrap/>
            <w:hideMark/>
          </w:tcPr>
          <w:p w14:paraId="4BE0BE17" w14:textId="77777777" w:rsidR="005F472C" w:rsidRPr="005F472C" w:rsidRDefault="005F472C" w:rsidP="005F472C">
            <w:pPr>
              <w:jc w:val="right"/>
              <w:rPr>
                <w:sz w:val="20"/>
                <w:szCs w:val="20"/>
                <w:lang w:val="es-ES"/>
              </w:rPr>
            </w:pPr>
            <w:r w:rsidRPr="005F472C">
              <w:rPr>
                <w:sz w:val="20"/>
                <w:lang w:val="es-ES"/>
              </w:rPr>
              <w:t>3,1</w:t>
            </w:r>
          </w:p>
        </w:tc>
        <w:tc>
          <w:tcPr>
            <w:tcW w:w="990" w:type="dxa"/>
            <w:tcBorders>
              <w:top w:val="nil"/>
              <w:left w:val="nil"/>
              <w:bottom w:val="single" w:sz="4" w:space="0" w:color="auto"/>
              <w:right w:val="single" w:sz="4" w:space="0" w:color="auto"/>
            </w:tcBorders>
            <w:shd w:val="clear" w:color="auto" w:fill="auto"/>
            <w:noWrap/>
            <w:hideMark/>
          </w:tcPr>
          <w:p w14:paraId="07E94F47"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1C92FEE2" w14:textId="77777777" w:rsidR="005F472C" w:rsidRPr="005F472C" w:rsidRDefault="005F472C" w:rsidP="005F472C">
            <w:pPr>
              <w:jc w:val="right"/>
              <w:rPr>
                <w:sz w:val="20"/>
                <w:szCs w:val="20"/>
                <w:lang w:val="es-ES"/>
              </w:rPr>
            </w:pPr>
            <w:r w:rsidRPr="005F472C">
              <w:rPr>
                <w:sz w:val="20"/>
                <w:lang w:val="es-ES"/>
              </w:rPr>
              <w:t>85 000</w:t>
            </w:r>
          </w:p>
        </w:tc>
        <w:tc>
          <w:tcPr>
            <w:tcW w:w="1080" w:type="dxa"/>
            <w:tcBorders>
              <w:top w:val="nil"/>
              <w:left w:val="nil"/>
              <w:bottom w:val="single" w:sz="4" w:space="0" w:color="auto"/>
              <w:right w:val="single" w:sz="4" w:space="0" w:color="auto"/>
            </w:tcBorders>
            <w:shd w:val="clear" w:color="auto" w:fill="auto"/>
            <w:noWrap/>
            <w:hideMark/>
          </w:tcPr>
          <w:p w14:paraId="4E48DE65" w14:textId="77777777" w:rsidR="005F472C" w:rsidRPr="005F472C" w:rsidRDefault="005F472C" w:rsidP="005F472C">
            <w:pPr>
              <w:jc w:val="right"/>
              <w:rPr>
                <w:sz w:val="20"/>
                <w:szCs w:val="20"/>
                <w:lang w:val="es-ES"/>
              </w:rPr>
            </w:pPr>
            <w:r w:rsidRPr="005F472C">
              <w:rPr>
                <w:sz w:val="20"/>
                <w:lang w:val="es-ES"/>
              </w:rPr>
              <w:t>57 134</w:t>
            </w:r>
          </w:p>
        </w:tc>
        <w:tc>
          <w:tcPr>
            <w:tcW w:w="1440" w:type="dxa"/>
            <w:tcBorders>
              <w:top w:val="nil"/>
              <w:left w:val="nil"/>
              <w:bottom w:val="single" w:sz="4" w:space="0" w:color="auto"/>
              <w:right w:val="single" w:sz="4" w:space="0" w:color="auto"/>
            </w:tcBorders>
            <w:shd w:val="clear" w:color="auto" w:fill="auto"/>
            <w:noWrap/>
            <w:hideMark/>
          </w:tcPr>
          <w:p w14:paraId="5C88AEAB" w14:textId="77777777" w:rsidR="005F472C" w:rsidRPr="005F472C" w:rsidRDefault="005F472C" w:rsidP="005F472C">
            <w:pPr>
              <w:jc w:val="right"/>
              <w:rPr>
                <w:sz w:val="20"/>
                <w:szCs w:val="20"/>
                <w:lang w:val="es-ES"/>
              </w:rPr>
            </w:pPr>
            <w:r w:rsidRPr="005F472C">
              <w:rPr>
                <w:sz w:val="20"/>
                <w:lang w:val="es-ES"/>
              </w:rPr>
              <w:t>67</w:t>
            </w:r>
          </w:p>
        </w:tc>
        <w:tc>
          <w:tcPr>
            <w:tcW w:w="1440" w:type="dxa"/>
            <w:tcBorders>
              <w:top w:val="nil"/>
              <w:left w:val="nil"/>
              <w:bottom w:val="single" w:sz="4" w:space="0" w:color="auto"/>
              <w:right w:val="single" w:sz="4" w:space="0" w:color="auto"/>
            </w:tcBorders>
            <w:shd w:val="clear" w:color="auto" w:fill="auto"/>
            <w:noWrap/>
            <w:hideMark/>
          </w:tcPr>
          <w:p w14:paraId="02A1B822"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2415CF08" w14:textId="77777777" w:rsidTr="0066775F">
        <w:trPr>
          <w:trHeight w:val="71"/>
        </w:trPr>
        <w:tc>
          <w:tcPr>
            <w:tcW w:w="2335" w:type="dxa"/>
            <w:tcBorders>
              <w:top w:val="nil"/>
              <w:left w:val="single" w:sz="4" w:space="0" w:color="auto"/>
              <w:bottom w:val="single" w:sz="4" w:space="0" w:color="auto"/>
              <w:right w:val="single" w:sz="4" w:space="0" w:color="auto"/>
            </w:tcBorders>
            <w:shd w:val="clear" w:color="auto" w:fill="auto"/>
            <w:noWrap/>
            <w:hideMark/>
          </w:tcPr>
          <w:p w14:paraId="5035691B" w14:textId="77777777" w:rsidR="005F472C" w:rsidRPr="005F472C" w:rsidRDefault="005F472C" w:rsidP="005F472C">
            <w:pPr>
              <w:jc w:val="left"/>
              <w:rPr>
                <w:sz w:val="20"/>
                <w:szCs w:val="20"/>
                <w:lang w:val="es-ES"/>
              </w:rPr>
            </w:pPr>
            <w:r w:rsidRPr="005F472C">
              <w:rPr>
                <w:sz w:val="20"/>
                <w:lang w:val="es-ES"/>
              </w:rPr>
              <w:t>México</w:t>
            </w:r>
          </w:p>
        </w:tc>
        <w:tc>
          <w:tcPr>
            <w:tcW w:w="990" w:type="dxa"/>
            <w:tcBorders>
              <w:top w:val="nil"/>
              <w:left w:val="nil"/>
              <w:bottom w:val="single" w:sz="4" w:space="0" w:color="auto"/>
              <w:right w:val="single" w:sz="4" w:space="0" w:color="auto"/>
            </w:tcBorders>
            <w:shd w:val="clear" w:color="auto" w:fill="auto"/>
            <w:noWrap/>
            <w:hideMark/>
          </w:tcPr>
          <w:p w14:paraId="2C0E1883" w14:textId="77777777" w:rsidR="005F472C" w:rsidRPr="005F472C" w:rsidRDefault="005F472C" w:rsidP="005F472C">
            <w:pPr>
              <w:jc w:val="right"/>
              <w:rPr>
                <w:sz w:val="20"/>
                <w:szCs w:val="20"/>
                <w:lang w:val="es-ES"/>
              </w:rPr>
            </w:pPr>
            <w:r w:rsidRPr="005F472C">
              <w:rPr>
                <w:sz w:val="20"/>
                <w:lang w:val="es-ES"/>
              </w:rPr>
              <w:t>4,9</w:t>
            </w:r>
          </w:p>
        </w:tc>
        <w:tc>
          <w:tcPr>
            <w:tcW w:w="990" w:type="dxa"/>
            <w:tcBorders>
              <w:top w:val="nil"/>
              <w:left w:val="nil"/>
              <w:bottom w:val="single" w:sz="4" w:space="0" w:color="auto"/>
              <w:right w:val="single" w:sz="4" w:space="0" w:color="auto"/>
            </w:tcBorders>
            <w:shd w:val="clear" w:color="auto" w:fill="auto"/>
            <w:noWrap/>
            <w:hideMark/>
          </w:tcPr>
          <w:p w14:paraId="33CF1C0D"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2B73FCFC" w14:textId="77777777" w:rsidR="005F472C" w:rsidRPr="005F472C" w:rsidRDefault="005F472C" w:rsidP="005F472C">
            <w:pPr>
              <w:jc w:val="right"/>
              <w:rPr>
                <w:sz w:val="20"/>
                <w:szCs w:val="20"/>
                <w:lang w:val="es-ES"/>
              </w:rPr>
            </w:pPr>
            <w:r w:rsidRPr="005F472C">
              <w:rPr>
                <w:sz w:val="20"/>
                <w:lang w:val="es-ES"/>
              </w:rPr>
              <w:t>622 000</w:t>
            </w:r>
          </w:p>
        </w:tc>
        <w:tc>
          <w:tcPr>
            <w:tcW w:w="1080" w:type="dxa"/>
            <w:tcBorders>
              <w:top w:val="nil"/>
              <w:left w:val="nil"/>
              <w:bottom w:val="single" w:sz="4" w:space="0" w:color="auto"/>
              <w:right w:val="single" w:sz="4" w:space="0" w:color="auto"/>
            </w:tcBorders>
            <w:shd w:val="clear" w:color="auto" w:fill="auto"/>
            <w:noWrap/>
            <w:hideMark/>
          </w:tcPr>
          <w:p w14:paraId="1BBD165B" w14:textId="77777777" w:rsidR="005F472C" w:rsidRPr="005F472C" w:rsidRDefault="005F472C" w:rsidP="005F472C">
            <w:pPr>
              <w:jc w:val="right"/>
              <w:rPr>
                <w:sz w:val="20"/>
                <w:szCs w:val="20"/>
                <w:lang w:val="es-ES"/>
              </w:rPr>
            </w:pPr>
            <w:r w:rsidRPr="005F472C">
              <w:rPr>
                <w:sz w:val="20"/>
                <w:lang w:val="es-ES"/>
              </w:rPr>
              <w:t>450 500</w:t>
            </w:r>
          </w:p>
        </w:tc>
        <w:tc>
          <w:tcPr>
            <w:tcW w:w="1440" w:type="dxa"/>
            <w:tcBorders>
              <w:top w:val="nil"/>
              <w:left w:val="nil"/>
              <w:bottom w:val="single" w:sz="4" w:space="0" w:color="auto"/>
              <w:right w:val="single" w:sz="4" w:space="0" w:color="auto"/>
            </w:tcBorders>
            <w:shd w:val="clear" w:color="auto" w:fill="auto"/>
            <w:noWrap/>
            <w:hideMark/>
          </w:tcPr>
          <w:p w14:paraId="400F6D7C" w14:textId="77777777" w:rsidR="005F472C" w:rsidRPr="005F472C" w:rsidRDefault="005F472C" w:rsidP="005F472C">
            <w:pPr>
              <w:jc w:val="right"/>
              <w:rPr>
                <w:sz w:val="20"/>
                <w:szCs w:val="20"/>
                <w:lang w:val="es-ES"/>
              </w:rPr>
            </w:pPr>
            <w:r w:rsidRPr="005F472C">
              <w:rPr>
                <w:sz w:val="20"/>
                <w:lang w:val="es-ES"/>
              </w:rPr>
              <w:t>72</w:t>
            </w:r>
          </w:p>
        </w:tc>
        <w:tc>
          <w:tcPr>
            <w:tcW w:w="1440" w:type="dxa"/>
            <w:tcBorders>
              <w:top w:val="nil"/>
              <w:left w:val="nil"/>
              <w:bottom w:val="single" w:sz="4" w:space="0" w:color="auto"/>
              <w:right w:val="single" w:sz="4" w:space="0" w:color="auto"/>
            </w:tcBorders>
            <w:shd w:val="clear" w:color="auto" w:fill="auto"/>
            <w:noWrap/>
            <w:hideMark/>
          </w:tcPr>
          <w:p w14:paraId="2AE81261" w14:textId="77777777" w:rsidR="005F472C" w:rsidRPr="005F472C" w:rsidRDefault="005F472C" w:rsidP="005F472C">
            <w:pPr>
              <w:jc w:val="right"/>
              <w:rPr>
                <w:sz w:val="20"/>
                <w:szCs w:val="20"/>
                <w:lang w:val="es-ES"/>
              </w:rPr>
            </w:pPr>
            <w:r w:rsidRPr="005F472C">
              <w:rPr>
                <w:sz w:val="20"/>
                <w:lang w:val="es-ES"/>
              </w:rPr>
              <w:t>33</w:t>
            </w:r>
          </w:p>
        </w:tc>
      </w:tr>
      <w:tr w:rsidR="005F472C" w:rsidRPr="005F472C" w14:paraId="4E4DC913" w14:textId="77777777" w:rsidTr="0066775F">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73B43DCB" w14:textId="77777777" w:rsidR="005F472C" w:rsidRPr="005F472C" w:rsidRDefault="005F472C" w:rsidP="005F472C">
            <w:pPr>
              <w:jc w:val="left"/>
              <w:rPr>
                <w:sz w:val="20"/>
                <w:szCs w:val="20"/>
                <w:lang w:val="es-ES"/>
              </w:rPr>
            </w:pPr>
            <w:r w:rsidRPr="005F472C">
              <w:rPr>
                <w:sz w:val="20"/>
                <w:lang w:val="es-ES"/>
              </w:rPr>
              <w:t>Mongolia</w:t>
            </w:r>
          </w:p>
        </w:tc>
        <w:tc>
          <w:tcPr>
            <w:tcW w:w="990" w:type="dxa"/>
            <w:tcBorders>
              <w:top w:val="nil"/>
              <w:left w:val="nil"/>
              <w:bottom w:val="single" w:sz="4" w:space="0" w:color="auto"/>
              <w:right w:val="single" w:sz="4" w:space="0" w:color="auto"/>
            </w:tcBorders>
            <w:shd w:val="clear" w:color="auto" w:fill="auto"/>
            <w:noWrap/>
            <w:hideMark/>
          </w:tcPr>
          <w:p w14:paraId="64B3976B"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58C4DBAE"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132C8D10" w14:textId="77777777" w:rsidR="005F472C" w:rsidRPr="005F472C" w:rsidRDefault="005F472C" w:rsidP="005F472C">
            <w:pPr>
              <w:jc w:val="right"/>
              <w:rPr>
                <w:sz w:val="20"/>
                <w:szCs w:val="20"/>
                <w:lang w:val="es-ES"/>
              </w:rPr>
            </w:pPr>
            <w:r w:rsidRPr="005F472C">
              <w:rPr>
                <w:sz w:val="20"/>
                <w:lang w:val="es-ES"/>
              </w:rPr>
              <w:t>3 000</w:t>
            </w:r>
          </w:p>
        </w:tc>
        <w:tc>
          <w:tcPr>
            <w:tcW w:w="1080" w:type="dxa"/>
            <w:tcBorders>
              <w:top w:val="nil"/>
              <w:left w:val="nil"/>
              <w:bottom w:val="single" w:sz="4" w:space="0" w:color="auto"/>
              <w:right w:val="single" w:sz="4" w:space="0" w:color="auto"/>
            </w:tcBorders>
            <w:shd w:val="clear" w:color="auto" w:fill="auto"/>
            <w:noWrap/>
            <w:hideMark/>
          </w:tcPr>
          <w:p w14:paraId="2F2C530A" w14:textId="77777777" w:rsidR="005F472C" w:rsidRPr="005F472C" w:rsidRDefault="005F472C" w:rsidP="005F472C">
            <w:pPr>
              <w:jc w:val="right"/>
              <w:rPr>
                <w:sz w:val="20"/>
                <w:szCs w:val="20"/>
                <w:lang w:val="es-ES"/>
              </w:rPr>
            </w:pPr>
            <w:r w:rsidRPr="005F472C">
              <w:rPr>
                <w:sz w:val="20"/>
                <w:lang w:val="es-ES"/>
              </w:rPr>
              <w:t>1 522</w:t>
            </w:r>
          </w:p>
        </w:tc>
        <w:tc>
          <w:tcPr>
            <w:tcW w:w="1440" w:type="dxa"/>
            <w:tcBorders>
              <w:top w:val="nil"/>
              <w:left w:val="nil"/>
              <w:bottom w:val="single" w:sz="4" w:space="0" w:color="auto"/>
              <w:right w:val="single" w:sz="4" w:space="0" w:color="auto"/>
            </w:tcBorders>
            <w:shd w:val="clear" w:color="auto" w:fill="auto"/>
            <w:noWrap/>
            <w:hideMark/>
          </w:tcPr>
          <w:p w14:paraId="527A7143" w14:textId="77777777" w:rsidR="005F472C" w:rsidRPr="005F472C" w:rsidRDefault="005F472C" w:rsidP="005F472C">
            <w:pPr>
              <w:jc w:val="right"/>
              <w:rPr>
                <w:sz w:val="20"/>
                <w:szCs w:val="20"/>
                <w:lang w:val="es-ES"/>
              </w:rPr>
            </w:pPr>
            <w:r w:rsidRPr="005F472C">
              <w:rPr>
                <w:sz w:val="20"/>
                <w:lang w:val="es-ES"/>
              </w:rPr>
              <w:t>51</w:t>
            </w:r>
          </w:p>
        </w:tc>
        <w:tc>
          <w:tcPr>
            <w:tcW w:w="1440" w:type="dxa"/>
            <w:tcBorders>
              <w:top w:val="nil"/>
              <w:left w:val="nil"/>
              <w:bottom w:val="single" w:sz="4" w:space="0" w:color="auto"/>
              <w:right w:val="single" w:sz="4" w:space="0" w:color="auto"/>
            </w:tcBorders>
            <w:shd w:val="clear" w:color="auto" w:fill="auto"/>
            <w:noWrap/>
            <w:hideMark/>
          </w:tcPr>
          <w:p w14:paraId="3E57EDE2"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29F54338" w14:textId="77777777" w:rsidTr="0066775F">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1927ACCE" w14:textId="77777777" w:rsidR="005F472C" w:rsidRPr="005F472C" w:rsidRDefault="005F472C" w:rsidP="005F472C">
            <w:pPr>
              <w:jc w:val="left"/>
              <w:rPr>
                <w:sz w:val="20"/>
                <w:szCs w:val="20"/>
                <w:lang w:val="es-ES"/>
              </w:rPr>
            </w:pPr>
            <w:r w:rsidRPr="005F472C">
              <w:rPr>
                <w:sz w:val="20"/>
                <w:lang w:val="es-ES"/>
              </w:rPr>
              <w:t>Namibia</w:t>
            </w:r>
          </w:p>
        </w:tc>
        <w:tc>
          <w:tcPr>
            <w:tcW w:w="990" w:type="dxa"/>
            <w:tcBorders>
              <w:top w:val="nil"/>
              <w:left w:val="nil"/>
              <w:bottom w:val="single" w:sz="4" w:space="0" w:color="auto"/>
              <w:right w:val="single" w:sz="4" w:space="0" w:color="auto"/>
            </w:tcBorders>
            <w:shd w:val="clear" w:color="auto" w:fill="auto"/>
            <w:noWrap/>
            <w:hideMark/>
          </w:tcPr>
          <w:p w14:paraId="221D1894"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5144B304"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539484B5" w14:textId="77777777" w:rsidR="005F472C" w:rsidRPr="005F472C" w:rsidRDefault="005F472C" w:rsidP="005F472C">
            <w:pPr>
              <w:jc w:val="right"/>
              <w:rPr>
                <w:sz w:val="20"/>
                <w:szCs w:val="20"/>
                <w:lang w:val="es-ES"/>
              </w:rPr>
            </w:pPr>
            <w:r w:rsidRPr="005F472C">
              <w:rPr>
                <w:sz w:val="20"/>
                <w:lang w:val="es-ES"/>
              </w:rPr>
              <w:t>39 323</w:t>
            </w:r>
          </w:p>
        </w:tc>
        <w:tc>
          <w:tcPr>
            <w:tcW w:w="1080" w:type="dxa"/>
            <w:tcBorders>
              <w:top w:val="nil"/>
              <w:left w:val="nil"/>
              <w:bottom w:val="single" w:sz="4" w:space="0" w:color="auto"/>
              <w:right w:val="single" w:sz="4" w:space="0" w:color="auto"/>
            </w:tcBorders>
            <w:shd w:val="clear" w:color="auto" w:fill="auto"/>
            <w:noWrap/>
            <w:hideMark/>
          </w:tcPr>
          <w:p w14:paraId="03B3EEF2" w14:textId="77777777" w:rsidR="005F472C" w:rsidRPr="005F472C" w:rsidRDefault="005F472C" w:rsidP="005F472C">
            <w:pPr>
              <w:jc w:val="right"/>
              <w:rPr>
                <w:sz w:val="20"/>
                <w:szCs w:val="20"/>
                <w:lang w:val="es-ES"/>
              </w:rPr>
            </w:pPr>
            <w:r w:rsidRPr="005F472C">
              <w:rPr>
                <w:sz w:val="20"/>
                <w:lang w:val="es-ES"/>
              </w:rPr>
              <w:t>20 517</w:t>
            </w:r>
          </w:p>
        </w:tc>
        <w:tc>
          <w:tcPr>
            <w:tcW w:w="1440" w:type="dxa"/>
            <w:tcBorders>
              <w:top w:val="nil"/>
              <w:left w:val="nil"/>
              <w:bottom w:val="single" w:sz="4" w:space="0" w:color="auto"/>
              <w:right w:val="single" w:sz="4" w:space="0" w:color="auto"/>
            </w:tcBorders>
            <w:shd w:val="clear" w:color="auto" w:fill="auto"/>
            <w:noWrap/>
            <w:hideMark/>
          </w:tcPr>
          <w:p w14:paraId="28E26F91" w14:textId="77777777" w:rsidR="005F472C" w:rsidRPr="005F472C" w:rsidRDefault="005F472C" w:rsidP="005F472C">
            <w:pPr>
              <w:jc w:val="right"/>
              <w:rPr>
                <w:sz w:val="20"/>
                <w:szCs w:val="20"/>
                <w:lang w:val="es-ES"/>
              </w:rPr>
            </w:pPr>
            <w:r w:rsidRPr="005F472C">
              <w:rPr>
                <w:sz w:val="20"/>
                <w:lang w:val="es-ES"/>
              </w:rPr>
              <w:t>52</w:t>
            </w:r>
          </w:p>
        </w:tc>
        <w:tc>
          <w:tcPr>
            <w:tcW w:w="1440" w:type="dxa"/>
            <w:tcBorders>
              <w:top w:val="nil"/>
              <w:left w:val="nil"/>
              <w:bottom w:val="single" w:sz="4" w:space="0" w:color="auto"/>
              <w:right w:val="single" w:sz="4" w:space="0" w:color="auto"/>
            </w:tcBorders>
            <w:shd w:val="clear" w:color="auto" w:fill="auto"/>
            <w:noWrap/>
            <w:hideMark/>
          </w:tcPr>
          <w:p w14:paraId="11DEC341"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7621CA6F" w14:textId="77777777" w:rsidTr="0066775F">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4120946F" w14:textId="77777777" w:rsidR="005F472C" w:rsidRPr="005F472C" w:rsidRDefault="005F472C" w:rsidP="005F472C">
            <w:pPr>
              <w:jc w:val="left"/>
              <w:rPr>
                <w:sz w:val="20"/>
                <w:szCs w:val="20"/>
                <w:lang w:val="es-ES"/>
              </w:rPr>
            </w:pPr>
            <w:r w:rsidRPr="005F472C">
              <w:rPr>
                <w:sz w:val="20"/>
                <w:lang w:val="es-ES"/>
              </w:rPr>
              <w:t>Nigeria</w:t>
            </w:r>
          </w:p>
        </w:tc>
        <w:tc>
          <w:tcPr>
            <w:tcW w:w="990" w:type="dxa"/>
            <w:tcBorders>
              <w:top w:val="nil"/>
              <w:left w:val="nil"/>
              <w:bottom w:val="single" w:sz="4" w:space="0" w:color="auto"/>
              <w:right w:val="single" w:sz="4" w:space="0" w:color="auto"/>
            </w:tcBorders>
            <w:shd w:val="clear" w:color="auto" w:fill="auto"/>
            <w:noWrap/>
            <w:hideMark/>
          </w:tcPr>
          <w:p w14:paraId="19EB3F0B" w14:textId="77777777" w:rsidR="005F472C" w:rsidRPr="005F472C" w:rsidRDefault="005F472C" w:rsidP="005F472C">
            <w:pPr>
              <w:jc w:val="right"/>
              <w:rPr>
                <w:sz w:val="20"/>
                <w:szCs w:val="20"/>
                <w:lang w:val="es-ES"/>
              </w:rPr>
            </w:pPr>
            <w:r w:rsidRPr="005F472C">
              <w:rPr>
                <w:sz w:val="20"/>
                <w:lang w:val="es-ES"/>
              </w:rPr>
              <w:t>3,5</w:t>
            </w:r>
          </w:p>
        </w:tc>
        <w:tc>
          <w:tcPr>
            <w:tcW w:w="990" w:type="dxa"/>
            <w:tcBorders>
              <w:top w:val="nil"/>
              <w:left w:val="nil"/>
              <w:bottom w:val="single" w:sz="4" w:space="0" w:color="auto"/>
              <w:right w:val="single" w:sz="4" w:space="0" w:color="auto"/>
            </w:tcBorders>
            <w:shd w:val="clear" w:color="auto" w:fill="auto"/>
            <w:noWrap/>
            <w:hideMark/>
          </w:tcPr>
          <w:p w14:paraId="70DE3EDE"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191EBB7E" w14:textId="77777777" w:rsidR="005F472C" w:rsidRPr="005F472C" w:rsidRDefault="005F472C" w:rsidP="005F472C">
            <w:pPr>
              <w:jc w:val="right"/>
              <w:rPr>
                <w:sz w:val="20"/>
                <w:szCs w:val="20"/>
                <w:lang w:val="es-ES"/>
              </w:rPr>
            </w:pPr>
            <w:r w:rsidRPr="005F472C">
              <w:rPr>
                <w:sz w:val="20"/>
                <w:lang w:val="es-ES"/>
              </w:rPr>
              <w:t>294 113</w:t>
            </w:r>
          </w:p>
        </w:tc>
        <w:tc>
          <w:tcPr>
            <w:tcW w:w="1080" w:type="dxa"/>
            <w:tcBorders>
              <w:top w:val="nil"/>
              <w:left w:val="nil"/>
              <w:bottom w:val="single" w:sz="4" w:space="0" w:color="auto"/>
              <w:right w:val="single" w:sz="4" w:space="0" w:color="auto"/>
            </w:tcBorders>
            <w:shd w:val="clear" w:color="auto" w:fill="auto"/>
            <w:noWrap/>
            <w:hideMark/>
          </w:tcPr>
          <w:p w14:paraId="4B0B9987" w14:textId="77777777" w:rsidR="005F472C" w:rsidRPr="005F472C" w:rsidRDefault="005F472C" w:rsidP="005F472C">
            <w:pPr>
              <w:jc w:val="right"/>
              <w:rPr>
                <w:sz w:val="20"/>
                <w:szCs w:val="20"/>
                <w:lang w:val="es-ES"/>
              </w:rPr>
            </w:pPr>
            <w:r w:rsidRPr="005F472C">
              <w:rPr>
                <w:sz w:val="20"/>
                <w:lang w:val="es-ES"/>
              </w:rPr>
              <w:t>252 366</w:t>
            </w:r>
          </w:p>
        </w:tc>
        <w:tc>
          <w:tcPr>
            <w:tcW w:w="1440" w:type="dxa"/>
            <w:tcBorders>
              <w:top w:val="nil"/>
              <w:left w:val="nil"/>
              <w:bottom w:val="single" w:sz="4" w:space="0" w:color="auto"/>
              <w:right w:val="single" w:sz="4" w:space="0" w:color="auto"/>
            </w:tcBorders>
            <w:shd w:val="clear" w:color="auto" w:fill="auto"/>
            <w:noWrap/>
            <w:hideMark/>
          </w:tcPr>
          <w:p w14:paraId="170DB832" w14:textId="77777777" w:rsidR="005F472C" w:rsidRPr="005F472C" w:rsidRDefault="005F472C" w:rsidP="005F472C">
            <w:pPr>
              <w:jc w:val="right"/>
              <w:rPr>
                <w:sz w:val="20"/>
                <w:szCs w:val="20"/>
                <w:lang w:val="es-ES"/>
              </w:rPr>
            </w:pPr>
            <w:r w:rsidRPr="005F472C">
              <w:rPr>
                <w:sz w:val="20"/>
                <w:lang w:val="es-ES"/>
              </w:rPr>
              <w:t>86</w:t>
            </w:r>
          </w:p>
        </w:tc>
        <w:tc>
          <w:tcPr>
            <w:tcW w:w="1440" w:type="dxa"/>
            <w:tcBorders>
              <w:top w:val="nil"/>
              <w:left w:val="nil"/>
              <w:bottom w:val="single" w:sz="4" w:space="0" w:color="auto"/>
              <w:right w:val="single" w:sz="4" w:space="0" w:color="auto"/>
            </w:tcBorders>
            <w:shd w:val="clear" w:color="auto" w:fill="auto"/>
            <w:noWrap/>
            <w:hideMark/>
          </w:tcPr>
          <w:p w14:paraId="04601C13"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7013A6DB" w14:textId="77777777" w:rsidTr="0066775F">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095FF3BF" w14:textId="77777777" w:rsidR="005F472C" w:rsidRPr="005F472C" w:rsidRDefault="005F472C" w:rsidP="005F472C">
            <w:pPr>
              <w:jc w:val="left"/>
              <w:rPr>
                <w:sz w:val="20"/>
                <w:szCs w:val="20"/>
                <w:lang w:val="es-ES"/>
              </w:rPr>
            </w:pPr>
            <w:proofErr w:type="spellStart"/>
            <w:r w:rsidRPr="005F472C">
              <w:rPr>
                <w:sz w:val="20"/>
                <w:lang w:val="es-ES"/>
              </w:rPr>
              <w:t>Papua</w:t>
            </w:r>
            <w:proofErr w:type="spellEnd"/>
            <w:r w:rsidRPr="005F472C">
              <w:rPr>
                <w:sz w:val="20"/>
                <w:lang w:val="es-ES"/>
              </w:rPr>
              <w:t xml:space="preserve"> Nueva Guinea</w:t>
            </w:r>
          </w:p>
        </w:tc>
        <w:tc>
          <w:tcPr>
            <w:tcW w:w="990" w:type="dxa"/>
            <w:tcBorders>
              <w:top w:val="nil"/>
              <w:left w:val="nil"/>
              <w:bottom w:val="single" w:sz="4" w:space="0" w:color="auto"/>
              <w:right w:val="single" w:sz="4" w:space="0" w:color="auto"/>
            </w:tcBorders>
            <w:shd w:val="clear" w:color="auto" w:fill="auto"/>
            <w:noWrap/>
            <w:hideMark/>
          </w:tcPr>
          <w:p w14:paraId="41169DC2"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1BAEFE3C"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235C06B6" w14:textId="77777777" w:rsidR="005F472C" w:rsidRPr="005F472C" w:rsidRDefault="005F472C" w:rsidP="005F472C">
            <w:pPr>
              <w:jc w:val="right"/>
              <w:rPr>
                <w:sz w:val="20"/>
                <w:szCs w:val="20"/>
                <w:lang w:val="es-ES"/>
              </w:rPr>
            </w:pPr>
            <w:r w:rsidRPr="005F472C">
              <w:rPr>
                <w:sz w:val="20"/>
                <w:lang w:val="es-ES"/>
              </w:rPr>
              <w:t>135 665</w:t>
            </w:r>
          </w:p>
        </w:tc>
        <w:tc>
          <w:tcPr>
            <w:tcW w:w="1080" w:type="dxa"/>
            <w:tcBorders>
              <w:top w:val="nil"/>
              <w:left w:val="nil"/>
              <w:bottom w:val="single" w:sz="4" w:space="0" w:color="auto"/>
              <w:right w:val="single" w:sz="4" w:space="0" w:color="auto"/>
            </w:tcBorders>
            <w:shd w:val="clear" w:color="auto" w:fill="auto"/>
            <w:noWrap/>
            <w:hideMark/>
          </w:tcPr>
          <w:p w14:paraId="1C7A2F77" w14:textId="77777777" w:rsidR="005F472C" w:rsidRPr="005F472C" w:rsidRDefault="005F472C" w:rsidP="005F472C">
            <w:pPr>
              <w:jc w:val="right"/>
              <w:rPr>
                <w:sz w:val="20"/>
                <w:szCs w:val="20"/>
                <w:lang w:val="es-ES"/>
              </w:rPr>
            </w:pPr>
            <w:r w:rsidRPr="005F472C">
              <w:rPr>
                <w:sz w:val="20"/>
                <w:lang w:val="es-ES"/>
              </w:rPr>
              <w:t>68 860</w:t>
            </w:r>
          </w:p>
        </w:tc>
        <w:tc>
          <w:tcPr>
            <w:tcW w:w="1440" w:type="dxa"/>
            <w:tcBorders>
              <w:top w:val="nil"/>
              <w:left w:val="nil"/>
              <w:bottom w:val="single" w:sz="4" w:space="0" w:color="auto"/>
              <w:right w:val="single" w:sz="4" w:space="0" w:color="auto"/>
            </w:tcBorders>
            <w:shd w:val="clear" w:color="auto" w:fill="auto"/>
            <w:noWrap/>
            <w:hideMark/>
          </w:tcPr>
          <w:p w14:paraId="167B9650" w14:textId="77777777" w:rsidR="005F472C" w:rsidRPr="005F472C" w:rsidRDefault="005F472C" w:rsidP="005F472C">
            <w:pPr>
              <w:jc w:val="right"/>
              <w:rPr>
                <w:sz w:val="20"/>
                <w:szCs w:val="20"/>
                <w:lang w:val="es-ES"/>
              </w:rPr>
            </w:pPr>
            <w:r w:rsidRPr="005F472C">
              <w:rPr>
                <w:sz w:val="20"/>
                <w:lang w:val="es-ES"/>
              </w:rPr>
              <w:t>51</w:t>
            </w:r>
          </w:p>
        </w:tc>
        <w:tc>
          <w:tcPr>
            <w:tcW w:w="1440" w:type="dxa"/>
            <w:tcBorders>
              <w:top w:val="nil"/>
              <w:left w:val="nil"/>
              <w:bottom w:val="single" w:sz="4" w:space="0" w:color="auto"/>
              <w:right w:val="single" w:sz="4" w:space="0" w:color="auto"/>
            </w:tcBorders>
            <w:shd w:val="clear" w:color="auto" w:fill="auto"/>
            <w:noWrap/>
            <w:hideMark/>
          </w:tcPr>
          <w:p w14:paraId="1E4249BD"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3A29EEA2" w14:textId="77777777" w:rsidTr="0066775F">
        <w:trPr>
          <w:trHeight w:val="359"/>
        </w:trPr>
        <w:tc>
          <w:tcPr>
            <w:tcW w:w="2335" w:type="dxa"/>
            <w:tcBorders>
              <w:top w:val="nil"/>
              <w:left w:val="single" w:sz="4" w:space="0" w:color="auto"/>
              <w:bottom w:val="single" w:sz="4" w:space="0" w:color="auto"/>
              <w:right w:val="single" w:sz="4" w:space="0" w:color="auto"/>
            </w:tcBorders>
            <w:shd w:val="clear" w:color="auto" w:fill="auto"/>
            <w:noWrap/>
            <w:hideMark/>
          </w:tcPr>
          <w:p w14:paraId="3CF51F89" w14:textId="77777777" w:rsidR="005F472C" w:rsidRPr="005F472C" w:rsidRDefault="005F472C" w:rsidP="005F472C">
            <w:pPr>
              <w:jc w:val="left"/>
              <w:rPr>
                <w:sz w:val="20"/>
                <w:szCs w:val="20"/>
                <w:lang w:val="es-ES"/>
              </w:rPr>
            </w:pPr>
            <w:r w:rsidRPr="005F472C">
              <w:rPr>
                <w:sz w:val="20"/>
                <w:lang w:val="es-ES"/>
              </w:rPr>
              <w:t>República Democrática Popular Lao</w:t>
            </w:r>
          </w:p>
        </w:tc>
        <w:tc>
          <w:tcPr>
            <w:tcW w:w="990" w:type="dxa"/>
            <w:tcBorders>
              <w:top w:val="nil"/>
              <w:left w:val="nil"/>
              <w:bottom w:val="single" w:sz="4" w:space="0" w:color="auto"/>
              <w:right w:val="single" w:sz="4" w:space="0" w:color="auto"/>
            </w:tcBorders>
            <w:shd w:val="clear" w:color="auto" w:fill="auto"/>
            <w:noWrap/>
            <w:hideMark/>
          </w:tcPr>
          <w:p w14:paraId="22C7ADE7"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6167364E"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4F9B41CD" w14:textId="77777777" w:rsidR="005F472C" w:rsidRPr="005F472C" w:rsidRDefault="005F472C" w:rsidP="005F472C">
            <w:pPr>
              <w:jc w:val="right"/>
              <w:rPr>
                <w:sz w:val="20"/>
                <w:szCs w:val="20"/>
                <w:lang w:val="es-ES"/>
              </w:rPr>
            </w:pPr>
            <w:r w:rsidRPr="005F472C">
              <w:rPr>
                <w:sz w:val="20"/>
                <w:lang w:val="es-ES"/>
              </w:rPr>
              <w:t>45 000</w:t>
            </w:r>
          </w:p>
        </w:tc>
        <w:tc>
          <w:tcPr>
            <w:tcW w:w="1080" w:type="dxa"/>
            <w:tcBorders>
              <w:top w:val="nil"/>
              <w:left w:val="nil"/>
              <w:bottom w:val="single" w:sz="4" w:space="0" w:color="auto"/>
              <w:right w:val="single" w:sz="4" w:space="0" w:color="auto"/>
            </w:tcBorders>
            <w:shd w:val="clear" w:color="auto" w:fill="auto"/>
            <w:noWrap/>
            <w:hideMark/>
          </w:tcPr>
          <w:p w14:paraId="12382BCB" w14:textId="77777777" w:rsidR="005F472C" w:rsidRPr="005F472C" w:rsidRDefault="005F472C" w:rsidP="005F472C">
            <w:pPr>
              <w:jc w:val="right"/>
              <w:rPr>
                <w:sz w:val="20"/>
                <w:szCs w:val="20"/>
                <w:lang w:val="es-ES"/>
              </w:rPr>
            </w:pPr>
            <w:r w:rsidRPr="005F472C">
              <w:rPr>
                <w:sz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0FF4C7D1" w14:textId="77777777" w:rsidR="005F472C" w:rsidRPr="005F472C" w:rsidRDefault="005F472C" w:rsidP="005F472C">
            <w:pPr>
              <w:jc w:val="right"/>
              <w:rPr>
                <w:sz w:val="20"/>
                <w:szCs w:val="20"/>
                <w:lang w:val="es-ES"/>
              </w:rPr>
            </w:pPr>
            <w:r w:rsidRPr="005F472C">
              <w:rPr>
                <w:sz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3CA251D3"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4B802EE8" w14:textId="77777777" w:rsidTr="0066775F">
        <w:trPr>
          <w:trHeight w:val="161"/>
        </w:trPr>
        <w:tc>
          <w:tcPr>
            <w:tcW w:w="2335" w:type="dxa"/>
            <w:tcBorders>
              <w:top w:val="nil"/>
              <w:left w:val="single" w:sz="4" w:space="0" w:color="auto"/>
              <w:bottom w:val="single" w:sz="4" w:space="0" w:color="auto"/>
              <w:right w:val="single" w:sz="4" w:space="0" w:color="auto"/>
            </w:tcBorders>
            <w:shd w:val="clear" w:color="auto" w:fill="auto"/>
            <w:noWrap/>
            <w:hideMark/>
          </w:tcPr>
          <w:p w14:paraId="75B494AA" w14:textId="77777777" w:rsidR="005F472C" w:rsidRPr="005F472C" w:rsidRDefault="005F472C" w:rsidP="005F472C">
            <w:pPr>
              <w:jc w:val="left"/>
              <w:rPr>
                <w:sz w:val="20"/>
                <w:szCs w:val="20"/>
                <w:lang w:val="es-ES"/>
              </w:rPr>
            </w:pPr>
            <w:r w:rsidRPr="005F472C">
              <w:rPr>
                <w:sz w:val="20"/>
                <w:lang w:val="es-ES"/>
              </w:rPr>
              <w:t>Seychelles</w:t>
            </w:r>
          </w:p>
        </w:tc>
        <w:tc>
          <w:tcPr>
            <w:tcW w:w="990" w:type="dxa"/>
            <w:tcBorders>
              <w:top w:val="nil"/>
              <w:left w:val="nil"/>
              <w:bottom w:val="single" w:sz="4" w:space="0" w:color="auto"/>
              <w:right w:val="single" w:sz="4" w:space="0" w:color="auto"/>
            </w:tcBorders>
            <w:shd w:val="clear" w:color="auto" w:fill="auto"/>
            <w:noWrap/>
            <w:hideMark/>
          </w:tcPr>
          <w:p w14:paraId="2BB83977" w14:textId="77777777" w:rsidR="005F472C" w:rsidRPr="005F472C" w:rsidRDefault="005F472C" w:rsidP="005F472C">
            <w:pPr>
              <w:jc w:val="right"/>
              <w:rPr>
                <w:sz w:val="20"/>
                <w:szCs w:val="20"/>
                <w:lang w:val="es-ES"/>
              </w:rPr>
            </w:pPr>
            <w:r w:rsidRPr="005F472C">
              <w:rPr>
                <w:sz w:val="20"/>
                <w:lang w:val="es-ES"/>
              </w:rPr>
              <w:t>1,0</w:t>
            </w:r>
          </w:p>
        </w:tc>
        <w:tc>
          <w:tcPr>
            <w:tcW w:w="990" w:type="dxa"/>
            <w:tcBorders>
              <w:top w:val="nil"/>
              <w:left w:val="nil"/>
              <w:bottom w:val="single" w:sz="4" w:space="0" w:color="auto"/>
              <w:right w:val="single" w:sz="4" w:space="0" w:color="auto"/>
            </w:tcBorders>
            <w:shd w:val="clear" w:color="auto" w:fill="auto"/>
            <w:noWrap/>
            <w:hideMark/>
          </w:tcPr>
          <w:p w14:paraId="55815FDF"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5F47DF74" w14:textId="77777777" w:rsidR="005F472C" w:rsidRPr="005F472C" w:rsidRDefault="005F472C" w:rsidP="005F472C">
            <w:pPr>
              <w:jc w:val="right"/>
              <w:rPr>
                <w:sz w:val="20"/>
                <w:szCs w:val="20"/>
                <w:lang w:val="es-ES"/>
              </w:rPr>
            </w:pPr>
            <w:r w:rsidRPr="005F472C">
              <w:rPr>
                <w:sz w:val="20"/>
                <w:lang w:val="es-ES"/>
              </w:rPr>
              <w:t>12 555</w:t>
            </w:r>
          </w:p>
        </w:tc>
        <w:tc>
          <w:tcPr>
            <w:tcW w:w="1080" w:type="dxa"/>
            <w:tcBorders>
              <w:top w:val="nil"/>
              <w:left w:val="nil"/>
              <w:bottom w:val="single" w:sz="4" w:space="0" w:color="auto"/>
              <w:right w:val="single" w:sz="4" w:space="0" w:color="auto"/>
            </w:tcBorders>
            <w:shd w:val="clear" w:color="auto" w:fill="auto"/>
            <w:noWrap/>
            <w:hideMark/>
          </w:tcPr>
          <w:p w14:paraId="63543F21" w14:textId="77777777" w:rsidR="005F472C" w:rsidRPr="005F472C" w:rsidRDefault="005F472C" w:rsidP="005F472C">
            <w:pPr>
              <w:jc w:val="right"/>
              <w:rPr>
                <w:sz w:val="20"/>
                <w:szCs w:val="20"/>
                <w:lang w:val="es-ES"/>
              </w:rPr>
            </w:pPr>
            <w:r w:rsidRPr="005F472C">
              <w:rPr>
                <w:sz w:val="20"/>
                <w:lang w:val="es-ES"/>
              </w:rPr>
              <w:t>12 561</w:t>
            </w:r>
          </w:p>
        </w:tc>
        <w:tc>
          <w:tcPr>
            <w:tcW w:w="1440" w:type="dxa"/>
            <w:tcBorders>
              <w:top w:val="nil"/>
              <w:left w:val="nil"/>
              <w:bottom w:val="single" w:sz="4" w:space="0" w:color="auto"/>
              <w:right w:val="single" w:sz="4" w:space="0" w:color="auto"/>
            </w:tcBorders>
            <w:shd w:val="clear" w:color="auto" w:fill="auto"/>
            <w:noWrap/>
            <w:hideMark/>
          </w:tcPr>
          <w:p w14:paraId="3206B499" w14:textId="77777777" w:rsidR="005F472C" w:rsidRPr="005F472C" w:rsidRDefault="005F472C" w:rsidP="005F472C">
            <w:pPr>
              <w:jc w:val="right"/>
              <w:rPr>
                <w:sz w:val="20"/>
                <w:szCs w:val="20"/>
                <w:lang w:val="es-ES"/>
              </w:rPr>
            </w:pPr>
            <w:r w:rsidRPr="005F472C">
              <w:rPr>
                <w:sz w:val="20"/>
                <w:lang w:val="es-ES"/>
              </w:rPr>
              <w:t>100</w:t>
            </w:r>
          </w:p>
        </w:tc>
        <w:tc>
          <w:tcPr>
            <w:tcW w:w="1440" w:type="dxa"/>
            <w:tcBorders>
              <w:top w:val="nil"/>
              <w:left w:val="nil"/>
              <w:bottom w:val="single" w:sz="4" w:space="0" w:color="auto"/>
              <w:right w:val="single" w:sz="4" w:space="0" w:color="auto"/>
            </w:tcBorders>
            <w:shd w:val="clear" w:color="auto" w:fill="auto"/>
            <w:noWrap/>
            <w:hideMark/>
          </w:tcPr>
          <w:p w14:paraId="464B22BB"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5DA60143" w14:textId="77777777" w:rsidTr="0066775F">
        <w:trPr>
          <w:trHeight w:val="98"/>
        </w:trPr>
        <w:tc>
          <w:tcPr>
            <w:tcW w:w="2335" w:type="dxa"/>
            <w:tcBorders>
              <w:top w:val="nil"/>
              <w:left w:val="single" w:sz="4" w:space="0" w:color="auto"/>
              <w:bottom w:val="single" w:sz="4" w:space="0" w:color="auto"/>
              <w:right w:val="single" w:sz="4" w:space="0" w:color="auto"/>
            </w:tcBorders>
            <w:shd w:val="clear" w:color="auto" w:fill="auto"/>
            <w:noWrap/>
            <w:hideMark/>
          </w:tcPr>
          <w:p w14:paraId="0F94655B" w14:textId="77777777" w:rsidR="005F472C" w:rsidRPr="005F472C" w:rsidRDefault="005F472C" w:rsidP="005F472C">
            <w:pPr>
              <w:jc w:val="left"/>
              <w:rPr>
                <w:sz w:val="20"/>
                <w:szCs w:val="20"/>
                <w:lang w:val="es-ES"/>
              </w:rPr>
            </w:pPr>
            <w:r w:rsidRPr="005F472C">
              <w:rPr>
                <w:sz w:val="20"/>
                <w:lang w:val="es-ES"/>
              </w:rPr>
              <w:t>Túnez</w:t>
            </w:r>
          </w:p>
        </w:tc>
        <w:tc>
          <w:tcPr>
            <w:tcW w:w="990" w:type="dxa"/>
            <w:tcBorders>
              <w:top w:val="nil"/>
              <w:left w:val="nil"/>
              <w:bottom w:val="single" w:sz="4" w:space="0" w:color="auto"/>
              <w:right w:val="single" w:sz="4" w:space="0" w:color="auto"/>
            </w:tcBorders>
            <w:shd w:val="clear" w:color="auto" w:fill="auto"/>
            <w:noWrap/>
            <w:hideMark/>
          </w:tcPr>
          <w:p w14:paraId="4B011D30"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04C99F12"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45E826D8" w14:textId="77777777" w:rsidR="005F472C" w:rsidRPr="005F472C" w:rsidRDefault="005F472C" w:rsidP="005F472C">
            <w:pPr>
              <w:jc w:val="right"/>
              <w:rPr>
                <w:sz w:val="20"/>
                <w:szCs w:val="20"/>
                <w:lang w:val="es-ES"/>
              </w:rPr>
            </w:pPr>
            <w:r w:rsidRPr="005F472C">
              <w:rPr>
                <w:sz w:val="20"/>
                <w:lang w:val="es-ES"/>
              </w:rPr>
              <w:t>1</w:t>
            </w:r>
          </w:p>
        </w:tc>
        <w:tc>
          <w:tcPr>
            <w:tcW w:w="1080" w:type="dxa"/>
            <w:tcBorders>
              <w:top w:val="nil"/>
              <w:left w:val="nil"/>
              <w:bottom w:val="single" w:sz="4" w:space="0" w:color="auto"/>
              <w:right w:val="single" w:sz="4" w:space="0" w:color="auto"/>
            </w:tcBorders>
            <w:shd w:val="clear" w:color="auto" w:fill="auto"/>
            <w:noWrap/>
            <w:hideMark/>
          </w:tcPr>
          <w:p w14:paraId="7626F3DF" w14:textId="77777777" w:rsidR="005F472C" w:rsidRPr="005F472C" w:rsidRDefault="005F472C" w:rsidP="005F472C">
            <w:pPr>
              <w:jc w:val="right"/>
              <w:rPr>
                <w:sz w:val="20"/>
                <w:szCs w:val="20"/>
                <w:lang w:val="es-ES"/>
              </w:rPr>
            </w:pPr>
            <w:r w:rsidRPr="005F472C">
              <w:rPr>
                <w:sz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4F66B62F" w14:textId="77777777" w:rsidR="005F472C" w:rsidRPr="005F472C" w:rsidRDefault="005F472C" w:rsidP="005F472C">
            <w:pPr>
              <w:jc w:val="right"/>
              <w:rPr>
                <w:sz w:val="20"/>
                <w:szCs w:val="20"/>
                <w:lang w:val="es-ES"/>
              </w:rPr>
            </w:pPr>
            <w:r w:rsidRPr="005F472C">
              <w:rPr>
                <w:sz w:val="20"/>
                <w:lang w:val="es-ES"/>
              </w:rPr>
              <w:t>0</w:t>
            </w:r>
          </w:p>
        </w:tc>
        <w:tc>
          <w:tcPr>
            <w:tcW w:w="1440" w:type="dxa"/>
            <w:tcBorders>
              <w:top w:val="nil"/>
              <w:left w:val="nil"/>
              <w:bottom w:val="single" w:sz="4" w:space="0" w:color="auto"/>
              <w:right w:val="single" w:sz="4" w:space="0" w:color="auto"/>
            </w:tcBorders>
            <w:shd w:val="clear" w:color="auto" w:fill="auto"/>
            <w:noWrap/>
            <w:hideMark/>
          </w:tcPr>
          <w:p w14:paraId="326812CD"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28361CBA" w14:textId="77777777" w:rsidTr="0066775F">
        <w:trPr>
          <w:trHeight w:val="125"/>
        </w:trPr>
        <w:tc>
          <w:tcPr>
            <w:tcW w:w="2335" w:type="dxa"/>
            <w:tcBorders>
              <w:top w:val="nil"/>
              <w:left w:val="single" w:sz="4" w:space="0" w:color="auto"/>
              <w:bottom w:val="single" w:sz="4" w:space="0" w:color="auto"/>
              <w:right w:val="single" w:sz="4" w:space="0" w:color="auto"/>
            </w:tcBorders>
            <w:shd w:val="clear" w:color="auto" w:fill="auto"/>
            <w:noWrap/>
            <w:hideMark/>
          </w:tcPr>
          <w:p w14:paraId="448B496C" w14:textId="77777777" w:rsidR="005F472C" w:rsidRPr="005F472C" w:rsidRDefault="005F472C" w:rsidP="005F472C">
            <w:pPr>
              <w:jc w:val="left"/>
              <w:rPr>
                <w:sz w:val="20"/>
                <w:szCs w:val="20"/>
                <w:lang w:val="es-ES"/>
              </w:rPr>
            </w:pPr>
            <w:proofErr w:type="spellStart"/>
            <w:r w:rsidRPr="005F472C">
              <w:rPr>
                <w:sz w:val="20"/>
                <w:lang w:val="es-ES"/>
              </w:rPr>
              <w:t>Viet</w:t>
            </w:r>
            <w:proofErr w:type="spellEnd"/>
            <w:r w:rsidRPr="005F472C">
              <w:rPr>
                <w:sz w:val="20"/>
                <w:lang w:val="es-ES"/>
              </w:rPr>
              <w:t xml:space="preserve"> </w:t>
            </w:r>
            <w:proofErr w:type="spellStart"/>
            <w:r w:rsidRPr="005F472C">
              <w:rPr>
                <w:sz w:val="20"/>
                <w:lang w:val="es-ES"/>
              </w:rPr>
              <w:t>Nam</w:t>
            </w:r>
            <w:proofErr w:type="spellEnd"/>
          </w:p>
        </w:tc>
        <w:tc>
          <w:tcPr>
            <w:tcW w:w="990" w:type="dxa"/>
            <w:tcBorders>
              <w:top w:val="nil"/>
              <w:left w:val="nil"/>
              <w:bottom w:val="single" w:sz="4" w:space="0" w:color="auto"/>
              <w:right w:val="single" w:sz="4" w:space="0" w:color="auto"/>
            </w:tcBorders>
            <w:shd w:val="clear" w:color="auto" w:fill="auto"/>
            <w:noWrap/>
            <w:hideMark/>
          </w:tcPr>
          <w:p w14:paraId="2E8C8529"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5FDD2FF6"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4385E7CE" w14:textId="77777777" w:rsidR="005F472C" w:rsidRPr="005F472C" w:rsidRDefault="005F472C" w:rsidP="005F472C">
            <w:pPr>
              <w:jc w:val="right"/>
              <w:rPr>
                <w:sz w:val="20"/>
                <w:szCs w:val="20"/>
                <w:lang w:val="es-ES"/>
              </w:rPr>
            </w:pPr>
            <w:r w:rsidRPr="005F472C">
              <w:rPr>
                <w:sz w:val="20"/>
                <w:lang w:val="es-ES"/>
              </w:rPr>
              <w:t>175 592</w:t>
            </w:r>
          </w:p>
        </w:tc>
        <w:tc>
          <w:tcPr>
            <w:tcW w:w="1080" w:type="dxa"/>
            <w:tcBorders>
              <w:top w:val="nil"/>
              <w:left w:val="nil"/>
              <w:bottom w:val="single" w:sz="4" w:space="0" w:color="auto"/>
              <w:right w:val="single" w:sz="4" w:space="0" w:color="auto"/>
            </w:tcBorders>
            <w:shd w:val="clear" w:color="auto" w:fill="auto"/>
            <w:noWrap/>
            <w:hideMark/>
          </w:tcPr>
          <w:p w14:paraId="031A91D9" w14:textId="77777777" w:rsidR="005F472C" w:rsidRPr="005F472C" w:rsidRDefault="005F472C" w:rsidP="005F472C">
            <w:pPr>
              <w:jc w:val="right"/>
              <w:rPr>
                <w:sz w:val="20"/>
                <w:szCs w:val="20"/>
                <w:lang w:val="es-ES"/>
              </w:rPr>
            </w:pPr>
            <w:r w:rsidRPr="005F472C">
              <w:rPr>
                <w:sz w:val="20"/>
                <w:lang w:val="es-ES"/>
              </w:rPr>
              <w:t>98 090</w:t>
            </w:r>
          </w:p>
        </w:tc>
        <w:tc>
          <w:tcPr>
            <w:tcW w:w="1440" w:type="dxa"/>
            <w:tcBorders>
              <w:top w:val="nil"/>
              <w:left w:val="nil"/>
              <w:bottom w:val="single" w:sz="4" w:space="0" w:color="auto"/>
              <w:right w:val="single" w:sz="4" w:space="0" w:color="auto"/>
            </w:tcBorders>
            <w:shd w:val="clear" w:color="auto" w:fill="auto"/>
            <w:noWrap/>
            <w:hideMark/>
          </w:tcPr>
          <w:p w14:paraId="2D59D44D" w14:textId="77777777" w:rsidR="005F472C" w:rsidRPr="005F472C" w:rsidRDefault="005F472C" w:rsidP="005F472C">
            <w:pPr>
              <w:jc w:val="right"/>
              <w:rPr>
                <w:sz w:val="20"/>
                <w:szCs w:val="20"/>
                <w:lang w:val="es-ES"/>
              </w:rPr>
            </w:pPr>
            <w:r w:rsidRPr="005F472C">
              <w:rPr>
                <w:sz w:val="20"/>
                <w:lang w:val="es-ES"/>
              </w:rPr>
              <w:t>56</w:t>
            </w:r>
          </w:p>
        </w:tc>
        <w:tc>
          <w:tcPr>
            <w:tcW w:w="1440" w:type="dxa"/>
            <w:tcBorders>
              <w:top w:val="nil"/>
              <w:left w:val="nil"/>
              <w:bottom w:val="single" w:sz="4" w:space="0" w:color="auto"/>
              <w:right w:val="single" w:sz="4" w:space="0" w:color="auto"/>
            </w:tcBorders>
            <w:shd w:val="clear" w:color="auto" w:fill="auto"/>
            <w:noWrap/>
            <w:hideMark/>
          </w:tcPr>
          <w:p w14:paraId="6A3256BA"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5FF3FCC7" w14:textId="77777777" w:rsidTr="0066775F">
        <w:trPr>
          <w:trHeight w:val="62"/>
        </w:trPr>
        <w:tc>
          <w:tcPr>
            <w:tcW w:w="2335" w:type="dxa"/>
            <w:tcBorders>
              <w:top w:val="nil"/>
              <w:left w:val="single" w:sz="4" w:space="0" w:color="auto"/>
              <w:bottom w:val="single" w:sz="4" w:space="0" w:color="auto"/>
              <w:right w:val="single" w:sz="4" w:space="0" w:color="auto"/>
            </w:tcBorders>
            <w:shd w:val="clear" w:color="auto" w:fill="auto"/>
            <w:noWrap/>
            <w:hideMark/>
          </w:tcPr>
          <w:p w14:paraId="3EF8C86A" w14:textId="77777777" w:rsidR="005F472C" w:rsidRPr="005F472C" w:rsidRDefault="005F472C" w:rsidP="005F472C">
            <w:pPr>
              <w:jc w:val="left"/>
              <w:rPr>
                <w:sz w:val="20"/>
                <w:szCs w:val="20"/>
                <w:lang w:val="es-ES"/>
              </w:rPr>
            </w:pPr>
            <w:proofErr w:type="spellStart"/>
            <w:r w:rsidRPr="005F472C">
              <w:rPr>
                <w:sz w:val="20"/>
                <w:lang w:val="es-ES"/>
              </w:rPr>
              <w:t>Zimbabwe</w:t>
            </w:r>
            <w:proofErr w:type="spellEnd"/>
          </w:p>
        </w:tc>
        <w:tc>
          <w:tcPr>
            <w:tcW w:w="990" w:type="dxa"/>
            <w:tcBorders>
              <w:top w:val="nil"/>
              <w:left w:val="nil"/>
              <w:bottom w:val="single" w:sz="4" w:space="0" w:color="auto"/>
              <w:right w:val="single" w:sz="4" w:space="0" w:color="auto"/>
            </w:tcBorders>
            <w:shd w:val="clear" w:color="auto" w:fill="auto"/>
            <w:noWrap/>
            <w:hideMark/>
          </w:tcPr>
          <w:p w14:paraId="692D50DD" w14:textId="77777777" w:rsidR="005F472C" w:rsidRPr="005F472C" w:rsidRDefault="005F472C" w:rsidP="005F472C">
            <w:pPr>
              <w:jc w:val="right"/>
              <w:rPr>
                <w:sz w:val="20"/>
                <w:szCs w:val="20"/>
                <w:lang w:val="es-ES"/>
              </w:rPr>
            </w:pPr>
            <w:r w:rsidRPr="005F472C">
              <w:rPr>
                <w:sz w:val="20"/>
                <w:lang w:val="es-ES"/>
              </w:rPr>
              <w:t>8,0</w:t>
            </w:r>
          </w:p>
        </w:tc>
        <w:tc>
          <w:tcPr>
            <w:tcW w:w="990" w:type="dxa"/>
            <w:tcBorders>
              <w:top w:val="nil"/>
              <w:left w:val="nil"/>
              <w:bottom w:val="single" w:sz="4" w:space="0" w:color="auto"/>
              <w:right w:val="single" w:sz="4" w:space="0" w:color="auto"/>
            </w:tcBorders>
            <w:shd w:val="clear" w:color="auto" w:fill="auto"/>
            <w:noWrap/>
            <w:hideMark/>
          </w:tcPr>
          <w:p w14:paraId="0A841DA2"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0971802F" w14:textId="77777777" w:rsidR="005F472C" w:rsidRPr="005F472C" w:rsidRDefault="005F472C" w:rsidP="005F472C">
            <w:pPr>
              <w:jc w:val="right"/>
              <w:rPr>
                <w:sz w:val="20"/>
                <w:szCs w:val="20"/>
                <w:lang w:val="es-ES"/>
              </w:rPr>
            </w:pPr>
            <w:r w:rsidRPr="005F472C">
              <w:rPr>
                <w:sz w:val="20"/>
                <w:lang w:val="es-ES"/>
              </w:rPr>
              <w:t>61 057</w:t>
            </w:r>
          </w:p>
        </w:tc>
        <w:tc>
          <w:tcPr>
            <w:tcW w:w="1080" w:type="dxa"/>
            <w:tcBorders>
              <w:top w:val="nil"/>
              <w:left w:val="nil"/>
              <w:bottom w:val="single" w:sz="4" w:space="0" w:color="auto"/>
              <w:right w:val="single" w:sz="4" w:space="0" w:color="auto"/>
            </w:tcBorders>
            <w:shd w:val="clear" w:color="auto" w:fill="auto"/>
            <w:noWrap/>
            <w:hideMark/>
          </w:tcPr>
          <w:p w14:paraId="624F449E" w14:textId="77777777" w:rsidR="005F472C" w:rsidRPr="005F472C" w:rsidRDefault="005F472C" w:rsidP="005F472C">
            <w:pPr>
              <w:jc w:val="right"/>
              <w:rPr>
                <w:sz w:val="20"/>
                <w:szCs w:val="20"/>
                <w:lang w:val="es-ES"/>
              </w:rPr>
            </w:pPr>
            <w:r w:rsidRPr="005F472C">
              <w:rPr>
                <w:sz w:val="20"/>
                <w:lang w:val="es-ES"/>
              </w:rPr>
              <w:t>64 384</w:t>
            </w:r>
          </w:p>
        </w:tc>
        <w:tc>
          <w:tcPr>
            <w:tcW w:w="1440" w:type="dxa"/>
            <w:tcBorders>
              <w:top w:val="nil"/>
              <w:left w:val="nil"/>
              <w:bottom w:val="single" w:sz="4" w:space="0" w:color="auto"/>
              <w:right w:val="single" w:sz="4" w:space="0" w:color="auto"/>
            </w:tcBorders>
            <w:shd w:val="clear" w:color="auto" w:fill="auto"/>
            <w:noWrap/>
            <w:hideMark/>
          </w:tcPr>
          <w:p w14:paraId="16084E6C" w14:textId="77777777" w:rsidR="005F472C" w:rsidRPr="005F472C" w:rsidRDefault="005F472C" w:rsidP="005F472C">
            <w:pPr>
              <w:jc w:val="right"/>
              <w:rPr>
                <w:sz w:val="20"/>
                <w:szCs w:val="20"/>
                <w:lang w:val="es-ES"/>
              </w:rPr>
            </w:pPr>
            <w:r w:rsidRPr="005F472C">
              <w:rPr>
                <w:sz w:val="20"/>
                <w:lang w:val="es-ES"/>
              </w:rPr>
              <w:t>105</w:t>
            </w:r>
          </w:p>
        </w:tc>
        <w:tc>
          <w:tcPr>
            <w:tcW w:w="1440" w:type="dxa"/>
            <w:tcBorders>
              <w:top w:val="nil"/>
              <w:left w:val="nil"/>
              <w:bottom w:val="single" w:sz="4" w:space="0" w:color="auto"/>
              <w:right w:val="single" w:sz="4" w:space="0" w:color="auto"/>
            </w:tcBorders>
            <w:shd w:val="clear" w:color="auto" w:fill="auto"/>
            <w:noWrap/>
            <w:hideMark/>
          </w:tcPr>
          <w:p w14:paraId="57B543B9"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E7A0CBD" w14:textId="77777777" w:rsidTr="0066775F">
        <w:trPr>
          <w:trHeight w:val="134"/>
        </w:trPr>
        <w:tc>
          <w:tcPr>
            <w:tcW w:w="2335" w:type="dxa"/>
            <w:tcBorders>
              <w:top w:val="nil"/>
              <w:left w:val="single" w:sz="4" w:space="0" w:color="auto"/>
              <w:bottom w:val="single" w:sz="4" w:space="0" w:color="auto"/>
              <w:right w:val="single" w:sz="4" w:space="0" w:color="auto"/>
            </w:tcBorders>
            <w:shd w:val="clear" w:color="auto" w:fill="auto"/>
            <w:noWrap/>
            <w:hideMark/>
          </w:tcPr>
          <w:p w14:paraId="74477EC6" w14:textId="77777777" w:rsidR="005F472C" w:rsidRPr="005F472C" w:rsidRDefault="005F472C" w:rsidP="005F472C">
            <w:pPr>
              <w:jc w:val="left"/>
              <w:rPr>
                <w:sz w:val="20"/>
                <w:szCs w:val="20"/>
                <w:lang w:val="es-ES"/>
              </w:rPr>
            </w:pPr>
            <w:r w:rsidRPr="005F472C">
              <w:rPr>
                <w:sz w:val="20"/>
                <w:lang w:val="es-ES"/>
              </w:rPr>
              <w:t>Región: Asia y Pacífico Sur</w:t>
            </w:r>
          </w:p>
        </w:tc>
        <w:tc>
          <w:tcPr>
            <w:tcW w:w="990" w:type="dxa"/>
            <w:tcBorders>
              <w:top w:val="nil"/>
              <w:left w:val="nil"/>
              <w:bottom w:val="single" w:sz="4" w:space="0" w:color="auto"/>
              <w:right w:val="single" w:sz="4" w:space="0" w:color="auto"/>
            </w:tcBorders>
            <w:shd w:val="clear" w:color="auto" w:fill="auto"/>
            <w:noWrap/>
            <w:hideMark/>
          </w:tcPr>
          <w:p w14:paraId="75D756EE" w14:textId="77777777" w:rsidR="005F472C" w:rsidRPr="005F472C" w:rsidRDefault="005F472C" w:rsidP="005F472C">
            <w:pPr>
              <w:jc w:val="right"/>
              <w:rPr>
                <w:sz w:val="20"/>
                <w:szCs w:val="20"/>
                <w:lang w:val="es-ES"/>
              </w:rPr>
            </w:pPr>
            <w:r w:rsidRPr="005F472C">
              <w:rPr>
                <w:sz w:val="20"/>
                <w:lang w:val="es-ES"/>
              </w:rPr>
              <w:t>0,0</w:t>
            </w:r>
          </w:p>
        </w:tc>
        <w:tc>
          <w:tcPr>
            <w:tcW w:w="990" w:type="dxa"/>
            <w:tcBorders>
              <w:top w:val="nil"/>
              <w:left w:val="nil"/>
              <w:bottom w:val="single" w:sz="4" w:space="0" w:color="auto"/>
              <w:right w:val="single" w:sz="4" w:space="0" w:color="auto"/>
            </w:tcBorders>
            <w:shd w:val="clear" w:color="auto" w:fill="auto"/>
            <w:noWrap/>
            <w:hideMark/>
          </w:tcPr>
          <w:p w14:paraId="612EE2F8" w14:textId="77777777" w:rsidR="005F472C" w:rsidRPr="005F472C" w:rsidRDefault="005F472C" w:rsidP="005F472C">
            <w:pPr>
              <w:jc w:val="right"/>
              <w:rPr>
                <w:sz w:val="20"/>
                <w:szCs w:val="20"/>
                <w:lang w:val="es-ES"/>
              </w:rPr>
            </w:pPr>
            <w:r w:rsidRPr="005F472C">
              <w:rPr>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5EC61D55" w14:textId="77777777" w:rsidR="005F472C" w:rsidRPr="005F472C" w:rsidRDefault="005F472C" w:rsidP="005F472C">
            <w:pPr>
              <w:jc w:val="right"/>
              <w:rPr>
                <w:sz w:val="20"/>
                <w:szCs w:val="20"/>
                <w:lang w:val="es-ES"/>
              </w:rPr>
            </w:pPr>
            <w:r w:rsidRPr="005F472C">
              <w:rPr>
                <w:sz w:val="20"/>
                <w:lang w:val="es-ES"/>
              </w:rPr>
              <w:t>70 000</w:t>
            </w:r>
          </w:p>
        </w:tc>
        <w:tc>
          <w:tcPr>
            <w:tcW w:w="1080" w:type="dxa"/>
            <w:tcBorders>
              <w:top w:val="nil"/>
              <w:left w:val="nil"/>
              <w:bottom w:val="single" w:sz="4" w:space="0" w:color="auto"/>
              <w:right w:val="single" w:sz="4" w:space="0" w:color="auto"/>
            </w:tcBorders>
            <w:shd w:val="clear" w:color="auto" w:fill="auto"/>
            <w:noWrap/>
            <w:hideMark/>
          </w:tcPr>
          <w:p w14:paraId="71602C87" w14:textId="77777777" w:rsidR="005F472C" w:rsidRPr="005F472C" w:rsidRDefault="005F472C" w:rsidP="005F472C">
            <w:pPr>
              <w:jc w:val="right"/>
              <w:rPr>
                <w:sz w:val="20"/>
                <w:szCs w:val="20"/>
                <w:lang w:val="es-ES"/>
              </w:rPr>
            </w:pPr>
            <w:r w:rsidRPr="005F472C">
              <w:rPr>
                <w:sz w:val="20"/>
                <w:lang w:val="es-ES"/>
              </w:rPr>
              <w:t>43 000</w:t>
            </w:r>
          </w:p>
        </w:tc>
        <w:tc>
          <w:tcPr>
            <w:tcW w:w="1440" w:type="dxa"/>
            <w:tcBorders>
              <w:top w:val="nil"/>
              <w:left w:val="nil"/>
              <w:bottom w:val="single" w:sz="4" w:space="0" w:color="auto"/>
              <w:right w:val="single" w:sz="4" w:space="0" w:color="auto"/>
            </w:tcBorders>
            <w:shd w:val="clear" w:color="auto" w:fill="auto"/>
            <w:noWrap/>
            <w:hideMark/>
          </w:tcPr>
          <w:p w14:paraId="11993167" w14:textId="77777777" w:rsidR="005F472C" w:rsidRPr="005F472C" w:rsidRDefault="005F472C" w:rsidP="005F472C">
            <w:pPr>
              <w:jc w:val="right"/>
              <w:rPr>
                <w:sz w:val="20"/>
                <w:szCs w:val="20"/>
                <w:lang w:val="es-ES"/>
              </w:rPr>
            </w:pPr>
            <w:r w:rsidRPr="005F472C">
              <w:rPr>
                <w:sz w:val="20"/>
                <w:lang w:val="es-ES"/>
              </w:rPr>
              <w:t>61</w:t>
            </w:r>
          </w:p>
        </w:tc>
        <w:tc>
          <w:tcPr>
            <w:tcW w:w="1440" w:type="dxa"/>
            <w:tcBorders>
              <w:top w:val="nil"/>
              <w:left w:val="nil"/>
              <w:bottom w:val="single" w:sz="4" w:space="0" w:color="auto"/>
              <w:right w:val="single" w:sz="4" w:space="0" w:color="auto"/>
            </w:tcBorders>
            <w:shd w:val="clear" w:color="auto" w:fill="auto"/>
            <w:noWrap/>
            <w:hideMark/>
          </w:tcPr>
          <w:p w14:paraId="3D0907B9" w14:textId="77777777" w:rsidR="005F472C" w:rsidRPr="005F472C" w:rsidRDefault="005F472C" w:rsidP="005F472C">
            <w:pPr>
              <w:jc w:val="left"/>
              <w:rPr>
                <w:sz w:val="20"/>
                <w:szCs w:val="20"/>
                <w:lang w:val="es-ES"/>
              </w:rPr>
            </w:pPr>
            <w:r w:rsidRPr="005F472C">
              <w:rPr>
                <w:sz w:val="20"/>
                <w:lang w:val="es-ES"/>
              </w:rPr>
              <w:t> </w:t>
            </w:r>
          </w:p>
        </w:tc>
      </w:tr>
      <w:tr w:rsidR="005F472C" w:rsidRPr="005F472C" w14:paraId="0C8A6EC0" w14:textId="77777777" w:rsidTr="0066775F">
        <w:trPr>
          <w:trHeight w:val="41"/>
        </w:trPr>
        <w:tc>
          <w:tcPr>
            <w:tcW w:w="2335" w:type="dxa"/>
            <w:tcBorders>
              <w:top w:val="nil"/>
              <w:left w:val="single" w:sz="4" w:space="0" w:color="auto"/>
              <w:bottom w:val="single" w:sz="4" w:space="0" w:color="auto"/>
              <w:right w:val="single" w:sz="4" w:space="0" w:color="auto"/>
            </w:tcBorders>
            <w:shd w:val="clear" w:color="auto" w:fill="auto"/>
            <w:noWrap/>
            <w:hideMark/>
          </w:tcPr>
          <w:p w14:paraId="4B4781E8" w14:textId="77777777" w:rsidR="005F472C" w:rsidRPr="005F472C" w:rsidRDefault="005F472C" w:rsidP="005F472C">
            <w:pPr>
              <w:jc w:val="left"/>
              <w:rPr>
                <w:b/>
                <w:bCs/>
                <w:sz w:val="20"/>
                <w:szCs w:val="20"/>
                <w:lang w:val="es-ES"/>
              </w:rPr>
            </w:pPr>
            <w:proofErr w:type="gramStart"/>
            <w:r w:rsidRPr="005F472C">
              <w:rPr>
                <w:b/>
                <w:sz w:val="20"/>
                <w:lang w:val="es-ES"/>
              </w:rPr>
              <w:t>Total</w:t>
            </w:r>
            <w:proofErr w:type="gramEnd"/>
            <w:r w:rsidRPr="005F472C">
              <w:rPr>
                <w:b/>
                <w:sz w:val="20"/>
                <w:lang w:val="es-ES"/>
              </w:rPr>
              <w:t xml:space="preserve"> general</w:t>
            </w:r>
          </w:p>
        </w:tc>
        <w:tc>
          <w:tcPr>
            <w:tcW w:w="990" w:type="dxa"/>
            <w:tcBorders>
              <w:top w:val="nil"/>
              <w:left w:val="nil"/>
              <w:bottom w:val="single" w:sz="4" w:space="0" w:color="auto"/>
              <w:right w:val="single" w:sz="4" w:space="0" w:color="auto"/>
            </w:tcBorders>
            <w:shd w:val="clear" w:color="auto" w:fill="auto"/>
            <w:noWrap/>
            <w:hideMark/>
          </w:tcPr>
          <w:p w14:paraId="114F738E" w14:textId="77777777" w:rsidR="005F472C" w:rsidRPr="005F472C" w:rsidRDefault="005F472C" w:rsidP="005F472C">
            <w:pPr>
              <w:jc w:val="right"/>
              <w:rPr>
                <w:b/>
                <w:bCs/>
                <w:sz w:val="20"/>
                <w:szCs w:val="20"/>
                <w:lang w:val="es-ES"/>
              </w:rPr>
            </w:pPr>
            <w:r w:rsidRPr="005F472C">
              <w:rPr>
                <w:b/>
                <w:sz w:val="20"/>
                <w:lang w:val="es-ES"/>
              </w:rPr>
              <w:t>43,2</w:t>
            </w:r>
          </w:p>
        </w:tc>
        <w:tc>
          <w:tcPr>
            <w:tcW w:w="990" w:type="dxa"/>
            <w:tcBorders>
              <w:top w:val="nil"/>
              <w:left w:val="nil"/>
              <w:bottom w:val="single" w:sz="4" w:space="0" w:color="auto"/>
              <w:right w:val="single" w:sz="4" w:space="0" w:color="auto"/>
            </w:tcBorders>
            <w:shd w:val="clear" w:color="auto" w:fill="auto"/>
            <w:noWrap/>
            <w:hideMark/>
          </w:tcPr>
          <w:p w14:paraId="3010D2FF" w14:textId="77777777" w:rsidR="005F472C" w:rsidRPr="005F472C" w:rsidRDefault="005F472C" w:rsidP="005F472C">
            <w:pPr>
              <w:jc w:val="right"/>
              <w:rPr>
                <w:b/>
                <w:bCs/>
                <w:sz w:val="20"/>
                <w:szCs w:val="20"/>
                <w:lang w:val="es-ES"/>
              </w:rPr>
            </w:pPr>
            <w:r w:rsidRPr="005F472C">
              <w:rPr>
                <w:b/>
                <w:sz w:val="20"/>
                <w:lang w:val="es-ES"/>
              </w:rPr>
              <w:t>0</w:t>
            </w:r>
          </w:p>
        </w:tc>
        <w:tc>
          <w:tcPr>
            <w:tcW w:w="1170" w:type="dxa"/>
            <w:tcBorders>
              <w:top w:val="nil"/>
              <w:left w:val="nil"/>
              <w:bottom w:val="single" w:sz="4" w:space="0" w:color="auto"/>
              <w:right w:val="single" w:sz="4" w:space="0" w:color="auto"/>
            </w:tcBorders>
            <w:shd w:val="clear" w:color="auto" w:fill="auto"/>
            <w:noWrap/>
            <w:hideMark/>
          </w:tcPr>
          <w:p w14:paraId="107B5443" w14:textId="77777777" w:rsidR="005F472C" w:rsidRPr="005F472C" w:rsidRDefault="005F472C" w:rsidP="005F472C">
            <w:pPr>
              <w:jc w:val="right"/>
              <w:rPr>
                <w:b/>
                <w:bCs/>
                <w:sz w:val="20"/>
                <w:szCs w:val="20"/>
                <w:lang w:val="es-ES"/>
              </w:rPr>
            </w:pPr>
            <w:r w:rsidRPr="005F472C">
              <w:rPr>
                <w:b/>
                <w:sz w:val="20"/>
                <w:lang w:val="es-ES"/>
              </w:rPr>
              <w:t>3 546 591</w:t>
            </w:r>
          </w:p>
        </w:tc>
        <w:tc>
          <w:tcPr>
            <w:tcW w:w="1080" w:type="dxa"/>
            <w:tcBorders>
              <w:top w:val="nil"/>
              <w:left w:val="nil"/>
              <w:bottom w:val="single" w:sz="4" w:space="0" w:color="auto"/>
              <w:right w:val="single" w:sz="4" w:space="0" w:color="auto"/>
            </w:tcBorders>
            <w:shd w:val="clear" w:color="auto" w:fill="auto"/>
            <w:noWrap/>
            <w:hideMark/>
          </w:tcPr>
          <w:p w14:paraId="665C36B9" w14:textId="77777777" w:rsidR="005F472C" w:rsidRPr="005F472C" w:rsidRDefault="005F472C" w:rsidP="005F472C">
            <w:pPr>
              <w:jc w:val="right"/>
              <w:rPr>
                <w:b/>
                <w:bCs/>
                <w:sz w:val="20"/>
                <w:szCs w:val="20"/>
                <w:lang w:val="es-ES"/>
              </w:rPr>
            </w:pPr>
            <w:r w:rsidRPr="005F472C">
              <w:rPr>
                <w:b/>
                <w:sz w:val="20"/>
                <w:lang w:val="es-ES"/>
              </w:rPr>
              <w:t>3 598 923</w:t>
            </w:r>
          </w:p>
        </w:tc>
        <w:tc>
          <w:tcPr>
            <w:tcW w:w="1440" w:type="dxa"/>
            <w:tcBorders>
              <w:top w:val="nil"/>
              <w:left w:val="nil"/>
              <w:bottom w:val="single" w:sz="4" w:space="0" w:color="auto"/>
              <w:right w:val="single" w:sz="4" w:space="0" w:color="auto"/>
            </w:tcBorders>
            <w:shd w:val="clear" w:color="auto" w:fill="auto"/>
            <w:noWrap/>
            <w:hideMark/>
          </w:tcPr>
          <w:p w14:paraId="7AAC53BC" w14:textId="77777777" w:rsidR="005F472C" w:rsidRPr="005F472C" w:rsidRDefault="005F472C" w:rsidP="005F472C">
            <w:pPr>
              <w:jc w:val="right"/>
              <w:rPr>
                <w:b/>
                <w:bCs/>
                <w:sz w:val="20"/>
                <w:szCs w:val="20"/>
                <w:lang w:val="es-ES"/>
              </w:rPr>
            </w:pPr>
            <w:r w:rsidRPr="005F472C">
              <w:rPr>
                <w:b/>
                <w:sz w:val="20"/>
                <w:lang w:val="es-ES"/>
              </w:rPr>
              <w:t>101</w:t>
            </w:r>
          </w:p>
        </w:tc>
        <w:tc>
          <w:tcPr>
            <w:tcW w:w="1440" w:type="dxa"/>
            <w:tcBorders>
              <w:top w:val="nil"/>
              <w:left w:val="nil"/>
              <w:bottom w:val="single" w:sz="4" w:space="0" w:color="auto"/>
              <w:right w:val="single" w:sz="4" w:space="0" w:color="auto"/>
            </w:tcBorders>
            <w:shd w:val="clear" w:color="auto" w:fill="auto"/>
            <w:noWrap/>
            <w:hideMark/>
          </w:tcPr>
          <w:p w14:paraId="40154F27" w14:textId="77777777" w:rsidR="005F472C" w:rsidRPr="005F472C" w:rsidRDefault="005F472C" w:rsidP="005F472C">
            <w:pPr>
              <w:jc w:val="right"/>
              <w:rPr>
                <w:b/>
                <w:bCs/>
                <w:sz w:val="20"/>
                <w:szCs w:val="20"/>
                <w:lang w:val="es-ES"/>
              </w:rPr>
            </w:pPr>
            <w:r w:rsidRPr="005F472C">
              <w:rPr>
                <w:b/>
                <w:sz w:val="20"/>
                <w:lang w:val="es-ES"/>
              </w:rPr>
              <w:t>37</w:t>
            </w:r>
          </w:p>
        </w:tc>
      </w:tr>
    </w:tbl>
    <w:p w14:paraId="35C77E96" w14:textId="77777777" w:rsidR="005F472C" w:rsidRPr="005F472C" w:rsidRDefault="005F472C" w:rsidP="005F472C">
      <w:pPr>
        <w:pStyle w:val="Title1"/>
        <w:keepNext/>
        <w:jc w:val="both"/>
        <w:rPr>
          <w:b w:val="0"/>
          <w:caps w:val="0"/>
          <w:sz w:val="19"/>
          <w:szCs w:val="19"/>
          <w:lang w:val="es-ES"/>
        </w:rPr>
      </w:pPr>
      <w:r w:rsidRPr="005F472C">
        <w:rPr>
          <w:b w:val="0"/>
          <w:caps w:val="0"/>
          <w:sz w:val="19"/>
          <w:lang w:val="es-ES"/>
        </w:rPr>
        <w:t>* Sin eliminación en 2022 para proyectos relacionados con los HFC.</w:t>
      </w:r>
    </w:p>
    <w:p w14:paraId="41501B3B" w14:textId="77777777" w:rsidR="005F472C" w:rsidRPr="005F472C" w:rsidRDefault="005F472C" w:rsidP="005F472C">
      <w:pPr>
        <w:pStyle w:val="Title1"/>
        <w:keepNext/>
        <w:jc w:val="both"/>
        <w:rPr>
          <w:b w:val="0"/>
          <w:caps w:val="0"/>
          <w:sz w:val="19"/>
          <w:szCs w:val="19"/>
          <w:lang w:val="es-ES"/>
        </w:rPr>
      </w:pPr>
      <w:r w:rsidRPr="005F472C">
        <w:rPr>
          <w:b w:val="0"/>
          <w:caps w:val="0"/>
          <w:sz w:val="19"/>
          <w:lang w:val="es-ES"/>
        </w:rPr>
        <w:t>** Para proyectos que se tenía previsto terminar en 2022.</w:t>
      </w:r>
    </w:p>
    <w:p w14:paraId="39317F00" w14:textId="77777777" w:rsidR="005F472C" w:rsidRPr="005F472C" w:rsidRDefault="005F472C" w:rsidP="005F472C">
      <w:pPr>
        <w:jc w:val="left"/>
        <w:rPr>
          <w:b/>
          <w:bCs/>
          <w:lang w:val="es-ES"/>
        </w:rPr>
      </w:pPr>
    </w:p>
    <w:p w14:paraId="3AE1F14D" w14:textId="77777777" w:rsidR="005F472C" w:rsidRPr="005F472C" w:rsidRDefault="005F472C" w:rsidP="005F472C">
      <w:pPr>
        <w:jc w:val="center"/>
        <w:rPr>
          <w:b/>
          <w:bCs/>
          <w:lang w:val="es-ES"/>
        </w:rPr>
      </w:pPr>
    </w:p>
    <w:p w14:paraId="08F2E9B2" w14:textId="77777777" w:rsidR="005F472C" w:rsidRPr="005F472C" w:rsidRDefault="005F472C" w:rsidP="005F472C">
      <w:pPr>
        <w:jc w:val="center"/>
        <w:rPr>
          <w:b/>
          <w:bCs/>
          <w:lang w:val="es-ES"/>
        </w:rPr>
      </w:pPr>
    </w:p>
    <w:p w14:paraId="69FC1985" w14:textId="77777777" w:rsidR="005F472C" w:rsidRPr="005F472C" w:rsidRDefault="005F472C" w:rsidP="005F472C">
      <w:pPr>
        <w:jc w:val="center"/>
        <w:rPr>
          <w:b/>
          <w:bCs/>
          <w:lang w:val="es-ES"/>
        </w:rPr>
      </w:pPr>
    </w:p>
    <w:p w14:paraId="076BE494" w14:textId="77777777" w:rsidR="005F472C" w:rsidRPr="005F472C" w:rsidRDefault="005F472C" w:rsidP="005F472C">
      <w:pPr>
        <w:jc w:val="center"/>
        <w:rPr>
          <w:b/>
          <w:bCs/>
          <w:lang w:val="es-ES"/>
        </w:rPr>
      </w:pPr>
    </w:p>
    <w:p w14:paraId="512CAC66" w14:textId="77777777" w:rsidR="005F472C" w:rsidRPr="005F472C" w:rsidRDefault="005F472C" w:rsidP="005F472C">
      <w:pPr>
        <w:jc w:val="center"/>
        <w:rPr>
          <w:b/>
          <w:bCs/>
          <w:lang w:val="es-ES"/>
        </w:rPr>
      </w:pPr>
    </w:p>
    <w:p w14:paraId="39DEAC75" w14:textId="77777777" w:rsidR="005F472C" w:rsidRPr="005F472C" w:rsidRDefault="005F472C" w:rsidP="005F472C">
      <w:pPr>
        <w:jc w:val="left"/>
        <w:rPr>
          <w:b/>
          <w:bCs/>
          <w:lang w:val="es-ES"/>
        </w:rPr>
        <w:sectPr w:rsidR="005F472C" w:rsidRPr="005F472C" w:rsidSect="00FB1E9A">
          <w:headerReference w:type="first" r:id="rId19"/>
          <w:footerReference w:type="first" r:id="rId20"/>
          <w:pgSz w:w="12240" w:h="15840" w:code="1"/>
          <w:pgMar w:top="990" w:right="1440" w:bottom="864" w:left="1440" w:header="720" w:footer="475" w:gutter="0"/>
          <w:pgNumType w:start="1"/>
          <w:cols w:space="720"/>
          <w:titlePg/>
          <w:docGrid w:linePitch="299"/>
        </w:sectPr>
      </w:pPr>
    </w:p>
    <w:p w14:paraId="2E8AD175" w14:textId="77777777" w:rsidR="005F472C" w:rsidRPr="005F472C" w:rsidRDefault="005F472C" w:rsidP="005F472C">
      <w:pPr>
        <w:jc w:val="center"/>
        <w:rPr>
          <w:lang w:val="es-ES"/>
        </w:rPr>
      </w:pPr>
      <w:r w:rsidRPr="005F472C">
        <w:rPr>
          <w:b/>
          <w:lang w:val="es-ES"/>
        </w:rPr>
        <w:lastRenderedPageBreak/>
        <w:t>Anexo II</w:t>
      </w:r>
    </w:p>
    <w:p w14:paraId="1E923DE3" w14:textId="77777777" w:rsidR="005F472C" w:rsidRPr="005F472C" w:rsidRDefault="005F472C" w:rsidP="005F472C">
      <w:pPr>
        <w:jc w:val="center"/>
        <w:rPr>
          <w:b/>
          <w:bCs/>
          <w:lang w:val="es-ES"/>
        </w:rPr>
      </w:pPr>
    </w:p>
    <w:p w14:paraId="6B5CF2C5" w14:textId="77777777" w:rsidR="005F472C" w:rsidRPr="005F472C" w:rsidRDefault="005F472C" w:rsidP="005F472C">
      <w:pPr>
        <w:pStyle w:val="Title1"/>
        <w:rPr>
          <w:caps w:val="0"/>
          <w:lang w:val="es-ES"/>
        </w:rPr>
      </w:pPr>
      <w:r w:rsidRPr="005F472C">
        <w:rPr>
          <w:caps w:val="0"/>
          <w:lang w:val="es-ES"/>
        </w:rPr>
        <w:t>RESEÑA DE LA SITUACIÓN DE LA EJECUCIÓN DE PROYECTOS PARA LOS ORGANISMOS BILATERALES, POR AÑO, AL 31 DE DICIEMBRE DE 2022</w:t>
      </w:r>
    </w:p>
    <w:bookmarkEnd w:id="3"/>
    <w:p w14:paraId="67DA7071" w14:textId="77777777" w:rsidR="005F472C" w:rsidRPr="005F472C" w:rsidRDefault="005F472C" w:rsidP="005F472C">
      <w:pPr>
        <w:jc w:val="left"/>
        <w:rPr>
          <w:sz w:val="18"/>
          <w:szCs w:val="18"/>
          <w:lang w:val="es-ES"/>
        </w:rPr>
      </w:pPr>
    </w:p>
    <w:p w14:paraId="42188913" w14:textId="77777777" w:rsidR="005F472C" w:rsidRPr="005F472C" w:rsidRDefault="005F472C" w:rsidP="0077121B">
      <w:pPr>
        <w:pStyle w:val="Heading1"/>
        <w:numPr>
          <w:ilvl w:val="0"/>
          <w:numId w:val="58"/>
        </w:numPr>
        <w:rPr>
          <w:lang w:val="es-ES"/>
        </w:rPr>
      </w:pPr>
      <w:r w:rsidRPr="005F472C">
        <w:rPr>
          <w:lang w:val="es-ES"/>
        </w:rPr>
        <w:t>En el Cuadro 1 del Anexo II se presenta una reseña de la situación de la ejecución de proyectos por año</w:t>
      </w:r>
      <w:r w:rsidRPr="005F472C">
        <w:rPr>
          <w:rStyle w:val="FootnoteReference"/>
          <w:lang w:val="es-ES"/>
        </w:rPr>
        <w:footnoteReference w:id="16"/>
      </w:r>
      <w:r w:rsidRPr="005F472C">
        <w:rPr>
          <w:lang w:val="es-ES"/>
        </w:rPr>
        <w:t xml:space="preserve">. A la fecha, se han terminado todos los proyectos y actividades aprobados entre 1992 y 2012 y 2014. </w:t>
      </w:r>
    </w:p>
    <w:p w14:paraId="424F7891" w14:textId="77777777" w:rsidR="005F472C" w:rsidRPr="005F472C" w:rsidRDefault="005F472C" w:rsidP="005F472C">
      <w:pPr>
        <w:keepNext/>
        <w:suppressAutoHyphens/>
        <w:jc w:val="left"/>
        <w:rPr>
          <w:b/>
          <w:spacing w:val="-3"/>
          <w:lang w:val="es-ES"/>
        </w:rPr>
      </w:pPr>
      <w:r w:rsidRPr="005F472C">
        <w:rPr>
          <w:b/>
          <w:lang w:val="es-ES"/>
        </w:rPr>
        <w:t>Cuadro 1. Situación de la ejecución de proyectos por año</w:t>
      </w:r>
    </w:p>
    <w:tbl>
      <w:tblPr>
        <w:tblW w:w="9535" w:type="dxa"/>
        <w:tblLook w:val="04A0" w:firstRow="1" w:lastRow="0" w:firstColumn="1" w:lastColumn="0" w:noHBand="0" w:noVBand="1"/>
      </w:tblPr>
      <w:tblGrid>
        <w:gridCol w:w="988"/>
        <w:gridCol w:w="1117"/>
        <w:gridCol w:w="1206"/>
        <w:gridCol w:w="1254"/>
        <w:gridCol w:w="1284"/>
        <w:gridCol w:w="1395"/>
        <w:gridCol w:w="1159"/>
        <w:gridCol w:w="1362"/>
      </w:tblGrid>
      <w:tr w:rsidR="005F472C" w:rsidRPr="005F472C" w14:paraId="2C0BC3E0" w14:textId="77777777" w:rsidTr="0066775F">
        <w:trPr>
          <w:trHeight w:val="75"/>
        </w:trPr>
        <w:tc>
          <w:tcPr>
            <w:tcW w:w="988" w:type="dxa"/>
            <w:vMerge w:val="restart"/>
            <w:tcBorders>
              <w:top w:val="single" w:sz="4" w:space="0" w:color="auto"/>
              <w:left w:val="single" w:sz="4" w:space="0" w:color="auto"/>
              <w:bottom w:val="single" w:sz="4" w:space="0" w:color="auto"/>
              <w:right w:val="single" w:sz="4" w:space="0" w:color="auto"/>
            </w:tcBorders>
            <w:shd w:val="clear" w:color="auto" w:fill="auto"/>
            <w:noWrap/>
            <w:tcMar>
              <w:left w:w="86" w:type="dxa"/>
              <w:right w:w="86" w:type="dxa"/>
            </w:tcMar>
            <w:vAlign w:val="center"/>
            <w:hideMark/>
          </w:tcPr>
          <w:p w14:paraId="7DD12445" w14:textId="77777777" w:rsidR="005F472C" w:rsidRPr="005F472C" w:rsidRDefault="005F472C" w:rsidP="005F472C">
            <w:pPr>
              <w:jc w:val="left"/>
              <w:rPr>
                <w:b/>
                <w:bCs/>
                <w:sz w:val="20"/>
                <w:szCs w:val="20"/>
                <w:lang w:val="es-ES"/>
              </w:rPr>
            </w:pPr>
            <w:r w:rsidRPr="005F472C">
              <w:rPr>
                <w:b/>
                <w:sz w:val="20"/>
                <w:lang w:val="es-ES"/>
              </w:rPr>
              <w:t>Año</w:t>
            </w:r>
          </w:p>
        </w:tc>
        <w:tc>
          <w:tcPr>
            <w:tcW w:w="3476" w:type="dxa"/>
            <w:gridSpan w:val="3"/>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5B6963D9" w14:textId="77777777" w:rsidR="005F472C" w:rsidRPr="005F472C" w:rsidRDefault="005F472C" w:rsidP="005F472C">
            <w:pPr>
              <w:jc w:val="center"/>
              <w:rPr>
                <w:b/>
                <w:bCs/>
                <w:sz w:val="20"/>
                <w:szCs w:val="20"/>
                <w:lang w:val="es-ES"/>
              </w:rPr>
            </w:pPr>
            <w:r w:rsidRPr="005F472C">
              <w:rPr>
                <w:b/>
                <w:sz w:val="20"/>
                <w:lang w:val="es-ES"/>
              </w:rPr>
              <w:t>Cantidad de proyectos*</w:t>
            </w:r>
          </w:p>
        </w:tc>
        <w:tc>
          <w:tcPr>
            <w:tcW w:w="5071" w:type="dxa"/>
            <w:gridSpan w:val="4"/>
            <w:tcBorders>
              <w:top w:val="single" w:sz="4" w:space="0" w:color="auto"/>
              <w:left w:val="nil"/>
              <w:bottom w:val="single" w:sz="4" w:space="0" w:color="auto"/>
              <w:right w:val="single" w:sz="4" w:space="0" w:color="auto"/>
            </w:tcBorders>
            <w:shd w:val="clear" w:color="auto" w:fill="auto"/>
            <w:noWrap/>
            <w:tcMar>
              <w:left w:w="86" w:type="dxa"/>
              <w:right w:w="86" w:type="dxa"/>
            </w:tcMar>
            <w:vAlign w:val="center"/>
            <w:hideMark/>
          </w:tcPr>
          <w:p w14:paraId="7528748A" w14:textId="77777777" w:rsidR="005F472C" w:rsidRPr="005F472C" w:rsidRDefault="005F472C" w:rsidP="005F472C">
            <w:pPr>
              <w:jc w:val="center"/>
              <w:rPr>
                <w:b/>
                <w:bCs/>
                <w:sz w:val="20"/>
                <w:szCs w:val="20"/>
                <w:lang w:val="es-ES"/>
              </w:rPr>
            </w:pPr>
            <w:r w:rsidRPr="005F472C">
              <w:rPr>
                <w:b/>
                <w:sz w:val="20"/>
                <w:lang w:val="es-ES"/>
              </w:rPr>
              <w:t>Financiación ($</w:t>
            </w:r>
            <w:proofErr w:type="gramStart"/>
            <w:r w:rsidRPr="005F472C">
              <w:rPr>
                <w:b/>
                <w:sz w:val="20"/>
                <w:lang w:val="es-ES"/>
              </w:rPr>
              <w:t>EUA)*</w:t>
            </w:r>
            <w:proofErr w:type="gramEnd"/>
            <w:r w:rsidRPr="005F472C">
              <w:rPr>
                <w:b/>
                <w:sz w:val="20"/>
                <w:lang w:val="es-ES"/>
              </w:rPr>
              <w:t>*</w:t>
            </w:r>
          </w:p>
        </w:tc>
      </w:tr>
      <w:tr w:rsidR="005F472C" w:rsidRPr="005F472C" w14:paraId="4CFDBC82" w14:textId="77777777" w:rsidTr="0066775F">
        <w:trPr>
          <w:trHeight w:val="120"/>
        </w:trPr>
        <w:tc>
          <w:tcPr>
            <w:tcW w:w="988" w:type="dxa"/>
            <w:vMerge/>
            <w:tcBorders>
              <w:top w:val="single" w:sz="4" w:space="0" w:color="auto"/>
              <w:left w:val="single" w:sz="4" w:space="0" w:color="auto"/>
              <w:bottom w:val="single" w:sz="4" w:space="0" w:color="auto"/>
              <w:right w:val="single" w:sz="4" w:space="0" w:color="auto"/>
            </w:tcBorders>
            <w:tcMar>
              <w:left w:w="86" w:type="dxa"/>
              <w:right w:w="86" w:type="dxa"/>
            </w:tcMar>
            <w:vAlign w:val="center"/>
            <w:hideMark/>
          </w:tcPr>
          <w:p w14:paraId="5A663806" w14:textId="77777777" w:rsidR="005F472C" w:rsidRPr="005F472C" w:rsidRDefault="005F472C" w:rsidP="005F472C">
            <w:pPr>
              <w:jc w:val="left"/>
              <w:rPr>
                <w:b/>
                <w:bCs/>
                <w:sz w:val="20"/>
                <w:szCs w:val="20"/>
                <w:lang w:val="es-ES" w:eastAsia="en-CA"/>
              </w:rPr>
            </w:pPr>
          </w:p>
        </w:tc>
        <w:tc>
          <w:tcPr>
            <w:tcW w:w="1072"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E801B3E" w14:textId="77777777" w:rsidR="005F472C" w:rsidRPr="005F472C" w:rsidRDefault="005F472C" w:rsidP="005F472C">
            <w:pPr>
              <w:jc w:val="center"/>
              <w:rPr>
                <w:b/>
                <w:bCs/>
                <w:sz w:val="20"/>
                <w:szCs w:val="20"/>
                <w:lang w:val="es-ES"/>
              </w:rPr>
            </w:pPr>
            <w:r w:rsidRPr="005F472C">
              <w:rPr>
                <w:b/>
                <w:sz w:val="20"/>
                <w:lang w:val="es-ES"/>
              </w:rPr>
              <w:t>Aprobados</w:t>
            </w:r>
          </w:p>
        </w:tc>
        <w:tc>
          <w:tcPr>
            <w:tcW w:w="1150"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33A1E3EE" w14:textId="77777777" w:rsidR="005F472C" w:rsidRPr="005F472C" w:rsidRDefault="005F472C" w:rsidP="005F472C">
            <w:pPr>
              <w:jc w:val="center"/>
              <w:rPr>
                <w:b/>
                <w:bCs/>
                <w:sz w:val="20"/>
                <w:szCs w:val="20"/>
                <w:lang w:val="es-ES"/>
              </w:rPr>
            </w:pPr>
            <w:r w:rsidRPr="005F472C">
              <w:rPr>
                <w:b/>
                <w:sz w:val="20"/>
                <w:lang w:val="es-ES"/>
              </w:rPr>
              <w:t>Terminados</w:t>
            </w:r>
          </w:p>
        </w:tc>
        <w:tc>
          <w:tcPr>
            <w:tcW w:w="125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4B1E319" w14:textId="77777777" w:rsidR="005F472C" w:rsidRPr="005F472C" w:rsidRDefault="005F472C" w:rsidP="005F472C">
            <w:pPr>
              <w:ind w:left="-123" w:right="-123"/>
              <w:jc w:val="center"/>
              <w:rPr>
                <w:b/>
                <w:bCs/>
                <w:sz w:val="20"/>
                <w:szCs w:val="20"/>
                <w:lang w:val="es-ES"/>
              </w:rPr>
            </w:pPr>
            <w:r w:rsidRPr="005F472C">
              <w:rPr>
                <w:b/>
                <w:sz w:val="20"/>
                <w:lang w:val="es-ES"/>
              </w:rPr>
              <w:t>% terminado</w:t>
            </w:r>
          </w:p>
        </w:tc>
        <w:tc>
          <w:tcPr>
            <w:tcW w:w="1284"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1762146B" w14:textId="77777777" w:rsidR="005F472C" w:rsidRPr="005F472C" w:rsidRDefault="005F472C" w:rsidP="005F472C">
            <w:pPr>
              <w:jc w:val="center"/>
              <w:rPr>
                <w:b/>
                <w:bCs/>
                <w:sz w:val="20"/>
                <w:szCs w:val="20"/>
                <w:lang w:val="es-ES"/>
              </w:rPr>
            </w:pPr>
            <w:r w:rsidRPr="005F472C">
              <w:rPr>
                <w:b/>
                <w:sz w:val="20"/>
                <w:lang w:val="es-ES"/>
              </w:rPr>
              <w:t>Aprobada</w:t>
            </w:r>
          </w:p>
        </w:tc>
        <w:tc>
          <w:tcPr>
            <w:tcW w:w="1335"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28B61AA6" w14:textId="77777777" w:rsidR="005F472C" w:rsidRPr="005F472C" w:rsidRDefault="005F472C" w:rsidP="005F472C">
            <w:pPr>
              <w:jc w:val="center"/>
              <w:rPr>
                <w:b/>
                <w:bCs/>
                <w:sz w:val="20"/>
                <w:szCs w:val="20"/>
                <w:lang w:val="es-ES"/>
              </w:rPr>
            </w:pPr>
            <w:r w:rsidRPr="005F472C">
              <w:rPr>
                <w:b/>
                <w:sz w:val="20"/>
                <w:lang w:val="es-ES"/>
              </w:rPr>
              <w:t>Desembolsada</w:t>
            </w:r>
          </w:p>
        </w:tc>
        <w:tc>
          <w:tcPr>
            <w:tcW w:w="1159"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6D291A9C" w14:textId="77777777" w:rsidR="005F472C" w:rsidRPr="005F472C" w:rsidRDefault="005F472C" w:rsidP="005F472C">
            <w:pPr>
              <w:jc w:val="center"/>
              <w:rPr>
                <w:b/>
                <w:bCs/>
                <w:sz w:val="20"/>
                <w:szCs w:val="20"/>
                <w:lang w:val="es-ES"/>
              </w:rPr>
            </w:pPr>
            <w:r w:rsidRPr="005F472C">
              <w:rPr>
                <w:b/>
                <w:sz w:val="20"/>
                <w:lang w:val="es-ES"/>
              </w:rPr>
              <w:t>Saldo</w:t>
            </w:r>
          </w:p>
        </w:tc>
        <w:tc>
          <w:tcPr>
            <w:tcW w:w="1293" w:type="dxa"/>
            <w:tcBorders>
              <w:top w:val="nil"/>
              <w:left w:val="nil"/>
              <w:bottom w:val="single" w:sz="4" w:space="0" w:color="auto"/>
              <w:right w:val="single" w:sz="4" w:space="0" w:color="auto"/>
            </w:tcBorders>
            <w:shd w:val="clear" w:color="auto" w:fill="auto"/>
            <w:noWrap/>
            <w:tcMar>
              <w:left w:w="86" w:type="dxa"/>
              <w:right w:w="86" w:type="dxa"/>
            </w:tcMar>
            <w:vAlign w:val="center"/>
            <w:hideMark/>
          </w:tcPr>
          <w:p w14:paraId="5CEEB760" w14:textId="77777777" w:rsidR="005F472C" w:rsidRPr="005F472C" w:rsidRDefault="005F472C" w:rsidP="005F472C">
            <w:pPr>
              <w:jc w:val="center"/>
              <w:rPr>
                <w:b/>
                <w:bCs/>
                <w:sz w:val="20"/>
                <w:szCs w:val="20"/>
                <w:lang w:val="es-ES"/>
              </w:rPr>
            </w:pPr>
            <w:r w:rsidRPr="005F472C">
              <w:rPr>
                <w:b/>
                <w:sz w:val="20"/>
                <w:lang w:val="es-ES"/>
              </w:rPr>
              <w:t>% desembolsado</w:t>
            </w:r>
          </w:p>
        </w:tc>
      </w:tr>
      <w:tr w:rsidR="005F472C" w:rsidRPr="005F472C" w14:paraId="4F25CF75"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D35B0E0" w14:textId="77777777" w:rsidR="005F472C" w:rsidRPr="005F472C" w:rsidRDefault="005F472C" w:rsidP="005F472C">
            <w:pPr>
              <w:jc w:val="left"/>
              <w:rPr>
                <w:sz w:val="20"/>
                <w:szCs w:val="20"/>
                <w:lang w:val="es-ES"/>
              </w:rPr>
            </w:pPr>
            <w:r w:rsidRPr="005F472C">
              <w:rPr>
                <w:sz w:val="20"/>
                <w:lang w:val="es-ES"/>
              </w:rPr>
              <w:t>1992</w:t>
            </w:r>
          </w:p>
        </w:tc>
        <w:tc>
          <w:tcPr>
            <w:tcW w:w="1072" w:type="dxa"/>
            <w:tcBorders>
              <w:top w:val="nil"/>
              <w:left w:val="nil"/>
              <w:bottom w:val="single" w:sz="4" w:space="0" w:color="auto"/>
              <w:right w:val="single" w:sz="4" w:space="0" w:color="auto"/>
            </w:tcBorders>
            <w:shd w:val="clear" w:color="auto" w:fill="auto"/>
            <w:noWrap/>
            <w:vAlign w:val="center"/>
            <w:hideMark/>
          </w:tcPr>
          <w:p w14:paraId="4FCF5F8F" w14:textId="77777777" w:rsidR="005F472C" w:rsidRPr="005F472C" w:rsidRDefault="005F472C" w:rsidP="005F472C">
            <w:pPr>
              <w:jc w:val="right"/>
              <w:rPr>
                <w:sz w:val="20"/>
                <w:szCs w:val="20"/>
                <w:lang w:val="es-ES"/>
              </w:rPr>
            </w:pPr>
            <w:r w:rsidRPr="005F472C">
              <w:rPr>
                <w:sz w:val="20"/>
                <w:lang w:val="es-ES"/>
              </w:rPr>
              <w:t>18</w:t>
            </w:r>
          </w:p>
        </w:tc>
        <w:tc>
          <w:tcPr>
            <w:tcW w:w="1150" w:type="dxa"/>
            <w:tcBorders>
              <w:top w:val="nil"/>
              <w:left w:val="nil"/>
              <w:bottom w:val="single" w:sz="4" w:space="0" w:color="auto"/>
              <w:right w:val="single" w:sz="4" w:space="0" w:color="auto"/>
            </w:tcBorders>
            <w:shd w:val="clear" w:color="auto" w:fill="auto"/>
            <w:noWrap/>
            <w:vAlign w:val="center"/>
            <w:hideMark/>
          </w:tcPr>
          <w:p w14:paraId="6191D726" w14:textId="77777777" w:rsidR="005F472C" w:rsidRPr="005F472C" w:rsidRDefault="005F472C" w:rsidP="005F472C">
            <w:pPr>
              <w:jc w:val="right"/>
              <w:rPr>
                <w:sz w:val="20"/>
                <w:szCs w:val="20"/>
                <w:lang w:val="es-ES"/>
              </w:rPr>
            </w:pPr>
            <w:r w:rsidRPr="005F472C">
              <w:rPr>
                <w:sz w:val="20"/>
                <w:lang w:val="es-ES"/>
              </w:rPr>
              <w:t>18</w:t>
            </w:r>
          </w:p>
        </w:tc>
        <w:tc>
          <w:tcPr>
            <w:tcW w:w="1254" w:type="dxa"/>
            <w:tcBorders>
              <w:top w:val="nil"/>
              <w:left w:val="nil"/>
              <w:bottom w:val="single" w:sz="4" w:space="0" w:color="auto"/>
              <w:right w:val="single" w:sz="4" w:space="0" w:color="auto"/>
            </w:tcBorders>
            <w:shd w:val="clear" w:color="auto" w:fill="auto"/>
            <w:noWrap/>
            <w:vAlign w:val="center"/>
            <w:hideMark/>
          </w:tcPr>
          <w:p w14:paraId="32F7C3B8"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61C276F" w14:textId="77777777" w:rsidR="005F472C" w:rsidRPr="005F472C" w:rsidRDefault="005F472C" w:rsidP="005F472C">
            <w:pPr>
              <w:jc w:val="right"/>
              <w:rPr>
                <w:sz w:val="20"/>
                <w:szCs w:val="20"/>
                <w:lang w:val="es-ES"/>
              </w:rPr>
            </w:pPr>
            <w:r w:rsidRPr="005F472C">
              <w:rPr>
                <w:sz w:val="20"/>
                <w:lang w:val="es-ES"/>
              </w:rPr>
              <w:t>2 883 669</w:t>
            </w:r>
          </w:p>
        </w:tc>
        <w:tc>
          <w:tcPr>
            <w:tcW w:w="1335" w:type="dxa"/>
            <w:tcBorders>
              <w:top w:val="nil"/>
              <w:left w:val="nil"/>
              <w:bottom w:val="single" w:sz="4" w:space="0" w:color="auto"/>
              <w:right w:val="single" w:sz="4" w:space="0" w:color="auto"/>
            </w:tcBorders>
            <w:shd w:val="clear" w:color="auto" w:fill="auto"/>
            <w:noWrap/>
            <w:vAlign w:val="center"/>
            <w:hideMark/>
          </w:tcPr>
          <w:p w14:paraId="6121B300" w14:textId="77777777" w:rsidR="005F472C" w:rsidRPr="005F472C" w:rsidRDefault="005F472C" w:rsidP="005F472C">
            <w:pPr>
              <w:jc w:val="right"/>
              <w:rPr>
                <w:sz w:val="20"/>
                <w:szCs w:val="20"/>
                <w:lang w:val="es-ES"/>
              </w:rPr>
            </w:pPr>
            <w:r w:rsidRPr="005F472C">
              <w:rPr>
                <w:sz w:val="20"/>
                <w:lang w:val="es-ES"/>
              </w:rPr>
              <w:t>2 883 669</w:t>
            </w:r>
          </w:p>
        </w:tc>
        <w:tc>
          <w:tcPr>
            <w:tcW w:w="1159" w:type="dxa"/>
            <w:tcBorders>
              <w:top w:val="nil"/>
              <w:left w:val="nil"/>
              <w:bottom w:val="single" w:sz="4" w:space="0" w:color="auto"/>
              <w:right w:val="single" w:sz="4" w:space="0" w:color="auto"/>
            </w:tcBorders>
            <w:shd w:val="clear" w:color="auto" w:fill="auto"/>
            <w:noWrap/>
            <w:vAlign w:val="center"/>
            <w:hideMark/>
          </w:tcPr>
          <w:p w14:paraId="64DCF37F"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0B762994"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5707255" w14:textId="77777777" w:rsidTr="0066775F">
        <w:trPr>
          <w:trHeight w:val="7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8949A49" w14:textId="77777777" w:rsidR="005F472C" w:rsidRPr="005F472C" w:rsidRDefault="005F472C" w:rsidP="005F472C">
            <w:pPr>
              <w:jc w:val="left"/>
              <w:rPr>
                <w:sz w:val="20"/>
                <w:szCs w:val="20"/>
                <w:lang w:val="es-ES"/>
              </w:rPr>
            </w:pPr>
            <w:r w:rsidRPr="005F472C">
              <w:rPr>
                <w:sz w:val="20"/>
                <w:lang w:val="es-ES"/>
              </w:rPr>
              <w:t>1993</w:t>
            </w:r>
          </w:p>
        </w:tc>
        <w:tc>
          <w:tcPr>
            <w:tcW w:w="1072" w:type="dxa"/>
            <w:tcBorders>
              <w:top w:val="nil"/>
              <w:left w:val="nil"/>
              <w:bottom w:val="single" w:sz="4" w:space="0" w:color="auto"/>
              <w:right w:val="single" w:sz="4" w:space="0" w:color="auto"/>
            </w:tcBorders>
            <w:shd w:val="clear" w:color="auto" w:fill="auto"/>
            <w:noWrap/>
            <w:vAlign w:val="center"/>
            <w:hideMark/>
          </w:tcPr>
          <w:p w14:paraId="77EFDA1A" w14:textId="77777777" w:rsidR="005F472C" w:rsidRPr="005F472C" w:rsidRDefault="005F472C" w:rsidP="005F472C">
            <w:pPr>
              <w:jc w:val="right"/>
              <w:rPr>
                <w:sz w:val="20"/>
                <w:szCs w:val="20"/>
                <w:lang w:val="es-ES"/>
              </w:rPr>
            </w:pPr>
            <w:r w:rsidRPr="005F472C">
              <w:rPr>
                <w:sz w:val="20"/>
                <w:lang w:val="es-ES"/>
              </w:rPr>
              <w:t>10</w:t>
            </w:r>
          </w:p>
        </w:tc>
        <w:tc>
          <w:tcPr>
            <w:tcW w:w="1150" w:type="dxa"/>
            <w:tcBorders>
              <w:top w:val="nil"/>
              <w:left w:val="nil"/>
              <w:bottom w:val="single" w:sz="4" w:space="0" w:color="auto"/>
              <w:right w:val="single" w:sz="4" w:space="0" w:color="auto"/>
            </w:tcBorders>
            <w:shd w:val="clear" w:color="auto" w:fill="auto"/>
            <w:noWrap/>
            <w:vAlign w:val="center"/>
            <w:hideMark/>
          </w:tcPr>
          <w:p w14:paraId="478F13C0" w14:textId="77777777" w:rsidR="005F472C" w:rsidRPr="005F472C" w:rsidRDefault="005F472C" w:rsidP="005F472C">
            <w:pPr>
              <w:jc w:val="right"/>
              <w:rPr>
                <w:sz w:val="20"/>
                <w:szCs w:val="20"/>
                <w:lang w:val="es-ES"/>
              </w:rPr>
            </w:pPr>
            <w:r w:rsidRPr="005F472C">
              <w:rPr>
                <w:sz w:val="20"/>
                <w:lang w:val="es-ES"/>
              </w:rPr>
              <w:t>10</w:t>
            </w:r>
          </w:p>
        </w:tc>
        <w:tc>
          <w:tcPr>
            <w:tcW w:w="1254" w:type="dxa"/>
            <w:tcBorders>
              <w:top w:val="nil"/>
              <w:left w:val="nil"/>
              <w:bottom w:val="single" w:sz="4" w:space="0" w:color="auto"/>
              <w:right w:val="single" w:sz="4" w:space="0" w:color="auto"/>
            </w:tcBorders>
            <w:shd w:val="clear" w:color="auto" w:fill="auto"/>
            <w:noWrap/>
            <w:vAlign w:val="center"/>
            <w:hideMark/>
          </w:tcPr>
          <w:p w14:paraId="56F593C6"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63309C5" w14:textId="77777777" w:rsidR="005F472C" w:rsidRPr="005F472C" w:rsidRDefault="005F472C" w:rsidP="005F472C">
            <w:pPr>
              <w:jc w:val="right"/>
              <w:rPr>
                <w:sz w:val="20"/>
                <w:szCs w:val="20"/>
                <w:lang w:val="es-ES"/>
              </w:rPr>
            </w:pPr>
            <w:r w:rsidRPr="005F472C">
              <w:rPr>
                <w:sz w:val="20"/>
                <w:lang w:val="es-ES"/>
              </w:rPr>
              <w:t>1 445 586</w:t>
            </w:r>
          </w:p>
        </w:tc>
        <w:tc>
          <w:tcPr>
            <w:tcW w:w="1335" w:type="dxa"/>
            <w:tcBorders>
              <w:top w:val="nil"/>
              <w:left w:val="nil"/>
              <w:bottom w:val="single" w:sz="4" w:space="0" w:color="auto"/>
              <w:right w:val="single" w:sz="4" w:space="0" w:color="auto"/>
            </w:tcBorders>
            <w:shd w:val="clear" w:color="auto" w:fill="auto"/>
            <w:noWrap/>
            <w:vAlign w:val="center"/>
            <w:hideMark/>
          </w:tcPr>
          <w:p w14:paraId="0F0A8131" w14:textId="77777777" w:rsidR="005F472C" w:rsidRPr="005F472C" w:rsidRDefault="005F472C" w:rsidP="005F472C">
            <w:pPr>
              <w:jc w:val="right"/>
              <w:rPr>
                <w:sz w:val="20"/>
                <w:szCs w:val="20"/>
                <w:lang w:val="es-ES"/>
              </w:rPr>
            </w:pPr>
            <w:r w:rsidRPr="005F472C">
              <w:rPr>
                <w:sz w:val="20"/>
                <w:lang w:val="es-ES"/>
              </w:rPr>
              <w:t>1 445 586</w:t>
            </w:r>
          </w:p>
        </w:tc>
        <w:tc>
          <w:tcPr>
            <w:tcW w:w="1159" w:type="dxa"/>
            <w:tcBorders>
              <w:top w:val="nil"/>
              <w:left w:val="nil"/>
              <w:bottom w:val="single" w:sz="4" w:space="0" w:color="auto"/>
              <w:right w:val="single" w:sz="4" w:space="0" w:color="auto"/>
            </w:tcBorders>
            <w:shd w:val="clear" w:color="auto" w:fill="auto"/>
            <w:noWrap/>
            <w:vAlign w:val="center"/>
            <w:hideMark/>
          </w:tcPr>
          <w:p w14:paraId="210AF83D"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3CE201EB"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79CB7364" w14:textId="77777777" w:rsidTr="0066775F">
        <w:trPr>
          <w:trHeight w:val="10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5DEF82E" w14:textId="77777777" w:rsidR="005F472C" w:rsidRPr="005F472C" w:rsidRDefault="005F472C" w:rsidP="005F472C">
            <w:pPr>
              <w:jc w:val="left"/>
              <w:rPr>
                <w:sz w:val="20"/>
                <w:szCs w:val="20"/>
                <w:lang w:val="es-ES"/>
              </w:rPr>
            </w:pPr>
            <w:r w:rsidRPr="005F472C">
              <w:rPr>
                <w:sz w:val="20"/>
                <w:lang w:val="es-ES"/>
              </w:rPr>
              <w:t>1994</w:t>
            </w:r>
          </w:p>
        </w:tc>
        <w:tc>
          <w:tcPr>
            <w:tcW w:w="1072" w:type="dxa"/>
            <w:tcBorders>
              <w:top w:val="nil"/>
              <w:left w:val="nil"/>
              <w:bottom w:val="single" w:sz="4" w:space="0" w:color="auto"/>
              <w:right w:val="single" w:sz="4" w:space="0" w:color="auto"/>
            </w:tcBorders>
            <w:shd w:val="clear" w:color="auto" w:fill="auto"/>
            <w:noWrap/>
            <w:vAlign w:val="center"/>
            <w:hideMark/>
          </w:tcPr>
          <w:p w14:paraId="55E3B342" w14:textId="77777777" w:rsidR="005F472C" w:rsidRPr="005F472C" w:rsidRDefault="005F472C" w:rsidP="005F472C">
            <w:pPr>
              <w:jc w:val="right"/>
              <w:rPr>
                <w:sz w:val="20"/>
                <w:szCs w:val="20"/>
                <w:lang w:val="es-ES"/>
              </w:rPr>
            </w:pPr>
            <w:r w:rsidRPr="005F472C">
              <w:rPr>
                <w:sz w:val="20"/>
                <w:lang w:val="es-ES"/>
              </w:rPr>
              <w:t>30</w:t>
            </w:r>
          </w:p>
        </w:tc>
        <w:tc>
          <w:tcPr>
            <w:tcW w:w="1150" w:type="dxa"/>
            <w:tcBorders>
              <w:top w:val="nil"/>
              <w:left w:val="nil"/>
              <w:bottom w:val="single" w:sz="4" w:space="0" w:color="auto"/>
              <w:right w:val="single" w:sz="4" w:space="0" w:color="auto"/>
            </w:tcBorders>
            <w:shd w:val="clear" w:color="auto" w:fill="auto"/>
            <w:noWrap/>
            <w:vAlign w:val="center"/>
            <w:hideMark/>
          </w:tcPr>
          <w:p w14:paraId="1B60CDCF" w14:textId="77777777" w:rsidR="005F472C" w:rsidRPr="005F472C" w:rsidRDefault="005F472C" w:rsidP="005F472C">
            <w:pPr>
              <w:jc w:val="right"/>
              <w:rPr>
                <w:sz w:val="20"/>
                <w:szCs w:val="20"/>
                <w:lang w:val="es-ES"/>
              </w:rPr>
            </w:pPr>
            <w:r w:rsidRPr="005F472C">
              <w:rPr>
                <w:sz w:val="20"/>
                <w:lang w:val="es-ES"/>
              </w:rPr>
              <w:t>30</w:t>
            </w:r>
          </w:p>
        </w:tc>
        <w:tc>
          <w:tcPr>
            <w:tcW w:w="1254" w:type="dxa"/>
            <w:tcBorders>
              <w:top w:val="nil"/>
              <w:left w:val="nil"/>
              <w:bottom w:val="single" w:sz="4" w:space="0" w:color="auto"/>
              <w:right w:val="single" w:sz="4" w:space="0" w:color="auto"/>
            </w:tcBorders>
            <w:shd w:val="clear" w:color="auto" w:fill="auto"/>
            <w:noWrap/>
            <w:vAlign w:val="center"/>
            <w:hideMark/>
          </w:tcPr>
          <w:p w14:paraId="6BC44813"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40E04D9" w14:textId="77777777" w:rsidR="005F472C" w:rsidRPr="005F472C" w:rsidRDefault="005F472C" w:rsidP="005F472C">
            <w:pPr>
              <w:jc w:val="right"/>
              <w:rPr>
                <w:sz w:val="20"/>
                <w:szCs w:val="20"/>
                <w:lang w:val="es-ES"/>
              </w:rPr>
            </w:pPr>
            <w:r w:rsidRPr="005F472C">
              <w:rPr>
                <w:sz w:val="20"/>
                <w:lang w:val="es-ES"/>
              </w:rPr>
              <w:t>3 190 374</w:t>
            </w:r>
          </w:p>
        </w:tc>
        <w:tc>
          <w:tcPr>
            <w:tcW w:w="1335" w:type="dxa"/>
            <w:tcBorders>
              <w:top w:val="nil"/>
              <w:left w:val="nil"/>
              <w:bottom w:val="single" w:sz="4" w:space="0" w:color="auto"/>
              <w:right w:val="single" w:sz="4" w:space="0" w:color="auto"/>
            </w:tcBorders>
            <w:shd w:val="clear" w:color="auto" w:fill="auto"/>
            <w:noWrap/>
            <w:vAlign w:val="center"/>
            <w:hideMark/>
          </w:tcPr>
          <w:p w14:paraId="08DCF418" w14:textId="77777777" w:rsidR="005F472C" w:rsidRPr="005F472C" w:rsidRDefault="005F472C" w:rsidP="005F472C">
            <w:pPr>
              <w:jc w:val="right"/>
              <w:rPr>
                <w:sz w:val="20"/>
                <w:szCs w:val="20"/>
                <w:lang w:val="es-ES"/>
              </w:rPr>
            </w:pPr>
            <w:r w:rsidRPr="005F472C">
              <w:rPr>
                <w:sz w:val="20"/>
                <w:lang w:val="es-ES"/>
              </w:rPr>
              <w:t>3 190 374</w:t>
            </w:r>
          </w:p>
        </w:tc>
        <w:tc>
          <w:tcPr>
            <w:tcW w:w="1159" w:type="dxa"/>
            <w:tcBorders>
              <w:top w:val="nil"/>
              <w:left w:val="nil"/>
              <w:bottom w:val="single" w:sz="4" w:space="0" w:color="auto"/>
              <w:right w:val="single" w:sz="4" w:space="0" w:color="auto"/>
            </w:tcBorders>
            <w:shd w:val="clear" w:color="auto" w:fill="auto"/>
            <w:noWrap/>
            <w:vAlign w:val="center"/>
            <w:hideMark/>
          </w:tcPr>
          <w:p w14:paraId="1F8CE87B"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7BBF6D27"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312216B" w14:textId="77777777" w:rsidTr="0066775F">
        <w:trPr>
          <w:trHeight w:val="14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D16B7D8" w14:textId="77777777" w:rsidR="005F472C" w:rsidRPr="005F472C" w:rsidRDefault="005F472C" w:rsidP="005F472C">
            <w:pPr>
              <w:jc w:val="left"/>
              <w:rPr>
                <w:sz w:val="20"/>
                <w:szCs w:val="20"/>
                <w:lang w:val="es-ES"/>
              </w:rPr>
            </w:pPr>
            <w:r w:rsidRPr="005F472C">
              <w:rPr>
                <w:sz w:val="20"/>
                <w:lang w:val="es-ES"/>
              </w:rPr>
              <w:t>1995</w:t>
            </w:r>
          </w:p>
        </w:tc>
        <w:tc>
          <w:tcPr>
            <w:tcW w:w="1072" w:type="dxa"/>
            <w:tcBorders>
              <w:top w:val="nil"/>
              <w:left w:val="nil"/>
              <w:bottom w:val="single" w:sz="4" w:space="0" w:color="auto"/>
              <w:right w:val="single" w:sz="4" w:space="0" w:color="auto"/>
            </w:tcBorders>
            <w:shd w:val="clear" w:color="auto" w:fill="auto"/>
            <w:noWrap/>
            <w:vAlign w:val="center"/>
            <w:hideMark/>
          </w:tcPr>
          <w:p w14:paraId="3B979E54" w14:textId="77777777" w:rsidR="005F472C" w:rsidRPr="005F472C" w:rsidRDefault="005F472C" w:rsidP="005F472C">
            <w:pPr>
              <w:jc w:val="right"/>
              <w:rPr>
                <w:sz w:val="20"/>
                <w:szCs w:val="20"/>
                <w:lang w:val="es-ES"/>
              </w:rPr>
            </w:pPr>
            <w:r w:rsidRPr="005F472C">
              <w:rPr>
                <w:sz w:val="20"/>
                <w:lang w:val="es-ES"/>
              </w:rPr>
              <w:t>17</w:t>
            </w:r>
          </w:p>
        </w:tc>
        <w:tc>
          <w:tcPr>
            <w:tcW w:w="1150" w:type="dxa"/>
            <w:tcBorders>
              <w:top w:val="nil"/>
              <w:left w:val="nil"/>
              <w:bottom w:val="single" w:sz="4" w:space="0" w:color="auto"/>
              <w:right w:val="single" w:sz="4" w:space="0" w:color="auto"/>
            </w:tcBorders>
            <w:shd w:val="clear" w:color="auto" w:fill="auto"/>
            <w:noWrap/>
            <w:vAlign w:val="center"/>
            <w:hideMark/>
          </w:tcPr>
          <w:p w14:paraId="42A1D395" w14:textId="77777777" w:rsidR="005F472C" w:rsidRPr="005F472C" w:rsidRDefault="005F472C" w:rsidP="005F472C">
            <w:pPr>
              <w:jc w:val="right"/>
              <w:rPr>
                <w:sz w:val="20"/>
                <w:szCs w:val="20"/>
                <w:lang w:val="es-ES"/>
              </w:rPr>
            </w:pPr>
            <w:r w:rsidRPr="005F472C">
              <w:rPr>
                <w:sz w:val="20"/>
                <w:lang w:val="es-ES"/>
              </w:rPr>
              <w:t>17</w:t>
            </w:r>
          </w:p>
        </w:tc>
        <w:tc>
          <w:tcPr>
            <w:tcW w:w="1254" w:type="dxa"/>
            <w:tcBorders>
              <w:top w:val="nil"/>
              <w:left w:val="nil"/>
              <w:bottom w:val="single" w:sz="4" w:space="0" w:color="auto"/>
              <w:right w:val="single" w:sz="4" w:space="0" w:color="auto"/>
            </w:tcBorders>
            <w:shd w:val="clear" w:color="auto" w:fill="auto"/>
            <w:noWrap/>
            <w:vAlign w:val="center"/>
            <w:hideMark/>
          </w:tcPr>
          <w:p w14:paraId="553ED784"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6DEBB5E" w14:textId="77777777" w:rsidR="005F472C" w:rsidRPr="005F472C" w:rsidRDefault="005F472C" w:rsidP="005F472C">
            <w:pPr>
              <w:jc w:val="right"/>
              <w:rPr>
                <w:sz w:val="20"/>
                <w:szCs w:val="20"/>
                <w:lang w:val="es-ES"/>
              </w:rPr>
            </w:pPr>
            <w:r w:rsidRPr="005F472C">
              <w:rPr>
                <w:sz w:val="20"/>
                <w:lang w:val="es-ES"/>
              </w:rPr>
              <w:t>4 654 902</w:t>
            </w:r>
          </w:p>
        </w:tc>
        <w:tc>
          <w:tcPr>
            <w:tcW w:w="1335" w:type="dxa"/>
            <w:tcBorders>
              <w:top w:val="nil"/>
              <w:left w:val="nil"/>
              <w:bottom w:val="single" w:sz="4" w:space="0" w:color="auto"/>
              <w:right w:val="single" w:sz="4" w:space="0" w:color="auto"/>
            </w:tcBorders>
            <w:shd w:val="clear" w:color="auto" w:fill="auto"/>
            <w:noWrap/>
            <w:vAlign w:val="center"/>
            <w:hideMark/>
          </w:tcPr>
          <w:p w14:paraId="09C6EBE1" w14:textId="77777777" w:rsidR="005F472C" w:rsidRPr="005F472C" w:rsidRDefault="005F472C" w:rsidP="005F472C">
            <w:pPr>
              <w:jc w:val="right"/>
              <w:rPr>
                <w:sz w:val="20"/>
                <w:szCs w:val="20"/>
                <w:lang w:val="es-ES"/>
              </w:rPr>
            </w:pPr>
            <w:r w:rsidRPr="005F472C">
              <w:rPr>
                <w:sz w:val="20"/>
                <w:lang w:val="es-ES"/>
              </w:rPr>
              <w:t>4 654 902</w:t>
            </w:r>
          </w:p>
        </w:tc>
        <w:tc>
          <w:tcPr>
            <w:tcW w:w="1159" w:type="dxa"/>
            <w:tcBorders>
              <w:top w:val="nil"/>
              <w:left w:val="nil"/>
              <w:bottom w:val="single" w:sz="4" w:space="0" w:color="auto"/>
              <w:right w:val="single" w:sz="4" w:space="0" w:color="auto"/>
            </w:tcBorders>
            <w:shd w:val="clear" w:color="auto" w:fill="auto"/>
            <w:noWrap/>
            <w:vAlign w:val="center"/>
            <w:hideMark/>
          </w:tcPr>
          <w:p w14:paraId="2F53CB57"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3CAC8FB7"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A7B8643" w14:textId="77777777" w:rsidTr="0066775F">
        <w:trPr>
          <w:trHeight w:val="5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998D9B8" w14:textId="77777777" w:rsidR="005F472C" w:rsidRPr="005F472C" w:rsidRDefault="005F472C" w:rsidP="005F472C">
            <w:pPr>
              <w:jc w:val="left"/>
              <w:rPr>
                <w:sz w:val="20"/>
                <w:szCs w:val="20"/>
                <w:lang w:val="es-ES"/>
              </w:rPr>
            </w:pPr>
            <w:r w:rsidRPr="005F472C">
              <w:rPr>
                <w:sz w:val="20"/>
                <w:lang w:val="es-ES"/>
              </w:rPr>
              <w:t>1996</w:t>
            </w:r>
          </w:p>
        </w:tc>
        <w:tc>
          <w:tcPr>
            <w:tcW w:w="1072" w:type="dxa"/>
            <w:tcBorders>
              <w:top w:val="nil"/>
              <w:left w:val="nil"/>
              <w:bottom w:val="single" w:sz="4" w:space="0" w:color="auto"/>
              <w:right w:val="single" w:sz="4" w:space="0" w:color="auto"/>
            </w:tcBorders>
            <w:shd w:val="clear" w:color="auto" w:fill="auto"/>
            <w:noWrap/>
            <w:vAlign w:val="center"/>
            <w:hideMark/>
          </w:tcPr>
          <w:p w14:paraId="67E52522" w14:textId="77777777" w:rsidR="005F472C" w:rsidRPr="005F472C" w:rsidRDefault="005F472C" w:rsidP="005F472C">
            <w:pPr>
              <w:jc w:val="right"/>
              <w:rPr>
                <w:sz w:val="20"/>
                <w:szCs w:val="20"/>
                <w:lang w:val="es-ES"/>
              </w:rPr>
            </w:pPr>
            <w:r w:rsidRPr="005F472C">
              <w:rPr>
                <w:sz w:val="20"/>
                <w:lang w:val="es-ES"/>
              </w:rPr>
              <w:t>26</w:t>
            </w:r>
          </w:p>
        </w:tc>
        <w:tc>
          <w:tcPr>
            <w:tcW w:w="1150" w:type="dxa"/>
            <w:tcBorders>
              <w:top w:val="nil"/>
              <w:left w:val="nil"/>
              <w:bottom w:val="single" w:sz="4" w:space="0" w:color="auto"/>
              <w:right w:val="single" w:sz="4" w:space="0" w:color="auto"/>
            </w:tcBorders>
            <w:shd w:val="clear" w:color="auto" w:fill="auto"/>
            <w:noWrap/>
            <w:vAlign w:val="center"/>
            <w:hideMark/>
          </w:tcPr>
          <w:p w14:paraId="5CCE7985" w14:textId="77777777" w:rsidR="005F472C" w:rsidRPr="005F472C" w:rsidRDefault="005F472C" w:rsidP="005F472C">
            <w:pPr>
              <w:jc w:val="right"/>
              <w:rPr>
                <w:sz w:val="20"/>
                <w:szCs w:val="20"/>
                <w:lang w:val="es-ES"/>
              </w:rPr>
            </w:pPr>
            <w:r w:rsidRPr="005F472C">
              <w:rPr>
                <w:sz w:val="20"/>
                <w:lang w:val="es-ES"/>
              </w:rPr>
              <w:t>26</w:t>
            </w:r>
          </w:p>
        </w:tc>
        <w:tc>
          <w:tcPr>
            <w:tcW w:w="1254" w:type="dxa"/>
            <w:tcBorders>
              <w:top w:val="nil"/>
              <w:left w:val="nil"/>
              <w:bottom w:val="single" w:sz="4" w:space="0" w:color="auto"/>
              <w:right w:val="single" w:sz="4" w:space="0" w:color="auto"/>
            </w:tcBorders>
            <w:shd w:val="clear" w:color="auto" w:fill="auto"/>
            <w:noWrap/>
            <w:vAlign w:val="center"/>
            <w:hideMark/>
          </w:tcPr>
          <w:p w14:paraId="7818B9EE"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7A1DEC3" w14:textId="77777777" w:rsidR="005F472C" w:rsidRPr="005F472C" w:rsidRDefault="005F472C" w:rsidP="005F472C">
            <w:pPr>
              <w:jc w:val="right"/>
              <w:rPr>
                <w:sz w:val="20"/>
                <w:szCs w:val="20"/>
                <w:lang w:val="es-ES"/>
              </w:rPr>
            </w:pPr>
            <w:r w:rsidRPr="005F472C">
              <w:rPr>
                <w:sz w:val="20"/>
                <w:lang w:val="es-ES"/>
              </w:rPr>
              <w:t>3 468 211</w:t>
            </w:r>
          </w:p>
        </w:tc>
        <w:tc>
          <w:tcPr>
            <w:tcW w:w="1335" w:type="dxa"/>
            <w:tcBorders>
              <w:top w:val="nil"/>
              <w:left w:val="nil"/>
              <w:bottom w:val="single" w:sz="4" w:space="0" w:color="auto"/>
              <w:right w:val="single" w:sz="4" w:space="0" w:color="auto"/>
            </w:tcBorders>
            <w:shd w:val="clear" w:color="auto" w:fill="auto"/>
            <w:noWrap/>
            <w:vAlign w:val="center"/>
            <w:hideMark/>
          </w:tcPr>
          <w:p w14:paraId="47EBD00E" w14:textId="77777777" w:rsidR="005F472C" w:rsidRPr="005F472C" w:rsidRDefault="005F472C" w:rsidP="005F472C">
            <w:pPr>
              <w:jc w:val="right"/>
              <w:rPr>
                <w:sz w:val="20"/>
                <w:szCs w:val="20"/>
                <w:lang w:val="es-ES"/>
              </w:rPr>
            </w:pPr>
            <w:r w:rsidRPr="005F472C">
              <w:rPr>
                <w:sz w:val="20"/>
                <w:lang w:val="es-ES"/>
              </w:rPr>
              <w:t>3 468 211</w:t>
            </w:r>
          </w:p>
        </w:tc>
        <w:tc>
          <w:tcPr>
            <w:tcW w:w="1159" w:type="dxa"/>
            <w:tcBorders>
              <w:top w:val="nil"/>
              <w:left w:val="nil"/>
              <w:bottom w:val="single" w:sz="4" w:space="0" w:color="auto"/>
              <w:right w:val="single" w:sz="4" w:space="0" w:color="auto"/>
            </w:tcBorders>
            <w:shd w:val="clear" w:color="auto" w:fill="auto"/>
            <w:noWrap/>
            <w:vAlign w:val="center"/>
            <w:hideMark/>
          </w:tcPr>
          <w:p w14:paraId="3C999489"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6AE41160"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02F1AF75" w14:textId="77777777" w:rsidTr="0066775F">
        <w:trPr>
          <w:trHeight w:val="9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FDA91E0" w14:textId="77777777" w:rsidR="005F472C" w:rsidRPr="005F472C" w:rsidRDefault="005F472C" w:rsidP="005F472C">
            <w:pPr>
              <w:jc w:val="left"/>
              <w:rPr>
                <w:sz w:val="20"/>
                <w:szCs w:val="20"/>
                <w:lang w:val="es-ES"/>
              </w:rPr>
            </w:pPr>
            <w:r w:rsidRPr="005F472C">
              <w:rPr>
                <w:sz w:val="20"/>
                <w:lang w:val="es-ES"/>
              </w:rPr>
              <w:t>1997</w:t>
            </w:r>
          </w:p>
        </w:tc>
        <w:tc>
          <w:tcPr>
            <w:tcW w:w="1072" w:type="dxa"/>
            <w:tcBorders>
              <w:top w:val="nil"/>
              <w:left w:val="nil"/>
              <w:bottom w:val="single" w:sz="4" w:space="0" w:color="auto"/>
              <w:right w:val="single" w:sz="4" w:space="0" w:color="auto"/>
            </w:tcBorders>
            <w:shd w:val="clear" w:color="auto" w:fill="auto"/>
            <w:noWrap/>
            <w:vAlign w:val="center"/>
            <w:hideMark/>
          </w:tcPr>
          <w:p w14:paraId="7F1B40E6" w14:textId="77777777" w:rsidR="005F472C" w:rsidRPr="005F472C" w:rsidRDefault="005F472C" w:rsidP="005F472C">
            <w:pPr>
              <w:jc w:val="right"/>
              <w:rPr>
                <w:sz w:val="20"/>
                <w:szCs w:val="20"/>
                <w:lang w:val="es-ES"/>
              </w:rPr>
            </w:pPr>
            <w:r w:rsidRPr="005F472C">
              <w:rPr>
                <w:sz w:val="20"/>
                <w:lang w:val="es-ES"/>
              </w:rPr>
              <w:t>32</w:t>
            </w:r>
          </w:p>
        </w:tc>
        <w:tc>
          <w:tcPr>
            <w:tcW w:w="1150" w:type="dxa"/>
            <w:tcBorders>
              <w:top w:val="nil"/>
              <w:left w:val="nil"/>
              <w:bottom w:val="single" w:sz="4" w:space="0" w:color="auto"/>
              <w:right w:val="single" w:sz="4" w:space="0" w:color="auto"/>
            </w:tcBorders>
            <w:shd w:val="clear" w:color="auto" w:fill="auto"/>
            <w:noWrap/>
            <w:vAlign w:val="center"/>
            <w:hideMark/>
          </w:tcPr>
          <w:p w14:paraId="5395A194" w14:textId="77777777" w:rsidR="005F472C" w:rsidRPr="005F472C" w:rsidRDefault="005F472C" w:rsidP="005F472C">
            <w:pPr>
              <w:jc w:val="right"/>
              <w:rPr>
                <w:sz w:val="20"/>
                <w:szCs w:val="20"/>
                <w:lang w:val="es-ES"/>
              </w:rPr>
            </w:pPr>
            <w:r w:rsidRPr="005F472C">
              <w:rPr>
                <w:sz w:val="20"/>
                <w:lang w:val="es-ES"/>
              </w:rPr>
              <w:t>32</w:t>
            </w:r>
          </w:p>
        </w:tc>
        <w:tc>
          <w:tcPr>
            <w:tcW w:w="1254" w:type="dxa"/>
            <w:tcBorders>
              <w:top w:val="nil"/>
              <w:left w:val="nil"/>
              <w:bottom w:val="single" w:sz="4" w:space="0" w:color="auto"/>
              <w:right w:val="single" w:sz="4" w:space="0" w:color="auto"/>
            </w:tcBorders>
            <w:shd w:val="clear" w:color="auto" w:fill="auto"/>
            <w:noWrap/>
            <w:vAlign w:val="center"/>
            <w:hideMark/>
          </w:tcPr>
          <w:p w14:paraId="2E648581"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1627E6D" w14:textId="77777777" w:rsidR="005F472C" w:rsidRPr="005F472C" w:rsidRDefault="005F472C" w:rsidP="005F472C">
            <w:pPr>
              <w:jc w:val="right"/>
              <w:rPr>
                <w:sz w:val="20"/>
                <w:szCs w:val="20"/>
                <w:lang w:val="es-ES"/>
              </w:rPr>
            </w:pPr>
            <w:r w:rsidRPr="005F472C">
              <w:rPr>
                <w:sz w:val="20"/>
                <w:lang w:val="es-ES"/>
              </w:rPr>
              <w:t>4 040 251</w:t>
            </w:r>
          </w:p>
        </w:tc>
        <w:tc>
          <w:tcPr>
            <w:tcW w:w="1335" w:type="dxa"/>
            <w:tcBorders>
              <w:top w:val="nil"/>
              <w:left w:val="nil"/>
              <w:bottom w:val="single" w:sz="4" w:space="0" w:color="auto"/>
              <w:right w:val="single" w:sz="4" w:space="0" w:color="auto"/>
            </w:tcBorders>
            <w:shd w:val="clear" w:color="auto" w:fill="auto"/>
            <w:noWrap/>
            <w:vAlign w:val="center"/>
            <w:hideMark/>
          </w:tcPr>
          <w:p w14:paraId="1A991043" w14:textId="77777777" w:rsidR="005F472C" w:rsidRPr="005F472C" w:rsidRDefault="005F472C" w:rsidP="005F472C">
            <w:pPr>
              <w:jc w:val="right"/>
              <w:rPr>
                <w:sz w:val="20"/>
                <w:szCs w:val="20"/>
                <w:lang w:val="es-ES"/>
              </w:rPr>
            </w:pPr>
            <w:r w:rsidRPr="005F472C">
              <w:rPr>
                <w:sz w:val="20"/>
                <w:lang w:val="es-ES"/>
              </w:rPr>
              <w:t>4 040 251</w:t>
            </w:r>
          </w:p>
        </w:tc>
        <w:tc>
          <w:tcPr>
            <w:tcW w:w="1159" w:type="dxa"/>
            <w:tcBorders>
              <w:top w:val="nil"/>
              <w:left w:val="nil"/>
              <w:bottom w:val="single" w:sz="4" w:space="0" w:color="auto"/>
              <w:right w:val="single" w:sz="4" w:space="0" w:color="auto"/>
            </w:tcBorders>
            <w:shd w:val="clear" w:color="auto" w:fill="auto"/>
            <w:noWrap/>
            <w:vAlign w:val="center"/>
            <w:hideMark/>
          </w:tcPr>
          <w:p w14:paraId="7D11AD0F"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2A2906AC"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6E607461" w14:textId="77777777" w:rsidTr="0066775F">
        <w:trPr>
          <w:trHeight w:val="14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CE4CD1C" w14:textId="77777777" w:rsidR="005F472C" w:rsidRPr="005F472C" w:rsidRDefault="005F472C" w:rsidP="005F472C">
            <w:pPr>
              <w:jc w:val="left"/>
              <w:rPr>
                <w:sz w:val="20"/>
                <w:szCs w:val="20"/>
                <w:lang w:val="es-ES"/>
              </w:rPr>
            </w:pPr>
            <w:r w:rsidRPr="005F472C">
              <w:rPr>
                <w:sz w:val="20"/>
                <w:lang w:val="es-ES"/>
              </w:rPr>
              <w:t>1998</w:t>
            </w:r>
          </w:p>
        </w:tc>
        <w:tc>
          <w:tcPr>
            <w:tcW w:w="1072" w:type="dxa"/>
            <w:tcBorders>
              <w:top w:val="nil"/>
              <w:left w:val="nil"/>
              <w:bottom w:val="single" w:sz="4" w:space="0" w:color="auto"/>
              <w:right w:val="single" w:sz="4" w:space="0" w:color="auto"/>
            </w:tcBorders>
            <w:shd w:val="clear" w:color="auto" w:fill="auto"/>
            <w:noWrap/>
            <w:vAlign w:val="center"/>
            <w:hideMark/>
          </w:tcPr>
          <w:p w14:paraId="409D6817" w14:textId="77777777" w:rsidR="005F472C" w:rsidRPr="005F472C" w:rsidRDefault="005F472C" w:rsidP="005F472C">
            <w:pPr>
              <w:jc w:val="right"/>
              <w:rPr>
                <w:sz w:val="20"/>
                <w:szCs w:val="20"/>
                <w:lang w:val="es-ES"/>
              </w:rPr>
            </w:pPr>
            <w:r w:rsidRPr="005F472C">
              <w:rPr>
                <w:sz w:val="20"/>
                <w:lang w:val="es-ES"/>
              </w:rPr>
              <w:t>39</w:t>
            </w:r>
          </w:p>
        </w:tc>
        <w:tc>
          <w:tcPr>
            <w:tcW w:w="1150" w:type="dxa"/>
            <w:tcBorders>
              <w:top w:val="nil"/>
              <w:left w:val="nil"/>
              <w:bottom w:val="single" w:sz="4" w:space="0" w:color="auto"/>
              <w:right w:val="single" w:sz="4" w:space="0" w:color="auto"/>
            </w:tcBorders>
            <w:shd w:val="clear" w:color="auto" w:fill="auto"/>
            <w:noWrap/>
            <w:vAlign w:val="center"/>
            <w:hideMark/>
          </w:tcPr>
          <w:p w14:paraId="71AF1EAC" w14:textId="77777777" w:rsidR="005F472C" w:rsidRPr="005F472C" w:rsidRDefault="005F472C" w:rsidP="005F472C">
            <w:pPr>
              <w:jc w:val="right"/>
              <w:rPr>
                <w:sz w:val="20"/>
                <w:szCs w:val="20"/>
                <w:lang w:val="es-ES"/>
              </w:rPr>
            </w:pPr>
            <w:r w:rsidRPr="005F472C">
              <w:rPr>
                <w:sz w:val="20"/>
                <w:lang w:val="es-ES"/>
              </w:rPr>
              <w:t>39</w:t>
            </w:r>
          </w:p>
        </w:tc>
        <w:tc>
          <w:tcPr>
            <w:tcW w:w="1254" w:type="dxa"/>
            <w:tcBorders>
              <w:top w:val="nil"/>
              <w:left w:val="nil"/>
              <w:bottom w:val="single" w:sz="4" w:space="0" w:color="auto"/>
              <w:right w:val="single" w:sz="4" w:space="0" w:color="auto"/>
            </w:tcBorders>
            <w:shd w:val="clear" w:color="auto" w:fill="auto"/>
            <w:noWrap/>
            <w:vAlign w:val="center"/>
            <w:hideMark/>
          </w:tcPr>
          <w:p w14:paraId="6638A5B7"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63A59CA" w14:textId="77777777" w:rsidR="005F472C" w:rsidRPr="005F472C" w:rsidRDefault="005F472C" w:rsidP="005F472C">
            <w:pPr>
              <w:jc w:val="right"/>
              <w:rPr>
                <w:sz w:val="20"/>
                <w:szCs w:val="20"/>
                <w:lang w:val="es-ES"/>
              </w:rPr>
            </w:pPr>
            <w:r w:rsidRPr="005F472C">
              <w:rPr>
                <w:sz w:val="20"/>
                <w:lang w:val="es-ES"/>
              </w:rPr>
              <w:t>4 108 525</w:t>
            </w:r>
          </w:p>
        </w:tc>
        <w:tc>
          <w:tcPr>
            <w:tcW w:w="1335" w:type="dxa"/>
            <w:tcBorders>
              <w:top w:val="nil"/>
              <w:left w:val="nil"/>
              <w:bottom w:val="single" w:sz="4" w:space="0" w:color="auto"/>
              <w:right w:val="single" w:sz="4" w:space="0" w:color="auto"/>
            </w:tcBorders>
            <w:shd w:val="clear" w:color="auto" w:fill="auto"/>
            <w:noWrap/>
            <w:vAlign w:val="center"/>
            <w:hideMark/>
          </w:tcPr>
          <w:p w14:paraId="27935AF9" w14:textId="77777777" w:rsidR="005F472C" w:rsidRPr="005F472C" w:rsidRDefault="005F472C" w:rsidP="005F472C">
            <w:pPr>
              <w:jc w:val="right"/>
              <w:rPr>
                <w:sz w:val="20"/>
                <w:szCs w:val="20"/>
                <w:lang w:val="es-ES"/>
              </w:rPr>
            </w:pPr>
            <w:r w:rsidRPr="005F472C">
              <w:rPr>
                <w:sz w:val="20"/>
                <w:lang w:val="es-ES"/>
              </w:rPr>
              <w:t>4 108 525</w:t>
            </w:r>
          </w:p>
        </w:tc>
        <w:tc>
          <w:tcPr>
            <w:tcW w:w="1159" w:type="dxa"/>
            <w:tcBorders>
              <w:top w:val="nil"/>
              <w:left w:val="nil"/>
              <w:bottom w:val="single" w:sz="4" w:space="0" w:color="auto"/>
              <w:right w:val="single" w:sz="4" w:space="0" w:color="auto"/>
            </w:tcBorders>
            <w:shd w:val="clear" w:color="auto" w:fill="auto"/>
            <w:noWrap/>
            <w:vAlign w:val="center"/>
            <w:hideMark/>
          </w:tcPr>
          <w:p w14:paraId="5B15CBF6"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6E3E7D79"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9A70068"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55D9CF6" w14:textId="77777777" w:rsidR="005F472C" w:rsidRPr="005F472C" w:rsidRDefault="005F472C" w:rsidP="005F472C">
            <w:pPr>
              <w:jc w:val="left"/>
              <w:rPr>
                <w:sz w:val="20"/>
                <w:szCs w:val="20"/>
                <w:lang w:val="es-ES"/>
              </w:rPr>
            </w:pPr>
            <w:r w:rsidRPr="005F472C">
              <w:rPr>
                <w:sz w:val="20"/>
                <w:lang w:val="es-ES"/>
              </w:rPr>
              <w:t>1999</w:t>
            </w:r>
          </w:p>
        </w:tc>
        <w:tc>
          <w:tcPr>
            <w:tcW w:w="1072" w:type="dxa"/>
            <w:tcBorders>
              <w:top w:val="nil"/>
              <w:left w:val="nil"/>
              <w:bottom w:val="single" w:sz="4" w:space="0" w:color="auto"/>
              <w:right w:val="single" w:sz="4" w:space="0" w:color="auto"/>
            </w:tcBorders>
            <w:shd w:val="clear" w:color="auto" w:fill="auto"/>
            <w:noWrap/>
            <w:vAlign w:val="center"/>
            <w:hideMark/>
          </w:tcPr>
          <w:p w14:paraId="735B363F" w14:textId="77777777" w:rsidR="005F472C" w:rsidRPr="005F472C" w:rsidRDefault="005F472C" w:rsidP="005F472C">
            <w:pPr>
              <w:jc w:val="right"/>
              <w:rPr>
                <w:sz w:val="20"/>
                <w:szCs w:val="20"/>
                <w:lang w:val="es-ES"/>
              </w:rPr>
            </w:pPr>
            <w:r w:rsidRPr="005F472C">
              <w:rPr>
                <w:sz w:val="20"/>
                <w:lang w:val="es-ES"/>
              </w:rPr>
              <w:t>59</w:t>
            </w:r>
          </w:p>
        </w:tc>
        <w:tc>
          <w:tcPr>
            <w:tcW w:w="1150" w:type="dxa"/>
            <w:tcBorders>
              <w:top w:val="nil"/>
              <w:left w:val="nil"/>
              <w:bottom w:val="single" w:sz="4" w:space="0" w:color="auto"/>
              <w:right w:val="single" w:sz="4" w:space="0" w:color="auto"/>
            </w:tcBorders>
            <w:shd w:val="clear" w:color="auto" w:fill="auto"/>
            <w:noWrap/>
            <w:vAlign w:val="center"/>
            <w:hideMark/>
          </w:tcPr>
          <w:p w14:paraId="0D3D0786" w14:textId="77777777" w:rsidR="005F472C" w:rsidRPr="005F472C" w:rsidRDefault="005F472C" w:rsidP="005F472C">
            <w:pPr>
              <w:jc w:val="right"/>
              <w:rPr>
                <w:sz w:val="20"/>
                <w:szCs w:val="20"/>
                <w:lang w:val="es-ES"/>
              </w:rPr>
            </w:pPr>
            <w:r w:rsidRPr="005F472C">
              <w:rPr>
                <w:sz w:val="20"/>
                <w:lang w:val="es-ES"/>
              </w:rPr>
              <w:t>59</w:t>
            </w:r>
          </w:p>
        </w:tc>
        <w:tc>
          <w:tcPr>
            <w:tcW w:w="1254" w:type="dxa"/>
            <w:tcBorders>
              <w:top w:val="nil"/>
              <w:left w:val="nil"/>
              <w:bottom w:val="single" w:sz="4" w:space="0" w:color="auto"/>
              <w:right w:val="single" w:sz="4" w:space="0" w:color="auto"/>
            </w:tcBorders>
            <w:shd w:val="clear" w:color="auto" w:fill="auto"/>
            <w:noWrap/>
            <w:vAlign w:val="center"/>
            <w:hideMark/>
          </w:tcPr>
          <w:p w14:paraId="7956643C"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025059B9" w14:textId="77777777" w:rsidR="005F472C" w:rsidRPr="005F472C" w:rsidRDefault="005F472C" w:rsidP="005F472C">
            <w:pPr>
              <w:jc w:val="right"/>
              <w:rPr>
                <w:sz w:val="20"/>
                <w:szCs w:val="20"/>
                <w:lang w:val="es-ES"/>
              </w:rPr>
            </w:pPr>
            <w:r w:rsidRPr="005F472C">
              <w:rPr>
                <w:sz w:val="20"/>
                <w:lang w:val="es-ES"/>
              </w:rPr>
              <w:t>12 131 407</w:t>
            </w:r>
          </w:p>
        </w:tc>
        <w:tc>
          <w:tcPr>
            <w:tcW w:w="1335" w:type="dxa"/>
            <w:tcBorders>
              <w:top w:val="nil"/>
              <w:left w:val="nil"/>
              <w:bottom w:val="single" w:sz="4" w:space="0" w:color="auto"/>
              <w:right w:val="single" w:sz="4" w:space="0" w:color="auto"/>
            </w:tcBorders>
            <w:shd w:val="clear" w:color="auto" w:fill="auto"/>
            <w:noWrap/>
            <w:vAlign w:val="center"/>
            <w:hideMark/>
          </w:tcPr>
          <w:p w14:paraId="5F8EAE80" w14:textId="77777777" w:rsidR="005F472C" w:rsidRPr="005F472C" w:rsidRDefault="005F472C" w:rsidP="005F472C">
            <w:pPr>
              <w:jc w:val="right"/>
              <w:rPr>
                <w:sz w:val="20"/>
                <w:szCs w:val="20"/>
                <w:lang w:val="es-ES"/>
              </w:rPr>
            </w:pPr>
            <w:r w:rsidRPr="005F472C">
              <w:rPr>
                <w:sz w:val="20"/>
                <w:lang w:val="es-ES"/>
              </w:rPr>
              <w:t>12 131 407</w:t>
            </w:r>
          </w:p>
        </w:tc>
        <w:tc>
          <w:tcPr>
            <w:tcW w:w="1159" w:type="dxa"/>
            <w:tcBorders>
              <w:top w:val="nil"/>
              <w:left w:val="nil"/>
              <w:bottom w:val="single" w:sz="4" w:space="0" w:color="auto"/>
              <w:right w:val="single" w:sz="4" w:space="0" w:color="auto"/>
            </w:tcBorders>
            <w:shd w:val="clear" w:color="auto" w:fill="auto"/>
            <w:noWrap/>
            <w:vAlign w:val="center"/>
            <w:hideMark/>
          </w:tcPr>
          <w:p w14:paraId="7FC9495A"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68100544"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3238E0D2" w14:textId="77777777" w:rsidTr="0066775F">
        <w:trPr>
          <w:trHeight w:val="8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6C7758B" w14:textId="77777777" w:rsidR="005F472C" w:rsidRPr="005F472C" w:rsidRDefault="005F472C" w:rsidP="005F472C">
            <w:pPr>
              <w:jc w:val="left"/>
              <w:rPr>
                <w:sz w:val="20"/>
                <w:szCs w:val="20"/>
                <w:lang w:val="es-ES"/>
              </w:rPr>
            </w:pPr>
            <w:r w:rsidRPr="005F472C">
              <w:rPr>
                <w:sz w:val="20"/>
                <w:lang w:val="es-ES"/>
              </w:rPr>
              <w:t>2000</w:t>
            </w:r>
          </w:p>
        </w:tc>
        <w:tc>
          <w:tcPr>
            <w:tcW w:w="1072" w:type="dxa"/>
            <w:tcBorders>
              <w:top w:val="nil"/>
              <w:left w:val="nil"/>
              <w:bottom w:val="single" w:sz="4" w:space="0" w:color="auto"/>
              <w:right w:val="single" w:sz="4" w:space="0" w:color="auto"/>
            </w:tcBorders>
            <w:shd w:val="clear" w:color="auto" w:fill="auto"/>
            <w:noWrap/>
            <w:vAlign w:val="center"/>
            <w:hideMark/>
          </w:tcPr>
          <w:p w14:paraId="4CF50E37" w14:textId="77777777" w:rsidR="005F472C" w:rsidRPr="005F472C" w:rsidRDefault="005F472C" w:rsidP="005F472C">
            <w:pPr>
              <w:jc w:val="right"/>
              <w:rPr>
                <w:sz w:val="20"/>
                <w:szCs w:val="20"/>
                <w:lang w:val="es-ES"/>
              </w:rPr>
            </w:pPr>
            <w:r w:rsidRPr="005F472C">
              <w:rPr>
                <w:sz w:val="20"/>
                <w:lang w:val="es-ES"/>
              </w:rPr>
              <w:t>29</w:t>
            </w:r>
          </w:p>
        </w:tc>
        <w:tc>
          <w:tcPr>
            <w:tcW w:w="1150" w:type="dxa"/>
            <w:tcBorders>
              <w:top w:val="nil"/>
              <w:left w:val="nil"/>
              <w:bottom w:val="single" w:sz="4" w:space="0" w:color="auto"/>
              <w:right w:val="single" w:sz="4" w:space="0" w:color="auto"/>
            </w:tcBorders>
            <w:shd w:val="clear" w:color="auto" w:fill="auto"/>
            <w:noWrap/>
            <w:vAlign w:val="center"/>
            <w:hideMark/>
          </w:tcPr>
          <w:p w14:paraId="702F4113" w14:textId="77777777" w:rsidR="005F472C" w:rsidRPr="005F472C" w:rsidRDefault="005F472C" w:rsidP="005F472C">
            <w:pPr>
              <w:jc w:val="right"/>
              <w:rPr>
                <w:sz w:val="20"/>
                <w:szCs w:val="20"/>
                <w:lang w:val="es-ES"/>
              </w:rPr>
            </w:pPr>
            <w:r w:rsidRPr="005F472C">
              <w:rPr>
                <w:sz w:val="20"/>
                <w:lang w:val="es-ES"/>
              </w:rPr>
              <w:t>29</w:t>
            </w:r>
          </w:p>
        </w:tc>
        <w:tc>
          <w:tcPr>
            <w:tcW w:w="1254" w:type="dxa"/>
            <w:tcBorders>
              <w:top w:val="nil"/>
              <w:left w:val="nil"/>
              <w:bottom w:val="single" w:sz="4" w:space="0" w:color="auto"/>
              <w:right w:val="single" w:sz="4" w:space="0" w:color="auto"/>
            </w:tcBorders>
            <w:shd w:val="clear" w:color="auto" w:fill="auto"/>
            <w:noWrap/>
            <w:vAlign w:val="center"/>
            <w:hideMark/>
          </w:tcPr>
          <w:p w14:paraId="5FE061B9"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E11DEBC" w14:textId="77777777" w:rsidR="005F472C" w:rsidRPr="005F472C" w:rsidRDefault="005F472C" w:rsidP="005F472C">
            <w:pPr>
              <w:jc w:val="right"/>
              <w:rPr>
                <w:sz w:val="20"/>
                <w:szCs w:val="20"/>
                <w:lang w:val="es-ES"/>
              </w:rPr>
            </w:pPr>
            <w:r w:rsidRPr="005F472C">
              <w:rPr>
                <w:sz w:val="20"/>
                <w:lang w:val="es-ES"/>
              </w:rPr>
              <w:t>4 808 878</w:t>
            </w:r>
          </w:p>
        </w:tc>
        <w:tc>
          <w:tcPr>
            <w:tcW w:w="1335" w:type="dxa"/>
            <w:tcBorders>
              <w:top w:val="nil"/>
              <w:left w:val="nil"/>
              <w:bottom w:val="single" w:sz="4" w:space="0" w:color="auto"/>
              <w:right w:val="single" w:sz="4" w:space="0" w:color="auto"/>
            </w:tcBorders>
            <w:shd w:val="clear" w:color="auto" w:fill="auto"/>
            <w:noWrap/>
            <w:vAlign w:val="center"/>
            <w:hideMark/>
          </w:tcPr>
          <w:p w14:paraId="4E9A94AF" w14:textId="77777777" w:rsidR="005F472C" w:rsidRPr="005F472C" w:rsidRDefault="005F472C" w:rsidP="005F472C">
            <w:pPr>
              <w:jc w:val="right"/>
              <w:rPr>
                <w:sz w:val="20"/>
                <w:szCs w:val="20"/>
                <w:lang w:val="es-ES"/>
              </w:rPr>
            </w:pPr>
            <w:r w:rsidRPr="005F472C">
              <w:rPr>
                <w:sz w:val="20"/>
                <w:lang w:val="es-ES"/>
              </w:rPr>
              <w:t>4 808 878</w:t>
            </w:r>
          </w:p>
        </w:tc>
        <w:tc>
          <w:tcPr>
            <w:tcW w:w="1159" w:type="dxa"/>
            <w:tcBorders>
              <w:top w:val="nil"/>
              <w:left w:val="nil"/>
              <w:bottom w:val="single" w:sz="4" w:space="0" w:color="auto"/>
              <w:right w:val="single" w:sz="4" w:space="0" w:color="auto"/>
            </w:tcBorders>
            <w:shd w:val="clear" w:color="auto" w:fill="auto"/>
            <w:noWrap/>
            <w:vAlign w:val="center"/>
            <w:hideMark/>
          </w:tcPr>
          <w:p w14:paraId="1B46D4DE"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07611395"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7A1D8749"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B1599C7" w14:textId="77777777" w:rsidR="005F472C" w:rsidRPr="005F472C" w:rsidRDefault="005F472C" w:rsidP="005F472C">
            <w:pPr>
              <w:jc w:val="left"/>
              <w:rPr>
                <w:sz w:val="20"/>
                <w:szCs w:val="20"/>
                <w:lang w:val="es-ES"/>
              </w:rPr>
            </w:pPr>
            <w:r w:rsidRPr="005F472C">
              <w:rPr>
                <w:sz w:val="20"/>
                <w:lang w:val="es-ES"/>
              </w:rPr>
              <w:t>2001</w:t>
            </w:r>
          </w:p>
        </w:tc>
        <w:tc>
          <w:tcPr>
            <w:tcW w:w="1072" w:type="dxa"/>
            <w:tcBorders>
              <w:top w:val="nil"/>
              <w:left w:val="nil"/>
              <w:bottom w:val="single" w:sz="4" w:space="0" w:color="auto"/>
              <w:right w:val="single" w:sz="4" w:space="0" w:color="auto"/>
            </w:tcBorders>
            <w:shd w:val="clear" w:color="auto" w:fill="auto"/>
            <w:noWrap/>
            <w:vAlign w:val="center"/>
            <w:hideMark/>
          </w:tcPr>
          <w:p w14:paraId="16B937B2" w14:textId="77777777" w:rsidR="005F472C" w:rsidRPr="005F472C" w:rsidRDefault="005F472C" w:rsidP="005F472C">
            <w:pPr>
              <w:jc w:val="right"/>
              <w:rPr>
                <w:sz w:val="20"/>
                <w:szCs w:val="20"/>
                <w:lang w:val="es-ES"/>
              </w:rPr>
            </w:pPr>
            <w:r w:rsidRPr="005F472C">
              <w:rPr>
                <w:sz w:val="20"/>
                <w:lang w:val="es-ES"/>
              </w:rPr>
              <w:t>41</w:t>
            </w:r>
          </w:p>
        </w:tc>
        <w:tc>
          <w:tcPr>
            <w:tcW w:w="1150" w:type="dxa"/>
            <w:tcBorders>
              <w:top w:val="nil"/>
              <w:left w:val="nil"/>
              <w:bottom w:val="single" w:sz="4" w:space="0" w:color="auto"/>
              <w:right w:val="single" w:sz="4" w:space="0" w:color="auto"/>
            </w:tcBorders>
            <w:shd w:val="clear" w:color="auto" w:fill="auto"/>
            <w:noWrap/>
            <w:vAlign w:val="center"/>
            <w:hideMark/>
          </w:tcPr>
          <w:p w14:paraId="5A9A5751" w14:textId="77777777" w:rsidR="005F472C" w:rsidRPr="005F472C" w:rsidRDefault="005F472C" w:rsidP="005F472C">
            <w:pPr>
              <w:jc w:val="right"/>
              <w:rPr>
                <w:sz w:val="20"/>
                <w:szCs w:val="20"/>
                <w:lang w:val="es-ES"/>
              </w:rPr>
            </w:pPr>
            <w:r w:rsidRPr="005F472C">
              <w:rPr>
                <w:sz w:val="20"/>
                <w:lang w:val="es-ES"/>
              </w:rPr>
              <w:t>41</w:t>
            </w:r>
          </w:p>
        </w:tc>
        <w:tc>
          <w:tcPr>
            <w:tcW w:w="1254" w:type="dxa"/>
            <w:tcBorders>
              <w:top w:val="nil"/>
              <w:left w:val="nil"/>
              <w:bottom w:val="single" w:sz="4" w:space="0" w:color="auto"/>
              <w:right w:val="single" w:sz="4" w:space="0" w:color="auto"/>
            </w:tcBorders>
            <w:shd w:val="clear" w:color="auto" w:fill="auto"/>
            <w:noWrap/>
            <w:vAlign w:val="center"/>
            <w:hideMark/>
          </w:tcPr>
          <w:p w14:paraId="6E14AC58"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A2497B8" w14:textId="77777777" w:rsidR="005F472C" w:rsidRPr="005F472C" w:rsidRDefault="005F472C" w:rsidP="005F472C">
            <w:pPr>
              <w:jc w:val="right"/>
              <w:rPr>
                <w:sz w:val="20"/>
                <w:szCs w:val="20"/>
                <w:lang w:val="es-ES"/>
              </w:rPr>
            </w:pPr>
            <w:r w:rsidRPr="005F472C">
              <w:rPr>
                <w:sz w:val="20"/>
                <w:lang w:val="es-ES"/>
              </w:rPr>
              <w:t>7 523 213</w:t>
            </w:r>
          </w:p>
        </w:tc>
        <w:tc>
          <w:tcPr>
            <w:tcW w:w="1335" w:type="dxa"/>
            <w:tcBorders>
              <w:top w:val="nil"/>
              <w:left w:val="nil"/>
              <w:bottom w:val="single" w:sz="4" w:space="0" w:color="auto"/>
              <w:right w:val="single" w:sz="4" w:space="0" w:color="auto"/>
            </w:tcBorders>
            <w:shd w:val="clear" w:color="auto" w:fill="auto"/>
            <w:noWrap/>
            <w:vAlign w:val="center"/>
            <w:hideMark/>
          </w:tcPr>
          <w:p w14:paraId="58DD291C" w14:textId="77777777" w:rsidR="005F472C" w:rsidRPr="005F472C" w:rsidRDefault="005F472C" w:rsidP="005F472C">
            <w:pPr>
              <w:jc w:val="right"/>
              <w:rPr>
                <w:sz w:val="20"/>
                <w:szCs w:val="20"/>
                <w:lang w:val="es-ES"/>
              </w:rPr>
            </w:pPr>
            <w:r w:rsidRPr="005F472C">
              <w:rPr>
                <w:sz w:val="20"/>
                <w:lang w:val="es-ES"/>
              </w:rPr>
              <w:t>7 523 213</w:t>
            </w:r>
          </w:p>
        </w:tc>
        <w:tc>
          <w:tcPr>
            <w:tcW w:w="1159" w:type="dxa"/>
            <w:tcBorders>
              <w:top w:val="nil"/>
              <w:left w:val="nil"/>
              <w:bottom w:val="single" w:sz="4" w:space="0" w:color="auto"/>
              <w:right w:val="single" w:sz="4" w:space="0" w:color="auto"/>
            </w:tcBorders>
            <w:shd w:val="clear" w:color="auto" w:fill="auto"/>
            <w:noWrap/>
            <w:vAlign w:val="center"/>
            <w:hideMark/>
          </w:tcPr>
          <w:p w14:paraId="377F0B03"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1FD644E3"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732057CC"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9DBFF04" w14:textId="77777777" w:rsidR="005F472C" w:rsidRPr="005F472C" w:rsidRDefault="005F472C" w:rsidP="005F472C">
            <w:pPr>
              <w:jc w:val="left"/>
              <w:rPr>
                <w:sz w:val="20"/>
                <w:szCs w:val="20"/>
                <w:lang w:val="es-ES"/>
              </w:rPr>
            </w:pPr>
            <w:r w:rsidRPr="005F472C">
              <w:rPr>
                <w:sz w:val="20"/>
                <w:lang w:val="es-ES"/>
              </w:rPr>
              <w:t>2002</w:t>
            </w:r>
          </w:p>
        </w:tc>
        <w:tc>
          <w:tcPr>
            <w:tcW w:w="1072" w:type="dxa"/>
            <w:tcBorders>
              <w:top w:val="nil"/>
              <w:left w:val="nil"/>
              <w:bottom w:val="single" w:sz="4" w:space="0" w:color="auto"/>
              <w:right w:val="single" w:sz="4" w:space="0" w:color="auto"/>
            </w:tcBorders>
            <w:shd w:val="clear" w:color="auto" w:fill="auto"/>
            <w:noWrap/>
            <w:vAlign w:val="center"/>
            <w:hideMark/>
          </w:tcPr>
          <w:p w14:paraId="67D33443" w14:textId="77777777" w:rsidR="005F472C" w:rsidRPr="005F472C" w:rsidRDefault="005F472C" w:rsidP="005F472C">
            <w:pPr>
              <w:jc w:val="right"/>
              <w:rPr>
                <w:sz w:val="20"/>
                <w:szCs w:val="20"/>
                <w:lang w:val="es-ES"/>
              </w:rPr>
            </w:pPr>
            <w:r w:rsidRPr="005F472C">
              <w:rPr>
                <w:sz w:val="20"/>
                <w:lang w:val="es-ES"/>
              </w:rPr>
              <w:t>61</w:t>
            </w:r>
          </w:p>
        </w:tc>
        <w:tc>
          <w:tcPr>
            <w:tcW w:w="1150" w:type="dxa"/>
            <w:tcBorders>
              <w:top w:val="nil"/>
              <w:left w:val="nil"/>
              <w:bottom w:val="single" w:sz="4" w:space="0" w:color="auto"/>
              <w:right w:val="single" w:sz="4" w:space="0" w:color="auto"/>
            </w:tcBorders>
            <w:shd w:val="clear" w:color="auto" w:fill="auto"/>
            <w:noWrap/>
            <w:vAlign w:val="center"/>
            <w:hideMark/>
          </w:tcPr>
          <w:p w14:paraId="2C88D930" w14:textId="77777777" w:rsidR="005F472C" w:rsidRPr="005F472C" w:rsidRDefault="005F472C" w:rsidP="005F472C">
            <w:pPr>
              <w:jc w:val="right"/>
              <w:rPr>
                <w:sz w:val="20"/>
                <w:szCs w:val="20"/>
                <w:lang w:val="es-ES"/>
              </w:rPr>
            </w:pPr>
            <w:r w:rsidRPr="005F472C">
              <w:rPr>
                <w:sz w:val="20"/>
                <w:lang w:val="es-ES"/>
              </w:rPr>
              <w:t>61</w:t>
            </w:r>
          </w:p>
        </w:tc>
        <w:tc>
          <w:tcPr>
            <w:tcW w:w="1254" w:type="dxa"/>
            <w:tcBorders>
              <w:top w:val="nil"/>
              <w:left w:val="nil"/>
              <w:bottom w:val="single" w:sz="4" w:space="0" w:color="auto"/>
              <w:right w:val="single" w:sz="4" w:space="0" w:color="auto"/>
            </w:tcBorders>
            <w:shd w:val="clear" w:color="auto" w:fill="auto"/>
            <w:noWrap/>
            <w:vAlign w:val="center"/>
            <w:hideMark/>
          </w:tcPr>
          <w:p w14:paraId="1900E107"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51C5942C" w14:textId="77777777" w:rsidR="005F472C" w:rsidRPr="005F472C" w:rsidRDefault="005F472C" w:rsidP="005F472C">
            <w:pPr>
              <w:jc w:val="right"/>
              <w:rPr>
                <w:sz w:val="20"/>
                <w:szCs w:val="20"/>
                <w:lang w:val="es-ES"/>
              </w:rPr>
            </w:pPr>
            <w:r w:rsidRPr="005F472C">
              <w:rPr>
                <w:sz w:val="20"/>
                <w:lang w:val="es-ES"/>
              </w:rPr>
              <w:t>7 910 174</w:t>
            </w:r>
          </w:p>
        </w:tc>
        <w:tc>
          <w:tcPr>
            <w:tcW w:w="1335" w:type="dxa"/>
            <w:tcBorders>
              <w:top w:val="nil"/>
              <w:left w:val="nil"/>
              <w:bottom w:val="single" w:sz="4" w:space="0" w:color="auto"/>
              <w:right w:val="single" w:sz="4" w:space="0" w:color="auto"/>
            </w:tcBorders>
            <w:shd w:val="clear" w:color="auto" w:fill="auto"/>
            <w:noWrap/>
            <w:vAlign w:val="center"/>
            <w:hideMark/>
          </w:tcPr>
          <w:p w14:paraId="23D23287" w14:textId="77777777" w:rsidR="005F472C" w:rsidRPr="005F472C" w:rsidRDefault="005F472C" w:rsidP="005F472C">
            <w:pPr>
              <w:jc w:val="right"/>
              <w:rPr>
                <w:sz w:val="20"/>
                <w:szCs w:val="20"/>
                <w:lang w:val="es-ES"/>
              </w:rPr>
            </w:pPr>
            <w:r w:rsidRPr="005F472C">
              <w:rPr>
                <w:sz w:val="20"/>
                <w:lang w:val="es-ES"/>
              </w:rPr>
              <w:t>7 910 174</w:t>
            </w:r>
          </w:p>
        </w:tc>
        <w:tc>
          <w:tcPr>
            <w:tcW w:w="1159" w:type="dxa"/>
            <w:tcBorders>
              <w:top w:val="nil"/>
              <w:left w:val="nil"/>
              <w:bottom w:val="single" w:sz="4" w:space="0" w:color="auto"/>
              <w:right w:val="single" w:sz="4" w:space="0" w:color="auto"/>
            </w:tcBorders>
            <w:shd w:val="clear" w:color="auto" w:fill="auto"/>
            <w:noWrap/>
            <w:vAlign w:val="center"/>
            <w:hideMark/>
          </w:tcPr>
          <w:p w14:paraId="51E93704"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7AF06359"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0B40B9A2"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AD520B9" w14:textId="77777777" w:rsidR="005F472C" w:rsidRPr="005F472C" w:rsidRDefault="005F472C" w:rsidP="005F472C">
            <w:pPr>
              <w:jc w:val="left"/>
              <w:rPr>
                <w:sz w:val="20"/>
                <w:szCs w:val="20"/>
                <w:lang w:val="es-ES"/>
              </w:rPr>
            </w:pPr>
            <w:r w:rsidRPr="005F472C">
              <w:rPr>
                <w:sz w:val="20"/>
                <w:lang w:val="es-ES"/>
              </w:rPr>
              <w:t>2003</w:t>
            </w:r>
          </w:p>
        </w:tc>
        <w:tc>
          <w:tcPr>
            <w:tcW w:w="1072" w:type="dxa"/>
            <w:tcBorders>
              <w:top w:val="nil"/>
              <w:left w:val="nil"/>
              <w:bottom w:val="single" w:sz="4" w:space="0" w:color="auto"/>
              <w:right w:val="single" w:sz="4" w:space="0" w:color="auto"/>
            </w:tcBorders>
            <w:shd w:val="clear" w:color="auto" w:fill="auto"/>
            <w:noWrap/>
            <w:vAlign w:val="center"/>
            <w:hideMark/>
          </w:tcPr>
          <w:p w14:paraId="1D553D8A" w14:textId="77777777" w:rsidR="005F472C" w:rsidRPr="005F472C" w:rsidRDefault="005F472C" w:rsidP="005F472C">
            <w:pPr>
              <w:jc w:val="right"/>
              <w:rPr>
                <w:sz w:val="20"/>
                <w:szCs w:val="20"/>
                <w:lang w:val="es-ES"/>
              </w:rPr>
            </w:pPr>
            <w:r w:rsidRPr="005F472C">
              <w:rPr>
                <w:sz w:val="20"/>
                <w:lang w:val="es-ES"/>
              </w:rPr>
              <w:t>32</w:t>
            </w:r>
          </w:p>
        </w:tc>
        <w:tc>
          <w:tcPr>
            <w:tcW w:w="1150" w:type="dxa"/>
            <w:tcBorders>
              <w:top w:val="nil"/>
              <w:left w:val="nil"/>
              <w:bottom w:val="single" w:sz="4" w:space="0" w:color="auto"/>
              <w:right w:val="single" w:sz="4" w:space="0" w:color="auto"/>
            </w:tcBorders>
            <w:shd w:val="clear" w:color="auto" w:fill="auto"/>
            <w:noWrap/>
            <w:vAlign w:val="center"/>
            <w:hideMark/>
          </w:tcPr>
          <w:p w14:paraId="6A2692EC" w14:textId="77777777" w:rsidR="005F472C" w:rsidRPr="005F472C" w:rsidRDefault="005F472C" w:rsidP="005F472C">
            <w:pPr>
              <w:jc w:val="right"/>
              <w:rPr>
                <w:sz w:val="20"/>
                <w:szCs w:val="20"/>
                <w:lang w:val="es-ES"/>
              </w:rPr>
            </w:pPr>
            <w:r w:rsidRPr="005F472C">
              <w:rPr>
                <w:sz w:val="20"/>
                <w:lang w:val="es-ES"/>
              </w:rPr>
              <w:t>32</w:t>
            </w:r>
          </w:p>
        </w:tc>
        <w:tc>
          <w:tcPr>
            <w:tcW w:w="1254" w:type="dxa"/>
            <w:tcBorders>
              <w:top w:val="nil"/>
              <w:left w:val="nil"/>
              <w:bottom w:val="single" w:sz="4" w:space="0" w:color="auto"/>
              <w:right w:val="single" w:sz="4" w:space="0" w:color="auto"/>
            </w:tcBorders>
            <w:shd w:val="clear" w:color="auto" w:fill="auto"/>
            <w:noWrap/>
            <w:vAlign w:val="center"/>
            <w:hideMark/>
          </w:tcPr>
          <w:p w14:paraId="64DF65FD"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9587738" w14:textId="77777777" w:rsidR="005F472C" w:rsidRPr="005F472C" w:rsidRDefault="005F472C" w:rsidP="005F472C">
            <w:pPr>
              <w:jc w:val="right"/>
              <w:rPr>
                <w:sz w:val="20"/>
                <w:szCs w:val="20"/>
                <w:lang w:val="es-ES"/>
              </w:rPr>
            </w:pPr>
            <w:r w:rsidRPr="005F472C">
              <w:rPr>
                <w:sz w:val="20"/>
                <w:lang w:val="es-ES"/>
              </w:rPr>
              <w:t>6 810 120</w:t>
            </w:r>
          </w:p>
        </w:tc>
        <w:tc>
          <w:tcPr>
            <w:tcW w:w="1335" w:type="dxa"/>
            <w:tcBorders>
              <w:top w:val="nil"/>
              <w:left w:val="nil"/>
              <w:bottom w:val="single" w:sz="4" w:space="0" w:color="auto"/>
              <w:right w:val="single" w:sz="4" w:space="0" w:color="auto"/>
            </w:tcBorders>
            <w:shd w:val="clear" w:color="auto" w:fill="auto"/>
            <w:noWrap/>
            <w:vAlign w:val="center"/>
            <w:hideMark/>
          </w:tcPr>
          <w:p w14:paraId="01E29728" w14:textId="77777777" w:rsidR="005F472C" w:rsidRPr="005F472C" w:rsidRDefault="005F472C" w:rsidP="005F472C">
            <w:pPr>
              <w:jc w:val="right"/>
              <w:rPr>
                <w:sz w:val="20"/>
                <w:szCs w:val="20"/>
                <w:lang w:val="es-ES"/>
              </w:rPr>
            </w:pPr>
            <w:r w:rsidRPr="005F472C">
              <w:rPr>
                <w:sz w:val="20"/>
                <w:lang w:val="es-ES"/>
              </w:rPr>
              <w:t>6 810 120</w:t>
            </w:r>
          </w:p>
        </w:tc>
        <w:tc>
          <w:tcPr>
            <w:tcW w:w="1159" w:type="dxa"/>
            <w:tcBorders>
              <w:top w:val="nil"/>
              <w:left w:val="nil"/>
              <w:bottom w:val="single" w:sz="4" w:space="0" w:color="auto"/>
              <w:right w:val="single" w:sz="4" w:space="0" w:color="auto"/>
            </w:tcBorders>
            <w:shd w:val="clear" w:color="auto" w:fill="auto"/>
            <w:noWrap/>
            <w:vAlign w:val="center"/>
            <w:hideMark/>
          </w:tcPr>
          <w:p w14:paraId="6CCD9E03"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2733DA0C"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52494BAF" w14:textId="77777777" w:rsidTr="0066775F">
        <w:trPr>
          <w:trHeight w:val="123"/>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D1E22F7" w14:textId="77777777" w:rsidR="005F472C" w:rsidRPr="005F472C" w:rsidRDefault="005F472C" w:rsidP="005F472C">
            <w:pPr>
              <w:jc w:val="left"/>
              <w:rPr>
                <w:sz w:val="20"/>
                <w:szCs w:val="20"/>
                <w:lang w:val="es-ES"/>
              </w:rPr>
            </w:pPr>
            <w:r w:rsidRPr="005F472C">
              <w:rPr>
                <w:sz w:val="20"/>
                <w:lang w:val="es-ES"/>
              </w:rPr>
              <w:t>2004</w:t>
            </w:r>
          </w:p>
        </w:tc>
        <w:tc>
          <w:tcPr>
            <w:tcW w:w="1072" w:type="dxa"/>
            <w:tcBorders>
              <w:top w:val="nil"/>
              <w:left w:val="nil"/>
              <w:bottom w:val="single" w:sz="4" w:space="0" w:color="auto"/>
              <w:right w:val="single" w:sz="4" w:space="0" w:color="auto"/>
            </w:tcBorders>
            <w:shd w:val="clear" w:color="auto" w:fill="auto"/>
            <w:noWrap/>
            <w:vAlign w:val="center"/>
            <w:hideMark/>
          </w:tcPr>
          <w:p w14:paraId="18303087" w14:textId="77777777" w:rsidR="005F472C" w:rsidRPr="005F472C" w:rsidRDefault="005F472C" w:rsidP="005F472C">
            <w:pPr>
              <w:jc w:val="right"/>
              <w:rPr>
                <w:sz w:val="20"/>
                <w:szCs w:val="20"/>
                <w:lang w:val="es-ES"/>
              </w:rPr>
            </w:pPr>
            <w:r w:rsidRPr="005F472C">
              <w:rPr>
                <w:sz w:val="20"/>
                <w:lang w:val="es-ES"/>
              </w:rPr>
              <w:t>30</w:t>
            </w:r>
          </w:p>
        </w:tc>
        <w:tc>
          <w:tcPr>
            <w:tcW w:w="1150" w:type="dxa"/>
            <w:tcBorders>
              <w:top w:val="nil"/>
              <w:left w:val="nil"/>
              <w:bottom w:val="single" w:sz="4" w:space="0" w:color="auto"/>
              <w:right w:val="single" w:sz="4" w:space="0" w:color="auto"/>
            </w:tcBorders>
            <w:shd w:val="clear" w:color="auto" w:fill="auto"/>
            <w:noWrap/>
            <w:vAlign w:val="center"/>
            <w:hideMark/>
          </w:tcPr>
          <w:p w14:paraId="0BC279DF" w14:textId="77777777" w:rsidR="005F472C" w:rsidRPr="005F472C" w:rsidRDefault="005F472C" w:rsidP="005F472C">
            <w:pPr>
              <w:jc w:val="right"/>
              <w:rPr>
                <w:sz w:val="20"/>
                <w:szCs w:val="20"/>
                <w:lang w:val="es-ES"/>
              </w:rPr>
            </w:pPr>
            <w:r w:rsidRPr="005F472C">
              <w:rPr>
                <w:sz w:val="20"/>
                <w:lang w:val="es-ES"/>
              </w:rPr>
              <w:t>30</w:t>
            </w:r>
          </w:p>
        </w:tc>
        <w:tc>
          <w:tcPr>
            <w:tcW w:w="1254" w:type="dxa"/>
            <w:tcBorders>
              <w:top w:val="nil"/>
              <w:left w:val="nil"/>
              <w:bottom w:val="single" w:sz="4" w:space="0" w:color="auto"/>
              <w:right w:val="single" w:sz="4" w:space="0" w:color="auto"/>
            </w:tcBorders>
            <w:shd w:val="clear" w:color="auto" w:fill="auto"/>
            <w:noWrap/>
            <w:vAlign w:val="center"/>
            <w:hideMark/>
          </w:tcPr>
          <w:p w14:paraId="3ECA16C9"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9D8EE64" w14:textId="77777777" w:rsidR="005F472C" w:rsidRPr="005F472C" w:rsidRDefault="005F472C" w:rsidP="005F472C">
            <w:pPr>
              <w:jc w:val="right"/>
              <w:rPr>
                <w:sz w:val="20"/>
                <w:szCs w:val="20"/>
                <w:lang w:val="es-ES"/>
              </w:rPr>
            </w:pPr>
            <w:r w:rsidRPr="005F472C">
              <w:rPr>
                <w:sz w:val="20"/>
                <w:lang w:val="es-ES"/>
              </w:rPr>
              <w:t>15 005 412</w:t>
            </w:r>
          </w:p>
        </w:tc>
        <w:tc>
          <w:tcPr>
            <w:tcW w:w="1335" w:type="dxa"/>
            <w:tcBorders>
              <w:top w:val="nil"/>
              <w:left w:val="nil"/>
              <w:bottom w:val="single" w:sz="4" w:space="0" w:color="auto"/>
              <w:right w:val="single" w:sz="4" w:space="0" w:color="auto"/>
            </w:tcBorders>
            <w:shd w:val="clear" w:color="auto" w:fill="auto"/>
            <w:noWrap/>
            <w:vAlign w:val="center"/>
            <w:hideMark/>
          </w:tcPr>
          <w:p w14:paraId="423E5635" w14:textId="77777777" w:rsidR="005F472C" w:rsidRPr="005F472C" w:rsidRDefault="005F472C" w:rsidP="005F472C">
            <w:pPr>
              <w:jc w:val="right"/>
              <w:rPr>
                <w:sz w:val="20"/>
                <w:szCs w:val="20"/>
                <w:lang w:val="es-ES"/>
              </w:rPr>
            </w:pPr>
            <w:r w:rsidRPr="005F472C">
              <w:rPr>
                <w:sz w:val="20"/>
                <w:lang w:val="es-ES"/>
              </w:rPr>
              <w:t>15 005 412</w:t>
            </w:r>
          </w:p>
        </w:tc>
        <w:tc>
          <w:tcPr>
            <w:tcW w:w="1159" w:type="dxa"/>
            <w:tcBorders>
              <w:top w:val="nil"/>
              <w:left w:val="nil"/>
              <w:bottom w:val="single" w:sz="4" w:space="0" w:color="auto"/>
              <w:right w:val="single" w:sz="4" w:space="0" w:color="auto"/>
            </w:tcBorders>
            <w:shd w:val="clear" w:color="auto" w:fill="auto"/>
            <w:noWrap/>
            <w:vAlign w:val="center"/>
            <w:hideMark/>
          </w:tcPr>
          <w:p w14:paraId="6C7E0DF6"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3AEA86FC"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29B1DFE"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60E9661E" w14:textId="77777777" w:rsidR="005F472C" w:rsidRPr="005F472C" w:rsidRDefault="005F472C" w:rsidP="005F472C">
            <w:pPr>
              <w:jc w:val="left"/>
              <w:rPr>
                <w:sz w:val="20"/>
                <w:szCs w:val="20"/>
                <w:lang w:val="es-ES"/>
              </w:rPr>
            </w:pPr>
            <w:r w:rsidRPr="005F472C">
              <w:rPr>
                <w:sz w:val="20"/>
                <w:lang w:val="es-ES"/>
              </w:rPr>
              <w:t>2005</w:t>
            </w:r>
          </w:p>
        </w:tc>
        <w:tc>
          <w:tcPr>
            <w:tcW w:w="1072" w:type="dxa"/>
            <w:tcBorders>
              <w:top w:val="nil"/>
              <w:left w:val="nil"/>
              <w:bottom w:val="single" w:sz="4" w:space="0" w:color="auto"/>
              <w:right w:val="single" w:sz="4" w:space="0" w:color="auto"/>
            </w:tcBorders>
            <w:shd w:val="clear" w:color="auto" w:fill="auto"/>
            <w:noWrap/>
            <w:vAlign w:val="center"/>
            <w:hideMark/>
          </w:tcPr>
          <w:p w14:paraId="74FF7C2A" w14:textId="77777777" w:rsidR="005F472C" w:rsidRPr="005F472C" w:rsidRDefault="005F472C" w:rsidP="005F472C">
            <w:pPr>
              <w:jc w:val="right"/>
              <w:rPr>
                <w:sz w:val="20"/>
                <w:szCs w:val="20"/>
                <w:lang w:val="es-ES"/>
              </w:rPr>
            </w:pPr>
            <w:r w:rsidRPr="005F472C">
              <w:rPr>
                <w:sz w:val="20"/>
                <w:lang w:val="es-ES"/>
              </w:rPr>
              <w:t>28</w:t>
            </w:r>
          </w:p>
        </w:tc>
        <w:tc>
          <w:tcPr>
            <w:tcW w:w="1150" w:type="dxa"/>
            <w:tcBorders>
              <w:top w:val="nil"/>
              <w:left w:val="nil"/>
              <w:bottom w:val="single" w:sz="4" w:space="0" w:color="auto"/>
              <w:right w:val="single" w:sz="4" w:space="0" w:color="auto"/>
            </w:tcBorders>
            <w:shd w:val="clear" w:color="auto" w:fill="auto"/>
            <w:noWrap/>
            <w:vAlign w:val="center"/>
            <w:hideMark/>
          </w:tcPr>
          <w:p w14:paraId="084B4D59" w14:textId="77777777" w:rsidR="005F472C" w:rsidRPr="005F472C" w:rsidRDefault="005F472C" w:rsidP="005F472C">
            <w:pPr>
              <w:jc w:val="right"/>
              <w:rPr>
                <w:sz w:val="20"/>
                <w:szCs w:val="20"/>
                <w:lang w:val="es-ES"/>
              </w:rPr>
            </w:pPr>
            <w:r w:rsidRPr="005F472C">
              <w:rPr>
                <w:sz w:val="20"/>
                <w:lang w:val="es-ES"/>
              </w:rPr>
              <w:t>28</w:t>
            </w:r>
          </w:p>
        </w:tc>
        <w:tc>
          <w:tcPr>
            <w:tcW w:w="1254" w:type="dxa"/>
            <w:tcBorders>
              <w:top w:val="nil"/>
              <w:left w:val="nil"/>
              <w:bottom w:val="single" w:sz="4" w:space="0" w:color="auto"/>
              <w:right w:val="single" w:sz="4" w:space="0" w:color="auto"/>
            </w:tcBorders>
            <w:shd w:val="clear" w:color="auto" w:fill="auto"/>
            <w:noWrap/>
            <w:vAlign w:val="center"/>
            <w:hideMark/>
          </w:tcPr>
          <w:p w14:paraId="4BE30CFF"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0767F48" w14:textId="77777777" w:rsidR="005F472C" w:rsidRPr="005F472C" w:rsidRDefault="005F472C" w:rsidP="005F472C">
            <w:pPr>
              <w:jc w:val="right"/>
              <w:rPr>
                <w:sz w:val="20"/>
                <w:szCs w:val="20"/>
                <w:lang w:val="es-ES"/>
              </w:rPr>
            </w:pPr>
            <w:r w:rsidRPr="005F472C">
              <w:rPr>
                <w:sz w:val="20"/>
                <w:lang w:val="es-ES"/>
              </w:rPr>
              <w:t>18 183 034</w:t>
            </w:r>
          </w:p>
        </w:tc>
        <w:tc>
          <w:tcPr>
            <w:tcW w:w="1335" w:type="dxa"/>
            <w:tcBorders>
              <w:top w:val="nil"/>
              <w:left w:val="nil"/>
              <w:bottom w:val="single" w:sz="4" w:space="0" w:color="auto"/>
              <w:right w:val="single" w:sz="4" w:space="0" w:color="auto"/>
            </w:tcBorders>
            <w:shd w:val="clear" w:color="auto" w:fill="auto"/>
            <w:noWrap/>
            <w:vAlign w:val="center"/>
            <w:hideMark/>
          </w:tcPr>
          <w:p w14:paraId="3CFDD588" w14:textId="77777777" w:rsidR="005F472C" w:rsidRPr="005F472C" w:rsidRDefault="005F472C" w:rsidP="005F472C">
            <w:pPr>
              <w:jc w:val="right"/>
              <w:rPr>
                <w:sz w:val="20"/>
                <w:szCs w:val="20"/>
                <w:lang w:val="es-ES"/>
              </w:rPr>
            </w:pPr>
            <w:r w:rsidRPr="005F472C">
              <w:rPr>
                <w:sz w:val="20"/>
                <w:lang w:val="es-ES"/>
              </w:rPr>
              <w:t>18 183 034</w:t>
            </w:r>
          </w:p>
        </w:tc>
        <w:tc>
          <w:tcPr>
            <w:tcW w:w="1159" w:type="dxa"/>
            <w:tcBorders>
              <w:top w:val="nil"/>
              <w:left w:val="nil"/>
              <w:bottom w:val="single" w:sz="4" w:space="0" w:color="auto"/>
              <w:right w:val="single" w:sz="4" w:space="0" w:color="auto"/>
            </w:tcBorders>
            <w:shd w:val="clear" w:color="auto" w:fill="auto"/>
            <w:noWrap/>
            <w:vAlign w:val="center"/>
            <w:hideMark/>
          </w:tcPr>
          <w:p w14:paraId="70F59D37"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199D4CE1"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CB9530E" w14:textId="77777777" w:rsidTr="0066775F">
        <w:trPr>
          <w:trHeight w:val="5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3DA7356" w14:textId="77777777" w:rsidR="005F472C" w:rsidRPr="005F472C" w:rsidRDefault="005F472C" w:rsidP="005F472C">
            <w:pPr>
              <w:jc w:val="left"/>
              <w:rPr>
                <w:sz w:val="20"/>
                <w:szCs w:val="20"/>
                <w:lang w:val="es-ES"/>
              </w:rPr>
            </w:pPr>
            <w:r w:rsidRPr="005F472C">
              <w:rPr>
                <w:sz w:val="20"/>
                <w:lang w:val="es-ES"/>
              </w:rPr>
              <w:t>2006</w:t>
            </w:r>
          </w:p>
        </w:tc>
        <w:tc>
          <w:tcPr>
            <w:tcW w:w="1072" w:type="dxa"/>
            <w:tcBorders>
              <w:top w:val="nil"/>
              <w:left w:val="nil"/>
              <w:bottom w:val="single" w:sz="4" w:space="0" w:color="auto"/>
              <w:right w:val="single" w:sz="4" w:space="0" w:color="auto"/>
            </w:tcBorders>
            <w:shd w:val="clear" w:color="auto" w:fill="auto"/>
            <w:noWrap/>
            <w:vAlign w:val="center"/>
            <w:hideMark/>
          </w:tcPr>
          <w:p w14:paraId="7E8790D1" w14:textId="77777777" w:rsidR="005F472C" w:rsidRPr="005F472C" w:rsidRDefault="005F472C" w:rsidP="005F472C">
            <w:pPr>
              <w:jc w:val="right"/>
              <w:rPr>
                <w:sz w:val="20"/>
                <w:szCs w:val="20"/>
                <w:lang w:val="es-ES"/>
              </w:rPr>
            </w:pPr>
            <w:r w:rsidRPr="005F472C">
              <w:rPr>
                <w:sz w:val="20"/>
                <w:lang w:val="es-ES"/>
              </w:rPr>
              <w:t>25</w:t>
            </w:r>
          </w:p>
        </w:tc>
        <w:tc>
          <w:tcPr>
            <w:tcW w:w="1150" w:type="dxa"/>
            <w:tcBorders>
              <w:top w:val="nil"/>
              <w:left w:val="nil"/>
              <w:bottom w:val="single" w:sz="4" w:space="0" w:color="auto"/>
              <w:right w:val="single" w:sz="4" w:space="0" w:color="auto"/>
            </w:tcBorders>
            <w:shd w:val="clear" w:color="auto" w:fill="auto"/>
            <w:noWrap/>
            <w:vAlign w:val="center"/>
            <w:hideMark/>
          </w:tcPr>
          <w:p w14:paraId="31CB9551" w14:textId="77777777" w:rsidR="005F472C" w:rsidRPr="005F472C" w:rsidRDefault="005F472C" w:rsidP="005F472C">
            <w:pPr>
              <w:jc w:val="right"/>
              <w:rPr>
                <w:sz w:val="20"/>
                <w:szCs w:val="20"/>
                <w:lang w:val="es-ES"/>
              </w:rPr>
            </w:pPr>
            <w:r w:rsidRPr="005F472C">
              <w:rPr>
                <w:sz w:val="20"/>
                <w:lang w:val="es-ES"/>
              </w:rPr>
              <w:t>25</w:t>
            </w:r>
          </w:p>
        </w:tc>
        <w:tc>
          <w:tcPr>
            <w:tcW w:w="1254" w:type="dxa"/>
            <w:tcBorders>
              <w:top w:val="nil"/>
              <w:left w:val="nil"/>
              <w:bottom w:val="single" w:sz="4" w:space="0" w:color="auto"/>
              <w:right w:val="single" w:sz="4" w:space="0" w:color="auto"/>
            </w:tcBorders>
            <w:shd w:val="clear" w:color="auto" w:fill="auto"/>
            <w:noWrap/>
            <w:vAlign w:val="center"/>
            <w:hideMark/>
          </w:tcPr>
          <w:p w14:paraId="6A2C13C6"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7FF7A7B" w14:textId="77777777" w:rsidR="005F472C" w:rsidRPr="005F472C" w:rsidRDefault="005F472C" w:rsidP="005F472C">
            <w:pPr>
              <w:jc w:val="right"/>
              <w:rPr>
                <w:sz w:val="20"/>
                <w:szCs w:val="20"/>
                <w:lang w:val="es-ES"/>
              </w:rPr>
            </w:pPr>
            <w:r w:rsidRPr="005F472C">
              <w:rPr>
                <w:sz w:val="20"/>
                <w:lang w:val="es-ES"/>
              </w:rPr>
              <w:t>7 128 808</w:t>
            </w:r>
          </w:p>
        </w:tc>
        <w:tc>
          <w:tcPr>
            <w:tcW w:w="1335" w:type="dxa"/>
            <w:tcBorders>
              <w:top w:val="nil"/>
              <w:left w:val="nil"/>
              <w:bottom w:val="single" w:sz="4" w:space="0" w:color="auto"/>
              <w:right w:val="single" w:sz="4" w:space="0" w:color="auto"/>
            </w:tcBorders>
            <w:shd w:val="clear" w:color="auto" w:fill="auto"/>
            <w:noWrap/>
            <w:vAlign w:val="center"/>
            <w:hideMark/>
          </w:tcPr>
          <w:p w14:paraId="5F0A9B92" w14:textId="77777777" w:rsidR="005F472C" w:rsidRPr="005F472C" w:rsidRDefault="005F472C" w:rsidP="005F472C">
            <w:pPr>
              <w:jc w:val="right"/>
              <w:rPr>
                <w:sz w:val="20"/>
                <w:szCs w:val="20"/>
                <w:lang w:val="es-ES"/>
              </w:rPr>
            </w:pPr>
            <w:r w:rsidRPr="005F472C">
              <w:rPr>
                <w:sz w:val="20"/>
                <w:lang w:val="es-ES"/>
              </w:rPr>
              <w:t>7 128 808</w:t>
            </w:r>
          </w:p>
        </w:tc>
        <w:tc>
          <w:tcPr>
            <w:tcW w:w="1159" w:type="dxa"/>
            <w:tcBorders>
              <w:top w:val="nil"/>
              <w:left w:val="nil"/>
              <w:bottom w:val="single" w:sz="4" w:space="0" w:color="auto"/>
              <w:right w:val="single" w:sz="4" w:space="0" w:color="auto"/>
            </w:tcBorders>
            <w:shd w:val="clear" w:color="auto" w:fill="auto"/>
            <w:noWrap/>
            <w:vAlign w:val="center"/>
            <w:hideMark/>
          </w:tcPr>
          <w:p w14:paraId="34FF168B"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3910988E"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782BD27C" w14:textId="77777777" w:rsidTr="0066775F">
        <w:trPr>
          <w:trHeight w:val="10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CB42742" w14:textId="77777777" w:rsidR="005F472C" w:rsidRPr="005F472C" w:rsidRDefault="005F472C" w:rsidP="005F472C">
            <w:pPr>
              <w:jc w:val="left"/>
              <w:rPr>
                <w:sz w:val="20"/>
                <w:szCs w:val="20"/>
                <w:lang w:val="es-ES"/>
              </w:rPr>
            </w:pPr>
            <w:r w:rsidRPr="005F472C">
              <w:rPr>
                <w:sz w:val="20"/>
                <w:lang w:val="es-ES"/>
              </w:rPr>
              <w:t>2007</w:t>
            </w:r>
          </w:p>
        </w:tc>
        <w:tc>
          <w:tcPr>
            <w:tcW w:w="1072" w:type="dxa"/>
            <w:tcBorders>
              <w:top w:val="nil"/>
              <w:left w:val="nil"/>
              <w:bottom w:val="single" w:sz="4" w:space="0" w:color="auto"/>
              <w:right w:val="single" w:sz="4" w:space="0" w:color="auto"/>
            </w:tcBorders>
            <w:shd w:val="clear" w:color="auto" w:fill="auto"/>
            <w:noWrap/>
            <w:vAlign w:val="center"/>
            <w:hideMark/>
          </w:tcPr>
          <w:p w14:paraId="265313C0" w14:textId="77777777" w:rsidR="005F472C" w:rsidRPr="005F472C" w:rsidRDefault="005F472C" w:rsidP="005F472C">
            <w:pPr>
              <w:jc w:val="right"/>
              <w:rPr>
                <w:sz w:val="20"/>
                <w:szCs w:val="20"/>
                <w:lang w:val="es-ES"/>
              </w:rPr>
            </w:pPr>
            <w:r w:rsidRPr="005F472C">
              <w:rPr>
                <w:sz w:val="20"/>
                <w:lang w:val="es-ES"/>
              </w:rPr>
              <w:t>13</w:t>
            </w:r>
          </w:p>
        </w:tc>
        <w:tc>
          <w:tcPr>
            <w:tcW w:w="1150" w:type="dxa"/>
            <w:tcBorders>
              <w:top w:val="nil"/>
              <w:left w:val="nil"/>
              <w:bottom w:val="single" w:sz="4" w:space="0" w:color="auto"/>
              <w:right w:val="single" w:sz="4" w:space="0" w:color="auto"/>
            </w:tcBorders>
            <w:shd w:val="clear" w:color="auto" w:fill="auto"/>
            <w:noWrap/>
            <w:vAlign w:val="center"/>
            <w:hideMark/>
          </w:tcPr>
          <w:p w14:paraId="5C29817E" w14:textId="77777777" w:rsidR="005F472C" w:rsidRPr="005F472C" w:rsidRDefault="005F472C" w:rsidP="005F472C">
            <w:pPr>
              <w:jc w:val="right"/>
              <w:rPr>
                <w:sz w:val="20"/>
                <w:szCs w:val="20"/>
                <w:lang w:val="es-ES"/>
              </w:rPr>
            </w:pPr>
            <w:r w:rsidRPr="005F472C">
              <w:rPr>
                <w:sz w:val="20"/>
                <w:lang w:val="es-ES"/>
              </w:rPr>
              <w:t>13</w:t>
            </w:r>
          </w:p>
        </w:tc>
        <w:tc>
          <w:tcPr>
            <w:tcW w:w="1254" w:type="dxa"/>
            <w:tcBorders>
              <w:top w:val="nil"/>
              <w:left w:val="nil"/>
              <w:bottom w:val="single" w:sz="4" w:space="0" w:color="auto"/>
              <w:right w:val="single" w:sz="4" w:space="0" w:color="auto"/>
            </w:tcBorders>
            <w:shd w:val="clear" w:color="auto" w:fill="auto"/>
            <w:noWrap/>
            <w:vAlign w:val="center"/>
            <w:hideMark/>
          </w:tcPr>
          <w:p w14:paraId="3F59A952"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DC193DD" w14:textId="77777777" w:rsidR="005F472C" w:rsidRPr="005F472C" w:rsidRDefault="005F472C" w:rsidP="005F472C">
            <w:pPr>
              <w:jc w:val="right"/>
              <w:rPr>
                <w:sz w:val="20"/>
                <w:szCs w:val="20"/>
                <w:lang w:val="es-ES"/>
              </w:rPr>
            </w:pPr>
            <w:r w:rsidRPr="005F472C">
              <w:rPr>
                <w:sz w:val="20"/>
                <w:lang w:val="es-ES"/>
              </w:rPr>
              <w:t>3 138 440</w:t>
            </w:r>
          </w:p>
        </w:tc>
        <w:tc>
          <w:tcPr>
            <w:tcW w:w="1335" w:type="dxa"/>
            <w:tcBorders>
              <w:top w:val="nil"/>
              <w:left w:val="nil"/>
              <w:bottom w:val="single" w:sz="4" w:space="0" w:color="auto"/>
              <w:right w:val="single" w:sz="4" w:space="0" w:color="auto"/>
            </w:tcBorders>
            <w:shd w:val="clear" w:color="auto" w:fill="auto"/>
            <w:noWrap/>
            <w:vAlign w:val="center"/>
            <w:hideMark/>
          </w:tcPr>
          <w:p w14:paraId="365286C3" w14:textId="77777777" w:rsidR="005F472C" w:rsidRPr="005F472C" w:rsidRDefault="005F472C" w:rsidP="005F472C">
            <w:pPr>
              <w:jc w:val="right"/>
              <w:rPr>
                <w:sz w:val="20"/>
                <w:szCs w:val="20"/>
                <w:lang w:val="es-ES"/>
              </w:rPr>
            </w:pPr>
            <w:r w:rsidRPr="005F472C">
              <w:rPr>
                <w:sz w:val="20"/>
                <w:lang w:val="es-ES"/>
              </w:rPr>
              <w:t>3 138 440</w:t>
            </w:r>
          </w:p>
        </w:tc>
        <w:tc>
          <w:tcPr>
            <w:tcW w:w="1159" w:type="dxa"/>
            <w:tcBorders>
              <w:top w:val="nil"/>
              <w:left w:val="nil"/>
              <w:bottom w:val="single" w:sz="4" w:space="0" w:color="auto"/>
              <w:right w:val="single" w:sz="4" w:space="0" w:color="auto"/>
            </w:tcBorders>
            <w:shd w:val="clear" w:color="auto" w:fill="auto"/>
            <w:noWrap/>
            <w:vAlign w:val="center"/>
            <w:hideMark/>
          </w:tcPr>
          <w:p w14:paraId="1708BBE3"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451CAD29"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03986233"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436E206" w14:textId="77777777" w:rsidR="005F472C" w:rsidRPr="005F472C" w:rsidRDefault="005F472C" w:rsidP="005F472C">
            <w:pPr>
              <w:jc w:val="left"/>
              <w:rPr>
                <w:sz w:val="20"/>
                <w:szCs w:val="20"/>
                <w:lang w:val="es-ES"/>
              </w:rPr>
            </w:pPr>
            <w:r w:rsidRPr="005F472C">
              <w:rPr>
                <w:sz w:val="20"/>
                <w:lang w:val="es-ES"/>
              </w:rPr>
              <w:t>2008</w:t>
            </w:r>
          </w:p>
        </w:tc>
        <w:tc>
          <w:tcPr>
            <w:tcW w:w="1072" w:type="dxa"/>
            <w:tcBorders>
              <w:top w:val="nil"/>
              <w:left w:val="nil"/>
              <w:bottom w:val="single" w:sz="4" w:space="0" w:color="auto"/>
              <w:right w:val="single" w:sz="4" w:space="0" w:color="auto"/>
            </w:tcBorders>
            <w:shd w:val="clear" w:color="auto" w:fill="auto"/>
            <w:noWrap/>
            <w:vAlign w:val="center"/>
            <w:hideMark/>
          </w:tcPr>
          <w:p w14:paraId="0889C724" w14:textId="77777777" w:rsidR="005F472C" w:rsidRPr="005F472C" w:rsidRDefault="005F472C" w:rsidP="005F472C">
            <w:pPr>
              <w:jc w:val="right"/>
              <w:rPr>
                <w:sz w:val="20"/>
                <w:szCs w:val="20"/>
                <w:lang w:val="es-ES"/>
              </w:rPr>
            </w:pPr>
            <w:r w:rsidRPr="005F472C">
              <w:rPr>
                <w:sz w:val="20"/>
                <w:lang w:val="es-ES"/>
              </w:rPr>
              <w:t>33</w:t>
            </w:r>
          </w:p>
        </w:tc>
        <w:tc>
          <w:tcPr>
            <w:tcW w:w="1150" w:type="dxa"/>
            <w:tcBorders>
              <w:top w:val="nil"/>
              <w:left w:val="nil"/>
              <w:bottom w:val="single" w:sz="4" w:space="0" w:color="auto"/>
              <w:right w:val="single" w:sz="4" w:space="0" w:color="auto"/>
            </w:tcBorders>
            <w:shd w:val="clear" w:color="auto" w:fill="auto"/>
            <w:noWrap/>
            <w:vAlign w:val="center"/>
            <w:hideMark/>
          </w:tcPr>
          <w:p w14:paraId="28A96415" w14:textId="77777777" w:rsidR="005F472C" w:rsidRPr="005F472C" w:rsidRDefault="005F472C" w:rsidP="005F472C">
            <w:pPr>
              <w:jc w:val="right"/>
              <w:rPr>
                <w:sz w:val="20"/>
                <w:szCs w:val="20"/>
                <w:lang w:val="es-ES"/>
              </w:rPr>
            </w:pPr>
            <w:r w:rsidRPr="005F472C">
              <w:rPr>
                <w:sz w:val="20"/>
                <w:lang w:val="es-ES"/>
              </w:rPr>
              <w:t>33</w:t>
            </w:r>
          </w:p>
        </w:tc>
        <w:tc>
          <w:tcPr>
            <w:tcW w:w="1254" w:type="dxa"/>
            <w:tcBorders>
              <w:top w:val="nil"/>
              <w:left w:val="nil"/>
              <w:bottom w:val="single" w:sz="4" w:space="0" w:color="auto"/>
              <w:right w:val="single" w:sz="4" w:space="0" w:color="auto"/>
            </w:tcBorders>
            <w:shd w:val="clear" w:color="auto" w:fill="auto"/>
            <w:noWrap/>
            <w:vAlign w:val="center"/>
            <w:hideMark/>
          </w:tcPr>
          <w:p w14:paraId="05712F5B"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62327299" w14:textId="77777777" w:rsidR="005F472C" w:rsidRPr="005F472C" w:rsidRDefault="005F472C" w:rsidP="005F472C">
            <w:pPr>
              <w:jc w:val="right"/>
              <w:rPr>
                <w:sz w:val="20"/>
                <w:szCs w:val="20"/>
                <w:lang w:val="es-ES"/>
              </w:rPr>
            </w:pPr>
            <w:r w:rsidRPr="005F472C">
              <w:rPr>
                <w:sz w:val="20"/>
                <w:lang w:val="es-ES"/>
              </w:rPr>
              <w:t>7 531 037</w:t>
            </w:r>
          </w:p>
        </w:tc>
        <w:tc>
          <w:tcPr>
            <w:tcW w:w="1335" w:type="dxa"/>
            <w:tcBorders>
              <w:top w:val="nil"/>
              <w:left w:val="nil"/>
              <w:bottom w:val="single" w:sz="4" w:space="0" w:color="auto"/>
              <w:right w:val="single" w:sz="4" w:space="0" w:color="auto"/>
            </w:tcBorders>
            <w:shd w:val="clear" w:color="auto" w:fill="auto"/>
            <w:noWrap/>
            <w:vAlign w:val="center"/>
            <w:hideMark/>
          </w:tcPr>
          <w:p w14:paraId="44634ECB" w14:textId="77777777" w:rsidR="005F472C" w:rsidRPr="005F472C" w:rsidRDefault="005F472C" w:rsidP="005F472C">
            <w:pPr>
              <w:jc w:val="right"/>
              <w:rPr>
                <w:sz w:val="20"/>
                <w:szCs w:val="20"/>
                <w:lang w:val="es-ES"/>
              </w:rPr>
            </w:pPr>
            <w:r w:rsidRPr="005F472C">
              <w:rPr>
                <w:sz w:val="20"/>
                <w:lang w:val="es-ES"/>
              </w:rPr>
              <w:t>7 531 037</w:t>
            </w:r>
          </w:p>
        </w:tc>
        <w:tc>
          <w:tcPr>
            <w:tcW w:w="1159" w:type="dxa"/>
            <w:tcBorders>
              <w:top w:val="nil"/>
              <w:left w:val="nil"/>
              <w:bottom w:val="single" w:sz="4" w:space="0" w:color="auto"/>
              <w:right w:val="single" w:sz="4" w:space="0" w:color="auto"/>
            </w:tcBorders>
            <w:shd w:val="clear" w:color="auto" w:fill="auto"/>
            <w:noWrap/>
            <w:vAlign w:val="center"/>
            <w:hideMark/>
          </w:tcPr>
          <w:p w14:paraId="30D29B36" w14:textId="77777777" w:rsidR="005F472C" w:rsidRPr="005F472C" w:rsidRDefault="005F472C" w:rsidP="005F472C">
            <w:pPr>
              <w:jc w:val="right"/>
              <w:rPr>
                <w:sz w:val="20"/>
                <w:szCs w:val="20"/>
                <w:lang w:val="es-ES"/>
              </w:rPr>
            </w:pPr>
            <w:r w:rsidRPr="005F472C">
              <w:rPr>
                <w:sz w:val="20"/>
                <w:lang w:val="es-ES"/>
              </w:rPr>
              <w:t>-1</w:t>
            </w:r>
          </w:p>
        </w:tc>
        <w:tc>
          <w:tcPr>
            <w:tcW w:w="1293" w:type="dxa"/>
            <w:tcBorders>
              <w:top w:val="nil"/>
              <w:left w:val="nil"/>
              <w:bottom w:val="single" w:sz="4" w:space="0" w:color="auto"/>
              <w:right w:val="single" w:sz="4" w:space="0" w:color="auto"/>
            </w:tcBorders>
            <w:shd w:val="clear" w:color="auto" w:fill="auto"/>
            <w:noWrap/>
            <w:vAlign w:val="center"/>
            <w:hideMark/>
          </w:tcPr>
          <w:p w14:paraId="1A993BD0"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27B63B72" w14:textId="77777777" w:rsidTr="0066775F">
        <w:trPr>
          <w:trHeight w:val="54"/>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7FBE485" w14:textId="77777777" w:rsidR="005F472C" w:rsidRPr="005F472C" w:rsidRDefault="005F472C" w:rsidP="005F472C">
            <w:pPr>
              <w:jc w:val="left"/>
              <w:rPr>
                <w:sz w:val="20"/>
                <w:szCs w:val="20"/>
                <w:lang w:val="es-ES"/>
              </w:rPr>
            </w:pPr>
            <w:r w:rsidRPr="005F472C">
              <w:rPr>
                <w:sz w:val="20"/>
                <w:lang w:val="es-ES"/>
              </w:rPr>
              <w:t>2009</w:t>
            </w:r>
          </w:p>
        </w:tc>
        <w:tc>
          <w:tcPr>
            <w:tcW w:w="1072" w:type="dxa"/>
            <w:tcBorders>
              <w:top w:val="nil"/>
              <w:left w:val="nil"/>
              <w:bottom w:val="single" w:sz="4" w:space="0" w:color="auto"/>
              <w:right w:val="single" w:sz="4" w:space="0" w:color="auto"/>
            </w:tcBorders>
            <w:shd w:val="clear" w:color="auto" w:fill="auto"/>
            <w:noWrap/>
            <w:vAlign w:val="center"/>
            <w:hideMark/>
          </w:tcPr>
          <w:p w14:paraId="657A7950" w14:textId="77777777" w:rsidR="005F472C" w:rsidRPr="005F472C" w:rsidRDefault="005F472C" w:rsidP="005F472C">
            <w:pPr>
              <w:jc w:val="right"/>
              <w:rPr>
                <w:sz w:val="20"/>
                <w:szCs w:val="20"/>
                <w:lang w:val="es-ES"/>
              </w:rPr>
            </w:pPr>
            <w:r w:rsidRPr="005F472C">
              <w:rPr>
                <w:sz w:val="20"/>
                <w:lang w:val="es-ES"/>
              </w:rPr>
              <w:t>21</w:t>
            </w:r>
          </w:p>
        </w:tc>
        <w:tc>
          <w:tcPr>
            <w:tcW w:w="1150" w:type="dxa"/>
            <w:tcBorders>
              <w:top w:val="nil"/>
              <w:left w:val="nil"/>
              <w:bottom w:val="single" w:sz="4" w:space="0" w:color="auto"/>
              <w:right w:val="single" w:sz="4" w:space="0" w:color="auto"/>
            </w:tcBorders>
            <w:shd w:val="clear" w:color="auto" w:fill="auto"/>
            <w:noWrap/>
            <w:vAlign w:val="center"/>
            <w:hideMark/>
          </w:tcPr>
          <w:p w14:paraId="268CD857" w14:textId="77777777" w:rsidR="005F472C" w:rsidRPr="005F472C" w:rsidRDefault="005F472C" w:rsidP="005F472C">
            <w:pPr>
              <w:jc w:val="right"/>
              <w:rPr>
                <w:sz w:val="20"/>
                <w:szCs w:val="20"/>
                <w:lang w:val="es-ES"/>
              </w:rPr>
            </w:pPr>
            <w:r w:rsidRPr="005F472C">
              <w:rPr>
                <w:sz w:val="20"/>
                <w:lang w:val="es-ES"/>
              </w:rPr>
              <w:t>21</w:t>
            </w:r>
          </w:p>
        </w:tc>
        <w:tc>
          <w:tcPr>
            <w:tcW w:w="1254" w:type="dxa"/>
            <w:tcBorders>
              <w:top w:val="nil"/>
              <w:left w:val="nil"/>
              <w:bottom w:val="single" w:sz="4" w:space="0" w:color="auto"/>
              <w:right w:val="single" w:sz="4" w:space="0" w:color="auto"/>
            </w:tcBorders>
            <w:shd w:val="clear" w:color="auto" w:fill="auto"/>
            <w:noWrap/>
            <w:vAlign w:val="center"/>
            <w:hideMark/>
          </w:tcPr>
          <w:p w14:paraId="04545920"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32EBDA19" w14:textId="77777777" w:rsidR="005F472C" w:rsidRPr="005F472C" w:rsidRDefault="005F472C" w:rsidP="005F472C">
            <w:pPr>
              <w:jc w:val="right"/>
              <w:rPr>
                <w:sz w:val="20"/>
                <w:szCs w:val="20"/>
                <w:lang w:val="es-ES"/>
              </w:rPr>
            </w:pPr>
            <w:r w:rsidRPr="005F472C">
              <w:rPr>
                <w:sz w:val="20"/>
                <w:lang w:val="es-ES"/>
              </w:rPr>
              <w:t>2 347 228</w:t>
            </w:r>
          </w:p>
        </w:tc>
        <w:tc>
          <w:tcPr>
            <w:tcW w:w="1335" w:type="dxa"/>
            <w:tcBorders>
              <w:top w:val="nil"/>
              <w:left w:val="nil"/>
              <w:bottom w:val="single" w:sz="4" w:space="0" w:color="auto"/>
              <w:right w:val="single" w:sz="4" w:space="0" w:color="auto"/>
            </w:tcBorders>
            <w:shd w:val="clear" w:color="auto" w:fill="auto"/>
            <w:noWrap/>
            <w:vAlign w:val="center"/>
            <w:hideMark/>
          </w:tcPr>
          <w:p w14:paraId="1D1AB0C6" w14:textId="77777777" w:rsidR="005F472C" w:rsidRPr="005F472C" w:rsidRDefault="005F472C" w:rsidP="005F472C">
            <w:pPr>
              <w:jc w:val="right"/>
              <w:rPr>
                <w:sz w:val="20"/>
                <w:szCs w:val="20"/>
                <w:lang w:val="es-ES"/>
              </w:rPr>
            </w:pPr>
            <w:r w:rsidRPr="005F472C">
              <w:rPr>
                <w:sz w:val="20"/>
                <w:lang w:val="es-ES"/>
              </w:rPr>
              <w:t>2 347 228</w:t>
            </w:r>
          </w:p>
        </w:tc>
        <w:tc>
          <w:tcPr>
            <w:tcW w:w="1159" w:type="dxa"/>
            <w:tcBorders>
              <w:top w:val="nil"/>
              <w:left w:val="nil"/>
              <w:bottom w:val="single" w:sz="4" w:space="0" w:color="auto"/>
              <w:right w:val="single" w:sz="4" w:space="0" w:color="auto"/>
            </w:tcBorders>
            <w:shd w:val="clear" w:color="auto" w:fill="auto"/>
            <w:noWrap/>
            <w:vAlign w:val="center"/>
            <w:hideMark/>
          </w:tcPr>
          <w:p w14:paraId="23FC5E8B"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23C3C055"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1EF2570B" w14:textId="77777777" w:rsidTr="0066775F">
        <w:trPr>
          <w:trHeight w:val="10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5135198" w14:textId="77777777" w:rsidR="005F472C" w:rsidRPr="005F472C" w:rsidRDefault="005F472C" w:rsidP="005F472C">
            <w:pPr>
              <w:jc w:val="left"/>
              <w:rPr>
                <w:sz w:val="20"/>
                <w:szCs w:val="20"/>
                <w:lang w:val="es-ES"/>
              </w:rPr>
            </w:pPr>
            <w:r w:rsidRPr="005F472C">
              <w:rPr>
                <w:sz w:val="20"/>
                <w:lang w:val="es-ES"/>
              </w:rPr>
              <w:t>2010</w:t>
            </w:r>
          </w:p>
        </w:tc>
        <w:tc>
          <w:tcPr>
            <w:tcW w:w="1072" w:type="dxa"/>
            <w:tcBorders>
              <w:top w:val="nil"/>
              <w:left w:val="nil"/>
              <w:bottom w:val="single" w:sz="4" w:space="0" w:color="auto"/>
              <w:right w:val="single" w:sz="4" w:space="0" w:color="auto"/>
            </w:tcBorders>
            <w:shd w:val="clear" w:color="auto" w:fill="auto"/>
            <w:noWrap/>
            <w:vAlign w:val="center"/>
            <w:hideMark/>
          </w:tcPr>
          <w:p w14:paraId="212DEB25" w14:textId="77777777" w:rsidR="005F472C" w:rsidRPr="005F472C" w:rsidRDefault="005F472C" w:rsidP="005F472C">
            <w:pPr>
              <w:jc w:val="right"/>
              <w:rPr>
                <w:sz w:val="20"/>
                <w:szCs w:val="20"/>
                <w:lang w:val="es-ES"/>
              </w:rPr>
            </w:pPr>
            <w:r w:rsidRPr="005F472C">
              <w:rPr>
                <w:sz w:val="20"/>
                <w:lang w:val="es-ES"/>
              </w:rPr>
              <w:t>20</w:t>
            </w:r>
          </w:p>
        </w:tc>
        <w:tc>
          <w:tcPr>
            <w:tcW w:w="1150" w:type="dxa"/>
            <w:tcBorders>
              <w:top w:val="nil"/>
              <w:left w:val="nil"/>
              <w:bottom w:val="single" w:sz="4" w:space="0" w:color="auto"/>
              <w:right w:val="single" w:sz="4" w:space="0" w:color="auto"/>
            </w:tcBorders>
            <w:shd w:val="clear" w:color="auto" w:fill="auto"/>
            <w:noWrap/>
            <w:vAlign w:val="center"/>
            <w:hideMark/>
          </w:tcPr>
          <w:p w14:paraId="79A2A362" w14:textId="77777777" w:rsidR="005F472C" w:rsidRPr="005F472C" w:rsidRDefault="005F472C" w:rsidP="005F472C">
            <w:pPr>
              <w:jc w:val="right"/>
              <w:rPr>
                <w:sz w:val="20"/>
                <w:szCs w:val="20"/>
                <w:lang w:val="es-ES"/>
              </w:rPr>
            </w:pPr>
            <w:r w:rsidRPr="005F472C">
              <w:rPr>
                <w:sz w:val="20"/>
                <w:lang w:val="es-ES"/>
              </w:rPr>
              <w:t>20</w:t>
            </w:r>
          </w:p>
        </w:tc>
        <w:tc>
          <w:tcPr>
            <w:tcW w:w="1254" w:type="dxa"/>
            <w:tcBorders>
              <w:top w:val="nil"/>
              <w:left w:val="nil"/>
              <w:bottom w:val="single" w:sz="4" w:space="0" w:color="auto"/>
              <w:right w:val="single" w:sz="4" w:space="0" w:color="auto"/>
            </w:tcBorders>
            <w:shd w:val="clear" w:color="auto" w:fill="auto"/>
            <w:noWrap/>
            <w:vAlign w:val="center"/>
            <w:hideMark/>
          </w:tcPr>
          <w:p w14:paraId="6F62E899"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0823B7B" w14:textId="77777777" w:rsidR="005F472C" w:rsidRPr="005F472C" w:rsidRDefault="005F472C" w:rsidP="005F472C">
            <w:pPr>
              <w:jc w:val="right"/>
              <w:rPr>
                <w:sz w:val="20"/>
                <w:szCs w:val="20"/>
                <w:lang w:val="es-ES"/>
              </w:rPr>
            </w:pPr>
            <w:r w:rsidRPr="005F472C">
              <w:rPr>
                <w:sz w:val="20"/>
                <w:lang w:val="es-ES"/>
              </w:rPr>
              <w:t>3 278 389</w:t>
            </w:r>
          </w:p>
        </w:tc>
        <w:tc>
          <w:tcPr>
            <w:tcW w:w="1335" w:type="dxa"/>
            <w:tcBorders>
              <w:top w:val="nil"/>
              <w:left w:val="nil"/>
              <w:bottom w:val="single" w:sz="4" w:space="0" w:color="auto"/>
              <w:right w:val="single" w:sz="4" w:space="0" w:color="auto"/>
            </w:tcBorders>
            <w:shd w:val="clear" w:color="auto" w:fill="auto"/>
            <w:noWrap/>
            <w:vAlign w:val="center"/>
            <w:hideMark/>
          </w:tcPr>
          <w:p w14:paraId="5F30A7F0" w14:textId="77777777" w:rsidR="005F472C" w:rsidRPr="005F472C" w:rsidRDefault="005F472C" w:rsidP="005F472C">
            <w:pPr>
              <w:jc w:val="right"/>
              <w:rPr>
                <w:sz w:val="20"/>
                <w:szCs w:val="20"/>
                <w:lang w:val="es-ES"/>
              </w:rPr>
            </w:pPr>
            <w:r w:rsidRPr="005F472C">
              <w:rPr>
                <w:sz w:val="20"/>
                <w:lang w:val="es-ES"/>
              </w:rPr>
              <w:t>3 278 389</w:t>
            </w:r>
          </w:p>
        </w:tc>
        <w:tc>
          <w:tcPr>
            <w:tcW w:w="1159" w:type="dxa"/>
            <w:tcBorders>
              <w:top w:val="nil"/>
              <w:left w:val="nil"/>
              <w:bottom w:val="single" w:sz="4" w:space="0" w:color="auto"/>
              <w:right w:val="single" w:sz="4" w:space="0" w:color="auto"/>
            </w:tcBorders>
            <w:shd w:val="clear" w:color="auto" w:fill="auto"/>
            <w:noWrap/>
            <w:vAlign w:val="center"/>
            <w:hideMark/>
          </w:tcPr>
          <w:p w14:paraId="68A77C40" w14:textId="77777777" w:rsidR="005F472C" w:rsidRPr="005F472C" w:rsidRDefault="005F472C" w:rsidP="005F472C">
            <w:pPr>
              <w:jc w:val="right"/>
              <w:rPr>
                <w:sz w:val="20"/>
                <w:szCs w:val="20"/>
                <w:lang w:val="es-ES"/>
              </w:rPr>
            </w:pPr>
            <w:r w:rsidRPr="005F472C">
              <w:rPr>
                <w:sz w:val="20"/>
                <w:lang w:val="es-ES"/>
              </w:rPr>
              <w:t>-1</w:t>
            </w:r>
          </w:p>
        </w:tc>
        <w:tc>
          <w:tcPr>
            <w:tcW w:w="1293" w:type="dxa"/>
            <w:tcBorders>
              <w:top w:val="nil"/>
              <w:left w:val="nil"/>
              <w:bottom w:val="single" w:sz="4" w:space="0" w:color="auto"/>
              <w:right w:val="single" w:sz="4" w:space="0" w:color="auto"/>
            </w:tcBorders>
            <w:shd w:val="clear" w:color="auto" w:fill="auto"/>
            <w:noWrap/>
            <w:vAlign w:val="center"/>
            <w:hideMark/>
          </w:tcPr>
          <w:p w14:paraId="7C5689D3"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36E6D985"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2021058" w14:textId="77777777" w:rsidR="005F472C" w:rsidRPr="005F472C" w:rsidRDefault="005F472C" w:rsidP="005F472C">
            <w:pPr>
              <w:jc w:val="left"/>
              <w:rPr>
                <w:sz w:val="20"/>
                <w:szCs w:val="20"/>
                <w:lang w:val="es-ES"/>
              </w:rPr>
            </w:pPr>
            <w:r w:rsidRPr="005F472C">
              <w:rPr>
                <w:sz w:val="20"/>
                <w:lang w:val="es-ES"/>
              </w:rPr>
              <w:t>2011</w:t>
            </w:r>
          </w:p>
        </w:tc>
        <w:tc>
          <w:tcPr>
            <w:tcW w:w="1072" w:type="dxa"/>
            <w:tcBorders>
              <w:top w:val="nil"/>
              <w:left w:val="nil"/>
              <w:bottom w:val="single" w:sz="4" w:space="0" w:color="auto"/>
              <w:right w:val="single" w:sz="4" w:space="0" w:color="auto"/>
            </w:tcBorders>
            <w:shd w:val="clear" w:color="auto" w:fill="auto"/>
            <w:noWrap/>
            <w:vAlign w:val="center"/>
            <w:hideMark/>
          </w:tcPr>
          <w:p w14:paraId="3439E785" w14:textId="77777777" w:rsidR="005F472C" w:rsidRPr="005F472C" w:rsidRDefault="005F472C" w:rsidP="005F472C">
            <w:pPr>
              <w:jc w:val="right"/>
              <w:rPr>
                <w:sz w:val="20"/>
                <w:szCs w:val="20"/>
                <w:lang w:val="es-ES"/>
              </w:rPr>
            </w:pPr>
            <w:r w:rsidRPr="005F472C">
              <w:rPr>
                <w:sz w:val="20"/>
                <w:lang w:val="es-ES"/>
              </w:rPr>
              <w:t>20</w:t>
            </w:r>
          </w:p>
        </w:tc>
        <w:tc>
          <w:tcPr>
            <w:tcW w:w="1150" w:type="dxa"/>
            <w:tcBorders>
              <w:top w:val="nil"/>
              <w:left w:val="nil"/>
              <w:bottom w:val="single" w:sz="4" w:space="0" w:color="auto"/>
              <w:right w:val="single" w:sz="4" w:space="0" w:color="auto"/>
            </w:tcBorders>
            <w:shd w:val="clear" w:color="auto" w:fill="auto"/>
            <w:noWrap/>
            <w:vAlign w:val="center"/>
            <w:hideMark/>
          </w:tcPr>
          <w:p w14:paraId="2C73B435" w14:textId="77777777" w:rsidR="005F472C" w:rsidRPr="005F472C" w:rsidRDefault="005F472C" w:rsidP="005F472C">
            <w:pPr>
              <w:jc w:val="right"/>
              <w:rPr>
                <w:sz w:val="20"/>
                <w:szCs w:val="20"/>
                <w:lang w:val="es-ES"/>
              </w:rPr>
            </w:pPr>
            <w:r w:rsidRPr="005F472C">
              <w:rPr>
                <w:sz w:val="20"/>
                <w:lang w:val="es-ES"/>
              </w:rPr>
              <w:t>20</w:t>
            </w:r>
          </w:p>
        </w:tc>
        <w:tc>
          <w:tcPr>
            <w:tcW w:w="1254" w:type="dxa"/>
            <w:tcBorders>
              <w:top w:val="nil"/>
              <w:left w:val="nil"/>
              <w:bottom w:val="single" w:sz="4" w:space="0" w:color="auto"/>
              <w:right w:val="single" w:sz="4" w:space="0" w:color="auto"/>
            </w:tcBorders>
            <w:shd w:val="clear" w:color="auto" w:fill="auto"/>
            <w:noWrap/>
            <w:vAlign w:val="center"/>
            <w:hideMark/>
          </w:tcPr>
          <w:p w14:paraId="6DD51564"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22A289C0" w14:textId="77777777" w:rsidR="005F472C" w:rsidRPr="005F472C" w:rsidRDefault="005F472C" w:rsidP="005F472C">
            <w:pPr>
              <w:jc w:val="right"/>
              <w:rPr>
                <w:sz w:val="20"/>
                <w:szCs w:val="20"/>
                <w:lang w:val="es-ES"/>
              </w:rPr>
            </w:pPr>
            <w:r w:rsidRPr="005F472C">
              <w:rPr>
                <w:sz w:val="20"/>
                <w:lang w:val="es-ES"/>
              </w:rPr>
              <w:t>6 821 798</w:t>
            </w:r>
          </w:p>
        </w:tc>
        <w:tc>
          <w:tcPr>
            <w:tcW w:w="1335" w:type="dxa"/>
            <w:tcBorders>
              <w:top w:val="nil"/>
              <w:left w:val="nil"/>
              <w:bottom w:val="single" w:sz="4" w:space="0" w:color="auto"/>
              <w:right w:val="single" w:sz="4" w:space="0" w:color="auto"/>
            </w:tcBorders>
            <w:shd w:val="clear" w:color="auto" w:fill="auto"/>
            <w:noWrap/>
            <w:vAlign w:val="center"/>
            <w:hideMark/>
          </w:tcPr>
          <w:p w14:paraId="508B5E4B" w14:textId="77777777" w:rsidR="005F472C" w:rsidRPr="005F472C" w:rsidRDefault="005F472C" w:rsidP="005F472C">
            <w:pPr>
              <w:jc w:val="right"/>
              <w:rPr>
                <w:sz w:val="20"/>
                <w:szCs w:val="20"/>
                <w:lang w:val="es-ES"/>
              </w:rPr>
            </w:pPr>
            <w:r w:rsidRPr="005F472C">
              <w:rPr>
                <w:sz w:val="20"/>
                <w:lang w:val="es-ES"/>
              </w:rPr>
              <w:t>6 821 798</w:t>
            </w:r>
          </w:p>
        </w:tc>
        <w:tc>
          <w:tcPr>
            <w:tcW w:w="1159" w:type="dxa"/>
            <w:tcBorders>
              <w:top w:val="nil"/>
              <w:left w:val="nil"/>
              <w:bottom w:val="single" w:sz="4" w:space="0" w:color="auto"/>
              <w:right w:val="single" w:sz="4" w:space="0" w:color="auto"/>
            </w:tcBorders>
            <w:shd w:val="clear" w:color="auto" w:fill="auto"/>
            <w:noWrap/>
            <w:vAlign w:val="center"/>
            <w:hideMark/>
          </w:tcPr>
          <w:p w14:paraId="0DAD5165"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4D18439E"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69A1924A"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13383FB" w14:textId="77777777" w:rsidR="005F472C" w:rsidRPr="005F472C" w:rsidRDefault="005F472C" w:rsidP="005F472C">
            <w:pPr>
              <w:jc w:val="left"/>
              <w:rPr>
                <w:sz w:val="20"/>
                <w:szCs w:val="20"/>
                <w:lang w:val="es-ES"/>
              </w:rPr>
            </w:pPr>
            <w:r w:rsidRPr="005F472C">
              <w:rPr>
                <w:sz w:val="20"/>
                <w:lang w:val="es-ES"/>
              </w:rPr>
              <w:t>2012</w:t>
            </w:r>
          </w:p>
        </w:tc>
        <w:tc>
          <w:tcPr>
            <w:tcW w:w="1072" w:type="dxa"/>
            <w:tcBorders>
              <w:top w:val="nil"/>
              <w:left w:val="nil"/>
              <w:bottom w:val="single" w:sz="4" w:space="0" w:color="auto"/>
              <w:right w:val="single" w:sz="4" w:space="0" w:color="auto"/>
            </w:tcBorders>
            <w:shd w:val="clear" w:color="auto" w:fill="auto"/>
            <w:noWrap/>
            <w:vAlign w:val="center"/>
            <w:hideMark/>
          </w:tcPr>
          <w:p w14:paraId="405B04A8" w14:textId="77777777" w:rsidR="005F472C" w:rsidRPr="005F472C" w:rsidRDefault="005F472C" w:rsidP="005F472C">
            <w:pPr>
              <w:jc w:val="right"/>
              <w:rPr>
                <w:sz w:val="20"/>
                <w:szCs w:val="20"/>
                <w:lang w:val="es-ES"/>
              </w:rPr>
            </w:pPr>
            <w:r w:rsidRPr="005F472C">
              <w:rPr>
                <w:sz w:val="20"/>
                <w:lang w:val="es-ES"/>
              </w:rPr>
              <w:t>11</w:t>
            </w:r>
          </w:p>
        </w:tc>
        <w:tc>
          <w:tcPr>
            <w:tcW w:w="1150" w:type="dxa"/>
            <w:tcBorders>
              <w:top w:val="nil"/>
              <w:left w:val="nil"/>
              <w:bottom w:val="single" w:sz="4" w:space="0" w:color="auto"/>
              <w:right w:val="single" w:sz="4" w:space="0" w:color="auto"/>
            </w:tcBorders>
            <w:shd w:val="clear" w:color="auto" w:fill="auto"/>
            <w:noWrap/>
            <w:vAlign w:val="center"/>
            <w:hideMark/>
          </w:tcPr>
          <w:p w14:paraId="7ECE7E04" w14:textId="77777777" w:rsidR="005F472C" w:rsidRPr="005F472C" w:rsidRDefault="005F472C" w:rsidP="005F472C">
            <w:pPr>
              <w:jc w:val="right"/>
              <w:rPr>
                <w:sz w:val="20"/>
                <w:szCs w:val="20"/>
                <w:lang w:val="es-ES"/>
              </w:rPr>
            </w:pPr>
            <w:r w:rsidRPr="005F472C">
              <w:rPr>
                <w:sz w:val="20"/>
                <w:lang w:val="es-ES"/>
              </w:rPr>
              <w:t>11</w:t>
            </w:r>
          </w:p>
        </w:tc>
        <w:tc>
          <w:tcPr>
            <w:tcW w:w="1254" w:type="dxa"/>
            <w:tcBorders>
              <w:top w:val="nil"/>
              <w:left w:val="nil"/>
              <w:bottom w:val="single" w:sz="4" w:space="0" w:color="auto"/>
              <w:right w:val="single" w:sz="4" w:space="0" w:color="auto"/>
            </w:tcBorders>
            <w:shd w:val="clear" w:color="auto" w:fill="auto"/>
            <w:noWrap/>
            <w:vAlign w:val="center"/>
            <w:hideMark/>
          </w:tcPr>
          <w:p w14:paraId="52C54940"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7598085E" w14:textId="77777777" w:rsidR="005F472C" w:rsidRPr="005F472C" w:rsidRDefault="005F472C" w:rsidP="005F472C">
            <w:pPr>
              <w:jc w:val="right"/>
              <w:rPr>
                <w:sz w:val="20"/>
                <w:szCs w:val="20"/>
                <w:lang w:val="es-ES"/>
              </w:rPr>
            </w:pPr>
            <w:r w:rsidRPr="005F472C">
              <w:rPr>
                <w:sz w:val="20"/>
                <w:lang w:val="es-ES"/>
              </w:rPr>
              <w:t>6 594 959</w:t>
            </w:r>
          </w:p>
        </w:tc>
        <w:tc>
          <w:tcPr>
            <w:tcW w:w="1335" w:type="dxa"/>
            <w:tcBorders>
              <w:top w:val="nil"/>
              <w:left w:val="nil"/>
              <w:bottom w:val="single" w:sz="4" w:space="0" w:color="auto"/>
              <w:right w:val="single" w:sz="4" w:space="0" w:color="auto"/>
            </w:tcBorders>
            <w:shd w:val="clear" w:color="auto" w:fill="auto"/>
            <w:noWrap/>
            <w:vAlign w:val="center"/>
            <w:hideMark/>
          </w:tcPr>
          <w:p w14:paraId="64860278" w14:textId="77777777" w:rsidR="005F472C" w:rsidRPr="005F472C" w:rsidRDefault="005F472C" w:rsidP="005F472C">
            <w:pPr>
              <w:jc w:val="right"/>
              <w:rPr>
                <w:sz w:val="20"/>
                <w:szCs w:val="20"/>
                <w:lang w:val="es-ES"/>
              </w:rPr>
            </w:pPr>
            <w:r w:rsidRPr="005F472C">
              <w:rPr>
                <w:sz w:val="20"/>
                <w:lang w:val="es-ES"/>
              </w:rPr>
              <w:t>6 594 959</w:t>
            </w:r>
          </w:p>
        </w:tc>
        <w:tc>
          <w:tcPr>
            <w:tcW w:w="1159" w:type="dxa"/>
            <w:tcBorders>
              <w:top w:val="nil"/>
              <w:left w:val="nil"/>
              <w:bottom w:val="single" w:sz="4" w:space="0" w:color="auto"/>
              <w:right w:val="single" w:sz="4" w:space="0" w:color="auto"/>
            </w:tcBorders>
            <w:shd w:val="clear" w:color="auto" w:fill="auto"/>
            <w:noWrap/>
            <w:vAlign w:val="center"/>
            <w:hideMark/>
          </w:tcPr>
          <w:p w14:paraId="0419AD68" w14:textId="77777777" w:rsidR="005F472C" w:rsidRPr="005F472C" w:rsidRDefault="005F472C" w:rsidP="005F472C">
            <w:pPr>
              <w:jc w:val="right"/>
              <w:rPr>
                <w:sz w:val="20"/>
                <w:szCs w:val="20"/>
                <w:lang w:val="es-ES"/>
              </w:rPr>
            </w:pPr>
            <w:r w:rsidRPr="005F472C">
              <w:rPr>
                <w:sz w:val="20"/>
                <w:lang w:val="es-ES"/>
              </w:rPr>
              <w:t>0</w:t>
            </w:r>
          </w:p>
        </w:tc>
        <w:tc>
          <w:tcPr>
            <w:tcW w:w="1293" w:type="dxa"/>
            <w:tcBorders>
              <w:top w:val="nil"/>
              <w:left w:val="nil"/>
              <w:bottom w:val="single" w:sz="4" w:space="0" w:color="auto"/>
              <w:right w:val="single" w:sz="4" w:space="0" w:color="auto"/>
            </w:tcBorders>
            <w:shd w:val="clear" w:color="auto" w:fill="auto"/>
            <w:noWrap/>
            <w:vAlign w:val="center"/>
            <w:hideMark/>
          </w:tcPr>
          <w:p w14:paraId="681E3343"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6E538A53" w14:textId="77777777" w:rsidTr="0066775F">
        <w:trPr>
          <w:trHeight w:val="82"/>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67611DF" w14:textId="77777777" w:rsidR="005F472C" w:rsidRPr="005F472C" w:rsidRDefault="005F472C" w:rsidP="005F472C">
            <w:pPr>
              <w:jc w:val="left"/>
              <w:rPr>
                <w:sz w:val="20"/>
                <w:szCs w:val="20"/>
                <w:lang w:val="es-ES"/>
              </w:rPr>
            </w:pPr>
            <w:r w:rsidRPr="005F472C">
              <w:rPr>
                <w:sz w:val="20"/>
                <w:lang w:val="es-ES"/>
              </w:rPr>
              <w:t>2013</w:t>
            </w:r>
          </w:p>
        </w:tc>
        <w:tc>
          <w:tcPr>
            <w:tcW w:w="1072" w:type="dxa"/>
            <w:tcBorders>
              <w:top w:val="nil"/>
              <w:left w:val="nil"/>
              <w:bottom w:val="single" w:sz="4" w:space="0" w:color="auto"/>
              <w:right w:val="single" w:sz="4" w:space="0" w:color="auto"/>
            </w:tcBorders>
            <w:shd w:val="clear" w:color="auto" w:fill="auto"/>
            <w:noWrap/>
            <w:vAlign w:val="center"/>
            <w:hideMark/>
          </w:tcPr>
          <w:p w14:paraId="2A9894EB" w14:textId="77777777" w:rsidR="005F472C" w:rsidRPr="005F472C" w:rsidRDefault="005F472C" w:rsidP="005F472C">
            <w:pPr>
              <w:jc w:val="right"/>
              <w:rPr>
                <w:sz w:val="20"/>
                <w:szCs w:val="20"/>
                <w:lang w:val="es-ES"/>
              </w:rPr>
            </w:pPr>
            <w:r w:rsidRPr="005F472C">
              <w:rPr>
                <w:sz w:val="20"/>
                <w:lang w:val="es-ES"/>
              </w:rPr>
              <w:t>7</w:t>
            </w:r>
          </w:p>
        </w:tc>
        <w:tc>
          <w:tcPr>
            <w:tcW w:w="1150" w:type="dxa"/>
            <w:tcBorders>
              <w:top w:val="nil"/>
              <w:left w:val="nil"/>
              <w:bottom w:val="single" w:sz="4" w:space="0" w:color="auto"/>
              <w:right w:val="single" w:sz="4" w:space="0" w:color="auto"/>
            </w:tcBorders>
            <w:shd w:val="clear" w:color="auto" w:fill="auto"/>
            <w:noWrap/>
            <w:vAlign w:val="center"/>
            <w:hideMark/>
          </w:tcPr>
          <w:p w14:paraId="3A95CD6B" w14:textId="77777777" w:rsidR="005F472C" w:rsidRPr="005F472C" w:rsidRDefault="005F472C" w:rsidP="005F472C">
            <w:pPr>
              <w:jc w:val="right"/>
              <w:rPr>
                <w:sz w:val="20"/>
                <w:szCs w:val="20"/>
                <w:lang w:val="es-ES"/>
              </w:rPr>
            </w:pPr>
            <w:r w:rsidRPr="005F472C">
              <w:rPr>
                <w:sz w:val="20"/>
                <w:lang w:val="es-ES"/>
              </w:rPr>
              <w:t>6</w:t>
            </w:r>
          </w:p>
        </w:tc>
        <w:tc>
          <w:tcPr>
            <w:tcW w:w="1254" w:type="dxa"/>
            <w:tcBorders>
              <w:top w:val="nil"/>
              <w:left w:val="nil"/>
              <w:bottom w:val="single" w:sz="4" w:space="0" w:color="auto"/>
              <w:right w:val="single" w:sz="4" w:space="0" w:color="auto"/>
            </w:tcBorders>
            <w:shd w:val="clear" w:color="auto" w:fill="auto"/>
            <w:noWrap/>
            <w:vAlign w:val="center"/>
            <w:hideMark/>
          </w:tcPr>
          <w:p w14:paraId="1FF657BE" w14:textId="77777777" w:rsidR="005F472C" w:rsidRPr="005F472C" w:rsidRDefault="005F472C" w:rsidP="005F472C">
            <w:pPr>
              <w:jc w:val="right"/>
              <w:rPr>
                <w:sz w:val="20"/>
                <w:szCs w:val="20"/>
                <w:lang w:val="es-ES"/>
              </w:rPr>
            </w:pPr>
            <w:r w:rsidRPr="005F472C">
              <w:rPr>
                <w:sz w:val="20"/>
                <w:lang w:val="es-ES"/>
              </w:rPr>
              <w:t>86</w:t>
            </w:r>
          </w:p>
        </w:tc>
        <w:tc>
          <w:tcPr>
            <w:tcW w:w="1284" w:type="dxa"/>
            <w:tcBorders>
              <w:top w:val="nil"/>
              <w:left w:val="nil"/>
              <w:bottom w:val="single" w:sz="4" w:space="0" w:color="auto"/>
              <w:right w:val="single" w:sz="4" w:space="0" w:color="auto"/>
            </w:tcBorders>
            <w:shd w:val="clear" w:color="auto" w:fill="auto"/>
            <w:noWrap/>
            <w:vAlign w:val="center"/>
            <w:hideMark/>
          </w:tcPr>
          <w:p w14:paraId="4890CDA5" w14:textId="77777777" w:rsidR="005F472C" w:rsidRPr="005F472C" w:rsidRDefault="005F472C" w:rsidP="005F472C">
            <w:pPr>
              <w:jc w:val="right"/>
              <w:rPr>
                <w:sz w:val="20"/>
                <w:szCs w:val="20"/>
                <w:lang w:val="es-ES"/>
              </w:rPr>
            </w:pPr>
            <w:r w:rsidRPr="005F472C">
              <w:rPr>
                <w:sz w:val="20"/>
                <w:lang w:val="es-ES"/>
              </w:rPr>
              <w:t>2 276 412</w:t>
            </w:r>
          </w:p>
        </w:tc>
        <w:tc>
          <w:tcPr>
            <w:tcW w:w="1335" w:type="dxa"/>
            <w:tcBorders>
              <w:top w:val="nil"/>
              <w:left w:val="nil"/>
              <w:bottom w:val="single" w:sz="4" w:space="0" w:color="auto"/>
              <w:right w:val="single" w:sz="4" w:space="0" w:color="auto"/>
            </w:tcBorders>
            <w:shd w:val="clear" w:color="auto" w:fill="auto"/>
            <w:noWrap/>
            <w:vAlign w:val="center"/>
            <w:hideMark/>
          </w:tcPr>
          <w:p w14:paraId="762E0090" w14:textId="77777777" w:rsidR="005F472C" w:rsidRPr="005F472C" w:rsidRDefault="005F472C" w:rsidP="005F472C">
            <w:pPr>
              <w:jc w:val="right"/>
              <w:rPr>
                <w:sz w:val="20"/>
                <w:szCs w:val="20"/>
                <w:lang w:val="es-ES"/>
              </w:rPr>
            </w:pPr>
            <w:r w:rsidRPr="005F472C">
              <w:rPr>
                <w:sz w:val="20"/>
                <w:lang w:val="es-ES"/>
              </w:rPr>
              <w:t>2 270 857</w:t>
            </w:r>
          </w:p>
        </w:tc>
        <w:tc>
          <w:tcPr>
            <w:tcW w:w="1159" w:type="dxa"/>
            <w:tcBorders>
              <w:top w:val="nil"/>
              <w:left w:val="nil"/>
              <w:bottom w:val="single" w:sz="4" w:space="0" w:color="auto"/>
              <w:right w:val="single" w:sz="4" w:space="0" w:color="auto"/>
            </w:tcBorders>
            <w:shd w:val="clear" w:color="auto" w:fill="auto"/>
            <w:noWrap/>
            <w:vAlign w:val="center"/>
            <w:hideMark/>
          </w:tcPr>
          <w:p w14:paraId="5DD89B68" w14:textId="77777777" w:rsidR="005F472C" w:rsidRPr="005F472C" w:rsidRDefault="005F472C" w:rsidP="005F472C">
            <w:pPr>
              <w:jc w:val="right"/>
              <w:rPr>
                <w:sz w:val="20"/>
                <w:szCs w:val="20"/>
                <w:lang w:val="es-ES"/>
              </w:rPr>
            </w:pPr>
            <w:r w:rsidRPr="005F472C">
              <w:rPr>
                <w:sz w:val="20"/>
                <w:lang w:val="es-ES"/>
              </w:rPr>
              <w:t>5 555</w:t>
            </w:r>
          </w:p>
        </w:tc>
        <w:tc>
          <w:tcPr>
            <w:tcW w:w="1293" w:type="dxa"/>
            <w:tcBorders>
              <w:top w:val="nil"/>
              <w:left w:val="nil"/>
              <w:bottom w:val="single" w:sz="4" w:space="0" w:color="auto"/>
              <w:right w:val="single" w:sz="4" w:space="0" w:color="auto"/>
            </w:tcBorders>
            <w:shd w:val="clear" w:color="auto" w:fill="auto"/>
            <w:noWrap/>
            <w:vAlign w:val="center"/>
            <w:hideMark/>
          </w:tcPr>
          <w:p w14:paraId="59CED1CD"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4731158C" w14:textId="77777777" w:rsidTr="0066775F">
        <w:trPr>
          <w:trHeight w:val="128"/>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15EE7EBA" w14:textId="77777777" w:rsidR="005F472C" w:rsidRPr="005F472C" w:rsidRDefault="005F472C" w:rsidP="005F472C">
            <w:pPr>
              <w:jc w:val="left"/>
              <w:rPr>
                <w:sz w:val="20"/>
                <w:szCs w:val="20"/>
                <w:lang w:val="es-ES"/>
              </w:rPr>
            </w:pPr>
            <w:r w:rsidRPr="005F472C">
              <w:rPr>
                <w:sz w:val="20"/>
                <w:lang w:val="es-ES"/>
              </w:rPr>
              <w:t>2014</w:t>
            </w:r>
          </w:p>
        </w:tc>
        <w:tc>
          <w:tcPr>
            <w:tcW w:w="1072" w:type="dxa"/>
            <w:tcBorders>
              <w:top w:val="nil"/>
              <w:left w:val="nil"/>
              <w:bottom w:val="single" w:sz="4" w:space="0" w:color="auto"/>
              <w:right w:val="single" w:sz="4" w:space="0" w:color="auto"/>
            </w:tcBorders>
            <w:shd w:val="clear" w:color="auto" w:fill="auto"/>
            <w:noWrap/>
            <w:vAlign w:val="center"/>
            <w:hideMark/>
          </w:tcPr>
          <w:p w14:paraId="798060B0" w14:textId="77777777" w:rsidR="005F472C" w:rsidRPr="005F472C" w:rsidRDefault="005F472C" w:rsidP="005F472C">
            <w:pPr>
              <w:jc w:val="right"/>
              <w:rPr>
                <w:sz w:val="20"/>
                <w:szCs w:val="20"/>
                <w:lang w:val="es-ES"/>
              </w:rPr>
            </w:pPr>
            <w:r w:rsidRPr="005F472C">
              <w:rPr>
                <w:sz w:val="20"/>
                <w:lang w:val="es-ES"/>
              </w:rPr>
              <w:t>14</w:t>
            </w:r>
          </w:p>
        </w:tc>
        <w:tc>
          <w:tcPr>
            <w:tcW w:w="1150" w:type="dxa"/>
            <w:tcBorders>
              <w:top w:val="nil"/>
              <w:left w:val="nil"/>
              <w:bottom w:val="single" w:sz="4" w:space="0" w:color="auto"/>
              <w:right w:val="single" w:sz="4" w:space="0" w:color="auto"/>
            </w:tcBorders>
            <w:shd w:val="clear" w:color="auto" w:fill="auto"/>
            <w:noWrap/>
            <w:vAlign w:val="center"/>
            <w:hideMark/>
          </w:tcPr>
          <w:p w14:paraId="4D0A25D7" w14:textId="77777777" w:rsidR="005F472C" w:rsidRPr="005F472C" w:rsidRDefault="005F472C" w:rsidP="005F472C">
            <w:pPr>
              <w:jc w:val="right"/>
              <w:rPr>
                <w:sz w:val="20"/>
                <w:szCs w:val="20"/>
                <w:lang w:val="es-ES"/>
              </w:rPr>
            </w:pPr>
            <w:r w:rsidRPr="005F472C">
              <w:rPr>
                <w:sz w:val="20"/>
                <w:lang w:val="es-ES"/>
              </w:rPr>
              <w:t>14</w:t>
            </w:r>
          </w:p>
        </w:tc>
        <w:tc>
          <w:tcPr>
            <w:tcW w:w="1254" w:type="dxa"/>
            <w:tcBorders>
              <w:top w:val="nil"/>
              <w:left w:val="nil"/>
              <w:bottom w:val="single" w:sz="4" w:space="0" w:color="auto"/>
              <w:right w:val="single" w:sz="4" w:space="0" w:color="auto"/>
            </w:tcBorders>
            <w:shd w:val="clear" w:color="auto" w:fill="auto"/>
            <w:noWrap/>
            <w:vAlign w:val="center"/>
            <w:hideMark/>
          </w:tcPr>
          <w:p w14:paraId="195A8425" w14:textId="77777777" w:rsidR="005F472C" w:rsidRPr="005F472C" w:rsidRDefault="005F472C" w:rsidP="005F472C">
            <w:pPr>
              <w:jc w:val="right"/>
              <w:rPr>
                <w:sz w:val="20"/>
                <w:szCs w:val="20"/>
                <w:lang w:val="es-ES"/>
              </w:rPr>
            </w:pPr>
            <w:r w:rsidRPr="005F472C">
              <w:rPr>
                <w:sz w:val="20"/>
                <w:lang w:val="es-ES"/>
              </w:rPr>
              <w:t>100</w:t>
            </w:r>
          </w:p>
        </w:tc>
        <w:tc>
          <w:tcPr>
            <w:tcW w:w="1284" w:type="dxa"/>
            <w:tcBorders>
              <w:top w:val="nil"/>
              <w:left w:val="nil"/>
              <w:bottom w:val="single" w:sz="4" w:space="0" w:color="auto"/>
              <w:right w:val="single" w:sz="4" w:space="0" w:color="auto"/>
            </w:tcBorders>
            <w:shd w:val="clear" w:color="auto" w:fill="auto"/>
            <w:noWrap/>
            <w:vAlign w:val="center"/>
            <w:hideMark/>
          </w:tcPr>
          <w:p w14:paraId="408C4D84" w14:textId="77777777" w:rsidR="005F472C" w:rsidRPr="005F472C" w:rsidRDefault="005F472C" w:rsidP="005F472C">
            <w:pPr>
              <w:jc w:val="right"/>
              <w:rPr>
                <w:sz w:val="20"/>
                <w:szCs w:val="20"/>
                <w:lang w:val="es-ES"/>
              </w:rPr>
            </w:pPr>
            <w:r w:rsidRPr="005F472C">
              <w:rPr>
                <w:sz w:val="20"/>
                <w:lang w:val="es-ES"/>
              </w:rPr>
              <w:t>1 365 834</w:t>
            </w:r>
          </w:p>
        </w:tc>
        <w:tc>
          <w:tcPr>
            <w:tcW w:w="1335" w:type="dxa"/>
            <w:tcBorders>
              <w:top w:val="nil"/>
              <w:left w:val="nil"/>
              <w:bottom w:val="single" w:sz="4" w:space="0" w:color="auto"/>
              <w:right w:val="single" w:sz="4" w:space="0" w:color="auto"/>
            </w:tcBorders>
            <w:shd w:val="clear" w:color="auto" w:fill="auto"/>
            <w:noWrap/>
            <w:vAlign w:val="center"/>
            <w:hideMark/>
          </w:tcPr>
          <w:p w14:paraId="6186A521" w14:textId="77777777" w:rsidR="005F472C" w:rsidRPr="005F472C" w:rsidRDefault="005F472C" w:rsidP="005F472C">
            <w:pPr>
              <w:jc w:val="right"/>
              <w:rPr>
                <w:sz w:val="20"/>
                <w:szCs w:val="20"/>
                <w:lang w:val="es-ES"/>
              </w:rPr>
            </w:pPr>
            <w:r w:rsidRPr="005F472C">
              <w:rPr>
                <w:sz w:val="20"/>
                <w:lang w:val="es-ES"/>
              </w:rPr>
              <w:t>1 365 618</w:t>
            </w:r>
          </w:p>
        </w:tc>
        <w:tc>
          <w:tcPr>
            <w:tcW w:w="1159" w:type="dxa"/>
            <w:tcBorders>
              <w:top w:val="nil"/>
              <w:left w:val="nil"/>
              <w:bottom w:val="single" w:sz="4" w:space="0" w:color="auto"/>
              <w:right w:val="single" w:sz="4" w:space="0" w:color="auto"/>
            </w:tcBorders>
            <w:shd w:val="clear" w:color="auto" w:fill="auto"/>
            <w:noWrap/>
            <w:vAlign w:val="center"/>
            <w:hideMark/>
          </w:tcPr>
          <w:p w14:paraId="0579DD93" w14:textId="77777777" w:rsidR="005F472C" w:rsidRPr="005F472C" w:rsidRDefault="005F472C" w:rsidP="005F472C">
            <w:pPr>
              <w:jc w:val="right"/>
              <w:rPr>
                <w:sz w:val="20"/>
                <w:szCs w:val="20"/>
                <w:lang w:val="es-ES"/>
              </w:rPr>
            </w:pPr>
            <w:r w:rsidRPr="005F472C">
              <w:rPr>
                <w:sz w:val="20"/>
                <w:lang w:val="es-ES"/>
              </w:rPr>
              <w:t>216</w:t>
            </w:r>
          </w:p>
        </w:tc>
        <w:tc>
          <w:tcPr>
            <w:tcW w:w="1293" w:type="dxa"/>
            <w:tcBorders>
              <w:top w:val="nil"/>
              <w:left w:val="nil"/>
              <w:bottom w:val="single" w:sz="4" w:space="0" w:color="auto"/>
              <w:right w:val="single" w:sz="4" w:space="0" w:color="auto"/>
            </w:tcBorders>
            <w:shd w:val="clear" w:color="auto" w:fill="auto"/>
            <w:noWrap/>
            <w:vAlign w:val="center"/>
            <w:hideMark/>
          </w:tcPr>
          <w:p w14:paraId="2F360A2C" w14:textId="77777777" w:rsidR="005F472C" w:rsidRPr="005F472C" w:rsidRDefault="005F472C" w:rsidP="005F472C">
            <w:pPr>
              <w:jc w:val="right"/>
              <w:rPr>
                <w:sz w:val="20"/>
                <w:szCs w:val="20"/>
                <w:lang w:val="es-ES"/>
              </w:rPr>
            </w:pPr>
            <w:r w:rsidRPr="005F472C">
              <w:rPr>
                <w:sz w:val="20"/>
                <w:lang w:val="es-ES"/>
              </w:rPr>
              <w:t>100</w:t>
            </w:r>
          </w:p>
        </w:tc>
      </w:tr>
      <w:tr w:rsidR="005F472C" w:rsidRPr="005F472C" w14:paraId="00ED8983"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114745A" w14:textId="77777777" w:rsidR="005F472C" w:rsidRPr="005F472C" w:rsidRDefault="005F472C" w:rsidP="005F472C">
            <w:pPr>
              <w:jc w:val="left"/>
              <w:rPr>
                <w:sz w:val="20"/>
                <w:szCs w:val="20"/>
                <w:lang w:val="es-ES"/>
              </w:rPr>
            </w:pPr>
            <w:r w:rsidRPr="005F472C">
              <w:rPr>
                <w:sz w:val="20"/>
                <w:lang w:val="es-ES"/>
              </w:rPr>
              <w:t>2015</w:t>
            </w:r>
          </w:p>
        </w:tc>
        <w:tc>
          <w:tcPr>
            <w:tcW w:w="1072" w:type="dxa"/>
            <w:tcBorders>
              <w:top w:val="nil"/>
              <w:left w:val="nil"/>
              <w:bottom w:val="single" w:sz="4" w:space="0" w:color="auto"/>
              <w:right w:val="single" w:sz="4" w:space="0" w:color="auto"/>
            </w:tcBorders>
            <w:shd w:val="clear" w:color="auto" w:fill="auto"/>
            <w:noWrap/>
            <w:vAlign w:val="center"/>
            <w:hideMark/>
          </w:tcPr>
          <w:p w14:paraId="48C06807" w14:textId="77777777" w:rsidR="005F472C" w:rsidRPr="005F472C" w:rsidRDefault="005F472C" w:rsidP="005F472C">
            <w:pPr>
              <w:jc w:val="right"/>
              <w:rPr>
                <w:sz w:val="20"/>
                <w:szCs w:val="20"/>
                <w:lang w:val="es-ES"/>
              </w:rPr>
            </w:pPr>
            <w:r w:rsidRPr="005F472C">
              <w:rPr>
                <w:sz w:val="20"/>
                <w:lang w:val="es-ES"/>
              </w:rPr>
              <w:t>26</w:t>
            </w:r>
          </w:p>
        </w:tc>
        <w:tc>
          <w:tcPr>
            <w:tcW w:w="1150" w:type="dxa"/>
            <w:tcBorders>
              <w:top w:val="nil"/>
              <w:left w:val="nil"/>
              <w:bottom w:val="single" w:sz="4" w:space="0" w:color="auto"/>
              <w:right w:val="single" w:sz="4" w:space="0" w:color="auto"/>
            </w:tcBorders>
            <w:shd w:val="clear" w:color="auto" w:fill="auto"/>
            <w:noWrap/>
            <w:vAlign w:val="center"/>
            <w:hideMark/>
          </w:tcPr>
          <w:p w14:paraId="1863AB63" w14:textId="77777777" w:rsidR="005F472C" w:rsidRPr="005F472C" w:rsidRDefault="005F472C" w:rsidP="005F472C">
            <w:pPr>
              <w:jc w:val="right"/>
              <w:rPr>
                <w:sz w:val="20"/>
                <w:szCs w:val="20"/>
                <w:lang w:val="es-ES"/>
              </w:rPr>
            </w:pPr>
            <w:r w:rsidRPr="005F472C">
              <w:rPr>
                <w:sz w:val="20"/>
                <w:lang w:val="es-ES"/>
              </w:rPr>
              <w:t>25</w:t>
            </w:r>
          </w:p>
        </w:tc>
        <w:tc>
          <w:tcPr>
            <w:tcW w:w="1254" w:type="dxa"/>
            <w:tcBorders>
              <w:top w:val="nil"/>
              <w:left w:val="nil"/>
              <w:bottom w:val="single" w:sz="4" w:space="0" w:color="auto"/>
              <w:right w:val="single" w:sz="4" w:space="0" w:color="auto"/>
            </w:tcBorders>
            <w:shd w:val="clear" w:color="auto" w:fill="auto"/>
            <w:noWrap/>
            <w:vAlign w:val="center"/>
            <w:hideMark/>
          </w:tcPr>
          <w:p w14:paraId="42B2BC72" w14:textId="77777777" w:rsidR="005F472C" w:rsidRPr="005F472C" w:rsidRDefault="005F472C" w:rsidP="005F472C">
            <w:pPr>
              <w:jc w:val="right"/>
              <w:rPr>
                <w:sz w:val="20"/>
                <w:szCs w:val="20"/>
                <w:lang w:val="es-ES"/>
              </w:rPr>
            </w:pPr>
            <w:r w:rsidRPr="005F472C">
              <w:rPr>
                <w:sz w:val="20"/>
                <w:lang w:val="es-ES"/>
              </w:rPr>
              <w:t>96</w:t>
            </w:r>
          </w:p>
        </w:tc>
        <w:tc>
          <w:tcPr>
            <w:tcW w:w="1284" w:type="dxa"/>
            <w:tcBorders>
              <w:top w:val="nil"/>
              <w:left w:val="nil"/>
              <w:bottom w:val="single" w:sz="4" w:space="0" w:color="auto"/>
              <w:right w:val="single" w:sz="4" w:space="0" w:color="auto"/>
            </w:tcBorders>
            <w:shd w:val="clear" w:color="auto" w:fill="auto"/>
            <w:noWrap/>
            <w:vAlign w:val="center"/>
            <w:hideMark/>
          </w:tcPr>
          <w:p w14:paraId="5DF44631" w14:textId="77777777" w:rsidR="005F472C" w:rsidRPr="005F472C" w:rsidRDefault="005F472C" w:rsidP="005F472C">
            <w:pPr>
              <w:jc w:val="right"/>
              <w:rPr>
                <w:sz w:val="20"/>
                <w:szCs w:val="20"/>
                <w:lang w:val="es-ES"/>
              </w:rPr>
            </w:pPr>
            <w:r w:rsidRPr="005F472C">
              <w:rPr>
                <w:sz w:val="20"/>
                <w:lang w:val="es-ES"/>
              </w:rPr>
              <w:t>4 921 949</w:t>
            </w:r>
          </w:p>
        </w:tc>
        <w:tc>
          <w:tcPr>
            <w:tcW w:w="1335" w:type="dxa"/>
            <w:tcBorders>
              <w:top w:val="nil"/>
              <w:left w:val="nil"/>
              <w:bottom w:val="single" w:sz="4" w:space="0" w:color="auto"/>
              <w:right w:val="single" w:sz="4" w:space="0" w:color="auto"/>
            </w:tcBorders>
            <w:shd w:val="clear" w:color="auto" w:fill="auto"/>
            <w:noWrap/>
            <w:vAlign w:val="center"/>
            <w:hideMark/>
          </w:tcPr>
          <w:p w14:paraId="7F35AB66" w14:textId="77777777" w:rsidR="005F472C" w:rsidRPr="005F472C" w:rsidRDefault="005F472C" w:rsidP="005F472C">
            <w:pPr>
              <w:jc w:val="right"/>
              <w:rPr>
                <w:sz w:val="20"/>
                <w:szCs w:val="20"/>
                <w:lang w:val="es-ES"/>
              </w:rPr>
            </w:pPr>
            <w:r w:rsidRPr="005F472C">
              <w:rPr>
                <w:sz w:val="20"/>
                <w:lang w:val="es-ES"/>
              </w:rPr>
              <w:t>4 712 010</w:t>
            </w:r>
          </w:p>
        </w:tc>
        <w:tc>
          <w:tcPr>
            <w:tcW w:w="1159" w:type="dxa"/>
            <w:tcBorders>
              <w:top w:val="nil"/>
              <w:left w:val="nil"/>
              <w:bottom w:val="single" w:sz="4" w:space="0" w:color="auto"/>
              <w:right w:val="single" w:sz="4" w:space="0" w:color="auto"/>
            </w:tcBorders>
            <w:shd w:val="clear" w:color="auto" w:fill="auto"/>
            <w:noWrap/>
            <w:vAlign w:val="center"/>
            <w:hideMark/>
          </w:tcPr>
          <w:p w14:paraId="48FD73F2" w14:textId="77777777" w:rsidR="005F472C" w:rsidRPr="005F472C" w:rsidRDefault="005F472C" w:rsidP="005F472C">
            <w:pPr>
              <w:jc w:val="right"/>
              <w:rPr>
                <w:sz w:val="20"/>
                <w:szCs w:val="20"/>
                <w:lang w:val="es-ES"/>
              </w:rPr>
            </w:pPr>
            <w:r w:rsidRPr="005F472C">
              <w:rPr>
                <w:sz w:val="20"/>
                <w:lang w:val="es-ES"/>
              </w:rPr>
              <w:t>209 939</w:t>
            </w:r>
          </w:p>
        </w:tc>
        <w:tc>
          <w:tcPr>
            <w:tcW w:w="1293" w:type="dxa"/>
            <w:tcBorders>
              <w:top w:val="nil"/>
              <w:left w:val="nil"/>
              <w:bottom w:val="single" w:sz="4" w:space="0" w:color="auto"/>
              <w:right w:val="single" w:sz="4" w:space="0" w:color="auto"/>
            </w:tcBorders>
            <w:shd w:val="clear" w:color="auto" w:fill="auto"/>
            <w:noWrap/>
            <w:vAlign w:val="center"/>
            <w:hideMark/>
          </w:tcPr>
          <w:p w14:paraId="3E55E98D" w14:textId="77777777" w:rsidR="005F472C" w:rsidRPr="005F472C" w:rsidRDefault="005F472C" w:rsidP="005F472C">
            <w:pPr>
              <w:jc w:val="right"/>
              <w:rPr>
                <w:sz w:val="20"/>
                <w:szCs w:val="20"/>
                <w:lang w:val="es-ES"/>
              </w:rPr>
            </w:pPr>
            <w:r w:rsidRPr="005F472C">
              <w:rPr>
                <w:sz w:val="20"/>
                <w:lang w:val="es-ES"/>
              </w:rPr>
              <w:t>96</w:t>
            </w:r>
          </w:p>
        </w:tc>
      </w:tr>
      <w:tr w:rsidR="005F472C" w:rsidRPr="005F472C" w14:paraId="56105D6A"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3C11E6A" w14:textId="77777777" w:rsidR="005F472C" w:rsidRPr="005F472C" w:rsidRDefault="005F472C" w:rsidP="005F472C">
            <w:pPr>
              <w:jc w:val="left"/>
              <w:rPr>
                <w:sz w:val="20"/>
                <w:szCs w:val="20"/>
                <w:lang w:val="es-ES"/>
              </w:rPr>
            </w:pPr>
            <w:r w:rsidRPr="005F472C">
              <w:rPr>
                <w:sz w:val="20"/>
                <w:lang w:val="es-ES"/>
              </w:rPr>
              <w:t>2016</w:t>
            </w:r>
          </w:p>
        </w:tc>
        <w:tc>
          <w:tcPr>
            <w:tcW w:w="1072" w:type="dxa"/>
            <w:tcBorders>
              <w:top w:val="nil"/>
              <w:left w:val="nil"/>
              <w:bottom w:val="single" w:sz="4" w:space="0" w:color="auto"/>
              <w:right w:val="single" w:sz="4" w:space="0" w:color="auto"/>
            </w:tcBorders>
            <w:shd w:val="clear" w:color="auto" w:fill="auto"/>
            <w:noWrap/>
            <w:vAlign w:val="center"/>
            <w:hideMark/>
          </w:tcPr>
          <w:p w14:paraId="12B8885A" w14:textId="77777777" w:rsidR="005F472C" w:rsidRPr="005F472C" w:rsidRDefault="005F472C" w:rsidP="005F472C">
            <w:pPr>
              <w:jc w:val="right"/>
              <w:rPr>
                <w:sz w:val="20"/>
                <w:szCs w:val="20"/>
                <w:lang w:val="es-ES"/>
              </w:rPr>
            </w:pPr>
            <w:r w:rsidRPr="005F472C">
              <w:rPr>
                <w:sz w:val="20"/>
                <w:lang w:val="es-ES"/>
              </w:rPr>
              <w:t>16</w:t>
            </w:r>
          </w:p>
        </w:tc>
        <w:tc>
          <w:tcPr>
            <w:tcW w:w="1150" w:type="dxa"/>
            <w:tcBorders>
              <w:top w:val="nil"/>
              <w:left w:val="nil"/>
              <w:bottom w:val="single" w:sz="4" w:space="0" w:color="auto"/>
              <w:right w:val="single" w:sz="4" w:space="0" w:color="auto"/>
            </w:tcBorders>
            <w:shd w:val="clear" w:color="auto" w:fill="auto"/>
            <w:noWrap/>
            <w:vAlign w:val="center"/>
            <w:hideMark/>
          </w:tcPr>
          <w:p w14:paraId="4C539A62" w14:textId="77777777" w:rsidR="005F472C" w:rsidRPr="005F472C" w:rsidRDefault="005F472C" w:rsidP="005F472C">
            <w:pPr>
              <w:jc w:val="right"/>
              <w:rPr>
                <w:sz w:val="20"/>
                <w:szCs w:val="20"/>
                <w:lang w:val="es-ES"/>
              </w:rPr>
            </w:pPr>
            <w:r w:rsidRPr="005F472C">
              <w:rPr>
                <w:sz w:val="20"/>
                <w:lang w:val="es-ES"/>
              </w:rPr>
              <w:t>10</w:t>
            </w:r>
          </w:p>
        </w:tc>
        <w:tc>
          <w:tcPr>
            <w:tcW w:w="1254" w:type="dxa"/>
            <w:tcBorders>
              <w:top w:val="nil"/>
              <w:left w:val="nil"/>
              <w:bottom w:val="single" w:sz="4" w:space="0" w:color="auto"/>
              <w:right w:val="single" w:sz="4" w:space="0" w:color="auto"/>
            </w:tcBorders>
            <w:shd w:val="clear" w:color="auto" w:fill="auto"/>
            <w:noWrap/>
            <w:vAlign w:val="center"/>
            <w:hideMark/>
          </w:tcPr>
          <w:p w14:paraId="3E566DD7" w14:textId="77777777" w:rsidR="005F472C" w:rsidRPr="005F472C" w:rsidRDefault="005F472C" w:rsidP="005F472C">
            <w:pPr>
              <w:jc w:val="right"/>
              <w:rPr>
                <w:sz w:val="20"/>
                <w:szCs w:val="20"/>
                <w:lang w:val="es-ES"/>
              </w:rPr>
            </w:pPr>
            <w:r w:rsidRPr="005F472C">
              <w:rPr>
                <w:sz w:val="20"/>
                <w:lang w:val="es-ES"/>
              </w:rPr>
              <w:t>63</w:t>
            </w:r>
          </w:p>
        </w:tc>
        <w:tc>
          <w:tcPr>
            <w:tcW w:w="1284" w:type="dxa"/>
            <w:tcBorders>
              <w:top w:val="nil"/>
              <w:left w:val="nil"/>
              <w:bottom w:val="single" w:sz="4" w:space="0" w:color="auto"/>
              <w:right w:val="single" w:sz="4" w:space="0" w:color="auto"/>
            </w:tcBorders>
            <w:shd w:val="clear" w:color="auto" w:fill="auto"/>
            <w:noWrap/>
            <w:vAlign w:val="center"/>
            <w:hideMark/>
          </w:tcPr>
          <w:p w14:paraId="14C0B729" w14:textId="77777777" w:rsidR="005F472C" w:rsidRPr="005F472C" w:rsidRDefault="005F472C" w:rsidP="005F472C">
            <w:pPr>
              <w:jc w:val="right"/>
              <w:rPr>
                <w:sz w:val="20"/>
                <w:szCs w:val="20"/>
                <w:lang w:val="es-ES"/>
              </w:rPr>
            </w:pPr>
            <w:r w:rsidRPr="005F472C">
              <w:rPr>
                <w:sz w:val="20"/>
                <w:lang w:val="es-ES"/>
              </w:rPr>
              <w:t>5 129 894</w:t>
            </w:r>
          </w:p>
        </w:tc>
        <w:tc>
          <w:tcPr>
            <w:tcW w:w="1335" w:type="dxa"/>
            <w:tcBorders>
              <w:top w:val="nil"/>
              <w:left w:val="nil"/>
              <w:bottom w:val="single" w:sz="4" w:space="0" w:color="auto"/>
              <w:right w:val="single" w:sz="4" w:space="0" w:color="auto"/>
            </w:tcBorders>
            <w:shd w:val="clear" w:color="auto" w:fill="auto"/>
            <w:noWrap/>
            <w:vAlign w:val="center"/>
            <w:hideMark/>
          </w:tcPr>
          <w:p w14:paraId="403F6282" w14:textId="77777777" w:rsidR="005F472C" w:rsidRPr="005F472C" w:rsidRDefault="005F472C" w:rsidP="005F472C">
            <w:pPr>
              <w:jc w:val="right"/>
              <w:rPr>
                <w:sz w:val="20"/>
                <w:szCs w:val="20"/>
                <w:lang w:val="es-ES"/>
              </w:rPr>
            </w:pPr>
            <w:r w:rsidRPr="005F472C">
              <w:rPr>
                <w:sz w:val="20"/>
                <w:lang w:val="es-ES"/>
              </w:rPr>
              <w:t>3 644 955</w:t>
            </w:r>
          </w:p>
        </w:tc>
        <w:tc>
          <w:tcPr>
            <w:tcW w:w="1159" w:type="dxa"/>
            <w:tcBorders>
              <w:top w:val="nil"/>
              <w:left w:val="nil"/>
              <w:bottom w:val="single" w:sz="4" w:space="0" w:color="auto"/>
              <w:right w:val="single" w:sz="4" w:space="0" w:color="auto"/>
            </w:tcBorders>
            <w:shd w:val="clear" w:color="auto" w:fill="auto"/>
            <w:noWrap/>
            <w:vAlign w:val="center"/>
            <w:hideMark/>
          </w:tcPr>
          <w:p w14:paraId="5AB2DB0F" w14:textId="77777777" w:rsidR="005F472C" w:rsidRPr="005F472C" w:rsidRDefault="005F472C" w:rsidP="005F472C">
            <w:pPr>
              <w:jc w:val="right"/>
              <w:rPr>
                <w:sz w:val="20"/>
                <w:szCs w:val="20"/>
                <w:lang w:val="es-ES"/>
              </w:rPr>
            </w:pPr>
            <w:r w:rsidRPr="005F472C">
              <w:rPr>
                <w:sz w:val="20"/>
                <w:lang w:val="es-ES"/>
              </w:rPr>
              <w:t>1 484 939</w:t>
            </w:r>
          </w:p>
        </w:tc>
        <w:tc>
          <w:tcPr>
            <w:tcW w:w="1293" w:type="dxa"/>
            <w:tcBorders>
              <w:top w:val="nil"/>
              <w:left w:val="nil"/>
              <w:bottom w:val="single" w:sz="4" w:space="0" w:color="auto"/>
              <w:right w:val="single" w:sz="4" w:space="0" w:color="auto"/>
            </w:tcBorders>
            <w:shd w:val="clear" w:color="auto" w:fill="auto"/>
            <w:noWrap/>
            <w:vAlign w:val="center"/>
            <w:hideMark/>
          </w:tcPr>
          <w:p w14:paraId="1A8AB361" w14:textId="77777777" w:rsidR="005F472C" w:rsidRPr="005F472C" w:rsidRDefault="005F472C" w:rsidP="005F472C">
            <w:pPr>
              <w:jc w:val="right"/>
              <w:rPr>
                <w:sz w:val="20"/>
                <w:szCs w:val="20"/>
                <w:lang w:val="es-ES"/>
              </w:rPr>
            </w:pPr>
            <w:r w:rsidRPr="005F472C">
              <w:rPr>
                <w:sz w:val="20"/>
                <w:lang w:val="es-ES"/>
              </w:rPr>
              <w:t>71</w:t>
            </w:r>
          </w:p>
        </w:tc>
      </w:tr>
      <w:tr w:rsidR="005F472C" w:rsidRPr="005F472C" w14:paraId="58E00419" w14:textId="77777777" w:rsidTr="0066775F">
        <w:trPr>
          <w:trHeight w:val="11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4CDC88CB" w14:textId="77777777" w:rsidR="005F472C" w:rsidRPr="005F472C" w:rsidRDefault="005F472C" w:rsidP="005F472C">
            <w:pPr>
              <w:jc w:val="left"/>
              <w:rPr>
                <w:sz w:val="20"/>
                <w:szCs w:val="20"/>
                <w:lang w:val="es-ES"/>
              </w:rPr>
            </w:pPr>
            <w:r w:rsidRPr="005F472C">
              <w:rPr>
                <w:sz w:val="20"/>
                <w:lang w:val="es-ES"/>
              </w:rPr>
              <w:t>2017</w:t>
            </w:r>
          </w:p>
        </w:tc>
        <w:tc>
          <w:tcPr>
            <w:tcW w:w="1072" w:type="dxa"/>
            <w:tcBorders>
              <w:top w:val="nil"/>
              <w:left w:val="nil"/>
              <w:bottom w:val="single" w:sz="4" w:space="0" w:color="auto"/>
              <w:right w:val="single" w:sz="4" w:space="0" w:color="auto"/>
            </w:tcBorders>
            <w:shd w:val="clear" w:color="auto" w:fill="auto"/>
            <w:noWrap/>
            <w:vAlign w:val="center"/>
            <w:hideMark/>
          </w:tcPr>
          <w:p w14:paraId="4378B30E" w14:textId="77777777" w:rsidR="005F472C" w:rsidRPr="005F472C" w:rsidRDefault="005F472C" w:rsidP="005F472C">
            <w:pPr>
              <w:jc w:val="right"/>
              <w:rPr>
                <w:sz w:val="20"/>
                <w:szCs w:val="20"/>
                <w:lang w:val="es-ES"/>
              </w:rPr>
            </w:pPr>
            <w:r w:rsidRPr="005F472C">
              <w:rPr>
                <w:sz w:val="20"/>
                <w:lang w:val="es-ES"/>
              </w:rPr>
              <w:t>9</w:t>
            </w:r>
          </w:p>
        </w:tc>
        <w:tc>
          <w:tcPr>
            <w:tcW w:w="1150" w:type="dxa"/>
            <w:tcBorders>
              <w:top w:val="nil"/>
              <w:left w:val="nil"/>
              <w:bottom w:val="single" w:sz="4" w:space="0" w:color="auto"/>
              <w:right w:val="single" w:sz="4" w:space="0" w:color="auto"/>
            </w:tcBorders>
            <w:shd w:val="clear" w:color="auto" w:fill="auto"/>
            <w:noWrap/>
            <w:vAlign w:val="center"/>
            <w:hideMark/>
          </w:tcPr>
          <w:p w14:paraId="0879FBBA" w14:textId="77777777" w:rsidR="005F472C" w:rsidRPr="005F472C" w:rsidRDefault="005F472C" w:rsidP="005F472C">
            <w:pPr>
              <w:jc w:val="right"/>
              <w:rPr>
                <w:sz w:val="20"/>
                <w:szCs w:val="20"/>
                <w:lang w:val="es-ES"/>
              </w:rPr>
            </w:pPr>
            <w:r w:rsidRPr="005F472C">
              <w:rPr>
                <w:sz w:val="20"/>
                <w:lang w:val="es-ES"/>
              </w:rPr>
              <w:t>4</w:t>
            </w:r>
          </w:p>
        </w:tc>
        <w:tc>
          <w:tcPr>
            <w:tcW w:w="1254" w:type="dxa"/>
            <w:tcBorders>
              <w:top w:val="nil"/>
              <w:left w:val="nil"/>
              <w:bottom w:val="single" w:sz="4" w:space="0" w:color="auto"/>
              <w:right w:val="single" w:sz="4" w:space="0" w:color="auto"/>
            </w:tcBorders>
            <w:shd w:val="clear" w:color="auto" w:fill="auto"/>
            <w:noWrap/>
            <w:vAlign w:val="center"/>
            <w:hideMark/>
          </w:tcPr>
          <w:p w14:paraId="4ABAC7AA" w14:textId="77777777" w:rsidR="005F472C" w:rsidRPr="005F472C" w:rsidRDefault="005F472C" w:rsidP="005F472C">
            <w:pPr>
              <w:jc w:val="right"/>
              <w:rPr>
                <w:sz w:val="20"/>
                <w:szCs w:val="20"/>
                <w:lang w:val="es-ES"/>
              </w:rPr>
            </w:pPr>
            <w:r w:rsidRPr="005F472C">
              <w:rPr>
                <w:sz w:val="20"/>
                <w:lang w:val="es-ES"/>
              </w:rPr>
              <w:t>44</w:t>
            </w:r>
          </w:p>
        </w:tc>
        <w:tc>
          <w:tcPr>
            <w:tcW w:w="1284" w:type="dxa"/>
            <w:tcBorders>
              <w:top w:val="nil"/>
              <w:left w:val="nil"/>
              <w:bottom w:val="single" w:sz="4" w:space="0" w:color="auto"/>
              <w:right w:val="single" w:sz="4" w:space="0" w:color="auto"/>
            </w:tcBorders>
            <w:shd w:val="clear" w:color="auto" w:fill="auto"/>
            <w:noWrap/>
            <w:vAlign w:val="center"/>
            <w:hideMark/>
          </w:tcPr>
          <w:p w14:paraId="7A8AAE54" w14:textId="77777777" w:rsidR="005F472C" w:rsidRPr="005F472C" w:rsidRDefault="005F472C" w:rsidP="005F472C">
            <w:pPr>
              <w:jc w:val="right"/>
              <w:rPr>
                <w:sz w:val="20"/>
                <w:szCs w:val="20"/>
                <w:lang w:val="es-ES"/>
              </w:rPr>
            </w:pPr>
            <w:r w:rsidRPr="005F472C">
              <w:rPr>
                <w:sz w:val="20"/>
                <w:lang w:val="es-ES"/>
              </w:rPr>
              <w:t>2 605 614</w:t>
            </w:r>
          </w:p>
        </w:tc>
        <w:tc>
          <w:tcPr>
            <w:tcW w:w="1335" w:type="dxa"/>
            <w:tcBorders>
              <w:top w:val="nil"/>
              <w:left w:val="nil"/>
              <w:bottom w:val="single" w:sz="4" w:space="0" w:color="auto"/>
              <w:right w:val="single" w:sz="4" w:space="0" w:color="auto"/>
            </w:tcBorders>
            <w:shd w:val="clear" w:color="auto" w:fill="auto"/>
            <w:noWrap/>
            <w:vAlign w:val="center"/>
            <w:hideMark/>
          </w:tcPr>
          <w:p w14:paraId="354ECA19" w14:textId="77777777" w:rsidR="005F472C" w:rsidRPr="005F472C" w:rsidRDefault="005F472C" w:rsidP="005F472C">
            <w:pPr>
              <w:jc w:val="right"/>
              <w:rPr>
                <w:sz w:val="20"/>
                <w:szCs w:val="20"/>
                <w:lang w:val="es-ES"/>
              </w:rPr>
            </w:pPr>
            <w:r w:rsidRPr="005F472C">
              <w:rPr>
                <w:sz w:val="20"/>
                <w:lang w:val="es-ES"/>
              </w:rPr>
              <w:t>2 112 727</w:t>
            </w:r>
          </w:p>
        </w:tc>
        <w:tc>
          <w:tcPr>
            <w:tcW w:w="1159" w:type="dxa"/>
            <w:tcBorders>
              <w:top w:val="nil"/>
              <w:left w:val="nil"/>
              <w:bottom w:val="single" w:sz="4" w:space="0" w:color="auto"/>
              <w:right w:val="single" w:sz="4" w:space="0" w:color="auto"/>
            </w:tcBorders>
            <w:shd w:val="clear" w:color="auto" w:fill="auto"/>
            <w:noWrap/>
            <w:vAlign w:val="center"/>
            <w:hideMark/>
          </w:tcPr>
          <w:p w14:paraId="2AABE50B" w14:textId="77777777" w:rsidR="005F472C" w:rsidRPr="005F472C" w:rsidRDefault="005F472C" w:rsidP="005F472C">
            <w:pPr>
              <w:jc w:val="right"/>
              <w:rPr>
                <w:sz w:val="20"/>
                <w:szCs w:val="20"/>
                <w:lang w:val="es-ES"/>
              </w:rPr>
            </w:pPr>
            <w:r w:rsidRPr="005F472C">
              <w:rPr>
                <w:sz w:val="20"/>
                <w:lang w:val="es-ES"/>
              </w:rPr>
              <w:t>492 887</w:t>
            </w:r>
          </w:p>
        </w:tc>
        <w:tc>
          <w:tcPr>
            <w:tcW w:w="1293" w:type="dxa"/>
            <w:tcBorders>
              <w:top w:val="nil"/>
              <w:left w:val="nil"/>
              <w:bottom w:val="single" w:sz="4" w:space="0" w:color="auto"/>
              <w:right w:val="single" w:sz="4" w:space="0" w:color="auto"/>
            </w:tcBorders>
            <w:shd w:val="clear" w:color="auto" w:fill="auto"/>
            <w:noWrap/>
            <w:vAlign w:val="center"/>
            <w:hideMark/>
          </w:tcPr>
          <w:p w14:paraId="1F7EA72C" w14:textId="77777777" w:rsidR="005F472C" w:rsidRPr="005F472C" w:rsidRDefault="005F472C" w:rsidP="005F472C">
            <w:pPr>
              <w:jc w:val="right"/>
              <w:rPr>
                <w:sz w:val="20"/>
                <w:szCs w:val="20"/>
                <w:lang w:val="es-ES"/>
              </w:rPr>
            </w:pPr>
            <w:r w:rsidRPr="005F472C">
              <w:rPr>
                <w:sz w:val="20"/>
                <w:lang w:val="es-ES"/>
              </w:rPr>
              <w:t>81</w:t>
            </w:r>
          </w:p>
        </w:tc>
      </w:tr>
      <w:tr w:rsidR="005F472C" w:rsidRPr="005F472C" w14:paraId="41A51AD1"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250A0701" w14:textId="77777777" w:rsidR="005F472C" w:rsidRPr="005F472C" w:rsidRDefault="005F472C" w:rsidP="005F472C">
            <w:pPr>
              <w:jc w:val="left"/>
              <w:rPr>
                <w:sz w:val="20"/>
                <w:szCs w:val="20"/>
                <w:lang w:val="es-ES"/>
              </w:rPr>
            </w:pPr>
            <w:r w:rsidRPr="005F472C">
              <w:rPr>
                <w:sz w:val="20"/>
                <w:lang w:val="es-ES"/>
              </w:rPr>
              <w:t>2018</w:t>
            </w:r>
          </w:p>
        </w:tc>
        <w:tc>
          <w:tcPr>
            <w:tcW w:w="1072" w:type="dxa"/>
            <w:tcBorders>
              <w:top w:val="nil"/>
              <w:left w:val="nil"/>
              <w:bottom w:val="single" w:sz="4" w:space="0" w:color="auto"/>
              <w:right w:val="single" w:sz="4" w:space="0" w:color="auto"/>
            </w:tcBorders>
            <w:shd w:val="clear" w:color="auto" w:fill="auto"/>
            <w:noWrap/>
            <w:vAlign w:val="center"/>
            <w:hideMark/>
          </w:tcPr>
          <w:p w14:paraId="0CBB75A0" w14:textId="77777777" w:rsidR="005F472C" w:rsidRPr="005F472C" w:rsidRDefault="005F472C" w:rsidP="005F472C">
            <w:pPr>
              <w:jc w:val="right"/>
              <w:rPr>
                <w:sz w:val="20"/>
                <w:szCs w:val="20"/>
                <w:lang w:val="es-ES"/>
              </w:rPr>
            </w:pPr>
            <w:r w:rsidRPr="005F472C">
              <w:rPr>
                <w:sz w:val="20"/>
                <w:lang w:val="es-ES"/>
              </w:rPr>
              <w:t>16</w:t>
            </w:r>
          </w:p>
        </w:tc>
        <w:tc>
          <w:tcPr>
            <w:tcW w:w="1150" w:type="dxa"/>
            <w:tcBorders>
              <w:top w:val="nil"/>
              <w:left w:val="nil"/>
              <w:bottom w:val="single" w:sz="4" w:space="0" w:color="auto"/>
              <w:right w:val="single" w:sz="4" w:space="0" w:color="auto"/>
            </w:tcBorders>
            <w:shd w:val="clear" w:color="auto" w:fill="auto"/>
            <w:noWrap/>
            <w:vAlign w:val="center"/>
            <w:hideMark/>
          </w:tcPr>
          <w:p w14:paraId="0E9C40D0" w14:textId="77777777" w:rsidR="005F472C" w:rsidRPr="005F472C" w:rsidRDefault="005F472C" w:rsidP="005F472C">
            <w:pPr>
              <w:jc w:val="right"/>
              <w:rPr>
                <w:sz w:val="20"/>
                <w:szCs w:val="20"/>
                <w:lang w:val="es-ES"/>
              </w:rPr>
            </w:pPr>
            <w:r w:rsidRPr="005F472C">
              <w:rPr>
                <w:sz w:val="20"/>
                <w:lang w:val="es-ES"/>
              </w:rPr>
              <w:t>10</w:t>
            </w:r>
          </w:p>
        </w:tc>
        <w:tc>
          <w:tcPr>
            <w:tcW w:w="1254" w:type="dxa"/>
            <w:tcBorders>
              <w:top w:val="nil"/>
              <w:left w:val="nil"/>
              <w:bottom w:val="single" w:sz="4" w:space="0" w:color="auto"/>
              <w:right w:val="single" w:sz="4" w:space="0" w:color="auto"/>
            </w:tcBorders>
            <w:shd w:val="clear" w:color="auto" w:fill="auto"/>
            <w:noWrap/>
            <w:vAlign w:val="center"/>
            <w:hideMark/>
          </w:tcPr>
          <w:p w14:paraId="1B6F1C32" w14:textId="77777777" w:rsidR="005F472C" w:rsidRPr="005F472C" w:rsidRDefault="005F472C" w:rsidP="005F472C">
            <w:pPr>
              <w:jc w:val="right"/>
              <w:rPr>
                <w:sz w:val="20"/>
                <w:szCs w:val="20"/>
                <w:lang w:val="es-ES"/>
              </w:rPr>
            </w:pPr>
            <w:r w:rsidRPr="005F472C">
              <w:rPr>
                <w:sz w:val="20"/>
                <w:lang w:val="es-ES"/>
              </w:rPr>
              <w:t>63</w:t>
            </w:r>
          </w:p>
        </w:tc>
        <w:tc>
          <w:tcPr>
            <w:tcW w:w="1284" w:type="dxa"/>
            <w:tcBorders>
              <w:top w:val="nil"/>
              <w:left w:val="nil"/>
              <w:bottom w:val="single" w:sz="4" w:space="0" w:color="auto"/>
              <w:right w:val="single" w:sz="4" w:space="0" w:color="auto"/>
            </w:tcBorders>
            <w:shd w:val="clear" w:color="auto" w:fill="auto"/>
            <w:noWrap/>
            <w:vAlign w:val="center"/>
            <w:hideMark/>
          </w:tcPr>
          <w:p w14:paraId="10995939" w14:textId="77777777" w:rsidR="005F472C" w:rsidRPr="005F472C" w:rsidRDefault="005F472C" w:rsidP="005F472C">
            <w:pPr>
              <w:jc w:val="right"/>
              <w:rPr>
                <w:sz w:val="20"/>
                <w:szCs w:val="20"/>
                <w:lang w:val="es-ES"/>
              </w:rPr>
            </w:pPr>
            <w:r w:rsidRPr="005F472C">
              <w:rPr>
                <w:sz w:val="20"/>
                <w:lang w:val="es-ES"/>
              </w:rPr>
              <w:t>7 050 550</w:t>
            </w:r>
          </w:p>
        </w:tc>
        <w:tc>
          <w:tcPr>
            <w:tcW w:w="1335" w:type="dxa"/>
            <w:tcBorders>
              <w:top w:val="nil"/>
              <w:left w:val="nil"/>
              <w:bottom w:val="single" w:sz="4" w:space="0" w:color="auto"/>
              <w:right w:val="single" w:sz="4" w:space="0" w:color="auto"/>
            </w:tcBorders>
            <w:shd w:val="clear" w:color="auto" w:fill="auto"/>
            <w:noWrap/>
            <w:vAlign w:val="center"/>
            <w:hideMark/>
          </w:tcPr>
          <w:p w14:paraId="660095E1" w14:textId="77777777" w:rsidR="005F472C" w:rsidRPr="005F472C" w:rsidRDefault="005F472C" w:rsidP="005F472C">
            <w:pPr>
              <w:jc w:val="right"/>
              <w:rPr>
                <w:sz w:val="20"/>
                <w:szCs w:val="20"/>
                <w:lang w:val="es-ES"/>
              </w:rPr>
            </w:pPr>
            <w:r w:rsidRPr="005F472C">
              <w:rPr>
                <w:sz w:val="20"/>
                <w:lang w:val="es-ES"/>
              </w:rPr>
              <w:t>5 387 717</w:t>
            </w:r>
          </w:p>
        </w:tc>
        <w:tc>
          <w:tcPr>
            <w:tcW w:w="1159" w:type="dxa"/>
            <w:tcBorders>
              <w:top w:val="nil"/>
              <w:left w:val="nil"/>
              <w:bottom w:val="single" w:sz="4" w:space="0" w:color="auto"/>
              <w:right w:val="single" w:sz="4" w:space="0" w:color="auto"/>
            </w:tcBorders>
            <w:shd w:val="clear" w:color="auto" w:fill="auto"/>
            <w:noWrap/>
            <w:vAlign w:val="center"/>
            <w:hideMark/>
          </w:tcPr>
          <w:p w14:paraId="3F82BF17" w14:textId="77777777" w:rsidR="005F472C" w:rsidRPr="005F472C" w:rsidRDefault="005F472C" w:rsidP="005F472C">
            <w:pPr>
              <w:jc w:val="right"/>
              <w:rPr>
                <w:sz w:val="20"/>
                <w:szCs w:val="20"/>
                <w:lang w:val="es-ES"/>
              </w:rPr>
            </w:pPr>
            <w:r w:rsidRPr="005F472C">
              <w:rPr>
                <w:sz w:val="20"/>
                <w:lang w:val="es-ES"/>
              </w:rPr>
              <w:t>1 662 833</w:t>
            </w:r>
          </w:p>
        </w:tc>
        <w:tc>
          <w:tcPr>
            <w:tcW w:w="1293" w:type="dxa"/>
            <w:tcBorders>
              <w:top w:val="nil"/>
              <w:left w:val="nil"/>
              <w:bottom w:val="single" w:sz="4" w:space="0" w:color="auto"/>
              <w:right w:val="single" w:sz="4" w:space="0" w:color="auto"/>
            </w:tcBorders>
            <w:shd w:val="clear" w:color="auto" w:fill="auto"/>
            <w:noWrap/>
            <w:vAlign w:val="center"/>
            <w:hideMark/>
          </w:tcPr>
          <w:p w14:paraId="15E9B3D8" w14:textId="77777777" w:rsidR="005F472C" w:rsidRPr="005F472C" w:rsidRDefault="005F472C" w:rsidP="005F472C">
            <w:pPr>
              <w:jc w:val="right"/>
              <w:rPr>
                <w:sz w:val="20"/>
                <w:szCs w:val="20"/>
                <w:lang w:val="es-ES"/>
              </w:rPr>
            </w:pPr>
            <w:r w:rsidRPr="005F472C">
              <w:rPr>
                <w:sz w:val="20"/>
                <w:lang w:val="es-ES"/>
              </w:rPr>
              <w:t>76</w:t>
            </w:r>
          </w:p>
        </w:tc>
      </w:tr>
      <w:tr w:rsidR="005F472C" w:rsidRPr="005F472C" w14:paraId="6311AB08" w14:textId="77777777" w:rsidTr="0066775F">
        <w:trPr>
          <w:trHeight w:val="6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7602AA5A" w14:textId="77777777" w:rsidR="005F472C" w:rsidRPr="005F472C" w:rsidRDefault="005F472C" w:rsidP="005F472C">
            <w:pPr>
              <w:jc w:val="left"/>
              <w:rPr>
                <w:sz w:val="20"/>
                <w:szCs w:val="20"/>
                <w:lang w:val="es-ES"/>
              </w:rPr>
            </w:pPr>
            <w:r w:rsidRPr="005F472C">
              <w:rPr>
                <w:sz w:val="20"/>
                <w:lang w:val="es-ES"/>
              </w:rPr>
              <w:t>2019</w:t>
            </w:r>
          </w:p>
        </w:tc>
        <w:tc>
          <w:tcPr>
            <w:tcW w:w="1072" w:type="dxa"/>
            <w:tcBorders>
              <w:top w:val="nil"/>
              <w:left w:val="nil"/>
              <w:bottom w:val="single" w:sz="4" w:space="0" w:color="auto"/>
              <w:right w:val="single" w:sz="4" w:space="0" w:color="auto"/>
            </w:tcBorders>
            <w:shd w:val="clear" w:color="auto" w:fill="auto"/>
            <w:noWrap/>
            <w:vAlign w:val="center"/>
            <w:hideMark/>
          </w:tcPr>
          <w:p w14:paraId="5F4E2426" w14:textId="77777777" w:rsidR="005F472C" w:rsidRPr="005F472C" w:rsidRDefault="005F472C" w:rsidP="005F472C">
            <w:pPr>
              <w:jc w:val="right"/>
              <w:rPr>
                <w:sz w:val="20"/>
                <w:szCs w:val="20"/>
                <w:lang w:val="es-ES"/>
              </w:rPr>
            </w:pPr>
            <w:r w:rsidRPr="005F472C">
              <w:rPr>
                <w:sz w:val="20"/>
                <w:lang w:val="es-ES"/>
              </w:rPr>
              <w:t>6</w:t>
            </w:r>
          </w:p>
        </w:tc>
        <w:tc>
          <w:tcPr>
            <w:tcW w:w="1150" w:type="dxa"/>
            <w:tcBorders>
              <w:top w:val="nil"/>
              <w:left w:val="nil"/>
              <w:bottom w:val="single" w:sz="4" w:space="0" w:color="auto"/>
              <w:right w:val="single" w:sz="4" w:space="0" w:color="auto"/>
            </w:tcBorders>
            <w:shd w:val="clear" w:color="auto" w:fill="auto"/>
            <w:noWrap/>
            <w:vAlign w:val="center"/>
            <w:hideMark/>
          </w:tcPr>
          <w:p w14:paraId="53CD9D8B" w14:textId="77777777" w:rsidR="005F472C" w:rsidRPr="005F472C" w:rsidRDefault="005F472C" w:rsidP="005F472C">
            <w:pPr>
              <w:jc w:val="right"/>
              <w:rPr>
                <w:sz w:val="20"/>
                <w:szCs w:val="20"/>
                <w:lang w:val="es-ES"/>
              </w:rPr>
            </w:pPr>
            <w:r w:rsidRPr="005F472C">
              <w:rPr>
                <w:sz w:val="20"/>
                <w:lang w:val="es-ES"/>
              </w:rPr>
              <w:t>2</w:t>
            </w:r>
          </w:p>
        </w:tc>
        <w:tc>
          <w:tcPr>
            <w:tcW w:w="1254" w:type="dxa"/>
            <w:tcBorders>
              <w:top w:val="nil"/>
              <w:left w:val="nil"/>
              <w:bottom w:val="single" w:sz="4" w:space="0" w:color="auto"/>
              <w:right w:val="single" w:sz="4" w:space="0" w:color="auto"/>
            </w:tcBorders>
            <w:shd w:val="clear" w:color="auto" w:fill="auto"/>
            <w:noWrap/>
            <w:vAlign w:val="center"/>
            <w:hideMark/>
          </w:tcPr>
          <w:p w14:paraId="1221D23D" w14:textId="77777777" w:rsidR="005F472C" w:rsidRPr="005F472C" w:rsidRDefault="005F472C" w:rsidP="005F472C">
            <w:pPr>
              <w:jc w:val="right"/>
              <w:rPr>
                <w:sz w:val="20"/>
                <w:szCs w:val="20"/>
                <w:lang w:val="es-ES"/>
              </w:rPr>
            </w:pPr>
            <w:r w:rsidRPr="005F472C">
              <w:rPr>
                <w:sz w:val="20"/>
                <w:lang w:val="es-ES"/>
              </w:rPr>
              <w:t>33</w:t>
            </w:r>
          </w:p>
        </w:tc>
        <w:tc>
          <w:tcPr>
            <w:tcW w:w="1284" w:type="dxa"/>
            <w:tcBorders>
              <w:top w:val="nil"/>
              <w:left w:val="nil"/>
              <w:bottom w:val="single" w:sz="4" w:space="0" w:color="auto"/>
              <w:right w:val="single" w:sz="4" w:space="0" w:color="auto"/>
            </w:tcBorders>
            <w:shd w:val="clear" w:color="auto" w:fill="auto"/>
            <w:noWrap/>
            <w:vAlign w:val="center"/>
            <w:hideMark/>
          </w:tcPr>
          <w:p w14:paraId="368B217D" w14:textId="77777777" w:rsidR="005F472C" w:rsidRPr="005F472C" w:rsidRDefault="005F472C" w:rsidP="005F472C">
            <w:pPr>
              <w:jc w:val="right"/>
              <w:rPr>
                <w:sz w:val="20"/>
                <w:szCs w:val="20"/>
                <w:lang w:val="es-ES"/>
              </w:rPr>
            </w:pPr>
            <w:r w:rsidRPr="005F472C">
              <w:rPr>
                <w:sz w:val="20"/>
                <w:lang w:val="es-ES"/>
              </w:rPr>
              <w:t>1 922 831</w:t>
            </w:r>
          </w:p>
        </w:tc>
        <w:tc>
          <w:tcPr>
            <w:tcW w:w="1335" w:type="dxa"/>
            <w:tcBorders>
              <w:top w:val="nil"/>
              <w:left w:val="nil"/>
              <w:bottom w:val="single" w:sz="4" w:space="0" w:color="auto"/>
              <w:right w:val="single" w:sz="4" w:space="0" w:color="auto"/>
            </w:tcBorders>
            <w:shd w:val="clear" w:color="auto" w:fill="auto"/>
            <w:noWrap/>
            <w:vAlign w:val="center"/>
            <w:hideMark/>
          </w:tcPr>
          <w:p w14:paraId="12907C26" w14:textId="77777777" w:rsidR="005F472C" w:rsidRPr="005F472C" w:rsidRDefault="005F472C" w:rsidP="005F472C">
            <w:pPr>
              <w:jc w:val="right"/>
              <w:rPr>
                <w:sz w:val="20"/>
                <w:szCs w:val="20"/>
                <w:lang w:val="es-ES"/>
              </w:rPr>
            </w:pPr>
            <w:r w:rsidRPr="005F472C">
              <w:rPr>
                <w:sz w:val="20"/>
                <w:lang w:val="es-ES"/>
              </w:rPr>
              <w:t>1 091 160</w:t>
            </w:r>
          </w:p>
        </w:tc>
        <w:tc>
          <w:tcPr>
            <w:tcW w:w="1159" w:type="dxa"/>
            <w:tcBorders>
              <w:top w:val="nil"/>
              <w:left w:val="nil"/>
              <w:bottom w:val="single" w:sz="4" w:space="0" w:color="auto"/>
              <w:right w:val="single" w:sz="4" w:space="0" w:color="auto"/>
            </w:tcBorders>
            <w:shd w:val="clear" w:color="auto" w:fill="auto"/>
            <w:noWrap/>
            <w:vAlign w:val="center"/>
            <w:hideMark/>
          </w:tcPr>
          <w:p w14:paraId="4BF77913" w14:textId="77777777" w:rsidR="005F472C" w:rsidRPr="005F472C" w:rsidRDefault="005F472C" w:rsidP="005F472C">
            <w:pPr>
              <w:jc w:val="right"/>
              <w:rPr>
                <w:sz w:val="20"/>
                <w:szCs w:val="20"/>
                <w:lang w:val="es-ES"/>
              </w:rPr>
            </w:pPr>
            <w:r w:rsidRPr="005F472C">
              <w:rPr>
                <w:sz w:val="20"/>
                <w:lang w:val="es-ES"/>
              </w:rPr>
              <w:t>831 671</w:t>
            </w:r>
          </w:p>
        </w:tc>
        <w:tc>
          <w:tcPr>
            <w:tcW w:w="1293" w:type="dxa"/>
            <w:tcBorders>
              <w:top w:val="nil"/>
              <w:left w:val="nil"/>
              <w:bottom w:val="single" w:sz="4" w:space="0" w:color="auto"/>
              <w:right w:val="single" w:sz="4" w:space="0" w:color="auto"/>
            </w:tcBorders>
            <w:shd w:val="clear" w:color="auto" w:fill="auto"/>
            <w:noWrap/>
            <w:vAlign w:val="center"/>
            <w:hideMark/>
          </w:tcPr>
          <w:p w14:paraId="6FEC9B60" w14:textId="77777777" w:rsidR="005F472C" w:rsidRPr="005F472C" w:rsidRDefault="005F472C" w:rsidP="005F472C">
            <w:pPr>
              <w:jc w:val="right"/>
              <w:rPr>
                <w:sz w:val="20"/>
                <w:szCs w:val="20"/>
                <w:lang w:val="es-ES"/>
              </w:rPr>
            </w:pPr>
            <w:r w:rsidRPr="005F472C">
              <w:rPr>
                <w:sz w:val="20"/>
                <w:lang w:val="es-ES"/>
              </w:rPr>
              <w:t>57</w:t>
            </w:r>
          </w:p>
        </w:tc>
      </w:tr>
      <w:tr w:rsidR="005F472C" w:rsidRPr="005F472C" w14:paraId="6F683C74" w14:textId="77777777" w:rsidTr="0066775F">
        <w:trPr>
          <w:trHeight w:val="106"/>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37DB472B" w14:textId="77777777" w:rsidR="005F472C" w:rsidRPr="005F472C" w:rsidRDefault="005F472C" w:rsidP="005F472C">
            <w:pPr>
              <w:jc w:val="left"/>
              <w:rPr>
                <w:sz w:val="20"/>
                <w:szCs w:val="20"/>
                <w:lang w:val="es-ES"/>
              </w:rPr>
            </w:pPr>
            <w:r w:rsidRPr="005F472C">
              <w:rPr>
                <w:sz w:val="20"/>
                <w:lang w:val="es-ES"/>
              </w:rPr>
              <w:t>2020</w:t>
            </w:r>
          </w:p>
        </w:tc>
        <w:tc>
          <w:tcPr>
            <w:tcW w:w="1072" w:type="dxa"/>
            <w:tcBorders>
              <w:top w:val="nil"/>
              <w:left w:val="nil"/>
              <w:bottom w:val="single" w:sz="4" w:space="0" w:color="auto"/>
              <w:right w:val="single" w:sz="4" w:space="0" w:color="auto"/>
            </w:tcBorders>
            <w:shd w:val="clear" w:color="auto" w:fill="auto"/>
            <w:noWrap/>
            <w:vAlign w:val="center"/>
            <w:hideMark/>
          </w:tcPr>
          <w:p w14:paraId="724620B9" w14:textId="77777777" w:rsidR="005F472C" w:rsidRPr="005F472C" w:rsidRDefault="005F472C" w:rsidP="005F472C">
            <w:pPr>
              <w:jc w:val="right"/>
              <w:rPr>
                <w:sz w:val="20"/>
                <w:szCs w:val="20"/>
                <w:lang w:val="es-ES"/>
              </w:rPr>
            </w:pPr>
            <w:r w:rsidRPr="005F472C">
              <w:rPr>
                <w:sz w:val="20"/>
                <w:lang w:val="es-ES"/>
              </w:rPr>
              <w:t>13</w:t>
            </w:r>
          </w:p>
        </w:tc>
        <w:tc>
          <w:tcPr>
            <w:tcW w:w="1150" w:type="dxa"/>
            <w:tcBorders>
              <w:top w:val="nil"/>
              <w:left w:val="nil"/>
              <w:bottom w:val="single" w:sz="4" w:space="0" w:color="auto"/>
              <w:right w:val="single" w:sz="4" w:space="0" w:color="auto"/>
            </w:tcBorders>
            <w:shd w:val="clear" w:color="auto" w:fill="auto"/>
            <w:noWrap/>
            <w:vAlign w:val="center"/>
            <w:hideMark/>
          </w:tcPr>
          <w:p w14:paraId="07624CD3" w14:textId="77777777" w:rsidR="005F472C" w:rsidRPr="005F472C" w:rsidRDefault="005F472C" w:rsidP="005F472C">
            <w:pPr>
              <w:jc w:val="right"/>
              <w:rPr>
                <w:sz w:val="20"/>
                <w:szCs w:val="20"/>
                <w:lang w:val="es-ES"/>
              </w:rPr>
            </w:pPr>
            <w:r w:rsidRPr="005F472C">
              <w:rPr>
                <w:sz w:val="20"/>
                <w:lang w:val="es-ES"/>
              </w:rPr>
              <w:t>4</w:t>
            </w:r>
          </w:p>
        </w:tc>
        <w:tc>
          <w:tcPr>
            <w:tcW w:w="1254" w:type="dxa"/>
            <w:tcBorders>
              <w:top w:val="nil"/>
              <w:left w:val="nil"/>
              <w:bottom w:val="single" w:sz="4" w:space="0" w:color="auto"/>
              <w:right w:val="single" w:sz="4" w:space="0" w:color="auto"/>
            </w:tcBorders>
            <w:shd w:val="clear" w:color="auto" w:fill="auto"/>
            <w:noWrap/>
            <w:vAlign w:val="center"/>
            <w:hideMark/>
          </w:tcPr>
          <w:p w14:paraId="6129F89E" w14:textId="77777777" w:rsidR="005F472C" w:rsidRPr="005F472C" w:rsidRDefault="005F472C" w:rsidP="005F472C">
            <w:pPr>
              <w:jc w:val="right"/>
              <w:rPr>
                <w:sz w:val="20"/>
                <w:szCs w:val="20"/>
                <w:lang w:val="es-ES"/>
              </w:rPr>
            </w:pPr>
            <w:r w:rsidRPr="005F472C">
              <w:rPr>
                <w:sz w:val="20"/>
                <w:lang w:val="es-ES"/>
              </w:rPr>
              <w:t>31</w:t>
            </w:r>
          </w:p>
        </w:tc>
        <w:tc>
          <w:tcPr>
            <w:tcW w:w="1284" w:type="dxa"/>
            <w:tcBorders>
              <w:top w:val="nil"/>
              <w:left w:val="nil"/>
              <w:bottom w:val="single" w:sz="4" w:space="0" w:color="auto"/>
              <w:right w:val="single" w:sz="4" w:space="0" w:color="auto"/>
            </w:tcBorders>
            <w:shd w:val="clear" w:color="auto" w:fill="auto"/>
            <w:noWrap/>
            <w:vAlign w:val="center"/>
            <w:hideMark/>
          </w:tcPr>
          <w:p w14:paraId="2233A78F" w14:textId="77777777" w:rsidR="005F472C" w:rsidRPr="005F472C" w:rsidRDefault="005F472C" w:rsidP="005F472C">
            <w:pPr>
              <w:jc w:val="right"/>
              <w:rPr>
                <w:sz w:val="20"/>
                <w:szCs w:val="20"/>
                <w:lang w:val="es-ES"/>
              </w:rPr>
            </w:pPr>
            <w:r w:rsidRPr="005F472C">
              <w:rPr>
                <w:sz w:val="20"/>
                <w:lang w:val="es-ES"/>
              </w:rPr>
              <w:t>4 136 467</w:t>
            </w:r>
          </w:p>
        </w:tc>
        <w:tc>
          <w:tcPr>
            <w:tcW w:w="1335" w:type="dxa"/>
            <w:tcBorders>
              <w:top w:val="nil"/>
              <w:left w:val="nil"/>
              <w:bottom w:val="single" w:sz="4" w:space="0" w:color="auto"/>
              <w:right w:val="single" w:sz="4" w:space="0" w:color="auto"/>
            </w:tcBorders>
            <w:shd w:val="clear" w:color="auto" w:fill="auto"/>
            <w:noWrap/>
            <w:vAlign w:val="center"/>
            <w:hideMark/>
          </w:tcPr>
          <w:p w14:paraId="32AFCA7A" w14:textId="77777777" w:rsidR="005F472C" w:rsidRPr="005F472C" w:rsidRDefault="005F472C" w:rsidP="005F472C">
            <w:pPr>
              <w:jc w:val="right"/>
              <w:rPr>
                <w:sz w:val="20"/>
                <w:szCs w:val="20"/>
                <w:lang w:val="es-ES"/>
              </w:rPr>
            </w:pPr>
            <w:r w:rsidRPr="005F472C">
              <w:rPr>
                <w:sz w:val="20"/>
                <w:lang w:val="es-ES"/>
              </w:rPr>
              <w:t>1 859 795</w:t>
            </w:r>
          </w:p>
        </w:tc>
        <w:tc>
          <w:tcPr>
            <w:tcW w:w="1159" w:type="dxa"/>
            <w:tcBorders>
              <w:top w:val="nil"/>
              <w:left w:val="nil"/>
              <w:bottom w:val="single" w:sz="4" w:space="0" w:color="auto"/>
              <w:right w:val="single" w:sz="4" w:space="0" w:color="auto"/>
            </w:tcBorders>
            <w:shd w:val="clear" w:color="auto" w:fill="auto"/>
            <w:noWrap/>
            <w:vAlign w:val="center"/>
            <w:hideMark/>
          </w:tcPr>
          <w:p w14:paraId="1CF786A2" w14:textId="77777777" w:rsidR="005F472C" w:rsidRPr="005F472C" w:rsidRDefault="005F472C" w:rsidP="005F472C">
            <w:pPr>
              <w:jc w:val="right"/>
              <w:rPr>
                <w:sz w:val="20"/>
                <w:szCs w:val="20"/>
                <w:lang w:val="es-ES"/>
              </w:rPr>
            </w:pPr>
            <w:r w:rsidRPr="005F472C">
              <w:rPr>
                <w:sz w:val="20"/>
                <w:lang w:val="es-ES"/>
              </w:rPr>
              <w:t>2 276 672</w:t>
            </w:r>
          </w:p>
        </w:tc>
        <w:tc>
          <w:tcPr>
            <w:tcW w:w="1293" w:type="dxa"/>
            <w:tcBorders>
              <w:top w:val="nil"/>
              <w:left w:val="nil"/>
              <w:bottom w:val="single" w:sz="4" w:space="0" w:color="auto"/>
              <w:right w:val="single" w:sz="4" w:space="0" w:color="auto"/>
            </w:tcBorders>
            <w:shd w:val="clear" w:color="auto" w:fill="auto"/>
            <w:noWrap/>
            <w:vAlign w:val="center"/>
            <w:hideMark/>
          </w:tcPr>
          <w:p w14:paraId="5EF4C64C" w14:textId="77777777" w:rsidR="005F472C" w:rsidRPr="005F472C" w:rsidRDefault="005F472C" w:rsidP="005F472C">
            <w:pPr>
              <w:jc w:val="right"/>
              <w:rPr>
                <w:sz w:val="20"/>
                <w:szCs w:val="20"/>
                <w:lang w:val="es-ES"/>
              </w:rPr>
            </w:pPr>
            <w:r w:rsidRPr="005F472C">
              <w:rPr>
                <w:sz w:val="20"/>
                <w:lang w:val="es-ES"/>
              </w:rPr>
              <w:t>45</w:t>
            </w:r>
          </w:p>
        </w:tc>
      </w:tr>
      <w:tr w:rsidR="005F472C" w:rsidRPr="005F472C" w14:paraId="02353A90"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0CE42F18" w14:textId="77777777" w:rsidR="005F472C" w:rsidRPr="005F472C" w:rsidRDefault="005F472C" w:rsidP="005F472C">
            <w:pPr>
              <w:jc w:val="left"/>
              <w:rPr>
                <w:sz w:val="20"/>
                <w:szCs w:val="20"/>
                <w:lang w:val="es-ES"/>
              </w:rPr>
            </w:pPr>
            <w:r w:rsidRPr="005F472C">
              <w:rPr>
                <w:sz w:val="20"/>
                <w:lang w:val="es-ES"/>
              </w:rPr>
              <w:t>2021</w:t>
            </w:r>
          </w:p>
        </w:tc>
        <w:tc>
          <w:tcPr>
            <w:tcW w:w="1072" w:type="dxa"/>
            <w:tcBorders>
              <w:top w:val="nil"/>
              <w:left w:val="nil"/>
              <w:bottom w:val="single" w:sz="4" w:space="0" w:color="auto"/>
              <w:right w:val="single" w:sz="4" w:space="0" w:color="auto"/>
            </w:tcBorders>
            <w:shd w:val="clear" w:color="auto" w:fill="auto"/>
            <w:noWrap/>
            <w:vAlign w:val="center"/>
            <w:hideMark/>
          </w:tcPr>
          <w:p w14:paraId="28EF766D" w14:textId="77777777" w:rsidR="005F472C" w:rsidRPr="005F472C" w:rsidRDefault="005F472C" w:rsidP="005F472C">
            <w:pPr>
              <w:jc w:val="right"/>
              <w:rPr>
                <w:sz w:val="20"/>
                <w:szCs w:val="20"/>
                <w:lang w:val="es-ES"/>
              </w:rPr>
            </w:pPr>
            <w:r w:rsidRPr="005F472C">
              <w:rPr>
                <w:sz w:val="20"/>
                <w:lang w:val="es-ES"/>
              </w:rPr>
              <w:t>21</w:t>
            </w:r>
          </w:p>
        </w:tc>
        <w:tc>
          <w:tcPr>
            <w:tcW w:w="1150" w:type="dxa"/>
            <w:tcBorders>
              <w:top w:val="nil"/>
              <w:left w:val="nil"/>
              <w:bottom w:val="single" w:sz="4" w:space="0" w:color="auto"/>
              <w:right w:val="single" w:sz="4" w:space="0" w:color="auto"/>
            </w:tcBorders>
            <w:shd w:val="clear" w:color="auto" w:fill="auto"/>
            <w:noWrap/>
            <w:vAlign w:val="center"/>
            <w:hideMark/>
          </w:tcPr>
          <w:p w14:paraId="059EEAC0" w14:textId="77777777" w:rsidR="005F472C" w:rsidRPr="005F472C" w:rsidRDefault="005F472C" w:rsidP="005F472C">
            <w:pPr>
              <w:jc w:val="right"/>
              <w:rPr>
                <w:sz w:val="20"/>
                <w:szCs w:val="20"/>
                <w:lang w:val="es-ES"/>
              </w:rPr>
            </w:pPr>
            <w:r w:rsidRPr="005F472C">
              <w:rPr>
                <w:sz w:val="20"/>
                <w:lang w:val="es-ES"/>
              </w:rPr>
              <w:t>0</w:t>
            </w:r>
          </w:p>
        </w:tc>
        <w:tc>
          <w:tcPr>
            <w:tcW w:w="1254" w:type="dxa"/>
            <w:tcBorders>
              <w:top w:val="nil"/>
              <w:left w:val="nil"/>
              <w:bottom w:val="single" w:sz="4" w:space="0" w:color="auto"/>
              <w:right w:val="single" w:sz="4" w:space="0" w:color="auto"/>
            </w:tcBorders>
            <w:shd w:val="clear" w:color="auto" w:fill="auto"/>
            <w:noWrap/>
            <w:vAlign w:val="center"/>
            <w:hideMark/>
          </w:tcPr>
          <w:p w14:paraId="3CA06F3D" w14:textId="77777777" w:rsidR="005F472C" w:rsidRPr="005F472C" w:rsidRDefault="005F472C" w:rsidP="005F472C">
            <w:pPr>
              <w:jc w:val="right"/>
              <w:rPr>
                <w:sz w:val="20"/>
                <w:szCs w:val="20"/>
                <w:lang w:val="es-ES"/>
              </w:rPr>
            </w:pPr>
            <w:r w:rsidRPr="005F472C">
              <w:rPr>
                <w:sz w:val="20"/>
                <w:lang w:val="es-ES"/>
              </w:rPr>
              <w:t>0</w:t>
            </w:r>
          </w:p>
        </w:tc>
        <w:tc>
          <w:tcPr>
            <w:tcW w:w="1284" w:type="dxa"/>
            <w:tcBorders>
              <w:top w:val="nil"/>
              <w:left w:val="nil"/>
              <w:bottom w:val="single" w:sz="4" w:space="0" w:color="auto"/>
              <w:right w:val="single" w:sz="4" w:space="0" w:color="auto"/>
            </w:tcBorders>
            <w:shd w:val="clear" w:color="auto" w:fill="auto"/>
            <w:noWrap/>
            <w:vAlign w:val="center"/>
            <w:hideMark/>
          </w:tcPr>
          <w:p w14:paraId="71D8466E" w14:textId="77777777" w:rsidR="005F472C" w:rsidRPr="005F472C" w:rsidRDefault="005F472C" w:rsidP="005F472C">
            <w:pPr>
              <w:jc w:val="right"/>
              <w:rPr>
                <w:sz w:val="20"/>
                <w:szCs w:val="20"/>
                <w:lang w:val="es-ES"/>
              </w:rPr>
            </w:pPr>
            <w:r w:rsidRPr="005F472C">
              <w:rPr>
                <w:sz w:val="20"/>
                <w:lang w:val="es-ES"/>
              </w:rPr>
              <w:t>4 708 887</w:t>
            </w:r>
          </w:p>
        </w:tc>
        <w:tc>
          <w:tcPr>
            <w:tcW w:w="1335" w:type="dxa"/>
            <w:tcBorders>
              <w:top w:val="nil"/>
              <w:left w:val="nil"/>
              <w:bottom w:val="single" w:sz="4" w:space="0" w:color="auto"/>
              <w:right w:val="single" w:sz="4" w:space="0" w:color="auto"/>
            </w:tcBorders>
            <w:shd w:val="clear" w:color="auto" w:fill="auto"/>
            <w:noWrap/>
            <w:vAlign w:val="center"/>
            <w:hideMark/>
          </w:tcPr>
          <w:p w14:paraId="1112F0E9" w14:textId="77777777" w:rsidR="005F472C" w:rsidRPr="005F472C" w:rsidRDefault="005F472C" w:rsidP="005F472C">
            <w:pPr>
              <w:jc w:val="right"/>
              <w:rPr>
                <w:sz w:val="20"/>
                <w:szCs w:val="20"/>
                <w:lang w:val="es-ES"/>
              </w:rPr>
            </w:pPr>
            <w:r w:rsidRPr="005F472C">
              <w:rPr>
                <w:sz w:val="20"/>
                <w:lang w:val="es-ES"/>
              </w:rPr>
              <w:t>919 082</w:t>
            </w:r>
          </w:p>
        </w:tc>
        <w:tc>
          <w:tcPr>
            <w:tcW w:w="1159" w:type="dxa"/>
            <w:tcBorders>
              <w:top w:val="nil"/>
              <w:left w:val="nil"/>
              <w:bottom w:val="single" w:sz="4" w:space="0" w:color="auto"/>
              <w:right w:val="single" w:sz="4" w:space="0" w:color="auto"/>
            </w:tcBorders>
            <w:shd w:val="clear" w:color="auto" w:fill="auto"/>
            <w:noWrap/>
            <w:vAlign w:val="center"/>
            <w:hideMark/>
          </w:tcPr>
          <w:p w14:paraId="1EB0D35E" w14:textId="77777777" w:rsidR="005F472C" w:rsidRPr="005F472C" w:rsidRDefault="005F472C" w:rsidP="005F472C">
            <w:pPr>
              <w:jc w:val="right"/>
              <w:rPr>
                <w:sz w:val="20"/>
                <w:szCs w:val="20"/>
                <w:lang w:val="es-ES"/>
              </w:rPr>
            </w:pPr>
            <w:r w:rsidRPr="005F472C">
              <w:rPr>
                <w:sz w:val="20"/>
                <w:lang w:val="es-ES"/>
              </w:rPr>
              <w:t>3 789 805</w:t>
            </w:r>
          </w:p>
        </w:tc>
        <w:tc>
          <w:tcPr>
            <w:tcW w:w="1293" w:type="dxa"/>
            <w:tcBorders>
              <w:top w:val="nil"/>
              <w:left w:val="nil"/>
              <w:bottom w:val="single" w:sz="4" w:space="0" w:color="auto"/>
              <w:right w:val="single" w:sz="4" w:space="0" w:color="auto"/>
            </w:tcBorders>
            <w:shd w:val="clear" w:color="auto" w:fill="auto"/>
            <w:noWrap/>
            <w:vAlign w:val="center"/>
            <w:hideMark/>
          </w:tcPr>
          <w:p w14:paraId="00A983E3" w14:textId="77777777" w:rsidR="005F472C" w:rsidRPr="005F472C" w:rsidRDefault="005F472C" w:rsidP="005F472C">
            <w:pPr>
              <w:jc w:val="right"/>
              <w:rPr>
                <w:sz w:val="20"/>
                <w:szCs w:val="20"/>
                <w:lang w:val="es-ES"/>
              </w:rPr>
            </w:pPr>
            <w:r w:rsidRPr="005F472C">
              <w:rPr>
                <w:sz w:val="20"/>
                <w:lang w:val="es-ES"/>
              </w:rPr>
              <w:t>20</w:t>
            </w:r>
          </w:p>
        </w:tc>
      </w:tr>
      <w:tr w:rsidR="005F472C" w:rsidRPr="005F472C" w14:paraId="7724D764"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tcPr>
          <w:p w14:paraId="4F146866" w14:textId="77777777" w:rsidR="005F472C" w:rsidRPr="005F472C" w:rsidRDefault="005F472C" w:rsidP="005F472C">
            <w:pPr>
              <w:jc w:val="left"/>
              <w:rPr>
                <w:sz w:val="20"/>
                <w:szCs w:val="20"/>
                <w:lang w:val="es-ES"/>
              </w:rPr>
            </w:pPr>
            <w:r w:rsidRPr="005F472C">
              <w:rPr>
                <w:sz w:val="20"/>
                <w:lang w:val="es-ES"/>
              </w:rPr>
              <w:t>2022</w:t>
            </w:r>
          </w:p>
        </w:tc>
        <w:tc>
          <w:tcPr>
            <w:tcW w:w="1072" w:type="dxa"/>
            <w:tcBorders>
              <w:top w:val="nil"/>
              <w:left w:val="nil"/>
              <w:bottom w:val="single" w:sz="4" w:space="0" w:color="auto"/>
              <w:right w:val="single" w:sz="4" w:space="0" w:color="auto"/>
            </w:tcBorders>
            <w:shd w:val="clear" w:color="auto" w:fill="auto"/>
            <w:noWrap/>
            <w:vAlign w:val="center"/>
          </w:tcPr>
          <w:p w14:paraId="5CF5FE55" w14:textId="77777777" w:rsidR="005F472C" w:rsidRPr="005F472C" w:rsidRDefault="005F472C" w:rsidP="005F472C">
            <w:pPr>
              <w:jc w:val="right"/>
              <w:rPr>
                <w:sz w:val="20"/>
                <w:szCs w:val="20"/>
                <w:lang w:val="es-ES"/>
              </w:rPr>
            </w:pPr>
            <w:r w:rsidRPr="005F472C">
              <w:rPr>
                <w:sz w:val="20"/>
                <w:lang w:val="es-ES"/>
              </w:rPr>
              <w:t>6</w:t>
            </w:r>
          </w:p>
        </w:tc>
        <w:tc>
          <w:tcPr>
            <w:tcW w:w="1150" w:type="dxa"/>
            <w:tcBorders>
              <w:top w:val="nil"/>
              <w:left w:val="nil"/>
              <w:bottom w:val="single" w:sz="4" w:space="0" w:color="auto"/>
              <w:right w:val="single" w:sz="4" w:space="0" w:color="auto"/>
            </w:tcBorders>
            <w:shd w:val="clear" w:color="auto" w:fill="auto"/>
            <w:noWrap/>
            <w:vAlign w:val="center"/>
          </w:tcPr>
          <w:p w14:paraId="642AFC56" w14:textId="77777777" w:rsidR="005F472C" w:rsidRPr="005F472C" w:rsidRDefault="005F472C" w:rsidP="005F472C">
            <w:pPr>
              <w:jc w:val="right"/>
              <w:rPr>
                <w:sz w:val="20"/>
                <w:szCs w:val="20"/>
                <w:lang w:val="es-ES"/>
              </w:rPr>
            </w:pPr>
            <w:r w:rsidRPr="005F472C">
              <w:rPr>
                <w:sz w:val="20"/>
                <w:lang w:val="es-ES"/>
              </w:rPr>
              <w:t>0</w:t>
            </w:r>
          </w:p>
        </w:tc>
        <w:tc>
          <w:tcPr>
            <w:tcW w:w="1254" w:type="dxa"/>
            <w:tcBorders>
              <w:top w:val="nil"/>
              <w:left w:val="nil"/>
              <w:bottom w:val="single" w:sz="4" w:space="0" w:color="auto"/>
              <w:right w:val="single" w:sz="4" w:space="0" w:color="auto"/>
            </w:tcBorders>
            <w:shd w:val="clear" w:color="auto" w:fill="auto"/>
            <w:noWrap/>
            <w:vAlign w:val="center"/>
          </w:tcPr>
          <w:p w14:paraId="601F59F0" w14:textId="77777777" w:rsidR="005F472C" w:rsidRPr="005F472C" w:rsidRDefault="005F472C" w:rsidP="005F472C">
            <w:pPr>
              <w:jc w:val="right"/>
              <w:rPr>
                <w:sz w:val="20"/>
                <w:szCs w:val="20"/>
                <w:lang w:val="es-ES"/>
              </w:rPr>
            </w:pPr>
            <w:r w:rsidRPr="005F472C">
              <w:rPr>
                <w:sz w:val="20"/>
                <w:lang w:val="es-ES"/>
              </w:rPr>
              <w:t>0</w:t>
            </w:r>
          </w:p>
        </w:tc>
        <w:tc>
          <w:tcPr>
            <w:tcW w:w="1284" w:type="dxa"/>
            <w:tcBorders>
              <w:top w:val="nil"/>
              <w:left w:val="nil"/>
              <w:bottom w:val="single" w:sz="4" w:space="0" w:color="auto"/>
              <w:right w:val="single" w:sz="4" w:space="0" w:color="auto"/>
            </w:tcBorders>
            <w:shd w:val="clear" w:color="auto" w:fill="auto"/>
            <w:noWrap/>
            <w:vAlign w:val="center"/>
          </w:tcPr>
          <w:p w14:paraId="2DCA3F34" w14:textId="77777777" w:rsidR="005F472C" w:rsidRPr="005F472C" w:rsidRDefault="005F472C" w:rsidP="005F472C">
            <w:pPr>
              <w:jc w:val="right"/>
              <w:rPr>
                <w:sz w:val="20"/>
                <w:szCs w:val="20"/>
                <w:lang w:val="es-ES"/>
              </w:rPr>
            </w:pPr>
            <w:r w:rsidRPr="005F472C">
              <w:rPr>
                <w:sz w:val="20"/>
                <w:lang w:val="es-ES"/>
              </w:rPr>
              <w:t>3 822 643</w:t>
            </w:r>
          </w:p>
        </w:tc>
        <w:tc>
          <w:tcPr>
            <w:tcW w:w="1335" w:type="dxa"/>
            <w:tcBorders>
              <w:top w:val="nil"/>
              <w:left w:val="nil"/>
              <w:bottom w:val="single" w:sz="4" w:space="0" w:color="auto"/>
              <w:right w:val="single" w:sz="4" w:space="0" w:color="auto"/>
            </w:tcBorders>
            <w:shd w:val="clear" w:color="auto" w:fill="auto"/>
            <w:noWrap/>
            <w:vAlign w:val="center"/>
          </w:tcPr>
          <w:p w14:paraId="42E780C3" w14:textId="77777777" w:rsidR="005F472C" w:rsidRPr="005F472C" w:rsidRDefault="005F472C" w:rsidP="005F472C">
            <w:pPr>
              <w:jc w:val="right"/>
              <w:rPr>
                <w:sz w:val="20"/>
                <w:szCs w:val="20"/>
                <w:lang w:val="es-ES"/>
              </w:rPr>
            </w:pPr>
            <w:r w:rsidRPr="005F472C">
              <w:rPr>
                <w:sz w:val="20"/>
                <w:lang w:val="es-ES"/>
              </w:rPr>
              <w:t>0</w:t>
            </w:r>
          </w:p>
        </w:tc>
        <w:tc>
          <w:tcPr>
            <w:tcW w:w="1159" w:type="dxa"/>
            <w:tcBorders>
              <w:top w:val="nil"/>
              <w:left w:val="nil"/>
              <w:bottom w:val="single" w:sz="4" w:space="0" w:color="auto"/>
              <w:right w:val="single" w:sz="4" w:space="0" w:color="auto"/>
            </w:tcBorders>
            <w:shd w:val="clear" w:color="auto" w:fill="auto"/>
            <w:noWrap/>
            <w:vAlign w:val="center"/>
          </w:tcPr>
          <w:p w14:paraId="46438EA2" w14:textId="77777777" w:rsidR="005F472C" w:rsidRPr="005F472C" w:rsidRDefault="005F472C" w:rsidP="005F472C">
            <w:pPr>
              <w:jc w:val="right"/>
              <w:rPr>
                <w:sz w:val="20"/>
                <w:szCs w:val="20"/>
                <w:lang w:val="es-ES"/>
              </w:rPr>
            </w:pPr>
            <w:r w:rsidRPr="005F472C">
              <w:rPr>
                <w:sz w:val="20"/>
                <w:lang w:val="es-ES"/>
              </w:rPr>
              <w:t>3 822 643</w:t>
            </w:r>
          </w:p>
        </w:tc>
        <w:tc>
          <w:tcPr>
            <w:tcW w:w="1293" w:type="dxa"/>
            <w:tcBorders>
              <w:top w:val="nil"/>
              <w:left w:val="nil"/>
              <w:bottom w:val="single" w:sz="4" w:space="0" w:color="auto"/>
              <w:right w:val="single" w:sz="4" w:space="0" w:color="auto"/>
            </w:tcBorders>
            <w:shd w:val="clear" w:color="auto" w:fill="auto"/>
            <w:noWrap/>
            <w:vAlign w:val="center"/>
          </w:tcPr>
          <w:p w14:paraId="28C3B5DE" w14:textId="77777777" w:rsidR="005F472C" w:rsidRPr="005F472C" w:rsidRDefault="005F472C" w:rsidP="005F472C">
            <w:pPr>
              <w:jc w:val="right"/>
              <w:rPr>
                <w:sz w:val="20"/>
                <w:szCs w:val="20"/>
                <w:lang w:val="es-ES"/>
              </w:rPr>
            </w:pPr>
            <w:r w:rsidRPr="005F472C">
              <w:rPr>
                <w:sz w:val="20"/>
                <w:lang w:val="es-ES"/>
              </w:rPr>
              <w:t>0</w:t>
            </w:r>
          </w:p>
        </w:tc>
      </w:tr>
      <w:tr w:rsidR="005F472C" w:rsidRPr="005F472C" w14:paraId="4255C337" w14:textId="77777777" w:rsidTr="0066775F">
        <w:trPr>
          <w:trHeight w:val="50"/>
        </w:trPr>
        <w:tc>
          <w:tcPr>
            <w:tcW w:w="988" w:type="dxa"/>
            <w:tcBorders>
              <w:top w:val="nil"/>
              <w:left w:val="single" w:sz="4" w:space="0" w:color="auto"/>
              <w:bottom w:val="single" w:sz="4" w:space="0" w:color="auto"/>
              <w:right w:val="single" w:sz="4" w:space="0" w:color="auto"/>
            </w:tcBorders>
            <w:shd w:val="clear" w:color="auto" w:fill="auto"/>
            <w:noWrap/>
            <w:vAlign w:val="center"/>
            <w:hideMark/>
          </w:tcPr>
          <w:p w14:paraId="5B681E0C" w14:textId="77777777" w:rsidR="005F472C" w:rsidRPr="005F472C" w:rsidRDefault="005F472C" w:rsidP="005F472C">
            <w:pPr>
              <w:jc w:val="left"/>
              <w:rPr>
                <w:b/>
                <w:bCs/>
                <w:sz w:val="20"/>
                <w:szCs w:val="20"/>
                <w:lang w:val="es-ES"/>
              </w:rPr>
            </w:pPr>
            <w:r w:rsidRPr="005F472C">
              <w:rPr>
                <w:b/>
                <w:sz w:val="20"/>
                <w:lang w:val="es-ES"/>
              </w:rPr>
              <w:t>Total</w:t>
            </w:r>
          </w:p>
        </w:tc>
        <w:tc>
          <w:tcPr>
            <w:tcW w:w="1072" w:type="dxa"/>
            <w:tcBorders>
              <w:top w:val="nil"/>
              <w:left w:val="nil"/>
              <w:bottom w:val="single" w:sz="4" w:space="0" w:color="auto"/>
              <w:right w:val="single" w:sz="4" w:space="0" w:color="auto"/>
            </w:tcBorders>
            <w:shd w:val="clear" w:color="auto" w:fill="auto"/>
            <w:noWrap/>
            <w:vAlign w:val="center"/>
            <w:hideMark/>
          </w:tcPr>
          <w:p w14:paraId="4455A2FA" w14:textId="77777777" w:rsidR="005F472C" w:rsidRPr="005F472C" w:rsidRDefault="005F472C" w:rsidP="005F472C">
            <w:pPr>
              <w:jc w:val="right"/>
              <w:rPr>
                <w:b/>
                <w:bCs/>
                <w:sz w:val="20"/>
                <w:szCs w:val="20"/>
                <w:lang w:val="es-ES"/>
              </w:rPr>
            </w:pPr>
            <w:r w:rsidRPr="005F472C">
              <w:rPr>
                <w:b/>
                <w:sz w:val="20"/>
                <w:lang w:val="es-ES"/>
              </w:rPr>
              <w:t>729</w:t>
            </w:r>
          </w:p>
        </w:tc>
        <w:tc>
          <w:tcPr>
            <w:tcW w:w="1150" w:type="dxa"/>
            <w:tcBorders>
              <w:top w:val="nil"/>
              <w:left w:val="nil"/>
              <w:bottom w:val="single" w:sz="4" w:space="0" w:color="auto"/>
              <w:right w:val="single" w:sz="4" w:space="0" w:color="auto"/>
            </w:tcBorders>
            <w:shd w:val="clear" w:color="auto" w:fill="auto"/>
            <w:noWrap/>
            <w:vAlign w:val="center"/>
            <w:hideMark/>
          </w:tcPr>
          <w:p w14:paraId="245A2AE3" w14:textId="77777777" w:rsidR="005F472C" w:rsidRPr="005F472C" w:rsidRDefault="005F472C" w:rsidP="005F472C">
            <w:pPr>
              <w:jc w:val="right"/>
              <w:rPr>
                <w:b/>
                <w:bCs/>
                <w:sz w:val="20"/>
                <w:szCs w:val="20"/>
                <w:lang w:val="es-ES"/>
              </w:rPr>
            </w:pPr>
            <w:r w:rsidRPr="005F472C">
              <w:rPr>
                <w:b/>
                <w:sz w:val="20"/>
                <w:lang w:val="es-ES"/>
              </w:rPr>
              <w:t>670</w:t>
            </w:r>
          </w:p>
        </w:tc>
        <w:tc>
          <w:tcPr>
            <w:tcW w:w="1254" w:type="dxa"/>
            <w:tcBorders>
              <w:top w:val="nil"/>
              <w:left w:val="nil"/>
              <w:bottom w:val="single" w:sz="4" w:space="0" w:color="auto"/>
              <w:right w:val="single" w:sz="4" w:space="0" w:color="auto"/>
            </w:tcBorders>
            <w:shd w:val="clear" w:color="auto" w:fill="auto"/>
            <w:noWrap/>
            <w:vAlign w:val="center"/>
            <w:hideMark/>
          </w:tcPr>
          <w:p w14:paraId="322C06AE" w14:textId="77777777" w:rsidR="005F472C" w:rsidRPr="005F472C" w:rsidRDefault="005F472C" w:rsidP="005F472C">
            <w:pPr>
              <w:jc w:val="right"/>
              <w:rPr>
                <w:b/>
                <w:bCs/>
                <w:sz w:val="20"/>
                <w:szCs w:val="20"/>
                <w:lang w:val="es-ES"/>
              </w:rPr>
            </w:pPr>
            <w:r w:rsidRPr="005F472C">
              <w:rPr>
                <w:b/>
                <w:sz w:val="20"/>
                <w:lang w:val="es-ES"/>
              </w:rPr>
              <w:t>92</w:t>
            </w:r>
          </w:p>
        </w:tc>
        <w:tc>
          <w:tcPr>
            <w:tcW w:w="1284" w:type="dxa"/>
            <w:tcBorders>
              <w:top w:val="nil"/>
              <w:left w:val="nil"/>
              <w:bottom w:val="single" w:sz="4" w:space="0" w:color="auto"/>
              <w:right w:val="single" w:sz="4" w:space="0" w:color="auto"/>
            </w:tcBorders>
            <w:shd w:val="clear" w:color="auto" w:fill="auto"/>
            <w:noWrap/>
            <w:vAlign w:val="center"/>
            <w:hideMark/>
          </w:tcPr>
          <w:p w14:paraId="5E090E3C" w14:textId="77777777" w:rsidR="005F472C" w:rsidRPr="005F472C" w:rsidRDefault="005F472C" w:rsidP="005F472C">
            <w:pPr>
              <w:jc w:val="right"/>
              <w:rPr>
                <w:b/>
                <w:bCs/>
                <w:sz w:val="20"/>
                <w:szCs w:val="20"/>
                <w:lang w:val="es-ES"/>
              </w:rPr>
            </w:pPr>
            <w:r w:rsidRPr="005F472C">
              <w:rPr>
                <w:b/>
                <w:sz w:val="20"/>
                <w:lang w:val="es-ES"/>
              </w:rPr>
              <w:t>170 945 495</w:t>
            </w:r>
          </w:p>
        </w:tc>
        <w:tc>
          <w:tcPr>
            <w:tcW w:w="1335" w:type="dxa"/>
            <w:tcBorders>
              <w:top w:val="nil"/>
              <w:left w:val="nil"/>
              <w:bottom w:val="single" w:sz="4" w:space="0" w:color="auto"/>
              <w:right w:val="single" w:sz="4" w:space="0" w:color="auto"/>
            </w:tcBorders>
            <w:shd w:val="clear" w:color="auto" w:fill="auto"/>
            <w:noWrap/>
            <w:vAlign w:val="center"/>
            <w:hideMark/>
          </w:tcPr>
          <w:p w14:paraId="1C740983" w14:textId="77777777" w:rsidR="005F472C" w:rsidRPr="005F472C" w:rsidRDefault="005F472C" w:rsidP="005F472C">
            <w:pPr>
              <w:jc w:val="right"/>
              <w:rPr>
                <w:b/>
                <w:bCs/>
                <w:sz w:val="20"/>
                <w:szCs w:val="20"/>
                <w:lang w:val="es-ES"/>
              </w:rPr>
            </w:pPr>
            <w:r w:rsidRPr="005F472C">
              <w:rPr>
                <w:b/>
                <w:sz w:val="20"/>
                <w:lang w:val="es-ES"/>
              </w:rPr>
              <w:t>156 368 336</w:t>
            </w:r>
          </w:p>
        </w:tc>
        <w:tc>
          <w:tcPr>
            <w:tcW w:w="1159" w:type="dxa"/>
            <w:tcBorders>
              <w:top w:val="nil"/>
              <w:left w:val="nil"/>
              <w:bottom w:val="single" w:sz="4" w:space="0" w:color="auto"/>
              <w:right w:val="single" w:sz="4" w:space="0" w:color="auto"/>
            </w:tcBorders>
            <w:shd w:val="clear" w:color="auto" w:fill="auto"/>
            <w:noWrap/>
            <w:vAlign w:val="center"/>
            <w:hideMark/>
          </w:tcPr>
          <w:p w14:paraId="2A9DA7C7" w14:textId="77777777" w:rsidR="005F472C" w:rsidRPr="005F472C" w:rsidRDefault="005F472C" w:rsidP="005F472C">
            <w:pPr>
              <w:jc w:val="right"/>
              <w:rPr>
                <w:b/>
                <w:bCs/>
                <w:sz w:val="20"/>
                <w:szCs w:val="20"/>
                <w:lang w:val="es-ES"/>
              </w:rPr>
            </w:pPr>
            <w:r w:rsidRPr="005F472C">
              <w:rPr>
                <w:b/>
                <w:sz w:val="20"/>
                <w:lang w:val="es-ES"/>
              </w:rPr>
              <w:t>14 577 159</w:t>
            </w:r>
          </w:p>
        </w:tc>
        <w:tc>
          <w:tcPr>
            <w:tcW w:w="1293" w:type="dxa"/>
            <w:tcBorders>
              <w:top w:val="nil"/>
              <w:left w:val="nil"/>
              <w:bottom w:val="single" w:sz="4" w:space="0" w:color="auto"/>
              <w:right w:val="single" w:sz="4" w:space="0" w:color="auto"/>
            </w:tcBorders>
            <w:shd w:val="clear" w:color="auto" w:fill="auto"/>
            <w:noWrap/>
            <w:vAlign w:val="center"/>
            <w:hideMark/>
          </w:tcPr>
          <w:p w14:paraId="7D3A582D" w14:textId="77777777" w:rsidR="005F472C" w:rsidRPr="005F472C" w:rsidRDefault="005F472C" w:rsidP="005F472C">
            <w:pPr>
              <w:jc w:val="right"/>
              <w:rPr>
                <w:b/>
                <w:bCs/>
                <w:sz w:val="20"/>
                <w:szCs w:val="20"/>
                <w:lang w:val="es-ES"/>
              </w:rPr>
            </w:pPr>
            <w:r w:rsidRPr="005F472C">
              <w:rPr>
                <w:b/>
                <w:sz w:val="20"/>
                <w:lang w:val="es-ES"/>
              </w:rPr>
              <w:t>91</w:t>
            </w:r>
          </w:p>
        </w:tc>
      </w:tr>
    </w:tbl>
    <w:p w14:paraId="6F2EDB09" w14:textId="77777777" w:rsidR="005F472C" w:rsidRPr="005F472C" w:rsidRDefault="005F472C" w:rsidP="005F472C">
      <w:pPr>
        <w:rPr>
          <w:sz w:val="19"/>
          <w:szCs w:val="19"/>
          <w:lang w:val="es-ES"/>
        </w:rPr>
      </w:pPr>
      <w:r w:rsidRPr="005F472C">
        <w:rPr>
          <w:sz w:val="19"/>
          <w:lang w:val="es-ES"/>
        </w:rPr>
        <w:t>* Excluidos los proyectos cerrados y transferidos.</w:t>
      </w:r>
    </w:p>
    <w:p w14:paraId="7395E21A" w14:textId="77777777" w:rsidR="005F472C" w:rsidRPr="005F472C" w:rsidRDefault="005F472C" w:rsidP="005F472C">
      <w:pPr>
        <w:rPr>
          <w:sz w:val="19"/>
          <w:szCs w:val="19"/>
          <w:lang w:val="es-ES"/>
        </w:rPr>
      </w:pPr>
      <w:r w:rsidRPr="005F472C">
        <w:rPr>
          <w:sz w:val="19"/>
          <w:lang w:val="es-ES"/>
        </w:rPr>
        <w:t xml:space="preserve">** Excluidos los gastos de apoyo del organismo. </w:t>
      </w:r>
    </w:p>
    <w:p w14:paraId="580FE6C5" w14:textId="77777777" w:rsidR="005F472C" w:rsidRPr="005F472C" w:rsidRDefault="005F472C" w:rsidP="005F472C">
      <w:pPr>
        <w:rPr>
          <w:sz w:val="20"/>
          <w:szCs w:val="20"/>
          <w:lang w:val="es-ES"/>
        </w:rPr>
      </w:pPr>
    </w:p>
    <w:p w14:paraId="7514FFFC" w14:textId="77777777" w:rsidR="005F472C" w:rsidRPr="005F472C" w:rsidRDefault="005F472C" w:rsidP="005F472C">
      <w:pPr>
        <w:rPr>
          <w:lang w:val="es-ES"/>
        </w:rPr>
        <w:sectPr w:rsidR="005F472C" w:rsidRPr="005F472C" w:rsidSect="00FB1E9A">
          <w:headerReference w:type="first" r:id="rId21"/>
          <w:footnotePr>
            <w:numRestart w:val="eachSect"/>
          </w:footnotePr>
          <w:pgSz w:w="12240" w:h="15840" w:code="1"/>
          <w:pgMar w:top="990" w:right="1440" w:bottom="864" w:left="1440" w:header="720" w:footer="475" w:gutter="0"/>
          <w:pgNumType w:start="1"/>
          <w:cols w:space="720"/>
          <w:titlePg/>
          <w:docGrid w:linePitch="299"/>
        </w:sectPr>
      </w:pPr>
    </w:p>
    <w:p w14:paraId="41AD6061" w14:textId="77777777" w:rsidR="005F472C" w:rsidRPr="005F472C" w:rsidRDefault="005F472C" w:rsidP="005F472C">
      <w:pPr>
        <w:keepNext/>
        <w:jc w:val="center"/>
        <w:rPr>
          <w:b/>
          <w:bCs/>
          <w:lang w:val="es-ES"/>
        </w:rPr>
      </w:pPr>
      <w:r w:rsidRPr="005F472C">
        <w:rPr>
          <w:b/>
          <w:lang w:val="es-ES"/>
        </w:rPr>
        <w:lastRenderedPageBreak/>
        <w:t>Anexo III</w:t>
      </w:r>
    </w:p>
    <w:p w14:paraId="33575091" w14:textId="77777777" w:rsidR="005F472C" w:rsidRPr="005F472C" w:rsidRDefault="005F472C" w:rsidP="005F472C">
      <w:pPr>
        <w:keepNext/>
        <w:jc w:val="center"/>
        <w:rPr>
          <w:b/>
          <w:bCs/>
          <w:lang w:val="es-ES"/>
        </w:rPr>
      </w:pPr>
    </w:p>
    <w:p w14:paraId="37BA90A9" w14:textId="77777777" w:rsidR="005F472C" w:rsidRPr="005F472C" w:rsidRDefault="005F472C" w:rsidP="005F472C">
      <w:pPr>
        <w:pStyle w:val="Heading2"/>
        <w:widowControl/>
        <w:numPr>
          <w:ilvl w:val="0"/>
          <w:numId w:val="0"/>
        </w:numPr>
        <w:jc w:val="center"/>
        <w:rPr>
          <w:b/>
          <w:lang w:val="es-ES"/>
        </w:rPr>
      </w:pPr>
      <w:r w:rsidRPr="005F472C">
        <w:rPr>
          <w:b/>
          <w:lang w:val="es-ES"/>
        </w:rPr>
        <w:t>PROYECTOS EN CURSO CON CUESTIONES PENDIENTES EN EL INFORME SOBRE LA MARCHA DE LAS ACTIVIDADES PARA LOS ORGANISMOS BILATERALES</w:t>
      </w:r>
    </w:p>
    <w:tbl>
      <w:tblPr>
        <w:tblW w:w="143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40"/>
        <w:gridCol w:w="1128"/>
        <w:gridCol w:w="3594"/>
        <w:gridCol w:w="1593"/>
        <w:gridCol w:w="1895"/>
        <w:gridCol w:w="3945"/>
      </w:tblGrid>
      <w:tr w:rsidR="005F472C" w:rsidRPr="005F472C" w14:paraId="37CA679D" w14:textId="77777777" w:rsidTr="0066775F">
        <w:trPr>
          <w:trHeight w:val="47"/>
          <w:tblHeader/>
        </w:trPr>
        <w:tc>
          <w:tcPr>
            <w:tcW w:w="2245" w:type="dxa"/>
            <w:shd w:val="clear" w:color="auto" w:fill="auto"/>
            <w:tcMar>
              <w:left w:w="86" w:type="dxa"/>
              <w:right w:w="86" w:type="dxa"/>
            </w:tcMar>
            <w:hideMark/>
          </w:tcPr>
          <w:p w14:paraId="0B4C6FE6" w14:textId="77777777" w:rsidR="005F472C" w:rsidRPr="005F472C" w:rsidRDefault="005F472C" w:rsidP="005F472C">
            <w:pPr>
              <w:jc w:val="center"/>
              <w:rPr>
                <w:b/>
                <w:bCs/>
                <w:sz w:val="20"/>
                <w:szCs w:val="20"/>
                <w:lang w:val="es-ES"/>
              </w:rPr>
            </w:pPr>
            <w:r w:rsidRPr="005F472C">
              <w:rPr>
                <w:b/>
                <w:sz w:val="20"/>
                <w:lang w:val="es-ES"/>
              </w:rPr>
              <w:t>País/Código de proyecto</w:t>
            </w:r>
          </w:p>
        </w:tc>
        <w:tc>
          <w:tcPr>
            <w:tcW w:w="990" w:type="dxa"/>
            <w:shd w:val="clear" w:color="auto" w:fill="auto"/>
            <w:tcMar>
              <w:left w:w="86" w:type="dxa"/>
              <w:right w:w="86" w:type="dxa"/>
            </w:tcMar>
            <w:hideMark/>
          </w:tcPr>
          <w:p w14:paraId="0E6D8F7E" w14:textId="77777777" w:rsidR="005F472C" w:rsidRPr="005F472C" w:rsidRDefault="005F472C" w:rsidP="005F472C">
            <w:pPr>
              <w:jc w:val="center"/>
              <w:rPr>
                <w:b/>
                <w:bCs/>
                <w:sz w:val="20"/>
                <w:szCs w:val="20"/>
                <w:lang w:val="es-ES"/>
              </w:rPr>
            </w:pPr>
            <w:r w:rsidRPr="005F472C">
              <w:rPr>
                <w:b/>
                <w:sz w:val="20"/>
                <w:lang w:val="es-ES"/>
              </w:rPr>
              <w:t>Organismo</w:t>
            </w:r>
          </w:p>
        </w:tc>
        <w:tc>
          <w:tcPr>
            <w:tcW w:w="3690" w:type="dxa"/>
            <w:shd w:val="clear" w:color="auto" w:fill="auto"/>
            <w:tcMar>
              <w:left w:w="86" w:type="dxa"/>
              <w:right w:w="86" w:type="dxa"/>
            </w:tcMar>
            <w:hideMark/>
          </w:tcPr>
          <w:p w14:paraId="1C268C73" w14:textId="77777777" w:rsidR="005F472C" w:rsidRPr="005F472C" w:rsidRDefault="005F472C" w:rsidP="005F472C">
            <w:pPr>
              <w:jc w:val="center"/>
              <w:rPr>
                <w:b/>
                <w:bCs/>
                <w:sz w:val="20"/>
                <w:szCs w:val="20"/>
                <w:lang w:val="es-ES"/>
              </w:rPr>
            </w:pPr>
            <w:r w:rsidRPr="005F472C">
              <w:rPr>
                <w:b/>
                <w:sz w:val="20"/>
                <w:lang w:val="es-ES"/>
              </w:rPr>
              <w:t>Título del proyecto</w:t>
            </w:r>
          </w:p>
        </w:tc>
        <w:tc>
          <w:tcPr>
            <w:tcW w:w="1620" w:type="dxa"/>
            <w:shd w:val="clear" w:color="auto" w:fill="auto"/>
            <w:tcMar>
              <w:left w:w="86" w:type="dxa"/>
              <w:right w:w="86" w:type="dxa"/>
            </w:tcMar>
            <w:hideMark/>
          </w:tcPr>
          <w:p w14:paraId="0DE6C9AF" w14:textId="77777777" w:rsidR="005F472C" w:rsidRPr="005F472C" w:rsidRDefault="005F472C" w:rsidP="005F472C">
            <w:pPr>
              <w:ind w:left="-207" w:right="-247"/>
              <w:jc w:val="center"/>
              <w:rPr>
                <w:b/>
                <w:bCs/>
                <w:sz w:val="20"/>
                <w:szCs w:val="20"/>
                <w:lang w:val="es-ES"/>
              </w:rPr>
            </w:pPr>
            <w:r w:rsidRPr="005F472C">
              <w:rPr>
                <w:b/>
                <w:sz w:val="20"/>
                <w:lang w:val="es-ES"/>
              </w:rPr>
              <w:t>Desembolso (%)</w:t>
            </w:r>
          </w:p>
        </w:tc>
        <w:tc>
          <w:tcPr>
            <w:tcW w:w="1800" w:type="dxa"/>
            <w:shd w:val="clear" w:color="auto" w:fill="auto"/>
            <w:tcMar>
              <w:left w:w="86" w:type="dxa"/>
              <w:right w:w="86" w:type="dxa"/>
            </w:tcMar>
            <w:hideMark/>
          </w:tcPr>
          <w:p w14:paraId="69D3F100" w14:textId="77777777" w:rsidR="005F472C" w:rsidRPr="005F472C" w:rsidRDefault="005F472C" w:rsidP="005F472C">
            <w:pPr>
              <w:jc w:val="center"/>
              <w:rPr>
                <w:b/>
                <w:bCs/>
                <w:sz w:val="20"/>
                <w:szCs w:val="20"/>
                <w:lang w:val="es-ES"/>
              </w:rPr>
            </w:pPr>
            <w:r w:rsidRPr="005F472C">
              <w:rPr>
                <w:b/>
                <w:sz w:val="20"/>
                <w:lang w:val="es-ES"/>
              </w:rPr>
              <w:t>Situación/cuestiones</w:t>
            </w:r>
          </w:p>
        </w:tc>
        <w:tc>
          <w:tcPr>
            <w:tcW w:w="4050" w:type="dxa"/>
            <w:shd w:val="clear" w:color="auto" w:fill="auto"/>
            <w:tcMar>
              <w:left w:w="86" w:type="dxa"/>
              <w:right w:w="86" w:type="dxa"/>
            </w:tcMar>
            <w:hideMark/>
          </w:tcPr>
          <w:p w14:paraId="02D17036" w14:textId="77777777" w:rsidR="005F472C" w:rsidRPr="005F472C" w:rsidRDefault="005F472C" w:rsidP="005F472C">
            <w:pPr>
              <w:jc w:val="center"/>
              <w:rPr>
                <w:b/>
                <w:bCs/>
                <w:sz w:val="20"/>
                <w:szCs w:val="20"/>
                <w:lang w:val="es-ES"/>
              </w:rPr>
            </w:pPr>
            <w:r w:rsidRPr="005F472C">
              <w:rPr>
                <w:b/>
                <w:sz w:val="20"/>
                <w:lang w:val="es-ES"/>
              </w:rPr>
              <w:t>Recomendación</w:t>
            </w:r>
          </w:p>
        </w:tc>
      </w:tr>
      <w:tr w:rsidR="005F472C" w:rsidRPr="005C181B" w14:paraId="71C051DE" w14:textId="77777777" w:rsidTr="0066775F">
        <w:trPr>
          <w:trHeight w:val="467"/>
        </w:trPr>
        <w:tc>
          <w:tcPr>
            <w:tcW w:w="2245" w:type="dxa"/>
            <w:shd w:val="clear" w:color="auto" w:fill="auto"/>
            <w:tcMar>
              <w:left w:w="86" w:type="dxa"/>
              <w:right w:w="86" w:type="dxa"/>
            </w:tcMar>
            <w:hideMark/>
          </w:tcPr>
          <w:p w14:paraId="6AF5BB04" w14:textId="77777777" w:rsidR="005F472C" w:rsidRPr="005F472C" w:rsidRDefault="005F472C" w:rsidP="005F472C">
            <w:pPr>
              <w:jc w:val="left"/>
              <w:rPr>
                <w:sz w:val="20"/>
                <w:szCs w:val="20"/>
                <w:lang w:val="es-ES"/>
              </w:rPr>
            </w:pPr>
            <w:proofErr w:type="spellStart"/>
            <w:r w:rsidRPr="005F472C">
              <w:rPr>
                <w:sz w:val="20"/>
                <w:lang w:val="es-ES"/>
              </w:rPr>
              <w:t>Kenya</w:t>
            </w:r>
            <w:proofErr w:type="spellEnd"/>
          </w:p>
          <w:p w14:paraId="70147625" w14:textId="77777777" w:rsidR="005F472C" w:rsidRPr="005F472C" w:rsidRDefault="005F472C" w:rsidP="005F472C">
            <w:pPr>
              <w:jc w:val="left"/>
              <w:rPr>
                <w:sz w:val="20"/>
                <w:szCs w:val="20"/>
                <w:lang w:val="es-ES"/>
              </w:rPr>
            </w:pPr>
            <w:r w:rsidRPr="005F472C">
              <w:rPr>
                <w:sz w:val="20"/>
                <w:lang w:val="es-ES"/>
              </w:rPr>
              <w:t>KEN/PHA/80/INV/62</w:t>
            </w:r>
          </w:p>
        </w:tc>
        <w:tc>
          <w:tcPr>
            <w:tcW w:w="990" w:type="dxa"/>
            <w:shd w:val="clear" w:color="auto" w:fill="auto"/>
            <w:tcMar>
              <w:left w:w="86" w:type="dxa"/>
              <w:right w:w="86" w:type="dxa"/>
            </w:tcMar>
            <w:hideMark/>
          </w:tcPr>
          <w:p w14:paraId="5C0566A5" w14:textId="77777777" w:rsidR="005F472C" w:rsidRPr="005F472C" w:rsidRDefault="005F472C" w:rsidP="005F472C">
            <w:pPr>
              <w:jc w:val="left"/>
              <w:rPr>
                <w:sz w:val="20"/>
                <w:szCs w:val="20"/>
                <w:lang w:val="es-ES"/>
              </w:rPr>
            </w:pPr>
            <w:r w:rsidRPr="005F472C">
              <w:rPr>
                <w:sz w:val="20"/>
                <w:lang w:val="es-ES"/>
              </w:rPr>
              <w:t>Francia</w:t>
            </w:r>
          </w:p>
        </w:tc>
        <w:tc>
          <w:tcPr>
            <w:tcW w:w="3690" w:type="dxa"/>
            <w:shd w:val="clear" w:color="auto" w:fill="auto"/>
            <w:tcMar>
              <w:left w:w="86" w:type="dxa"/>
              <w:right w:w="86" w:type="dxa"/>
            </w:tcMar>
            <w:hideMark/>
          </w:tcPr>
          <w:p w14:paraId="563FB5DC" w14:textId="77777777" w:rsidR="005F472C" w:rsidRPr="005F472C" w:rsidRDefault="005F472C" w:rsidP="005F472C">
            <w:pPr>
              <w:jc w:val="left"/>
              <w:rPr>
                <w:sz w:val="20"/>
                <w:szCs w:val="20"/>
                <w:lang w:val="es-ES"/>
              </w:rPr>
            </w:pPr>
            <w:r w:rsidRPr="005F472C">
              <w:rPr>
                <w:sz w:val="20"/>
                <w:lang w:val="es-ES"/>
              </w:rPr>
              <w:t>Plan de gestión de la eliminación de los HCFC (etapa II, primer tramo)</w:t>
            </w:r>
          </w:p>
        </w:tc>
        <w:tc>
          <w:tcPr>
            <w:tcW w:w="1620" w:type="dxa"/>
            <w:shd w:val="clear" w:color="auto" w:fill="auto"/>
            <w:tcMar>
              <w:left w:w="86" w:type="dxa"/>
              <w:right w:w="86" w:type="dxa"/>
            </w:tcMar>
            <w:hideMark/>
          </w:tcPr>
          <w:p w14:paraId="6530A4AB" w14:textId="77777777" w:rsidR="005F472C" w:rsidRPr="005F472C" w:rsidRDefault="005F472C" w:rsidP="005F472C">
            <w:pPr>
              <w:jc w:val="center"/>
              <w:rPr>
                <w:sz w:val="20"/>
                <w:szCs w:val="20"/>
                <w:lang w:val="es-ES"/>
              </w:rPr>
            </w:pPr>
            <w:r w:rsidRPr="005F472C">
              <w:rPr>
                <w:sz w:val="20"/>
                <w:lang w:val="es-ES"/>
              </w:rPr>
              <w:t>71</w:t>
            </w:r>
          </w:p>
        </w:tc>
        <w:tc>
          <w:tcPr>
            <w:tcW w:w="1800" w:type="dxa"/>
            <w:shd w:val="clear" w:color="auto" w:fill="auto"/>
            <w:tcMar>
              <w:left w:w="86" w:type="dxa"/>
              <w:right w:w="86" w:type="dxa"/>
            </w:tcMar>
            <w:hideMark/>
          </w:tcPr>
          <w:p w14:paraId="162A159B"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678B9AD8" w14:textId="77777777" w:rsidR="005F472C" w:rsidRPr="005F472C" w:rsidRDefault="005F472C" w:rsidP="005F472C">
            <w:pPr>
              <w:jc w:val="left"/>
              <w:rPr>
                <w:sz w:val="20"/>
                <w:szCs w:val="20"/>
                <w:lang w:val="es-ES"/>
              </w:rPr>
            </w:pPr>
            <w:r w:rsidRPr="005F472C">
              <w:rPr>
                <w:sz w:val="20"/>
                <w:lang w:val="es-ES"/>
              </w:rPr>
              <w:t>Pedir al Gobierno de Francia que informe a la 94ª reunión acerca de este proyecto con demoras en la ejecución</w:t>
            </w:r>
          </w:p>
        </w:tc>
      </w:tr>
      <w:tr w:rsidR="005F472C" w:rsidRPr="005C181B" w14:paraId="6038C093" w14:textId="77777777" w:rsidTr="0066775F">
        <w:trPr>
          <w:trHeight w:val="431"/>
        </w:trPr>
        <w:tc>
          <w:tcPr>
            <w:tcW w:w="2245" w:type="dxa"/>
            <w:shd w:val="clear" w:color="auto" w:fill="auto"/>
            <w:tcMar>
              <w:left w:w="86" w:type="dxa"/>
              <w:right w:w="86" w:type="dxa"/>
            </w:tcMar>
            <w:hideMark/>
          </w:tcPr>
          <w:p w14:paraId="7A11A615" w14:textId="77777777" w:rsidR="005F472C" w:rsidRPr="005F472C" w:rsidRDefault="005F472C" w:rsidP="005F472C">
            <w:pPr>
              <w:jc w:val="left"/>
              <w:rPr>
                <w:sz w:val="20"/>
                <w:szCs w:val="20"/>
                <w:lang w:val="es-ES"/>
              </w:rPr>
            </w:pPr>
            <w:proofErr w:type="spellStart"/>
            <w:r w:rsidRPr="005F472C">
              <w:rPr>
                <w:sz w:val="20"/>
                <w:lang w:val="es-ES"/>
              </w:rPr>
              <w:t>Kenya</w:t>
            </w:r>
            <w:proofErr w:type="spellEnd"/>
          </w:p>
          <w:p w14:paraId="121D7E53" w14:textId="77777777" w:rsidR="005F472C" w:rsidRPr="005F472C" w:rsidRDefault="005F472C" w:rsidP="005F472C">
            <w:pPr>
              <w:jc w:val="left"/>
              <w:rPr>
                <w:sz w:val="20"/>
                <w:szCs w:val="20"/>
                <w:lang w:val="es-ES"/>
              </w:rPr>
            </w:pPr>
            <w:r w:rsidRPr="005F472C">
              <w:rPr>
                <w:sz w:val="20"/>
                <w:lang w:val="es-ES"/>
              </w:rPr>
              <w:t>KEN/PHA/86/INV/65</w:t>
            </w:r>
          </w:p>
        </w:tc>
        <w:tc>
          <w:tcPr>
            <w:tcW w:w="990" w:type="dxa"/>
            <w:shd w:val="clear" w:color="auto" w:fill="auto"/>
            <w:tcMar>
              <w:left w:w="86" w:type="dxa"/>
              <w:right w:w="86" w:type="dxa"/>
            </w:tcMar>
            <w:hideMark/>
          </w:tcPr>
          <w:p w14:paraId="1083F206" w14:textId="77777777" w:rsidR="005F472C" w:rsidRPr="005F472C" w:rsidRDefault="005F472C" w:rsidP="005F472C">
            <w:pPr>
              <w:jc w:val="left"/>
              <w:rPr>
                <w:sz w:val="20"/>
                <w:szCs w:val="20"/>
                <w:lang w:val="es-ES"/>
              </w:rPr>
            </w:pPr>
            <w:r w:rsidRPr="005F472C">
              <w:rPr>
                <w:sz w:val="20"/>
                <w:lang w:val="es-ES"/>
              </w:rPr>
              <w:t>Francia</w:t>
            </w:r>
          </w:p>
        </w:tc>
        <w:tc>
          <w:tcPr>
            <w:tcW w:w="3690" w:type="dxa"/>
            <w:shd w:val="clear" w:color="auto" w:fill="auto"/>
            <w:tcMar>
              <w:left w:w="86" w:type="dxa"/>
              <w:right w:w="86" w:type="dxa"/>
            </w:tcMar>
            <w:hideMark/>
          </w:tcPr>
          <w:p w14:paraId="30E888AD" w14:textId="77777777" w:rsidR="005F472C" w:rsidRPr="005F472C" w:rsidRDefault="005F472C" w:rsidP="005F472C">
            <w:pPr>
              <w:jc w:val="left"/>
              <w:rPr>
                <w:sz w:val="20"/>
                <w:szCs w:val="20"/>
                <w:lang w:val="es-ES"/>
              </w:rPr>
            </w:pPr>
            <w:r w:rsidRPr="005F472C">
              <w:rPr>
                <w:sz w:val="20"/>
                <w:lang w:val="es-ES"/>
              </w:rPr>
              <w:t>Plan de gestión de la eliminación de los HCFC (etapa II, segundo tramo)</w:t>
            </w:r>
          </w:p>
        </w:tc>
        <w:tc>
          <w:tcPr>
            <w:tcW w:w="1620" w:type="dxa"/>
            <w:shd w:val="clear" w:color="auto" w:fill="auto"/>
            <w:tcMar>
              <w:left w:w="86" w:type="dxa"/>
              <w:right w:w="86" w:type="dxa"/>
            </w:tcMar>
            <w:hideMark/>
          </w:tcPr>
          <w:p w14:paraId="63D02D09" w14:textId="77777777" w:rsidR="005F472C" w:rsidRPr="005F472C" w:rsidRDefault="005F472C" w:rsidP="005F472C">
            <w:pPr>
              <w:jc w:val="center"/>
              <w:rPr>
                <w:sz w:val="20"/>
                <w:szCs w:val="20"/>
                <w:lang w:val="es-ES"/>
              </w:rPr>
            </w:pPr>
            <w:r w:rsidRPr="005F472C">
              <w:rPr>
                <w:sz w:val="20"/>
                <w:lang w:val="es-ES"/>
              </w:rPr>
              <w:t>0</w:t>
            </w:r>
          </w:p>
        </w:tc>
        <w:tc>
          <w:tcPr>
            <w:tcW w:w="1800" w:type="dxa"/>
            <w:shd w:val="clear" w:color="auto" w:fill="auto"/>
            <w:tcMar>
              <w:left w:w="86" w:type="dxa"/>
              <w:right w:w="86" w:type="dxa"/>
            </w:tcMar>
            <w:hideMark/>
          </w:tcPr>
          <w:p w14:paraId="445CAA74" w14:textId="77777777" w:rsidR="005F472C" w:rsidRPr="005F472C" w:rsidRDefault="005F472C" w:rsidP="005F472C">
            <w:pPr>
              <w:jc w:val="left"/>
              <w:rPr>
                <w:sz w:val="20"/>
                <w:szCs w:val="20"/>
                <w:lang w:val="es-ES"/>
              </w:rPr>
            </w:pPr>
            <w:r w:rsidRPr="005F472C">
              <w:rPr>
                <w:sz w:val="20"/>
                <w:lang w:val="es-ES"/>
              </w:rPr>
              <w:t>18 meses de demora</w:t>
            </w:r>
          </w:p>
        </w:tc>
        <w:tc>
          <w:tcPr>
            <w:tcW w:w="4050" w:type="dxa"/>
            <w:shd w:val="clear" w:color="auto" w:fill="auto"/>
            <w:tcMar>
              <w:left w:w="86" w:type="dxa"/>
              <w:right w:w="86" w:type="dxa"/>
            </w:tcMar>
            <w:hideMark/>
          </w:tcPr>
          <w:p w14:paraId="32040B78" w14:textId="77777777" w:rsidR="005F472C" w:rsidRPr="005F472C" w:rsidRDefault="005F472C" w:rsidP="005F472C">
            <w:pPr>
              <w:jc w:val="left"/>
              <w:rPr>
                <w:sz w:val="20"/>
                <w:szCs w:val="20"/>
                <w:lang w:val="es-ES"/>
              </w:rPr>
            </w:pPr>
            <w:r w:rsidRPr="005F472C">
              <w:rPr>
                <w:sz w:val="20"/>
                <w:lang w:val="es-ES"/>
              </w:rPr>
              <w:t>Pedir al Gobierno de Francia que informe a la 94ª reunión acerca de este proyecto con demoras en la ejecución</w:t>
            </w:r>
          </w:p>
        </w:tc>
      </w:tr>
      <w:tr w:rsidR="005F472C" w:rsidRPr="005C181B" w14:paraId="7F0BC636" w14:textId="77777777" w:rsidTr="0066775F">
        <w:trPr>
          <w:trHeight w:val="683"/>
        </w:trPr>
        <w:tc>
          <w:tcPr>
            <w:tcW w:w="2245" w:type="dxa"/>
            <w:shd w:val="clear" w:color="auto" w:fill="auto"/>
            <w:tcMar>
              <w:left w:w="86" w:type="dxa"/>
              <w:right w:w="86" w:type="dxa"/>
            </w:tcMar>
            <w:hideMark/>
          </w:tcPr>
          <w:p w14:paraId="7C40BA44" w14:textId="77777777" w:rsidR="005F472C" w:rsidRPr="005F472C" w:rsidRDefault="005F472C" w:rsidP="005F472C">
            <w:pPr>
              <w:jc w:val="left"/>
              <w:rPr>
                <w:sz w:val="20"/>
                <w:szCs w:val="20"/>
                <w:lang w:val="es-ES"/>
              </w:rPr>
            </w:pPr>
            <w:proofErr w:type="spellStart"/>
            <w:r w:rsidRPr="005F472C">
              <w:rPr>
                <w:sz w:val="20"/>
                <w:lang w:val="es-ES"/>
              </w:rPr>
              <w:t>Zimbabwe</w:t>
            </w:r>
            <w:proofErr w:type="spellEnd"/>
          </w:p>
          <w:p w14:paraId="5A36AE00" w14:textId="77777777" w:rsidR="005F472C" w:rsidRPr="005F472C" w:rsidRDefault="005F472C" w:rsidP="005F472C">
            <w:pPr>
              <w:jc w:val="left"/>
              <w:rPr>
                <w:sz w:val="20"/>
                <w:szCs w:val="20"/>
                <w:lang w:val="es-ES"/>
              </w:rPr>
            </w:pPr>
            <w:r w:rsidRPr="005F472C">
              <w:rPr>
                <w:sz w:val="20"/>
                <w:lang w:val="es-ES"/>
              </w:rPr>
              <w:t>ZIM/REF/82/INV/56</w:t>
            </w:r>
          </w:p>
        </w:tc>
        <w:tc>
          <w:tcPr>
            <w:tcW w:w="990" w:type="dxa"/>
            <w:shd w:val="clear" w:color="auto" w:fill="auto"/>
            <w:tcMar>
              <w:left w:w="86" w:type="dxa"/>
              <w:right w:w="86" w:type="dxa"/>
            </w:tcMar>
            <w:hideMark/>
          </w:tcPr>
          <w:p w14:paraId="7EBE1408" w14:textId="77777777" w:rsidR="005F472C" w:rsidRPr="005F472C" w:rsidRDefault="005F472C" w:rsidP="005F472C">
            <w:pPr>
              <w:jc w:val="left"/>
              <w:rPr>
                <w:sz w:val="20"/>
                <w:szCs w:val="20"/>
                <w:lang w:val="es-ES"/>
              </w:rPr>
            </w:pPr>
            <w:r w:rsidRPr="005F472C">
              <w:rPr>
                <w:sz w:val="20"/>
                <w:lang w:val="es-ES"/>
              </w:rPr>
              <w:t>Francia</w:t>
            </w:r>
          </w:p>
        </w:tc>
        <w:tc>
          <w:tcPr>
            <w:tcW w:w="3690" w:type="dxa"/>
            <w:shd w:val="clear" w:color="auto" w:fill="auto"/>
            <w:tcMar>
              <w:left w:w="86" w:type="dxa"/>
              <w:right w:w="86" w:type="dxa"/>
            </w:tcMar>
            <w:hideMark/>
          </w:tcPr>
          <w:p w14:paraId="5D137589" w14:textId="77777777" w:rsidR="005F472C" w:rsidRPr="005F472C" w:rsidRDefault="005F472C" w:rsidP="005F472C">
            <w:pPr>
              <w:jc w:val="left"/>
              <w:rPr>
                <w:sz w:val="20"/>
                <w:szCs w:val="20"/>
                <w:lang w:val="es-ES"/>
              </w:rPr>
            </w:pPr>
            <w:r w:rsidRPr="005F472C">
              <w:rPr>
                <w:sz w:val="20"/>
                <w:lang w:val="es-ES"/>
              </w:rPr>
              <w:t xml:space="preserve">Conversión de HFC-134a a </w:t>
            </w:r>
            <w:proofErr w:type="spellStart"/>
            <w:r w:rsidRPr="005F472C">
              <w:rPr>
                <w:sz w:val="20"/>
                <w:lang w:val="es-ES"/>
              </w:rPr>
              <w:t>isobutano</w:t>
            </w:r>
            <w:proofErr w:type="spellEnd"/>
            <w:r w:rsidRPr="005F472C">
              <w:rPr>
                <w:sz w:val="20"/>
                <w:lang w:val="es-ES"/>
              </w:rPr>
              <w:t xml:space="preserve"> en la fabricación de refrigeradores domésticos en Capri (EPM de Harare)</w:t>
            </w:r>
          </w:p>
        </w:tc>
        <w:tc>
          <w:tcPr>
            <w:tcW w:w="1620" w:type="dxa"/>
            <w:shd w:val="clear" w:color="auto" w:fill="auto"/>
            <w:tcMar>
              <w:left w:w="86" w:type="dxa"/>
              <w:right w:w="86" w:type="dxa"/>
            </w:tcMar>
            <w:hideMark/>
          </w:tcPr>
          <w:p w14:paraId="4E90E1B5" w14:textId="77777777" w:rsidR="005F472C" w:rsidRPr="005F472C" w:rsidRDefault="005F472C" w:rsidP="005F472C">
            <w:pPr>
              <w:jc w:val="center"/>
              <w:rPr>
                <w:sz w:val="20"/>
                <w:szCs w:val="20"/>
                <w:lang w:val="es-ES"/>
              </w:rPr>
            </w:pPr>
            <w:r w:rsidRPr="005F472C">
              <w:rPr>
                <w:sz w:val="20"/>
                <w:lang w:val="es-ES"/>
              </w:rPr>
              <w:t>0</w:t>
            </w:r>
          </w:p>
        </w:tc>
        <w:tc>
          <w:tcPr>
            <w:tcW w:w="1800" w:type="dxa"/>
            <w:shd w:val="clear" w:color="auto" w:fill="auto"/>
            <w:tcMar>
              <w:left w:w="86" w:type="dxa"/>
              <w:right w:w="86" w:type="dxa"/>
            </w:tcMar>
            <w:hideMark/>
          </w:tcPr>
          <w:p w14:paraId="272FCDE6" w14:textId="77777777" w:rsidR="005F472C" w:rsidRPr="005F472C" w:rsidRDefault="005F472C" w:rsidP="005F472C">
            <w:pPr>
              <w:jc w:val="left"/>
              <w:rPr>
                <w:sz w:val="20"/>
                <w:szCs w:val="20"/>
                <w:lang w:val="es-ES"/>
              </w:rPr>
            </w:pPr>
            <w:r w:rsidRPr="005F472C">
              <w:rPr>
                <w:sz w:val="20"/>
                <w:lang w:val="es-ES"/>
              </w:rPr>
              <w:t>18 meses de demora</w:t>
            </w:r>
          </w:p>
        </w:tc>
        <w:tc>
          <w:tcPr>
            <w:tcW w:w="4050" w:type="dxa"/>
            <w:shd w:val="clear" w:color="auto" w:fill="auto"/>
            <w:tcMar>
              <w:left w:w="86" w:type="dxa"/>
              <w:right w:w="86" w:type="dxa"/>
            </w:tcMar>
            <w:hideMark/>
          </w:tcPr>
          <w:p w14:paraId="6FFAAEAB" w14:textId="77777777" w:rsidR="005F472C" w:rsidRPr="005F472C" w:rsidRDefault="005F472C" w:rsidP="005F472C">
            <w:pPr>
              <w:jc w:val="left"/>
              <w:rPr>
                <w:sz w:val="20"/>
                <w:szCs w:val="20"/>
                <w:lang w:val="es-ES"/>
              </w:rPr>
            </w:pPr>
            <w:r w:rsidRPr="005F472C">
              <w:rPr>
                <w:sz w:val="20"/>
                <w:lang w:val="es-ES"/>
              </w:rPr>
              <w:t>Pedir al Gobierno de Francia que informe a la 94ª reunión acerca de este proyecto con demoras en la ejecución</w:t>
            </w:r>
          </w:p>
        </w:tc>
      </w:tr>
      <w:tr w:rsidR="005F472C" w:rsidRPr="005C181B" w14:paraId="591F9E86" w14:textId="77777777" w:rsidTr="0066775F">
        <w:trPr>
          <w:trHeight w:val="570"/>
        </w:trPr>
        <w:tc>
          <w:tcPr>
            <w:tcW w:w="2245" w:type="dxa"/>
            <w:shd w:val="clear" w:color="auto" w:fill="auto"/>
            <w:tcMar>
              <w:left w:w="86" w:type="dxa"/>
              <w:right w:w="86" w:type="dxa"/>
            </w:tcMar>
            <w:hideMark/>
          </w:tcPr>
          <w:p w14:paraId="01BFFBA2" w14:textId="77777777" w:rsidR="005F472C" w:rsidRPr="005F472C" w:rsidRDefault="005F472C" w:rsidP="005F472C">
            <w:pPr>
              <w:jc w:val="left"/>
              <w:rPr>
                <w:sz w:val="20"/>
                <w:szCs w:val="20"/>
                <w:lang w:val="es-ES"/>
              </w:rPr>
            </w:pPr>
            <w:r w:rsidRPr="005F472C">
              <w:rPr>
                <w:sz w:val="20"/>
                <w:lang w:val="es-ES"/>
              </w:rPr>
              <w:t>Brasil</w:t>
            </w:r>
          </w:p>
          <w:p w14:paraId="3D252CA0" w14:textId="77777777" w:rsidR="005F472C" w:rsidRPr="005F472C" w:rsidRDefault="005F472C" w:rsidP="005F472C">
            <w:pPr>
              <w:jc w:val="left"/>
              <w:rPr>
                <w:sz w:val="20"/>
                <w:szCs w:val="20"/>
                <w:lang w:val="es-ES"/>
              </w:rPr>
            </w:pPr>
            <w:r w:rsidRPr="005F472C">
              <w:rPr>
                <w:sz w:val="20"/>
                <w:lang w:val="es-ES"/>
              </w:rPr>
              <w:t>BRU/PHA/82/TAS/321</w:t>
            </w:r>
          </w:p>
        </w:tc>
        <w:tc>
          <w:tcPr>
            <w:tcW w:w="990" w:type="dxa"/>
            <w:shd w:val="clear" w:color="auto" w:fill="auto"/>
            <w:tcMar>
              <w:left w:w="86" w:type="dxa"/>
              <w:right w:w="86" w:type="dxa"/>
            </w:tcMar>
            <w:hideMark/>
          </w:tcPr>
          <w:p w14:paraId="562DC780" w14:textId="77777777" w:rsidR="005F472C" w:rsidRPr="005F472C" w:rsidRDefault="005F472C" w:rsidP="005F472C">
            <w:pPr>
              <w:jc w:val="left"/>
              <w:rPr>
                <w:sz w:val="20"/>
                <w:szCs w:val="20"/>
                <w:lang w:val="es-ES"/>
              </w:rPr>
            </w:pPr>
            <w:r w:rsidRPr="005F472C">
              <w:rPr>
                <w:sz w:val="20"/>
                <w:lang w:val="es-ES"/>
              </w:rPr>
              <w:t>Alemania</w:t>
            </w:r>
          </w:p>
        </w:tc>
        <w:tc>
          <w:tcPr>
            <w:tcW w:w="3690" w:type="dxa"/>
            <w:shd w:val="clear" w:color="auto" w:fill="auto"/>
            <w:tcMar>
              <w:left w:w="86" w:type="dxa"/>
              <w:right w:w="86" w:type="dxa"/>
            </w:tcMar>
            <w:hideMark/>
          </w:tcPr>
          <w:p w14:paraId="354B4E05" w14:textId="77777777" w:rsidR="005F472C" w:rsidRPr="005F472C" w:rsidRDefault="005F472C" w:rsidP="005F472C">
            <w:pPr>
              <w:jc w:val="left"/>
              <w:rPr>
                <w:sz w:val="20"/>
                <w:szCs w:val="20"/>
                <w:lang w:val="es-ES"/>
              </w:rPr>
            </w:pPr>
            <w:r w:rsidRPr="005F472C">
              <w:rPr>
                <w:sz w:val="20"/>
                <w:lang w:val="es-ES"/>
              </w:rPr>
              <w:t>Plan de gestión de la eliminación de los HCFC (etapa II, tercer tramo) (sector de servicio y mantenimiento de refrigeración)</w:t>
            </w:r>
          </w:p>
        </w:tc>
        <w:tc>
          <w:tcPr>
            <w:tcW w:w="1620" w:type="dxa"/>
            <w:shd w:val="clear" w:color="auto" w:fill="auto"/>
            <w:tcMar>
              <w:left w:w="86" w:type="dxa"/>
              <w:right w:w="86" w:type="dxa"/>
            </w:tcMar>
            <w:hideMark/>
          </w:tcPr>
          <w:p w14:paraId="24FCEB76" w14:textId="77777777" w:rsidR="005F472C" w:rsidRPr="005F472C" w:rsidRDefault="005F472C" w:rsidP="005F472C">
            <w:pPr>
              <w:jc w:val="center"/>
              <w:rPr>
                <w:sz w:val="20"/>
                <w:szCs w:val="20"/>
                <w:lang w:val="es-ES"/>
              </w:rPr>
            </w:pPr>
            <w:r w:rsidRPr="005F472C">
              <w:rPr>
                <w:sz w:val="20"/>
                <w:lang w:val="es-ES"/>
              </w:rPr>
              <w:t>77</w:t>
            </w:r>
          </w:p>
        </w:tc>
        <w:tc>
          <w:tcPr>
            <w:tcW w:w="1800" w:type="dxa"/>
            <w:shd w:val="clear" w:color="auto" w:fill="auto"/>
            <w:tcMar>
              <w:left w:w="86" w:type="dxa"/>
              <w:right w:w="86" w:type="dxa"/>
            </w:tcMar>
            <w:hideMark/>
          </w:tcPr>
          <w:p w14:paraId="15E1D8F3"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144C95E8" w14:textId="77777777" w:rsidR="005F472C" w:rsidRPr="005F472C" w:rsidRDefault="005F472C" w:rsidP="005F472C">
            <w:pPr>
              <w:jc w:val="left"/>
              <w:rPr>
                <w:sz w:val="20"/>
                <w:szCs w:val="20"/>
                <w:lang w:val="es-ES"/>
              </w:rPr>
            </w:pPr>
            <w:r w:rsidRPr="005F472C">
              <w:rPr>
                <w:sz w:val="20"/>
                <w:lang w:val="es-ES"/>
              </w:rPr>
              <w:t>Pedir al Gobierno de Alemania que informe a la 94ª reunión acerca de este proyecto con demoras en la ejecución</w:t>
            </w:r>
          </w:p>
        </w:tc>
      </w:tr>
      <w:tr w:rsidR="005F472C" w:rsidRPr="005C181B" w14:paraId="1136649C" w14:textId="77777777" w:rsidTr="0066775F">
        <w:trPr>
          <w:trHeight w:val="581"/>
        </w:trPr>
        <w:tc>
          <w:tcPr>
            <w:tcW w:w="2245" w:type="dxa"/>
            <w:shd w:val="clear" w:color="auto" w:fill="auto"/>
            <w:tcMar>
              <w:left w:w="86" w:type="dxa"/>
              <w:right w:w="86" w:type="dxa"/>
            </w:tcMar>
            <w:hideMark/>
          </w:tcPr>
          <w:p w14:paraId="2D117231" w14:textId="77777777" w:rsidR="005F472C" w:rsidRPr="005F472C" w:rsidRDefault="005F472C" w:rsidP="005F472C">
            <w:pPr>
              <w:jc w:val="left"/>
              <w:rPr>
                <w:sz w:val="20"/>
                <w:szCs w:val="20"/>
                <w:lang w:val="es-ES"/>
              </w:rPr>
            </w:pPr>
            <w:r w:rsidRPr="005F472C">
              <w:rPr>
                <w:sz w:val="20"/>
                <w:lang w:val="es-ES"/>
              </w:rPr>
              <w:t>Irán (República Islámica del)</w:t>
            </w:r>
          </w:p>
          <w:p w14:paraId="115690C7" w14:textId="77777777" w:rsidR="005F472C" w:rsidRPr="005F472C" w:rsidRDefault="005F472C" w:rsidP="005F472C">
            <w:pPr>
              <w:jc w:val="left"/>
              <w:rPr>
                <w:sz w:val="20"/>
                <w:szCs w:val="20"/>
                <w:lang w:val="es-ES"/>
              </w:rPr>
            </w:pPr>
            <w:r w:rsidRPr="005F472C">
              <w:rPr>
                <w:sz w:val="20"/>
                <w:lang w:val="es-ES"/>
              </w:rPr>
              <w:t>IRA/PHA/86/INV/250</w:t>
            </w:r>
          </w:p>
        </w:tc>
        <w:tc>
          <w:tcPr>
            <w:tcW w:w="990" w:type="dxa"/>
            <w:shd w:val="clear" w:color="auto" w:fill="auto"/>
            <w:tcMar>
              <w:left w:w="86" w:type="dxa"/>
              <w:right w:w="86" w:type="dxa"/>
            </w:tcMar>
            <w:hideMark/>
          </w:tcPr>
          <w:p w14:paraId="40FCE701" w14:textId="77777777" w:rsidR="005F472C" w:rsidRPr="005F472C" w:rsidRDefault="005F472C" w:rsidP="005F472C">
            <w:pPr>
              <w:jc w:val="left"/>
              <w:rPr>
                <w:sz w:val="20"/>
                <w:szCs w:val="20"/>
                <w:lang w:val="es-ES"/>
              </w:rPr>
            </w:pPr>
            <w:r w:rsidRPr="005F472C">
              <w:rPr>
                <w:sz w:val="20"/>
                <w:lang w:val="es-ES"/>
              </w:rPr>
              <w:t>Alemania</w:t>
            </w:r>
          </w:p>
        </w:tc>
        <w:tc>
          <w:tcPr>
            <w:tcW w:w="3690" w:type="dxa"/>
            <w:shd w:val="clear" w:color="auto" w:fill="auto"/>
            <w:tcMar>
              <w:left w:w="86" w:type="dxa"/>
              <w:right w:w="86" w:type="dxa"/>
            </w:tcMar>
            <w:hideMark/>
          </w:tcPr>
          <w:p w14:paraId="4136DA7E" w14:textId="77777777" w:rsidR="005F472C" w:rsidRPr="005F472C" w:rsidRDefault="005F472C" w:rsidP="005F472C">
            <w:pPr>
              <w:jc w:val="left"/>
              <w:rPr>
                <w:sz w:val="20"/>
                <w:szCs w:val="20"/>
                <w:lang w:val="es-ES"/>
              </w:rPr>
            </w:pPr>
            <w:r w:rsidRPr="005F472C">
              <w:rPr>
                <w:sz w:val="20"/>
                <w:lang w:val="es-ES"/>
              </w:rPr>
              <w:t>Plan de gestión de la eliminación de los HCFC (etapa II, tercer tramo) (sector de refrigeración comercial)</w:t>
            </w:r>
          </w:p>
        </w:tc>
        <w:tc>
          <w:tcPr>
            <w:tcW w:w="1620" w:type="dxa"/>
            <w:shd w:val="clear" w:color="auto" w:fill="auto"/>
            <w:tcMar>
              <w:left w:w="86" w:type="dxa"/>
              <w:right w:w="86" w:type="dxa"/>
            </w:tcMar>
            <w:hideMark/>
          </w:tcPr>
          <w:p w14:paraId="7068F866" w14:textId="77777777" w:rsidR="005F472C" w:rsidRPr="005F472C" w:rsidRDefault="005F472C" w:rsidP="005F472C">
            <w:pPr>
              <w:jc w:val="center"/>
              <w:rPr>
                <w:sz w:val="20"/>
                <w:szCs w:val="20"/>
                <w:lang w:val="es-ES"/>
              </w:rPr>
            </w:pPr>
            <w:r w:rsidRPr="005F472C">
              <w:rPr>
                <w:sz w:val="20"/>
                <w:lang w:val="es-ES"/>
              </w:rPr>
              <w:t>0</w:t>
            </w:r>
          </w:p>
        </w:tc>
        <w:tc>
          <w:tcPr>
            <w:tcW w:w="1800" w:type="dxa"/>
            <w:shd w:val="clear" w:color="auto" w:fill="auto"/>
            <w:tcMar>
              <w:left w:w="86" w:type="dxa"/>
              <w:right w:w="86" w:type="dxa"/>
            </w:tcMar>
            <w:hideMark/>
          </w:tcPr>
          <w:p w14:paraId="060E5F17" w14:textId="77777777" w:rsidR="005F472C" w:rsidRPr="005F472C" w:rsidRDefault="005F472C" w:rsidP="005F472C">
            <w:pPr>
              <w:jc w:val="left"/>
              <w:rPr>
                <w:sz w:val="20"/>
                <w:szCs w:val="20"/>
                <w:lang w:val="es-ES"/>
              </w:rPr>
            </w:pPr>
            <w:r w:rsidRPr="005F472C">
              <w:rPr>
                <w:sz w:val="20"/>
                <w:lang w:val="es-ES"/>
              </w:rPr>
              <w:t>18 meses de demora</w:t>
            </w:r>
          </w:p>
        </w:tc>
        <w:tc>
          <w:tcPr>
            <w:tcW w:w="4050" w:type="dxa"/>
            <w:shd w:val="clear" w:color="auto" w:fill="auto"/>
            <w:tcMar>
              <w:left w:w="86" w:type="dxa"/>
              <w:right w:w="86" w:type="dxa"/>
            </w:tcMar>
            <w:hideMark/>
          </w:tcPr>
          <w:p w14:paraId="7062968C" w14:textId="77777777" w:rsidR="005F472C" w:rsidRPr="005F472C" w:rsidRDefault="005F472C" w:rsidP="005F472C">
            <w:pPr>
              <w:jc w:val="left"/>
              <w:rPr>
                <w:sz w:val="20"/>
                <w:szCs w:val="20"/>
                <w:lang w:val="es-ES"/>
              </w:rPr>
            </w:pPr>
            <w:r w:rsidRPr="005F472C">
              <w:rPr>
                <w:sz w:val="20"/>
                <w:lang w:val="es-ES"/>
              </w:rPr>
              <w:t>Pedir al Gobierno de Alemania que informe a la 94ª reunión acerca de este proyecto con demoras en la ejecución</w:t>
            </w:r>
          </w:p>
        </w:tc>
      </w:tr>
      <w:tr w:rsidR="005F472C" w:rsidRPr="005C181B" w14:paraId="69DD3856" w14:textId="77777777" w:rsidTr="0066775F">
        <w:trPr>
          <w:trHeight w:val="529"/>
        </w:trPr>
        <w:tc>
          <w:tcPr>
            <w:tcW w:w="2245" w:type="dxa"/>
            <w:tcMar>
              <w:left w:w="86" w:type="dxa"/>
              <w:right w:w="86" w:type="dxa"/>
            </w:tcMar>
          </w:tcPr>
          <w:p w14:paraId="6EBE6FF0" w14:textId="77777777" w:rsidR="005F472C" w:rsidRPr="005F472C" w:rsidRDefault="005F472C" w:rsidP="005F472C">
            <w:pPr>
              <w:jc w:val="left"/>
              <w:rPr>
                <w:sz w:val="20"/>
                <w:szCs w:val="20"/>
                <w:lang w:val="es-ES"/>
              </w:rPr>
            </w:pPr>
            <w:r w:rsidRPr="005F472C">
              <w:rPr>
                <w:sz w:val="20"/>
                <w:lang w:val="es-ES"/>
              </w:rPr>
              <w:t>Mauricio</w:t>
            </w:r>
          </w:p>
          <w:p w14:paraId="1AD93E07" w14:textId="77777777" w:rsidR="005F472C" w:rsidRPr="005F472C" w:rsidRDefault="005F472C" w:rsidP="005F472C">
            <w:pPr>
              <w:jc w:val="left"/>
              <w:rPr>
                <w:sz w:val="20"/>
                <w:szCs w:val="20"/>
                <w:lang w:val="es-ES"/>
              </w:rPr>
            </w:pPr>
            <w:r w:rsidRPr="005F472C">
              <w:rPr>
                <w:sz w:val="20"/>
                <w:lang w:val="es-ES"/>
              </w:rPr>
              <w:t>MAR/PHA/79/INV/27</w:t>
            </w:r>
          </w:p>
        </w:tc>
        <w:tc>
          <w:tcPr>
            <w:tcW w:w="990" w:type="dxa"/>
            <w:shd w:val="clear" w:color="auto" w:fill="auto"/>
            <w:tcMar>
              <w:left w:w="86" w:type="dxa"/>
              <w:right w:w="86" w:type="dxa"/>
            </w:tcMar>
          </w:tcPr>
          <w:p w14:paraId="1B2D657E" w14:textId="77777777" w:rsidR="005F472C" w:rsidRPr="005F472C" w:rsidRDefault="005F472C" w:rsidP="005F472C">
            <w:pPr>
              <w:jc w:val="left"/>
              <w:rPr>
                <w:sz w:val="20"/>
                <w:szCs w:val="20"/>
                <w:lang w:val="es-ES"/>
              </w:rPr>
            </w:pPr>
            <w:r w:rsidRPr="005F472C">
              <w:rPr>
                <w:sz w:val="20"/>
                <w:lang w:val="es-ES"/>
              </w:rPr>
              <w:t>Alemania</w:t>
            </w:r>
          </w:p>
        </w:tc>
        <w:tc>
          <w:tcPr>
            <w:tcW w:w="3690" w:type="dxa"/>
            <w:tcMar>
              <w:left w:w="86" w:type="dxa"/>
              <w:right w:w="86" w:type="dxa"/>
            </w:tcMar>
          </w:tcPr>
          <w:p w14:paraId="379B492C" w14:textId="77777777" w:rsidR="005F472C" w:rsidRPr="005F472C" w:rsidRDefault="005F472C" w:rsidP="005F472C">
            <w:pPr>
              <w:jc w:val="left"/>
              <w:rPr>
                <w:sz w:val="20"/>
                <w:szCs w:val="20"/>
                <w:lang w:val="es-ES"/>
              </w:rPr>
            </w:pPr>
            <w:r w:rsidRPr="005F472C">
              <w:rPr>
                <w:sz w:val="20"/>
                <w:lang w:val="es-ES"/>
              </w:rPr>
              <w:t>Plan de gestión de la eliminación de los HCFC (tercer tramo)</w:t>
            </w:r>
          </w:p>
        </w:tc>
        <w:tc>
          <w:tcPr>
            <w:tcW w:w="1620" w:type="dxa"/>
            <w:shd w:val="clear" w:color="auto" w:fill="auto"/>
            <w:tcMar>
              <w:left w:w="86" w:type="dxa"/>
              <w:right w:w="86" w:type="dxa"/>
            </w:tcMar>
          </w:tcPr>
          <w:p w14:paraId="5B52F1E0" w14:textId="77777777" w:rsidR="005F472C" w:rsidRPr="005F472C" w:rsidRDefault="005F472C" w:rsidP="005F472C">
            <w:pPr>
              <w:jc w:val="center"/>
              <w:rPr>
                <w:sz w:val="20"/>
                <w:szCs w:val="20"/>
                <w:lang w:val="es-ES"/>
              </w:rPr>
            </w:pPr>
            <w:r w:rsidRPr="005F472C">
              <w:rPr>
                <w:sz w:val="20"/>
                <w:lang w:val="es-ES"/>
              </w:rPr>
              <w:t>55</w:t>
            </w:r>
          </w:p>
        </w:tc>
        <w:tc>
          <w:tcPr>
            <w:tcW w:w="1800" w:type="dxa"/>
            <w:shd w:val="clear" w:color="auto" w:fill="auto"/>
            <w:tcMar>
              <w:left w:w="86" w:type="dxa"/>
              <w:right w:w="86" w:type="dxa"/>
            </w:tcMar>
          </w:tcPr>
          <w:p w14:paraId="181616DD" w14:textId="77777777" w:rsidR="005F472C" w:rsidRPr="005F472C" w:rsidRDefault="005F472C" w:rsidP="005F472C">
            <w:pPr>
              <w:jc w:val="left"/>
              <w:rPr>
                <w:sz w:val="20"/>
                <w:szCs w:val="20"/>
                <w:lang w:val="es-ES"/>
              </w:rPr>
            </w:pPr>
            <w:r w:rsidRPr="005F472C">
              <w:rPr>
                <w:sz w:val="20"/>
                <w:lang w:val="es-ES"/>
              </w:rPr>
              <w:t>Demoras en la ejecución de actividades</w:t>
            </w:r>
          </w:p>
        </w:tc>
        <w:tc>
          <w:tcPr>
            <w:tcW w:w="4050" w:type="dxa"/>
            <w:shd w:val="clear" w:color="auto" w:fill="auto"/>
            <w:tcMar>
              <w:left w:w="86" w:type="dxa"/>
              <w:right w:w="86" w:type="dxa"/>
            </w:tcMar>
          </w:tcPr>
          <w:p w14:paraId="2277D2C3" w14:textId="77777777" w:rsidR="005F472C" w:rsidRPr="005F472C" w:rsidRDefault="005F472C" w:rsidP="005F472C">
            <w:pPr>
              <w:jc w:val="left"/>
              <w:rPr>
                <w:sz w:val="20"/>
                <w:szCs w:val="20"/>
                <w:lang w:val="es-ES"/>
              </w:rPr>
            </w:pPr>
            <w:r w:rsidRPr="005F472C">
              <w:rPr>
                <w:sz w:val="20"/>
                <w:lang w:val="es-ES"/>
              </w:rPr>
              <w:t xml:space="preserve">Pedir al Gobierno de Alemania que informe a la 94ª reunión acerca de la situación de la ejecución de las actividades </w:t>
            </w:r>
          </w:p>
        </w:tc>
      </w:tr>
      <w:tr w:rsidR="005F472C" w:rsidRPr="005C181B" w14:paraId="6417A0E4" w14:textId="77777777" w:rsidTr="0066775F">
        <w:trPr>
          <w:trHeight w:val="1367"/>
        </w:trPr>
        <w:tc>
          <w:tcPr>
            <w:tcW w:w="2245" w:type="dxa"/>
            <w:tcMar>
              <w:left w:w="86" w:type="dxa"/>
              <w:right w:w="86" w:type="dxa"/>
            </w:tcMar>
          </w:tcPr>
          <w:p w14:paraId="66C72F9B" w14:textId="77777777" w:rsidR="005F472C" w:rsidRPr="005F472C" w:rsidRDefault="005F472C" w:rsidP="005F472C">
            <w:pPr>
              <w:jc w:val="left"/>
              <w:rPr>
                <w:sz w:val="20"/>
                <w:szCs w:val="20"/>
                <w:lang w:val="es-ES"/>
              </w:rPr>
            </w:pPr>
            <w:r w:rsidRPr="005F472C">
              <w:rPr>
                <w:sz w:val="20"/>
                <w:lang w:val="es-ES"/>
              </w:rPr>
              <w:t>Mauricio</w:t>
            </w:r>
          </w:p>
          <w:p w14:paraId="027A2A86" w14:textId="77777777" w:rsidR="005F472C" w:rsidRPr="005F472C" w:rsidRDefault="005F472C" w:rsidP="005F472C">
            <w:pPr>
              <w:jc w:val="left"/>
              <w:rPr>
                <w:sz w:val="20"/>
                <w:szCs w:val="20"/>
                <w:lang w:val="es-ES"/>
              </w:rPr>
            </w:pPr>
            <w:r w:rsidRPr="005F472C">
              <w:rPr>
                <w:sz w:val="20"/>
                <w:lang w:val="es-ES"/>
              </w:rPr>
              <w:t>MAR/PHA/86/INV/30</w:t>
            </w:r>
          </w:p>
        </w:tc>
        <w:tc>
          <w:tcPr>
            <w:tcW w:w="990" w:type="dxa"/>
            <w:shd w:val="clear" w:color="auto" w:fill="auto"/>
            <w:tcMar>
              <w:left w:w="86" w:type="dxa"/>
              <w:right w:w="86" w:type="dxa"/>
            </w:tcMar>
          </w:tcPr>
          <w:p w14:paraId="23BE08A9" w14:textId="77777777" w:rsidR="005F472C" w:rsidRPr="005F472C" w:rsidRDefault="005F472C" w:rsidP="005F472C">
            <w:pPr>
              <w:jc w:val="left"/>
              <w:rPr>
                <w:sz w:val="20"/>
                <w:szCs w:val="20"/>
                <w:lang w:val="es-ES"/>
              </w:rPr>
            </w:pPr>
            <w:r w:rsidRPr="005F472C">
              <w:rPr>
                <w:sz w:val="20"/>
                <w:lang w:val="es-ES"/>
              </w:rPr>
              <w:t>Alemania</w:t>
            </w:r>
          </w:p>
        </w:tc>
        <w:tc>
          <w:tcPr>
            <w:tcW w:w="3690" w:type="dxa"/>
            <w:tcMar>
              <w:left w:w="86" w:type="dxa"/>
              <w:right w:w="86" w:type="dxa"/>
            </w:tcMar>
          </w:tcPr>
          <w:p w14:paraId="4C5EF4CB" w14:textId="77777777" w:rsidR="005F472C" w:rsidRPr="005F472C" w:rsidRDefault="005F472C" w:rsidP="005F472C">
            <w:pPr>
              <w:jc w:val="left"/>
              <w:rPr>
                <w:sz w:val="20"/>
                <w:szCs w:val="20"/>
                <w:lang w:val="es-ES"/>
              </w:rPr>
            </w:pPr>
            <w:r w:rsidRPr="005F472C">
              <w:rPr>
                <w:sz w:val="20"/>
                <w:lang w:val="es-ES"/>
              </w:rPr>
              <w:t>Plan de gestión de la eliminación de los HCFC (etapa I, cuarto tramo)</w:t>
            </w:r>
          </w:p>
        </w:tc>
        <w:tc>
          <w:tcPr>
            <w:tcW w:w="1620" w:type="dxa"/>
            <w:shd w:val="clear" w:color="auto" w:fill="auto"/>
            <w:tcMar>
              <w:left w:w="86" w:type="dxa"/>
              <w:right w:w="86" w:type="dxa"/>
            </w:tcMar>
          </w:tcPr>
          <w:p w14:paraId="71E1DF78" w14:textId="77777777" w:rsidR="005F472C" w:rsidRPr="005F472C" w:rsidRDefault="005F472C" w:rsidP="005F472C">
            <w:pPr>
              <w:jc w:val="center"/>
              <w:rPr>
                <w:sz w:val="20"/>
                <w:szCs w:val="20"/>
                <w:lang w:val="es-ES"/>
              </w:rPr>
            </w:pPr>
            <w:r w:rsidRPr="005F472C">
              <w:rPr>
                <w:sz w:val="20"/>
                <w:lang w:val="es-ES"/>
              </w:rPr>
              <w:t>0</w:t>
            </w:r>
          </w:p>
        </w:tc>
        <w:tc>
          <w:tcPr>
            <w:tcW w:w="1800" w:type="dxa"/>
            <w:shd w:val="clear" w:color="auto" w:fill="auto"/>
            <w:tcMar>
              <w:left w:w="86" w:type="dxa"/>
              <w:right w:w="86" w:type="dxa"/>
            </w:tcMar>
          </w:tcPr>
          <w:p w14:paraId="0146E2A1" w14:textId="77777777" w:rsidR="005F472C" w:rsidRPr="005F472C" w:rsidRDefault="005F472C" w:rsidP="005F472C">
            <w:pPr>
              <w:jc w:val="left"/>
              <w:rPr>
                <w:sz w:val="20"/>
                <w:szCs w:val="20"/>
                <w:lang w:val="es-ES"/>
              </w:rPr>
            </w:pPr>
            <w:r w:rsidRPr="005F472C">
              <w:rPr>
                <w:sz w:val="20"/>
                <w:lang w:val="es-ES"/>
              </w:rPr>
              <w:t xml:space="preserve">i) 18 meses de demora </w:t>
            </w:r>
          </w:p>
          <w:p w14:paraId="1770DA7C" w14:textId="77777777" w:rsidR="005F472C" w:rsidRPr="005F472C" w:rsidRDefault="005F472C" w:rsidP="005F472C">
            <w:pPr>
              <w:jc w:val="left"/>
              <w:rPr>
                <w:sz w:val="20"/>
                <w:szCs w:val="20"/>
                <w:lang w:val="es-ES"/>
              </w:rPr>
            </w:pPr>
            <w:proofErr w:type="spellStart"/>
            <w:r w:rsidRPr="005F472C">
              <w:rPr>
                <w:sz w:val="20"/>
                <w:lang w:val="es-ES"/>
              </w:rPr>
              <w:t>ii</w:t>
            </w:r>
            <w:proofErr w:type="spellEnd"/>
            <w:r w:rsidRPr="005F472C">
              <w:rPr>
                <w:sz w:val="20"/>
                <w:lang w:val="es-ES"/>
              </w:rPr>
              <w:t>) Demoras en la ejecución de actividades</w:t>
            </w:r>
          </w:p>
        </w:tc>
        <w:tc>
          <w:tcPr>
            <w:tcW w:w="4050" w:type="dxa"/>
            <w:shd w:val="clear" w:color="auto" w:fill="auto"/>
            <w:tcMar>
              <w:left w:w="86" w:type="dxa"/>
              <w:right w:w="86" w:type="dxa"/>
            </w:tcMar>
          </w:tcPr>
          <w:p w14:paraId="5F7A9007" w14:textId="77777777" w:rsidR="005F472C" w:rsidRPr="005F472C" w:rsidRDefault="005F472C" w:rsidP="005F472C">
            <w:pPr>
              <w:jc w:val="left"/>
              <w:rPr>
                <w:sz w:val="20"/>
                <w:szCs w:val="20"/>
                <w:lang w:val="es-ES"/>
              </w:rPr>
            </w:pPr>
            <w:r w:rsidRPr="005F472C">
              <w:rPr>
                <w:sz w:val="20"/>
                <w:lang w:val="es-ES"/>
              </w:rPr>
              <w:t>i) Pedir al Gobierno de Alemania que informe a la 94ª reunión acerca de este proyecto con demoras en la ejecución</w:t>
            </w:r>
          </w:p>
          <w:p w14:paraId="7BF43EBC" w14:textId="77777777" w:rsidR="005F472C" w:rsidRPr="005F472C" w:rsidRDefault="005F472C" w:rsidP="005F472C">
            <w:pPr>
              <w:jc w:val="left"/>
              <w:rPr>
                <w:sz w:val="20"/>
                <w:szCs w:val="20"/>
                <w:lang w:val="es-ES"/>
              </w:rPr>
            </w:pPr>
            <w:proofErr w:type="spellStart"/>
            <w:r w:rsidRPr="005F472C">
              <w:rPr>
                <w:sz w:val="20"/>
                <w:lang w:val="es-ES"/>
              </w:rPr>
              <w:t>ii</w:t>
            </w:r>
            <w:proofErr w:type="spellEnd"/>
            <w:r w:rsidRPr="005F472C">
              <w:rPr>
                <w:sz w:val="20"/>
                <w:lang w:val="es-ES"/>
              </w:rPr>
              <w:t xml:space="preserve">) Pedir al Gobierno de Alemania que informe a la 94ª reunión acerca de la situación de la ejecución de las actividades </w:t>
            </w:r>
          </w:p>
        </w:tc>
      </w:tr>
      <w:tr w:rsidR="005F472C" w:rsidRPr="005C181B" w14:paraId="21939A53" w14:textId="77777777" w:rsidTr="0066775F">
        <w:trPr>
          <w:trHeight w:val="561"/>
        </w:trPr>
        <w:tc>
          <w:tcPr>
            <w:tcW w:w="2245" w:type="dxa"/>
            <w:shd w:val="clear" w:color="auto" w:fill="auto"/>
            <w:tcMar>
              <w:left w:w="86" w:type="dxa"/>
              <w:right w:w="86" w:type="dxa"/>
            </w:tcMar>
            <w:hideMark/>
          </w:tcPr>
          <w:p w14:paraId="7984288F" w14:textId="77777777" w:rsidR="005F472C" w:rsidRPr="005F472C" w:rsidRDefault="005F472C" w:rsidP="005F472C">
            <w:pPr>
              <w:jc w:val="left"/>
              <w:rPr>
                <w:sz w:val="20"/>
                <w:szCs w:val="20"/>
                <w:lang w:val="es-ES"/>
              </w:rPr>
            </w:pPr>
            <w:r w:rsidRPr="005F472C">
              <w:rPr>
                <w:sz w:val="20"/>
                <w:lang w:val="es-ES"/>
              </w:rPr>
              <w:t>México</w:t>
            </w:r>
          </w:p>
          <w:p w14:paraId="5E14FF11" w14:textId="77777777" w:rsidR="005F472C" w:rsidRPr="005F472C" w:rsidRDefault="005F472C" w:rsidP="005F472C">
            <w:pPr>
              <w:jc w:val="left"/>
              <w:rPr>
                <w:sz w:val="20"/>
                <w:szCs w:val="20"/>
                <w:lang w:val="es-ES"/>
              </w:rPr>
            </w:pPr>
            <w:r w:rsidRPr="005F472C">
              <w:rPr>
                <w:sz w:val="20"/>
                <w:lang w:val="es-ES"/>
              </w:rPr>
              <w:t>MEX/PHA/77/INV/179</w:t>
            </w:r>
          </w:p>
        </w:tc>
        <w:tc>
          <w:tcPr>
            <w:tcW w:w="990" w:type="dxa"/>
            <w:shd w:val="clear" w:color="auto" w:fill="auto"/>
            <w:tcMar>
              <w:left w:w="86" w:type="dxa"/>
              <w:right w:w="86" w:type="dxa"/>
            </w:tcMar>
            <w:hideMark/>
          </w:tcPr>
          <w:p w14:paraId="668A1899" w14:textId="77777777" w:rsidR="005F472C" w:rsidRPr="005F472C" w:rsidRDefault="005F472C" w:rsidP="005F472C">
            <w:pPr>
              <w:jc w:val="left"/>
              <w:rPr>
                <w:sz w:val="20"/>
                <w:szCs w:val="20"/>
                <w:lang w:val="es-ES"/>
              </w:rPr>
            </w:pPr>
            <w:r w:rsidRPr="005F472C">
              <w:rPr>
                <w:sz w:val="20"/>
                <w:lang w:val="es-ES"/>
              </w:rPr>
              <w:t>Alemania</w:t>
            </w:r>
          </w:p>
        </w:tc>
        <w:tc>
          <w:tcPr>
            <w:tcW w:w="3690" w:type="dxa"/>
            <w:shd w:val="clear" w:color="auto" w:fill="auto"/>
            <w:tcMar>
              <w:left w:w="86" w:type="dxa"/>
              <w:right w:w="86" w:type="dxa"/>
            </w:tcMar>
            <w:hideMark/>
          </w:tcPr>
          <w:p w14:paraId="5ADE9539" w14:textId="77777777" w:rsidR="005F472C" w:rsidRPr="005F472C" w:rsidRDefault="005F472C" w:rsidP="005F472C">
            <w:pPr>
              <w:jc w:val="left"/>
              <w:rPr>
                <w:sz w:val="20"/>
                <w:szCs w:val="20"/>
                <w:lang w:val="es-ES"/>
              </w:rPr>
            </w:pPr>
            <w:r w:rsidRPr="005F472C">
              <w:rPr>
                <w:sz w:val="20"/>
                <w:lang w:val="es-ES"/>
              </w:rPr>
              <w:t>Plan de gestión de la eliminación de los HCFC (etapa II, segundo tramo) (demostración y capacitación para hidrocarburos)</w:t>
            </w:r>
          </w:p>
        </w:tc>
        <w:tc>
          <w:tcPr>
            <w:tcW w:w="1620" w:type="dxa"/>
            <w:shd w:val="clear" w:color="auto" w:fill="auto"/>
            <w:tcMar>
              <w:left w:w="86" w:type="dxa"/>
              <w:right w:w="86" w:type="dxa"/>
            </w:tcMar>
            <w:hideMark/>
          </w:tcPr>
          <w:p w14:paraId="280F9E46" w14:textId="77777777" w:rsidR="005F472C" w:rsidRPr="005F472C" w:rsidRDefault="005F472C" w:rsidP="005F472C">
            <w:pPr>
              <w:jc w:val="center"/>
              <w:rPr>
                <w:sz w:val="20"/>
                <w:szCs w:val="20"/>
                <w:lang w:val="es-ES"/>
              </w:rPr>
            </w:pPr>
            <w:r w:rsidRPr="005F472C">
              <w:rPr>
                <w:sz w:val="20"/>
                <w:lang w:val="es-ES"/>
              </w:rPr>
              <w:t>23</w:t>
            </w:r>
          </w:p>
        </w:tc>
        <w:tc>
          <w:tcPr>
            <w:tcW w:w="1800" w:type="dxa"/>
            <w:shd w:val="clear" w:color="auto" w:fill="auto"/>
            <w:tcMar>
              <w:left w:w="86" w:type="dxa"/>
              <w:right w:w="86" w:type="dxa"/>
            </w:tcMar>
            <w:hideMark/>
          </w:tcPr>
          <w:p w14:paraId="7A37B2DA"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45D543B7" w14:textId="77777777" w:rsidR="005F472C" w:rsidRPr="005F472C" w:rsidRDefault="005F472C" w:rsidP="005F472C">
            <w:pPr>
              <w:jc w:val="left"/>
              <w:rPr>
                <w:sz w:val="20"/>
                <w:szCs w:val="20"/>
                <w:lang w:val="es-ES"/>
              </w:rPr>
            </w:pPr>
            <w:r w:rsidRPr="005F472C">
              <w:rPr>
                <w:sz w:val="20"/>
                <w:lang w:val="es-ES"/>
              </w:rPr>
              <w:t>Pedir al Gobierno de Alemania que informe a la 94ª reunión acerca de este proyecto con demoras en la ejecución</w:t>
            </w:r>
          </w:p>
        </w:tc>
      </w:tr>
      <w:tr w:rsidR="005F472C" w:rsidRPr="005C181B" w14:paraId="699BFD14" w14:textId="77777777" w:rsidTr="0066775F">
        <w:trPr>
          <w:trHeight w:val="494"/>
        </w:trPr>
        <w:tc>
          <w:tcPr>
            <w:tcW w:w="2245" w:type="dxa"/>
            <w:shd w:val="clear" w:color="auto" w:fill="auto"/>
            <w:tcMar>
              <w:left w:w="86" w:type="dxa"/>
              <w:right w:w="86" w:type="dxa"/>
            </w:tcMar>
          </w:tcPr>
          <w:p w14:paraId="369429A3" w14:textId="77777777" w:rsidR="005F472C" w:rsidRPr="005F472C" w:rsidRDefault="005F472C" w:rsidP="005F472C">
            <w:pPr>
              <w:jc w:val="left"/>
              <w:rPr>
                <w:sz w:val="20"/>
                <w:szCs w:val="20"/>
                <w:lang w:val="es-ES"/>
              </w:rPr>
            </w:pPr>
            <w:r w:rsidRPr="005F472C">
              <w:rPr>
                <w:sz w:val="20"/>
                <w:lang w:val="es-ES"/>
              </w:rPr>
              <w:t>Namibia</w:t>
            </w:r>
          </w:p>
          <w:p w14:paraId="6D0E10A1" w14:textId="77777777" w:rsidR="005F472C" w:rsidRPr="005F472C" w:rsidRDefault="005F472C" w:rsidP="005F472C">
            <w:pPr>
              <w:jc w:val="left"/>
              <w:rPr>
                <w:sz w:val="20"/>
                <w:szCs w:val="20"/>
                <w:lang w:val="es-ES"/>
              </w:rPr>
            </w:pPr>
            <w:r w:rsidRPr="005F472C">
              <w:rPr>
                <w:sz w:val="20"/>
                <w:lang w:val="es-ES"/>
              </w:rPr>
              <w:t>NAM/PHA/79/INV/23</w:t>
            </w:r>
          </w:p>
        </w:tc>
        <w:tc>
          <w:tcPr>
            <w:tcW w:w="990" w:type="dxa"/>
            <w:shd w:val="clear" w:color="auto" w:fill="auto"/>
            <w:tcMar>
              <w:left w:w="86" w:type="dxa"/>
              <w:right w:w="86" w:type="dxa"/>
            </w:tcMar>
          </w:tcPr>
          <w:p w14:paraId="4FA0D617" w14:textId="77777777" w:rsidR="005F472C" w:rsidRPr="005F472C" w:rsidRDefault="005F472C" w:rsidP="005F472C">
            <w:pPr>
              <w:jc w:val="left"/>
              <w:rPr>
                <w:sz w:val="20"/>
                <w:szCs w:val="20"/>
                <w:lang w:val="es-ES"/>
              </w:rPr>
            </w:pPr>
            <w:r w:rsidRPr="005F472C">
              <w:rPr>
                <w:sz w:val="20"/>
                <w:lang w:val="es-ES"/>
              </w:rPr>
              <w:t>Alemania</w:t>
            </w:r>
          </w:p>
        </w:tc>
        <w:tc>
          <w:tcPr>
            <w:tcW w:w="3690" w:type="dxa"/>
            <w:tcMar>
              <w:left w:w="86" w:type="dxa"/>
              <w:right w:w="86" w:type="dxa"/>
            </w:tcMar>
          </w:tcPr>
          <w:p w14:paraId="684215E2" w14:textId="77777777" w:rsidR="005F472C" w:rsidRPr="005F472C" w:rsidRDefault="005F472C" w:rsidP="005F472C">
            <w:pPr>
              <w:jc w:val="left"/>
              <w:rPr>
                <w:sz w:val="20"/>
                <w:szCs w:val="20"/>
                <w:lang w:val="es-ES"/>
              </w:rPr>
            </w:pPr>
            <w:r w:rsidRPr="005F472C">
              <w:rPr>
                <w:sz w:val="20"/>
                <w:lang w:val="es-ES"/>
              </w:rPr>
              <w:t>Plan de gestión de la eliminación de los HCFC (tercer tramo)</w:t>
            </w:r>
          </w:p>
        </w:tc>
        <w:tc>
          <w:tcPr>
            <w:tcW w:w="1620" w:type="dxa"/>
            <w:shd w:val="clear" w:color="auto" w:fill="auto"/>
            <w:tcMar>
              <w:left w:w="86" w:type="dxa"/>
              <w:right w:w="86" w:type="dxa"/>
            </w:tcMar>
          </w:tcPr>
          <w:p w14:paraId="4A4E5DA9" w14:textId="77777777" w:rsidR="005F472C" w:rsidRPr="005F472C" w:rsidRDefault="005F472C" w:rsidP="005F472C">
            <w:pPr>
              <w:jc w:val="center"/>
              <w:rPr>
                <w:sz w:val="20"/>
                <w:szCs w:val="20"/>
                <w:lang w:val="es-ES"/>
              </w:rPr>
            </w:pPr>
            <w:r w:rsidRPr="005F472C">
              <w:rPr>
                <w:sz w:val="20"/>
                <w:lang w:val="es-ES"/>
              </w:rPr>
              <w:t>37</w:t>
            </w:r>
          </w:p>
        </w:tc>
        <w:tc>
          <w:tcPr>
            <w:tcW w:w="1800" w:type="dxa"/>
            <w:shd w:val="clear" w:color="auto" w:fill="auto"/>
            <w:tcMar>
              <w:left w:w="86" w:type="dxa"/>
              <w:right w:w="86" w:type="dxa"/>
            </w:tcMar>
          </w:tcPr>
          <w:p w14:paraId="3B6BFF13" w14:textId="77777777" w:rsidR="005F472C" w:rsidRPr="005F472C" w:rsidRDefault="005F472C" w:rsidP="005F472C">
            <w:pPr>
              <w:jc w:val="left"/>
              <w:rPr>
                <w:sz w:val="20"/>
                <w:szCs w:val="20"/>
                <w:lang w:val="es-ES"/>
              </w:rPr>
            </w:pPr>
            <w:r w:rsidRPr="005F472C">
              <w:rPr>
                <w:sz w:val="20"/>
                <w:lang w:val="es-ES"/>
              </w:rPr>
              <w:t>Demoras en la ejecución de actividades</w:t>
            </w:r>
          </w:p>
        </w:tc>
        <w:tc>
          <w:tcPr>
            <w:tcW w:w="4050" w:type="dxa"/>
            <w:shd w:val="clear" w:color="auto" w:fill="auto"/>
            <w:tcMar>
              <w:left w:w="86" w:type="dxa"/>
              <w:right w:w="86" w:type="dxa"/>
            </w:tcMar>
          </w:tcPr>
          <w:p w14:paraId="39255E36" w14:textId="77777777" w:rsidR="005F472C" w:rsidRPr="005F472C" w:rsidRDefault="005F472C" w:rsidP="005F472C">
            <w:pPr>
              <w:jc w:val="left"/>
              <w:rPr>
                <w:sz w:val="20"/>
                <w:szCs w:val="20"/>
                <w:lang w:val="es-ES"/>
              </w:rPr>
            </w:pPr>
            <w:r w:rsidRPr="005F472C">
              <w:rPr>
                <w:sz w:val="20"/>
                <w:lang w:val="es-ES"/>
              </w:rPr>
              <w:t>Pedir al Gobierno de Alemania que informe a la 94ª reunión acerca de la situación de la ejecución de las actividades</w:t>
            </w:r>
          </w:p>
        </w:tc>
      </w:tr>
      <w:tr w:rsidR="005F472C" w:rsidRPr="005C181B" w14:paraId="5FF1442B" w14:textId="77777777" w:rsidTr="0066775F">
        <w:trPr>
          <w:trHeight w:val="419"/>
        </w:trPr>
        <w:tc>
          <w:tcPr>
            <w:tcW w:w="2245" w:type="dxa"/>
            <w:shd w:val="clear" w:color="auto" w:fill="auto"/>
            <w:tcMar>
              <w:left w:w="86" w:type="dxa"/>
              <w:right w:w="86" w:type="dxa"/>
            </w:tcMar>
            <w:hideMark/>
          </w:tcPr>
          <w:p w14:paraId="2048E2B3" w14:textId="77777777" w:rsidR="005F472C" w:rsidRPr="005F472C" w:rsidRDefault="005F472C" w:rsidP="005F472C">
            <w:pPr>
              <w:jc w:val="left"/>
              <w:rPr>
                <w:sz w:val="20"/>
                <w:szCs w:val="20"/>
                <w:lang w:val="es-ES"/>
              </w:rPr>
            </w:pPr>
            <w:proofErr w:type="spellStart"/>
            <w:r w:rsidRPr="005F472C">
              <w:rPr>
                <w:sz w:val="20"/>
                <w:lang w:val="es-ES"/>
              </w:rPr>
              <w:lastRenderedPageBreak/>
              <w:t>Papua</w:t>
            </w:r>
            <w:proofErr w:type="spellEnd"/>
            <w:r w:rsidRPr="005F472C">
              <w:rPr>
                <w:sz w:val="20"/>
                <w:lang w:val="es-ES"/>
              </w:rPr>
              <w:t xml:space="preserve"> Nueva Guinea</w:t>
            </w:r>
          </w:p>
          <w:p w14:paraId="272DBF3A" w14:textId="77777777" w:rsidR="005F472C" w:rsidRPr="005F472C" w:rsidRDefault="005F472C" w:rsidP="005F472C">
            <w:pPr>
              <w:jc w:val="left"/>
              <w:rPr>
                <w:sz w:val="20"/>
                <w:szCs w:val="20"/>
                <w:lang w:val="es-ES"/>
              </w:rPr>
            </w:pPr>
            <w:r w:rsidRPr="005F472C">
              <w:rPr>
                <w:sz w:val="20"/>
                <w:lang w:val="es-ES"/>
              </w:rPr>
              <w:t>PNG/PHA/77/INV/15</w:t>
            </w:r>
          </w:p>
        </w:tc>
        <w:tc>
          <w:tcPr>
            <w:tcW w:w="990" w:type="dxa"/>
            <w:shd w:val="clear" w:color="auto" w:fill="auto"/>
            <w:tcMar>
              <w:left w:w="86" w:type="dxa"/>
              <w:right w:w="86" w:type="dxa"/>
            </w:tcMar>
            <w:hideMark/>
          </w:tcPr>
          <w:p w14:paraId="210DD184" w14:textId="77777777" w:rsidR="005F472C" w:rsidRPr="005F472C" w:rsidRDefault="005F472C" w:rsidP="005F472C">
            <w:pPr>
              <w:jc w:val="left"/>
              <w:rPr>
                <w:sz w:val="20"/>
                <w:szCs w:val="20"/>
                <w:lang w:val="es-ES"/>
              </w:rPr>
            </w:pPr>
            <w:r w:rsidRPr="005F472C">
              <w:rPr>
                <w:sz w:val="20"/>
                <w:lang w:val="es-ES"/>
              </w:rPr>
              <w:t>Alemania</w:t>
            </w:r>
          </w:p>
        </w:tc>
        <w:tc>
          <w:tcPr>
            <w:tcW w:w="3690" w:type="dxa"/>
            <w:shd w:val="clear" w:color="auto" w:fill="auto"/>
            <w:tcMar>
              <w:left w:w="86" w:type="dxa"/>
              <w:right w:w="86" w:type="dxa"/>
            </w:tcMar>
            <w:hideMark/>
          </w:tcPr>
          <w:p w14:paraId="2A2B6655" w14:textId="77777777" w:rsidR="005F472C" w:rsidRPr="005F472C" w:rsidRDefault="005F472C" w:rsidP="005F472C">
            <w:pPr>
              <w:jc w:val="left"/>
              <w:rPr>
                <w:sz w:val="20"/>
                <w:szCs w:val="20"/>
                <w:lang w:val="es-ES"/>
              </w:rPr>
            </w:pPr>
            <w:r w:rsidRPr="005F472C">
              <w:rPr>
                <w:sz w:val="20"/>
                <w:lang w:val="es-ES"/>
              </w:rPr>
              <w:t>Plan de gestión de la eliminación de los HCFC (tercer tramo)</w:t>
            </w:r>
          </w:p>
        </w:tc>
        <w:tc>
          <w:tcPr>
            <w:tcW w:w="1620" w:type="dxa"/>
            <w:shd w:val="clear" w:color="auto" w:fill="auto"/>
            <w:tcMar>
              <w:left w:w="86" w:type="dxa"/>
              <w:right w:w="86" w:type="dxa"/>
            </w:tcMar>
            <w:hideMark/>
          </w:tcPr>
          <w:p w14:paraId="5E019941" w14:textId="77777777" w:rsidR="005F472C" w:rsidRPr="005F472C" w:rsidRDefault="005F472C" w:rsidP="005F472C">
            <w:pPr>
              <w:jc w:val="center"/>
              <w:rPr>
                <w:sz w:val="20"/>
                <w:szCs w:val="20"/>
                <w:lang w:val="es-ES"/>
              </w:rPr>
            </w:pPr>
            <w:r w:rsidRPr="005F472C">
              <w:rPr>
                <w:sz w:val="20"/>
                <w:lang w:val="es-ES"/>
              </w:rPr>
              <w:t>94</w:t>
            </w:r>
          </w:p>
        </w:tc>
        <w:tc>
          <w:tcPr>
            <w:tcW w:w="1800" w:type="dxa"/>
            <w:shd w:val="clear" w:color="auto" w:fill="auto"/>
            <w:tcMar>
              <w:left w:w="86" w:type="dxa"/>
              <w:right w:w="86" w:type="dxa"/>
            </w:tcMar>
            <w:hideMark/>
          </w:tcPr>
          <w:p w14:paraId="7E612C4D"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70ED7012" w14:textId="77777777" w:rsidR="005F472C" w:rsidRPr="005F472C" w:rsidRDefault="005F472C" w:rsidP="005F472C">
            <w:pPr>
              <w:jc w:val="left"/>
              <w:rPr>
                <w:sz w:val="20"/>
                <w:szCs w:val="20"/>
                <w:lang w:val="es-ES"/>
              </w:rPr>
            </w:pPr>
            <w:r w:rsidRPr="005F472C">
              <w:rPr>
                <w:sz w:val="20"/>
                <w:lang w:val="es-ES"/>
              </w:rPr>
              <w:t>Pedir al Gobierno de Alemania que informe a la 94ª reunión acerca de este proyecto con demoras en la ejecución</w:t>
            </w:r>
          </w:p>
        </w:tc>
      </w:tr>
      <w:tr w:rsidR="005F472C" w:rsidRPr="005C181B" w14:paraId="4D961B83" w14:textId="77777777" w:rsidTr="0066775F">
        <w:trPr>
          <w:trHeight w:val="1286"/>
        </w:trPr>
        <w:tc>
          <w:tcPr>
            <w:tcW w:w="2245" w:type="dxa"/>
            <w:shd w:val="clear" w:color="auto" w:fill="auto"/>
            <w:tcMar>
              <w:left w:w="86" w:type="dxa"/>
              <w:right w:w="86" w:type="dxa"/>
            </w:tcMar>
          </w:tcPr>
          <w:p w14:paraId="45D11989" w14:textId="77777777" w:rsidR="005F472C" w:rsidRPr="005F472C" w:rsidRDefault="005F472C" w:rsidP="005F472C">
            <w:pPr>
              <w:jc w:val="left"/>
              <w:rPr>
                <w:sz w:val="20"/>
                <w:szCs w:val="20"/>
                <w:lang w:val="es-ES"/>
              </w:rPr>
            </w:pPr>
            <w:r w:rsidRPr="005F472C">
              <w:rPr>
                <w:sz w:val="20"/>
                <w:lang w:val="es-ES"/>
              </w:rPr>
              <w:t>Seychelles</w:t>
            </w:r>
          </w:p>
          <w:p w14:paraId="01CD768A" w14:textId="77777777" w:rsidR="005F472C" w:rsidRPr="005F472C" w:rsidRDefault="005F472C" w:rsidP="005F472C">
            <w:pPr>
              <w:jc w:val="left"/>
              <w:rPr>
                <w:sz w:val="20"/>
                <w:szCs w:val="20"/>
                <w:lang w:val="es-ES"/>
              </w:rPr>
            </w:pPr>
            <w:r w:rsidRPr="005F472C">
              <w:rPr>
                <w:sz w:val="20"/>
                <w:lang w:val="es-ES"/>
              </w:rPr>
              <w:t>SEY/PHA/70/INV/19</w:t>
            </w:r>
          </w:p>
        </w:tc>
        <w:tc>
          <w:tcPr>
            <w:tcW w:w="990" w:type="dxa"/>
            <w:shd w:val="clear" w:color="auto" w:fill="auto"/>
            <w:tcMar>
              <w:left w:w="86" w:type="dxa"/>
              <w:right w:w="86" w:type="dxa"/>
            </w:tcMar>
          </w:tcPr>
          <w:p w14:paraId="42493079" w14:textId="77777777" w:rsidR="005F472C" w:rsidRPr="005F472C" w:rsidRDefault="005F472C" w:rsidP="005F472C">
            <w:pPr>
              <w:jc w:val="left"/>
              <w:rPr>
                <w:sz w:val="20"/>
                <w:szCs w:val="20"/>
                <w:lang w:val="es-ES"/>
              </w:rPr>
            </w:pPr>
            <w:r w:rsidRPr="005F472C">
              <w:rPr>
                <w:sz w:val="20"/>
                <w:lang w:val="es-ES"/>
              </w:rPr>
              <w:t>Alemania</w:t>
            </w:r>
          </w:p>
        </w:tc>
        <w:tc>
          <w:tcPr>
            <w:tcW w:w="3690" w:type="dxa"/>
            <w:shd w:val="clear" w:color="auto" w:fill="auto"/>
            <w:tcMar>
              <w:left w:w="86" w:type="dxa"/>
              <w:right w:w="86" w:type="dxa"/>
            </w:tcMar>
          </w:tcPr>
          <w:p w14:paraId="0CD56F79" w14:textId="77777777" w:rsidR="005F472C" w:rsidRPr="005F472C" w:rsidRDefault="005F472C" w:rsidP="005F472C">
            <w:pPr>
              <w:jc w:val="left"/>
              <w:rPr>
                <w:sz w:val="20"/>
                <w:szCs w:val="20"/>
                <w:lang w:val="es-ES"/>
              </w:rPr>
            </w:pPr>
            <w:r w:rsidRPr="005F472C">
              <w:rPr>
                <w:sz w:val="20"/>
                <w:lang w:val="es-ES"/>
              </w:rPr>
              <w:t>Plan de gestión de la eliminación de los HCFC (segundo tramo)</w:t>
            </w:r>
          </w:p>
        </w:tc>
        <w:tc>
          <w:tcPr>
            <w:tcW w:w="1620" w:type="dxa"/>
            <w:shd w:val="clear" w:color="auto" w:fill="auto"/>
            <w:tcMar>
              <w:left w:w="86" w:type="dxa"/>
              <w:right w:w="86" w:type="dxa"/>
            </w:tcMar>
          </w:tcPr>
          <w:p w14:paraId="73223372" w14:textId="77777777" w:rsidR="005F472C" w:rsidRPr="005F472C" w:rsidRDefault="005F472C" w:rsidP="005F472C">
            <w:pPr>
              <w:jc w:val="center"/>
              <w:rPr>
                <w:sz w:val="20"/>
                <w:szCs w:val="20"/>
                <w:lang w:val="es-ES"/>
              </w:rPr>
            </w:pPr>
            <w:r w:rsidRPr="005F472C">
              <w:rPr>
                <w:sz w:val="20"/>
                <w:lang w:val="es-ES"/>
              </w:rPr>
              <w:t>97</w:t>
            </w:r>
          </w:p>
        </w:tc>
        <w:tc>
          <w:tcPr>
            <w:tcW w:w="1800" w:type="dxa"/>
            <w:shd w:val="clear" w:color="auto" w:fill="auto"/>
            <w:tcMar>
              <w:left w:w="86" w:type="dxa"/>
              <w:right w:w="86" w:type="dxa"/>
            </w:tcMar>
          </w:tcPr>
          <w:p w14:paraId="021C88FD" w14:textId="77777777" w:rsidR="005F472C" w:rsidRPr="005F472C" w:rsidRDefault="005F472C" w:rsidP="005F472C">
            <w:pPr>
              <w:jc w:val="left"/>
              <w:rPr>
                <w:sz w:val="20"/>
                <w:szCs w:val="20"/>
                <w:lang w:val="es-ES"/>
              </w:rPr>
            </w:pPr>
            <w:r w:rsidRPr="005F472C">
              <w:rPr>
                <w:sz w:val="20"/>
                <w:lang w:val="es-ES"/>
              </w:rPr>
              <w:t>i) 12 meses de demora</w:t>
            </w:r>
          </w:p>
          <w:p w14:paraId="1BC00D08" w14:textId="77777777" w:rsidR="005F472C" w:rsidRPr="005F472C" w:rsidRDefault="005F472C" w:rsidP="005F472C">
            <w:pPr>
              <w:jc w:val="left"/>
              <w:rPr>
                <w:sz w:val="20"/>
                <w:szCs w:val="20"/>
                <w:lang w:val="es-ES"/>
              </w:rPr>
            </w:pPr>
            <w:proofErr w:type="spellStart"/>
            <w:r w:rsidRPr="005F472C">
              <w:rPr>
                <w:sz w:val="20"/>
                <w:lang w:val="es-ES"/>
              </w:rPr>
              <w:t>ii</w:t>
            </w:r>
            <w:proofErr w:type="spellEnd"/>
            <w:r w:rsidRPr="005F472C">
              <w:rPr>
                <w:sz w:val="20"/>
                <w:lang w:val="es-ES"/>
              </w:rPr>
              <w:t>) Demoras en la ejecución de actividades</w:t>
            </w:r>
          </w:p>
        </w:tc>
        <w:tc>
          <w:tcPr>
            <w:tcW w:w="4050" w:type="dxa"/>
            <w:shd w:val="clear" w:color="auto" w:fill="auto"/>
            <w:tcMar>
              <w:left w:w="86" w:type="dxa"/>
              <w:right w:w="86" w:type="dxa"/>
            </w:tcMar>
          </w:tcPr>
          <w:p w14:paraId="31C0AB73" w14:textId="77777777" w:rsidR="005F472C" w:rsidRPr="005F472C" w:rsidRDefault="005F472C" w:rsidP="005F472C">
            <w:pPr>
              <w:jc w:val="left"/>
              <w:rPr>
                <w:sz w:val="20"/>
                <w:szCs w:val="20"/>
                <w:lang w:val="es-ES"/>
              </w:rPr>
            </w:pPr>
            <w:r w:rsidRPr="005F472C">
              <w:rPr>
                <w:sz w:val="20"/>
                <w:lang w:val="es-ES"/>
              </w:rPr>
              <w:t>i) Pedir al Gobierno de Alemania que informe a la 94ª reunión acerca de este proyecto con demoras en la ejecución</w:t>
            </w:r>
          </w:p>
          <w:p w14:paraId="477E2674" w14:textId="77777777" w:rsidR="005F472C" w:rsidRPr="005F472C" w:rsidRDefault="005F472C" w:rsidP="005F472C">
            <w:pPr>
              <w:jc w:val="left"/>
              <w:rPr>
                <w:sz w:val="20"/>
                <w:szCs w:val="20"/>
                <w:lang w:val="es-ES"/>
              </w:rPr>
            </w:pPr>
            <w:proofErr w:type="spellStart"/>
            <w:r w:rsidRPr="005F472C">
              <w:rPr>
                <w:sz w:val="20"/>
                <w:lang w:val="es-ES"/>
              </w:rPr>
              <w:t>ii</w:t>
            </w:r>
            <w:proofErr w:type="spellEnd"/>
            <w:r w:rsidRPr="005F472C">
              <w:rPr>
                <w:sz w:val="20"/>
                <w:lang w:val="es-ES"/>
              </w:rPr>
              <w:t xml:space="preserve">) Pedir al Gobierno de Alemania que informe a la 94ª reunión acerca de la situación de la ejecución de las actividades </w:t>
            </w:r>
          </w:p>
        </w:tc>
      </w:tr>
      <w:tr w:rsidR="005F472C" w:rsidRPr="005C181B" w14:paraId="73FFDFF8" w14:textId="77777777" w:rsidTr="0066775F">
        <w:trPr>
          <w:trHeight w:val="430"/>
        </w:trPr>
        <w:tc>
          <w:tcPr>
            <w:tcW w:w="2245" w:type="dxa"/>
            <w:tcMar>
              <w:left w:w="86" w:type="dxa"/>
              <w:right w:w="86" w:type="dxa"/>
            </w:tcMar>
          </w:tcPr>
          <w:p w14:paraId="12AA5599" w14:textId="77777777" w:rsidR="005F472C" w:rsidRPr="005F472C" w:rsidRDefault="005F472C" w:rsidP="005F472C">
            <w:pPr>
              <w:jc w:val="left"/>
              <w:rPr>
                <w:sz w:val="20"/>
                <w:szCs w:val="20"/>
                <w:lang w:val="es-ES"/>
              </w:rPr>
            </w:pPr>
            <w:r w:rsidRPr="005F472C">
              <w:rPr>
                <w:sz w:val="20"/>
                <w:lang w:val="es-ES"/>
              </w:rPr>
              <w:t>Seychelles</w:t>
            </w:r>
          </w:p>
          <w:p w14:paraId="2BA27C5D" w14:textId="77777777" w:rsidR="005F472C" w:rsidRPr="005F472C" w:rsidRDefault="005F472C" w:rsidP="005F472C">
            <w:pPr>
              <w:jc w:val="left"/>
              <w:rPr>
                <w:sz w:val="20"/>
                <w:szCs w:val="20"/>
                <w:lang w:val="es-ES"/>
              </w:rPr>
            </w:pPr>
            <w:r w:rsidRPr="005F472C">
              <w:rPr>
                <w:sz w:val="20"/>
                <w:lang w:val="es-ES"/>
              </w:rPr>
              <w:t>SEY/PHA/75/INV/23</w:t>
            </w:r>
          </w:p>
        </w:tc>
        <w:tc>
          <w:tcPr>
            <w:tcW w:w="990" w:type="dxa"/>
            <w:tcMar>
              <w:left w:w="86" w:type="dxa"/>
              <w:right w:w="86" w:type="dxa"/>
            </w:tcMar>
          </w:tcPr>
          <w:p w14:paraId="1389D4F4" w14:textId="77777777" w:rsidR="005F472C" w:rsidRPr="005F472C" w:rsidRDefault="005F472C" w:rsidP="005F472C">
            <w:pPr>
              <w:jc w:val="left"/>
              <w:rPr>
                <w:sz w:val="20"/>
                <w:szCs w:val="20"/>
                <w:lang w:val="es-ES"/>
              </w:rPr>
            </w:pPr>
            <w:r w:rsidRPr="005F472C">
              <w:rPr>
                <w:sz w:val="20"/>
                <w:lang w:val="es-ES"/>
              </w:rPr>
              <w:t>Alemania</w:t>
            </w:r>
          </w:p>
        </w:tc>
        <w:tc>
          <w:tcPr>
            <w:tcW w:w="3690" w:type="dxa"/>
            <w:shd w:val="clear" w:color="auto" w:fill="auto"/>
            <w:tcMar>
              <w:left w:w="86" w:type="dxa"/>
              <w:right w:w="86" w:type="dxa"/>
            </w:tcMar>
          </w:tcPr>
          <w:p w14:paraId="29BB4DF6" w14:textId="77777777" w:rsidR="005F472C" w:rsidRPr="005F472C" w:rsidRDefault="005F472C" w:rsidP="005F472C">
            <w:pPr>
              <w:jc w:val="left"/>
              <w:rPr>
                <w:sz w:val="20"/>
                <w:szCs w:val="20"/>
                <w:lang w:val="es-ES"/>
              </w:rPr>
            </w:pPr>
            <w:r w:rsidRPr="005F472C">
              <w:rPr>
                <w:sz w:val="20"/>
                <w:lang w:val="es-ES"/>
              </w:rPr>
              <w:t>Plan de gestión de eliminación de HCFC (etapa I, tercer tramo)</w:t>
            </w:r>
          </w:p>
        </w:tc>
        <w:tc>
          <w:tcPr>
            <w:tcW w:w="1620" w:type="dxa"/>
            <w:shd w:val="clear" w:color="auto" w:fill="auto"/>
            <w:tcMar>
              <w:left w:w="86" w:type="dxa"/>
              <w:right w:w="86" w:type="dxa"/>
            </w:tcMar>
          </w:tcPr>
          <w:p w14:paraId="11AAAE7C" w14:textId="77777777" w:rsidR="005F472C" w:rsidRPr="005F472C" w:rsidRDefault="005F472C" w:rsidP="005F472C">
            <w:pPr>
              <w:jc w:val="center"/>
              <w:rPr>
                <w:sz w:val="20"/>
                <w:szCs w:val="20"/>
                <w:lang w:val="es-ES"/>
              </w:rPr>
            </w:pPr>
            <w:r w:rsidRPr="005F472C">
              <w:rPr>
                <w:sz w:val="20"/>
                <w:lang w:val="es-ES"/>
              </w:rPr>
              <w:t>6</w:t>
            </w:r>
          </w:p>
        </w:tc>
        <w:tc>
          <w:tcPr>
            <w:tcW w:w="1800" w:type="dxa"/>
            <w:shd w:val="clear" w:color="auto" w:fill="auto"/>
            <w:tcMar>
              <w:left w:w="86" w:type="dxa"/>
              <w:right w:w="86" w:type="dxa"/>
            </w:tcMar>
          </w:tcPr>
          <w:p w14:paraId="5BF495E6" w14:textId="77777777" w:rsidR="005F472C" w:rsidRPr="005F472C" w:rsidRDefault="005F472C" w:rsidP="005F472C">
            <w:pPr>
              <w:jc w:val="left"/>
              <w:rPr>
                <w:sz w:val="20"/>
                <w:szCs w:val="20"/>
                <w:lang w:val="es-ES"/>
              </w:rPr>
            </w:pPr>
            <w:r w:rsidRPr="005F472C">
              <w:rPr>
                <w:sz w:val="20"/>
                <w:lang w:val="es-ES"/>
              </w:rPr>
              <w:t>Demoras en la ejecución de actividades</w:t>
            </w:r>
          </w:p>
        </w:tc>
        <w:tc>
          <w:tcPr>
            <w:tcW w:w="4050" w:type="dxa"/>
            <w:shd w:val="clear" w:color="auto" w:fill="auto"/>
            <w:tcMar>
              <w:left w:w="86" w:type="dxa"/>
              <w:right w:w="86" w:type="dxa"/>
            </w:tcMar>
          </w:tcPr>
          <w:p w14:paraId="51278400" w14:textId="77777777" w:rsidR="005F472C" w:rsidRPr="005F472C" w:rsidRDefault="005F472C" w:rsidP="005F472C">
            <w:pPr>
              <w:jc w:val="left"/>
              <w:rPr>
                <w:sz w:val="20"/>
                <w:szCs w:val="20"/>
                <w:lang w:val="es-ES"/>
              </w:rPr>
            </w:pPr>
            <w:r w:rsidRPr="005F472C">
              <w:rPr>
                <w:sz w:val="20"/>
                <w:lang w:val="es-ES"/>
              </w:rPr>
              <w:t>Pedir al Gobierno de Alemania que informe a la 94ª reunión acerca de la situación de la ejecución de las actividades</w:t>
            </w:r>
          </w:p>
        </w:tc>
      </w:tr>
      <w:tr w:rsidR="005F472C" w:rsidRPr="005C181B" w14:paraId="5828DBDD" w14:textId="77777777" w:rsidTr="0066775F">
        <w:trPr>
          <w:trHeight w:val="448"/>
        </w:trPr>
        <w:tc>
          <w:tcPr>
            <w:tcW w:w="2245" w:type="dxa"/>
            <w:shd w:val="clear" w:color="auto" w:fill="auto"/>
            <w:tcMar>
              <w:left w:w="86" w:type="dxa"/>
              <w:right w:w="86" w:type="dxa"/>
            </w:tcMar>
            <w:hideMark/>
          </w:tcPr>
          <w:p w14:paraId="3A40237B" w14:textId="77777777" w:rsidR="005F472C" w:rsidRPr="005F472C" w:rsidRDefault="005F472C" w:rsidP="005F472C">
            <w:pPr>
              <w:jc w:val="left"/>
              <w:rPr>
                <w:sz w:val="20"/>
                <w:szCs w:val="20"/>
                <w:lang w:val="es-ES"/>
              </w:rPr>
            </w:pPr>
            <w:r w:rsidRPr="005F472C">
              <w:rPr>
                <w:sz w:val="20"/>
                <w:lang w:val="es-ES"/>
              </w:rPr>
              <w:t>Irán (República Islámica del)</w:t>
            </w:r>
          </w:p>
          <w:p w14:paraId="499DFF39" w14:textId="77777777" w:rsidR="005F472C" w:rsidRPr="005F472C" w:rsidRDefault="005F472C" w:rsidP="005F472C">
            <w:pPr>
              <w:jc w:val="left"/>
              <w:rPr>
                <w:sz w:val="20"/>
                <w:szCs w:val="20"/>
                <w:lang w:val="es-ES"/>
              </w:rPr>
            </w:pPr>
            <w:r w:rsidRPr="005F472C">
              <w:rPr>
                <w:sz w:val="20"/>
                <w:lang w:val="es-ES"/>
              </w:rPr>
              <w:t>IRA/PHA/77/INV/224</w:t>
            </w:r>
          </w:p>
        </w:tc>
        <w:tc>
          <w:tcPr>
            <w:tcW w:w="990" w:type="dxa"/>
            <w:shd w:val="clear" w:color="auto" w:fill="auto"/>
            <w:tcMar>
              <w:left w:w="86" w:type="dxa"/>
              <w:right w:w="86" w:type="dxa"/>
            </w:tcMar>
            <w:hideMark/>
          </w:tcPr>
          <w:p w14:paraId="4D5509DE" w14:textId="77777777" w:rsidR="005F472C" w:rsidRPr="005F472C" w:rsidRDefault="005F472C" w:rsidP="005F472C">
            <w:pPr>
              <w:jc w:val="left"/>
              <w:rPr>
                <w:sz w:val="20"/>
                <w:szCs w:val="20"/>
                <w:lang w:val="es-ES"/>
              </w:rPr>
            </w:pPr>
            <w:r w:rsidRPr="005F472C">
              <w:rPr>
                <w:sz w:val="20"/>
                <w:lang w:val="es-ES"/>
              </w:rPr>
              <w:t>Italia</w:t>
            </w:r>
          </w:p>
        </w:tc>
        <w:tc>
          <w:tcPr>
            <w:tcW w:w="3690" w:type="dxa"/>
            <w:shd w:val="clear" w:color="auto" w:fill="auto"/>
            <w:tcMar>
              <w:left w:w="86" w:type="dxa"/>
              <w:right w:w="86" w:type="dxa"/>
            </w:tcMar>
            <w:hideMark/>
          </w:tcPr>
          <w:p w14:paraId="52687385" w14:textId="77777777" w:rsidR="005F472C" w:rsidRPr="005F472C" w:rsidRDefault="005F472C" w:rsidP="005F472C">
            <w:pPr>
              <w:jc w:val="left"/>
              <w:rPr>
                <w:sz w:val="20"/>
                <w:szCs w:val="20"/>
                <w:lang w:val="es-ES"/>
              </w:rPr>
            </w:pPr>
            <w:r w:rsidRPr="005F472C">
              <w:rPr>
                <w:sz w:val="20"/>
                <w:lang w:val="es-ES"/>
              </w:rPr>
              <w:t>Plan de gestión de la eliminación de los HCFC (etapa II, primer tramo) (sector de espumas)</w:t>
            </w:r>
          </w:p>
        </w:tc>
        <w:tc>
          <w:tcPr>
            <w:tcW w:w="1620" w:type="dxa"/>
            <w:shd w:val="clear" w:color="auto" w:fill="auto"/>
            <w:tcMar>
              <w:left w:w="86" w:type="dxa"/>
              <w:right w:w="86" w:type="dxa"/>
            </w:tcMar>
            <w:hideMark/>
          </w:tcPr>
          <w:p w14:paraId="0C24A869" w14:textId="77777777" w:rsidR="005F472C" w:rsidRPr="005F472C" w:rsidRDefault="005F472C" w:rsidP="005F472C">
            <w:pPr>
              <w:jc w:val="center"/>
              <w:rPr>
                <w:sz w:val="20"/>
                <w:szCs w:val="20"/>
                <w:lang w:val="es-ES"/>
              </w:rPr>
            </w:pPr>
            <w:r w:rsidRPr="005F472C">
              <w:rPr>
                <w:sz w:val="20"/>
                <w:lang w:val="es-ES"/>
              </w:rPr>
              <w:t>16</w:t>
            </w:r>
          </w:p>
        </w:tc>
        <w:tc>
          <w:tcPr>
            <w:tcW w:w="1800" w:type="dxa"/>
            <w:shd w:val="clear" w:color="auto" w:fill="auto"/>
            <w:tcMar>
              <w:left w:w="86" w:type="dxa"/>
              <w:right w:w="86" w:type="dxa"/>
            </w:tcMar>
            <w:hideMark/>
          </w:tcPr>
          <w:p w14:paraId="755D779E"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1DC2E070" w14:textId="77777777" w:rsidR="005F472C" w:rsidRPr="005F472C" w:rsidRDefault="005F472C" w:rsidP="005F472C">
            <w:pPr>
              <w:jc w:val="left"/>
              <w:rPr>
                <w:sz w:val="20"/>
                <w:szCs w:val="20"/>
                <w:lang w:val="es-ES"/>
              </w:rPr>
            </w:pPr>
            <w:r w:rsidRPr="005F472C">
              <w:rPr>
                <w:sz w:val="20"/>
                <w:lang w:val="es-ES"/>
              </w:rPr>
              <w:t>Pedir al Gobierno de Italia que informe a la 94ª reunión acerca de este proyecto con demoras en la ejecución</w:t>
            </w:r>
          </w:p>
        </w:tc>
      </w:tr>
      <w:tr w:rsidR="005F472C" w:rsidRPr="005C181B" w14:paraId="7533E76D" w14:textId="77777777" w:rsidTr="0066775F">
        <w:trPr>
          <w:trHeight w:val="359"/>
        </w:trPr>
        <w:tc>
          <w:tcPr>
            <w:tcW w:w="2245" w:type="dxa"/>
            <w:shd w:val="clear" w:color="auto" w:fill="auto"/>
            <w:tcMar>
              <w:left w:w="86" w:type="dxa"/>
              <w:right w:w="86" w:type="dxa"/>
            </w:tcMar>
            <w:hideMark/>
          </w:tcPr>
          <w:p w14:paraId="32878973" w14:textId="77777777" w:rsidR="005F472C" w:rsidRPr="005F472C" w:rsidRDefault="005F472C" w:rsidP="005F472C">
            <w:pPr>
              <w:jc w:val="left"/>
              <w:rPr>
                <w:sz w:val="20"/>
                <w:szCs w:val="20"/>
                <w:lang w:val="es-ES"/>
              </w:rPr>
            </w:pPr>
            <w:r w:rsidRPr="005F472C">
              <w:rPr>
                <w:sz w:val="20"/>
                <w:lang w:val="es-ES"/>
              </w:rPr>
              <w:t>Irán (República Islámica del)</w:t>
            </w:r>
          </w:p>
          <w:p w14:paraId="14B0C44A" w14:textId="77777777" w:rsidR="005F472C" w:rsidRPr="005F472C" w:rsidRDefault="005F472C" w:rsidP="005F472C">
            <w:pPr>
              <w:jc w:val="left"/>
              <w:rPr>
                <w:sz w:val="20"/>
                <w:szCs w:val="20"/>
                <w:lang w:val="es-ES"/>
              </w:rPr>
            </w:pPr>
            <w:r w:rsidRPr="005F472C">
              <w:rPr>
                <w:sz w:val="20"/>
                <w:lang w:val="es-ES"/>
              </w:rPr>
              <w:t>IRA/PHA/84/INV/237</w:t>
            </w:r>
          </w:p>
        </w:tc>
        <w:tc>
          <w:tcPr>
            <w:tcW w:w="990" w:type="dxa"/>
            <w:shd w:val="clear" w:color="auto" w:fill="auto"/>
            <w:tcMar>
              <w:left w:w="86" w:type="dxa"/>
              <w:right w:w="86" w:type="dxa"/>
            </w:tcMar>
            <w:hideMark/>
          </w:tcPr>
          <w:p w14:paraId="5C67179C" w14:textId="77777777" w:rsidR="005F472C" w:rsidRPr="005F472C" w:rsidRDefault="005F472C" w:rsidP="005F472C">
            <w:pPr>
              <w:jc w:val="left"/>
              <w:rPr>
                <w:sz w:val="20"/>
                <w:szCs w:val="20"/>
                <w:lang w:val="es-ES"/>
              </w:rPr>
            </w:pPr>
            <w:r w:rsidRPr="005F472C">
              <w:rPr>
                <w:sz w:val="20"/>
                <w:lang w:val="es-ES"/>
              </w:rPr>
              <w:t>Italia</w:t>
            </w:r>
          </w:p>
        </w:tc>
        <w:tc>
          <w:tcPr>
            <w:tcW w:w="3690" w:type="dxa"/>
            <w:shd w:val="clear" w:color="auto" w:fill="auto"/>
            <w:tcMar>
              <w:left w:w="86" w:type="dxa"/>
              <w:right w:w="86" w:type="dxa"/>
            </w:tcMar>
            <w:hideMark/>
          </w:tcPr>
          <w:p w14:paraId="7A019582" w14:textId="77777777" w:rsidR="005F472C" w:rsidRPr="005F472C" w:rsidRDefault="005F472C" w:rsidP="005F472C">
            <w:pPr>
              <w:jc w:val="left"/>
              <w:rPr>
                <w:sz w:val="20"/>
                <w:szCs w:val="20"/>
                <w:lang w:val="es-ES"/>
              </w:rPr>
            </w:pPr>
            <w:r w:rsidRPr="005F472C">
              <w:rPr>
                <w:sz w:val="20"/>
                <w:lang w:val="es-ES"/>
              </w:rPr>
              <w:t>Plan de gestión de la eliminación de los HCFC (etapa II, segundo tramo) (sector de espumas)</w:t>
            </w:r>
          </w:p>
        </w:tc>
        <w:tc>
          <w:tcPr>
            <w:tcW w:w="1620" w:type="dxa"/>
            <w:shd w:val="clear" w:color="auto" w:fill="auto"/>
            <w:tcMar>
              <w:left w:w="86" w:type="dxa"/>
              <w:right w:w="86" w:type="dxa"/>
            </w:tcMar>
            <w:hideMark/>
          </w:tcPr>
          <w:p w14:paraId="29D19443" w14:textId="77777777" w:rsidR="005F472C" w:rsidRPr="005F472C" w:rsidRDefault="005F472C" w:rsidP="005F472C">
            <w:pPr>
              <w:jc w:val="center"/>
              <w:rPr>
                <w:sz w:val="20"/>
                <w:szCs w:val="20"/>
                <w:lang w:val="es-ES"/>
              </w:rPr>
            </w:pPr>
            <w:r w:rsidRPr="005F472C">
              <w:rPr>
                <w:sz w:val="20"/>
                <w:lang w:val="es-ES"/>
              </w:rPr>
              <w:t>0</w:t>
            </w:r>
          </w:p>
        </w:tc>
        <w:tc>
          <w:tcPr>
            <w:tcW w:w="1800" w:type="dxa"/>
            <w:shd w:val="clear" w:color="auto" w:fill="auto"/>
            <w:tcMar>
              <w:left w:w="86" w:type="dxa"/>
              <w:right w:w="86" w:type="dxa"/>
            </w:tcMar>
            <w:hideMark/>
          </w:tcPr>
          <w:p w14:paraId="6831A7E1" w14:textId="77777777" w:rsidR="005F472C" w:rsidRPr="005F472C" w:rsidRDefault="005F472C" w:rsidP="005F472C">
            <w:pPr>
              <w:jc w:val="left"/>
              <w:rPr>
                <w:sz w:val="20"/>
                <w:szCs w:val="20"/>
                <w:lang w:val="es-ES"/>
              </w:rPr>
            </w:pPr>
            <w:r w:rsidRPr="005F472C">
              <w:rPr>
                <w:sz w:val="20"/>
                <w:lang w:val="es-ES"/>
              </w:rPr>
              <w:t>12 y 18 meses de demora</w:t>
            </w:r>
          </w:p>
        </w:tc>
        <w:tc>
          <w:tcPr>
            <w:tcW w:w="4050" w:type="dxa"/>
            <w:shd w:val="clear" w:color="auto" w:fill="auto"/>
            <w:tcMar>
              <w:left w:w="86" w:type="dxa"/>
              <w:right w:w="86" w:type="dxa"/>
            </w:tcMar>
            <w:hideMark/>
          </w:tcPr>
          <w:p w14:paraId="54023EE6" w14:textId="77777777" w:rsidR="005F472C" w:rsidRPr="005F472C" w:rsidRDefault="005F472C" w:rsidP="005F472C">
            <w:pPr>
              <w:jc w:val="left"/>
              <w:rPr>
                <w:sz w:val="20"/>
                <w:szCs w:val="20"/>
                <w:lang w:val="es-ES"/>
              </w:rPr>
            </w:pPr>
            <w:r w:rsidRPr="005F472C">
              <w:rPr>
                <w:sz w:val="20"/>
                <w:lang w:val="es-ES"/>
              </w:rPr>
              <w:t>Pedir al Gobierno de Italia que informe a la 94ª reunión acerca de este proyecto con demoras en la ejecución</w:t>
            </w:r>
          </w:p>
        </w:tc>
      </w:tr>
      <w:tr w:rsidR="005F472C" w:rsidRPr="005C181B" w14:paraId="6969516B" w14:textId="77777777" w:rsidTr="0066775F">
        <w:trPr>
          <w:trHeight w:val="277"/>
        </w:trPr>
        <w:tc>
          <w:tcPr>
            <w:tcW w:w="2245" w:type="dxa"/>
            <w:shd w:val="clear" w:color="auto" w:fill="auto"/>
            <w:tcMar>
              <w:left w:w="86" w:type="dxa"/>
              <w:right w:w="86" w:type="dxa"/>
            </w:tcMar>
            <w:hideMark/>
          </w:tcPr>
          <w:p w14:paraId="634233B0" w14:textId="77777777" w:rsidR="005F472C" w:rsidRPr="005F472C" w:rsidRDefault="005F472C" w:rsidP="005F472C">
            <w:pPr>
              <w:jc w:val="left"/>
              <w:rPr>
                <w:sz w:val="20"/>
                <w:szCs w:val="20"/>
                <w:lang w:val="es-ES"/>
              </w:rPr>
            </w:pPr>
            <w:r w:rsidRPr="005F472C">
              <w:rPr>
                <w:sz w:val="20"/>
                <w:lang w:val="es-ES"/>
              </w:rPr>
              <w:t>México</w:t>
            </w:r>
          </w:p>
          <w:p w14:paraId="7DC5C0C6" w14:textId="77777777" w:rsidR="005F472C" w:rsidRPr="005F472C" w:rsidRDefault="005F472C" w:rsidP="005F472C">
            <w:pPr>
              <w:jc w:val="left"/>
              <w:rPr>
                <w:sz w:val="20"/>
                <w:szCs w:val="20"/>
                <w:lang w:val="es-ES"/>
              </w:rPr>
            </w:pPr>
            <w:r w:rsidRPr="005F472C">
              <w:rPr>
                <w:sz w:val="20"/>
                <w:lang w:val="es-ES"/>
              </w:rPr>
              <w:t>MEX/PHA/77/INV/180</w:t>
            </w:r>
          </w:p>
        </w:tc>
        <w:tc>
          <w:tcPr>
            <w:tcW w:w="990" w:type="dxa"/>
            <w:shd w:val="clear" w:color="auto" w:fill="auto"/>
            <w:tcMar>
              <w:left w:w="86" w:type="dxa"/>
              <w:right w:w="86" w:type="dxa"/>
            </w:tcMar>
            <w:hideMark/>
          </w:tcPr>
          <w:p w14:paraId="268163F7" w14:textId="77777777" w:rsidR="005F472C" w:rsidRPr="005F472C" w:rsidRDefault="005F472C" w:rsidP="005F472C">
            <w:pPr>
              <w:jc w:val="left"/>
              <w:rPr>
                <w:sz w:val="20"/>
                <w:szCs w:val="20"/>
                <w:lang w:val="es-ES"/>
              </w:rPr>
            </w:pPr>
            <w:r w:rsidRPr="005F472C">
              <w:rPr>
                <w:sz w:val="20"/>
                <w:lang w:val="es-ES"/>
              </w:rPr>
              <w:t>España</w:t>
            </w:r>
          </w:p>
        </w:tc>
        <w:tc>
          <w:tcPr>
            <w:tcW w:w="3690" w:type="dxa"/>
            <w:shd w:val="clear" w:color="auto" w:fill="auto"/>
            <w:tcMar>
              <w:left w:w="86" w:type="dxa"/>
              <w:right w:w="86" w:type="dxa"/>
            </w:tcMar>
            <w:hideMark/>
          </w:tcPr>
          <w:p w14:paraId="4CE4D445" w14:textId="77777777" w:rsidR="005F472C" w:rsidRPr="005F472C" w:rsidRDefault="005F472C" w:rsidP="005F472C">
            <w:pPr>
              <w:jc w:val="left"/>
              <w:rPr>
                <w:sz w:val="20"/>
                <w:szCs w:val="20"/>
                <w:lang w:val="es-ES"/>
              </w:rPr>
            </w:pPr>
            <w:r w:rsidRPr="005F472C">
              <w:rPr>
                <w:sz w:val="20"/>
                <w:lang w:val="es-ES"/>
              </w:rPr>
              <w:t>Plan de gestión de la eliminación de los HCFC (etapa II, segundo tramo) (eliminación del agente de limpieza en el sector de servicio y mantenimiento de refrigeración)</w:t>
            </w:r>
          </w:p>
        </w:tc>
        <w:tc>
          <w:tcPr>
            <w:tcW w:w="1620" w:type="dxa"/>
            <w:shd w:val="clear" w:color="auto" w:fill="auto"/>
            <w:tcMar>
              <w:left w:w="86" w:type="dxa"/>
              <w:right w:w="86" w:type="dxa"/>
            </w:tcMar>
            <w:hideMark/>
          </w:tcPr>
          <w:p w14:paraId="01B0373B" w14:textId="77777777" w:rsidR="005F472C" w:rsidRPr="005F472C" w:rsidRDefault="005F472C" w:rsidP="005F472C">
            <w:pPr>
              <w:jc w:val="center"/>
              <w:rPr>
                <w:sz w:val="20"/>
                <w:szCs w:val="20"/>
                <w:lang w:val="es-ES"/>
              </w:rPr>
            </w:pPr>
            <w:r w:rsidRPr="005F472C">
              <w:rPr>
                <w:sz w:val="20"/>
                <w:lang w:val="es-ES"/>
              </w:rPr>
              <w:t>100</w:t>
            </w:r>
          </w:p>
        </w:tc>
        <w:tc>
          <w:tcPr>
            <w:tcW w:w="1800" w:type="dxa"/>
            <w:shd w:val="clear" w:color="auto" w:fill="auto"/>
            <w:tcMar>
              <w:left w:w="86" w:type="dxa"/>
              <w:right w:w="86" w:type="dxa"/>
            </w:tcMar>
            <w:hideMark/>
          </w:tcPr>
          <w:p w14:paraId="604395F1"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1BDC31A5" w14:textId="77777777" w:rsidR="005F472C" w:rsidRPr="005F472C" w:rsidRDefault="005F472C" w:rsidP="005F472C">
            <w:pPr>
              <w:jc w:val="left"/>
              <w:rPr>
                <w:sz w:val="20"/>
                <w:szCs w:val="20"/>
                <w:lang w:val="es-ES"/>
              </w:rPr>
            </w:pPr>
            <w:r w:rsidRPr="005F472C">
              <w:rPr>
                <w:sz w:val="20"/>
                <w:lang w:val="es-ES"/>
              </w:rPr>
              <w:t>Señalando la decisión 77/8 j), pedir al Gobierno de España que informe a la 94ª reunión acerca de este proyecto con demoras en la ejecución</w:t>
            </w:r>
          </w:p>
        </w:tc>
      </w:tr>
      <w:tr w:rsidR="005F472C" w:rsidRPr="005C181B" w14:paraId="7E1D5DA6" w14:textId="77777777" w:rsidTr="0066775F">
        <w:trPr>
          <w:trHeight w:val="523"/>
        </w:trPr>
        <w:tc>
          <w:tcPr>
            <w:tcW w:w="2245" w:type="dxa"/>
            <w:shd w:val="clear" w:color="auto" w:fill="auto"/>
            <w:tcMar>
              <w:left w:w="86" w:type="dxa"/>
              <w:right w:w="86" w:type="dxa"/>
            </w:tcMar>
            <w:hideMark/>
          </w:tcPr>
          <w:p w14:paraId="086564D8" w14:textId="77777777" w:rsidR="005F472C" w:rsidRPr="005F472C" w:rsidRDefault="005F472C" w:rsidP="005F472C">
            <w:pPr>
              <w:jc w:val="left"/>
              <w:rPr>
                <w:sz w:val="20"/>
                <w:szCs w:val="20"/>
                <w:lang w:val="es-ES"/>
              </w:rPr>
            </w:pPr>
            <w:r w:rsidRPr="005F472C">
              <w:rPr>
                <w:sz w:val="20"/>
                <w:lang w:val="es-ES"/>
              </w:rPr>
              <w:t>México</w:t>
            </w:r>
          </w:p>
          <w:p w14:paraId="34DA6652" w14:textId="77777777" w:rsidR="005F472C" w:rsidRPr="005F472C" w:rsidRDefault="005F472C" w:rsidP="005F472C">
            <w:pPr>
              <w:jc w:val="left"/>
              <w:rPr>
                <w:sz w:val="20"/>
                <w:szCs w:val="20"/>
                <w:lang w:val="es-ES"/>
              </w:rPr>
            </w:pPr>
            <w:r w:rsidRPr="005F472C">
              <w:rPr>
                <w:sz w:val="20"/>
                <w:lang w:val="es-ES"/>
              </w:rPr>
              <w:t>MEX/PHA/77/INV/185</w:t>
            </w:r>
          </w:p>
        </w:tc>
        <w:tc>
          <w:tcPr>
            <w:tcW w:w="990" w:type="dxa"/>
            <w:shd w:val="clear" w:color="auto" w:fill="auto"/>
            <w:tcMar>
              <w:left w:w="86" w:type="dxa"/>
              <w:right w:w="86" w:type="dxa"/>
            </w:tcMar>
            <w:hideMark/>
          </w:tcPr>
          <w:p w14:paraId="399425F1" w14:textId="77777777" w:rsidR="005F472C" w:rsidRPr="005F472C" w:rsidRDefault="005F472C" w:rsidP="005F472C">
            <w:pPr>
              <w:jc w:val="left"/>
              <w:rPr>
                <w:sz w:val="20"/>
                <w:szCs w:val="20"/>
                <w:lang w:val="es-ES"/>
              </w:rPr>
            </w:pPr>
            <w:r w:rsidRPr="005F472C">
              <w:rPr>
                <w:sz w:val="20"/>
                <w:lang w:val="es-ES"/>
              </w:rPr>
              <w:t>España</w:t>
            </w:r>
          </w:p>
        </w:tc>
        <w:tc>
          <w:tcPr>
            <w:tcW w:w="3690" w:type="dxa"/>
            <w:shd w:val="clear" w:color="auto" w:fill="auto"/>
            <w:tcMar>
              <w:left w:w="86" w:type="dxa"/>
              <w:right w:w="86" w:type="dxa"/>
            </w:tcMar>
            <w:hideMark/>
          </w:tcPr>
          <w:p w14:paraId="03805357" w14:textId="77777777" w:rsidR="005F472C" w:rsidRPr="005F472C" w:rsidRDefault="005F472C" w:rsidP="005F472C">
            <w:pPr>
              <w:jc w:val="left"/>
              <w:rPr>
                <w:sz w:val="20"/>
                <w:szCs w:val="20"/>
                <w:lang w:val="es-ES"/>
              </w:rPr>
            </w:pPr>
            <w:r w:rsidRPr="005F472C">
              <w:rPr>
                <w:sz w:val="20"/>
                <w:lang w:val="es-ES"/>
              </w:rPr>
              <w:t>Plan de gestión de la eliminación de los HCFC (etapa II, segundo tramo) (sector de servicio y mantenimiento de refrigeración)</w:t>
            </w:r>
          </w:p>
        </w:tc>
        <w:tc>
          <w:tcPr>
            <w:tcW w:w="1620" w:type="dxa"/>
            <w:shd w:val="clear" w:color="auto" w:fill="auto"/>
            <w:tcMar>
              <w:left w:w="86" w:type="dxa"/>
              <w:right w:w="86" w:type="dxa"/>
            </w:tcMar>
            <w:hideMark/>
          </w:tcPr>
          <w:p w14:paraId="6D09DA57" w14:textId="77777777" w:rsidR="005F472C" w:rsidRPr="005F472C" w:rsidRDefault="005F472C" w:rsidP="005F472C">
            <w:pPr>
              <w:jc w:val="center"/>
              <w:rPr>
                <w:sz w:val="20"/>
                <w:szCs w:val="20"/>
                <w:lang w:val="es-ES"/>
              </w:rPr>
            </w:pPr>
            <w:r w:rsidRPr="005F472C">
              <w:rPr>
                <w:sz w:val="20"/>
                <w:lang w:val="es-ES"/>
              </w:rPr>
              <w:t>100</w:t>
            </w:r>
          </w:p>
        </w:tc>
        <w:tc>
          <w:tcPr>
            <w:tcW w:w="1800" w:type="dxa"/>
            <w:shd w:val="clear" w:color="auto" w:fill="auto"/>
            <w:tcMar>
              <w:left w:w="86" w:type="dxa"/>
              <w:right w:w="86" w:type="dxa"/>
            </w:tcMar>
            <w:hideMark/>
          </w:tcPr>
          <w:p w14:paraId="2E0A1C1D"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54E55C93" w14:textId="77777777" w:rsidR="005F472C" w:rsidRPr="005F472C" w:rsidRDefault="005F472C" w:rsidP="005F472C">
            <w:pPr>
              <w:jc w:val="left"/>
              <w:rPr>
                <w:sz w:val="20"/>
                <w:szCs w:val="20"/>
                <w:lang w:val="es-ES"/>
              </w:rPr>
            </w:pPr>
            <w:r w:rsidRPr="005F472C">
              <w:rPr>
                <w:sz w:val="20"/>
                <w:lang w:val="es-ES"/>
              </w:rPr>
              <w:t>Señalando la decisión 77/8 j), pedir al Gobierno de España que informe a la 94ª reunión acerca de este proyecto con demoras en la ejecución</w:t>
            </w:r>
          </w:p>
        </w:tc>
      </w:tr>
      <w:tr w:rsidR="005F472C" w:rsidRPr="005C181B" w14:paraId="26BFFE4C" w14:textId="77777777" w:rsidTr="0066775F">
        <w:trPr>
          <w:trHeight w:val="532"/>
        </w:trPr>
        <w:tc>
          <w:tcPr>
            <w:tcW w:w="2245" w:type="dxa"/>
            <w:shd w:val="clear" w:color="auto" w:fill="auto"/>
            <w:tcMar>
              <w:left w:w="86" w:type="dxa"/>
              <w:right w:w="86" w:type="dxa"/>
            </w:tcMar>
            <w:hideMark/>
          </w:tcPr>
          <w:p w14:paraId="479E98DF" w14:textId="77777777" w:rsidR="005F472C" w:rsidRPr="005F472C" w:rsidRDefault="005F472C" w:rsidP="005F472C">
            <w:pPr>
              <w:jc w:val="left"/>
              <w:rPr>
                <w:sz w:val="20"/>
                <w:szCs w:val="20"/>
                <w:lang w:val="es-ES"/>
              </w:rPr>
            </w:pPr>
            <w:r w:rsidRPr="005F472C">
              <w:rPr>
                <w:sz w:val="20"/>
                <w:lang w:val="es-ES"/>
              </w:rPr>
              <w:t>México</w:t>
            </w:r>
          </w:p>
          <w:p w14:paraId="2A5B8EAF" w14:textId="77777777" w:rsidR="005F472C" w:rsidRPr="005F472C" w:rsidRDefault="005F472C" w:rsidP="005F472C">
            <w:pPr>
              <w:jc w:val="left"/>
              <w:rPr>
                <w:sz w:val="20"/>
                <w:szCs w:val="20"/>
                <w:lang w:val="es-ES"/>
              </w:rPr>
            </w:pPr>
            <w:r w:rsidRPr="005F472C">
              <w:rPr>
                <w:sz w:val="20"/>
                <w:lang w:val="es-ES"/>
              </w:rPr>
              <w:t>MEX/PHA/81/TAS/190</w:t>
            </w:r>
          </w:p>
        </w:tc>
        <w:tc>
          <w:tcPr>
            <w:tcW w:w="990" w:type="dxa"/>
            <w:shd w:val="clear" w:color="auto" w:fill="auto"/>
            <w:tcMar>
              <w:left w:w="86" w:type="dxa"/>
              <w:right w:w="86" w:type="dxa"/>
            </w:tcMar>
            <w:hideMark/>
          </w:tcPr>
          <w:p w14:paraId="157DAA17" w14:textId="77777777" w:rsidR="005F472C" w:rsidRPr="005F472C" w:rsidRDefault="005F472C" w:rsidP="005F472C">
            <w:pPr>
              <w:jc w:val="left"/>
              <w:rPr>
                <w:sz w:val="20"/>
                <w:szCs w:val="20"/>
                <w:lang w:val="es-ES"/>
              </w:rPr>
            </w:pPr>
            <w:r w:rsidRPr="005F472C">
              <w:rPr>
                <w:sz w:val="20"/>
                <w:lang w:val="es-ES"/>
              </w:rPr>
              <w:t>España</w:t>
            </w:r>
          </w:p>
        </w:tc>
        <w:tc>
          <w:tcPr>
            <w:tcW w:w="3690" w:type="dxa"/>
            <w:shd w:val="clear" w:color="auto" w:fill="auto"/>
            <w:tcMar>
              <w:left w:w="86" w:type="dxa"/>
              <w:right w:w="86" w:type="dxa"/>
            </w:tcMar>
            <w:hideMark/>
          </w:tcPr>
          <w:p w14:paraId="10F2F805" w14:textId="77777777" w:rsidR="005F472C" w:rsidRPr="005F472C" w:rsidRDefault="005F472C" w:rsidP="005F472C">
            <w:pPr>
              <w:jc w:val="left"/>
              <w:rPr>
                <w:sz w:val="20"/>
                <w:szCs w:val="20"/>
                <w:lang w:val="es-ES"/>
              </w:rPr>
            </w:pPr>
            <w:r w:rsidRPr="005F472C">
              <w:rPr>
                <w:sz w:val="20"/>
                <w:lang w:val="es-ES"/>
              </w:rPr>
              <w:t>Plan de gestión de la eliminación de los HCFC (etapa II, tercer tramo) (sector de servicio y mantenimiento de refrigeración)</w:t>
            </w:r>
          </w:p>
        </w:tc>
        <w:tc>
          <w:tcPr>
            <w:tcW w:w="1620" w:type="dxa"/>
            <w:shd w:val="clear" w:color="auto" w:fill="auto"/>
            <w:tcMar>
              <w:left w:w="86" w:type="dxa"/>
              <w:right w:w="86" w:type="dxa"/>
            </w:tcMar>
            <w:hideMark/>
          </w:tcPr>
          <w:p w14:paraId="54218C1E" w14:textId="77777777" w:rsidR="005F472C" w:rsidRPr="005F472C" w:rsidRDefault="005F472C" w:rsidP="005F472C">
            <w:pPr>
              <w:jc w:val="center"/>
              <w:rPr>
                <w:sz w:val="20"/>
                <w:szCs w:val="20"/>
                <w:lang w:val="es-ES"/>
              </w:rPr>
            </w:pPr>
            <w:r w:rsidRPr="005F472C">
              <w:rPr>
                <w:sz w:val="20"/>
                <w:lang w:val="es-ES"/>
              </w:rPr>
              <w:t>21</w:t>
            </w:r>
          </w:p>
        </w:tc>
        <w:tc>
          <w:tcPr>
            <w:tcW w:w="1800" w:type="dxa"/>
            <w:shd w:val="clear" w:color="auto" w:fill="auto"/>
            <w:tcMar>
              <w:left w:w="86" w:type="dxa"/>
              <w:right w:w="86" w:type="dxa"/>
            </w:tcMar>
            <w:hideMark/>
          </w:tcPr>
          <w:p w14:paraId="26092C7F" w14:textId="77777777" w:rsidR="005F472C" w:rsidRPr="005F472C" w:rsidRDefault="005F472C" w:rsidP="005F472C">
            <w:pPr>
              <w:jc w:val="left"/>
              <w:rPr>
                <w:sz w:val="20"/>
                <w:szCs w:val="20"/>
                <w:lang w:val="es-ES"/>
              </w:rPr>
            </w:pPr>
            <w:r w:rsidRPr="005F472C">
              <w:rPr>
                <w:sz w:val="20"/>
                <w:lang w:val="es-ES"/>
              </w:rPr>
              <w:t>12 meses de demora</w:t>
            </w:r>
          </w:p>
        </w:tc>
        <w:tc>
          <w:tcPr>
            <w:tcW w:w="4050" w:type="dxa"/>
            <w:shd w:val="clear" w:color="auto" w:fill="auto"/>
            <w:tcMar>
              <w:left w:w="86" w:type="dxa"/>
              <w:right w:w="86" w:type="dxa"/>
            </w:tcMar>
            <w:hideMark/>
          </w:tcPr>
          <w:p w14:paraId="48FCD68F" w14:textId="77777777" w:rsidR="005F472C" w:rsidRPr="005F472C" w:rsidRDefault="005F472C" w:rsidP="005F472C">
            <w:pPr>
              <w:jc w:val="left"/>
              <w:rPr>
                <w:sz w:val="20"/>
                <w:szCs w:val="20"/>
                <w:lang w:val="es-ES"/>
              </w:rPr>
            </w:pPr>
            <w:r w:rsidRPr="005F472C">
              <w:rPr>
                <w:sz w:val="20"/>
                <w:lang w:val="es-ES"/>
              </w:rPr>
              <w:t>Pedir al Gobierno de España que informe a la 94ª reunión acerca de este proyecto con demoras en la ejecución</w:t>
            </w:r>
          </w:p>
        </w:tc>
      </w:tr>
    </w:tbl>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5F472C" w:rsidRPr="005C181B" w14:paraId="36603068" w14:textId="77777777" w:rsidTr="0066775F">
        <w:trPr>
          <w:jc w:val="center"/>
        </w:trPr>
        <w:tc>
          <w:tcPr>
            <w:tcW w:w="1915" w:type="dxa"/>
          </w:tcPr>
          <w:p w14:paraId="2E8B74FD" w14:textId="77777777" w:rsidR="005F472C" w:rsidRPr="005F472C" w:rsidRDefault="005F472C" w:rsidP="005F472C">
            <w:pPr>
              <w:rPr>
                <w:lang w:val="es-ES"/>
              </w:rPr>
            </w:pPr>
          </w:p>
        </w:tc>
        <w:tc>
          <w:tcPr>
            <w:tcW w:w="1915" w:type="dxa"/>
          </w:tcPr>
          <w:p w14:paraId="3713DD69" w14:textId="77777777" w:rsidR="005F472C" w:rsidRPr="005F472C" w:rsidRDefault="005F472C" w:rsidP="005F472C">
            <w:pPr>
              <w:rPr>
                <w:lang w:val="es-ES"/>
              </w:rPr>
            </w:pPr>
          </w:p>
          <w:p w14:paraId="1021D446" w14:textId="77777777" w:rsidR="005F472C" w:rsidRPr="005F472C" w:rsidRDefault="005F472C" w:rsidP="005F472C">
            <w:pPr>
              <w:rPr>
                <w:lang w:val="es-ES"/>
              </w:rPr>
            </w:pPr>
          </w:p>
        </w:tc>
        <w:tc>
          <w:tcPr>
            <w:tcW w:w="1915" w:type="dxa"/>
            <w:tcBorders>
              <w:bottom w:val="single" w:sz="4" w:space="0" w:color="auto"/>
            </w:tcBorders>
          </w:tcPr>
          <w:p w14:paraId="7CD92DB5" w14:textId="77777777" w:rsidR="005F472C" w:rsidRPr="005F472C" w:rsidRDefault="005F472C" w:rsidP="005F472C">
            <w:pPr>
              <w:rPr>
                <w:lang w:val="es-ES"/>
              </w:rPr>
            </w:pPr>
          </w:p>
        </w:tc>
        <w:tc>
          <w:tcPr>
            <w:tcW w:w="1915" w:type="dxa"/>
          </w:tcPr>
          <w:p w14:paraId="32BB865F" w14:textId="77777777" w:rsidR="005F472C" w:rsidRPr="005F472C" w:rsidRDefault="005F472C" w:rsidP="005F472C">
            <w:pPr>
              <w:rPr>
                <w:lang w:val="es-ES"/>
              </w:rPr>
            </w:pPr>
          </w:p>
        </w:tc>
        <w:tc>
          <w:tcPr>
            <w:tcW w:w="1916" w:type="dxa"/>
          </w:tcPr>
          <w:p w14:paraId="5F1EA9AD" w14:textId="77777777" w:rsidR="005F472C" w:rsidRPr="005F472C" w:rsidRDefault="005F472C" w:rsidP="005F472C">
            <w:pPr>
              <w:rPr>
                <w:lang w:val="es-ES"/>
              </w:rPr>
            </w:pPr>
          </w:p>
        </w:tc>
      </w:tr>
    </w:tbl>
    <w:p w14:paraId="232DE877" w14:textId="77777777" w:rsidR="005F472C" w:rsidRPr="005F472C" w:rsidRDefault="005F472C" w:rsidP="005F472C">
      <w:pPr>
        <w:rPr>
          <w:lang w:val="es-ES"/>
        </w:rPr>
      </w:pPr>
    </w:p>
    <w:p w14:paraId="63664C94" w14:textId="56EC6394" w:rsidR="00641931" w:rsidRPr="005F472C" w:rsidRDefault="00641931" w:rsidP="005F472C">
      <w:pPr>
        <w:spacing w:after="240"/>
        <w:jc w:val="center"/>
        <w:rPr>
          <w:b/>
          <w:bCs/>
          <w:lang w:val="es-ES"/>
        </w:rPr>
      </w:pPr>
    </w:p>
    <w:sectPr w:rsidR="00641931" w:rsidRPr="005F472C" w:rsidSect="005F472C">
      <w:headerReference w:type="even" r:id="rId22"/>
      <w:headerReference w:type="first" r:id="rId23"/>
      <w:footerReference w:type="first" r:id="rId24"/>
      <w:pgSz w:w="15840" w:h="12240" w:orient="landscape" w:code="1"/>
      <w:pgMar w:top="1440" w:right="720" w:bottom="1440" w:left="862" w:header="720" w:footer="476" w:gutter="0"/>
      <w:pgNumType w:start="1"/>
      <w:cols w:space="720"/>
      <w:titlePg/>
    </w:sectPr>
  </w:body>
</w:document>
</file>

<file path=word/customizations.xml><?xml version="1.0" encoding="utf-8"?>
<wne:tcg xmlns:r="http://schemas.openxmlformats.org/officeDocument/2006/relationships" xmlns:wne="http://schemas.microsoft.com/office/word/2006/wordml">
  <wne:keymaps>
    <wne:keymap wne:kcmPrimary="0430">
      <wne:acd wne:acdName="acd5"/>
    </wne:keymap>
    <wne:keymap wne:kcmPrimary="0431">
      <wne:acd wne:acdName="acd1"/>
    </wne:keymap>
    <wne:keymap wne:kcmPrimary="0432">
      <wne:acd wne:acdName="acd2"/>
    </wne:keymap>
    <wne:keymap wne:kcmPrimary="0433">
      <wne:acd wne:acdName="acd3"/>
    </wne:keymap>
    <wne:keymap wne:kcmPrimary="0434">
      <wne:acd wne:acdName="acd6"/>
    </wne:keymap>
    <wne:keymap wne:kcmPrimary="0435">
      <wne:acd wne:acdName="acd7"/>
    </wne:keymap>
    <wne:keymap wne:kcmPrimary="0442">
      <wne:macro wne:macroName="TEMPLATEPROJECT.HCFC141.MAIN"/>
    </wne:keymap>
    <wne:keymap wne:kcmPrimary="0443">
      <wne:macro wne:macroName="TEMPLATEPROJECT.HCFC22.MAIN"/>
    </wne:keymap>
    <wne:keymap wne:kcmPrimary="0444">
      <wne:macro wne:macroName="TEMPLATEPROJECT.DECESION.DECISION"/>
    </wne:keymap>
    <wne:keymap wne:kcmPrimary="0445">
      <wne:macro wne:macroName="TEMPLATEPROJECT.EC.MAIN"/>
    </wne:keymap>
    <wne:keymap wne:kcmPrimary="0446">
      <wne:macro wne:macroName="TEMPLATEPROJECT.FS.MAIN"/>
    </wne:keymap>
    <wne:keymap wne:kcmPrimary="0448">
      <wne:macro wne:macroName="TEMPLATEPROJECT.HPMP.MAIN"/>
    </wne:keymap>
    <wne:keymap wne:kcmPrimary="0449">
      <wne:macro wne:macroName="TEMPLATEPROJECT.IS1.MAIN"/>
    </wne:keymap>
    <wne:keymap wne:kcmPrimary="044C">
      <wne:fci wne:fciName="CssLinks" wne:swArg="0000"/>
    </wne:keymap>
    <wne:keymap wne:kcmPrimary="044D">
      <wne:macro wne:macroName="TEMPLATEPROJECT.MF.MAIN"/>
    </wne:keymap>
    <wne:keymap wne:kcmPrimary="044F">
      <wne:macro wne:macroName="TEMPLATEPROJECT.ODP.MAIN"/>
    </wne:keymap>
    <wne:keymap wne:kcmPrimary="0450">
      <wne:macro wne:macroName="TEMPLATEPROJECT.MP.MAIN"/>
    </wne:keymap>
    <wne:keymap wne:kcmPrimary="0453">
      <wne:macro wne:macroName="TEMPLATEPROJECT.US.MAIN"/>
    </wne:keymap>
    <wne:keymap wne:kcmPrimary="0454">
      <wne:macro wne:macroName="TEMPLATEPROJECT.MT.MAIN"/>
    </wne:keymap>
    <wne:keymap wne:kcmPrimary="0455">
      <wne:macro wne:macroName="TEMPLATEPROJECT.CODE.MAIN"/>
    </wne:keymap>
    <wne:keymap wne:kcmPrimary="0543">
      <wne:macro wne:macroName="TEMPLATEPROJECT.POLYOLS.MAIN"/>
    </wne:keymap>
    <wne:keymap wne:kcmPrimary="0544">
      <wne:macro wne:macroName="TEMPLATEPROJECT.DEC.MAIN"/>
    </wne:keymap>
    <wne:keymap wne:kcmPrimary="0548">
      <wne:macro wne:macroName="TEMPLATEPROJECT.HPMP1.MAIN"/>
    </wne:keymap>
    <wne:keymap wne:kcmPrimary="054D">
      <wne:macro wne:macroName="TEMPLATEPROJECT.MEETING.MAIN"/>
    </wne:keymap>
    <wne:keymap wne:kcmPrimary="0550">
      <wne:macro wne:macroName="TEMPLATEPROJECT.MOP.MAIN"/>
    </wne:keymap>
    <wne:keymap wne:kcmPrimary="0553">
      <wne:macro wne:macroName="TEMPLATEPROJECT.STAGE1.MAIN"/>
    </wne:keymap>
  </wne:keymaps>
  <wne:toolbars>
    <wne:acdManifest>
      <wne:acdEntry wne:acdName="acd0"/>
      <wne:acdEntry wne:acdName="acd1"/>
      <wne:acdEntry wne:acdName="acd2"/>
      <wne:acdEntry wne:acdName="acd3"/>
      <wne:acdEntry wne:acdName="acd4"/>
      <wne:acdEntry wne:acdName="acd5"/>
      <wne:acdEntry wne:acdName="acd6"/>
      <wne:acdEntry wne:acdName="acd7"/>
    </wne:acdManifest>
    <wne:toolbarData r:id="rId1"/>
  </wne:toolbars>
  <wne:acds>
    <wne:acd wne:argValue="ZQBjAGwAbwBnAG8A" wne:acdName="acd0" wne:fciIndexBasedOn="0211"/>
    <wne:acd wne:argValue="AQAAAAEA" wne:acdName="acd1" wne:fciIndexBasedOn="0065"/>
    <wne:acd wne:argValue="AQAAAAIA" wne:acdName="acd2" wne:fciIndexBasedOn="0065"/>
    <wne:acd wne:argValue="AQAAAAMA" wne:acdName="acd3" wne:fciIndexBasedOn="0065"/>
    <wne:acd wne:acdName="acd4" wne:fciIndexBasedOn="0065"/>
    <wne:acd wne:argValue="AgAwACAASABlAGEAZABpAG4AZwAgADAA" wne:acdName="acd5" wne:fciIndexBasedOn="0065"/>
    <wne:acd wne:argValue="AgBIAGUAYQBkAGUAcgA0ACwAUABhAHIAYQAgADQA" wne:acdName="acd6" wne:fciIndexBasedOn="0065"/>
    <wne:acd wne:argValue="AQAAAAUA" wne:acdName="acd7"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7F2568" w14:textId="77777777" w:rsidR="006525B3" w:rsidRDefault="006525B3">
      <w:r>
        <w:separator/>
      </w:r>
    </w:p>
  </w:endnote>
  <w:endnote w:type="continuationSeparator" w:id="0">
    <w:p w14:paraId="3651AE5C" w14:textId="77777777" w:rsidR="006525B3" w:rsidRDefault="006525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1C247" w14:textId="77777777" w:rsidR="0087455A" w:rsidRDefault="0024162E">
    <w:pPr>
      <w:jc w:val="center"/>
    </w:pPr>
    <w:r>
      <w:fldChar w:fldCharType="begin"/>
    </w:r>
    <w:r>
      <w:instrText xml:space="preserve"> PAGE </w:instrText>
    </w:r>
    <w:r>
      <w:fldChar w:fldCharType="separate"/>
    </w:r>
    <w:r w:rsidR="000D6841">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E4477" w14:textId="77777777" w:rsidR="0087455A" w:rsidRDefault="0024162E">
    <w:pPr>
      <w:jc w:val="center"/>
    </w:pPr>
    <w:r>
      <w:fldChar w:fldCharType="begin"/>
    </w:r>
    <w:r>
      <w:instrText xml:space="preserve"> PAGE </w:instrText>
    </w:r>
    <w:r>
      <w:fldChar w:fldCharType="separate"/>
    </w:r>
    <w:r w:rsidR="000D6841">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4D11C" w14:textId="77777777" w:rsidR="0087455A" w:rsidRDefault="0024162E">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 xml:space="preserve">Los documentos previos al período de sesiones del Comité Ejecutivo del Fondo Multilateral para la Aplicación del Protocolo de Montreal no van en perjuicio de cualquier decisión que el Comité Ejecutivo pudiera adoptar después de la emisión de </w:t>
    </w:r>
    <w:proofErr w:type="gramStart"/>
    <w:r>
      <w:rPr>
        <w:sz w:val="18"/>
        <w:szCs w:val="18"/>
        <w:lang w:val="es-ES"/>
      </w:rPr>
      <w:t>los mismos</w:t>
    </w:r>
    <w:proofErr w:type="gramEnd"/>
    <w:r>
      <w:rPr>
        <w:sz w:val="18"/>
        <w:szCs w:val="18"/>
        <w:lang w:val="es-ES"/>
      </w:rPr>
      <w: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2AA0FF" w14:textId="77777777" w:rsidR="005F472C" w:rsidRPr="0033525D" w:rsidRDefault="005F472C" w:rsidP="00FB1E9A">
    <w:pPr>
      <w:jc w:val="center"/>
    </w:pPr>
    <w:r>
      <w:fldChar w:fldCharType="begin"/>
    </w:r>
    <w:r>
      <w:instrText xml:space="preserve"> PAGE </w:instrText>
    </w:r>
    <w:r>
      <w:fldChar w:fldCharType="separate"/>
    </w:r>
    <w:r>
      <w:t>7</w:t>
    </w:r>
    <w:r>
      <w:fldChar w:fldCharType="end"/>
    </w:r>
  </w:p>
  <w:p w14:paraId="446F4B60" w14:textId="77777777" w:rsidR="005F472C" w:rsidRPr="00FB1E9A" w:rsidRDefault="005F472C" w:rsidP="00FB1E9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1909133"/>
      <w:docPartObj>
        <w:docPartGallery w:val="Page Numbers (Bottom of Page)"/>
        <w:docPartUnique/>
      </w:docPartObj>
    </w:sdtPr>
    <w:sdtEndPr>
      <w:rPr>
        <w:noProof/>
      </w:rPr>
    </w:sdtEndPr>
    <w:sdtContent>
      <w:p w14:paraId="2975D42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2857B036"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E7C1E0B" w14:textId="77777777" w:rsidR="006525B3" w:rsidRDefault="006525B3">
      <w:r>
        <w:separator/>
      </w:r>
    </w:p>
  </w:footnote>
  <w:footnote w:type="continuationSeparator" w:id="0">
    <w:p w14:paraId="7380FDFF" w14:textId="77777777" w:rsidR="006525B3" w:rsidRDefault="006525B3">
      <w:r>
        <w:continuationSeparator/>
      </w:r>
    </w:p>
  </w:footnote>
  <w:footnote w:id="1">
    <w:p w14:paraId="79CB6277" w14:textId="77777777" w:rsidR="005F472C" w:rsidRPr="005F472C" w:rsidRDefault="005F472C" w:rsidP="005F472C">
      <w:pPr>
        <w:pStyle w:val="FootnoteText"/>
        <w:rPr>
          <w:lang w:val="es-ES"/>
        </w:rPr>
      </w:pPr>
      <w:r>
        <w:rPr>
          <w:rStyle w:val="FootnoteReference"/>
        </w:rPr>
        <w:footnoteRef/>
      </w:r>
      <w:r w:rsidRPr="005F472C">
        <w:rPr>
          <w:lang w:val="es-ES"/>
        </w:rPr>
        <w:t xml:space="preserve"> UNEP/</w:t>
      </w:r>
      <w:proofErr w:type="spellStart"/>
      <w:r w:rsidRPr="005F472C">
        <w:rPr>
          <w:lang w:val="es-ES"/>
        </w:rPr>
        <w:t>OzL.Pro</w:t>
      </w:r>
      <w:proofErr w:type="spellEnd"/>
      <w:r w:rsidRPr="005F472C">
        <w:rPr>
          <w:lang w:val="es-ES"/>
        </w:rPr>
        <w:t>/</w:t>
      </w:r>
      <w:proofErr w:type="spellStart"/>
      <w:r w:rsidRPr="005F472C">
        <w:rPr>
          <w:lang w:val="es-ES"/>
        </w:rPr>
        <w:t>ExCom</w:t>
      </w:r>
      <w:proofErr w:type="spellEnd"/>
      <w:r w:rsidRPr="005F472C">
        <w:rPr>
          <w:lang w:val="es-ES"/>
        </w:rPr>
        <w:t>/93/1.</w:t>
      </w:r>
    </w:p>
  </w:footnote>
  <w:footnote w:id="2">
    <w:p w14:paraId="0A8D67A5" w14:textId="77777777" w:rsidR="005F472C" w:rsidRPr="005F472C" w:rsidRDefault="005F472C" w:rsidP="005F472C">
      <w:pPr>
        <w:pStyle w:val="Heading1"/>
        <w:numPr>
          <w:ilvl w:val="0"/>
          <w:numId w:val="0"/>
        </w:numPr>
        <w:spacing w:after="0"/>
        <w:rPr>
          <w:sz w:val="20"/>
          <w:szCs w:val="20"/>
          <w:lang w:val="es-ES"/>
        </w:rPr>
      </w:pPr>
      <w:r>
        <w:rPr>
          <w:rStyle w:val="FootnoteReference"/>
          <w:sz w:val="20"/>
          <w:szCs w:val="20"/>
        </w:rPr>
        <w:footnoteRef/>
      </w:r>
      <w:r w:rsidRPr="005F472C">
        <w:rPr>
          <w:lang w:val="es-ES"/>
        </w:rPr>
        <w:t xml:space="preserve"> </w:t>
      </w:r>
      <w:r w:rsidRPr="005F472C">
        <w:rPr>
          <w:sz w:val="20"/>
          <w:lang w:val="es-ES"/>
        </w:rPr>
        <w:t>Los informes sobre la marcha de las actividades son el único vehículo para indicar el cierre definitivo de todas las cuentas de fondos relacionadas con los proyectos aprobados por el Comité Ejecutivo para cooperación bilateral.</w:t>
      </w:r>
    </w:p>
  </w:footnote>
  <w:footnote w:id="3">
    <w:p w14:paraId="6DCDD485" w14:textId="77777777" w:rsidR="005F472C" w:rsidRPr="005F472C" w:rsidRDefault="005F472C" w:rsidP="005F472C">
      <w:pPr>
        <w:pStyle w:val="FootnoteText"/>
        <w:rPr>
          <w:lang w:val="es-ES"/>
        </w:rPr>
      </w:pPr>
      <w:r>
        <w:rPr>
          <w:rStyle w:val="FootnoteReference"/>
        </w:rPr>
        <w:footnoteRef/>
      </w:r>
      <w:r w:rsidRPr="005F472C">
        <w:rPr>
          <w:lang w:val="es-ES"/>
        </w:rPr>
        <w:t xml:space="preserve"> UNEP/</w:t>
      </w:r>
      <w:proofErr w:type="spellStart"/>
      <w:r w:rsidRPr="005F472C">
        <w:rPr>
          <w:lang w:val="es-ES"/>
        </w:rPr>
        <w:t>OzL.Pro</w:t>
      </w:r>
      <w:proofErr w:type="spellEnd"/>
      <w:r w:rsidRPr="005F472C">
        <w:rPr>
          <w:lang w:val="es-ES"/>
        </w:rPr>
        <w:t>/</w:t>
      </w:r>
      <w:proofErr w:type="spellStart"/>
      <w:r w:rsidRPr="005F472C">
        <w:rPr>
          <w:lang w:val="es-ES"/>
        </w:rPr>
        <w:t>ExCom</w:t>
      </w:r>
      <w:proofErr w:type="spellEnd"/>
      <w:r w:rsidRPr="005F472C">
        <w:rPr>
          <w:lang w:val="es-ES"/>
        </w:rPr>
        <w:t>/93/14.</w:t>
      </w:r>
    </w:p>
  </w:footnote>
  <w:footnote w:id="4">
    <w:p w14:paraId="0C5ED945" w14:textId="77777777" w:rsidR="005F472C" w:rsidRPr="005F472C" w:rsidRDefault="005F472C" w:rsidP="005F472C">
      <w:pPr>
        <w:pStyle w:val="Heading1"/>
        <w:numPr>
          <w:ilvl w:val="0"/>
          <w:numId w:val="0"/>
        </w:numPr>
        <w:spacing w:after="0"/>
        <w:rPr>
          <w:sz w:val="20"/>
          <w:szCs w:val="20"/>
          <w:lang w:val="es-ES"/>
        </w:rPr>
      </w:pPr>
      <w:r>
        <w:rPr>
          <w:rStyle w:val="FootnoteReference"/>
          <w:sz w:val="20"/>
          <w:szCs w:val="20"/>
        </w:rPr>
        <w:footnoteRef/>
      </w:r>
      <w:r w:rsidRPr="005F472C">
        <w:rPr>
          <w:lang w:val="es-ES"/>
        </w:rPr>
        <w:t xml:space="preserve"> </w:t>
      </w:r>
      <w:r w:rsidRPr="005F472C">
        <w:rPr>
          <w:sz w:val="20"/>
          <w:lang w:val="es-ES"/>
        </w:rPr>
        <w:t>Austria, Bélgica, Dinamarca, Estados Unidos de América, Federación de Rusia, Finlandia, Hungría, Israel, Polonia, Portugal, Reino Unido de Gran Bretaña e Irlanda del Norte, República Checa, República Eslovaca, Singapur, Sudáfrica, Suecia y Suiza.</w:t>
      </w:r>
    </w:p>
  </w:footnote>
  <w:footnote w:id="5">
    <w:p w14:paraId="2DC1F5B9" w14:textId="77777777" w:rsidR="005F472C" w:rsidRPr="005F472C" w:rsidRDefault="005F472C" w:rsidP="005F472C">
      <w:pPr>
        <w:pStyle w:val="FootnoteText"/>
        <w:rPr>
          <w:lang w:val="es-ES"/>
        </w:rPr>
      </w:pPr>
      <w:r>
        <w:rPr>
          <w:rStyle w:val="FootnoteReference"/>
        </w:rPr>
        <w:footnoteRef/>
      </w:r>
      <w:r w:rsidRPr="005F472C">
        <w:rPr>
          <w:lang w:val="es-ES"/>
        </w:rPr>
        <w:t xml:space="preserve"> De conformidad con la decisión 84/12 a) </w:t>
      </w:r>
      <w:proofErr w:type="spellStart"/>
      <w:r w:rsidRPr="005F472C">
        <w:rPr>
          <w:lang w:val="es-ES"/>
        </w:rPr>
        <w:t>iv</w:t>
      </w:r>
      <w:proofErr w:type="spellEnd"/>
      <w:r w:rsidRPr="005F472C">
        <w:rPr>
          <w:lang w:val="es-ES"/>
        </w:rPr>
        <w:t>), en los informes sobre la marcha de las actividades presentados a la 93ª reunión, se incluye la medición de los HFC en toneladas de CO</w:t>
      </w:r>
      <w:r w:rsidRPr="005F472C">
        <w:rPr>
          <w:vertAlign w:val="subscript"/>
          <w:lang w:val="es-ES"/>
        </w:rPr>
        <w:t>2</w:t>
      </w:r>
      <w:r w:rsidRPr="005F472C">
        <w:rPr>
          <w:lang w:val="es-ES"/>
        </w:rPr>
        <w:t> </w:t>
      </w:r>
      <w:proofErr w:type="spellStart"/>
      <w:r w:rsidRPr="005F472C">
        <w:rPr>
          <w:lang w:val="es-ES"/>
        </w:rPr>
        <w:t>eq</w:t>
      </w:r>
      <w:proofErr w:type="spellEnd"/>
      <w:r w:rsidRPr="005F472C">
        <w:rPr>
          <w:lang w:val="es-ES"/>
        </w:rPr>
        <w:t>.</w:t>
      </w:r>
    </w:p>
  </w:footnote>
  <w:footnote w:id="6">
    <w:p w14:paraId="04FC82E4" w14:textId="77777777" w:rsidR="005F472C" w:rsidRPr="005F472C" w:rsidRDefault="005F472C" w:rsidP="005F472C">
      <w:pPr>
        <w:pStyle w:val="FootnoteText"/>
        <w:rPr>
          <w:lang w:val="es-ES"/>
        </w:rPr>
      </w:pPr>
      <w:r>
        <w:rPr>
          <w:rStyle w:val="FootnoteReference"/>
        </w:rPr>
        <w:footnoteRef/>
      </w:r>
      <w:r w:rsidRPr="005F472C">
        <w:rPr>
          <w:lang w:val="es-ES"/>
        </w:rPr>
        <w:t xml:space="preserve"> Los proyectos en curso son todos los proyectos que estaban en ejecución al 31 de diciembre de 2022. Los indicadores principales del progreso comprenden: porcentaje de fondos desembolsados y porcentaje de proyectos que han comenzado a desembolsar fondos; financiación que se prevé desembolsar para finales de año como porcentaje de la financiación aprobada; duración media de la demora de ejecución prevista; e información proporcionada en la columna de observaciones de la base de datos del informe sobre la marcha de las actividades.</w:t>
      </w:r>
    </w:p>
  </w:footnote>
  <w:footnote w:id="7">
    <w:p w14:paraId="66361FA5" w14:textId="77777777" w:rsidR="005F472C" w:rsidRPr="005F472C" w:rsidRDefault="005F472C" w:rsidP="005F472C">
      <w:pPr>
        <w:pStyle w:val="FootnoteText"/>
        <w:rPr>
          <w:lang w:val="es-ES"/>
        </w:rPr>
      </w:pPr>
      <w:r>
        <w:rPr>
          <w:rStyle w:val="FootnoteReference"/>
        </w:rPr>
        <w:footnoteRef/>
      </w:r>
      <w:r w:rsidRPr="005F472C">
        <w:rPr>
          <w:lang w:val="es-ES"/>
        </w:rPr>
        <w:t xml:space="preserve"> De conformidad con la decisión 84/12 b), se presenta una reseña de los objetivos, la situación de la ejecución, las conclusiones clave y las lecciones aprendidas, las cantidades de HFC eliminadas si procede, el nivel de fondos aprobados y desembolsados y las posibles dificultades para terminar los proyectos y actividades en el informe refundido sobre la marcha de las actividades (UNEP/</w:t>
      </w:r>
      <w:proofErr w:type="spellStart"/>
      <w:r w:rsidRPr="005F472C">
        <w:rPr>
          <w:lang w:val="es-ES"/>
        </w:rPr>
        <w:t>OzL.Pro</w:t>
      </w:r>
      <w:proofErr w:type="spellEnd"/>
      <w:r w:rsidRPr="005F472C">
        <w:rPr>
          <w:lang w:val="es-ES"/>
        </w:rPr>
        <w:t>/</w:t>
      </w:r>
      <w:proofErr w:type="spellStart"/>
      <w:r w:rsidRPr="005F472C">
        <w:rPr>
          <w:lang w:val="es-ES"/>
        </w:rPr>
        <w:t>ExCom</w:t>
      </w:r>
      <w:proofErr w:type="spellEnd"/>
      <w:r w:rsidRPr="005F472C">
        <w:rPr>
          <w:lang w:val="es-ES"/>
        </w:rPr>
        <w:t>/93/14).</w:t>
      </w:r>
    </w:p>
  </w:footnote>
  <w:footnote w:id="8">
    <w:p w14:paraId="4568ED55" w14:textId="77777777" w:rsidR="005F472C" w:rsidRPr="005F472C" w:rsidRDefault="005F472C" w:rsidP="005F472C">
      <w:pPr>
        <w:pStyle w:val="FootnoteText"/>
        <w:rPr>
          <w:lang w:val="es-ES"/>
        </w:rPr>
      </w:pPr>
      <w:r>
        <w:rPr>
          <w:rStyle w:val="FootnoteReference"/>
        </w:rPr>
        <w:footnoteRef/>
      </w:r>
      <w:r w:rsidRPr="005F472C">
        <w:rPr>
          <w:lang w:val="es-ES"/>
        </w:rPr>
        <w:t xml:space="preserve"> La eliminación de SAO se expresa en toneladas PAO, mientras que la eliminación de HFC se expresa en toneladas de CO</w:t>
      </w:r>
      <w:r w:rsidRPr="005F472C">
        <w:rPr>
          <w:vertAlign w:val="subscript"/>
          <w:lang w:val="es-ES"/>
        </w:rPr>
        <w:t>2</w:t>
      </w:r>
      <w:r w:rsidRPr="005F472C">
        <w:rPr>
          <w:lang w:val="es-ES"/>
        </w:rPr>
        <w:t> </w:t>
      </w:r>
      <w:proofErr w:type="spellStart"/>
      <w:r w:rsidRPr="005F472C">
        <w:rPr>
          <w:lang w:val="es-ES"/>
        </w:rPr>
        <w:t>eq</w:t>
      </w:r>
      <w:proofErr w:type="spellEnd"/>
      <w:r w:rsidRPr="005F472C">
        <w:rPr>
          <w:lang w:val="es-ES"/>
        </w:rPr>
        <w:t>.</w:t>
      </w:r>
    </w:p>
  </w:footnote>
  <w:footnote w:id="9">
    <w:p w14:paraId="6565C166" w14:textId="77777777" w:rsidR="005F472C" w:rsidRPr="005F472C" w:rsidRDefault="005F472C" w:rsidP="005F472C">
      <w:pPr>
        <w:pStyle w:val="Title1"/>
        <w:widowControl w:val="0"/>
        <w:jc w:val="both"/>
        <w:rPr>
          <w:sz w:val="20"/>
          <w:szCs w:val="20"/>
          <w:lang w:val="es-ES"/>
        </w:rPr>
      </w:pPr>
      <w:r>
        <w:rPr>
          <w:rStyle w:val="FootnoteReference"/>
          <w:b w:val="0"/>
          <w:sz w:val="20"/>
          <w:szCs w:val="20"/>
        </w:rPr>
        <w:footnoteRef/>
      </w:r>
      <w:r w:rsidRPr="005F472C">
        <w:rPr>
          <w:b w:val="0"/>
          <w:caps w:val="0"/>
          <w:sz w:val="20"/>
          <w:lang w:val="es-ES"/>
        </w:rPr>
        <w:t xml:space="preserve"> </w:t>
      </w:r>
      <w:r w:rsidRPr="005F472C">
        <w:rPr>
          <w:b w:val="0"/>
          <w:caps w:val="0"/>
          <w:sz w:val="19"/>
          <w:lang w:val="es-ES"/>
        </w:rPr>
        <w:t>Sin eliminación en 2022 para proyectos relacionados con los HFC.</w:t>
      </w:r>
    </w:p>
  </w:footnote>
  <w:footnote w:id="10">
    <w:p w14:paraId="0BB95900" w14:textId="77777777" w:rsidR="005F472C" w:rsidRPr="005F472C" w:rsidRDefault="005F472C" w:rsidP="005F472C">
      <w:pPr>
        <w:pStyle w:val="FootnoteText"/>
        <w:rPr>
          <w:lang w:val="es-ES"/>
        </w:rPr>
      </w:pPr>
      <w:r>
        <w:rPr>
          <w:rStyle w:val="FootnoteReference"/>
        </w:rPr>
        <w:footnoteRef/>
      </w:r>
      <w:r w:rsidRPr="005F472C">
        <w:rPr>
          <w:lang w:val="es-ES"/>
        </w:rPr>
        <w:t xml:space="preserve"> Proyectos aprobados más de 18 meses antes con tasas de desembolso inferiores al 1% o proyectos que no se habían terminado 12 meses después de la fecha de terminación prevista en el informe sobre la marcha de las actividades (decisión 22/61). </w:t>
      </w:r>
    </w:p>
  </w:footnote>
  <w:footnote w:id="11">
    <w:p w14:paraId="6097FA8A" w14:textId="77777777" w:rsidR="005F472C" w:rsidRPr="005C181B" w:rsidRDefault="005F472C" w:rsidP="005F472C">
      <w:pPr>
        <w:pStyle w:val="FootnoteText"/>
        <w:rPr>
          <w:lang w:val="es-ES"/>
        </w:rPr>
      </w:pPr>
      <w:r>
        <w:rPr>
          <w:rStyle w:val="FootnoteReference"/>
        </w:rPr>
        <w:footnoteRef/>
      </w:r>
      <w:r w:rsidRPr="005C181B">
        <w:rPr>
          <w:lang w:val="es-ES"/>
        </w:rPr>
        <w:t xml:space="preserve"> </w:t>
      </w:r>
      <w:r w:rsidRPr="005C181B">
        <w:rPr>
          <w:lang w:val="es-ES"/>
        </w:rPr>
        <w:t>UNEP/OzL.Pro/ExCom/93/47.</w:t>
      </w:r>
    </w:p>
  </w:footnote>
  <w:footnote w:id="12">
    <w:p w14:paraId="41735A0C" w14:textId="77777777" w:rsidR="005F472C" w:rsidRPr="005C181B" w:rsidRDefault="005F472C" w:rsidP="005F472C">
      <w:pPr>
        <w:pStyle w:val="FootnoteText"/>
        <w:rPr>
          <w:lang w:val="es-ES"/>
        </w:rPr>
      </w:pPr>
      <w:r>
        <w:rPr>
          <w:rStyle w:val="FootnoteReference"/>
        </w:rPr>
        <w:footnoteRef/>
      </w:r>
      <w:r w:rsidRPr="005C181B">
        <w:rPr>
          <w:lang w:val="es-ES"/>
        </w:rPr>
        <w:t xml:space="preserve"> UNEP/OzL.Pro/ExCom/93/48.</w:t>
      </w:r>
    </w:p>
  </w:footnote>
  <w:footnote w:id="13">
    <w:p w14:paraId="01525701" w14:textId="77777777" w:rsidR="005F472C" w:rsidRPr="005C181B" w:rsidRDefault="005F472C" w:rsidP="005F472C">
      <w:pPr>
        <w:pStyle w:val="FootnoteText"/>
        <w:rPr>
          <w:lang w:val="es-ES"/>
        </w:rPr>
      </w:pPr>
      <w:r>
        <w:rPr>
          <w:rStyle w:val="FootnoteReference"/>
        </w:rPr>
        <w:footnoteRef/>
      </w:r>
      <w:r w:rsidRPr="005C181B">
        <w:rPr>
          <w:lang w:val="es-ES"/>
        </w:rPr>
        <w:t xml:space="preserve"> UNEP/OzL.Pro/ExCom/93/77.</w:t>
      </w:r>
    </w:p>
  </w:footnote>
  <w:footnote w:id="14">
    <w:p w14:paraId="4EE07045" w14:textId="77777777" w:rsidR="005F472C" w:rsidRPr="005C181B" w:rsidRDefault="005F472C" w:rsidP="005F472C">
      <w:pPr>
        <w:pStyle w:val="FootnoteText"/>
        <w:rPr>
          <w:lang w:val="es-ES"/>
        </w:rPr>
      </w:pPr>
      <w:r>
        <w:rPr>
          <w:rStyle w:val="FootnoteReference"/>
        </w:rPr>
        <w:footnoteRef/>
      </w:r>
      <w:r w:rsidRPr="005C181B">
        <w:rPr>
          <w:lang w:val="es-ES"/>
        </w:rPr>
        <w:t xml:space="preserve"> UNEP/OzL.Pro/ExCom/93/24.</w:t>
      </w:r>
    </w:p>
  </w:footnote>
  <w:footnote w:id="15">
    <w:p w14:paraId="133FD5AC" w14:textId="77777777" w:rsidR="005F472C" w:rsidRPr="005F472C" w:rsidRDefault="005F472C" w:rsidP="005F472C">
      <w:pPr>
        <w:pStyle w:val="FootnoteText"/>
        <w:rPr>
          <w:lang w:val="es-ES"/>
        </w:rPr>
      </w:pPr>
      <w:r>
        <w:rPr>
          <w:rStyle w:val="FootnoteReference"/>
        </w:rPr>
        <w:footnoteRef/>
      </w:r>
      <w:r w:rsidRPr="005F472C">
        <w:rPr>
          <w:lang w:val="es-ES"/>
        </w:rPr>
        <w:t xml:space="preserve"> Toda solicitud de prórroga tendría que presentarse al Comité Ejecutivo para su aprobación con anterioridad a la fecha de terminación del proyecto, y que no debían asumirse nuevos compromisos antes de que la prórroga hubiera sido aprobada.</w:t>
      </w:r>
    </w:p>
  </w:footnote>
  <w:footnote w:id="16">
    <w:p w14:paraId="333BD92D" w14:textId="77777777" w:rsidR="005F472C" w:rsidRPr="005F472C" w:rsidRDefault="005F472C" w:rsidP="005F472C">
      <w:pPr>
        <w:pStyle w:val="FootnoteText"/>
        <w:rPr>
          <w:lang w:val="es-ES"/>
        </w:rPr>
      </w:pPr>
      <w:r>
        <w:rPr>
          <w:rStyle w:val="FootnoteReference"/>
        </w:rPr>
        <w:footnoteRef/>
      </w:r>
      <w:r w:rsidRPr="005F472C">
        <w:rPr>
          <w:lang w:val="es-ES"/>
        </w:rPr>
        <w:t xml:space="preserve"> Los datos se presentan con arreglo al año en que el Comité Ejecutivo aprobó un proyecto. Se tratan equitativamente todas las aprobaciones (proyectos de inversión y ajenos a la inversión); es decir, un proyecto de inversión o un tramo de financiación de un acuerdo plurianual de 1 millón de $EUA se considera como un proyecto, al igual que la preparación de un programa de país, por valor de 30.000 $EUA. Los indicadores importantes del resumen anual son: porcentaje de proyectos terminados, toneladas PAO/de CO</w:t>
      </w:r>
      <w:r w:rsidRPr="005F472C">
        <w:rPr>
          <w:vertAlign w:val="subscript"/>
          <w:lang w:val="es-ES"/>
        </w:rPr>
        <w:t>2</w:t>
      </w:r>
      <w:r w:rsidRPr="005F472C">
        <w:rPr>
          <w:lang w:val="es-ES"/>
        </w:rPr>
        <w:t xml:space="preserve"> </w:t>
      </w:r>
      <w:proofErr w:type="spellStart"/>
      <w:r w:rsidRPr="005F472C">
        <w:rPr>
          <w:lang w:val="es-ES"/>
        </w:rPr>
        <w:t>eq</w:t>
      </w:r>
      <w:proofErr w:type="spellEnd"/>
      <w:r w:rsidRPr="005F472C">
        <w:rPr>
          <w:lang w:val="es-ES"/>
        </w:rPr>
        <w:t xml:space="preserve"> eliminadas y porcentaje de fondos desembolsados. Hay tres tipos de desembolsos: durante la ejecución, después de la ejecución y para proyectos financiados retroactivamente.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C142F" w14:textId="7E642038" w:rsidR="0087455A" w:rsidRDefault="00000000">
    <w:r>
      <w:fldChar w:fldCharType="begin"/>
    </w:r>
    <w:r>
      <w:instrText xml:space="preserve"> DOCPROPERTY "Document number"  \* MERGEFORMAT </w:instrText>
    </w:r>
    <w:r>
      <w:fldChar w:fldCharType="separate"/>
    </w:r>
    <w:r w:rsidR="005C181B">
      <w:t>UNEP/</w:t>
    </w:r>
    <w:proofErr w:type="spellStart"/>
    <w:r w:rsidR="005C181B">
      <w:t>OzL.Pro</w:t>
    </w:r>
    <w:proofErr w:type="spellEnd"/>
    <w:r w:rsidR="005C181B">
      <w:t>/ExCom/93/15</w:t>
    </w:r>
    <w:r>
      <w:fldChar w:fldCharType="end"/>
    </w:r>
  </w:p>
  <w:p w14:paraId="0B4F24B9" w14:textId="77777777" w:rsidR="0087455A" w:rsidRDefault="0087455A"/>
  <w:p w14:paraId="764071EB" w14:textId="77777777" w:rsidR="0087455A" w:rsidRDefault="0087455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DC4CE4" w14:textId="2D1AE1C6" w:rsidR="0087455A" w:rsidRDefault="00000000">
    <w:pPr>
      <w:jc w:val="right"/>
    </w:pPr>
    <w:r>
      <w:fldChar w:fldCharType="begin"/>
    </w:r>
    <w:r>
      <w:instrText xml:space="preserve"> DOCPROPERTY "Document number"  \* MERGEFORMAT </w:instrText>
    </w:r>
    <w:r>
      <w:fldChar w:fldCharType="separate"/>
    </w:r>
    <w:r w:rsidR="005C181B">
      <w:t>UNEP/</w:t>
    </w:r>
    <w:proofErr w:type="spellStart"/>
    <w:r w:rsidR="005C181B">
      <w:t>OzL.Pro</w:t>
    </w:r>
    <w:proofErr w:type="spellEnd"/>
    <w:r w:rsidR="005C181B">
      <w:t>/ExCom/93/15</w:t>
    </w:r>
    <w:r>
      <w:fldChar w:fldCharType="end"/>
    </w:r>
  </w:p>
  <w:p w14:paraId="447E9EF2" w14:textId="77777777" w:rsidR="0087455A" w:rsidRDefault="0087455A"/>
  <w:p w14:paraId="48A474C4" w14:textId="77777777" w:rsidR="0087455A" w:rsidRDefault="0087455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0752D1" w14:textId="213EABAC" w:rsidR="005F472C" w:rsidRPr="006C0EDA" w:rsidRDefault="005F472C" w:rsidP="00FB1E9A">
    <w:pPr>
      <w:jc w:val="right"/>
      <w:rPr>
        <w:lang w:val="en-US"/>
      </w:rPr>
    </w:pPr>
    <w:r>
      <w:fldChar w:fldCharType="begin"/>
    </w:r>
    <w:r w:rsidRPr="006C0EDA">
      <w:rPr>
        <w:lang w:val="en-US"/>
      </w:rPr>
      <w:instrText xml:space="preserve"> DOCPROPERTY "Document number"  \* MERGEFORMAT </w:instrText>
    </w:r>
    <w:r>
      <w:fldChar w:fldCharType="separate"/>
    </w:r>
    <w:r w:rsidR="005C181B">
      <w:rPr>
        <w:lang w:val="en-US"/>
      </w:rPr>
      <w:t>UNEP/</w:t>
    </w:r>
    <w:proofErr w:type="spellStart"/>
    <w:r w:rsidR="005C181B">
      <w:rPr>
        <w:lang w:val="en-US"/>
      </w:rPr>
      <w:t>OzL.Pro</w:t>
    </w:r>
    <w:proofErr w:type="spellEnd"/>
    <w:r w:rsidR="005C181B">
      <w:rPr>
        <w:lang w:val="en-US"/>
      </w:rPr>
      <w:t>/ExCom/93/15</w:t>
    </w:r>
    <w:r>
      <w:fldChar w:fldCharType="end"/>
    </w:r>
  </w:p>
  <w:p w14:paraId="2600C9A2" w14:textId="77777777" w:rsidR="005F472C" w:rsidRPr="006C0EDA" w:rsidRDefault="005F472C" w:rsidP="00FB1E9A">
    <w:pPr>
      <w:pStyle w:val="Header"/>
      <w:jc w:val="right"/>
      <w:rPr>
        <w:lang w:val="en-US"/>
      </w:rPr>
    </w:pPr>
    <w:r w:rsidRPr="006C0EDA">
      <w:rPr>
        <w:lang w:val="en-US"/>
      </w:rPr>
      <w:t>Anexo I</w:t>
    </w:r>
  </w:p>
  <w:p w14:paraId="07441E0D" w14:textId="77777777" w:rsidR="005F472C" w:rsidRPr="006C0EDA" w:rsidRDefault="005F472C" w:rsidP="00FB1E9A">
    <w:pPr>
      <w:pStyle w:val="Header"/>
      <w:jc w:val="right"/>
      <w:rPr>
        <w:lang w:val="en-US"/>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5ED27" w14:textId="21446AAA" w:rsidR="005F472C" w:rsidRPr="006C0EDA" w:rsidRDefault="005F472C" w:rsidP="00FB1E9A">
    <w:pPr>
      <w:jc w:val="right"/>
      <w:rPr>
        <w:lang w:val="en-US"/>
      </w:rPr>
    </w:pPr>
    <w:r>
      <w:fldChar w:fldCharType="begin"/>
    </w:r>
    <w:r w:rsidRPr="006C0EDA">
      <w:rPr>
        <w:lang w:val="en-US"/>
      </w:rPr>
      <w:instrText xml:space="preserve"> DOCPROPERTY "Document number"  \* MERGEFORMAT </w:instrText>
    </w:r>
    <w:r>
      <w:fldChar w:fldCharType="separate"/>
    </w:r>
    <w:r w:rsidR="005C181B">
      <w:rPr>
        <w:lang w:val="en-US"/>
      </w:rPr>
      <w:t>UNEP/</w:t>
    </w:r>
    <w:proofErr w:type="spellStart"/>
    <w:r w:rsidR="005C181B">
      <w:rPr>
        <w:lang w:val="en-US"/>
      </w:rPr>
      <w:t>OzL.Pro</w:t>
    </w:r>
    <w:proofErr w:type="spellEnd"/>
    <w:r w:rsidR="005C181B">
      <w:rPr>
        <w:lang w:val="en-US"/>
      </w:rPr>
      <w:t>/ExCom/93/15</w:t>
    </w:r>
    <w:r>
      <w:fldChar w:fldCharType="end"/>
    </w:r>
  </w:p>
  <w:p w14:paraId="3357CAB5" w14:textId="77777777" w:rsidR="005F472C" w:rsidRPr="006C0EDA" w:rsidRDefault="005F472C" w:rsidP="00FB1E9A">
    <w:pPr>
      <w:pStyle w:val="Header"/>
      <w:jc w:val="right"/>
      <w:rPr>
        <w:lang w:val="en-US"/>
      </w:rPr>
    </w:pPr>
    <w:r w:rsidRPr="006C0EDA">
      <w:rPr>
        <w:lang w:val="en-US"/>
      </w:rPr>
      <w:t>Anexo II</w:t>
    </w:r>
  </w:p>
  <w:p w14:paraId="4A085DEA" w14:textId="77777777" w:rsidR="005F472C" w:rsidRPr="006C0EDA" w:rsidRDefault="005F472C" w:rsidP="00FB1E9A">
    <w:pPr>
      <w:pStyle w:val="Header"/>
      <w:jc w:val="right"/>
      <w:rPr>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40F2FB" w14:textId="77777777" w:rsidR="005C181B" w:rsidRDefault="005C181B">
    <w:r>
      <w:fldChar w:fldCharType="begin"/>
    </w:r>
    <w:r>
      <w:instrText xml:space="preserve"> DOCPROPERTY "Document number"  \* MERGEFORMAT </w:instrText>
    </w:r>
    <w:r>
      <w:fldChar w:fldCharType="separate"/>
    </w:r>
    <w:r>
      <w:t>UNEP/</w:t>
    </w:r>
    <w:proofErr w:type="spellStart"/>
    <w:r>
      <w:t>OzL.Pro</w:t>
    </w:r>
    <w:proofErr w:type="spellEnd"/>
    <w:r>
      <w:t>/ExCom/93/15</w:t>
    </w:r>
    <w:r>
      <w:fldChar w:fldCharType="end"/>
    </w:r>
  </w:p>
  <w:p w14:paraId="46977532" w14:textId="152CBD24" w:rsidR="005C181B" w:rsidRDefault="005C181B">
    <w:r>
      <w:t>Anexo III</w:t>
    </w:r>
  </w:p>
  <w:p w14:paraId="14B66898" w14:textId="77777777" w:rsidR="005C181B" w:rsidRDefault="005C181B"/>
  <w:p w14:paraId="34D747CA" w14:textId="77777777" w:rsidR="005C181B" w:rsidRDefault="005C181B"/>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F44EF8" w14:textId="393787C6" w:rsidR="0087455A" w:rsidRDefault="00000000">
    <w:pPr>
      <w:jc w:val="right"/>
    </w:pPr>
    <w:r>
      <w:fldChar w:fldCharType="begin"/>
    </w:r>
    <w:r>
      <w:instrText xml:space="preserve"> DOCPROPERTY "Document number"  \* MERGEFORMAT </w:instrText>
    </w:r>
    <w:r>
      <w:fldChar w:fldCharType="separate"/>
    </w:r>
    <w:r w:rsidR="005C181B">
      <w:t>UNEP/</w:t>
    </w:r>
    <w:proofErr w:type="spellStart"/>
    <w:r w:rsidR="005C181B">
      <w:t>OzL.Pro</w:t>
    </w:r>
    <w:proofErr w:type="spellEnd"/>
    <w:r w:rsidR="005C181B">
      <w:t>/ExCom/93/15</w:t>
    </w:r>
    <w:r>
      <w:fldChar w:fldCharType="end"/>
    </w:r>
  </w:p>
  <w:p w14:paraId="68867129" w14:textId="20526177" w:rsidR="0087455A" w:rsidRDefault="00B60EEC" w:rsidP="00B60EEC">
    <w:pPr>
      <w:jc w:val="right"/>
    </w:pPr>
    <w:r>
      <w:t>Anexo I</w:t>
    </w:r>
    <w:r w:rsidR="005F472C">
      <w:t>II</w:t>
    </w:r>
  </w:p>
  <w:p w14:paraId="08B00F69"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1" w15:restartNumberingAfterBreak="0">
    <w:nsid w:val="24AF0F8C"/>
    <w:multiLevelType w:val="multilevel"/>
    <w:tmpl w:val="C226B6DA"/>
    <w:lvl w:ilvl="0">
      <w:start w:val="1"/>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61AA1424"/>
    <w:multiLevelType w:val="multilevel"/>
    <w:tmpl w:val="1526B760"/>
    <w:lvl w:ilvl="0">
      <w:start w:val="1"/>
      <w:numFmt w:val="decimal"/>
      <w:pStyle w:val="Heading1"/>
      <w:lvlText w:val="%1."/>
      <w:lvlJc w:val="left"/>
      <w:pPr>
        <w:tabs>
          <w:tab w:val="num" w:pos="0"/>
        </w:tabs>
        <w:ind w:left="0" w:firstLine="0"/>
      </w:pPr>
      <w:rPr>
        <w:rFonts w:hint="default"/>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2"/>
  </w:num>
  <w:num w:numId="17" w16cid:durableId="2127001580">
    <w:abstractNumId w:val="14"/>
  </w:num>
  <w:num w:numId="18" w16cid:durableId="884561869">
    <w:abstractNumId w:val="15"/>
  </w:num>
  <w:num w:numId="19" w16cid:durableId="1577741968">
    <w:abstractNumId w:val="18"/>
  </w:num>
  <w:num w:numId="20" w16cid:durableId="564873771">
    <w:abstractNumId w:val="13"/>
  </w:num>
  <w:num w:numId="21" w16cid:durableId="2081637436">
    <w:abstractNumId w:val="16"/>
  </w:num>
  <w:num w:numId="22" w16cid:durableId="6926097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4594210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6980407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227366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9487078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7606853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96676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893494097">
    <w:abstractNumId w:val="10"/>
  </w:num>
  <w:num w:numId="30" w16cid:durableId="2039771946">
    <w:abstractNumId w:val="10"/>
  </w:num>
  <w:num w:numId="31" w16cid:durableId="20371234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014654928">
    <w:abstractNumId w:val="10"/>
  </w:num>
  <w:num w:numId="33" w16cid:durableId="888034772">
    <w:abstractNumId w:val="17"/>
  </w:num>
  <w:num w:numId="34" w16cid:durableId="2437336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340789089">
    <w:abstractNumId w:val="17"/>
  </w:num>
  <w:num w:numId="36" w16cid:durableId="2098398513">
    <w:abstractNumId w:val="17"/>
  </w:num>
  <w:num w:numId="37" w16cid:durableId="1433817112">
    <w:abstractNumId w:val="17"/>
  </w:num>
  <w:num w:numId="38" w16cid:durableId="1681854063">
    <w:abstractNumId w:val="17"/>
  </w:num>
  <w:num w:numId="39" w16cid:durableId="89813729">
    <w:abstractNumId w:val="17"/>
  </w:num>
  <w:num w:numId="40" w16cid:durableId="1583677709">
    <w:abstractNumId w:val="17"/>
  </w:num>
  <w:num w:numId="41" w16cid:durableId="1204826299">
    <w:abstractNumId w:val="17"/>
  </w:num>
  <w:num w:numId="42" w16cid:durableId="970399314">
    <w:abstractNumId w:val="17"/>
  </w:num>
  <w:num w:numId="43" w16cid:durableId="630866298">
    <w:abstractNumId w:val="17"/>
  </w:num>
  <w:num w:numId="44" w16cid:durableId="1311982306">
    <w:abstractNumId w:val="17"/>
  </w:num>
  <w:num w:numId="45" w16cid:durableId="1536651217">
    <w:abstractNumId w:val="17"/>
  </w:num>
  <w:num w:numId="46" w16cid:durableId="97219285">
    <w:abstractNumId w:val="17"/>
  </w:num>
  <w:num w:numId="47" w16cid:durableId="1219243931">
    <w:abstractNumId w:val="17"/>
  </w:num>
  <w:num w:numId="48" w16cid:durableId="432675115">
    <w:abstractNumId w:val="17"/>
  </w:num>
  <w:num w:numId="49" w16cid:durableId="1029641387">
    <w:abstractNumId w:val="17"/>
  </w:num>
  <w:num w:numId="50" w16cid:durableId="26688668">
    <w:abstractNumId w:val="17"/>
  </w:num>
  <w:num w:numId="51" w16cid:durableId="966817048">
    <w:abstractNumId w:val="17"/>
  </w:num>
  <w:num w:numId="52" w16cid:durableId="363755046">
    <w:abstractNumId w:val="17"/>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2018460260">
    <w:abstractNumId w:val="17"/>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504201195">
    <w:abstractNumId w:val="17"/>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668868922">
    <w:abstractNumId w:val="17"/>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911891424">
    <w:abstractNumId w:val="17"/>
  </w:num>
  <w:num w:numId="57" w16cid:durableId="542329273">
    <w:abstractNumId w:val="17"/>
    <w:lvlOverride w:ilvl="0">
      <w:startOverride w:val="3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601500568">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55A"/>
    <w:rsid w:val="00042E73"/>
    <w:rsid w:val="00064429"/>
    <w:rsid w:val="000B74A8"/>
    <w:rsid w:val="000D6841"/>
    <w:rsid w:val="00106F6E"/>
    <w:rsid w:val="001143E8"/>
    <w:rsid w:val="00114CAA"/>
    <w:rsid w:val="00187909"/>
    <w:rsid w:val="001C2D22"/>
    <w:rsid w:val="001F4047"/>
    <w:rsid w:val="00235D4C"/>
    <w:rsid w:val="0024162E"/>
    <w:rsid w:val="002425B4"/>
    <w:rsid w:val="00244477"/>
    <w:rsid w:val="002959B4"/>
    <w:rsid w:val="002D5A1A"/>
    <w:rsid w:val="002E07DA"/>
    <w:rsid w:val="00344EAB"/>
    <w:rsid w:val="003863A4"/>
    <w:rsid w:val="003A0030"/>
    <w:rsid w:val="003B7115"/>
    <w:rsid w:val="00455352"/>
    <w:rsid w:val="00476406"/>
    <w:rsid w:val="00476E28"/>
    <w:rsid w:val="005C181B"/>
    <w:rsid w:val="005C6B34"/>
    <w:rsid w:val="005F472C"/>
    <w:rsid w:val="00641931"/>
    <w:rsid w:val="006525B3"/>
    <w:rsid w:val="0073028E"/>
    <w:rsid w:val="0077121B"/>
    <w:rsid w:val="00792A47"/>
    <w:rsid w:val="00831BC5"/>
    <w:rsid w:val="0087455A"/>
    <w:rsid w:val="009C1675"/>
    <w:rsid w:val="009F2904"/>
    <w:rsid w:val="00AA29EB"/>
    <w:rsid w:val="00AB56E5"/>
    <w:rsid w:val="00AC7A52"/>
    <w:rsid w:val="00B60EEC"/>
    <w:rsid w:val="00B84ACF"/>
    <w:rsid w:val="00B931C3"/>
    <w:rsid w:val="00C14E67"/>
    <w:rsid w:val="00D321F8"/>
    <w:rsid w:val="00D84B6F"/>
    <w:rsid w:val="00D97E38"/>
    <w:rsid w:val="00DB795B"/>
    <w:rsid w:val="00DC3B22"/>
    <w:rsid w:val="00E17F97"/>
    <w:rsid w:val="00EC3F8B"/>
    <w:rsid w:val="00F01175"/>
    <w:rsid w:val="00F10CD9"/>
    <w:rsid w:val="00F12B29"/>
    <w:rsid w:val="00F25F7C"/>
    <w:rsid w:val="00F9224D"/>
    <w:rsid w:val="00FB59F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31D2C4"/>
  <w15:docId w15:val="{97322309-8B22-4610-B702-638F30BCE9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pPr>
      <w:numPr>
        <w:numId w:val="33"/>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33"/>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3"/>
      </w:numPr>
      <w:spacing w:after="240"/>
      <w:outlineLvl w:val="2"/>
    </w:pPr>
  </w:style>
  <w:style w:type="paragraph" w:styleId="Heading4">
    <w:name w:val="heading 4"/>
    <w:aliases w:val="Heading 11,para 4,Título 41,heading 4,Heading 41,标题 41,He=ding 41"/>
    <w:basedOn w:val="Normal"/>
    <w:next w:val="Heading9"/>
    <w:qFormat/>
    <w:pPr>
      <w:keepNext/>
      <w:numPr>
        <w:ilvl w:val="3"/>
        <w:numId w:val="33"/>
      </w:numPr>
      <w:spacing w:before="240" w:after="60"/>
      <w:outlineLvl w:val="3"/>
    </w:pPr>
  </w:style>
  <w:style w:type="paragraph" w:styleId="Heading5">
    <w:name w:val="heading 5"/>
    <w:basedOn w:val="Normal"/>
    <w:next w:val="Normal"/>
    <w:link w:val="Heading5Char"/>
    <w:qFormat/>
    <w:pPr>
      <w:keepNext/>
      <w:numPr>
        <w:numId w:val="20"/>
      </w:numPr>
      <w:spacing w:after="240"/>
      <w:ind w:left="3600" w:hanging="720"/>
      <w:outlineLvl w:val="4"/>
    </w:pPr>
  </w:style>
  <w:style w:type="paragraph" w:styleId="Heading6">
    <w:name w:val="heading 6"/>
    <w:basedOn w:val="Normal"/>
    <w:next w:val="Normal"/>
    <w:qFormat/>
    <w:pPr>
      <w:numPr>
        <w:ilvl w:val="5"/>
        <w:numId w:val="33"/>
      </w:numPr>
      <w:spacing w:before="240" w:after="60"/>
      <w:outlineLvl w:val="5"/>
    </w:pPr>
    <w:rPr>
      <w:rFonts w:ascii="Arial" w:hAnsi="Arial"/>
      <w:i/>
    </w:rPr>
  </w:style>
  <w:style w:type="paragraph" w:styleId="Heading7">
    <w:name w:val="heading 7"/>
    <w:basedOn w:val="Normal"/>
    <w:next w:val="Normal"/>
    <w:qFormat/>
    <w:pPr>
      <w:numPr>
        <w:ilvl w:val="6"/>
        <w:numId w:val="33"/>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33"/>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uiPriority w:val="99"/>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2959B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41931"/>
    <w:rPr>
      <w:sz w:val="22"/>
      <w:szCs w:val="22"/>
      <w:lang w:val="en-GB"/>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641931"/>
    <w:rPr>
      <w:sz w:val="22"/>
      <w:szCs w:val="22"/>
      <w:lang w:val="en-GB"/>
    </w:rPr>
  </w:style>
  <w:style w:type="character" w:customStyle="1" w:styleId="Heading5Char">
    <w:name w:val="Heading 5 Char"/>
    <w:basedOn w:val="DefaultParagraphFont"/>
    <w:link w:val="Heading5"/>
    <w:rsid w:val="00641931"/>
    <w:rPr>
      <w:sz w:val="22"/>
      <w:szCs w:val="22"/>
      <w:lang w:val="en-GB"/>
    </w:rPr>
  </w:style>
  <w:style w:type="paragraph" w:styleId="ListParagraph">
    <w:name w:val="List Paragraph"/>
    <w:basedOn w:val="Normal"/>
    <w:link w:val="ListParagraphChar"/>
    <w:uiPriority w:val="34"/>
    <w:qFormat/>
    <w:rsid w:val="00641931"/>
    <w:pPr>
      <w:ind w:left="720"/>
      <w:contextualSpacing/>
    </w:pPr>
    <w:rPr>
      <w:lang w:val="es-ES"/>
    </w:rPr>
  </w:style>
  <w:style w:type="character" w:customStyle="1" w:styleId="ListParagraphChar">
    <w:name w:val="List Paragraph Char"/>
    <w:basedOn w:val="DefaultParagraphFont"/>
    <w:link w:val="ListParagraph"/>
    <w:uiPriority w:val="34"/>
    <w:locked/>
    <w:rsid w:val="00641931"/>
    <w:rPr>
      <w:sz w:val="22"/>
      <w:szCs w:val="22"/>
      <w:lang w:val="es-ES"/>
    </w:rPr>
  </w:style>
  <w:style w:type="table" w:customStyle="1" w:styleId="TableGrid10">
    <w:name w:val="Table Grid1"/>
    <w:basedOn w:val="TableNormal"/>
    <w:next w:val="TableGrid"/>
    <w:uiPriority w:val="59"/>
    <w:rsid w:val="00641931"/>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5F472C"/>
    <w:rPr>
      <w:sz w:val="22"/>
      <w:szCs w:val="22"/>
      <w:lang w:val="en-GB"/>
    </w:rPr>
  </w:style>
  <w:style w:type="paragraph" w:customStyle="1" w:styleId="Heading">
    <w:name w:val="Heading"/>
    <w:basedOn w:val="Header"/>
    <w:next w:val="Header"/>
    <w:uiPriority w:val="99"/>
    <w:rsid w:val="005F472C"/>
    <w:pPr>
      <w:tabs>
        <w:tab w:val="clear" w:pos="4320"/>
        <w:tab w:val="clear" w:pos="8640"/>
      </w:tabs>
    </w:pPr>
    <w:rPr>
      <w:b/>
      <w:bCs/>
      <w:sz w:val="24"/>
      <w:szCs w:val="24"/>
      <w:u w:val="single"/>
      <w:lang w:val="es-ES"/>
    </w:rPr>
  </w:style>
  <w:style w:type="paragraph" w:customStyle="1" w:styleId="a--">
    <w:name w:val="a-(-)"/>
    <w:basedOn w:val="Normal"/>
    <w:rsid w:val="005F472C"/>
    <w:pPr>
      <w:tabs>
        <w:tab w:val="left" w:pos="-720"/>
        <w:tab w:val="left" w:pos="0"/>
        <w:tab w:val="left" w:pos="720"/>
        <w:tab w:val="left" w:pos="1440"/>
        <w:tab w:val="left" w:pos="2160"/>
        <w:tab w:val="left" w:pos="2880"/>
        <w:tab w:val="left" w:pos="3600"/>
      </w:tabs>
      <w:suppressAutoHyphens/>
    </w:pPr>
    <w:rPr>
      <w:b/>
      <w:bCs/>
      <w:sz w:val="24"/>
      <w:szCs w:val="24"/>
      <w:lang w:val="es-ES" w:eastAsia="fr-FR"/>
    </w:rPr>
  </w:style>
  <w:style w:type="paragraph" w:customStyle="1" w:styleId="xmsonormal">
    <w:name w:val="x_msonormal"/>
    <w:basedOn w:val="Normal"/>
    <w:rsid w:val="005F472C"/>
    <w:pPr>
      <w:jc w:val="left"/>
    </w:pPr>
    <w:rPr>
      <w:rFonts w:ascii="Calibri" w:eastAsiaTheme="minorHAnsi" w:hAnsi="Calibri" w:cs="Calibri"/>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2.xml"/><Relationship Id="rId21" Type="http://schemas.openxmlformats.org/officeDocument/2006/relationships/header" Target="header4.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1.xml"/><Relationship Id="rId20" Type="http://schemas.openxmlformats.org/officeDocument/2006/relationships/footer" Target="footer4.xml"/><Relationship Id="rId1" Type="http://schemas.microsoft.com/office/2006/relationships/keyMapCustomizations" Target="customizations.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5" Type="http://schemas.openxmlformats.org/officeDocument/2006/relationships/customXml" Target="../customXml/item4.xml"/><Relationship Id="rId15" Type="http://schemas.openxmlformats.org/officeDocument/2006/relationships/header" Target="header2.xml"/><Relationship Id="rId23" Type="http://schemas.openxmlformats.org/officeDocument/2006/relationships/header" Target="header6.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3.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UNEP/OzL.Pro/ExCom/93/15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48A91BB35E40A4C8F59DE97B4D62872" ma:contentTypeVersion="5" ma:contentTypeDescription="Create a new document." ma:contentTypeScope="" ma:versionID="4988881536795565109426f997421d4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A6F96C-0AA4-493E-876D-305AAB2A2BC6}"/>
</file>

<file path=customXml/itemProps2.xml><?xml version="1.0" encoding="utf-8"?>
<ds:datastoreItem xmlns:ds="http://schemas.openxmlformats.org/officeDocument/2006/customXml" ds:itemID="{1FB43C16-A11A-4625-92F1-583A856FDDB4}"/>
</file>

<file path=customXml/itemProps3.xml><?xml version="1.0" encoding="utf-8"?>
<ds:datastoreItem xmlns:ds="http://schemas.openxmlformats.org/officeDocument/2006/customXml" ds:itemID="{CD9A960E-3FCC-4BC8-828D-4CFFB979A6CE}"/>
</file>

<file path=customXml/itemProps4.xml><?xml version="1.0" encoding="utf-8"?>
<ds:datastoreItem xmlns:ds="http://schemas.openxmlformats.org/officeDocument/2006/customXml" ds:itemID="{8D03F1CF-AE35-4944-A227-34FD12B66B29}"/>
</file>

<file path=docProps/app.xml><?xml version="1.0" encoding="utf-8"?>
<Properties xmlns="http://schemas.openxmlformats.org/officeDocument/2006/extended-properties" xmlns:vt="http://schemas.openxmlformats.org/officeDocument/2006/docPropsVTypes">
  <Template>Normal</Template>
  <TotalTime>2</TotalTime>
  <Pages>14</Pages>
  <Words>3747</Words>
  <Characters>21361</Characters>
  <Application>Microsoft Office Word</Application>
  <DocSecurity>0</DocSecurity>
  <Lines>178</Lines>
  <Paragraphs>50</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Informe sobre la marcha de las actividades de cooperación bilateral al 31 de Diciembre de 2022</vt:lpstr>
      <vt:lpstr/>
    </vt:vector>
  </TitlesOfParts>
  <Company>UNMFS</Company>
  <LinksUpToDate>false</LinksUpToDate>
  <CharactersWithSpaces>25058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la marcha de las actividades de cooperación bilateral al 31 de Diciembre de 2022</dc:title>
  <dc:creator>Mulu Alem</dc:creator>
  <cp:lastModifiedBy>Martine Chery</cp:lastModifiedBy>
  <cp:revision>2</cp:revision>
  <cp:lastPrinted>2001-05-26T16:40:00Z</cp:lastPrinted>
  <dcterms:created xsi:type="dcterms:W3CDTF">2023-11-23T16:44:00Z</dcterms:created>
  <dcterms:modified xsi:type="dcterms:W3CDTF">2023-11-23T16:44:00Z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UNEP/OzL.Pro/ExCom/93/15</vt:lpwstr>
  </property>
  <property fmtid="{D5CDD505-2E9C-101B-9397-08002B2CF9AE}" pid="3" name="Revision date">
    <vt:lpwstr>11/20/2023</vt:lpwstr>
  </property>
  <property fmtid="{D5CDD505-2E9C-101B-9397-08002B2CF9AE}" pid="4" name="ContentTypeId">
    <vt:lpwstr>0x010100948A91BB35E40A4C8F59DE97B4D62872</vt:lpwstr>
  </property>
  <property fmtid="{D5CDD505-2E9C-101B-9397-08002B2CF9AE}" pid="5" name="Order">
    <vt:r8>148000</vt:r8>
  </property>
  <property fmtid="{D5CDD505-2E9C-101B-9397-08002B2CF9AE}" pid="6" name="MediaServiceImageTags">
    <vt:lpwstr/>
  </property>
  <property fmtid="{D5CDD505-2E9C-101B-9397-08002B2CF9AE}" pid="7" name="xd_ProgID">
    <vt:lpwstr/>
  </property>
  <property fmtid="{D5CDD505-2E9C-101B-9397-08002B2CF9AE}" pid="8" name="_SourceUrl">
    <vt:lpwstr/>
  </property>
  <property fmtid="{D5CDD505-2E9C-101B-9397-08002B2CF9AE}" pid="9" name="_SharedFileIndex">
    <vt:lpwstr/>
  </property>
  <property fmtid="{D5CDD505-2E9C-101B-9397-08002B2CF9AE}" pid="10" name="ComplianceAssetId">
    <vt:lpwstr/>
  </property>
  <property fmtid="{D5CDD505-2E9C-101B-9397-08002B2CF9AE}" pid="11" name="TemplateUrl">
    <vt:lpwstr/>
  </property>
  <property fmtid="{D5CDD505-2E9C-101B-9397-08002B2CF9AE}" pid="12" name="_ExtendedDescription">
    <vt:lpwstr/>
  </property>
  <property fmtid="{D5CDD505-2E9C-101B-9397-08002B2CF9AE}" pid="13" name="TriggerFlowInfo">
    <vt:lpwstr/>
  </property>
  <property fmtid="{D5CDD505-2E9C-101B-9397-08002B2CF9AE}" pid="14" name="xd_Signature">
    <vt:bool>false</vt:bool>
  </property>
  <property fmtid="{D5CDD505-2E9C-101B-9397-08002B2CF9AE}" pid="15" name="SharedWithUsers">
    <vt:lpwstr/>
  </property>
  <property fmtid="{D5CDD505-2E9C-101B-9397-08002B2CF9AE}" pid="17" name="lcf76f155ced4ddcb4097134ff3c332f">
    <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