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686ABA3" w14:textId="77777777">
        <w:trPr>
          <w:trHeight w:val="720"/>
        </w:trPr>
        <w:tc>
          <w:tcPr>
            <w:tcW w:w="5490" w:type="dxa"/>
            <w:gridSpan w:val="2"/>
            <w:tcBorders>
              <w:bottom w:val="single" w:sz="18" w:space="0" w:color="auto"/>
            </w:tcBorders>
          </w:tcPr>
          <w:p w14:paraId="2A7667B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B76C595"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755060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736321"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1" behindDoc="0" locked="0" layoutInCell="1" allowOverlap="1" wp14:anchorId="415B0BA9" wp14:editId="5CDB3CA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52986F3" id="Group 1" o:spid="_x0000_s1026" style="position:absolute;margin-left:.2pt;margin-top:2.85pt;width:66.5pt;height:127.25pt;z-index:251658241"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0AEDDC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F7FE22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812F1F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9D972BD"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4613869D" w14:textId="77777777" w:rsidR="00C15867" w:rsidRPr="009B0D30" w:rsidRDefault="00C15867">
            <w:r w:rsidRPr="009B0D30">
              <w:t>Distr.</w:t>
            </w:r>
          </w:p>
          <w:p w14:paraId="76201996" w14:textId="77777777" w:rsidR="00923540" w:rsidRPr="009B0D30" w:rsidRDefault="00923540" w:rsidP="00923540">
            <w:r w:rsidRPr="009B0D30">
              <w:t>GENERAL</w:t>
            </w:r>
          </w:p>
          <w:p w14:paraId="4882868E" w14:textId="77777777" w:rsidR="00C15867" w:rsidRPr="009B0D30" w:rsidRDefault="00C15867"/>
          <w:p w14:paraId="5270C130" w14:textId="77777777" w:rsidR="00C15867" w:rsidRPr="009B0D30" w:rsidRDefault="00C15867"/>
          <w:p w14:paraId="4AB032D7" w14:textId="26B42336" w:rsidR="00C15867" w:rsidRPr="009B0D30" w:rsidRDefault="004F78F5">
            <w:r>
              <w:fldChar w:fldCharType="begin"/>
            </w:r>
            <w:r>
              <w:instrText>DOCPROPERTY "Document number"  \* MERGEFORMAT</w:instrText>
            </w:r>
            <w:r>
              <w:fldChar w:fldCharType="separate"/>
            </w:r>
            <w:r>
              <w:t>UNEP/</w:t>
            </w:r>
            <w:proofErr w:type="spellStart"/>
            <w:r>
              <w:t>OzL.Pro</w:t>
            </w:r>
            <w:proofErr w:type="spellEnd"/>
            <w:r>
              <w:t>/ExCom/96/57</w:t>
            </w:r>
            <w:r>
              <w:fldChar w:fldCharType="end"/>
            </w:r>
          </w:p>
          <w:p w14:paraId="649B4B3A" w14:textId="5C1175E6"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60148E">
              <w:t>25 April 2025</w:t>
            </w:r>
            <w:r w:rsidRPr="009B0D30">
              <w:fldChar w:fldCharType="end"/>
            </w:r>
          </w:p>
          <w:p w14:paraId="34A1EA34" w14:textId="77777777" w:rsidR="00C15867" w:rsidRPr="009B0D30" w:rsidRDefault="00C15867">
            <w:pPr>
              <w:rPr>
                <w:caps/>
              </w:rPr>
            </w:pPr>
          </w:p>
          <w:p w14:paraId="42A2A994" w14:textId="77777777" w:rsidR="00C15867" w:rsidRPr="009B0D30" w:rsidRDefault="00C15867">
            <w:r w:rsidRPr="009B0D30">
              <w:t>ORIGINAL: ENGLISH</w:t>
            </w:r>
          </w:p>
        </w:tc>
      </w:tr>
    </w:tbl>
    <w:p w14:paraId="279A3C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63117D08" w14:textId="77777777" w:rsidR="00CA59FB" w:rsidRDefault="00CA59FB" w:rsidP="00CA59FB">
      <w:pPr>
        <w:jc w:val="left"/>
      </w:pPr>
      <w:r>
        <w:t xml:space="preserve">Montreal, </w:t>
      </w:r>
      <w:r w:rsidR="007624A2">
        <w:t>26-30</w:t>
      </w:r>
      <w:r w:rsidR="00022071">
        <w:t xml:space="preserve"> </w:t>
      </w:r>
      <w:r w:rsidR="007624A2">
        <w:t>May 2025</w:t>
      </w:r>
    </w:p>
    <w:p w14:paraId="30F68242" w14:textId="2EA7630C" w:rsidR="0079781A" w:rsidRDefault="0079781A" w:rsidP="0079781A">
      <w:pPr>
        <w:jc w:val="left"/>
      </w:pPr>
      <w:r>
        <w:t xml:space="preserve">Item </w:t>
      </w:r>
      <w:r w:rsidR="00FC1CDE">
        <w:t>10(b)</w:t>
      </w:r>
      <w:r>
        <w:t xml:space="preserve"> </w:t>
      </w:r>
      <w:r w:rsidRPr="00512BEF">
        <w:t>of the provisional agenda</w:t>
      </w:r>
      <w:r w:rsidRPr="00512BEF">
        <w:rPr>
          <w:rStyle w:val="FootnoteReference"/>
        </w:rPr>
        <w:footnoteReference w:id="2"/>
      </w:r>
    </w:p>
    <w:p w14:paraId="7BEFFC75" w14:textId="77777777" w:rsidR="00C15867" w:rsidRPr="009B0D30" w:rsidRDefault="00C15867" w:rsidP="00CA59FB">
      <w:pPr>
        <w:jc w:val="left"/>
      </w:pPr>
    </w:p>
    <w:p w14:paraId="40B51694" w14:textId="77777777" w:rsidR="009145E4" w:rsidRDefault="009145E4" w:rsidP="006970C4">
      <w:pPr>
        <w:pStyle w:val="Heading1"/>
        <w:numPr>
          <w:ilvl w:val="0"/>
          <w:numId w:val="0"/>
        </w:numPr>
        <w:spacing w:after="0"/>
      </w:pPr>
    </w:p>
    <w:p w14:paraId="1781FB09" w14:textId="054282A5" w:rsidR="00B97D7E" w:rsidRPr="00FC1CDE" w:rsidRDefault="00B97D7E" w:rsidP="00B97D7E">
      <w:pPr>
        <w:jc w:val="center"/>
        <w:rPr>
          <w:b/>
          <w:bCs/>
        </w:rPr>
      </w:pPr>
      <w:r w:rsidRPr="00FC1CDE">
        <w:rPr>
          <w:b/>
          <w:bCs/>
        </w:rPr>
        <w:t>UPDATE ON THE OPERATIONALIZATION OF THE ENERGY EFFICIENCY REVOLVING FUND FOR END USERS (</w:t>
      </w:r>
      <w:r w:rsidR="00DF1565">
        <w:rPr>
          <w:b/>
          <w:bCs/>
        </w:rPr>
        <w:t xml:space="preserve">DECISION </w:t>
      </w:r>
      <w:r w:rsidRPr="00FC1CDE">
        <w:rPr>
          <w:b/>
          <w:bCs/>
        </w:rPr>
        <w:t>95/87(h)</w:t>
      </w:r>
      <w:r w:rsidR="0088290A">
        <w:rPr>
          <w:b/>
          <w:bCs/>
        </w:rPr>
        <w:t xml:space="preserve"> and (i)</w:t>
      </w:r>
      <w:r w:rsidRPr="00FC1CDE">
        <w:rPr>
          <w:b/>
          <w:bCs/>
        </w:rPr>
        <w:t>)</w:t>
      </w:r>
    </w:p>
    <w:p w14:paraId="70883992" w14:textId="77777777" w:rsidR="00B97D7E" w:rsidRDefault="00B97D7E" w:rsidP="00B97D7E">
      <w:pPr>
        <w:rPr>
          <w:rFonts w:asciiTheme="majorBidi" w:hAnsiTheme="majorBidi" w:cstheme="majorBidi"/>
        </w:rPr>
      </w:pPr>
    </w:p>
    <w:p w14:paraId="351583CF" w14:textId="77777777" w:rsidR="00B97D7E" w:rsidRPr="00E24714" w:rsidRDefault="00B97D7E" w:rsidP="00B97D7E">
      <w:pPr>
        <w:rPr>
          <w:rFonts w:asciiTheme="majorBidi" w:hAnsiTheme="majorBidi" w:cstheme="majorBidi"/>
          <w:b/>
          <w:bCs/>
        </w:rPr>
      </w:pPr>
      <w:r>
        <w:rPr>
          <w:rFonts w:asciiTheme="majorBidi" w:hAnsiTheme="majorBidi" w:cstheme="majorBidi"/>
          <w:b/>
          <w:bCs/>
        </w:rPr>
        <w:t>Introduction</w:t>
      </w:r>
    </w:p>
    <w:p w14:paraId="156E7A16" w14:textId="77777777" w:rsidR="00B97D7E" w:rsidRPr="00204215" w:rsidRDefault="00B97D7E" w:rsidP="00B97D7E">
      <w:pPr>
        <w:rPr>
          <w:rFonts w:asciiTheme="majorBidi" w:hAnsiTheme="majorBidi" w:cstheme="majorBidi"/>
        </w:rPr>
      </w:pPr>
    </w:p>
    <w:p w14:paraId="4A4E6852" w14:textId="298A3B36" w:rsidR="00B97D7E" w:rsidRPr="005F0115" w:rsidRDefault="00B97D7E" w:rsidP="00574799">
      <w:pPr>
        <w:pStyle w:val="Heading1"/>
      </w:pPr>
      <w:r w:rsidRPr="005F0115">
        <w:t>At its 95</w:t>
      </w:r>
      <w:r w:rsidRPr="005F0115">
        <w:rPr>
          <w:vertAlign w:val="superscript"/>
        </w:rPr>
        <w:t>th</w:t>
      </w:r>
      <w:r w:rsidRPr="005F0115">
        <w:t xml:space="preserve"> meeting, the Executive Committee decided to establish a funding window of US</w:t>
      </w:r>
      <w:r w:rsidR="00C63B37" w:rsidRPr="005F0115">
        <w:t> </w:t>
      </w:r>
      <w:r w:rsidRPr="005F0115">
        <w:t>$40</w:t>
      </w:r>
      <w:r w:rsidR="00C63B37" w:rsidRPr="005F0115">
        <w:t> </w:t>
      </w:r>
      <w:r w:rsidRPr="005F0115">
        <w:t>million for two energy-efficiency end-user projects using a revolving fund modality and requested the Secretariat to prepare for the 96</w:t>
      </w:r>
      <w:r w:rsidRPr="005F0115">
        <w:rPr>
          <w:vertAlign w:val="superscript"/>
        </w:rPr>
        <w:t>th</w:t>
      </w:r>
      <w:r w:rsidRPr="005F0115">
        <w:t xml:space="preserve"> meeting an update on the operationalization of the revolving fund, as outlined in part C of document UNEP/</w:t>
      </w:r>
      <w:proofErr w:type="spellStart"/>
      <w:r w:rsidRPr="005F0115">
        <w:t>OzL.Pro</w:t>
      </w:r>
      <w:proofErr w:type="spellEnd"/>
      <w:r w:rsidRPr="005F0115">
        <w:t>/ExCom/95/87 taking into consideration the discussions at the 95</w:t>
      </w:r>
      <w:r w:rsidRPr="005F0115">
        <w:rPr>
          <w:vertAlign w:val="superscript"/>
        </w:rPr>
        <w:t>th</w:t>
      </w:r>
      <w:r w:rsidRPr="005F0115">
        <w:t xml:space="preserve"> meeting (decision 95/87(h)). The Secretariat was also tasked with working alongside implementing agencies experienced in revolving funds on energy efficiency to gather examples and lessons learned. Furthermore, the Secretariat was to illustrate the expected benefits of Multilateral Fund </w:t>
      </w:r>
      <w:r w:rsidR="000B276C" w:rsidRPr="005F0115">
        <w:t xml:space="preserve">(MLF) </w:t>
      </w:r>
      <w:r w:rsidRPr="005F0115">
        <w:t>contributions to both existing and new funds and present a summary paper at the 96</w:t>
      </w:r>
      <w:r w:rsidRPr="005F0115">
        <w:rPr>
          <w:vertAlign w:val="superscript"/>
        </w:rPr>
        <w:t>th</w:t>
      </w:r>
      <w:r w:rsidRPr="005F0115">
        <w:t xml:space="preserve"> meeting (decision</w:t>
      </w:r>
      <w:r w:rsidR="00687854">
        <w:t> </w:t>
      </w:r>
      <w:r w:rsidRPr="005F0115">
        <w:t xml:space="preserve">95/87(i)). </w:t>
      </w:r>
      <w:r w:rsidR="007B11CE" w:rsidRPr="005F0115">
        <w:t xml:space="preserve">Information on the </w:t>
      </w:r>
      <w:r w:rsidR="008A602D">
        <w:t xml:space="preserve">expected </w:t>
      </w:r>
      <w:r w:rsidR="007B11CE" w:rsidRPr="005F0115">
        <w:t xml:space="preserve">benefits of MLF </w:t>
      </w:r>
      <w:r w:rsidR="004C7A58">
        <w:t xml:space="preserve">funding for </w:t>
      </w:r>
      <w:r w:rsidR="007B11CE" w:rsidRPr="005F0115">
        <w:t xml:space="preserve">existing and new funds have been highlighted </w:t>
      </w:r>
      <w:r w:rsidR="008E535B" w:rsidRPr="005F0115">
        <w:t xml:space="preserve">in </w:t>
      </w:r>
      <w:r w:rsidR="007B11CE" w:rsidRPr="005F0115">
        <w:t>paragraphs 18 and 19 of th</w:t>
      </w:r>
      <w:r w:rsidR="000B2590">
        <w:t>e present</w:t>
      </w:r>
      <w:r w:rsidR="007B11CE" w:rsidRPr="005F0115">
        <w:t xml:space="preserve"> document based on information collected on experiences on similar </w:t>
      </w:r>
      <w:r w:rsidR="008A602D">
        <w:t xml:space="preserve">financial </w:t>
      </w:r>
      <w:r w:rsidR="007B11CE" w:rsidRPr="005F0115">
        <w:t>mechanisms</w:t>
      </w:r>
      <w:r w:rsidR="0025453A">
        <w:t>.</w:t>
      </w:r>
      <w:r w:rsidR="008A602D">
        <w:t xml:space="preserve"> </w:t>
      </w:r>
      <w:r w:rsidR="0025453A">
        <w:t>T</w:t>
      </w:r>
      <w:r w:rsidRPr="005F0115">
        <w:t>he case studies are presented in document</w:t>
      </w:r>
      <w:r w:rsidR="008A602D">
        <w:t> </w:t>
      </w:r>
      <w:r w:rsidR="00D602B1" w:rsidRPr="005F0115">
        <w:t>UNEP/</w:t>
      </w:r>
      <w:proofErr w:type="spellStart"/>
      <w:r w:rsidR="00D602B1" w:rsidRPr="005F0115">
        <w:t>OzL.Pro</w:t>
      </w:r>
      <w:proofErr w:type="spellEnd"/>
      <w:r w:rsidR="00D602B1" w:rsidRPr="005F0115">
        <w:t>/ExCom/96</w:t>
      </w:r>
      <w:r w:rsidR="004F78F5" w:rsidRPr="005F0115">
        <w:t>/58</w:t>
      </w:r>
      <w:r w:rsidRPr="005F0115">
        <w:t xml:space="preserve">. </w:t>
      </w:r>
    </w:p>
    <w:p w14:paraId="3D04F2D2" w14:textId="3F79F329" w:rsidR="00B97D7E" w:rsidRDefault="00B97D7E" w:rsidP="00574799">
      <w:pPr>
        <w:pStyle w:val="Heading1"/>
      </w:pPr>
      <w:r>
        <w:t xml:space="preserve">This document was prepared based on consultations with technical and financial experts who have operationalised energy efficiency revolving funds, and relevant reports on revolving fund implementation in countries. Additionally, </w:t>
      </w:r>
      <w:r w:rsidRPr="00596DC5">
        <w:t>consultations were held with personnel involved in financing refrigeration</w:t>
      </w:r>
      <w:r w:rsidRPr="003A61FA">
        <w:t>, air</w:t>
      </w:r>
      <w:r w:rsidR="00745128">
        <w:noBreakHyphen/>
      </w:r>
      <w:r w:rsidRPr="003A61FA">
        <w:t xml:space="preserve">conditioning, and heat pump </w:t>
      </w:r>
      <w:r>
        <w:t>(RACHP) equipment to understand the specific requirements of their customers/clients for adopting such financial instruments. The document was prepared taking into consideration the discussion among members at the 95</w:t>
      </w:r>
      <w:r w:rsidRPr="00F0603E">
        <w:rPr>
          <w:vertAlign w:val="superscript"/>
        </w:rPr>
        <w:t>th</w:t>
      </w:r>
      <w:r>
        <w:t xml:space="preserve"> meeting.   </w:t>
      </w:r>
    </w:p>
    <w:p w14:paraId="01E444C0" w14:textId="3535B961" w:rsidR="00B97D7E" w:rsidRPr="00BC784A" w:rsidRDefault="00B97D7E" w:rsidP="00574799">
      <w:pPr>
        <w:pStyle w:val="Heading1"/>
      </w:pPr>
      <w:r>
        <w:t xml:space="preserve">The following sections outline the </w:t>
      </w:r>
      <w:r w:rsidR="009109E1">
        <w:t xml:space="preserve">main </w:t>
      </w:r>
      <w:r>
        <w:t>steps, with relevant guidance and conditions, required for operationalising the revolving fund in a country</w:t>
      </w:r>
      <w:r w:rsidR="001A529C">
        <w:t xml:space="preserve"> once the </w:t>
      </w:r>
      <w:r w:rsidR="0049500C">
        <w:t xml:space="preserve">funds for </w:t>
      </w:r>
      <w:r w:rsidR="0049500C" w:rsidRPr="00207D29">
        <w:t>energy-efficiency end-user projects</w:t>
      </w:r>
      <w:r w:rsidR="0049500C">
        <w:t xml:space="preserve"> are approved by the Executive Committee</w:t>
      </w:r>
      <w:r>
        <w:t xml:space="preserve">. These steps are also summarized in figure </w:t>
      </w:r>
      <w:r w:rsidRPr="00BC784A">
        <w:t>1.</w:t>
      </w:r>
    </w:p>
    <w:p w14:paraId="2D2E20CA" w14:textId="1590A383" w:rsidR="00B97D7E" w:rsidRPr="00423756" w:rsidRDefault="28E2B91B" w:rsidP="23BBD402">
      <w:pPr>
        <w:pStyle w:val="ListParagraph"/>
        <w:keepNext/>
        <w:spacing w:after="0" w:line="240" w:lineRule="auto"/>
        <w:ind w:left="0"/>
        <w:jc w:val="both"/>
        <w:rPr>
          <w:rFonts w:asciiTheme="majorBidi" w:hAnsiTheme="majorBidi" w:cstheme="majorBidi"/>
          <w:b/>
          <w:bCs/>
          <w:sz w:val="22"/>
          <w:szCs w:val="22"/>
        </w:rPr>
      </w:pPr>
      <w:r w:rsidRPr="23BBD402">
        <w:rPr>
          <w:rFonts w:asciiTheme="majorBidi" w:hAnsiTheme="majorBidi" w:cstheme="majorBidi"/>
          <w:b/>
          <w:bCs/>
          <w:sz w:val="22"/>
          <w:szCs w:val="22"/>
        </w:rPr>
        <w:lastRenderedPageBreak/>
        <w:t xml:space="preserve">Figure 1. Main </w:t>
      </w:r>
      <w:r w:rsidR="00E7282E">
        <w:rPr>
          <w:rFonts w:asciiTheme="majorBidi" w:hAnsiTheme="majorBidi" w:cstheme="majorBidi"/>
          <w:b/>
          <w:bCs/>
          <w:sz w:val="22"/>
          <w:szCs w:val="22"/>
        </w:rPr>
        <w:t>s</w:t>
      </w:r>
      <w:r w:rsidR="00E7282E" w:rsidRPr="23BBD402">
        <w:rPr>
          <w:rFonts w:asciiTheme="majorBidi" w:hAnsiTheme="majorBidi" w:cstheme="majorBidi"/>
          <w:b/>
          <w:bCs/>
          <w:sz w:val="22"/>
          <w:szCs w:val="22"/>
        </w:rPr>
        <w:t xml:space="preserve">teps </w:t>
      </w:r>
      <w:r w:rsidRPr="23BBD402">
        <w:rPr>
          <w:rFonts w:asciiTheme="majorBidi" w:hAnsiTheme="majorBidi" w:cstheme="majorBidi"/>
          <w:b/>
          <w:bCs/>
          <w:sz w:val="22"/>
          <w:szCs w:val="22"/>
        </w:rPr>
        <w:t xml:space="preserve">for </w:t>
      </w:r>
      <w:r w:rsidR="00E85381">
        <w:rPr>
          <w:rFonts w:asciiTheme="majorBidi" w:hAnsiTheme="majorBidi" w:cstheme="majorBidi"/>
          <w:b/>
          <w:bCs/>
          <w:sz w:val="22"/>
          <w:szCs w:val="22"/>
        </w:rPr>
        <w:t>o</w:t>
      </w:r>
      <w:r w:rsidR="00E85381" w:rsidRPr="23BBD402">
        <w:rPr>
          <w:rFonts w:asciiTheme="majorBidi" w:hAnsiTheme="majorBidi" w:cstheme="majorBidi"/>
          <w:b/>
          <w:bCs/>
          <w:sz w:val="22"/>
          <w:szCs w:val="22"/>
        </w:rPr>
        <w:t xml:space="preserve">perationalization </w:t>
      </w:r>
      <w:r w:rsidRPr="23BBD402">
        <w:rPr>
          <w:rFonts w:asciiTheme="majorBidi" w:hAnsiTheme="majorBidi" w:cstheme="majorBidi"/>
          <w:b/>
          <w:bCs/>
          <w:sz w:val="22"/>
          <w:szCs w:val="22"/>
        </w:rPr>
        <w:t xml:space="preserve">of the </w:t>
      </w:r>
      <w:r w:rsidR="00E85381">
        <w:rPr>
          <w:rFonts w:asciiTheme="majorBidi" w:hAnsiTheme="majorBidi" w:cstheme="majorBidi"/>
          <w:b/>
          <w:bCs/>
          <w:sz w:val="22"/>
          <w:szCs w:val="22"/>
        </w:rPr>
        <w:t>r</w:t>
      </w:r>
      <w:r w:rsidR="00E85381" w:rsidRPr="23BBD402">
        <w:rPr>
          <w:rFonts w:asciiTheme="majorBidi" w:hAnsiTheme="majorBidi" w:cstheme="majorBidi"/>
          <w:b/>
          <w:bCs/>
          <w:sz w:val="22"/>
          <w:szCs w:val="22"/>
        </w:rPr>
        <w:t xml:space="preserve">evolving </w:t>
      </w:r>
      <w:r w:rsidR="00E85381">
        <w:rPr>
          <w:rFonts w:asciiTheme="majorBidi" w:hAnsiTheme="majorBidi" w:cstheme="majorBidi"/>
          <w:b/>
          <w:bCs/>
          <w:sz w:val="22"/>
          <w:szCs w:val="22"/>
        </w:rPr>
        <w:t>f</w:t>
      </w:r>
      <w:r w:rsidR="00E85381" w:rsidRPr="23BBD402">
        <w:rPr>
          <w:rFonts w:asciiTheme="majorBidi" w:hAnsiTheme="majorBidi" w:cstheme="majorBidi"/>
          <w:b/>
          <w:bCs/>
          <w:sz w:val="22"/>
          <w:szCs w:val="22"/>
        </w:rPr>
        <w:t>und</w:t>
      </w:r>
    </w:p>
    <w:p w14:paraId="5DACB136" w14:textId="77777777" w:rsidR="00B97D7E" w:rsidRDefault="00B97D7E" w:rsidP="00B97D7E">
      <w:pPr>
        <w:pStyle w:val="ListParagraph"/>
        <w:keepNext/>
        <w:spacing w:after="0" w:line="240" w:lineRule="auto"/>
        <w:ind w:left="0"/>
        <w:jc w:val="both"/>
        <w:rPr>
          <w:rFonts w:asciiTheme="majorBidi" w:hAnsiTheme="majorBidi" w:cstheme="majorBidi"/>
          <w:sz w:val="22"/>
          <w:szCs w:val="22"/>
        </w:rPr>
      </w:pPr>
      <w:r w:rsidRPr="004A4065">
        <w:rPr>
          <w:rFonts w:asciiTheme="majorBidi" w:hAnsiTheme="majorBidi" w:cstheme="majorBidi"/>
          <w:noProof/>
          <w:sz w:val="22"/>
          <w:szCs w:val="22"/>
        </w:rPr>
        <w:drawing>
          <wp:inline distT="0" distB="0" distL="0" distR="0" wp14:anchorId="1510AC28" wp14:editId="1114C631">
            <wp:extent cx="5943600" cy="3355197"/>
            <wp:effectExtent l="57150" t="76200" r="76200" b="74295"/>
            <wp:docPr id="1627819754" name="Diagram 1">
              <a:extLst xmlns:a="http://schemas.openxmlformats.org/drawingml/2006/main">
                <a:ext uri="{FF2B5EF4-FFF2-40B4-BE49-F238E27FC236}">
                  <a16:creationId xmlns:a16="http://schemas.microsoft.com/office/drawing/2014/main" id="{8D2412F7-0CD6-6257-3630-F63E9263FBB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A2DE45F" w14:textId="2A9C221C" w:rsidR="00B97D7E" w:rsidRPr="00F0603E" w:rsidRDefault="00B97D7E" w:rsidP="00B97D7E">
      <w:pPr>
        <w:pStyle w:val="ListParagraph"/>
        <w:spacing w:after="0" w:line="240" w:lineRule="auto"/>
        <w:ind w:left="0"/>
        <w:jc w:val="both"/>
        <w:rPr>
          <w:rFonts w:asciiTheme="majorBidi" w:hAnsiTheme="majorBidi" w:cstheme="majorBidi"/>
          <w:b/>
          <w:bCs/>
          <w:sz w:val="22"/>
          <w:szCs w:val="22"/>
        </w:rPr>
      </w:pPr>
      <w:r w:rsidRPr="00F0603E">
        <w:rPr>
          <w:rFonts w:asciiTheme="majorBidi" w:hAnsiTheme="majorBidi" w:cstheme="majorBidi"/>
          <w:b/>
          <w:bCs/>
          <w:sz w:val="22"/>
          <w:szCs w:val="22"/>
        </w:rPr>
        <w:t xml:space="preserve">Establishing </w:t>
      </w:r>
      <w:r w:rsidR="00185701">
        <w:rPr>
          <w:rFonts w:asciiTheme="majorBidi" w:hAnsiTheme="majorBidi" w:cstheme="majorBidi"/>
          <w:b/>
          <w:bCs/>
          <w:sz w:val="22"/>
          <w:szCs w:val="22"/>
        </w:rPr>
        <w:t xml:space="preserve">an advisory </w:t>
      </w:r>
      <w:r w:rsidR="0076362B">
        <w:rPr>
          <w:rFonts w:asciiTheme="majorBidi" w:hAnsiTheme="majorBidi" w:cstheme="majorBidi"/>
          <w:b/>
          <w:bCs/>
          <w:sz w:val="22"/>
          <w:szCs w:val="22"/>
        </w:rPr>
        <w:t xml:space="preserve">board </w:t>
      </w:r>
    </w:p>
    <w:p w14:paraId="3D9EE63B" w14:textId="77777777" w:rsidR="00B97D7E" w:rsidRDefault="00B97D7E" w:rsidP="00B97D7E">
      <w:pPr>
        <w:pStyle w:val="ListParagraph"/>
        <w:spacing w:after="0" w:line="240" w:lineRule="auto"/>
        <w:ind w:left="0"/>
        <w:jc w:val="both"/>
        <w:rPr>
          <w:rFonts w:asciiTheme="majorBidi" w:hAnsiTheme="majorBidi" w:cstheme="majorBidi"/>
          <w:sz w:val="22"/>
          <w:szCs w:val="22"/>
        </w:rPr>
      </w:pPr>
    </w:p>
    <w:p w14:paraId="13F3377C" w14:textId="486B070E" w:rsidR="00B97D7E" w:rsidRPr="00E340B2" w:rsidRDefault="00B97D7E" w:rsidP="00574799">
      <w:pPr>
        <w:pStyle w:val="Heading1"/>
      </w:pPr>
      <w:r w:rsidRPr="00E340B2">
        <w:t>The first step in operationalising the revolving fund is to establish</w:t>
      </w:r>
      <w:r w:rsidR="00857498" w:rsidRPr="00E340B2">
        <w:t xml:space="preserve"> an</w:t>
      </w:r>
      <w:r w:rsidRPr="00E340B2">
        <w:t xml:space="preserve"> </w:t>
      </w:r>
      <w:r w:rsidR="00410F54" w:rsidRPr="00E340B2">
        <w:t xml:space="preserve">advisory board </w:t>
      </w:r>
      <w:r w:rsidR="00B24222" w:rsidRPr="00E340B2">
        <w:t xml:space="preserve">to guide the entire process of the operations and management of the </w:t>
      </w:r>
      <w:r w:rsidRPr="00E340B2">
        <w:t>revolving fund</w:t>
      </w:r>
      <w:r w:rsidR="00533B16" w:rsidRPr="00E340B2">
        <w:t>.</w:t>
      </w:r>
      <w:r w:rsidRPr="00E340B2">
        <w:t xml:space="preserve"> The </w:t>
      </w:r>
      <w:r w:rsidR="00605260" w:rsidRPr="00E340B2">
        <w:t>advisory board</w:t>
      </w:r>
      <w:r w:rsidRPr="00E340B2">
        <w:t xml:space="preserve"> </w:t>
      </w:r>
      <w:r w:rsidR="00605260" w:rsidRPr="00E340B2">
        <w:t xml:space="preserve">could </w:t>
      </w:r>
      <w:r w:rsidRPr="00E340B2">
        <w:t xml:space="preserve">include representatives from key stakeholders from the country (e.g., Ministry of Finance, </w:t>
      </w:r>
      <w:r w:rsidR="00574799">
        <w:t>n</w:t>
      </w:r>
      <w:r w:rsidRPr="00E340B2">
        <w:t xml:space="preserve">ational </w:t>
      </w:r>
      <w:r w:rsidR="00574799">
        <w:t>o</w:t>
      </w:r>
      <w:r w:rsidRPr="00E340B2">
        <w:t xml:space="preserve">zone </w:t>
      </w:r>
      <w:r w:rsidR="00574799">
        <w:t>u</w:t>
      </w:r>
      <w:r w:rsidRPr="00E340B2">
        <w:t>nit</w:t>
      </w:r>
      <w:r w:rsidR="00616871">
        <w:t xml:space="preserve"> (</w:t>
      </w:r>
      <w:r w:rsidR="00EA4BC2">
        <w:t>NOU)</w:t>
      </w:r>
      <w:r w:rsidRPr="00E340B2">
        <w:t>, energy efficiency regulatory organisations,</w:t>
      </w:r>
      <w:r w:rsidRPr="00E340B2">
        <w:rPr>
          <w:rStyle w:val="FootnoteReference"/>
        </w:rPr>
        <w:footnoteReference w:id="3"/>
      </w:r>
      <w:r w:rsidRPr="00E340B2">
        <w:t xml:space="preserve"> relevant line ministries/bodies, the respective implementing agency, national financial institution(s), and experts from international institutions implementing energy efficiency projects (e.g., G</w:t>
      </w:r>
      <w:r w:rsidR="00EA4BC2">
        <w:t xml:space="preserve">reen </w:t>
      </w:r>
      <w:r w:rsidRPr="00E340B2">
        <w:t>C</w:t>
      </w:r>
      <w:r w:rsidR="00EA4BC2">
        <w:t xml:space="preserve">limate </w:t>
      </w:r>
      <w:r w:rsidRPr="00E340B2">
        <w:t>F</w:t>
      </w:r>
      <w:r w:rsidR="00EA4BC2">
        <w:t>u</w:t>
      </w:r>
      <w:r w:rsidR="002C7C73">
        <w:t>nd</w:t>
      </w:r>
      <w:r w:rsidR="00806A65">
        <w:t xml:space="preserve"> (GCF)</w:t>
      </w:r>
      <w:r w:rsidRPr="00E340B2">
        <w:t>, G</w:t>
      </w:r>
      <w:r w:rsidR="00806A65">
        <w:t xml:space="preserve">lobal </w:t>
      </w:r>
      <w:r w:rsidRPr="00E340B2">
        <w:t>E</w:t>
      </w:r>
      <w:r w:rsidR="00806A65">
        <w:t>nvironment Facility (GEF)</w:t>
      </w:r>
      <w:r w:rsidRPr="00E340B2">
        <w:t>, bilateral agencies)). Subject-matter specialists and experts could also be included as they could provide specialised guidance for strengthening implementation.</w:t>
      </w:r>
      <w:r w:rsidRPr="00E340B2">
        <w:rPr>
          <w:rStyle w:val="FootnoteReference"/>
          <w:rFonts w:asciiTheme="majorBidi" w:hAnsiTheme="majorBidi" w:cstheme="majorBidi"/>
        </w:rPr>
        <w:footnoteReference w:id="4"/>
      </w:r>
      <w:r w:rsidRPr="00E340B2">
        <w:t xml:space="preserve"> </w:t>
      </w:r>
    </w:p>
    <w:p w14:paraId="74A43F8C" w14:textId="18F81F20" w:rsidR="00B97D7E" w:rsidRDefault="00E4168E" w:rsidP="00035051">
      <w:pPr>
        <w:pStyle w:val="Heading1"/>
      </w:pPr>
      <w:r>
        <w:t>A clear definition of t</w:t>
      </w:r>
      <w:r w:rsidR="00B97D7E" w:rsidRPr="00E0636D">
        <w:t>he roles and responsibilities of stakeholders is crucial to ensur</w:t>
      </w:r>
      <w:r w:rsidR="00B97D7E">
        <w:t>e</w:t>
      </w:r>
      <w:r w:rsidR="00B97D7E" w:rsidRPr="00E0636D">
        <w:t xml:space="preserve"> transparency and accountability. The conditions </w:t>
      </w:r>
      <w:r w:rsidR="00647B3D">
        <w:t xml:space="preserve">that may accompany the approval </w:t>
      </w:r>
      <w:r w:rsidR="00530516">
        <w:t xml:space="preserve">of the </w:t>
      </w:r>
      <w:r w:rsidR="00530516" w:rsidRPr="00207D29">
        <w:t xml:space="preserve">energy-efficiency end-user projects </w:t>
      </w:r>
      <w:r w:rsidR="00B97D7E" w:rsidRPr="00E0636D">
        <w:t xml:space="preserve">by the Executive Committee will be incorporated into the </w:t>
      </w:r>
      <w:r w:rsidR="00530516">
        <w:t xml:space="preserve">institutional arrangements and the financing </w:t>
      </w:r>
      <w:r w:rsidR="00B97D7E">
        <w:t>agreements</w:t>
      </w:r>
      <w:r w:rsidR="00B97D7E" w:rsidRPr="00E0636D">
        <w:t>.</w:t>
      </w:r>
      <w:r w:rsidR="000B4462" w:rsidDel="000B4462">
        <w:t xml:space="preserve"> </w:t>
      </w:r>
    </w:p>
    <w:p w14:paraId="5C26E434" w14:textId="544A85E0" w:rsidR="00B97D7E" w:rsidRDefault="00597003" w:rsidP="00035051">
      <w:pPr>
        <w:pStyle w:val="Heading1"/>
      </w:pPr>
      <w:r>
        <w:t>The primary responsibilities of the</w:t>
      </w:r>
      <w:r w:rsidR="00B97D7E">
        <w:t xml:space="preserve"> </w:t>
      </w:r>
      <w:r w:rsidR="00FA0770">
        <w:t xml:space="preserve">advisory </w:t>
      </w:r>
      <w:r>
        <w:t>board or equivalent</w:t>
      </w:r>
      <w:r w:rsidR="00B97D7E">
        <w:t xml:space="preserve"> </w:t>
      </w:r>
      <w:r>
        <w:t xml:space="preserve">that </w:t>
      </w:r>
      <w:r w:rsidR="00B97D7E">
        <w:t>is established</w:t>
      </w:r>
      <w:r>
        <w:t xml:space="preserve"> will</w:t>
      </w:r>
      <w:r w:rsidR="00B97D7E">
        <w:t xml:space="preserve"> include: </w:t>
      </w:r>
    </w:p>
    <w:p w14:paraId="32CB8258" w14:textId="77777777" w:rsidR="00B97D7E" w:rsidRDefault="00B97D7E" w:rsidP="00035051">
      <w:pPr>
        <w:pStyle w:val="Heading2"/>
      </w:pPr>
      <w:r>
        <w:t>Overall guidance on target industry sectors/sub-sectors, framework on technologies to be supported through the revolving fund and priorities in accordance with the project approval conditions;</w:t>
      </w:r>
    </w:p>
    <w:p w14:paraId="44542C6E" w14:textId="46B219A9" w:rsidR="00B97D7E" w:rsidRDefault="00B6271D" w:rsidP="006F1527">
      <w:pPr>
        <w:pStyle w:val="Heading2"/>
        <w:widowControl/>
      </w:pPr>
      <w:r>
        <w:lastRenderedPageBreak/>
        <w:t xml:space="preserve">Coordination </w:t>
      </w:r>
      <w:r w:rsidR="00B97D7E">
        <w:t>with stakeholders on the revolving fund project implementation in line with the Executive Committee’s conditions and general guidance;</w:t>
      </w:r>
      <w:r w:rsidR="00B97D7E">
        <w:rPr>
          <w:rStyle w:val="FootnoteReference"/>
        </w:rPr>
        <w:footnoteReference w:id="5"/>
      </w:r>
      <w:r w:rsidR="00B97D7E">
        <w:t xml:space="preserve"> </w:t>
      </w:r>
    </w:p>
    <w:p w14:paraId="45EF37C0" w14:textId="20C7C216" w:rsidR="001D5947" w:rsidRPr="001D5947" w:rsidRDefault="00B6271D" w:rsidP="00035051">
      <w:pPr>
        <w:pStyle w:val="Heading2"/>
      </w:pPr>
      <w:r>
        <w:t>G</w:t>
      </w:r>
      <w:r w:rsidR="00B97D7E">
        <w:t>uidance on financial agreement terms and conditions</w:t>
      </w:r>
      <w:r w:rsidR="00E865D2">
        <w:t xml:space="preserve"> including </w:t>
      </w:r>
      <w:r w:rsidR="006A2A6B">
        <w:t>the project’s</w:t>
      </w:r>
      <w:r w:rsidR="000F2599">
        <w:t xml:space="preserve"> </w:t>
      </w:r>
      <w:r w:rsidR="00E865D2">
        <w:t xml:space="preserve">operating procedures manual </w:t>
      </w:r>
      <w:r w:rsidR="00791A6A">
        <w:t>that would be part of</w:t>
      </w:r>
      <w:r w:rsidR="00302BF5">
        <w:t xml:space="preserve"> </w:t>
      </w:r>
      <w:r w:rsidR="005D2AD4">
        <w:t xml:space="preserve">the </w:t>
      </w:r>
      <w:r w:rsidR="000F2599">
        <w:t xml:space="preserve">financing </w:t>
      </w:r>
      <w:r w:rsidR="005D2AD4">
        <w:t xml:space="preserve">agreement. The </w:t>
      </w:r>
      <w:r w:rsidR="001D5947">
        <w:t xml:space="preserve">manual will describe the </w:t>
      </w:r>
      <w:r w:rsidR="001D5947" w:rsidRPr="001D5947">
        <w:t xml:space="preserve">financing modalities, </w:t>
      </w:r>
      <w:r w:rsidR="001D5947">
        <w:t xml:space="preserve">the </w:t>
      </w:r>
      <w:r w:rsidR="001D5947" w:rsidRPr="001D5947">
        <w:t xml:space="preserve">communication plan, </w:t>
      </w:r>
      <w:r w:rsidR="001D5947">
        <w:t xml:space="preserve">the </w:t>
      </w:r>
      <w:r w:rsidR="001D5947" w:rsidRPr="001D5947">
        <w:t>risk management</w:t>
      </w:r>
      <w:r w:rsidR="001D5947">
        <w:t xml:space="preserve"> framework</w:t>
      </w:r>
      <w:r w:rsidR="001D5947" w:rsidRPr="001D5947">
        <w:t>, monitoring and reporting</w:t>
      </w:r>
      <w:r w:rsidR="001D5947">
        <w:t xml:space="preserve"> requirements</w:t>
      </w:r>
      <w:r w:rsidR="00C222E2">
        <w:t>;</w:t>
      </w:r>
      <w:r w:rsidR="001D5947">
        <w:t xml:space="preserve"> </w:t>
      </w:r>
    </w:p>
    <w:p w14:paraId="6EAD8F83" w14:textId="2C56F74A" w:rsidR="00B97D7E" w:rsidRDefault="0030382D" w:rsidP="00035051">
      <w:pPr>
        <w:pStyle w:val="Heading2"/>
      </w:pPr>
      <w:r>
        <w:t>Guidance</w:t>
      </w:r>
      <w:r w:rsidR="00B97D7E">
        <w:t xml:space="preserve"> to government authorities (e.g., energy efficiency promotion authorities, tourism industry regulators, food processing and distribution industry regulators, etc.) on energy efficiency policies and regulations related to HFC phase-down in the country; </w:t>
      </w:r>
      <w:r w:rsidR="00465842">
        <w:t>and</w:t>
      </w:r>
    </w:p>
    <w:p w14:paraId="13678775" w14:textId="351C658E" w:rsidR="00B97D7E" w:rsidRDefault="00B97D7E" w:rsidP="00035051">
      <w:pPr>
        <w:pStyle w:val="Heading2"/>
      </w:pPr>
      <w:r>
        <w:t xml:space="preserve">Monitoring </w:t>
      </w:r>
      <w:r w:rsidR="0030382D">
        <w:t xml:space="preserve">of </w:t>
      </w:r>
      <w:r>
        <w:t xml:space="preserve">project implementation through periodic meetings, </w:t>
      </w:r>
      <w:r w:rsidRPr="00F0603E">
        <w:t xml:space="preserve">preferably on </w:t>
      </w:r>
      <w:r>
        <w:t xml:space="preserve">a </w:t>
      </w:r>
      <w:r w:rsidRPr="00F0603E">
        <w:t>biannual basis for the first two years and at an appropriate periodicity thereafter</w:t>
      </w:r>
      <w:r w:rsidRPr="00FE33DB">
        <w:t>,</w:t>
      </w:r>
      <w:r w:rsidRPr="00FE33DB">
        <w:rPr>
          <w:rStyle w:val="FootnoteReference"/>
          <w:rFonts w:asciiTheme="majorBidi" w:hAnsiTheme="majorBidi" w:cstheme="majorBidi"/>
        </w:rPr>
        <w:footnoteReference w:id="6"/>
      </w:r>
      <w:r>
        <w:t xml:space="preserve"> and review</w:t>
      </w:r>
      <w:r w:rsidR="009E6532">
        <w:t xml:space="preserve"> of</w:t>
      </w:r>
      <w:r>
        <w:t xml:space="preserve"> progress reports as well as findings from relevant audit reports.  </w:t>
      </w:r>
    </w:p>
    <w:p w14:paraId="05C45884" w14:textId="69DBC3E2" w:rsidR="00B97D7E" w:rsidRDefault="00B97D7E" w:rsidP="00035051">
      <w:pPr>
        <w:pStyle w:val="Heading1"/>
      </w:pPr>
      <w:r w:rsidRPr="00B24F82">
        <w:t xml:space="preserve">The </w:t>
      </w:r>
      <w:r>
        <w:t xml:space="preserve">implementing agency in close coordination </w:t>
      </w:r>
      <w:r w:rsidR="007C0F83">
        <w:t xml:space="preserve">with </w:t>
      </w:r>
      <w:r>
        <w:t xml:space="preserve">the </w:t>
      </w:r>
      <w:r w:rsidRPr="00B24F82">
        <w:t xml:space="preserve">NOU will </w:t>
      </w:r>
      <w:r w:rsidRPr="003A61FA">
        <w:t>oversee monitoring, guidance, and reporting related to energy efficiency and HFC phase-down policies</w:t>
      </w:r>
      <w:r>
        <w:t xml:space="preserve"> including </w:t>
      </w:r>
      <w:r w:rsidR="007C0F83">
        <w:t xml:space="preserve">development of </w:t>
      </w:r>
      <w:r>
        <w:t>relevant reports to the Executive Committee</w:t>
      </w:r>
      <w:r w:rsidRPr="003A61FA">
        <w:t xml:space="preserve">. The financial </w:t>
      </w:r>
      <w:r w:rsidR="001968A4">
        <w:t>institutions</w:t>
      </w:r>
      <w:r>
        <w:t>,</w:t>
      </w:r>
      <w:r w:rsidRPr="003A61FA">
        <w:t xml:space="preserve"> under the guidance of the implementing agency, will be responsible for </w:t>
      </w:r>
      <w:r>
        <w:t xml:space="preserve">the </w:t>
      </w:r>
      <w:r w:rsidRPr="003A61FA">
        <w:t>disbursement and management</w:t>
      </w:r>
      <w:r>
        <w:t xml:space="preserve"> of funds</w:t>
      </w:r>
      <w:r w:rsidRPr="003A61FA">
        <w:t xml:space="preserve">, with necessary safeguards to prevent administrative bottlenecks. </w:t>
      </w:r>
    </w:p>
    <w:p w14:paraId="58847E98" w14:textId="2B9A7F1C" w:rsidR="00B97D7E" w:rsidRPr="00F72156" w:rsidRDefault="00B97D7E" w:rsidP="00B97D7E">
      <w:pPr>
        <w:pStyle w:val="ListParagraph"/>
        <w:spacing w:after="0" w:line="240" w:lineRule="auto"/>
        <w:ind w:left="0"/>
        <w:jc w:val="both"/>
        <w:rPr>
          <w:rFonts w:asciiTheme="majorBidi" w:hAnsiTheme="majorBidi" w:cstheme="majorBidi"/>
          <w:b/>
          <w:bCs/>
          <w:sz w:val="22"/>
          <w:szCs w:val="22"/>
        </w:rPr>
      </w:pPr>
      <w:r w:rsidRPr="00F72156">
        <w:rPr>
          <w:rFonts w:asciiTheme="majorBidi" w:hAnsiTheme="majorBidi" w:cstheme="majorBidi"/>
          <w:b/>
          <w:bCs/>
          <w:sz w:val="22"/>
          <w:szCs w:val="22"/>
        </w:rPr>
        <w:t xml:space="preserve">Figure 2. Primary responsibilities of the </w:t>
      </w:r>
      <w:r w:rsidR="00167A90">
        <w:rPr>
          <w:rFonts w:asciiTheme="majorBidi" w:hAnsiTheme="majorBidi" w:cstheme="majorBidi"/>
          <w:b/>
          <w:bCs/>
          <w:sz w:val="22"/>
          <w:szCs w:val="22"/>
        </w:rPr>
        <w:t>advisory board</w:t>
      </w:r>
    </w:p>
    <w:p w14:paraId="6DF9615C" w14:textId="3610E6F0" w:rsidR="00B97D7E" w:rsidRDefault="00602311" w:rsidP="00602311">
      <w:pPr>
        <w:rPr>
          <w:rFonts w:asciiTheme="majorBidi" w:hAnsiTheme="majorBidi" w:cstheme="majorBidi"/>
        </w:rPr>
      </w:pPr>
      <w:r w:rsidRPr="00602311">
        <w:rPr>
          <w:noProof/>
        </w:rPr>
        <w:t xml:space="preserve"> </w:t>
      </w:r>
    </w:p>
    <w:p w14:paraId="131905F4" w14:textId="33EE5095" w:rsidR="00B97D7E" w:rsidRDefault="00167F9B" w:rsidP="00B97D7E">
      <w:pPr>
        <w:rPr>
          <w:rFonts w:asciiTheme="majorBidi" w:hAnsiTheme="majorBidi" w:cstheme="majorBidi"/>
        </w:rPr>
      </w:pPr>
      <w:r w:rsidRPr="00167F9B">
        <w:rPr>
          <w:rFonts w:asciiTheme="majorBidi" w:hAnsiTheme="majorBidi" w:cstheme="majorBidi"/>
          <w:noProof/>
        </w:rPr>
        <w:drawing>
          <wp:inline distT="0" distB="0" distL="0" distR="0" wp14:anchorId="58962431" wp14:editId="76A70BBC">
            <wp:extent cx="5943600" cy="2946400"/>
            <wp:effectExtent l="0" t="0" r="0" b="6350"/>
            <wp:docPr id="544121488" name="Diagram 1">
              <a:extLst xmlns:a="http://schemas.openxmlformats.org/drawingml/2006/main">
                <a:ext uri="{FF2B5EF4-FFF2-40B4-BE49-F238E27FC236}">
                  <a16:creationId xmlns:a16="http://schemas.microsoft.com/office/drawing/2014/main" id="{249832EB-8B5C-8A2D-2615-A983BD0FEB5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2061B1C" w14:textId="77777777" w:rsidR="00B97D7E" w:rsidRDefault="00B97D7E" w:rsidP="00B97D7E">
      <w:pPr>
        <w:pStyle w:val="ListParagraph"/>
        <w:spacing w:after="0" w:line="240" w:lineRule="auto"/>
        <w:ind w:left="0"/>
        <w:jc w:val="both"/>
        <w:rPr>
          <w:rFonts w:asciiTheme="majorBidi" w:hAnsiTheme="majorBidi" w:cstheme="majorBidi"/>
          <w:sz w:val="22"/>
          <w:szCs w:val="22"/>
          <w:u w:val="single"/>
        </w:rPr>
      </w:pPr>
    </w:p>
    <w:p w14:paraId="7F4AE738" w14:textId="3DC6DD77" w:rsidR="00B97D7E" w:rsidRDefault="00B97D7E" w:rsidP="00B97D7E">
      <w:pPr>
        <w:pStyle w:val="ListParagraph"/>
        <w:spacing w:after="0" w:line="240" w:lineRule="auto"/>
        <w:ind w:left="0"/>
        <w:jc w:val="both"/>
        <w:rPr>
          <w:rFonts w:asciiTheme="majorBidi" w:hAnsiTheme="majorBidi" w:cstheme="majorBidi"/>
          <w:b/>
          <w:bCs/>
          <w:sz w:val="22"/>
          <w:szCs w:val="22"/>
        </w:rPr>
      </w:pPr>
      <w:r>
        <w:rPr>
          <w:rFonts w:asciiTheme="majorBidi" w:hAnsiTheme="majorBidi" w:cstheme="majorBidi"/>
          <w:b/>
          <w:bCs/>
          <w:sz w:val="22"/>
          <w:szCs w:val="22"/>
        </w:rPr>
        <w:t>Develop</w:t>
      </w:r>
      <w:r w:rsidR="0027568E">
        <w:rPr>
          <w:rFonts w:asciiTheme="majorBidi" w:hAnsiTheme="majorBidi" w:cstheme="majorBidi"/>
          <w:b/>
          <w:bCs/>
          <w:sz w:val="22"/>
          <w:szCs w:val="22"/>
        </w:rPr>
        <w:t>ment</w:t>
      </w:r>
      <w:r>
        <w:rPr>
          <w:rFonts w:asciiTheme="majorBidi" w:hAnsiTheme="majorBidi" w:cstheme="majorBidi"/>
          <w:b/>
          <w:bCs/>
          <w:sz w:val="22"/>
          <w:szCs w:val="22"/>
        </w:rPr>
        <w:t xml:space="preserve"> </w:t>
      </w:r>
      <w:r w:rsidR="0049500C">
        <w:rPr>
          <w:rFonts w:asciiTheme="majorBidi" w:hAnsiTheme="majorBidi" w:cstheme="majorBidi"/>
          <w:b/>
          <w:bCs/>
          <w:sz w:val="22"/>
          <w:szCs w:val="22"/>
        </w:rPr>
        <w:t xml:space="preserve">of financing agreements </w:t>
      </w:r>
      <w:r>
        <w:rPr>
          <w:rFonts w:asciiTheme="majorBidi" w:hAnsiTheme="majorBidi" w:cstheme="majorBidi"/>
          <w:b/>
          <w:bCs/>
          <w:sz w:val="22"/>
          <w:szCs w:val="22"/>
        </w:rPr>
        <w:t xml:space="preserve"> </w:t>
      </w:r>
    </w:p>
    <w:p w14:paraId="77955EAE" w14:textId="77777777" w:rsidR="00B97D7E" w:rsidRDefault="00B97D7E" w:rsidP="00B97D7E">
      <w:pPr>
        <w:pStyle w:val="ListParagraph"/>
        <w:spacing w:after="0" w:line="240" w:lineRule="auto"/>
        <w:ind w:left="0"/>
        <w:jc w:val="both"/>
        <w:rPr>
          <w:rFonts w:asciiTheme="majorBidi" w:hAnsiTheme="majorBidi" w:cstheme="majorBidi"/>
          <w:b/>
          <w:bCs/>
          <w:sz w:val="22"/>
          <w:szCs w:val="22"/>
        </w:rPr>
      </w:pPr>
    </w:p>
    <w:p w14:paraId="385E257C" w14:textId="2AE195F1" w:rsidR="00B97D7E" w:rsidRPr="00022C47" w:rsidRDefault="00B97D7E" w:rsidP="00035051">
      <w:pPr>
        <w:pStyle w:val="Heading1"/>
      </w:pPr>
      <w:r w:rsidRPr="00022C47">
        <w:t>The energy-efficiency end-use project</w:t>
      </w:r>
      <w:r w:rsidR="00E85AA4">
        <w:t>s</w:t>
      </w:r>
      <w:r w:rsidRPr="00022C47">
        <w:t xml:space="preserve"> </w:t>
      </w:r>
      <w:r w:rsidR="00E85AA4">
        <w:t xml:space="preserve">with </w:t>
      </w:r>
      <w:r w:rsidR="00791A6A">
        <w:t>the revolving fund</w:t>
      </w:r>
      <w:r w:rsidRPr="00022C47">
        <w:t xml:space="preserve"> </w:t>
      </w:r>
      <w:r w:rsidR="00E85AA4">
        <w:t xml:space="preserve">modality </w:t>
      </w:r>
      <w:r w:rsidRPr="00022C47">
        <w:t xml:space="preserve">approved by the Executive Committee will trigger the development of </w:t>
      </w:r>
      <w:r w:rsidR="00E85AA4">
        <w:t>financing</w:t>
      </w:r>
      <w:r w:rsidR="00E85AA4" w:rsidRPr="00022C47">
        <w:t xml:space="preserve"> </w:t>
      </w:r>
      <w:r w:rsidRPr="00022C47">
        <w:t xml:space="preserve">agreements between the implementing </w:t>
      </w:r>
      <w:r w:rsidRPr="00022C47">
        <w:lastRenderedPageBreak/>
        <w:t xml:space="preserve">agencies and financial institutions, followed by additional </w:t>
      </w:r>
      <w:r w:rsidR="006C247A" w:rsidRPr="00022C47">
        <w:t>financi</w:t>
      </w:r>
      <w:r w:rsidR="006C247A">
        <w:t>ng</w:t>
      </w:r>
      <w:r w:rsidR="006C247A" w:rsidRPr="00022C47">
        <w:t xml:space="preserve"> </w:t>
      </w:r>
      <w:r w:rsidRPr="00022C47">
        <w:t>agreements between national financial institutions and the beneficiaries</w:t>
      </w:r>
      <w:r w:rsidR="006C247A">
        <w:t xml:space="preserve"> (end-users)</w:t>
      </w:r>
      <w:r w:rsidRPr="00022C47">
        <w:t>.</w:t>
      </w:r>
    </w:p>
    <w:p w14:paraId="0ED0CBA9" w14:textId="6B19E60F" w:rsidR="00B97D7E" w:rsidRPr="007D1080" w:rsidRDefault="00D80C6B" w:rsidP="00481B5C">
      <w:pPr>
        <w:pStyle w:val="ListParagraph"/>
        <w:keepNext/>
        <w:spacing w:after="0" w:line="240" w:lineRule="auto"/>
        <w:ind w:left="0"/>
        <w:jc w:val="both"/>
        <w:rPr>
          <w:rFonts w:asciiTheme="majorBidi" w:hAnsiTheme="majorBidi" w:cstheme="majorBidi"/>
          <w:sz w:val="22"/>
          <w:szCs w:val="22"/>
        </w:rPr>
      </w:pPr>
      <w:r w:rsidRPr="00B65B00">
        <w:rPr>
          <w:rFonts w:asciiTheme="majorBidi" w:hAnsiTheme="majorBidi" w:cstheme="majorBidi"/>
          <w:sz w:val="22"/>
          <w:szCs w:val="22"/>
          <w:u w:val="single"/>
        </w:rPr>
        <w:t>Financ</w:t>
      </w:r>
      <w:r>
        <w:rPr>
          <w:rFonts w:asciiTheme="majorBidi" w:hAnsiTheme="majorBidi" w:cstheme="majorBidi"/>
          <w:sz w:val="22"/>
          <w:szCs w:val="22"/>
          <w:u w:val="single"/>
        </w:rPr>
        <w:t>ing</w:t>
      </w:r>
      <w:r w:rsidRPr="00B65B00">
        <w:rPr>
          <w:rFonts w:asciiTheme="majorBidi" w:hAnsiTheme="majorBidi" w:cstheme="majorBidi"/>
          <w:sz w:val="22"/>
          <w:szCs w:val="22"/>
          <w:u w:val="single"/>
        </w:rPr>
        <w:t xml:space="preserve"> </w:t>
      </w:r>
      <w:r w:rsidR="00B97D7E" w:rsidRPr="00B65B00">
        <w:rPr>
          <w:rFonts w:asciiTheme="majorBidi" w:hAnsiTheme="majorBidi" w:cstheme="majorBidi"/>
          <w:sz w:val="22"/>
          <w:szCs w:val="22"/>
          <w:u w:val="single"/>
        </w:rPr>
        <w:t>agreement between the implementing agency and the national financial institution(s)</w:t>
      </w:r>
      <w:r w:rsidR="00CA2A11">
        <w:rPr>
          <w:rFonts w:asciiTheme="majorBidi" w:hAnsiTheme="majorBidi" w:cstheme="majorBidi"/>
          <w:sz w:val="22"/>
          <w:szCs w:val="22"/>
          <w:u w:val="single"/>
        </w:rPr>
        <w:t xml:space="preserve"> </w:t>
      </w:r>
      <w:r w:rsidR="00644C9C">
        <w:rPr>
          <w:rFonts w:asciiTheme="majorBidi" w:hAnsiTheme="majorBidi" w:cstheme="majorBidi"/>
          <w:sz w:val="22"/>
          <w:szCs w:val="22"/>
          <w:u w:val="single"/>
        </w:rPr>
        <w:t>or intermediaries</w:t>
      </w:r>
      <w:r w:rsidR="00553B89" w:rsidRPr="007D1080">
        <w:rPr>
          <w:rStyle w:val="FootnoteReference"/>
          <w:rFonts w:asciiTheme="majorBidi" w:hAnsiTheme="majorBidi" w:cstheme="majorBidi"/>
          <w:sz w:val="22"/>
          <w:szCs w:val="22"/>
        </w:rPr>
        <w:footnoteReference w:id="7"/>
      </w:r>
    </w:p>
    <w:p w14:paraId="7B21BC0D" w14:textId="77777777" w:rsidR="00B97D7E" w:rsidRPr="00400843" w:rsidRDefault="00B97D7E" w:rsidP="00481B5C">
      <w:pPr>
        <w:keepNext/>
        <w:rPr>
          <w:rFonts w:asciiTheme="majorBidi" w:hAnsiTheme="majorBidi" w:cstheme="majorBidi"/>
        </w:rPr>
      </w:pPr>
    </w:p>
    <w:p w14:paraId="00C75C5E" w14:textId="000AA60D" w:rsidR="00B97D7E" w:rsidRDefault="00B97D7E" w:rsidP="00035051">
      <w:pPr>
        <w:pStyle w:val="Heading1"/>
      </w:pPr>
      <w:r>
        <w:t xml:space="preserve">The </w:t>
      </w:r>
      <w:r w:rsidR="00914518">
        <w:t xml:space="preserve">financing </w:t>
      </w:r>
      <w:r>
        <w:t xml:space="preserve">agreement will outline: </w:t>
      </w:r>
    </w:p>
    <w:p w14:paraId="7B2F2643" w14:textId="77777777" w:rsidR="00B97D7E" w:rsidRPr="00895BF6" w:rsidRDefault="00B97D7E" w:rsidP="00035051">
      <w:pPr>
        <w:pStyle w:val="Heading2"/>
      </w:pPr>
      <w:r w:rsidRPr="000F20EB">
        <w:t xml:space="preserve">Roles and responsibilities of </w:t>
      </w:r>
      <w:r>
        <w:t xml:space="preserve">parties; </w:t>
      </w:r>
    </w:p>
    <w:p w14:paraId="5ADBC74F" w14:textId="77777777" w:rsidR="00B97D7E" w:rsidRPr="00895BF6" w:rsidRDefault="00B97D7E" w:rsidP="00035051">
      <w:pPr>
        <w:pStyle w:val="Heading2"/>
      </w:pPr>
      <w:r w:rsidRPr="00895BF6">
        <w:t>Target beneficiaries and eligibility criteria</w:t>
      </w:r>
      <w:r>
        <w:t xml:space="preserve">; </w:t>
      </w:r>
      <w:r w:rsidRPr="00895BF6">
        <w:t xml:space="preserve"> </w:t>
      </w:r>
    </w:p>
    <w:p w14:paraId="3C7A0787" w14:textId="77777777" w:rsidR="00B97D7E" w:rsidRPr="00895BF6" w:rsidRDefault="00B97D7E" w:rsidP="00035051">
      <w:pPr>
        <w:pStyle w:val="Heading2"/>
      </w:pPr>
      <w:r w:rsidRPr="00895BF6">
        <w:t>Environment and social safeguards for project implementation;</w:t>
      </w:r>
    </w:p>
    <w:p w14:paraId="307F9A1D" w14:textId="6F298BFD" w:rsidR="00B97D7E" w:rsidRDefault="00B97D7E" w:rsidP="00035051">
      <w:pPr>
        <w:pStyle w:val="Heading2"/>
      </w:pPr>
      <w:r>
        <w:t>Financing terms and conditions, including the threshold for each project, maturity,</w:t>
      </w:r>
      <w:r w:rsidRPr="00921225">
        <w:t xml:space="preserve"> </w:t>
      </w:r>
      <w:r>
        <w:t>grace period, service fee, collateral guarantee, etc.</w:t>
      </w:r>
      <w:r w:rsidR="00126F2A">
        <w:t>;</w:t>
      </w:r>
    </w:p>
    <w:p w14:paraId="2A481CBC" w14:textId="77777777" w:rsidR="00B97D7E" w:rsidRPr="00895BF6" w:rsidRDefault="00B97D7E" w:rsidP="00035051">
      <w:pPr>
        <w:pStyle w:val="Heading2"/>
      </w:pPr>
      <w:r w:rsidRPr="000F20EB">
        <w:t>Legal arrangements and guarantees</w:t>
      </w:r>
      <w:r w:rsidRPr="00895BF6">
        <w:t xml:space="preserve"> between financial institutions and beneficiaries. This includes the credit risk management structure for mitigating credit defaults as well as conditions associated with blended finance (if considered for operationalising the revolving fund)</w:t>
      </w:r>
      <w:r>
        <w:t>;</w:t>
      </w:r>
      <w:r w:rsidRPr="00895BF6">
        <w:t xml:space="preserve"> </w:t>
      </w:r>
    </w:p>
    <w:p w14:paraId="5EE5CB66" w14:textId="63BF0F01" w:rsidR="00B97D7E" w:rsidRDefault="009B3DE8" w:rsidP="00035051">
      <w:pPr>
        <w:pStyle w:val="Heading2"/>
      </w:pPr>
      <w:r>
        <w:t>The financial institution procedures for l</w:t>
      </w:r>
      <w:r w:rsidR="00B97D7E" w:rsidRPr="003A61FA">
        <w:t xml:space="preserve">oan approval, fund disbursement, repayment </w:t>
      </w:r>
      <w:r w:rsidR="00CD2144" w:rsidRPr="003A61FA">
        <w:t>procedures</w:t>
      </w:r>
      <w:r w:rsidR="00CD2144">
        <w:t>;</w:t>
      </w:r>
      <w:r w:rsidR="00B97D7E">
        <w:t xml:space="preserve"> </w:t>
      </w:r>
    </w:p>
    <w:p w14:paraId="30B8FCCB" w14:textId="77777777" w:rsidR="00B97D7E" w:rsidRPr="00E36567" w:rsidRDefault="00B97D7E" w:rsidP="00035051">
      <w:pPr>
        <w:pStyle w:val="Heading2"/>
      </w:pPr>
      <w:r w:rsidRPr="00965AE6">
        <w:t>Procurement procedures</w:t>
      </w:r>
      <w:r w:rsidRPr="00E36567">
        <w:t xml:space="preserve"> for equipment and services procured through the revolving fund</w:t>
      </w:r>
      <w:r>
        <w:t>;</w:t>
      </w:r>
    </w:p>
    <w:p w14:paraId="43C6D16F" w14:textId="315A8EB7" w:rsidR="00B97D7E" w:rsidRPr="00E36567" w:rsidRDefault="00B97D7E" w:rsidP="00035051">
      <w:pPr>
        <w:pStyle w:val="Heading2"/>
      </w:pPr>
      <w:r w:rsidRPr="00965AE6">
        <w:t>Monitoring and reporting mechanisms</w:t>
      </w:r>
      <w:r w:rsidRPr="00E36567">
        <w:t xml:space="preserve"> undertaken by the financial institution(s) with relevant beneficiaries and by the authorised representatives of the </w:t>
      </w:r>
      <w:r w:rsidR="00B74D30">
        <w:t xml:space="preserve">advisory board </w:t>
      </w:r>
      <w:r w:rsidRPr="00E36567">
        <w:t>and implementing agency. The progress reports will include technical and financial performance indicators</w:t>
      </w:r>
      <w:r>
        <w:t>;</w:t>
      </w:r>
    </w:p>
    <w:p w14:paraId="75E3470C" w14:textId="55AA088D" w:rsidR="000C5D1E" w:rsidRDefault="000C5D1E" w:rsidP="00035051">
      <w:pPr>
        <w:pStyle w:val="Heading2"/>
      </w:pPr>
      <w:r>
        <w:t>C</w:t>
      </w:r>
      <w:r w:rsidRPr="00965AE6">
        <w:t>apacity-building costs</w:t>
      </w:r>
      <w:r>
        <w:t xml:space="preserve"> for the operationalisation of the revolving fund including who will fund wh</w:t>
      </w:r>
      <w:r w:rsidR="009B4CDB">
        <w:t>ich</w:t>
      </w:r>
      <w:r>
        <w:t xml:space="preserve"> components;</w:t>
      </w:r>
      <w:r w:rsidR="00465842">
        <w:t xml:space="preserve"> and</w:t>
      </w:r>
    </w:p>
    <w:p w14:paraId="460805DE" w14:textId="3DA4A881" w:rsidR="00B97D7E" w:rsidRDefault="00B97D7E" w:rsidP="00035051">
      <w:pPr>
        <w:pStyle w:val="Heading2"/>
      </w:pPr>
      <w:r w:rsidRPr="00965AE6">
        <w:t>Other relevant conditions</w:t>
      </w:r>
      <w:r w:rsidRPr="00E36567">
        <w:t xml:space="preserve"> based on</w:t>
      </w:r>
      <w:r>
        <w:t xml:space="preserve"> project-specific and country-specific circumstances.</w:t>
      </w:r>
    </w:p>
    <w:p w14:paraId="067A2854" w14:textId="77777777" w:rsidR="000B4462" w:rsidRDefault="000B4462">
      <w:pPr>
        <w:jc w:val="left"/>
        <w:rPr>
          <w:rFonts w:asciiTheme="majorBidi" w:eastAsiaTheme="minorEastAsia" w:hAnsiTheme="majorBidi" w:cstheme="majorBidi"/>
          <w:b/>
          <w:bCs/>
          <w:kern w:val="2"/>
          <w:lang w:eastAsia="zh-CN"/>
          <w14:ligatures w14:val="standardContextual"/>
        </w:rPr>
      </w:pPr>
      <w:r>
        <w:rPr>
          <w:rFonts w:asciiTheme="majorBidi" w:hAnsiTheme="majorBidi" w:cstheme="majorBidi"/>
          <w:b/>
          <w:bCs/>
        </w:rPr>
        <w:br w:type="page"/>
      </w:r>
    </w:p>
    <w:p w14:paraId="3CD5E320" w14:textId="4BF90ABA" w:rsidR="00B97D7E" w:rsidRDefault="00B97D7E" w:rsidP="00B97D7E">
      <w:pPr>
        <w:pStyle w:val="ListParagraph"/>
        <w:spacing w:after="0" w:line="240" w:lineRule="auto"/>
        <w:ind w:left="0"/>
        <w:jc w:val="both"/>
        <w:rPr>
          <w:rFonts w:asciiTheme="majorBidi" w:hAnsiTheme="majorBidi" w:cstheme="majorBidi"/>
          <w:b/>
          <w:bCs/>
          <w:sz w:val="22"/>
          <w:szCs w:val="22"/>
        </w:rPr>
      </w:pPr>
      <w:r w:rsidRPr="002A7CED">
        <w:rPr>
          <w:rFonts w:asciiTheme="majorBidi" w:hAnsiTheme="majorBidi" w:cstheme="majorBidi"/>
          <w:b/>
          <w:bCs/>
          <w:sz w:val="22"/>
          <w:szCs w:val="22"/>
        </w:rPr>
        <w:lastRenderedPageBreak/>
        <w:t>Figure 3. Outline of</w:t>
      </w:r>
      <w:r w:rsidRPr="00423756">
        <w:rPr>
          <w:rFonts w:asciiTheme="majorBidi" w:hAnsiTheme="majorBidi" w:cstheme="majorBidi"/>
          <w:b/>
          <w:bCs/>
          <w:sz w:val="22"/>
          <w:szCs w:val="22"/>
        </w:rPr>
        <w:t xml:space="preserve"> </w:t>
      </w:r>
      <w:r w:rsidR="00C05819">
        <w:rPr>
          <w:rFonts w:asciiTheme="majorBidi" w:hAnsiTheme="majorBidi" w:cstheme="majorBidi"/>
          <w:b/>
          <w:bCs/>
          <w:sz w:val="22"/>
          <w:szCs w:val="22"/>
        </w:rPr>
        <w:t xml:space="preserve">financing </w:t>
      </w:r>
      <w:r w:rsidRPr="00423756">
        <w:rPr>
          <w:rFonts w:asciiTheme="majorBidi" w:hAnsiTheme="majorBidi" w:cstheme="majorBidi"/>
          <w:b/>
          <w:bCs/>
          <w:sz w:val="22"/>
          <w:szCs w:val="22"/>
        </w:rPr>
        <w:t xml:space="preserve">agreement between </w:t>
      </w:r>
      <w:r w:rsidR="00204DE0">
        <w:rPr>
          <w:rFonts w:asciiTheme="majorBidi" w:hAnsiTheme="majorBidi" w:cstheme="majorBidi"/>
          <w:b/>
          <w:bCs/>
          <w:sz w:val="22"/>
          <w:szCs w:val="22"/>
        </w:rPr>
        <w:t>implementing ag</w:t>
      </w:r>
      <w:r w:rsidR="00567520">
        <w:rPr>
          <w:rFonts w:asciiTheme="majorBidi" w:hAnsiTheme="majorBidi" w:cstheme="majorBidi"/>
          <w:b/>
          <w:bCs/>
          <w:sz w:val="22"/>
          <w:szCs w:val="22"/>
        </w:rPr>
        <w:t>ency</w:t>
      </w:r>
      <w:r w:rsidRPr="00423756">
        <w:rPr>
          <w:rFonts w:asciiTheme="majorBidi" w:hAnsiTheme="majorBidi" w:cstheme="majorBidi"/>
          <w:b/>
          <w:bCs/>
          <w:sz w:val="22"/>
          <w:szCs w:val="22"/>
        </w:rPr>
        <w:t xml:space="preserve"> and </w:t>
      </w:r>
      <w:r w:rsidR="00C05819">
        <w:rPr>
          <w:rFonts w:asciiTheme="majorBidi" w:hAnsiTheme="majorBidi" w:cstheme="majorBidi"/>
          <w:b/>
          <w:bCs/>
          <w:sz w:val="22"/>
          <w:szCs w:val="22"/>
        </w:rPr>
        <w:t xml:space="preserve">national financial institutions </w:t>
      </w:r>
      <w:r w:rsidR="00C05819" w:rsidRPr="00423756">
        <w:rPr>
          <w:rFonts w:asciiTheme="majorBidi" w:hAnsiTheme="majorBidi" w:cstheme="majorBidi"/>
          <w:b/>
          <w:bCs/>
          <w:sz w:val="22"/>
          <w:szCs w:val="22"/>
        </w:rPr>
        <w:t xml:space="preserve"> </w:t>
      </w:r>
    </w:p>
    <w:p w14:paraId="7477156B" w14:textId="77777777" w:rsidR="00B97D7E" w:rsidRPr="005B231D" w:rsidRDefault="00B97D7E" w:rsidP="00B97D7E">
      <w:pPr>
        <w:pStyle w:val="ListParagraph"/>
        <w:spacing w:after="0" w:line="240" w:lineRule="auto"/>
        <w:ind w:left="0"/>
        <w:jc w:val="both"/>
        <w:rPr>
          <w:rFonts w:asciiTheme="majorBidi" w:hAnsiTheme="majorBidi" w:cstheme="majorBidi"/>
          <w:b/>
          <w:bCs/>
        </w:rPr>
      </w:pPr>
    </w:p>
    <w:p w14:paraId="177D9F10" w14:textId="77777777" w:rsidR="00B97D7E" w:rsidRPr="005B231D" w:rsidRDefault="00B97D7E" w:rsidP="00B97D7E">
      <w:pPr>
        <w:pStyle w:val="ListParagraph"/>
        <w:spacing w:after="0" w:line="240" w:lineRule="auto"/>
        <w:ind w:left="0"/>
        <w:jc w:val="both"/>
        <w:rPr>
          <w:rFonts w:asciiTheme="majorBidi" w:hAnsiTheme="majorBidi" w:cstheme="majorBidi"/>
          <w:sz w:val="22"/>
          <w:szCs w:val="22"/>
        </w:rPr>
      </w:pPr>
      <w:r w:rsidRPr="005B231D">
        <w:rPr>
          <w:rFonts w:asciiTheme="majorBidi" w:hAnsiTheme="majorBidi" w:cstheme="majorBidi"/>
          <w:noProof/>
          <w:sz w:val="22"/>
          <w:szCs w:val="22"/>
        </w:rPr>
        <mc:AlternateContent>
          <mc:Choice Requires="wpg">
            <w:drawing>
              <wp:inline distT="0" distB="0" distL="0" distR="0" wp14:anchorId="61A7DB60" wp14:editId="3581D4A4">
                <wp:extent cx="5651078" cy="2504300"/>
                <wp:effectExtent l="19050" t="0" r="64135" b="10795"/>
                <wp:docPr id="1757116247" name="Group 2"/>
                <wp:cNvGraphicFramePr/>
                <a:graphic xmlns:a="http://schemas.openxmlformats.org/drawingml/2006/main">
                  <a:graphicData uri="http://schemas.microsoft.com/office/word/2010/wordprocessingGroup">
                    <wpg:wgp>
                      <wpg:cNvGrpSpPr/>
                      <wpg:grpSpPr>
                        <a:xfrm>
                          <a:off x="0" y="0"/>
                          <a:ext cx="5651078" cy="2504300"/>
                          <a:chOff x="1" y="0"/>
                          <a:chExt cx="6626674" cy="3364336"/>
                        </a:xfrm>
                      </wpg:grpSpPr>
                      <wpg:graphicFrame>
                        <wpg:cNvPr id="2142798297" name="Diagram 2142798297"/>
                        <wpg:cNvFrPr/>
                        <wpg:xfrm>
                          <a:off x="1" y="0"/>
                          <a:ext cx="6626674" cy="3364336"/>
                        </wpg:xfrm>
                        <a:graphic>
                          <a:graphicData uri="http://schemas.openxmlformats.org/drawingml/2006/diagram">
                            <dgm:relIds xmlns:dgm="http://schemas.openxmlformats.org/drawingml/2006/diagram" xmlns:r="http://schemas.openxmlformats.org/officeDocument/2006/relationships" r:dm="rId25" r:lo="rId26" r:qs="rId27" r:cs="rId28"/>
                          </a:graphicData>
                        </a:graphic>
                      </wpg:graphicFrame>
                      <pic:pic xmlns:pic="http://schemas.openxmlformats.org/drawingml/2006/picture">
                        <pic:nvPicPr>
                          <pic:cNvPr id="1822712286" name="图形 450" descr="好点子 纯色填充"/>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42611" y="152938"/>
                            <a:ext cx="341266" cy="318910"/>
                          </a:xfrm>
                          <a:prstGeom prst="rect">
                            <a:avLst/>
                          </a:prstGeom>
                        </pic:spPr>
                      </pic:pic>
                      <pic:pic xmlns:pic="http://schemas.openxmlformats.org/drawingml/2006/picture">
                        <pic:nvPicPr>
                          <pic:cNvPr id="1335883535" name="图形 451" descr="橡子 纯色填充"/>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53263" y="2889233"/>
                            <a:ext cx="336260" cy="336162"/>
                          </a:xfrm>
                          <a:prstGeom prst="rect">
                            <a:avLst/>
                          </a:prstGeom>
                        </pic:spPr>
                      </pic:pic>
                      <pic:pic xmlns:pic="http://schemas.openxmlformats.org/drawingml/2006/picture">
                        <pic:nvPicPr>
                          <pic:cNvPr id="653926121" name="图形 452" descr="农业 纯色填充"/>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447602" y="1095758"/>
                            <a:ext cx="267570" cy="234359"/>
                          </a:xfrm>
                          <a:prstGeom prst="rect">
                            <a:avLst/>
                          </a:prstGeom>
                        </pic:spPr>
                      </pic:pic>
                      <pic:pic xmlns:pic="http://schemas.openxmlformats.org/drawingml/2006/picture">
                        <pic:nvPicPr>
                          <pic:cNvPr id="397441710" name="图形 453" descr="背包 纯色填充"/>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440883" y="1991475"/>
                            <a:ext cx="274277" cy="274198"/>
                          </a:xfrm>
                          <a:prstGeom prst="rect">
                            <a:avLst/>
                          </a:prstGeom>
                        </pic:spPr>
                      </pic:pic>
                      <pic:pic xmlns:pic="http://schemas.openxmlformats.org/drawingml/2006/picture">
                        <pic:nvPicPr>
                          <pic:cNvPr id="1521397141" name="图形 454" descr="区块链 纯色填充"/>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493738" y="1545684"/>
                            <a:ext cx="284235" cy="269808"/>
                          </a:xfrm>
                          <a:prstGeom prst="rect">
                            <a:avLst/>
                          </a:prstGeom>
                        </pic:spPr>
                      </pic:pic>
                      <pic:pic xmlns:pic="http://schemas.openxmlformats.org/drawingml/2006/picture">
                        <pic:nvPicPr>
                          <pic:cNvPr id="2137669139" name="图形 455" descr="董事会 纯色填充"/>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274996" y="619559"/>
                            <a:ext cx="266290" cy="298643"/>
                          </a:xfrm>
                          <a:prstGeom prst="rect">
                            <a:avLst/>
                          </a:prstGeom>
                        </pic:spPr>
                      </pic:pic>
                      <pic:pic xmlns:pic="http://schemas.openxmlformats.org/drawingml/2006/picture">
                        <pic:nvPicPr>
                          <pic:cNvPr id="766513706" name="图形 792" descr="通讯簿 纯色填充"/>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287953" y="2441048"/>
                            <a:ext cx="319633" cy="313667"/>
                          </a:xfrm>
                          <a:prstGeom prst="rect">
                            <a:avLst/>
                          </a:prstGeom>
                        </pic:spPr>
                      </pic:pic>
                    </wpg:wgp>
                  </a:graphicData>
                </a:graphic>
              </wp:inline>
            </w:drawing>
          </mc:Choice>
          <mc:Fallback>
            <w:pict>
              <v:group w14:anchorId="7BAF7758" id="Group 2" o:spid="_x0000_s1026" style="width:444.95pt;height:197.2pt;mso-position-horizontal-relative:char;mso-position-vertical-relative:line" coordorigin="" coordsize="66266,33643"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aU9AxNgVAABvaQAAFgAAAGRycy9kaWFncmFtcy9kYXRhMS54bWzcXdlu40iWfR9g/kHQc7NM&#10;xh6JcjZi46CAWhJZ2d0Pg0GDlmhb01pclJxLN+bf5wQpypK8ZMiylZOThbIlSqYibpy467mhH//8&#10;eTYdfKyb5WQxPx8WP+TDQT0fLcaT+dX58C8fykwNB8tVNR9X08W8Ph9+qZfDP7/993/7cXw1ezOu&#10;VtUvi3E9HeAu8+UbXDsfXq9WN2/Ozpaj63pWLX9Y3NRzvHq5aGbVCk+bq7NxU33C/WfTM5Ln4mw8&#10;qa6aajZc36R6xi1m1WQ+fNuO6Wb183LVPxzM4uh+Gp8P/2W4ZlQqnzmfFxnzqsiMCzrzeWm5CCIv&#10;8vJ/hoPVlxvMcrwY9bdrfq9Xg+niA67H+9w28zezyahZLBeXqx9Gi9nZ4vJyMqrXv6pmFSelzqbV&#10;l8Xt6uyvdbOajKqpu20+1uOfJ8vVEDdz1Srea9o+/WN52L35mTr743Yy+sdy9WVan9ExHQ7+WK5v&#10;Sf1wMHrGDUeL6aJZnlWjUT1fFX/HLUf9LdfXhoOb6+m4AUaGZ514lzfvGjw8i0i4eUjk1BrtrCsy&#10;ZZnLmHUkM8zTrGDUQepB5gwiX69VK+f2Iz6cD//zQ/159V8YxO1yhac7H/n2x+rN58tmFn9D9oPP&#10;50NChVR8OPiCt3KiGYlDrN7gHoMRXhaUcckL3A5voDke5/ENZ3f3uWmWq/+oF7NBfHA+bOrRCuOq&#10;3lQfAaburf1b4uXlYjoZl5PptH3SXF24aTP4WE3Ph6xUhfXt3y6vq3HdXVU5/nVjur6tf8Og2zev&#10;Ly2r1f6l6e1s/1I1vbmudi9iAsvuw9vJ7IxqOo9jmy/iKLsJdFfqy0tMrt0iEN/tqm5+vx5/GlxM&#10;b5v31RgTaIc6GAOaUa5x3HiCZeftK3jWLFZ/m6yuf7+u4k7Ju7luyyDeAX/Wyi8Oupss5fFiN5Tt&#10;UW/G0M5hZ3hLgLGm43ijUTWrm2q9PItmdb2Ayri5nozKZjHv1grjGkwrjBpjhK5qfzf1x/i7+9Tu&#10;HvFu08nV9er95GrQTKDlRrhDUy1XUEnruX7lhgV2+N1k+pt1a3A35OUNHQ/ivRe3zd8ATJ0Ddu0M&#10;fqkg9kmEy6xeVdNWUhf1x3r6YfDpfKiUjkK/hvhzik/qcNO+buPrheBF/4Z2UXqh4vMwhrgb487s&#10;thW2ZfXmYjH+0m5VzHy5+r1VG/H6TfsjvhXvuf0V+n0N9e5Se71510Cq0RjU88wZGIN/Yghx9oMJ&#10;HnSDW719v5jWywHMxKCplzeL+XJyMZlOVhNcXFwOqul0cAPVGJ/GbYdR4Wd7/3o+flc11fvHP+ai&#10;Xcn2wyISV9jDa9A9ugtDCC60Y4tbZPttAMhk3ir5y2oE+H6YzDCmX+tPg/eLWTXH+lTzxTLimuA/&#10;kUNb5Az/Yylyhlcnq9F1Wc0mU4yigGkcXVfNsm5BB9lB5VRbN3fVdHLRTDoZjZZbr7zsx2KSd2Js&#10;RYuVbYEQBf2oeg6aFsEzBROoVMaYzzNtCzxyheSEm5Jau7GIWL4PTTVfYsqf561BdaYsRK6LTMsi&#10;h3bnNlOld5kstC+lKqgpyh3tDgH14Fw//Do67+a1g8I1TlNm6aw2VOc0C8xz2P3cZcY4n3ETuOMy&#10;lI7lm1kCti84ywiIPUuVUZUTyYAcACjjiuWCd/jojRXjlDAhO2PVP+nm29+rN0VrdXgxXYz+YZro&#10;sawtVnxwNR7MoTTPh9X4v2H6LmdTOFYwO4Mi6pe1+tp9G9l+G5GPvAu+wd3NmJRr9dOayg58a2Ma&#10;R7ExQFA986i9SFRZmFx1cz68xG7Ew9nN+Hy4jMq3ml5Bb49WTTuVnY27Nhn3rCy286q7qOO0Olme&#10;ysjGhfDV8robQDvetTT2jC3WD4rozjZ8r+YMuj8rovbvbGq/nVNtzfG7GZpYe2fy6LaXGePMZkaU&#10;LiMG+ouQgkmhj1Y6rfU8wCS2tqld4tXbD1VzhYDhAp4LwoJJ1USbF+1iDT+hM4pfBqNm0noAabbw&#10;AGVnVOBFaUgGq8Uylss8s0aRTJY+99B6ZfB+o+weUOnSCFKEGBkVAXbAusx6+O9eBEl5ENrl4Wjp&#10;Hg+CXGN6XNBMkkJGENDMKiczLhgvDCUiGIBgHco9oNK/j1lqhBJMKBqNssBikJAZT32GRcy1zwmC&#10;KJjnregJOOk35Prh1+3rMVAP848TeN8zRIwtwpcL4H06WFaX9dVt1YxfHN2u1F5Sr7JSl4CnZWVm&#10;ZVFmpS28YppSadlm3e+j2wfCXYkgtHAemyNqEaCGZYWyATaRO1qIowV6PLoLT6RTZZHlyE9kLOCR&#10;Ccpk1BcqV8TlhGITPoru72SWzuVUBq4zxeIsc7hluoTzGUKZC0epoJQcvRjHoPvn+gpgrho4vVd1&#10;xHinxiOyq/mqTo5kDtDeriS61IXOArctQGHcSgfBEMdIWQZRMr5Z+fv4pgQZluiG5zABGYMzDtXB&#10;dMYt8iMheEGlOVqkx+PbaaSDmGZZUNIj7MAu1swgLwcbJanVhRd3Ycd97f2dzJILL3LBApSTgKMi&#10;LbJgrCQZ0aHwpZZa2OOVzVH4XlTzQXVz0ywQFPwpJnwubhHKRqT/aR3I31RfWuWO94zq8S0i+x2V&#10;jrAzKc60LGeW+HarI/OqSp4ZWYrMCU28F0RDCz8Ba7ibUmn8OeJJWHuYe+yKEDIFtV0yyBNX/g/A&#10;OjgXpINCK5lAsjMolmmkAjPPgHcotWApwuFH1fb3MktkdLmnIiukiZkCBwczL6BtsGkdcug+UHf0&#10;YhwD63fAKpC6h9sW0Ig5q9Fk9WVwcTuZxgLH89DsrZYlDxnCdBguSeGEOK0zzUvlHCcB1nuzzveV&#10;NFMsUEZtpjXhEJv3mRW5yXKYPFEw6+HhHC3A45W0KA2SQsjV54LEOEuFzGpoasEERRghKcKEzSzv&#10;K+nvZJaGaOE51ZnkFJopdyKzAZZJIfwJOddWlsXRi9GmOXfSqH/5fTd5+stiPlktGiCyV7zIcMdn&#10;sxr5xflkOdtVvNvpvuemxYLX1ueGZ1yLGCnmQHDBIYRSC0Opk8LD/1qrq/swRuZK2txyuOISekAW&#10;UacHF20chZ9ScsOh048MTo6HsZGWaEwokzLHbiu5z5RAtjIgoasMd4YRWOFHlfJ3Mkvp8kIJKzNH&#10;4C0yDm1kohvpg0XEVDqq1FZcBDO+vTBIItZLs0Tw9pNPL5PGP/q1TS/Gn21do162lQU3X3UJ+hiL&#10;xrf93FZC/4o8eQeH0fUv1ecuY9bmDuP7RtfvmnpdFdtcRLI/Os8P3Wd9EaXZnZj38Vx3wRA2FTRk&#10;JMS8EYV1hjshMml94JQTQ7fh/goiQgo2CmNbRLvx+uNjV/BxuFU8c7mzsLnYqipYkxFaCihlEUPi&#10;DYjjh7zk8o6+jKb188fOffC8iNGr1BQbsIw1BqyAy5VwxOfwjGDuejXzwmNfNqNfUf/fGv3PFyi6&#10;zXFtezl+GqNGfA/CGxh+tcxtC1IilkHAXsa8gtIldCF8A0poALXAecW3km4vPEcUGGPVqodWO0Go&#10;a3fd1jGQS9h68eGJ7hTXNxtuvbFuVlsUCmaUUgFhpRICrk8BT1xB2yMjjBlKorDQdy7uSwMR9ZGm&#10;Osly6pIj4EZoahnijTbyyJEJpbmxpSrhv+V3NuOlZzlerk4xR0BSCwW7qGAhYTECySySY1nulTRS&#10;EpPH6DRtW6axPFqIdhZjhaX8+/YGPGhX9j7FfcNycTud1qswry6m9bgzMF0N+EUsiNMxPUPyLJcx&#10;HauAe1sSZDEYkVZp5FgosiuvJLKOg7MjtLWdTTUi3imF/L3MqMWgWQw5lIM2hseAogGcB7Nd7H1a&#10;SR284t3w39c3dfUgvLtK35UZjbZh8bC62tHLsazWV0UXHRcIhQGNu8T6PKpBhHYVwb66ShUpVKzb&#10;4/X146jy7u6yV1utp9PJzbKGRU0kA31ZbrhA4LiNF59ARgG3BBfPh2X7r73XS1co249tJ7JTNf0q&#10;CwiT//9SmIxcpba0fEe5iTXsaP+WqzvKTVt0jrO+Y9wUUoKh1VFuNoya9Rs6yg0nsWrdISXyetZu&#10;acezedxz8wIVGw2ygdUUjrlAYU4xhWplUIqKQgai7qLor5iStMrnvprdNv+Pq9ntXdfqFblxIU+t&#10;ZrUXoGU4ZJRCwA8hkV4RyDJRw3RhFJSsucsOv7TI1mp2W2gHqlkhkdp2iDBRisaKayTJtFawF6DT&#10;WGJKzU2yv3vwih+hZh9AQKplAVUoCEZpBqRjygzOvnJw9omkklkUrA7wCtNqnvsgByMlIqGNrR4H&#10;+b1V/XYgpya6mEQDFjGiC6h+INWkoCagFigospwlB+wHi2wN8m2hHQhyRXKEbZpnojDYo7INeDCR&#10;AtSmvAQnoxDJ3uMzh/8sX+IBBKSC3EkHvjKYFJF7GeNYxHiRRYZcvxXWQwT5VrrsafcprfS5D/LI&#10;Pvw6yO+t6rcDeTAksIAQigseNXkBfiAKfagcWKqp5AI5uVSH+WCRrUG+LbQDQQ7ajGOFpJnyBpkL&#10;JDuh1jjJwCekhQcrpuB3JJOvGKJnDv9ZIH8AAakg114JzonItIq2t4Dt1SjxZGWAJo+VHXGA7U2q&#10;f+6DHBz+BJDfW9VvB3JkEmlAkjUzRCJZYIF04+OjgnNrReCIRlJBnlYy3hLZGuTbQjsQ5IowJS1H&#10;l0/Ikcan4A1oioIP3BSiCFytXKc7qIeu+BHuygMISAU5ajuWwl8BtAlsb64Rx1OQiJRHtwMUlkMJ&#10;LnXFwDNLqIZurVib+hBJIL+3qt8O5AHkd5EHuHQUUAGNOgdBUMLXcypHUKOcSs8WHSyyNci3hXYg&#10;yEEwICDD2IyXHp44uo/gk3OVidIiTauh3OzrrfgRIH8AAakgz1Fk9tjA0W7ByyTRtwwxY8VLLsGs&#10;8p4lR1FpRdJ9kIPAnqDJ763qtwM56qGF5Q61YGkAcougTQM5KMxbTrwpjaVb5KunPbyDRbYG+bbQ&#10;DgR5UaCeVWg0N5Qg7CIcA/nLuxIZXe0ULQOUXrKD+szhP8tdeQABj4B8nWbZdHeiD2X78Vadwiok&#10;XmhBUOZFeworc+QQFGIssK5K9KwYxcPuhv/tEn1Nzahra0kiJg7G9bLt4fxXYmSA2//WjNs6U/zT&#10;/nHcI/Fjj28rXUsNUtmSRBoPYzP3xB7ZzdwTlXk/dyi0nbmvW4pasds0Wk1PNWn/Jo2k8qBg0liE&#10;zxZMosPfCwY++6OCSSSF7ggmjWL5oGA08pNIQpQIdB3CHsc5UpbBwnyQAJYBhZJ8fO8kZqw2+EnM&#10;j/ZiQop2R0yvu3egO0B7QjYLBgGOokckizIPJGFAR0SWQ0q269pva5FEX34jicTQ69tIIq3T79mb&#10;JbGc9Njct7VIYkvj7mZJahB8cLPkEhxA0MTA+YyGhoKkaksfsHdgeZRRFgzgnVhiGyKHKttEls9j&#10;YnrdzQImBxqEQHIOpUF50TOoDSfgcPqCoWHFai13A8ltSSQCYLNZEqvX30YSaZyxZ2+WRN+snzvc&#10;qx2VubNZ0iiAO5sljVD34GYB5YDrgPYbwS0sCyLKTBXgYUkkk9Ec75QMu1njbYgkTnsDkcQAqBfT&#10;aS1LWovOsyGSmFLv546s+KMQSey42oFIWv/SgxAhhbMmeIkTQmJ6QYCbYjSoRlZQIz0OEcn5bhCz&#10;DZFEZ3QDkcREUC+m00IkrR3g2RBJdE/6uSPd9ihEErs7diCS1ivxIERcUvPm8wWT1F8cb99GcCib&#10;PiqYxF7cHcGkdbY+KBh0EUhQlJDItGA5o7AI9UrRYkAK9FQF6TkayB71RRJVxmbvJNZ8ezGddu+E&#10;3GgTK3SgV0ASBaIXbXEABCYZCoNuFbQzPCqJxOMiNpKwaeTPbyMJyaUhKFShRwe9G8yVEIJUMjN5&#10;8EFQrY0vdyTxrmq2VWqiy7kRRiLL+tsIgyiUpUu46DgpAP6H8OApCPgfNEdZD8egQLM8KYzEyW2E&#10;kUjb/jbC8MwweF8O9EX0u0BboG6VE58JC9pGAbQQ96QwEie3EUYiD/zbCIMJ0DGQGszQg4UuEeTO&#10;kUVFm3mOejX6+KQn/EWFcaDO2DcyrxvJEWwRinoJ6mMI55hEAsiC1BFp+ywU2gjG0BO1xXPd0xmH&#10;IiORVN4jY99bfV1hOIP+sDZSAb8jFgtx2lEeOzFKUyoOHeL26FxHCsOmcc97YeznDV9XGCHYYHJU&#10;SFBrgBal0KIKHEakBnPKKRrKiNy1q3vCOFSBHhjmn3abKDgSUigNnQFPC2RFhCokHqOFzjmjceAg&#10;0jtPbZNDhZFIP++RcdptknP4XELChhSRuVkitDfQFxlOm5FQrB5l8ieFkTi5jTVJJLP3wjit+2mp&#10;lwb9WhnhaLBgBp6njQeNWsuslBJZsrDLezp2m6SRjHthnFZnaCZj8g+HrIAPA9OKXlNVgEQgC4rG&#10;GpIXttzq/Yf+OlIYifThXhj7ge3rKlBhClaCLolDIMAmYyUOLwL1BBmw4IsgTEx1PKlAEye32SaJ&#10;ZOReGKfdJlpiQ6B7MSMCB/EwtNRHjwPnZeBsI1NoUuCYo5dUoAeGrPu1ytdFhs1JPIcQjFoDxYHT&#10;ahGjyYBTzvACcSBSurBLGz9ymyQSkHtk7GeRX1cYOK7REOqwL0zbtB11BlqYAQ/0vxKcjxD26EZ7&#10;wkic3GabJNKZe2GcdpsYJWFHQKcvOQ6CYjxakzz3cdd4gzKLceWTOuNgPyON6NwLA4yVKMcT0Rlw&#10;bhCOZUUNFtlgNKDS6GcgL4zzseCeK6qR5XpRa5JIYe6Fgb6yEwqDKwMdirAEdRUkdxDIw+mCccm5&#10;dYoIgaqaeEqBJk5us00SCdG9ME67TQTobdRR9AmBzwrCG3pZdS6gSkPBcHSeQnnyRZFxYL1enxQZ&#10;6MYupQZ1HWkd6AwccIBiLHiAvEDPL439SWy3VXVPgR6qMxJJ0D0yitNCI4/dfTa2uhIEq2jPUnBB&#10;EchbLlGiLnGElNzlQu5JI3F2m32SyKnupXFaYYCiAMYrIyDwohLLCHqBLcNRIYJ6gxN/REAG7Cml&#10;cSg0DiyyFacN4nFOOGIyWFNPItmpAO1JlQTnLSocKGlIXkImLymNRCJ1D43itFG8DmhLlaBvgCEM&#10;j5wgyWM4TCxywi7HWY0ojT2pNhJnt9koibzsXhqn3Sg4mwQ9u7EfInafgkYNaGiUToRwZdA4XT7f&#10;Os4tsjj3tMahG+VAwkJx2jDeY7pIa+SZYzgqAoeeoXZSossVpxgiJUgtjuDbLS4eKY1EMnYPjeK0&#10;cTwpPEfJhGUe39UQ+yEMTs9AXpQIZHxwiqnAF5s8pTYSZ7fZKInc7l4ar7lRWhL2NvP64mpdjf50&#10;ja+AWD/GaQvrbxiJ5y7cNjgge+9bgR78Cp1x971A3Rfo9N8KhPM+ljd33zQUcMP1lw0tb4647aDp&#10;vheo+WmMUH82meObeu7dLv27izDx+C0Mn3FsTiuiXgLtk83XJL39XwAAAP//AwBQSwMEFAAGAAgA&#10;AAAhAALXsmSCBAAABRYAAA4AAABkcnMvZTJvRG9jLnhtbOxYT2/jRBS/I/EdLN+38cx4bI/VdIUo&#10;rVZaQcWfDzC1J4m1/seM07Q3BCoSogcQB6QFDgvigBAs4gQVu3yZhna/BW/G46RJFlGtsgdSDnHG&#10;ceb59977vd+bme27x0XuHAmpsqrsu2jLcx1RJlWalcO++967e3ci11ENL1OeV6XouydCuXd3Xn1l&#10;e1LHAlejKk+FdMBIqeJJ3XdHTVPHvZ5KRqLgaquqRQkPB5UseAO3cthLJZ+A9SLvYc8LepNKprWs&#10;EqEU/LrbPnR3jP3BQCTNW4OBEo2T913A1pirNNdDfe3tbPN4KHk9yhILg78AioJnJbx0ZmqXN9wZ&#10;y2zFVJElslLVoNlKqqJXDQZZIowP4A3ylrzZl9W4Nr4M48mwnoUJQrsUpxc2m7x5tC/rd+oDCZGY&#10;1EOIhbnTvhwPZKG/AaVzbEJ2MguZOG6cBH6kAUVeCElO4Bmmnk88G9RkBJHX85DrzOclozfszCDA&#10;QRD67UxCAh8+Oh297sW9BTjtjcnTnuSFaNEC/APpZCm8G/k4ZBFmoeuU8Lzv7mYcEls4155YH2HW&#10;npx5vOTmAtzOzX8Eq2F1BiyNbkKDf+d12qKH7KfDIpYiv5cqSwD4YYUANzdojUANLHHoOSZafu5W&#10;ybgQZdMWHEDhDVS7GmW1ch0Zp4BG3kshbjLOKzPGevy+MmOix0k79m2CbaR0lZiEzyJnc349zXWW&#10;xPCxsGF0E+BLIgGzmrEUrjVS3MhGweWDcX0H6rQGhw+zPGtOTAggJxpUeXSQJQeyvZkTEUUYhwjj&#10;KOiIOP3q6fTJt45PQYBSoRII/fT7J5cf/j796TPn8vzx1Se/Th/9OD091dHRlrWx1jTXrt+vkgfK&#10;KavXR7wcitdUDaqmy0oXy+Lfze0CrsM8q/eyPNek1OO1Z18UhwLKDwhgqpfHqpGiSUb6hQN48dsA&#10;tq3q2QODcg5Mu6BAgPSMrpSs5Pg4QG09IooZibTLPO6KkvgIJMQKCIoYMsoz0w+InVTNvqgKRw8A&#10;I0CB3PGYH91XFlT3FxvKFocBCLDabMDgv0M+QmgUEUroCvkgjpZ8f/3waLOYZ3kxI9gamEcJDkC5&#10;dFOLIoYJWaIege4F5ay7HvQtFGBTjXMCd7y6PdQLKGFQrhh41vbfmexBN+hk7+OvL357uEGa10rO&#10;mkXPDwMPYgbUQh6jIV2SPRyENLTcw8QnlN167hEW+j4KIRvL3IMatty7+uhsena6SdwzmrNu7nnQ&#10;PlruMYb8kC7qHg5hlQ0rbLPaD33EDDdvd8ulGAH/kL8qfLC56YTv7Hz6zZfPvni6Sfwzq/k184+R&#10;EJZ5RvuoT4PIvqNb8uHIx3ptY/gXsMj7n3/AvjAIGHBwRfwgUJ34ff7dxfmnF39sVO99CRsO0DfG&#10;YEsBvTdAjLatdb7jgO0GZl3rZRGcWdz61gvco8BAb3m3G7L5su/ZBw+vfn58+cufm6R+L2HTgaOQ&#10;UbvrgPWM5y+t/AhiAexE2l0HInB8tnb6mQMYOGu8fizz3GOa+entzt8AAAD//wMAUEsDBBQABgAI&#10;AAAAIQCsIiLpexwAAIw1AQAYAAAAZHJzL2RpYWdyYW1zL2xheW91dDEueG1s7F1tb9tIkv5+wP0H&#10;Qd83tuQX2cF4FoPJ5nBAJrOYyR1ynxaMRNta6G0pOnH211+R3dUsNau6m0V5PE74ZcZyilXd1fU8&#10;9UJa/OGvj+vV6HNe7Jfbzc148up0PMo38+1iubm7Gf/Ph7d/uRqP9mW2WWSr7Sa/GX/N9+O//vif&#10;//HD4m79epV93T6Ub/LbEWjZ7F/D727G92W5e31ysp/f5+ts/2q7yzfwr7fbYp2V8LG4O1kU2RfQ&#10;v16dTE9PL08Wy+yuyNZjqyRTqFhny8149LBZ/ush/+/Fzfih2LxeL+fFdr+9LV/Nt+uT7e3tcp7b&#10;/2VFWZm+OjEbOPnfvCiX82z180PxOV+8W+7L8Y/1BstlucpHn7PVzXh8Yn61yPfzw9/Ms/LdvjT/&#10;Cj+Pyq87cNSq0jLaFcubMZg6Pa2uP6mcRsX32Xr3Jiszqxp++mW7yFfm465RuytH6+ofqr3BCRkL&#10;i+0cF0X/fWLXvit+z8vR7n61KOBgnfmdXSm9ZNr9krP4JfVuySbmj5vGT4+bZkfnEGLF3O4N/FtW&#10;P07qX/5amB1Xv7U/23MAbY2GC07DtNEAyiIaLjkNZ40GUHaowZwl2dKnO7uyL/fbVY6nvWjOtL7i&#10;8MT35ddV/jICIPk0jdP6nCYbD6HT1J7Foffnq+JlHEXFIhS+CVj0Lzk/InxZ8HWCLwu+0IHXPEoJ&#10;YNYVvi0NVZ5rkZCJxJp4IKyPQgAHUWbyz3ug9tEmW0PWeA//PbVn8zkrGr68/yV7NGlnhqQ/v/97&#10;Aam3zk7ul4tlgdRDr89WdzZrQDLcbffLMkc1+/tsl9vcC5kinr5NKn2znT+s802dSC9PinyVlVBC&#10;7O+Xu/14VLz+tFruIGmaTJYt/gk7wXXVBm26hCtKssv6o13ol/EIioab8fwe9OW3H+qsan5+i7/f&#10;go072MroNpuXkBpfXbk8Nz9UzXoaU+Wf1Tv32+2eRgbm6eUtCRcIzNuHzfxmDOc9HmUF1G0QBONR&#10;5Zv8Xw9jEyAbqL/sacx9tUgGB2oB1dnjcm/8vyuN+zcQqWhuvoH65tAI+tPzvflojxVO0B0r/FAF&#10;PNj4Ol+BYnLMNpceXEojInBppcZFiPn5wArGyvQSIXBgZSUvkFvUvCz+T76CbskF6QVrF8pgqIFT&#10;fGMVTV6dnZ+zqlgfZ/M5wPUfQMzEzW5Nl1N+VazPeVWS2xtpjJYufmyu5pbNLxrO5CPnyrCu6fTi&#10;jHUnGxFl/njoTGM06gRu74DW9rm3DHxhF8ceUOtajzfNKg0qUBa5lFsgG1B4IT2X6PZdwNVMXWdh&#10;SvoSmlq2jGDUHLeZ1S9AkokeF7mkCSVDJxOTelobggZw/Xa7KX//N7F4SKeICkPUl3VIm4q2SWH1&#10;5+WtyZoHPA21U2eexjwy8DSXelyI8uTyvDx9djGre/lWoLE80ERpN5BiSHLwkSDK23LJ9urC1agH&#10;6dbQZpv+wuomV9e8GwauHrjadgxQA5oM14RSmKtZz9mLoRulEMKwVsHR0xVJYiDdA46eLVz3bHLO&#10;1zoROArqFHCkmozRqB84NipIWgUSISUNNdC1dKLXxkonkNWVTolGmgDEw1OUTtSWIXCVt8OlEzUC&#10;6ShqwfUx/IaevHSaKUonnLUNpdOLK51eZoc7Zbu+CE0LTf7kosvMg+u5PkZhzZdlhUjTdKldaZpe&#10;G6NpkNXRdKIRv8iws8hWnW7Yt13vct6GwVKERHlvh2mabihO0yB99KpJgUSaWwJH3STL49dMfDsY&#10;QaK3bkzhilkT1WSMRmKDZw4ZidRAVyTSawPHUwc5yOqQmGikiQH0Nl9fBJFIbRlBlbfDSKRG4kgE&#10;aT0S4S4BbMDdREHPKJDoaYq4BaR7INGzhasWzxPSU5tZbTwIuhQ5kWpKQiLfahXcYmuEUANdkUiv&#10;jSERZHVITDTSeD56cuw9lJYzkpDIezuMRLqhOBJBOozEJ29drhStC97mG1qXF9e6TK6nfFRDrIqE&#10;R+u8ABNYkIJ0D6L2bCHcJxdnKq6W1E0veXXD1BcOuB0IrZ4iKQzw8HhXB6smem5JXP0y+xcVHGmx&#10;Fz8HkO4BR88WnujZ1Tn/zIOpYtoB1JTSbPE44VsiGY10XcZmpHycstOPQgx2aqBr5USvDRzQ0MME&#10;xuyxeQX4OFw5sTzW1JFcGKrQSAu+wGE3lnug0bOFaLycXPCP70TQKKibdkYjVZSERr4GkdFIDXRF&#10;I702cEDYIgx9DHrCQeQIfUwIjfBsrDNVydknMFVo9HRFkgJI90CjZwvXDamRTzYRNArqJt1LVaop&#10;CY48e8hwpAa6wpFeG4MjyOrgmGjEkjJIu8NjywRwojxWoLaMYDTquPvP4bECNRKHo9vQsz1Mdq0Y&#10;K1zgY8XN02qtmx4sjwwP/VZPaj/nQ7+Ti0s+pf/ZxwrC2DpC1bQ7pRnr9IpnfrmPoZqSqJrvc2Wq&#10;pga6UjW9NkbVIKuj6kQjlqpBugdVU1tJVM17O0zV1Eicqt2GJKpmGc96A5ogtnLSoNHTFclhIN2j&#10;cvJs4YmeTXRwFNRNrmf85EmGI9WUBEce7wVEKf5lEfwwPEsWd0YSHHlvh+FIjzQOR5A20aiBo9dp&#10;YlirkqOnKwJHkO4BR88WrpufyRlYtMO7GXBwlKR4TIGuKgmLfAUiY5Ea6Joa6bWx1AiyutSYaKTx&#10;PJ4cT3sGYu2Ta/X7SVjkvR3GIt1QHIsgrccibZhoiaZJjZ6uCBZBugcWPVt4opdXMxUcBXWK1Eg1&#10;JcFxGCrg4Sng6Hk7/vwe7+0wHKmROBxBWg9H+CNgLi2oUqOnKwJHkO4BR8+WO1EdGgVtk+59I9WU&#10;hEaePeTkSA10TY702lhyBFldckw0YpMjSLuz6z7io7aSkiPv7TAaqZE4Gt2GpEL1yZ8cmsD3B3X+&#10;g9HLYcbnGsL22NLFKB8/zzzjO5vw9/whWNtFpcUdHYYEqKCR7sHVni3E++RU+Gt8w5upS0d1p9fC&#10;H7zJUwW6sCSy5sdOMllTA13Jml4bOKG6SQBZHVknGmnCAL2tKJ2orSSy5r0dJmtqJE7WIG02JJF1&#10;1aG0ZiTWGzCSYEsnDRw9XZHSCaR7wNGzhSc6vTybShn4o8INV6fXrDoZjnRhSXDk11twi61hQg10&#10;hSO9NgZHkNXBMdFIE4B4eAo4UltJcOS9HYYjNRKHI0jr4UhnGBVs8WkFDRw9XRE4gnQPOHq2cN3n&#10;0wnPfwYZIisJ6qbTU752keFINSXBkZ88FSIcqYGucKTXxuAIsjo4JhqxcARpPDwFHKmtJDjy3g7D&#10;kRqJw9FtSJMd6QyjLxw9XRE4gnQPOHq28EQvZld8OovAUVCngCPVlARHfvIkw5Ea6ApHem0MjiCr&#10;g2OiEQtHkMbDU8CR2kqCI+/tMBypkTgc3YY0cKRDjL5w9HRF4AjSPeDo2cITnZ0JfycSgaOgbtK9&#10;WKWakuDIp18ZjtRAVzjSa2NwBFkdHBONWDiCNB6eAo7UVhIceW+H4UiNxOHoNqSBI3ynG8Cm9ce6&#10;E02x6umKwBGke8DRs+VO9Pp8xjZ7ETgK6hSjHKopCY78yEyGIzXQFY702hgcQVYHx0QjFo4g7Q5P&#10;Ojn50VpqKwmOvLfDcKRG4nB0G5Lg+BRz93x18O290LHFv/W4yr6tkVJ75Mw9igxeSLm0opa3aML8&#10;bJ50slbw4Lt8VYy5lFuUOf+kdaFhnpyfeYo+OeODlHW6RRGdNgaA3Uj3oF7PFvry9FqYs0WoV1J3&#10;dcafjjwnoJqSqJefa8jUSw10pV56beCEhin6wdOQ1Gtx6gVpE40S9bKUZ0ExFSohDRw9XRINNpZ7&#10;wNGzhXCcTmf8YCYCR0Hd5PKCr5ZlOFJNSXCcsvm/4HLNMEWvvSI8Nwzejj8PxHs7XAnRI43DEaT1&#10;cKQTwgq2OEXXwNHTFYEjSPeAo2cL1312KWT1CBwFddOJkGxlOFJNSXDk6UOGIzXQNTvSa2PZEWR1&#10;jUmiEcvKII2HxzOfQVm73qy5idpKgiPv7TAcqZE4HN2GNNmRTgj7wtHTFYEjSPeAo2cLT5QvLSNY&#10;FHQpnlynmpKwyA91ZSxSA12xSK+NYRFkdVhMNGKxCNJ4cgosUltJWOS9HcYiNRLHotuQBot0PNgX&#10;i56uCBZBugcWPVt4opAZeYdH4CioU6RGqikJjjx9yHCkBrrCkV4bgyPI6uCYaMTCEaTx8BRwpLaS&#10;4Mh7OwxHaiQOR7chDRzpeLAvHD1dETiCdA84erbwRGez6YxtxCJwFNQpGkeqKQmO/LxMhiM10BWO&#10;9NoYHEFWB8dEIxaOII2Hp4AjtZUER97bYThSI3E4ug1p4Dg74hzH0xWBI0j3gKNnC08Upqr8mDIC&#10;R0HdafexKtWUBEeePmQ4UgNd4UivjcERZHVwTDRi4QjSeHgKOFJbSXDkvR2GIzXypcYLe5vG35AE&#10;x2Pe0aruZOHrq+u3R9oP+EYy/06Xe8GY/6rJCb4/4+AdZhOovDv/Tco3cTeNxZ9/u4+Hn4nD9qTD&#10;v5pUP3zN9rx31r7XF0+Kh/rx19tbICu8Qws/mIGyxT29+eKO9i+nr8SBBxtieEcLkqd5zCQph/A5&#10;rxAWzNqoZSMpmzcjD1F5eaDQthNba4qlJ3C3Lj155xTdcp/0RG0lpSfeY8U39WJM+DrM7knFJa6X&#10;/GVmLOL9tCDyD/tcj3+1Y57TV3/GpKJ6LR9FUYAWGh7u0Vd4trA0nR7hLZniwSoTi/huPzbMWgQ7&#10;JBZ8g/1bzOTooyGxoCdcGRLvewA5Bi1S31NRk1Q8TfkxhIouPF2RBA/SPejCs4V0cYy3eGrpgl0S&#10;1KEKuqCqkuhiyo5Cg3WobyOlDuXNyHUoLy/XoXRNgYRTgwRkdXSRaMRmNZDG4FKMSaitpDqU91i4&#10;DqVG4nThNiTRxTHHJDgOORxuwOC083ADxyQv+l09BcfEfiUp8s+3UIcKX4zJUkJTV7psGCCFRrpH&#10;WpGqUJZeDTOLqZXqEs9UW4JK7y1lI6xVVCTlFKElHmYbdfkKx04ea6RnnRSjPXIKtZWUU4SD/CNn&#10;G4oSVMEUNBHGTwGkezCFZwvPk+/9I0xBdWmZguqovF0/iKqbglJVSUwhFC0hpvBtDNUn3t86mG2D&#10;mzCyvpPqM8QU9EFSF+Mw6OdBF6opPE2RVhWkezCFZyt6nh+5ItFWN1SXlimoDufFqk/tXlNQVUlM&#10;wT8+HOxTfRspTMGbkftUXp4NoLqWomsCF0rhg7K6PjXRSBMZ0chiGwhcpKuxk2oK3mPhPpVuKN6n&#10;grTZ0PP1qTNFn/pNvFO24Cjou+pTVS/topV5gBaeslM9xvtltYnF275Bb5VYpDd/sWE2NKvN91wE&#10;Ewu4W5dYvHOSjDRh2iOxUFtJieVlNqsquqA9UJwuQLpHEerZwhM9xvtvtXTBLqnqWIXXdhZcUqrZ&#10;gmpKKkOHhvVu/dpM0kfl111+M64agdY9wpZzk6IUY2toWP9BK97Kw/jXwZqX13u6IqwN0j3YwrOF&#10;6z7G+3m1bMEuScUWVFMSWwi9Tmi85dsYmlbskg/GW+AmjC0FW3hOjn+XgHCQwUE4NXKEppXlWVtp&#10;0b/N7MsWnq4IW4B0D7bwbLkTPcL7g7VswS5J14pQVUl0wf+VaHDG5dtIoQvejDzj4uXlGRddUyDv&#10;1zUCyOpakUQjDUBccEl3ZOUZF7WV1IrwHgvPuKiROF2AtNnQ8824rhQzrm/iBcdsO/F9zbg075Cj&#10;DX2AFprhQY/E4tlC7Cvfrkq1afMK1eFSdJVXpDdfsVE2jLiGEVfrjfDhvEIDL55XQDqcV6rYbbX7&#10;FrN0muJivLo9qHg1uqcrUoaCdA+28GwhWxzjZcxaumCXVNGF9EbngjuX1hgmqQydshVSsAyly61s&#10;pJShvBm5DOXl5TKUrimQb9BHujI00UgDEAwuRddKbSWVobzHwnRBjcTpAqT1dEEb5L504emK0AVI&#10;96ALzxaeKP8siUGcSJlUl5YrqA7nx2rANRVe+1aIXEFVJXGFMBgZJlzMo57UuQFCslwB0hhZCq6g&#10;tpK4QjjIP/uES1Na0E47fg4g3YMrPFt4osd4mbWWLtgl6UoLqiqJLoTBSIgufBsppQVvRi4teHm5&#10;tKBrCkTQMOE6eNSdei1eWoC0vrSg347mUqKyE/F0RUoLkO5BF54tpIur/i/b1rIFuyLd3IKqSmIL&#10;vqIKNiK+jRS24M3IbMHLy2xB1xRjC5DVNSKJRmxxAdIutthuz9QM7bK1pjRqK6m44D0WbkSokThb&#10;uA093zz8WjEP/yZeBs62E9/XPFzzNik6mAvQgkUsSPfIK54txP4xXgyuTSzskiCxiK+kYsOs5iOq&#10;KimxCI8KhspQ30ZKYuHNyImFl5cTC11TIILQR7rEkmikCVMMLkXXSm0lJRbeY+HEQo3EEwtImw1J&#10;iaUqL7sOxDV0AaM2KD3di+wiZShI96ALzxae6DFeXK6lC3ZJVR0qvVCy4M6lhgJVlUQXU7ZECtah&#10;vo0UuuDNyHTBy8t0QdcUowuQ1dFFohFLFyCNwaWgC2oriS54j4XpghqJ04XbkIYu6NCuohV86FND&#10;F56uCF2AdA+68Gzhuo/xYnUtXbBLAroQXwddiHRBVSXRhTBKDVUXvo0UuuDNyHTBy8t0QdcUowuQ&#10;1dFFohFLFyCNwaWgC2oriS54j4XpghqJ04XbkIYu6DytL114uiJ0AdI96MKzhSd6jBe/a+mCXZKO&#10;LqiqJLrgh8/B6sK3kUIXvBmZLnh5mS7ommJ0AbI6ukg0YukCpDG4FHRBbSXRBe+xMF1QI3G6cBvS&#10;0AUdqPWlC09XhC5AugddeLbwRI/xYnotXbBL0jUjVFUSXQiz1FB14dtIoQvejEwXvLxMF3RNMboA&#10;WR1dJBqxdAHSGFwKuqC2kuiC91iYLqiROF24DWnogr7RpC9deLoidAHSPejCs+VO9Pp8xrbxBnTi&#10;CIeq09IF1eFcCXShGHVSVUl0wb/MJlhd+DZS6II3I9MFLy/TBV1TjC5AVkcXiUYsXYC0Cy4psuS/&#10;KaG2kuiC91iYLqiROF24DUl08RTf7+m97mR6Ov7xh+YJ53f7kn4M/cmxf8Ppnj0TNsLal4pfzGNF&#10;8eCnwqlAaLRmwr4VkU3YoPGvdjzy5/zW+InmNcZ0Mh8AucUfSPdIE54tPNBTeB0VGziRNEHViQer&#10;/MpO8ZVW8syKLicpTQg3UkJVpW8jJU3wZuQ0wcuzIMa7XFBcRG+SoKwuTdCNJ4UpBpeiqqS2ktIE&#10;77FwmqBG4mkCpM2GpDRRUVOL/Sxo6TSdUJiKLjxdkaoSpHvQhWcLT3Q6nfFDwghdUHVauqA6nCur&#10;JvTygg+0gjuX4Y5YIl2Au3V04Z1TPEwxuPhTNCzQBhh3kFBJRM2dMAVWmC7ohuJ0AdJ6uqDTdBfj&#10;EOKa6sLTFXEMSPegC88WnugZvApaU11QdVq6oDqcK6sR90SoeAqRLqiqpOqC58hgE+rbSKkueDNy&#10;dcHLy9UFXRO4UIqgGokgq6OLRCM2n4I0BpeCLqitpOqC91iYLqiROF24DWmqCzpNdzGupAtPl3TY&#10;9hxAugddeLbwRPkJYaS0oLq0XEF1OD9WXNH9L8qoqiSuEO6ihDoR30YKV/BmZK7g5WWuoGuKcQXI&#10;6rgi0UgToxhZCq6gtpK4gvdYmCuokThXgLTZkIYr6CjdxbiSKzxdEa4A6R5c4dnCE4XKgnd4hC6o&#10;Oi1dUB3OlbrSgqpKogueI4OlhW8jhS54MzJd8PIyXdA1xegCZHV0kWjE0gVIY3Ap6ILaSqIL3mNh&#10;uqBG4nThNqShCzpKdzGupAtPV4QuQLoHXXi28ERns+lM04lQdVq6oDqcK3WDC6oqiS749itIF76N&#10;FLrgzch0wcvLdEHXFKMLkNXRRaIRSxcgjcGloAtqK4kueI+F6YIaidOF25CGLmaHT+ujZ1SDC09X&#10;hC5AugddeLZw3XBXhB8sG9C1p1E2KKg6LV1QHZQuFLdFqKokuuA5MkgXvo0UuuDNyHTBy38BBLbm&#10;7vUwgq4pRhcgq6OLRCNNZGBwKeiC2kqiC95jYbqgRr7I4x5/QxJdHPPueXXX/McfTuob5ffbrfvA&#10;/L6SWWVftw/l++0iH22yNXxpt7mbbCe/tQL7D9WX7E4n9h78wbs3p9Ug92Ezvxl/zmA0mBV3N+PF&#10;En5Cthl9zlY34822WNvLs9WdvWFPze2yIlvb3+/LnzZ3Y3PhuSsADyR22aaRuT6tapZ626Dc/oRv&#10;CvWfJMD3fnZbBow4sC7quA7B9/v7bJePHterzf51AV+XXpa71ycn+/l9vs72r7a7fAP/BrhdZyV8&#10;LO5Otre3y3n+Zjt/WOeb8mR6enp5UuSrrFxuN/v75W4Pofj602q5uxmjoxf/hAcl0DO1QXO0uyLf&#10;/3p7MOHnn6iA8HbUUR8jz/YV/SLDBMQWy2xNJOES893N8L3xG5IXazFctfd21lbE7ot5Fb+4Yxda&#10;+x0el3G0+VL6Ip+X46dy+uh+ucj/K9+ub8aIlCx6AnXQNrsy59N8RlzWHtqXX1f5u0+AJgjBn+8/&#10;FNlmP3kzbe299qc9aYKq6te/Ad4tsOYPxeccnXQQ09alBn/oYBstVHCxr7nD6sNPjOCn/O7vJcRn&#10;HRvAy5zVfLNIkfm9/Gr1bLY/FbWmBvcVp9HjNoH1nBizryVeAN6K3/PV7Xi0K81jCPvlp/oAx3XY&#10;vMv2Zf3xZnw6Hu3L+n/zDfzfQxyP08rB2QLdajBjubTyq/knkxaALMqi1pIWevljWWTfAcQwfA1u&#10;muTwYomEPV7g3L9l83tLK1+KbLfLq6z9uNzfjPcHAQpINwFqPMJeCbmfu7SJ7SqSkaAONZjy6Ld8&#10;l2fASESLQIFUvg5HQAnS4X67Wi7e3v00nzvijSSCfAWJcp8/WS6wUdSd/utTs56yhYzwqSK7Q5fW&#10;RRoMv6VXoVs+ERxcdwTwEE/j1g0kVnQoFHeOej49rFZ5+bdN9mmVLwyp1yxVr50KzlslJH7R92EJ&#10;WbXUyhKyfLTpjyamKnQf33347afV8g4qizrtrJAdqeD+ftcI/gxljCxa6/ztw7s0nSh4qLN2ULxC&#10;nbUyevIu2dTK75IV5XbJCtY6W7v08nG932D9+weUZUlQtJhh8nQFAgwdk1gdDg7yLG3j6ii6dA3D&#10;gdzKfHUiTGtMHUCvw853emjQZnLblSquLNU2P6VeWR+155/iAcpVfFK7+mA3Qrdcu8pN4N9n78ej&#10;dfZ4M65+wh7A6amNNMWxQGS28UbmklP5cxaGtkp2HrOfGUK/qlujmzFNgM411Bm1d1yyENLDtZwe&#10;TK4eJWQJSPtPmSXO8GH/gyxxVj1gOmSJakxTJfozLKua+B6yxBNPTIYswWemF5wl2ijyG74XkSXO&#10;zNN0R8oSZ4EmosoSYCwhS4DUk2YJtpeAB2mHLLGph/l1lhh6iT98rj5kiW8uS7TvGb3MLHHUXuIs&#10;0ktAEknIEiD1lFninO0lzodeAm/5VlnivF0FDb3E0EuMh4lTp4nTeWtu+yKzxPlRe4nzSC8Bs7+E&#10;LAFST5ol2F7ifOglDrLE0EsMvYSZuR/c0RiyRKcsgVTTzG1fZpY4ai9xHuklgIkTsgRIPWWWuGB7&#10;iYuhl6BZ4mLoJYYsMWSJvnev8Q1ALzxLwJtGq+9DONJ9iYtILwFP5idkCZB60iyBCf7g7vXF0Esc&#10;ZImhlxiyxJAl+maJNopeZC8BX0ymyhKtviv0izf57Y//DwAA//8DAFBLAwQUAAYACAAAACEAxRTs&#10;Jq8FAACbdAAAHAAAAGRycy9kaWFncmFtcy9xdWlja1N0eWxlMS54bWzsXW1P2zoU/n6l/Yco3yFN&#10;O0ZXUaYxhDRpu0IbV/ezmzipNSfpHLeU++vvOc5Ly6AjaSnNzOEDhTR2Ep8n5+U5x/bZh2UinQVX&#10;ucjSsesf91yHp0EWijQeu//cXB0NXSfXLA2ZzFI+du947n44f/PXWRgno1zfSX7JIwc6SfMRHBq7&#10;U61nI8/LgylPWH6czXgK30aZSpiGf1XshYrdQveJ9Pq93jsvFCxWLHHLTtgWXSRMpK4zT8XPOf8c&#10;jt25SkeJCFSWZ5E+DrLEy6JIBLz8YErjpU+8ofdzLoIf5jG8QThwz81jaaEldxZMjl3XKw6FPA/u&#10;HwmY/pLr4lv429F3MxiewaXrzJSAkfQHvR629nCg1k/OA57yQXh+xuBwwhWDBrkeu5nS0wxGYjYV&#10;wZXKUo2t2UiKeKq/idhRAiSip4rza+06oVDwX32ButNaLF8m0kmh/7GbZiHvlY9Wn/fkxfHaKtOO&#10;ZHBvgAoQv/lUfIGf+GRVHw9vM4DbVyzXIOb6Vn/boQ/ygJ+y2+qZy9Grb9o83GwQOth/Nlf/wji/&#10;753A3eEQfmWaK4FSS7hmEp6YjSZ8weWNczt2h8P30L8zHbv93gCuVoyu+f4Cv/ffnfjVCSdvq3up&#10;rlgCY3mtSkAYzJgHT7/BCyDCJY4KHsgDFU8+SeWAgOCCIDT4PVmNmcQGeGIkpKzb+o3alk2wNY8i&#10;HuiW7etG5vowiHX7RKSZKu8B3lyOD2DeAKn9UipRcX4lFHz31/8GwBWjZIZmBT+Z/g0AxOczg9kY&#10;/XiLBEAC4M4AXPDUcgj2T1Fz3deBgeSseKFXOtA/PR0+0HGlkiyU4EkfVJ953/8Y4DXTultoPr3c&#10;UfMxsGOWI4+sr7H8/UbWewsM7qz80Pkj22u589dt+OHdketHsUcVsLxg7IHar4rq6yiyCls3xt0U&#10;eVS8RQ7BNoW+EKpvF/oi/N6S9iPmZY2ueUHtF8Wfk/hassA2D/A/IFoLvpCYwDVoFSxkMybxqVik&#10;tgBNaT4T7FqKtzW6+TGqJQKO3ASAljMtB0LWxGI1dkR6zCRB0CrWKumgeiwXkxvF0rx/aRltAkbz&#10;yB9ins0lq/kAbXtjkXdm8KL4u8WQJP23Sf89DyJb+3ETq+FG9rYoOnjE3h4Ib5W99a20t1BSUuRT&#10;kQDXvy8faeZeP14+0kx4m8tHmrWvPbQNJEZrZRMwKbM5Bk8WJQjA0Woj9mbJm8fF3gwynRM7y3ON&#10;iLNI6GsUAeXETU68GTafUimoaUwt6TNWpCH8LAvuCH77oQ/2BT/KiVtektFt7Uc5cYIflO8fyvi2&#10;z4lDZLHdVAiaLWDmGtSSfk5ufR/GccbUp6mdBDz5aCuF02bCTI1dxFtZiVO0LyattGYd1jFGjpjl&#10;lvBAzNY6xsjbIow18LZ20mPtXSrUpjS/zlCQf0KV68H1GCVodmHqm4mvc0z9yoz5l5a5SqYe5qUS&#10;NRaI3zIvhsRvVqaoJuuXyTis9l1N3V9/+y1zMEj8T4s/ij8GgWWJMpA7lZx1rOQMiLErgtovMwgo&#10;ZN5HyGxmqdin1Yha7gi1rNVHXPSDEEYrbiGd93SKtTXpN7HTUlJhducKszMpwtfjl73miZ3N2Kln&#10;z8PmiDCyl69khcpDguyCjOYrWw/1QGgzlNlVBrNabi1c9ZTIs2rRXkye1/bwoMVMFaNhLeiI2+gI&#10;0kzkaS3MMCFEmYGOZQaMOUVTbtFMQTKi3TOiBmf21beQPuuiPrOvkIZw1kWc2VexQzjrGM5gsaDp&#10;zDr3rI4D7u+oMZO4o1GAu2OgO7rH1VyaTR7uXLFw+OPCPjys0Q9NU0S9XrXLil/vJEW7rOD+Uq2z&#10;3VpZCCmkGvxip51fNu2BPfI0JwWzaSsxWArRQnNDXk3HvBrFFzfL1l4N6LatlyjYv0vRLB92WJdi&#10;VZEOe4qe/w8AAP//AwBQSwMEFAAGAAgAAAAhAPj1uryxBAAA2EkAABgAAABkcnMvZGlhZ3JhbXMv&#10;Y29sb3JzMS54bWzsXFtv0zAYfUfiP0R5Z2nHbVR0CBiTkCaEtPGM3MRJIxynxN7o/j22EzcezdVx&#10;1npkL1sT5bNzjn2+m7v3H7YJcu5gRuIUL935ycx1IPbTIMbR0v1xc/nizHUIBTgAKMVw6d5D4n44&#10;f/7sfRAlCz9FaUYuYOgwK5gs2LWlu6Z0s/A84q9hAshJuoGY3Q3TLAGUfcwiL8jAH2Y/Qd7pbPbG&#10;C2IQZSBxCyNAw0QCYuw6tzj+fQu/Bkv3NsOLJPazlKQhPfHTxEvDMPZh8QtklA/92jvz8lfwgO9D&#10;TOc/X7rn4s1oTBF07gBauq6XXwog8R9e8QG9IjS/y/526P2GIVSYcp1NFjNE5y9nM27CE4ApTxB6&#10;j+DVCjkYJOwxnAZwVowexgh9Rhkz7iSQrpduBjcQUHYXLASukN3N5yJHE7fWICgmfTZjP2JY5Yli&#10;EqX1fOooxh0HQ3S+e5XdU7kRGIbQp7mdAjC6vZKWd1cud2+2u/Tl4ZMCJ4lNblt+KpACKI7wNwbX&#10;fA+uwQApaO3jS2NM86tvdeA9hskdjjW+vi0jrHXzHcd+QDZuBkuwvYPYHLpgAdBmDXIJeV0tIX0F&#10;qItNIam2qz7Xj9O+gl8q9rt3T9chcmhk4KLS3HEtPeVYgUPzSn/VaPl5S6QtjL4m0XcE/P5uudxW&#10;w1SMxeBHHqX24pJuy/A2j1zpVi+6nZhh2WVz/vD4zKymDcNz2GOjhcSrmwxgcnoxJL3g4UFFwtzR&#10;hWr5ie754HiTO1w+GEbXE3FVVZzSuTatqqHEHUI+J8Iry3ZPlXApzPNJmNUq7ZHQTbdlLddI4OoD&#10;hNJbXqTmUUKZh7YqjQRHFsnLR3NTO6nrbWn3ZG6od426dUDjIAJC6NQFKBoVsu6fsyc/yS4AQ2o/&#10;4GtlTC62/6lfwpCaKme1i2iqnNVCM1XOKqHZgOzzujbn7CVBZTDwpjoBHVi7V+Wu21ij+0y1aWYk&#10;8FDp2Nc5TTpqUu5R6Ggaaygd+m12FdZ9jdSEtSmlHR73cadervKmsY4D1n191YS1pgw/ymptGmso&#10;rK2vP6J4VKWprfNR9ZWMffxGY7DRCTGeAZWyM78wp+ZcYo0fh1L5KGWnqdNsNx3GvMA4HedqOprG&#10;spsOY96jyVHa5JRb1dq4WIXRR9/XqEJwN8aDFeU8UFMQWEtC9xZSzTYw0N8afRMFv0xXKlN8ORG3&#10;sI84cfJ32nH2EUezj/zQtjHqXo1aLJGNCPtwXk2yZqGskRTFwRCPJBfsFCdIJIwUFgUvA4VLTqiW&#10;mtagVaY10pJ9qiRw/DRAmuSr/88gilTjMmU99j/fKr9K03kh1SUeau10XAc7dAb2bQEZuU4Eipq0&#10;fQSKyMpy9tTiuX0MCAHUOBtjqtbSS1879gIsZUGjLn8QFo6kKG+8gCW2gkY1/sAk1NQgLfUIggSN&#10;GvyBSWgq9tsnR6voer3RP3LKA9FSJMYJetXdbx/Awa9PwyFWvKFWm6PV9T4qxnwDy4zUSJ2BZgYw&#10;Lpfx7oDGg/7SOIv70YsTxsFn30M6dgVR39k+Bcng3c22v0RXuEnzJzi4bvxTjKgbZHTghzWnRRCV&#10;/zMj9v+Yzv8CAAD//wMAUEsDBBQABgAIAAAAIQD0OVmPRQsAAO1WAAAZAAAAZHJzL2RpYWdyYW1z&#10;L2RyYXdpbmcxLnhtbOxcbW/cNhL+fsD9B2E/V7VIURJl1CkkrVQUSHtBnKL3lavV7uqqt5NkJ25x&#10;//0ektKu1qnjjeNN00AOYosSX4ecmWeGQ373/buyMG6ztsvr6mpBvrUWRlal9TqvtleLX94kJl8Y&#10;XS+qtSjqKrta3GXd4vsX//zHd+uuuVy34i0yGqij6i7X2/Jqsev75vLiokt3WSm6b+smq/B1U7el&#10;6JFstxdDobK4oJblXqxzsW1FuRgr6Zr3KinztK27etN/m9blRb3Z5Gk2ViMr4fcrEe9V8Xg/SpFX&#10;ixdqWF3zps0y/Vzd/tA2182rVifTn29ftUa+vlqAUJUoQZHFxf7TkBUvLiR57pXd6oqG7F1jlPU6&#10;K35EXX+EhCYx94hpJUtmMu4nZuCx2LSpHYeOGy25s/zf0Lvq9tTuyHyHvhxKdWo44vLdpi1ffCcu&#10;QVHj3dXCpJz6HvEXxh0SzHaJ7cvBicvsXW+kyGHbnut4yJAix5iQLRzqatqu/yGrS0M+XC1WRZ3+&#10;FrQp+i4uxe3LrpcP2/VAO7H+D1kYm7LAjN2KwiDct+SPbnaajU6zUe+BXPY0F/M8WQ86NzSMp7F7&#10;shdVneRFoQZYVMbbqwV1GJo2UoEluClEj8eywfR01XZhiGILBkn7Vg2lq4t8LYvLirp2u4qK1sAI&#10;rhYs4SRcqkx9XvX6pS+HpQe1u8n+BXqrvMOrTvT3XxU35f1Xomh24vglBjS0rYZ51Ck50qXodrol&#10;9WmgRlHJTmebTZb2mBBFgC7Nqsxeyw8pVnUrhvmr235Xgz+bXZ4mbV31amBt3Rugj2ICiAX1t81u&#10;5V9NcF2HrK3It7v+db412hwCJUUNrehAGFB0nbdXi0cqJGDvgXQY7FiZHu2hy11jr43fsWgJ2eeW&#10;DKgXunrq7wpwNKqoXmcbMDBWM9UzmQ6zh85g8tFJ/F4dhqIKyJIbzPa+rHVS2aGILK3J/ZHl94VU&#10;+6DdvnyZV3WriD0ZnRI6XTMKsYl8gfzwXe4GJg+80GROTM2QOpFpLbkXeB4NrNA9u3whHnccV0kX&#10;QmzOHM0Qo3BxGCPopBYulHqOP66mUU6NzDuszRbrV02DYm+98MYskmBH7PAQj3Y7sc40j/Bx7YjL&#10;z8WkmhX3gkgu8WPmlOOob/qsvd6t3xqr4qZ9LSCRIKekpFrnUsZSe0hgBUsJplJg0V/zfne9Ew10&#10;1LBcp3JK5dPvlWTRNLAdWVrTcipa9n1QrLeXHYrMBz78u4oOKZbqm/ZXACDfckBYuYx+EiB7LkV6&#10;mfWiUCttld1mxRupK7jUVAtjB/JbNoSUXsvqeyi/E9eBLNIZ1KSMRIWoAg0fl06nSZg/l07kE6XT&#10;aZLxMemkFwdwYLZXjkVPBjpstDQbSaHFs6RK/y6s13ey7Ap/Aba6Jk1yzMdL6I1XogVSAFmBWLHy&#10;d3X7+8J4C/UEJf3fG9FmC6P4sepAfm65ciJ7lRoUeztNrKaJ6qaMasw0wAia048AGdD6VYpGtN4f&#10;ElGvNIXsYVUHN329yaUOBe/qDssPRddfyyHhPTCH+oWRlKJ9qXpf3KIt1J5X66zCOGRDCl4U4Ols&#10;80asrqHNGGPgRjWVRXXdpLIa9O5VOoIKxem66WmGMNvcz7pn6SY9fA02CoxNqzxi/yYdcqxufgb2&#10;1w0N0LGVLbQYUyGkoZBVZhSAdui11MAYmaLlb1krjYo9e/QvXtdF1oGQa6PNuqauunyVF3mf42W9&#10;AREKoxGtSkqCon/4rdrKqrWc/NcPN6l09vsNS5jRA64O/PQgbovjOIrH1XmkOoB08sro75psI1II&#10;0zd5ie7+nL01XtelqCAtRFV3UspS/HMtGyKE4T8Eg8XwNe/TXSLKvEAviNRvO9F2mZp2tT4yMak8&#10;EkW+anMtTtJu8uV5mwVdDyRVZMYyVWJpZEDNjP8+thGeqMOndX0ApUScu37kmXZIYQW5FvBKlFgm&#10;jaKAx27oBWF4dpRiuzaBsYG54o7tu3oiRoxCOWN8hCj6WbPFAxAlK4q86TLFwyehlLtuLythWa/r&#10;txBokHt4ebVI1I+q67nxiWpWrYLjla/AyAfgiVq/X4ftIEGUlFwTLCDNzPtYQNmFUvgdoADxPEDH&#10;e6p+yKCxgEOlYalXirRVBk77sHnyVwKA09p+DADIASugo7X7BxjfDZa2Hy3N0LcjMH5ATc54ZNKY&#10;c7ghvJjy+PyMz5nrYhrB+cxxmK10wcH34VDb4a5zLvNE+ssOOEmkANXASkqPP2qhAGmyobdTV4Lp&#10;2VSLr6k3gVF38Oo84FAYe/IEcSC7u7cUZmvlTI6OiYSarZWT/TiPCSvFauPa18bwX2WteD6DHBqs&#10;FZ0YrBWd+DKtFVjEsLgkGafGyJdurSgjPX/AWnkj2m3WGyv4RrHnkItW2inSeMngidSWy52Rtrly&#10;FHyMwaJaPbaOAMhPQuBwnD1FTZ2GwF2PMT8igNyEQRH7ATd9n7vwGAZJSIPEdwL77IqYMsoIFK1U&#10;xFBW3P7MGPx9ISAX9XND7rGVJ6jZGXVLB9uMurEqBzea3tD4yE0Bhzqxy2zbBPQGszMuzW3fNqln&#10;eyzkNCI8OTuzM99zpZcEzO75rgf/v1rdo8HtEEp9Crec3HF8/k2BkQm1vv841E3g4OEDwD6C3YS5&#10;7H3cDW/CMLYZd/89Nxhn3K22jPd7kF/dLsGMu0cX1fl3CT6Iu+PqNkewQQkfiILbXQ3wXRid2GRb&#10;7PKsPxPUfqJuOg1qc2rFie07pkuCwGSeCvmJQhNqxbMSh4XEdc+ufW3HsR0d8APVayP250j7nt3d&#10;fax/pb09Q+1zBcfMDu70ED/zmR3ckReFscepKYMCTIaNHDMI4O9mbhS64RLMb9GzM7tj2657iL+x&#10;nQGl7rG2xV3ECX2RWNvBptzgBzjC2hQhQ+9jbUK5pWL/EPr351Fzo+B5gvUtJdTs5D53NN8Mtmew&#10;/QWG5HyFTu6X2RbYWrQtInmwB1n12sUtgbao+gwe788Et5+qn07D2wEcWox4tsmXgW2y0Arh7XKo&#10;GWHPmSyXESGOf3YVbPuESW8WnFkIVUZU+L0Y2Blwz77t2bcND5MEWZ/i2/aXiNVwqGv6PIZ1TbzE&#10;9Bm83EkM3/YytiM3OH8o2cR/QGDg+2OQxh5wf7nObYqIktGLfQy4fTq4sadBJcSz9GGbGXDPMfAy&#10;Rn6OgdebcVKOqbOQh9iuOapEBbyfGAP/NQLuWlSGaJq2xiHAb+QhntUNAsIl9P5mCI1vxJ1yfiNP&#10;mq1vECt/hMFPjRV5qgI6DVFzyrgXOjgiHFsc50WTwPRtCkXrBDhJGgSh5X+GqM2DB5swhzB/2JEd&#10;deyMqGdEPSPqZ0DUPCKhjXAR4GiKI6SW75qhTcD8S5w/jFkchcvzH1GfBL8RTgkdQefI7V9wkDaF&#10;OTKa+0eIGk754fTgFFFTYrPBsz27sOd4kRlR4xiuOvM+I+pPPFX6FSLqV4DJAMn3ILPC0rjMQ6R5&#10;f2esbvJijXsnngSkn6p3TgPS1OeUJ8vQdJIlYq2JVLK+w003CXEJjA+XVXh+1TqJuiYenDyjm2dU&#10;rTOQnoH0DKSfAUhbLLaXsI/lHpRvMppwM4xjoGkncTzbpsslO79renKOmxKXcvfeIYszX8Yyhl88&#10;Je7atlw6QuMjIM3s0fg/AtKOi8MkindnID0D6RlIz0D6ma5n+VsB6V+uh+tZPhh4/VNd5X3dyjsd&#10;9R0tDS6Ak6kyw60lVd6Vx47o6SUif3IVzCccc3yqgjoNcRMSkIT4kRkkEYHr2l6a/jJKcB+aH3E7&#10;ieHqOn885uGmEensAeyfg6+PLz+bAfcMuD8ecA/XjOgrXFViuHH2xf8BAAD//wMAUEsDBAoAAAAA&#10;AAAAIQDgWCMibj8AAG4/AAAUAAAAZHJzL21lZGlhL2ltYWdlMS5wbmeJUE5HDQoaCgAAAA1JSERS&#10;AAABgAAAAYAIBgAAAKTHtb8AAAABc1JHQgCuzhzpAAAABGdBTUEAALGPC/xhBQAAAAlwSFlzAAA7&#10;DgAAOw4BzLahgwAAPwNJREFUeF7tnQecHdV1/+M4TnDs4Dh2gp2/48SOE9wdx7ENGGxTTDVgwFSD&#10;jYQECAESCIQKICEkgUASQl1a9d57XdR7Rx3Uu4S6kIQKKvP/nXlnpV3pzsx9bXfe3N/38/l9dmdm&#10;983Muefe8968e8/5K0IIIYQQQgghhBBCCCGEEEIIIYQQQgghhBBCCCGEEEIIIYQQQgghhBBCCCGE&#10;EEIIIYQQQgghhBBCCCGEEEIIIYQQQgghScHzvC+fPXv2J9DvoWpQPehV6DWoCY6/iZ/NoXegNlB7&#10;qDPUFeoJ9YXaQQ0g+f97oGugy+W19TSEEELKEwzCfwd9B7oO+gv0MiSD93hoJXQYg3RewTlOQFvx&#10;6yL8HIefPfCzGfQg9D29VEIIIdmAAfVy6BFI3qkv8EfgmIPrPArNguRTRFXoF9j9t3pLhBBCLgSD&#10;5JcwWN4Iybv60dBuf0RNCLifpZA8YnoOug67PqO3TgghboFB8F+gKlAXaHlqmHQH3PMn0FBIPiX8&#10;m5qFEEKSCQa6b0BPQRN1HCQKbDIPPxri5xVqLkIIKWwwoH0LqglNTQ11JArYahtUBMkMpC+oKQkh&#10;JP5g0JIvb2tDs3VMIxkCGwrjoPvUvIQQEi8wVv09Bil5p78wNXTFkzNnznqfnjrtHT95yvvk+Env&#10;8NET3sEjx7x9hz7x9hw44u3ad9g7+elp/et4AdtugWQ9w7fU7IQQUnFgMJJ3+y2hozpOlSsymG/b&#10;fchbtHqbN2bWaq/bqAXeGz2meDVbjvQeqt/Xu65aR++aqu28qyq39a6o1Nr75aN2uh7/98eXenlV&#10;mwz2Xmoz1mvWc4rXefg8b/CkZd6kBeu8JR9u9zbt2O8dOXZSr6R8gb2HQL/XZiCEkPIDY9ANGIAG&#10;p4aj/HPw8DFv5tJNXqdhc/0BudJrA71ba3QxDt7lLQkU9dqN87qPXujNwjXKJ4nyAm3wIX7Uwc/L&#10;tGkIISQ/YKCpDMmMlbyyauNH/rvthp2Lvfvq9DYOvHHWbTW7+p9C2g2e7b03f623edcBvbP8gXbp&#10;DV2vTUUIIdmDQeXrkOTG2aljTU7Ze/CoN3nhOq/1gFnek28M9a6u0s44qBa6rn2yo//pZeT0ld7u&#10;PH5KQDsVMxAQQrICY8lXMZC8mxpWcot82TqweKn39FvDjYOlC6rcaJBXNGK+t3LDLrVKbkHbyUKz&#10;X2pzEkKIHRg4XoJy+jZ160cHvT7jF3tPNB1iHBBd1u3PdfOadJvsTV203p+hlEvQjpKC4vvatIQQ&#10;YgYDxcPQGh07smbD9v3+l6Pybtc08FEXS2YryfcHE+bmrBl80K7t8OOb2tSEEJICg4OkWM7Jal2Z&#10;X993/BLvkQb9jQMcZS/5Mrn94Dn+p6cc8ibE2gaEuA4Ggu9i4O/rDwtZsnHHfq9l3+nerx9vbxzM&#10;qOz0wruj/UdEuQBtfgR6Wd2AEOIS6PyXQm/peJAVc1ds8We3mAatipTMz2+BgCQLxNZv3+df69qt&#10;e71RM1Z5b/ee5t3xfDfj/8Vdd7/Y01/wlouZRPCBOdBV6haEkKSDDv8AlHW+fZnOKAuyTINUReut&#10;XlP9VcJhHD120mvcdZLx/wtF9duP9xaskgJl2QF/aKTuQQhJIujnl6Cjd0p1+cyQXDqSEiEuq3Av&#10;1E1PF3nTFm/Qq7WjeN6agn9sJZ/Asp1OCt9YCP1G3YUQkhTQsW+GMp5Wcvas53UduSD2i7RkMM8E&#10;+TRjer1C02tFxf53MdkAP3lD3YYQUuigQzfTvp0RI6ev8v7wQg/jgBMnyeOcbKjXfrzxdQtR8ghM&#10;FttlCnxmKX7coC5ECCk00ImvgOanunT6zFm22avSeLBxgImbbnm2S9aZOSWJW9JmMLUdNNtPeZ0p&#10;8J8W6k6EkEIBHbeu9uG0Wbd1r1e37TjjgBJXSTbOXFCj+Qjj6xeyfvtEB3/WkHx/kwnwpeXQ/6pr&#10;EULiCvqrzOvPqOauFEaRaZOmQSTu6jlmkd5FdsiiK9PrJ0GSVVVSamcCfOoE9IC6GSEkbqCD3gZl&#10;tGR00KRl/jtF08BRCJq/MnwqJOxyHIosUTll4Xrj6ydJ8v1AplXPYMMG6m6EkLiAjllN+2hayHPv&#10;Om3jt4grXUUVYYF9eqqdRuouI1Lly/T6SZMsJst0VTFsKCvHP+c7HiGkYkGHfCPVNdNjwpwPvd9V&#10;72wcIApNDACZqWn3yf6CuAxYBFv+0HdAQkj5g074GXTCfqn+aM+xE596TboV9grYC8UAkLkkJcak&#10;+WvVAvbAloehu31nJISUH+h4/w7N0r5ojdSsvbt2T+NAUMhiAMhejbq85x06clwtYQ9sWtd3SkJI&#10;/kGH+zWUdgKYdwfMNHb8JIgBIDeSTwMLV29Ta9gDu3b3nZMQkj/Q0R7WPmfN8nW7vL80HGDs8EkR&#10;A0BuNXTKCrWIPbDtUN9JCSG5Bx2snvY1a96bv9a7qnJbYydPkhgAcq93+s1Qq9gj9vWdlRCSO9Cx&#10;0l7Z23vcYmPHTqIYAPKj51qO8g4ePqbWsQM2Hosfn/UdlxCSHehQL6a6lj1S8MTUoZMqBoD8SSYN&#10;LF27Qy1kB+w8Efo734EJIZmBTvSc9ikrZE53rVajjR05yWIAyL+kklo6wNaToS/4jkwISQ90nme0&#10;L1khZQ8ffqWfsfMmXQwA5aO2g9KbeQx7T8ePL/kOTQixAx0nrdQOs5dt8m54qpOx07ogBoDyU4NO&#10;6eUahM1nQ1/xHZsQEg46S1XtO1YMnbLc2FFdkkUA6KW2ZQDIgV7uMEEtZgfsPh+6zHdwQogZdJJK&#10;2mesGFC81NhBXRMDQPlLakakA2wvz48+4zs6IaQs6CCPpLqKHYMnLTN2zHR0RaXW3p8b9PfLKUpK&#10;aEkVXKXxIO+aqvGu/XuhGAAqRrVbj1HL2QH79/OdnRByHnSMW7SPWDFs6gpjh0xHvcYuDq0SJbM+&#10;bqheGN8rLFgVWQ/gY2gSFFoWS1Ikm14/rpKSnRK0h8Mflny43RuIT4Svd3nPD+qmv8+Har0zCvZV&#10;A1qAJmDReUJKQIf4T2i39o9IpEi7qSPa6pm3h/tlH23Ye/Co90qHCcbXiZMkmOWCjkPnGl8/bnry&#10;jaHeyg279KrNTF+ywbu3Ti/j/+daNVqM9E6dPqNnjgb+Xk3dnxC3QWeYqf0ikjGzVhs7oK1eaiOL&#10;NNNHSi6aXi8uqt9+vF5pdtRsOdL4+nFSn/H2we4M3pqXVxLAp98a7p04eUrPHA38/jbtAoS4CTpB&#10;F+0PkUgBF1PHs5WUfNy592N9tfSJcxD4/XPd0hp8TEjKg2uf7Gh8/bhoxpKNerXpUV61nuWTySfH&#10;7QrMwPcPQiwqQ9wEzl9b+0IkktTN1OHSUSYZHi8kzkHgzR5T9Coz49VOE42vGxdlOvgLp8+c8YvC&#10;m14315KV6LagDyyDLtUuQYgbwOnv1D4QSS4KlT9Yv4++WvbEOQiIrTIh20dr+VY2g38JM5duMr52&#10;PiS5qGxBXxit3YKQ5AOH/x78/lDK/cP5cPMe7+oq2U/JlHe3uSSuQUAeBc1dvlmv0o5pizfEerZT&#10;Lgb/Eh55tfxmB6XzxTz6RFvtHoQkF/j6X8PZ56fcPhyp3ftQ/b7GzpWu+o5foq8aDK4rrby/cQ0C&#10;f3ihh9d3QvT9yqyVzsPnGV8jLpKZPLnk9S7vGc+TL8mjS1vgf09pNyEkmcDJe6m/R1Kn7Vhjp8pE&#10;FvPk39fra6K7rKjIICDPtGWKapcR8/2BZs2WPd7JT0/rldkjayE2bN/vrwHoMWah91pRcSyS6qU7&#10;+KPtIt9YyDoB07nypSsrt/Er0tmA6z8Ffc/vKIQkDTi3dUWv9oPnGDtUpop6J4ZrE67S64xlEJB6&#10;tQ07F/sL1LbvsXqClhWyBmLivDXeGz2meH98qXzm05cog8H/IW27ubrLyPtrdhjPl0/d/WLPyJXa&#10;JeD6i+U+CEkUcOz/VR+PJB9fSLYdNFtfPRhc4wEoVkHg9ue6ea0HzPJWb7JeJ5c3Nu884BUNn+fd&#10;Vze/s2myGPyf1F2BVFTiwGpvDtUriAb3UU/uh5DEAKe2mqMoH5dNHShbPdt8hJ4hHFynBIFf6TVX&#10;SBCQGsaSclhmrcSVxR9s96edXl8tt+sG8jn4C027Tzaetzwkj9Zswf1cKfdFSMEDZ7Yq6fjx0eN5&#10;W7ovi8D2f/yJnikcXK8s0MkoCHQftcB4fhvJIqwOQ+emXYO2Ivn01Gm/9rLMPjLdUzrK9+AvVHpt&#10;oPHc5aWuIxfolYSDe1og90ZIQQNH/pH6dCSSVMvUaXKlNKeCykP2q/Ue0goCD9TrYzx/kG5+tsgP&#10;HDLrqZCRbKr31O5pvMcoyfcN6VBq8H9Cd0UiyeJM5y5vyfcQNuDe3pJ7JKRggRNbjboz399o7Cy5&#10;1rjZH+gZrcgoCExasM54bpPkHaGsUk0SkqY7nepsa7bYJeYrAW3xJ20T68FfeLThAOP5y1uPNOiv&#10;VxQN7vEWuVdCCg44b03141Bkiqapo+RDNz1d5K3ftk/PHA3uQdIoX6P3Yx0EXng3vDB9vXbjvC27&#10;DupfJw95jCXfEZjuvbRmLUvvew60gT/449fHU3vsiFuW01b97fIf4n7XQp+XeyakYIDvfheOazUp&#10;vbznnMt0Stt00ALuI+0gELTASubuT164Tv8qd+C6PoGWQP2gBtCfoNuh3+Dw/0Dfhv4D2z+GroFu&#10;gx6E6kE9oXk4nvO5pQtXb/ML7JhsIe1w6Mhx/ctocI1j1LfSGvzHZ5lEMF+ST7024L47y30TUjBI&#10;Z1X/DaXd4NnGzpFvZRAEDkPWQcA0lVW+g5D0xLkA1/ARNACSL0C/6xs9B+C1/gN6FOqB104vp0QI&#10;7/SbcZE9RFKBzAZcy0C9vkQM/qK7XuyRTubQm/0GIiTuwFmrq9+GUtFfyskc+7XpB4Ff6z2mteBI&#10;5s9nC865EWoK/a9v6HIA5/o+VB9arpeRMaYSnjYrl3Hu7notVXWXFdmmDy8PSSlSG3Dvs/wGISTO&#10;wFG/AVl9ro/Dl3IZBIEj0MSoe1y18SP/9a+s1MZ/F5oNOFd36CY1cSj4u3+Afg49DD0DyeDdDOoA&#10;dYLehl6BakCVoKugr+i/h4K/+xXUBpeU8aOiuSu2eLc828W3jbwDjgLna67nTtzgXyLbiQmwQWW/&#10;IQiJKzpARNJpWHy+lJM57JJHJ5fI3HhZ07BivV0emAuBHWUxwJv4+XU1rREcvxx6HiqGtqT+O33w&#10;v3Kh0/BTgsNP9eWN4O/+Hn9TV/8nbbbvPuRVbTLYajYMzrEMPwaltuwopMFfJJlYP9ofnSoCttio&#10;TUBI/ICDSprnSPK12jcb5ToIFI2Y5x08kv6CLthQPmE0wK//qGa9CBz/BdQIik75mSF47TVQC+ha&#10;Pe1F4M8+g+M1ofBMewE0KnrPX/yXSybMXWNs37jLtlQpbP2ymp+QeAH/jP5MD4JmhVS0bqvZ1Vuz&#10;ObefBNIBnbsrZHzHj/03Qq2h3CXHtwTn3A3Jtd2ll1MG/MklONY89dfpsfWj3E2FLdTBv0Q2K6Fh&#10;5xPQv6rpCYkHcMqfq4+GIgufTM4fF1VEEIDtFkI3qinLIPvxJ/blpfIMrkdKGD6gl1cG7JfvHnJb&#10;eceSQh/8RfKdmA2wcXs1OSHxAE45RP0zkN0HjvhfipqcP06SICCVyMoD2O0dNWEZsP//oGH6Z7ED&#10;1zYVCgpadfXPygVJWW1qx0KUZCu1QfxDzU1IxQJnvE79MpTmvacZnT6OkiAgM3nyCexWXU14Duz+&#10;NvZ3Sf1F/MG1DjUNRjh0L/bnPatdkgZ/kfidJNiLArYdoaYmpGKBM05QvwxEFvyYHD7uklz8UXPV&#10;pbRiOsBesoirzLtn7Jbn6M1Sf1F44NqL8OObejs+2PdTKOv1A0Gkk3OpkCRpK2yAbe9QUxNSMYgT&#10;qj+G0qica7HmUrJquNfYRd7sZZvOTdeTx1myPXzqCu9AGumbYa9Z+PFtNZ8P9v0QyuOMHs87fvKU&#10;d/iTEzlbiWwC97ADul5vywfbsi4hp4+yDh894b3cYYKxrZKinXs/1rsNBnZlymhSscAJI0ttlSyK&#10;Sookb7/8lMItac7z76FmOwfsdxd0WI9nhSxok9W2zftM9555e7h3Z63u3nWGgi1SG0EeNUiVKknY&#10;1n/i+9Z1a23A/Tyht3cO7HtLD0ciA/yqDR+Vqd8gj0Ukr5DUP5b7uvCekqY0VgjfqiYmpHyB8z2k&#10;fhhKLou7x0nF89boHUYDW100fxv7rArlhCHpNOQxVS7KNMrA+lavqf4nm2zBvb2tt3kO7LbO41OS&#10;SuN31Tt7f27Q/6JrdUHL1u5UawQDO/O7AFIxwP8WpdwwmEV412Zy7kKXPBJKgzfVZOdAx+2kx9Jm&#10;36GjXpNuk71ba6RSKuRD8snh1Y4T/OmVmSKDE3Sp3rIPtp/Vw5FIigTTtbmiGi1GqiXCgU1/pOYl&#10;pHyA3/025X7h1Gg+wujchaxmPa3KG/ugcw5Qk/lgW3IlTdbDaSHvimVQMF1TPlW50aC0yzWWgHtd&#10;CZVJXoftlno4km5ZlNhMgmzqQsOebdS0hJQP8LvIVb8zlpRPla/ylDwmsclgKaBjynSOv1GTic2+&#10;hH0r/INpsGH7fv/duOl6ylM1W460LmdYGtyzFNr/gZrBB9tD9XAkjzcZYrweF1Sr1Wi1QjCwpdQS&#10;DUwdQkhOgbN91fe8CKo0Hmx06kKW7SMRdMpd0HfUZD7Yju7NpZA6uXFcOyF1DSQopQPuXYrVfEFN&#10;IT4kCeUWp46Gs3Rt2dTarskmWy1sWVtNS0h+gbNFfnlZnmUey0vyZXYa3KDm8oHN2up+K2TGi6Sq&#10;Nl1HHPSrx9r6i7DSATYYrubwwfb3IKtIElRQxgXJF/NRwI4b1KyE5Bc42yr1u0Di8Mgil7qiUmvr&#10;xGWwz2NqKh9sv6CHrJC1BaZriKMkt1M6wBZlUl9g+xY9FIo8dnNh+qdJV1ZuY5U1FbZ8UM1KSH6w&#10;6bDy6MLkyIUsmX9uA+zzuprKB9t/1ENWyJRO0/njrNeKivXq7YBNaqh5fLBdTQ+FYiqz6Yp6jrGa&#10;dTZNTUpIfoCTRRbn6DFmodGJC1UyJfLYCfmeLRwMZMvUTD7YluyYJ/RwKEePnfRqtx5jPH8hSL7v&#10;2bY7rUJhf1Az+cBOVjWkH6rf13j+pMumeppytZqUkNwC5/pmysfC+eNLvYxOXKiyreeLQazMqkxs&#10;W9WCPH3mjPfY6/GskZCOJGXGrn12i5phm6P4cS53ELZ/lDoSzuiZ7n4KkEpnUcCOvdSkhOQWONer&#10;6meBJG3qp6RNOIJ351HANl3UTD7YrqeHIklSXpsnmkZmBT8HbNRZzeWDXQ1TR8J5oF4f47mTriff&#10;iJ45C5tKYP2MmpSQ3AHniqxGJaXtTM5bqJLaxVHALsehf1EziZ0uk316OJR2g2cbz1vIatjZ/jsB&#10;2OmXajYfbEdOLRo5faXxvC5IUn9YUObxGiFZg455lzpXIFLs2+S0hSz5QjsK2KapmskH21ZTPodO&#10;KZzZPukqjZTGo9VsPth+Ug+Fks80GHGWrMGIAjbsruYkJDfAqSJz10inNzltocqmUDfschL6ZzWT&#10;2OmneiiUucs3G8+ZJI2cHjlbuIQLvxBep/sDeXfATOM5k65rqrbzvzMKA/Y7oKYkJDfAqbaofwUS&#10;54VLmWjqovV6Z6GUSfQGO0U+qJUZRffWSdYX5UHauMNqndciNZ8PbPiU7g9ESnaazueCpiyM9kvY&#10;kGmiSW6AM/1C/SqQaYs3GJ21UCX58m2AbS5TM4mdbtXdoSTxuX+QXukQWSzOB7arpmb0wfZWPRRI&#10;ElON2MjmOxbYr5OakpDsgDNFzv6RwiImZy1UyYKsKGCXCzN9ztFDgchcedP5kixJCxIFbCdZ5kon&#10;znvTPxCCFL8xnS/pknUpUcCeH6kpCckOm4Etacv0bSpkwS63q4lkwPpZam84jYoKtzRmppLKY5bc&#10;q+YUn4tcF7Dv0CfG87mgme9HTsgTyuSjIiRt0BH/VZ0pkKSVfLzx6c56Z8HALlvURD7YbqSHAimp&#10;cuWixtstYuqj5vTBrmmpI8E82nCA8XxJV5Nu0SUjYU/WCSDZASd6TP0pEEkIZnLSQlW99uP1zoKB&#10;XS6c+rlMDwXybAKL49jqvjq91QrBwIaH1Zw+2BVZQrLtIHe+Tymtm54uUgsEA3tuVVMSkhlwosHq&#10;T4FUaVz4aQxKa9jU6JotsMuv1URio8jHFa7ntBdJMrcoYMs71axi12/o7kDmr0xe2nFbzV0ROTGv&#10;jJ8SkjZwoCPqS0aSmPkzKqkZbPKxmscH2y/roUAKMctnrmW5rqKbmtUH2+/rISNnzp71rq7Szni+&#10;pKtZT6s6AY3VlISkB5znZvWjQEbNWGV0zkLV3S/21DsLBnYZpibywfZCPRRI0hLkZSLJa3/85Cm1&#10;iBnYcp+a1QfbzfVQIE+/Ndx4vqTLZqoy7PeempKQ9IDztFI/CqRu23FG58ynHqzfJ2NJcjfTa5ao&#10;1juj9M6CgV2qq4nERpfr7kBWbUjWl+TZqNiiihhseouaV+wbWX+iRd/pxnOVSBbdvfjumIx1f4yT&#10;z8mjxTBgvzKfVgmxBs4TuZY/akDNhZ55e7g3aNIyb/m6nd6np+wKsoch9WzHzvoAH6EvXrsgXypG&#10;Abv8RE0kNqqtuwNpP3jORedxVZL5NArYtKOaV+z7D7o7EFMFtVb9Z/rrDw4ftSrHEInUa1j8wfbY&#10;pTvpN2GJXmEwsOGP1ZyE2AG/+fuU+wQjX0KZnDKX6j3Oqm54xsh86rtr9zx3PgkMFpResBRZIMfV&#10;9MUm/frx9ja5bBareX2wHTrpvfQX7PfV7e3nWconkpHzzw36l7mvilJ9uxlrVdWUhNgBp7lK/SeQ&#10;fH6x+adX+nlrtuzRM+UXqTcr86rlvKs37da9ZmCXVWoiH9nWQ0bWOJyzJkhRuWxg0xNqXh9sj9ZD&#10;RuRdvryufLo4c+as7s0/cVj9/ocXoiuFwX5FakpC7IDTRNZpzeeXbwtXb9OzlA/yaOkefBI4Ef0l&#10;5WA1kbz7/5vU3mDGzf7AeH8uy6bCGux8uZpZfLGZ7g7koZf7+iuDyxPxldKfHitKuw+ETtQTWy5X&#10;UxJiB5wmMv3zTc8UGR0yW0mytIrAZl41aKgmEhv9WPcF4lLiN1vVazdOrRMMbHuXmlns/BfdHcjs&#10;ZZv0t/IlDhXwbLKDgi+pOQmJBp0u9G2a1H41OWO2khkbcQZ2OZe1Er//XncHUqvVaON9uiz5TiQK&#10;2LammlnsfKPujiWSndN0n+WltoOsEhf+Ts1JSDRwmNDpE9OX5Cf9czrlBCsC2OV+NZHY6BHdHYg8&#10;mjDdp8v6zePt1TrBwLavqZnFzj/X3bFkQPFS432WlyxrBb+s5iQkHDhL5KONohHzjc6YraQzxRnY&#10;5kY1k9iphu4OJGlFcnIl+eI9DNi2tZpZ7Pwd3R1LKjrNh8ysigI2HKXmJCQcOEvkO9t8FX+XjJlh&#10;4Nq2Qp2hP2coqwf9QeD/f65mki+BG6b2BlMe6yQKUVG1lmHnc5lB8fs/6e6MwP9PgKpAV2WoAfpS&#10;RmR1s+key1MWs9d2qzkJCQfO0kL9JpC7XuxhdMRstSmihCCurUwR8XTB/0cmtwsD/3+dvpS8VuhK&#10;aZlZZLpHqrV34tPI2VZj1MwSaP86tTcz8Fob8ON/8PP/ZagOqVcyI+sarqhkvs/y0pDJy/VqgsF9&#10;fENNSkgwcJTQZOOHjhw3OmEuNMEub/yxTKUvkTF4jf9UM0UGABkYTPdItfb2fxw+ZRO2LR0APpPa&#10;G0/ikOrjtSKrMpFXqkkJCQaOsk99xogssTc5YS7Uqt8MPUs8gW1+oGYSOzXV3YHwEZBZFo+ABqqZ&#10;xc6f192xZOiU5cZ7LE9ZfhF8bgIDIUbgJN9SfwlE8o+YnDAXsnHkigT2KV0H4EndHQjTQFysa6q2&#10;U+sEA9u+pWYWO0fWBahISlaRV6TkkWwUsOMLalJCzMBJrlB/CSTf855limlFIAm/ooB9Si9QulV3&#10;B1KjxUjjPbosm7UesO3Tamaxc+SstPJKG3IhcSnzeVXltnpFwcCO76pJCTEDJ7lD/SUQKfJtcsJc&#10;SXLyR+WNzweWmUAfU1OJrX6ouwN5Iwb5YuImye4aBWx7ruA+fr9WdwfyRvfJkVNL88FfYlST2CIl&#10;xHA1KSFm4CRV1F8CKY/HGpJoqzyRnD23PNtFt4KBfc4tqMHvl+ruQLqPSla95FzIsqB56ZTbD+nu&#10;QKQsqU2FrFwStzQfy9ft0isLZJGalBAz6Gz11FkCkYLUJgfMtWq3HuPt2POxnjV/lO7Ip05Hpiru&#10;rabywXboF+ZMBnexuo5coNYJ5R/VxGLjRrovkJJpydWbDfPWbt2re/PD1o8O+oWDLryvitak+Wv1&#10;Cs3AjlwLQMKBk7yr/mJE0u2anC9fklk0I6atjMzSmQny/PbCj/Drt4WO59KJFqqpfLAdWpHjQ6aD&#10;vkhTF0Wmgz6g5vXB9kA9ZMS0EKvP+MXell0H9S9yw/bdh/z59nGtQdx3vFVxmM+rWQm5GDhIf/UV&#10;IxVZBP7hV/p5jbtO8vpNfN/rX0qSPsJW7/Sb4T3RdEjg9MzJC9fpnZqBfY6oqXywPUIPBXJnre7G&#10;c7koWTBlkXJ7qZrXB9vL9JCRsCB7Q/VOftry5n2mZyz5zuLGpzsbXz9Oatl3ulokGNjyv9WshFwM&#10;HGSy+ooR+Xhtcr6kqNuo6McTsFHpXPWRJSH5RfB5yayoKGDTdmpeWQT2OWx/mjpiZsLcNcZzuSZJ&#10;zxIFbHm9mpaQi4GDrFBfMTKvHMpAVqRe7TRR7zQY2OhZNZfY6ye6OxB55GE6l4uST2FRwKalZwBF&#10;ptzuNCxedXorSo82DE1Z5AN7VlLTEnIxcJDQrFLj53xodL6kSGrKRgEbjVVz+WA7dOHCsROfGs/l&#10;ojbvOqBWMQNbyrv9v1XTim3bpI4Ew7UWKVnOYntVTUtIWeAfkTlX8rkKOC6ySEh3Cvo7NZsMUpH5&#10;eGs0H2E8l0t6sL5VIZgyyf6wHTq1Rb5PqOhEbHHRlZUiY6XYt4malpCywD++lnKTYGSxlMn5kiT5&#10;YjkKdKQ71GwySN2puwNZ/OF247lcktSQiAK2LL0COHKh3bTF+SlMVKg6czayKP6bal5CyoIOF7nk&#10;/vUu7xkdL0my/KKyrZpNAucl2A5fQADuq9PbeD4XdO2THb1Pjlul2viOmlX8sZbuDqRZT37BXlqS&#10;gjwM2LS5mpeQssA5fqN+EsjzMVwAk2vJI4WoVBSw1To1mw+2IyudD5+6wng+F1Q0PLTEtA9suEzN&#10;6YPtyBzHkjbEdD5XZTHF9h01LyFlgXNEBoCaLd34wi1qsZIAe/1ITSe2e0J3hyKJ0EznS7JkzYVN&#10;oj3QUM0pn6q+mNoVTNKnJGeiqE9Z8NM2amJCysIAcF7yaCEK2Ku+ms4H2+Fr8cEwBz8FdLZ79y+Z&#10;zL6kphRbvpo6EkyvsYuN53NZhz85odYxA7u2VxMTUhY4BwOAyjK/uuSNuETNJ/aLrA8gVG0y2HjO&#10;JOqe2j1t02y/pmb0wfZiPRSI5P0xndNlHTwSXvQOdu2sJiakLHAOBoBSWrM5Osc8bFZXzeeD7chP&#10;Aeu374ttPplcS6rHRQGbSXmw0snfIrN/HkFQMZ3PdVmU2uyqZiakLHAOBoBSklTOUcBmEiU+pyYU&#10;G1ZLHQlnzMzVxnMmSb3GLtK7DQc2a6Tm88H2Qj0UiNSONp3Tde2JrgnQU81MSFngHAwApSRpr6Om&#10;1QmwW201oQ+2wzPKKW/3nmY8bxJUt23kpCgf2ErespZ+939/6kg4cSrEEift2ndYLWQG9u2jpiak&#10;LHAOBoAL1HNM9LtY2E0qcfy1mlHsaPUpQKjUaKDxvIUsyX566MhxvcNwYKvX1Ww+2I78xnjiPCZ/&#10;C9L2PYfUSmZg3wFqakLKAudgALhANz9bFFkkRoDtyhTcxvZgPRSKTGW8snIb47kLVfNXRj/3F2Cj&#10;GWouH+y6N3UknEqvJS9o5kpRNRDEL9XchJQFznGb+kkgLiwEu1C9x0VOSJGOtQM/vqqmFFv+E7Qp&#10;dTQcKXhjOm8hyiadtgDbHIe+p+bywXb48wsgVa9M56VSski2t1PNTUhZ4By/VD8JRHKOmxwvybqt&#10;ZlebHCvSuYaoKX2wfZMeiqRJt8nGcxeSarUarXcTDWzzZzWTD7Zb6aFQHnt9kPHcVEoWAUC+c/ms&#10;mp2Q88Ax/sf3khDqtx9vdLyky6bcnoAOduEXwi/roVBOnznjPfRyX+O5C0GSijhqBkoJsElrNY8P&#10;tv+kh0KRam2mc1PnFRUABNi7zKwrQnzgGN9XHwnktaJio+MlXb9/rptaIBrY8Vo1qQ+2I8tGCsvW&#10;7jSeuxBkkzpDgC3mq1l8sP1fUOSjH6FKY3cW0GWquSu2qLXCgc3PJd0jxEecQv0jkCQ8qshUNmmi&#10;BdhxDX58Uc3qp9m2HeSk3rHp3HFWu8Gz9erDgQ2E+9UsPtgOLUFaAquq2UkekdkAu/fWJiAkBZzi&#10;39Q/Akny3PUoyerd9dsk+0M0F3YwbN+lhyJ5ucME4/njqKeaDdOrjgY2eELN4YNdb6aOhHP46Alm&#10;/UxDQ6csV8uFg/b4nTYFIf4gdZn6RiCt+s0wOp0rkjw+tsCe52oHC9h+Qw+FIgm9JBeR6fxxkmT5&#10;tHnmLODeu6kZfLB9tx6KxNXvnTKVfB8jZUijQBvM0uYgxH9H9uWUawQjmR1NTueS3kEQtAWd7Bdq&#10;Xh9sWz3ykGe5pnPHSeNmf6BXGw7ueSVUuoTm16HoREtAvnw3nZsKV5uBs9SC4aAdynwqI44Dhwh9&#10;6zBo0jKjw7mmCXPlMX80sOc8Na0Ptv8bspou06znVOO54yCZDmwL7vcavX0fbFt9jNr60UE/ffbM&#10;pZv89QWSXuKPL7lXTyFTSdLBKNAWO6HPa9MQ14EzyIKmQN5zdCFOw87FfkF8yW4paQ427thvVeJQ&#10;gE2bqXl9sP2wHgpl36FPvN883t54PRWtNVus3sDLvdfS2/bB9jN6KGMkKFxfraPxuqjzss3HBFgn&#10;mKRAB12qTmFk4eptRmdLqh5vMsRbvk5S/WQH7HqbmtgH2631UCiSUdN0XRWpNB6BDdLb9cE9R9ac&#10;tmXvwaN+UDZdH3VeM9/fqBYLB23zfW0m4jJwhPfUJ4zILBiToyVRUnEqV8CuG/Dj3NRQAfvmp46G&#10;c3+9PsbrqwjdUL2TPysnCtzbZuif9FZ9sHta6mjuaDtolvE6qZQka6oNaKuB2kzEZeAI/dQnjMhj&#10;CZOjJU2SnyfXwLYXzoT5qR4KJU6P3dJYC3GL3qYPthvpoZzDIBCugcWhH+rPgTYq8ymVOAic4F31&#10;ByNnzpw1OlmSlI/BvxSPqql9YO/muj+UGi0qPgvrI6/216sJB/fUV2/PB9vX66G8wSAQLP9TW0St&#10;YAHttECbjLgKnCAyd43kezc5WhKU58FfOtlh6FtqbrH3pVDkdI0V63cZr7c8lUa6h8v19uSxz+ew&#10;vSp1JL8wCATL9nsbtNXT2nTEReAAkYm5nn5ruNHJCl35HvxLgI1Hq7l9sG01M+bEyVN+LdyK0HGc&#10;2wbcS1O9LR9sd9BD5QKDQLAsa1zvhS7V5iOugca/Qn0hkDd6TDE6WCGrvAb/EmDnF9XkPthlV0A3&#10;xuCeduLHJXpL4ksPpo5kB15ntf5qBYOAWS+8a5euG/ZuoU1IXAPt/9WUGwQjBVJMDlaoSnfwRwfp&#10;Dh3TzYzA/3+MH19Ws8tgeUfqSOGCeyizqhTbK/RQxuA1JuprtdNdVjAImDVlofVjvJ/4jUjcA42/&#10;X/3ASJIyM2Yw+D+nNuqruzIGr/GWb3AF20P1UMGBa5+jt+GD7ep6KJSoR0t4nW3Qj/U1GQSylNSc&#10;sAG2HuY3JHEPNH7o/PR1W/canavQlMXg/0fdFcinp07rb5F82zc6wOv+RPcVHLj2m/U25FPkZ7G9&#10;PXUkGFnMZZO/Hq/FIJBD9Rlvt74Ftr7Lb1DiFmj40LUA8q7N5FiFpCwG/3t0VyhLPowc/3zwekW+&#10;0RVst9RDBQOuub9evg+2raqg1Wk71usywmotHINADiVZXA98HP0EE3Ze6jcocQs0fOSinYfqF275&#10;wnwP/oJkTbUtkA5+5hse4Pcv4zxSt7VgwPWeSyOA3//Z5volk6i0xcOvhL7XKANeN+Mg8GqniRf5&#10;gct6q9dUtUw4sPPzfsMSd0Cj36ftH0ihloa0rV5VAmyR9uB/8Mgx7+Zni/xEbvJ7FHjtC4vJN9ZD&#10;sQfXeuHqZqtPMKXTW7QdZN8meP2MgoCsYP9d9c5lfMF1rdwQneMKNpbJCl/1G5e4ARo9sjTkgOKl&#10;RqeKs6SqlKxktgV2SHvwF0oHx1b9Z+reSG7wjQ9wvq9A7QtEP9LLluv+b72XUEy+Y/vITMB5tkJp&#10;B4ExM1dfdF6XVbPlSLVMOLBxG7+BiTug0UNXp76/ZofRqeKsifPscvgLuP+MBn85x4Xnlbz2UeA8&#10;k33DFzC4h+56O4HIl+O31uhykY3kE8H2PYf0r6LBuTIKAoX86DIfKrbsE7Dxz/1GJm6ABi/Wtjci&#10;JedMDhVXycd/W3DvJYO/ddlCQeoEXFO13UXnfr1LaILVc+B89/nGL0Bw7b/U2wilKKSiXHkEAaaQ&#10;Lqv76vZWy4QD+47xG5q4Ado8smB3Ib2bevINuyn2cPSMBn/J1fPrkOItls9bZeHUtwtRuPYR+BmK&#10;PIeXwvom+5Qo30FAivqYzuuyeoxZqNYJB/Yt2DcoJE2ksbXdA2nafbLRoeKo5r2jU9HjnjMa/GUu&#10;+5WV2xjPW6LarcfoX7tLi77Tjba5UNkEAWyGptRY5FhBIxtJUN5zILpKKWy8SmxMHACNHflFsNTF&#10;NTlUHNV9tNW7nO9mMvhfVbmt8ZwXau7yzfpf7iElNE02CVKGQSD0saVQMv2UKit5M2cDbPySDhEk&#10;6Uin0nY3Iis5Tc4UR73cYYJedTC436P6qxXpDP4i28dQSSSTZ+8SBHbskVmIuaNVvxnGc1GtvaVr&#10;Q8uB+6CPHIO+rkMESTJo6F7a7oHIQh6TM8VND9bvo1ecG9Id/EuUzkykpLBs7U6jLWyU6yDwVLNh&#10;xvNQrf007zZgXOioQwRJMmjoytrmgbS0fK4bB9nUsrVhHgb/Xz2W/uAvktlIa7ZE52VPCpJyINvJ&#10;ArkKAtt2H/KuqGQ+B5WSPCKzAWPDr3SYIEkF7SwzPEKZtniD0ZHiKNvl72FkM/iX6O7aPb2de3P7&#10;aCOOyJz/x5sMMdogXeUiCEg+fNNrU+cliyVtQAAo1mGCJBk09Ifa5kak1qjJkeKqdFacXkguBv8S&#10;PdpwgF9pK8nUapXbATebIDB0ynLja1IXq8g+Qd/DOkyQpIJG7qjtHYgsKTc5UhwlX8Ta5Oe5kFwO&#10;/iV6AAOaZKpcsCr0u/aCYvm6Xf4AUqXxYOM9Zyux2eIP0gvikxasC12jQZWVPCazCbQYG9bpMEGS&#10;Chr5AW3vQIZOWWF0pLjqDy/08Ad0W+TdY9QCpmx17ZMd/fTIUm5TMomOmr7SW7Byq7dl10Hv+IlT&#10;sdL23R9jEN7mjZ212us6coF/zQ06TfQT4JnuLR+ySSAn3/k07jrJ+P9UuBoVWa9ef0WHCpJE0MZf&#10;TjV1MIU0HbS0ZAVkWF70+RiA8/VONkidhs3VsxcOA4uXeldWCl8Ilw/JDDSpJzDz/Y3eR/tTC5nk&#10;i155x99+8Bzvtppdjf9H2Wnh6m2+TcNAADgN/bsOFySJoIHHansHUu3NoUYnKgQ90qC/Pz9c6gRI&#10;uuh67cf7z+hNf5sv/QXnkwR7hcqmHfu9Gs1HGO+tvCSFTkz7qcyURvqUMinBScJAAz+hbR1I/4nv&#10;G52Iita9dXp5p06fUUsWNjKX3HSPVGFq5PRV2rKR/FaHC5I0EAC+ro0ciCzbNzkQFa3ZyzapFQuf&#10;9dv2Ge+RKkzd8Xw3qzcnGCOm6nBBkggaODJZSI0WhTMbKC56p98MtV5yYMbNZKnDULvvpTBGVNLh&#10;giQNNG4NbedAJi9cZ3QgyiyZbnf6TDIe/VyILHYz3TNVmJLZaFFgjJBsh5/VIYMkCTTut1LNHI6s&#10;JDQ5EHWx5IvfpFKv3TjjPVOFqVc7RidTFDBONNIhgyQNNO5obedAJO2yyYGoiyXz56OAzddDq6CO&#10;MdI8vbxAeo1dZLxnqnAlCRBtgH/8lw4ZJEmgbf+QauJgpOqTyXmoizVsqhQAC0US4n9TzR8r0Mk/&#10;SV2iGVndbLpnqnBVpfEgbd1w4Bt91E1I0kDjRuYzllWEJgeiymr6kg1qMTNiazV77MC1jdfLNMLZ&#10;QMmUrPq3Af5xo7oKSRJo2NraxoFIwjWT81BlJSkfLKgDm1+Dn/8RF+F6quJnKGNmrTbeM1XYuuXZ&#10;Lt7xk6e0lYOBj8zWIYMkCTTsV7SNQ5GPiyYHos7r+XdGqbWSR/M+hVMngkpPbQbO0lYOB2PFEzps&#10;kCSBhu2ibRzIyOkrjc5DnZfkqkkqVZuUbw4lqny1fvs+belgME5IbpNLdNggSQENe1WqiYM5e9bz&#10;q1+ZnIc6r5lLk7MKuIS1W/ca75VKjuq2HaetHcmbOmyQJIEgELmEVT4qmpyHOq97avf0K2clCdbd&#10;dUOShdUGjBU/0GGDJAW066Op5g1m864DRsehyqpZz+xLVcYFSbFtukcqebJdyIgA0FWHDZIk0LC7&#10;tY0DkRWEJuehysp2el2cYSoQ9yRZgG3AWPGvOmyQpIBGbartG8jmnfwUYKuX2oz1du07rJYrHI6d&#10;+NRf1Wy6JyrZuuGpTt7HR4+rJ4TSUIcNkhQQAP5TGzcUfhdgLykNOXzqCv+L1LgjwX3C3DXeXS/2&#10;MN4L5YZkym8UGCs26rBBkgQadoi2cSBHj530bnyaM4LSlRQyl+mUw6as8N9lx0FTFq7zq79JoDJd&#10;M+Wmdh9IleQMA2PF/+mwQZIC2vXqVPOGM6B4qdFxqGg93iQyxpYbTPNBmdTRomYAAsCrOmyQJIGG&#10;7aZtHMqfXulndB4qXPfV7a0WrHhk9bLpGim3dWet7uohoUzTIYMkCQQAq1oBkxZwlkgmuunpIrVg&#10;xVO5EVN8UGat3LBLvcQMxom9OmSQpIHGfV3bORSWjcxMcYGVvqgg9R63WL0kGIwTnA6aRNC2f4vG&#10;ldwfoSxft9PoPFS4Nu3YrxasOE5+etp4bRQlatTlPfWUYDBG/EKHDJI00LhPajuH0qTbJKMDUcGS&#10;x2cVzepNu43XRlEim+y2GCN+pMMFSSJo4AXa1oHIYicpiG5yIsosy9oBeWXMTOb4p4JVp+1Y9ZRg&#10;MD6wXGSSQQPfrm0digxoJieizKrUaKBaLhzYfwLUOU0N138PpX778cZroyhRg04T1VOCga99Q4cK&#10;klRsBxTOKElPqzZ+pJYLBrY/Af1GmyIS/O0PoMi0jgcPHzNeE0WVaOysD9RbgoGvfUVdjyQVtPPP&#10;Us0dzoeb9xgdiTKrZd/oJfcloKMN0eYIBH/zCBRa3L0ESfpluiaKKpFNemj42xfU/UiSQUO30zYP&#10;ZdCkZUZnoszasuugWi4atMF6qClUA5vfxc//gq6BXsH2Iv+PLDhx8pR3x/PdjNdDUSJJDRIF/O4D&#10;HR5I0kF7fw0NbpUm8JUOTBltK5sv2nLNO/1mGK+FokrUuOsk9ZZgMB400+GBuAAavK62fSiHj57w&#10;l5KbHIu6WBPnrVHL5Z/FH2w3XgNFlejWGl2sUkJjPPiVDg3EFdDoo7X9Q5m1dJPRuSiz5q3YopbL&#10;H+u37fNueqbIeH6KKtGEOR+qxwSDcWCzDgnEJdD230TjWy1j7TBkjtHBqIt1XbWO/sKsfLH34FE/&#10;CZ3p3BRVon4TlqjHhIMxoLUOCcQ10PgPqB9EIrnmTY5GXazfPtHBK87D46CFq7exyAsVKVkYmAY/&#10;0+GAuIi8A1BHCGXjjv3e1VXaGR2OMqvd4Nlqvezpx+meVITkC9+tH6U1G+0VHQaIy8AXrKYejpy+&#10;0uh4VLDkHfuQycvVgukjpR0fadDf+NpU4eiG6p1yrtuf7+Y913KU13PMorQfO2Lwn6Pdn7gOnOGX&#10;6heRvN6Flacy0b11enmtB8zyFqzaqpYMRjKzdho21/tLwwHG16IKT5t3HdDWjQfo85z5Q84Dh6ip&#10;vhEJq09lJ/miWN7V12w50v/Y3rT7ZK9Wq9FepdcG+lP3TP9DFbbiFADQ1xtptyfkPPCNQSkXCUfy&#10;z1dpPNjo6BRFXay4BAAM/s9pdyekLHCOf4a2q6+EItMR76/Xx+jsFEWVVUwCwKPa1QkxgwBwpzpL&#10;JDIziI8sKCpaFRkA0KdPQndoFyckHDhLM/WdSJat3cnpoRQVoYoKAOjLrfDja9q1CbEDjmNVO0CY&#10;yXQRFBWq8g4A6L/docu1OxOSHvChz0LTfG+yYNzsD4yOT1FU/gMABvuD0CjoRej/tBsTkjnwq6/C&#10;mZalXCyagcVLjc5PUa4rKgCgn62EXspANaGfa5clJLfAuaRYSfTqJaVoxHxjB6Aol2URAIZrlyMk&#10;XsA5fwEdUV+NREokmjoBRbkqBgBS0MBBb1JftaLryAXGjkBRLooBgBQ8cFLr9NHCiGlMHkdRIgYA&#10;kgjgqNXUZ62QKaKSH9/UKSjKFTEAkMQAZ62nfmvFB5t2e/fU7mnsGBTlghgASKKAw76tvmvFngNH&#10;vCeaDjF2DopKuhgASOKA0xap/1px5uxZr167ccYOQlFJFgMASSTpfhIQWnCaKOWYGABIYoHzPq9+&#10;bE2PMQuNHYWikigGAJJo4MAPqS9bM2bmamNnoaikiQGAJB448bVQWtWpV6zf5T1Yn4VlqGSLAYA4&#10;ARz5e9BS9WsrpAC6qdNQVFLEAECcAf78j3DoCSnXjoYBgEq6GACIc8Cpu6t/h8IAQCVdDADESeDY&#10;zdXHA2EAoJIuBgDiJPDtL6ZcPBgGACrpYgAgTgLfZgCgnBcDAHES+DYDAOW8GACIk8C3GQAo57X3&#10;4FH1djMIAO9rlyEkOcC3GQAo57V9zyH1djMIAIO1yxCSHODbDACU8zp4+Jh6uxkEgG7aZQhJDvBt&#10;BgDKeZ389LR6uxkEgHe1yxCSHODbDACU07qqclv19GAQABprlyEkOcC3GQAop3XTM9F1kxAAXtIu&#10;Q0hygG8zAFBO6/EmQ9TTg0EAqKJdhpDkAN9mAKCcVuOuk9TTg0EA+LV2GUKSA3ybAYByWr3GLlZP&#10;DwYB4DLtMoQkB/g2AwDltKYt3qCebgaD/37tLoQkC/g3AwDltA58HLkGYI52F0KSBfybAYByVn9u&#10;0F+9PBgEgC7aXQhJFvBvBgDKWbXqN0O9PBgEgIe1uxCSLODfDACUs5qxZKN6eTAIAP+m3YWQZAH/&#10;ZgCgnNQN1TuphweDwX+ldhVCkgd8nAGAclLNek5RDw8GAaCtdhVCkgd8nAGAclJLPtyuHh4MAsDd&#10;2lUISR7wcQYAyjndV7e3encwGPx3azchJJnAzxkAKOc0ZPJy9e5gEABaazchJJnAzxkAKKd0Z63u&#10;6tnhIABcpd2EkGQCP2cAoJxS3/FL1LODweC/XLsIIckFvs4AQDmj25/r5p0+c0Y9OxgEgGe1ixCS&#10;XODrDACUMxoza7V6dTAY/Hdo9yAk2cDfGQAoJ/T8O6PUo8NBAKit3YOQZAN/ZwCgnNCaLXvUo4PB&#10;4L8fPy7R7kFIsoGzMwBQideA4qXqzeEgADTQrkFI8oHPMwBQiVaLvtPVk8PB4L9KuwUhbgC/ZwCg&#10;Eivb5/4CAsBd2i0IcQP4PQMAlUjdX6+Pd/joCfXicDD499MuQYg7wPcZAKjE6eoq7bzVm3arB4eD&#10;wf80fnxbuwQh7gDHZwCgEqdJ89eq90aDAPCQdgdC3AL+zwBAJUr9Jr6vnhsNBv+XtSsQ4h7oAwwA&#10;VCJ0XbWOViUeS8Dg3127ASFugn7AAEAVvB5p0N9bv32femw0GPynaxcgxF3QFxgAqIJWnbZjvRMn&#10;T6m3RoPBfzv079oFCHEX9AcGAKpg1XbQLPVSezD4X6vuT4jboD8wAFAFp2uqtvOGTV2hHmoPBv/H&#10;1PUJIegTDABUQem1omJv94Ej6p32YPBnnh9CSoN+wQBAFYTqt5/gzVq6Sb3SHgz8wsPq8oSQEtA/&#10;GACoWKtK40Fe8bw16o3pgYF/PcTavoSYQB9hAKBiKUnkNn3JBvXC9MHAXwxdpq5OCLkQ9BMGACo2&#10;erThAK/P+MUZPeMvDQb+DurihJAg0FcYAKgKkxRpb9Bpojdy+kpv2+5D6nHZgcH/RXVvQkgY6C8M&#10;AI7qhuqd8qqbniny7n6xp/fwK/28qk0GezVajPSa957mDZq0zJu3You3a99h9bDcgIF/N3S3ujYh&#10;JAr0GwYARzVhbmZfrMYRDPxtoEvVrQkhNqDvMAA4qiQEAAz6M6Br1J0JIemAPsQA4KgKOQBg0F8O&#10;VVE3JoRkAvoSA4CjKsQAgEF/AfQndV9CSDagTzEAOKpCCgAY9IdD96jbEkJyAfoWA4CjinsAwIA/&#10;F6qBX7+m7koIySXoXAwAjipuAQCD/R5oMFQd+qG6KCEkX6DfMQA4qooMABjgt0GToPZQTez6mbok&#10;IaS8QMdjAHBUFgHgEAbnl7JQC+gJ6CHodrzeb6Gf4fd/UPcjhFQk6JAMAI4qKgBgoN6qbkIISSLo&#10;5wwAjooBgBDHQT9nAHBUDACEOA76OQOAo2IAIMRx0M8ZABwVAwAhjoN+zgDgqBgACHEc9HMGAEfF&#10;AECI46CfMwA4KgYAQhwH/ZwBwFExABDiOOjnDACOigGAEMdBP2cAcFQMAIQ4Dvo5A4CjYgAgxHHQ&#10;zxkAHBUDACGOg37OAOCoGAAIcRz0cwYAR8UAQIjjoJ8zADgqBgBCHAf9nAHAUTEAEOI46OcMAI6K&#10;AYAQx0E/ZwBwVAwAhDgO+jkDgKNiACDEcdDPGQAcFQMAIY6Dfs4A4KgYAAhxHPRzBgBHxQBAiOOg&#10;nzMAOCoGAEIcB/2cAcBRMQAQ4jjo5wwAjooBgBDHQT9nAHBUDACEOA76OQOAo2IAIMRx0M8ZABwV&#10;AwAhjoN+zgDgqBgACHEc9HMGAEfFAECI46CfMwA4KgYAQhwH/ZwBwFExABDiOOjnDACOigGAEMdB&#10;P2cAcFQMAIQ4Dvo5A4CjYgAgxHHQzxkAHBUDACGOg37OAOCoGAAIcRz088gA0GP0Qu+G6p2ohGny&#10;wnXawmYYAAhJOOjnkQGAuAkDACEJB/2cAYAYYQAgJOGgnzMAECMMAIQkHPRzBgBihAGAkISDfs4A&#10;QIwwABCScNDPGQCIEQYAQhIO+jkDADHCAEBIwkE/ZwAgRhgACEk46OdfREd/iaJMUjchhBBCCCGE&#10;EEIIIYQQQgghhBBCCCGEEEIIIYQQQgghhBBCCCGEEEIIIYQQQgghhBBCCCGEEEIIIYQQQgghhBBC&#10;CCGEEEIIIYQQQgghhBBCCCGEEEIIIYQQQgghhBBCCCGEEEIIIYQQQgghhBBCCCGEEEIIIYQQQggh&#10;hBBCCCGEkMTyV3/1/wFaBDEcSRHlwQAAAABJRU5ErkJgglBLAwQKAAAAAAAAACEA4XdQwvUNAAD1&#10;DQAAFAAAAGRycy9tZWRpYS9pbWFnZTIuc3ZnPHN2ZyB2aWV3Qm94PSIwIDAgOTYgOTYiIHhtbG5z&#10;PSJodHRwOi8vd3d3LnczLm9yZy8yMDAwL3N2ZyIgeG1sbnM6eGxpbms9Imh0dHA6Ly93d3cudzMu&#10;b3JnLzE5OTkveGxpbmsiIGlkPSJJY29uc19Hb29kSWRlYSIgb3ZlcmZsb3c9ImhpZGRlbiI+PHBh&#10;dGggZD0iTTgxLjAwNSA0OS4zIDc0LjEwNSAzNy4zIDc0LjEwNSAzNi44Qzc0LjcxMDYgMjAuMjAz&#10;OCA2MS43NDc3IDYuMjU5MDYgNDUuMTUxNSA1LjY1MzQ2IDI4LjU1NTQgNS4wNDc4NiAxNC42MTA2&#10;IDE4LjAxMDggMTQuMDA1IDM0LjYwNjkgMTMuOTc4MyAzNS4zMzc3IDEzLjk3ODMgMzYuMDY5MiAx&#10;NC4wMDUgMzYuOCAxMy45NjYyIDQ2LjI2MTYgMTguMzI2NSA1NS4yMDM5IDI1LjgwNSA2MUwyNS44&#10;MDUgODYuMyA1Ny40MDUgODYuMyA1Ny40MDUgNzQuMyA2Mi4zMDUgNzQuM0M2OC44MjIgNzQuMzAw&#10;OSA3NC4xMDU4IDY5LjAxODcgNzQuMTA2NyA2Mi41MDE3IDc0LjEwNjcgNjIuNDM0NSA3NC4xMDYx&#10;IDYyLjM2NzIgNzQuMTA1IDYyLjNMNzQuMTA1IDU2LjMgNzguNTA1IDU2LjNDODEuMTA1IDU2IDgz&#10;LjQwNSA1MyA4MS4wMDUgNDkuM1pNNTMuNDE4IDE5LjAyMyA1NS45NTMgMTYuNDg3QzU2LjQ1NiAx&#10;Ni4wMDQ0IDU3LjI1IDE2LjAwNDQgNTcuNzUzIDE2LjQ4NyA1OC4yNDg4IDE2Ljk4NDYgNTguMjQ4&#10;OCAxNy43ODk0IDU3Ljc1MyAxOC4yODdMNTUuMjIgMjAuODI1QzU0Ljc0NDYgMjEuMzQzNyA1My45&#10;Mzg3IDIxLjM3ODggNTMuNDIgMjAuOTAzNCA1Mi45MDEzIDIwLjQyOCA1Mi44NjYyIDE5LjYyMjIg&#10;NTMuMzQxNiAxOS4xMDM0IDUzLjM2NjYgMTkuMDc2MiA1My4zOTI3IDE5LjA1IDUzLjQyIDE5LjAy&#10;NVpNNDEuNTkzIDExLjMzN0M0MS41OTMgMTAuNjMyOCA0Mi4xNjM4IDEwLjA2MiA0Mi44NjggMTAu&#10;MDYyIDQzLjU3MjIgMTAuMDYyIDQ0LjE0MyAxMC42MzI4IDQ0LjE0MyAxMS4zMzdMNDQuMTQzIDE0&#10;LjkyM0M0NC4xNDMgMTUuNjI3MiA0My41NzIyIDE2LjE5OCA0Mi44NjggMTYuMTk4IDQyLjE2Mzgg&#10;MTYuMTk4IDQxLjU5MyAxNS42MjcyIDQxLjU5MyAxNC45MjNaTTI3Ljk5MyAxNi4yOTJDMjguNDkx&#10;IDE1Ljc5NzMgMjkuMjk1IDE1Ljc5NzMgMjkuNzkzIDE2LjI5MkwzMi4zMjkgMTguODI4QzMyLjc5&#10;NjggMTkuMzU0MyAzMi43NDkzIDIwLjE2MDIgMzIuMjIyOSAyMC42MjggMzEuNzM5OSAyMS4wNTcz&#10;IDMxLjAxMiAyMS4wNTczIDMwLjUyOSAyMC42MjhMMjcuOTk0IDE4LjFDMjcuNDk0NyAxNy42MDE5&#10;IDI3LjQ5MzggMTYuNzkzMyAyNy45OTE5IDE2LjI5NDEgMjcuOTkyNiAxNi4yOTM0IDI3Ljk5MzMg&#10;MTYuMjkyNyAyNy45OTQgMTYuMjkyWk0yMy4zNjcgMzEuODI1QzIyLjY2MjggMzEuODI1IDIyLjA5&#10;MiAzMS4yNTQyIDIyLjA5MiAzMC41NSAyMi4wOTIgMjkuODQ1OCAyMi42NjI4IDI5LjI3NSAyMy4z&#10;NjcgMjkuMjc1TDI2Ljk1MyAyOS4yNzVDMjcuNjU3MiAyOS4yNzUgMjguMjI4IDI5Ljg0NTggMjgu&#10;MjI4IDMwLjU1IDI4LjIyOCAzMS4yNTQyIDI3LjY1NzIgMzEuODI1IDI2Ljk1MyAzMS44MjVaTTMy&#10;LjMzMyA0Mi4yMzYgMjkuOCA0NC43NzJDMjkuMjczNyA0NS4yMzk4IDI4LjQ2NzggNDUuMTkyMyAy&#10;OCA0NC42NjU5IDI3LjU3MDcgNDQuMTgyOSAyNy41NzA3IDQzLjQ1NSAyOCA0Mi45NzJMMzAuNTM2&#10;IDQwLjQzNkMzMS4wMzkgMzkuOTUzNCAzMS44MzMgMzkuOTUzNCAzMi4zMzYgNDAuNDM2IDMyLjgz&#10;MTggNDAuOTMzNiAzMi44MzE4IDQxLjczODQgMzIuMzM2IDQyLjIzNlpNNDIuNzY3IDU0LjU0MkM0&#10;MS4wOTE5IDU0LjU0MyAzOS42OTgxIDUzLjI1NSAzOS41NjcgNTEuNTg1TDQ1Ljk2NyA1MS41ODVD&#10;NDUuODM1NSA1My4yNTQ3IDQ0LjQ0MTkgNTQuNTQyNSA0Mi43NjcgNTQuNTQyWk00Ny4xNzYgNDku&#10;NTM1IDM4LjM1OCA0OS41MzVDMzcuNTQyOCA0OS41MzUgMzYuODgyIDQ4Ljg3NDIgMzYuODgyIDQ4&#10;LjA1OSAzNi44ODIgNDcuMjQzOCAzNy41NDI4IDQ2LjU4MyAzOC4zNTggNDYuNTgzTDQ3LjE3NiA0&#10;Ni41ODNDNDcuOTkxMiA0Ni41ODMgNDguNjUyIDQ3LjI0MzggNDguNjUyIDQ4LjA1OSA0OC42NTIg&#10;NDguODc0MiA0Ny45OTEyIDQ5LjUzNSA0Ny4xNzYgNDkuNTM1Wk00OS40NTEgNDMuOTg3QzQ5LjI4&#10;NDQgNDQuMzIxMSA0OC45NDM0IDQ0LjUzMjUgNDguNTcgNDQuNTMzTDM2Ljk2NCA0NC41MzNDMzYu&#10;NTkwNiA0NC41MzI1IDM2LjI0OTYgNDQuMzIxMSAzNi4wODMgNDMuOTg3IDM1LjI3NjUgNDIuMjUz&#10;MSAzNC4yNjk2IDQwLjYxOTYgMzMuMDgzIDM5LjEyIDMyLjEzMDkgMzguMDQ4IDMxLjM3NzggMzYu&#10;ODE0NiAzMC44NTkgMzUuNDc4IDMwLjMxNyAzNC4wNjE3IDMwLjAxNTkgMzIuNTY0NyAyOS45Njgg&#10;MzEuMDQ5TDI5Ljk2OCAzMC42MDZDMzAuMDk1OSAyMy42MTYgMzUuNzc1IDE4LjAwMzUgNDIuNzY2&#10;IDE3Ljk1OEw0Mi43NjYgMTcuOTU4QzQ5Ljc1NzYgMTguMDAyOSA1NS40Mzc1IDIzLjYxNTUgNTUu&#10;NTY2IDMwLjYwNkw1NS41NjYgMzEuMDQ5QzU1LjUxODEgMzIuNTY0NyA1NS4yMTcgMzQuMDYxNyA1&#10;NC42NzUgMzUuNDc4IDU0LjE1NjIgMzYuODE0NiA1My40MDMxIDM4LjA0OCA1Mi40NTEgMzkuMTIg&#10;NTEuMjY0NCA0MC42MTk2IDUwLjI1NzUgNDIuMjUzMSA0OS40NTEgNDMuOTg3Wk01Ny43NTYgNDQu&#10;NTc4QzU3LjI1ODIgNDUuMDczMyA1Ni40NTM4IDQ1LjA3MzMgNTUuOTU2IDQ0LjU3OEw1My40MjEg&#10;NDIuMDQyQzUyLjkyNjMgNDEuNTQ0IDUyLjkyNjMgNDAuNzQgNTMuNDIxIDQwLjI0MiA1My45MjUy&#10;IDM5Ljc2MjUgNTQuNzE2OCAzOS43NjI1IDU1LjIyMSA0MC4yNDJMNTcuNzU3IDQyLjc3OEM1OC4y&#10;NTIzIDQzLjI3NTggNTguMjUyMyA0NC4wODAyIDU3Ljc1NyA0NC41NzhaTTYyLjE3NyAzMS43OSA1&#10;OC41OTEgMzEuNzlDNTcuODg2OCAzMS43OSA1Ny4zMTYgMzEuMjE5MiA1Ny4zMTYgMzAuNTE1IDU3&#10;LjMxNiAyOS44MTA4IDU3Ljg4NjggMjkuMjQgNTguNTkxIDI5LjI0TDYyLjE3NyAyOS4yNEM2Mi44&#10;ODEyIDI5LjI0IDYzLjQ1MiAyOS44MTA4IDYzLjQ1MiAzMC41MTUgNjMuNDUyIDMxLjIxOTIgNjIu&#10;ODgxMiAzMS43OSA2Mi4xNzcgMzEuNzlaIiBzdHJva2U9IiNGRkZGRkYiIHN0cm9rZS13aWR0aD0i&#10;Mi4xMzMzMyIgZmlsbD0iIzM3NjA5MiIvPjxwYXRoIGQ9Ik00Mi43NjcgMjAuOTExIDQyLjc2NyAy&#10;MC45MTFDMzcuMzkxNSAyMC45NDE2IDMzLjAyMjYgMjUuMjU2MyAzMi45MjUgMzAuNjMxTDMyLjky&#10;NSAzMUMzMi45Njc4IDMyLjE3OSAzMy4yMDQzIDMzLjM0MjggMzMuNjI1IDM0LjQ0NSAzNC4wMTQ5&#10;IDM1LjQzODMgMzQuNTc4IDM2LjM1NDUgMzUuMjg4IDM3LjE1MSAzNi40MTU5IDM4LjUxMTIgMzcu&#10;MzgyMSAzOS45OTc4IDM4LjE2NyA0MS41ODFMNDcuMzYxIDQxLjU4MUM0OC4xNDU5IDM5Ljk5Nzgg&#10;NDkuMTEyMSAzOC41MTEyIDUwLjI0IDM3LjE1MSA1MC45NSAzNi4zNTQ1IDUxLjUxMzEgMzUuNDM4&#10;MyA1MS45MDMgMzQuNDQ1IDUyLjMyNjEgMzMuMzQzMiA1Mi41NjQ5IDMyLjE3OTMgNTIuNjEgMzFM&#10;NTIuNjEgMzAuNjMxQzUyLjUxMjMgMjUuMjU1OSA0OC4xNDI5IDIwLjk0MTEgNDIuNzY3IDIwLjkx&#10;MVoiIHN0cm9rZT0iI0ZGRkZGRiIgc3Ryb2tlLXdpZHRoPSIyLjEzMzMzIiBmaWxsPSIjMzc2MDky&#10;Ii8+PC9zdmc+UEsDBAoAAAAAAAAAIQBttLuj5TMAAOUzAAAUAAAAZHJzL21lZGlhL2ltYWdlMy5w&#10;bmeJUE5HDQoaCgAAAA1JSERSAAABgAAAAYAIBgAAAKTHtb8AAAABc1JHQgCuzhzpAAAABGdBTUEA&#10;ALGPC/xhBQAAAAlwSFlzAAA7DgAAOw4BzLahgwAAM3pJREFUeF7t3QmYVNWd9/HJZGKSd5JZMjPZ&#10;JmaZvDOT9Z1MktGYxC0xY4xxiYma4JKgiAsquKGCiKIoKCrKvssOjeyb7CAogoCsyg4imyD7Iohw&#10;39+5909V367TTdfS3bV8P8/zexqFe+rWOf9zq6vq3nP/CgAAAAAAAAAAAAAAAAAAAAAAAAAAAAAA&#10;AAAAAAAAAAAAAAAAAAAAAAAAAAAAAAAAAAAAAAAAAAAAAAAAAAAAAAAAAAAAAAAAAAAAAAAAAAAA&#10;AAAAAAAAAAAAAAAAAAAAAAAAAAAAAAAAAAAAAAAAAAAAAAAAAAAAAAAAAAAAAACA0IkTJ05XLlHu&#10;V9orQ4IgmKmfq5RNyjvlslF5XRmhdFSaKdcq37bmAAD5SgfrM3WAf0Q/xytb9edc2av2pilPKb+1&#10;hwMA1CUdkK9Quivv2sG6xumxDipDlGv1n/9guwIAqGk66H5LB98nlW3hEbmOaT9G68eVtnsAgFzT&#10;gfZiZXx02D21w0c+DBav3hKUTVkcPD9kdvBwt0nB7U+NDP7YbEBwyV29g0vvTuaK+/oGDVu/FDTr&#10;PDF4duCsoN/4hcFrSzYGu/cdttZOTfv2lnKH/vgJ22UAQDZ0UP2FMjE6zFbu4OGjwZR5q4NWPacE&#10;f2o+IDjzLy/kJFc07Ru+MAybuiTY9v5+e7TKaV93Ka2Vr9hTAACkQ8fSH+kgOiI6rPrtP3gkGDzp&#10;zeCOp0d6D941kRsfKwv6jJkfHPnwmO1F5bT/PZUf21MCAJyKDpoP2zHUa9HKzcFj+k3/rPodvAfp&#10;2kqLri8Ho2Yut72qnJ7PaOWX9vQAABXpIHmOMs+OmylmLVoXNHh8mPdgXJe5uEmvoLfeFew5UPV3&#10;Bnpu7nTSy+zpAgAcHRjvs+NkinnLN4Vf4PoOvvkU947k6f4zg7Wb37c999NzdRedXWNPHQBKlw6G&#10;7ezYGLNzz8Hg4a4vew+2+Z4HOo4P5q/YZM/ET897uXKzdQMAlBYdAAfY8TDGfbb+y1u7eg+uhRT3&#10;zsV9dFUV9YFbjqKp8rfWLQBQvHSw+ydlih0DE9z5+/c+P9Z7MC3kuLOHXp67yp6ln/pjv+IucuMU&#10;UgDFSQe47yhL7biXsPm9vcFfHhniPYAWS+o1HxiMnLHMnnHl1D9dle9blwFA4dNBzV3YtcOOcwlL&#10;Vm8Nr9D1HTSLMZff+2Iw6OVFwYfHPrIe8FNfDVXOse5DHtIwfUxj9AXle8r5ilujKoz9EwCaEL+I&#10;DmtxMxasDX52Y0fvgbLY86tG3YNuI+YGu/Ydst7wU9+5U0jrWVeiDmkcfqI0UdyigBttiFLo73gB&#10;ABxNhs8pKd+GDp++1HtgLMW4U0g3bt1tPeOnPnQrn7plr0+3rkUNU19/Vn3+F/0cqxwJB6Ia9G95&#10;AQAcTYaUZR26j3zdeyAs9bhTX5euOfUtDdSngxSuMK4B6t6/Ud/+SRmmnIh6PD3ajBcAQBMhZWmH&#10;PmPf8B78SDJNnh0dzFm8wXqscurfN5Rb9cfTrMuRIfXhV9WXbjG/XWHnVtOe/YfDBQnLUxu8AKC0&#10;aRJcZvMhwR3UfAc84s+1LQaFy1p/cLTqBejU1+5mNX2VS6z7UU3qs5+oC1+MerJqW3fuCya/vipc&#10;Orx+q6HBT+pH4+S+yypPbfICgNKlOfB1TYLYGT/v7T4Qrp1T8SBHTp1zGnYO2vWfGax6J+UkqhTq&#10;951KF/3xAhsOeLj+UT9NDjutCuu37Ap6jZ4fXPfwYO/YuPACAJSjCZByoVfjZ0Z7Jw9JL3e2GxVM&#10;nbfaerVqGgd3pfGzys9saEqe+uJMpcrlxt3HOv0nLAxuaFXmHYOK4QUAMCr+lPV9Opa96p04JPO4&#10;6wncSqTVuVmNo3FZqXRTrtN//psNV8nQ83YXIfaNesNv9aadQdu+MxIf7VQ3vAAAosI/0+ZAgvvM&#10;1DdpSO7i1h1yp9WmeSvL9Uo/5WbluzaERUdP9TN6fs9Fz9rP3Qb0vufHefu2OuEFABAV/libA6EN&#10;W3YF593cxTtpSM3knufGBONmvxWurZQOjd025SX90V1rcJ3yU+ULNrSnpH/7JeVcpYHSVumsuBeY&#10;kcpExZ1h8we1X2vvPvR4NyqVnlebq+XGeQFAyVPRp5z1k81vVSS7uHsUNOs0Ify+4PjxjE5nD2lc&#10;3RlGWxX3EdJ8ZaoyXZmnLFPcRX57o39dPdpmlXK7lU7Oqe0zlEn2cCmWrd0WNH0hd7XJCwBKnop+&#10;vtV/aDanfOZNzm3YOfzyuOeoecEbb717ynWIaotqxr2wNLMSypqaPE3tPRO1nsqd0fNI98nePsom&#10;vACgpKng/2i1n+CWQfZNFpIfadj6pfDLefdC7W6yX5dUP+4dRVZLXGj7S5RKT4+qyavPeQFASVPB&#10;T7XaD42etdw7UUj+5vqWg4MnX5we9Bu/IJj2xppg1cYdKVe4VuWA/u2K9dvDex/00MH2iT7Tgoe6&#10;vBx+J9Gs88SwXfeZe2UfR6mG3lXOt5KqNm3qfuvvELWSyj2Xqx7o733OuQovAChZKvYzrO4Tqrpo&#10;hhRW3Jf47gK+qx7sH9R/dGj4pemtbYaHV8K6exxccV/f4DeNe3q39eXCO3qEF1ZV9q5D9fQnK61T&#10;0r/9reL9rX/jtt3Bgx0nePch1+EFACVLxd7d6j40d+lG7yQhpHzc9xIvv7bSqibuVC8C+ief0L+p&#10;9Lf+fuMXeh+zpsILAEqSav0fVeyx9/Tupui+SUKILz1GzbPKiavsRUD//2wl5a5yjruQq1HbEd7H&#10;qcnwAoCSpEJ353UnvLNtj3eCEFJV2vadbhUUV/FFQP/d1P4qRW3/1l8+vACgJKnQu1rNh+pyEpLC&#10;TlUvAoq7yMy7fo/7rT8XF3NlE14AUJJU6Gus5kN3PF23E5EUdqp4Edhjf4xxS2X72qnt8AKAkqMi&#10;/7bVe8hdXOSuPvVNEEKqm8peBMrbf+hI0KLLy97t6yK8AKDkqMhvt3oPcbMXkqtU9SLgFm5zK6H6&#10;tqur8AKAkqMiH2n1Hmo/6BXv5CAkk/heBLqNmOv9t3UdXgBQclTkB6zeQ/UeGuidHIRkmpMvApvf&#10;25u33y+ddUOH4PVl74T7eRIvAChqKvBzrdZD7qYkvslBSLZxLwIXNOrm/bu6iltawq2jNFcH/mMf&#10;HbdZkMQLAIqaCjy2+NuUeau9E4WQYsrD3SaFB/1T4QUARU0FfpfVemjI5Pw4HY+QmshT/WYEm7Z7&#10;z0T14gUARU0F3tZqPdRpGPf8JcUX9/HT1p37rMorp/mwVnlFGaGMUngBQPFSgcdurt2q5xTvBCKk&#10;EHP3c2OC5eu2WXVXaqbmgbuf8r/btABKg4o+dru9xu1GeScSIYUUt7S1u4VmVVT7L+jHD2wqAKVH&#10;kyC2GuO1LQZ5JxQhhZL2g2dXeqtM1bvzjJLVXcuAoqCJsMPmRqjJM6O9k4qQfM8NrcqCN1dtsUpO&#10;pVrvpXzNSh8obZoTfxNNjbip89cEDR4f5p1khORjXhgyx6o3lQ76U5SzrewBOJobn4mmiJ+7LP7m&#10;J17yTjhC8iGX3dMnmP3meqvYOB309yu3WbkDqEgTpJ5S+a9P4l4IuDcwybe07DYpXE3URzXdT/my&#10;lTmAqmjOXK4JMyuaPn7uIrFfNerunYyE1FZ+3qBTMHLGMqvKFHtVx9daWQNIhybPb5VpNplSHDh8&#10;NDzLwjcxCanpuDuGbdy626oxTnU7RuFLXiBbmkgXKZNtbqVY++77wYMdJ3gnKSE1kR4jX7fqS6Va&#10;vc9KF0CuaGL9UXnL5lkK9/3AlQ/0805YQnKRi5v0quqL3vnKmVauAGqCJllT5aDNu5gTJ4Kgw9A5&#10;3slLSC5yU+th3ou7VJO/txIFUJM02T6vdLS5l2Lpmq2cNkpqLPc8N8YqLUn1qF8/gp9biQKoaZpz&#10;P1bGR1Mw1cCJi4Kf3tDRO4kJySaP9kj9Wkq16D4f+qKVJ4DaoEnXUJPPe0qGu/Xf/R3GeycxIdnk&#10;uUGvWJUlqQ4nWVkCqC2aeF9Q+tg8TFE2dUl4r1XfRCYk0/QZ+4ZVWJLqsKOVJYDapPnnLiR7O5qK&#10;cRu27MrbG4GTwo1vuWfV4DetJAHUNs3BNtFUTNVv/ALvRCYkk5x9U6dg1cbYYrbuBaC9lSKAuqBJ&#10;eL6y2OZkzIr121lplOQsFb8UVt0dVz5vpQigrmgiPmvzMgX3Hia5ysZt8fMQVHe3WwkCqEuajG5t&#10;obU2N2OmvbGGxeVI1pmuOipP9dbHyg9AdWni3Kn583/sP3PGtam2u4ezs4ItO/bxBTHJKg1bv2TV&#10;FFGtLbXSA1AdmjSNbfJs14+G9r9zSm27dYV2ucepqGMZHwmRzHJOw85WRUmqs7+1sgNQFU2WJjZv&#10;EvT/piln2T/JGbX5DcW7yqi7FeUFjbp5JzkhVWXT9j1WRRFXZ1ZyACqjiXK3zRkv/X175bP2z3NG&#10;bT5pDxGzecfecM133yQnpLLs3BNfp1D1xZlAQFU0Se6x+VIl/bvtSgPbLGfU9JVq17uUBB8JkXTi&#10;uTXkZ6zMAFSkA+99NlFiFq/eYn9KpW2m6MePrImcUHv/Zu2mCD8Suo2PhMip4/ExKzEA5emA29Qm&#10;Scx9z48LJ1PTF8YF6zZ7v6sNafvm1lTOqFnvFcRuUTk+EiJV5Yr7+lq1RFSf26ysAJSn+fFANE3i&#10;7n1+bMrE6jp8rv1tKk2yV5QzrNmcULNVfCTEDWeIP43bjbIqiaiGZllJAThJE+NBmyMx7kYbvonl&#10;8of7+3kX3TpJbT5szeeE2vumMtWaj3H7cf4tXb37SUo37QbMsgqJqH56WjkBcDQpmtv8iLm7ioN/&#10;+bTsNinYve+wbRWntl9TcnrKqNpra83HrN38fnBdy8HefSSlmbIp8WWnVDtNrYwAaEI8ZHMj4fiJ&#10;E0GTZ0d7J1RlufD2HsH4Od4Vn0N6nEftIXNC7V2lxE/wlqMffhQ82HGCdx9J6cUtKVKeaob7BAOO&#10;JsPDNi8Sjh8/ETR+Jr2Df/m06PJyynnXJ+nxpivftofPmtqq9CMhFpQjLq8u2WAVEVG9XGTlA5Qu&#10;TYSWNicSjn10PLiz3SjvREon7ordsbPfslbj9LhHlJxeN6D2OlnzMaNnLffuHymdLHx7s1VDRLVy&#10;rpUNUJo0CR61+ZDw4bGPcr7wWrPOE4P3dh+wR4jTPvTWj5wtLqf2vFctL3jr3eCSu3p7948Uf9w9&#10;JspTnfyPlQxQejQBWtlcSHCfm9fU+fTu3cCk11fZI8VpX9xfXGC7ljW1d5na2xs2Xs72XQeCW9sM&#10;9+4fKe5UvGZFNfJdKxegtKj4H7N5kHDk6LGgUdsR3smTyzzdf6Y9YirtV0vbxay5Ca4stKZjWvee&#10;6t03Urx5e8N7NvoR1QbvAFB6VPitbQ4kHD7yYa3+ZuxO0Vy6Zqs9epz2b7Ly77a7WVFzn1LKwoYr&#10;eHHcG959I8UZ9xFgeaqxX1qZAKVBRf+E1X+CO/jf8mTdfCwyYKL3F3Q3OfcoOTtNz/e8HbeOkLtp&#10;uG/fSHFl5sJ1NuoR1cTvrDyA4qeaT1lH5+Dho3V28D8Zt6ZQFaeLtrLdz5rautGajVm5cUfwp+YD&#10;vPtGiicVr01RPfzZSgMobir2lCtmD+jg726T55sstZ0L7+gR/jbuo30frfyLPZWsqLnz1NY7UctJ&#10;7oXw5CJ3pDhTNnWJjXZEdXCvlQVQvFToT1vNJ7h10W9qPcw7UeoybjE3Hz0HdxVPTs4SUlunK9Oj&#10;luPa9p3h3S9S+Gk/6BUb5YhqoIuVBFCcVOTtrN4T9h38IGjweJl3kuRD3NXHVVwzcI89tayprR7W&#10;bEzvMfO9+0UKO24l2/I0/pOtFIDiowJ/1mo9Ye+BD4IbH8vfg//JXNykV8ql+yfpebmF3U+zp5kV&#10;teNd9nrMKyu8+0UKN+57nvJUR+usDIDiouJ+zuo8Yc/+w0H9VkO9kyNf407V9NHzW6zk5DxutXON&#10;NRszd9k73GmsiHJOw842sjGfsDIAioMOaO2tuBPcEs31Hy2sg//JNO88MTxVtSI9z2NKPXvaWVE7&#10;5yvxtQJk7bvvc4ZQEcXdOa48jfk5VgJA4VNBp9z49P29h4I/PzLEOyEKJVc3GxAsWV3phWMt7Oln&#10;Re38p5JyYcKeA4dr5QppUvMZNye+MKHG+0EbfqCwqZg7WF0nuPPrry+iG6O8NG2pPbM4Pfe+1g1Z&#10;UTufVeLfFhr3TsS3T6Rw8kSfaTaaEY31eBt6oHCpkFOWQd6x+0BR3hWrXSVrCakPXlW+aV2SFbXT&#10;zZqNcY/t2ydSGHHvJCvYa0MOFCYdrFK+3XKnUV7bYpB3EhRD3F3K3EczFakvtisXWtdkRe2kLJXt&#10;9BrNaaKFnIpXnWucf2xDDhQWFW9Xq+OEbe/vD64p4oP/ybgb0S9bu82edZz65TbroqyondutyZjh&#10;05d594nkfypeca4xbmLDDRQOFW7KxxTu4F+v+UBv4RdjzqrfIZj42kp79nHqn2etq7Kidq62JmPc&#10;PWZ9+0TyO88MnGUjGNH4DrOhBgqDiraL1W/Clh37SvaUxR6j5lkvxKmfxujHP1i3ZUztuNNEd0at&#10;Js1fsYlrBQos7oy48jSu22yYgfyngk1Z2njzjr3hF1y+gi+VtOw2SZPZOqQc9ddS5TvWfRlTG99T&#10;Um5w7G408rv7XvTuE8nPuLWwytO4cncw5D8ValOr2YR339sbXPVgf2+hl1rcGkebtu+xnklSv+1U&#10;sr4BiNr4gjLbmk1wL8DFdLptsWf24vgyIxpTrgdAflOdNozKNcld5MWVqvG4paXnLt1oPRSniX6t&#10;dWfG1Mxpasd9tBSz/+CRGrufMsltnuo3w0YtovFcaMML5B/V6JVRqSa5G7jn45LO+ZJRM5dbT8Vp&#10;sje1bs2K2ulnTSa4j6Du7zDeuz8kf/LrO1MXgtV4/pcNLZA/VJi/shqNuee5Md7iJsn0rPzL4ees&#10;e7Oidp63JmMe7THZuz8kf+L5GOgxG1YgP6go/0fZZzWa4L7w9BU1SU2bF733fnET3p0O8jHr6oyp&#10;jUfCBit4mquG8zqtek6xkYqoHt6yIQXqnmryM64oo/JMYjmC9ONuBnLk6DHrwST17yzly9blGVMb&#10;d1mTMZ2GverdH1L3Oe/mLhp/GyijcTzLhhSoWyrGQVaXCV2Hz/UWMzl13HLYFZcDdtTPq/XjR9bt&#10;GVM7DaIW4/pwh7G8jeeq4HY2nEDdUSGmnO45aNKb3iIm1c8ld/UOFq/eYj2apP4+oPzWuj9jasN7&#10;1TBjl59p1nmijVBE47fRhhKoGyrCC60eExa89a63gEn6OeuGDim/+Z2kvv+zDUPG1MZvlPiVRsL6&#10;QfkXVwsVbzakscv6ehEgIyo+d6HRJqvFkDu//Iqmfb0FTDLP0MmLrYfj1P932nBkTG2creyyJhPc&#10;DUl8+0LqLuPnvG2jE9G49bZhBGqXii/lAqMHOnJeeU2lY9mr1stxGoes7zKmNn6sbLYmE9y7D9++&#10;kLrJPe1T7/+jcfu8DSNQO1R0raz+EnrzBWKNp3XvqdbbcRqPrL8QVBvfVdyXzDGzFq3z7gupm2zY&#10;kvJm7QEbQqDmqeAuiOouyV2o4itWkvs82HGC9XqcDt49bIgypja+oSyxJhNeW7Ix+OkNHb37Q2o3&#10;zw+JL++k8VpjwwfUPBVc7Gbk7o5ev2nc01uspGZyx9Mjg4OHj9oIxJTZMGVMbXxRY5xyWbJbTvrc&#10;hp29+0NqL25J7+PH4xcFaLx+b8MH1BwVWkuruQTO96+b1G81NNi+64CNQpLGaLLyWRuyjGj7zykp&#10;K4kuWrk5OP+Wrt79IbWXkTOW2YhENFYTbOiAmqEi+2+rt4Th05d6C5TUTq56oH+wdvP7NhpJGqt5&#10;ylds6DKiZtzV3dOiFpPctQncWKZu4178K9JYfd+GDsg9Fdhkq7XQjt0H+G0wD3LRnT2DJau32qgk&#10;abxWKlndPETNuOWk41cgydI124JfNeru3R9SO3HX25SncWpvwwbkloor5YbjD7PIW97k7Js6Ba8u&#10;ia8Y6Wjctik/s2HMiJr5mNoYF7WYxItA3cbNv/I0Ru7zwE/ZsAG5oaL6qorrcFhlZuq81d6iJHWb&#10;Sa+vshFK0tgd0o8LbDgzpnZGRy0mLV2zNfjlrbwLrKu4d+HlaYyyvjAQiFFRxe5M7W7ucvm93Fc2&#10;X+O+l6lIY3hMuciGNGNqY6Q1mfDmqi3hapW+fSE1m4r3kND4rLahArKnmko55/+ZgbO8xUjyJ33H&#10;LbDRitMB4jIb2oz5XgTc59HuYyjfvpCaizv9uiKNz3U2VEB2VEyxO1G4c8F9hUjyL91GzLVRi9OY&#10;/sGGN2NqI2UZkHnLN4ULlvn2hdRcXpoWf8ensZlnwwRkTrV0eVRSSdxIvLDibvLio4NEPRvmjKmN&#10;8dZcgvsi2rcfpOZydbMB1vtJGpuslwtHiVMRxX6FnLFgrbcASX6n/eCU67lCGt+slpNWEx9XG7FT&#10;g52ZC1k7qLZT8ct/jctEGyYgfSqga62WEm5oVeYtPpL/aTdglo1inMa5gQ15RrT9J5WUGxlP4Syx&#10;Wk2Dx4dZzydpXLI6/RclTMUTu9bcrUPuKzxSOGnbt9Ibzt9mw54RNeGuGE55m0HN1G7mLt1oPR/R&#10;mAyyIQKqT4Vzi9VQwh+bDfAWHSmsPN6r0uWkG9vwZ0Tbu7WD5ltzCSNmcGex2so9z6V8L+/GNasr&#10;wVGCVDSxS0rdWQa+giOFmUe6p3xsH9K432clkBFt/yUlZSlp7jFce1m+bpv1ekTj0cWGBzg11cxf&#10;otJJuuyePt5iI4Wb5hVuMH6SDhjNrBQyoia+rjZSLkfuM/YN736Q3KaSF/ev2vAAVdPkjZ03OHDi&#10;Im+hkcLP/R1SzuIMqQYesnLIiLb/thJfqUy6sGx4rWTj1t3W4xGNxdM2NEDlVCjnWM0kuOWGfUVG&#10;iiPuHrMn4vcWOSmr2wxq+x+pnlLuXfgsV5HXeJ7qN8N6O6JxOKJ8zoYG8FOR9LeaCXHef2mkcbtR&#10;wYfHPrJRT1I93GOlkRFtf7YSW0TQcV9E+/aD5C7uLn3laRxa2rAAqVQgX7FaSbjr2THe4iLFF3eL&#10;yYq3GXRUF9meHXShNRXTrNME736Q3KRj2Rzr6YjGwd016BM2LECciuORsFLM6k07vYVFijdNnk1Z&#10;7Tmkg0cjK5OMaPvfW1MxjZ8Z7d0Pkn3cwnz7Dx2xno5oHLJ6R4cipuLYYnUSatd/prewSHHn3ufH&#10;WgXEqT5utlLJiJpIObvsg6PHwitYfftBsk+v0fHLMjSGG204gCQVxvVWI6FDHxwNft6ApX1LNVWc&#10;HXSjlUxGtP0d1lTCzj0HuciwhnLh7T2Cj44ft55OaGjDAUQ0MWP3luPCHdKs8usEslpATts3s6YS&#10;1m/ZFVzcpJd3P0h2cXO5PPX/IhsKIJyQX7LaSLj7ubHeYiKllYe7vmwVEaeayWopaTXRJmopyd3U&#10;nhvK5D5X3NfXejhJ43epDQVKnYrhNquL0Ip1272FREozj/aodNmIq6yEMqLtu1lTCXMWcy+BmsiE&#10;V9+2Ho6o7yfYMKDUqRhiq4O5G4j4ioiUblr3rnQBuSusjDKi7YdaUwkTX1vp3QeSeSpZKvoMGwaU&#10;KhXBv1o9JFz5QD9vEZHSTpsXK11K+hIrp4xo+5S3GEMmL/buA8k87nad5anfe9sQoFSpCG63eggt&#10;W7vNWzyEuDzdf6ZVSpJq6EPlXCuptKmJv9f2b0StJbFuUG7jO7NL/X66DQNKkQog9mudu3rQVzyE&#10;nIxby6ci1ZG7yvQHVlZp07ZuBdF1YWPlPKl3Hb59IJll7btumJLU50/YEKDUuFd/q4OE3zft6y0c&#10;Qsqnw9D4MgOOHcD/zcorbdrWLR63P2ysHPebq28fSPrxLBK3Rz8+bkOAUqLBbxyVQWTpmq3eoiHE&#10;lz5jUm7+5Q4o7qTzf7YSS5u2/3XUUtKxj44HN7XmauFc5Cf1X0hZ9E99fo11P0qJBn641UDo+SGz&#10;vUVDSGUpm7LYqidJdeU+I8p40TFtf13UUpK7WpiTE3KThSs3W69G1N/drOtRSjTwO60GQte3HOwt&#10;GEKqyrg5b1kFJam2xliZZUTb32NNJazauCM47+Yu3n0g1Y9b9bU89fVa63aUCg36D238Q3sOHPYW&#10;CyHVycyFKd/fugPLACu3jKiJlKuFZ3OhWNY5q34H370fvmXdjlKgydnEBj7EjV9INnEHlTfeSrkD&#10;pHsR6GwllxFt38uaShg5Y5l3H0j18+qSDdabEfVzVst9o8BowEfY2IeeG/SKt1AIqW4uuK1b8NaG&#10;96yiklRrT1rZZUTbpyxI1GPk6959INVL+8GzrScj7nhg3Y1SoAGPnRDM5/8kF7nsnj7Bpu3uzMI4&#10;1duDVnpp0+b/oO2XRi0lPdFnmncfyKlzbYtB1osJe627Uew0mfj8n9RY6j00MNi175BVV5Lq7jYr&#10;wbRp2+8o8auY5O7nuGVppvHcM/hs624UMw00n/+TGo07b//I0WNWYUmqvYwXj9O2v7JmEg4cPhrU&#10;az7Quw+k6lQ8e0v9y03jS4HGuiwa8oi7tN9XIIRkE9/9hXWQOaqcZaWYNm37Z2sqYeXGHcE5DTt7&#10;94FUnlY9plgPRtS3fa2bUcw00MttzEMNHi/zFggh2cZ3QxnV3zvKN6wc06ZtH7SmEqbOX+N9fFJ5&#10;3A35y1O/TrIuRrHSOP+1BvpENOSRX97a1VsghOQiFc84cVSCr+vHp6ws06bte0QtJfUdt8D7+MSf&#10;6x4ebD0XUZ8utu5FsdIgf9/GO7Tt/f3e4iAklxkwcaFVXJJqcZSVZUa0fcoNClr35syg6uY3jXta&#10;r0XUn9uta1GsNMhX23iH3AUhvuIgJNdxd/qqSPXYxUozbdr2K8o71lTCbW1HeB+fpCb+WUDor617&#10;UYw0YVrZQIfcb2a+wiCkJjJ/RfyuVI5qMuOzT7TtudZMgju90V2P4Ht8Es/7e+On66o/v2xdi2Kk&#10;AX7Jxjr0WM8p3sIgpCZy4e09gnWbd1n1xTS0Ek2bavoGayNh0crN3scn8ax6Z4f1WER9+UPrVhQj&#10;DXDs5N/6rYZ6C4OQmoq7UGzfwQ+sApNUm5damaZN2z5hzSSMeWWF9/FJMnOXbrTeiqgff2NdimKj&#10;8f1ENMxJLK9L6iIVlyR2dPA5pPyPlWvatO1Qayqhy0uveR+fRHGrq5anPszqBv/IYxrc/7BxDm3e&#10;sddbFITURh7tMdkqMUk1uko/MrqjmLb9pLZdEDZUTvPOE72PT15IWcFVffgL604UG43vz6Nhjixd&#10;s81bFITUVjqWee8tPMFKNm3a1q0ZFFuNzq19/+dHhngfv9SzfN0266WI+u5M60oUGw3uFTbOoVmL&#10;1nmLgpDazOBJ7jbCcarVDla2adO2l1gzCRu27AqXq/Y9filn7eb4+nrqu+9ZN6LYaHBvtXEOjZq5&#10;3FsUhNR2Zr+53qoySfXaxEo3bW5baybhlUXrvY9dytmyY5/1TkT9lvESHchzGtyWNs6hPmPme4uC&#10;kNqO++18vX5Lr0g1m/GXktq2gzWTwI1kkvl5g07WKzGnWfeh2GhCxEa83QBWASX5E/c5fcV71apm&#10;9yjfsRJOm7adYE0l3MM9BML8qfkA65GI+mq9dRuKkQZ4mI11iLMjSL6lmWrSY4Fq95NWxmnRdl9W&#10;tlo7oZ17DgYXN+nlffxSStMXxlmPRNRPrAZazDTAs2ysQ6yZQvIxnYe9ZhWapNodamWcNm2b8qWw&#10;O//d99illBeGxM/AUj91tC5DMdIAv21jHXJvAX2FQUhdZ/SsFValSarfJ6yU06ZtY99/OT1GzfM+&#10;dqlk6rzV1hMR9VHGX7qjAGiAY1d9/Pau3t7CICQfsvDtzVapSarhG62c06Ztx1gzCfc+P9b72KUQ&#10;91FYeeqfM6yrUIw0wFtsrEN8DkryOZfe3TvYvit+43JHdZzRxUra9IvaNvaq4lbDvKQEfxFy6zFV&#10;sNe6CcVKxR/7MszdEMJXHITkS25tM9yqNUl1vEz5tJV1WrTdxdZMQineE+OpfjPs2UfUL2Osi1Cs&#10;NMjbbbxDv76zh7c4CMmnPNFnmlVskmp5oJV12rRtC2smodfo0romxl0UV5765F7rHhQrDXJs8e8L&#10;7+AFgBRGyqYusapNUj3fb6WdNm07yppJcKdF+h672HLRnfFbQTrqD+4DUOw0yDttvEP/e3t3b4EQ&#10;ko9xN3mpSDV9kZV3WrTd55XY7cl27ztcEncScxeAVrDAugXFTAUfu9b+V414ASCFkz/c3y/Yf+iI&#10;VW9ENb1Z+Vcr8bRou4usmQR3gxTfYxdTFq+OnQvi+rCpdQmKmQY6tkwuqyOSQssDHcdb9Saprida&#10;iadN2z5kzSQU8xpZ7g6AHl+37kAx00DvjcY78otbu3qLhJB8Ts9R86yCk3Qgb2tlnjZtO8KaSSjW&#10;9YImvBq7FtT12xTrBhQ7DXbsQ1R3nrWvSAjJ98xcuM6qOEn1fY2Velq03b8o71gzoc3v7Q3ObdjZ&#10;+9iFmqubxRd/M5dbN6DYqchjp1Jc13Kwt1AIyfe4ExjcLU3LU30fVP7Dyj0t2u5CayZh9Kziul/G&#10;8OlL7ZlF9Jzn29NHKdCAx06ovv2pkd5CIaQQ4hYzrEg1nvFHGtr2SWsmoUWXl72PXWi5psUge0ZJ&#10;er7X2VNHKdCYl0VDH3moSIqblG6eG/SKVXOSDmyPWsmnTdvGvmBwp4a68+Z9j11I8Vz49bY9ZZQK&#10;DXpnG//Q0/1neouFkEJKxVUtHdX6r63s06LtzrImEia/vsr7uIUS9y6mIj3PevaUUSo06I/Z+Ie4&#10;PR4phlx4e4/gvd3xReNU6+uUv7PST4u2a27NJLjlKHyPne9xt310X2iXp+c31p4qSokGvrHVQKhs&#10;ymJv0RBSaHHLOlekeu9vpZ82bRv7vuyDo8cK8iph9+7F4wf2NFFKVNTXWgGEJhX4W1tCyqfvuAVW&#10;2Umq+dus/NOi7b5nTSQU2nxxC9x5tLGniFKjov61FUHI3XDDVziEFGp86wVJRr/xar7E3jE7hXIf&#10;7Ue6T7Y9TtLzmWZPDaVIBfB/rRZCu/Yd8hYPIYWaes0HBsc+Om4VHlHdv2pTIG3adro1E9q6c1/4&#10;ubrvsfMlNz5WFhw/ccL2OKLnsUk53Z4WSpWK4LDVRIh7ApBiSyX3D2hlUyAt2u4MayJhyOT8/e7M&#10;XSC3cdtu29MkPY9f2FNCKVMhLLSaCN3y5HBvIRFSyBk3+y2r8CTV/s9sGqRF27W2JhLcncp8j1vX&#10;mb14g+1hkvb/ZnsqKHUqhtiCIG37TvcWEiGFHLfQYcX7Cav259k0SJu2XW7NhFas2+593LrM6Fkr&#10;bO+StN/t7CkAYSHHznEemsdvZwnJJg92nGBVnqT6f8ymQlq03W+tiYQOQ+d4H7e24+7tPX9F7N42&#10;Ie3zaNt9IKKi+J3VR8gVjq+oCCmGjJoZ+8U9pDlwtk2HtGi7HtZE6PCRD+v8tqo3tCoL3q1woZej&#10;fXWfgf2j7ToQUVF8K6wQs2P3AW9hEVIMOe/mLsG29/dbtUd0cHzDpkNatN0/KfusmZC7V7HvcWsj&#10;7pTUimc8OdrH+UpGq6KiBKg4PrRaCf3uvhe9BUZIMaSSu4i1tumQFm13jzWR8JdHhngftybTsWyO&#10;PXoKt+Djaba7QCoVcexMoPs7jPcWGSHFkhEzllm1J2keZHpWUKyx2W+u9z5mTeSs+h1S1vU/Sfv1&#10;lO0iUDkVyrNWM6F8Pq+ZkFzEfRS0ZUfs0xtnpk2JtGj+/MG2T6iNX6KadZoQbNoeu613gvapke0e&#10;UDUVy2VWN6HVm3Z6C46QYoo7SFekuXC7TYu0aLtx1kSoJueQ+4i2kkXd3P7vUS623QJOTXXz91H5&#10;JLlTyXzFR0gxZeJrK63iIzp4urcFX7SpUW3aLuUK4TYv5vaaGnfgdyv2Vkb78KbyXdsloPpUOHOt&#10;jkLcHYyUQtySzh8e+8iqPqK50MumRVq0XSdrIuSWYPA9Zrq58oF+wUvT/J/zn6THbqsfH7ddAdKj&#10;4mkTVpIZPn2ZtxgJKba0Hzzbqj5JB9SLbGpUmzb7erR1Uuvemd045pyGnYPHe031XtBVnvZzqnKG&#10;7QKQGRVRbGnoDVt2eQuTkGLMsrXbrPIjmg+LbGqkRdt1tCZC6zZXfx65j3jcQd99LFXxXUlFepxV&#10;yi32sEB2VEyfttpKKMQ7HhGSSW5rO8KqPklz4kGbHtWmbb5pmye06jkl5fEubtIraKTHfKrfjGDY&#10;1CXBev3CVR1qf4Vykz0ckDsqrFlWZ6H2g15JKVxCijGVnBF0VPmKTY9q0zZdrInQgUNHgteWbAyW&#10;rtkaviPYd/AD+5vqU5szlPr2EEDuqcBiVzW6t8W+yUJIMcV38Hc0Hxrb1EiLtvtPayIramet8pjy&#10;HWsaqDkqtNOt9hLqPTTQO2kIKYb4loVwNBfutGmREW0fWyiuurTddKWF/vhzawqoPSq+iVEpRnqP&#10;me+dOIQUemrq4O+ojZSbyJenv9+vzFP66j8f0M/fKJ+2zYG6oSKsH5Vo5J1te7yTh5BCTk0e/E9S&#10;W7eoyYb6+UflIuVnyvcU7sWL/KTi/FvlWDQdItwmkhRTauPgDxQsTYSBNidC7ipE30QipNDiuyuY&#10;o5q/w8ofKG2aDLHF4fYcOOydTIQUUjj4A9WkSfGezY8QN4snhRwO/kAaNDGetjkSclcq+iYWIfke&#10;Dv5AmjQ/vhpNk6SHu03yTjBC8jXupik+HPyBU9Ak6WrzJcSVwaSQUsXBP6ObvgAlRRMl5WKWe58f&#10;651shORTOPgDOaAJEzsldN7yTd4JR0i+pFnn2MXsCRz8gTRp0pxl8yfh1jZcGEbyMxz8gRzT5Blj&#10;8yj0yqL13slHSF2mioN/IytlAOnSBPpfm0sJLbhnMMmjcPAHapAm0libU6HN7+0NzqrfwTsZCanN&#10;NOfgD9QszacfRNMqqc/YN7wTkpDaCgd/oJZoUj1p8yvhmhaDvBOTkJpOFQf/26xkAeSK5tbfaHKt&#10;j6ZZhC+ESV2Egz9QBzTBrrG5lsAXwqQ285DqzYeDP1ALNNFSvhD+eYNO3slKSC7DwR+oY5psl9i8&#10;SyibusQ7YQnJVao4+N9qpQmgpmnCpXwA26jtCO+kJSQX4eAP5AFNuKtt7iW06z/TO2kJyUXcd0w+&#10;HPyBWqZJN83mX2jqvNXeSUtILsLBH8gTmnQ/tfmXwHUApKbCwR/II5p4LW0OhmYtWueduIRkmyoO&#10;/rdYOQKoTZp8sbtsPNJ9snfyEpJN2rw43SosjoM/UIc0AXfZXAxd9UB/7wQmJNN0GvaqVVccB3+g&#10;DmkCftLmYuiDo8e8E5iQTNNv/AKrrjgO/kAd0yT8rM3H0P6DR7yTmJBMMnLGMqusONVdPStBAHVF&#10;c/GfoykZ2bXvkHciE5Jups5fY1WVpAP/YeU3Vn4A6pom5FGbn6ELbuvmndCEVCeX3t07mL9ik1VT&#10;kupsi3KWlR2AfKBJ+abN0VCDx4d5JzYhp8qtbYYHm7bvsUpKUo0t149vWckByBeanAOjaRp5cRx3&#10;BCPpp/2gV6yC4lRfc5QvWLkByCeanNfbXA1t3bnPO8EJ8eXsmzoFE15926onTrU1VvmklRqAfKN5&#10;6u4IdiCaspG2fad7Jzsh5dPg8bJg7eb3rWriVFNPWYkByGearN1s3ob2HzoS/PrOHt5JT4jLU/1m&#10;WLXEqZYOKn+y0gKQ7zRhv6YcsTkcem3JRu/EJ6Wdi5v0CsbPqfQjH/dFAF/2AoVGk/euaBonTXtj&#10;jfcgUN3c0KosWLpma1DvoYHevyeFFfdb/8HDsbOGE1Q/z1spAShEmsQpdwV7a8N7Qf1Hh3oPCFXl&#10;+SGzrYUg+Oj48aDdgFnef0fyP9e3HBzMW556br+jmjmmH3+xEgJQqDSRP6UJPSuc2RWMmLEsuLrZ&#10;AO8Bonzckr8L395sW8XNWbyBxeYKLL1Gz7fRS6VaeUX5LysfAIVOE/pzmtv+Fbxk9aadwYr124Nn&#10;B84KBkxYGDzea2rQfvDs8OOinXsO2r+q3PHjJ4JntK3vYEPyJ3c/N6aqM3w+VO62kgFQTDTHP6YJ&#10;3iWa7tlROyfsjzGvLtG7gQd5N5Bvqd9qaPhiXoUyDek3rFQAFCtN9OuVJTbx06ZtBylnKiPsf8W4&#10;dwPunYTvQERqN+42oC+/ttJGJpXG8B2F0zuBUqOJX0+J3Ti+Mvp3e5QXlO/b5iH9983KIftnMW9v&#10;eC9o1mmC98BEajbuO5nRs1bYSPhp3J5XPm1DCaAU6SDwWeX3OiY8oJ8dlOFKL6WdcofyQ/unXtru&#10;626b8KjisWjl5uCuZ8d4D1Qkt7n83heDl6YttZ7301hNV8634QOA7OnY0lAHlkq/MXbfD9zy5HDv&#10;gYtkl5taD6vOb/yv6cflNlwAkFs6yLirj3tGhxw/92VkJtcgkHh+Uv+FoHXvqcGS1VutZ/00HguV&#10;P9oQAUDN0gHnv5XBdgzycjcYeaT7ZO/BjVQed93GgIkLg70HPrCe9FP/L1f+bEMCALVLB6CfKWPs&#10;mOS1Z//h8IBWrzlLS1SWcxp2Dpp3nhjMXrzBeq1y6m932k9DGwIAqFs6KP2vcsozjtzSBA93m+Q9&#10;CJZaLmjULWjVY0owY8Ha8NTaU1H/jlIutS4HgPyiA9TvlCl2zKqUu5G9W53SLUHhDoS+A2Qxxq3K&#10;6e7b4FZtrQ715Q79aKOf/2FdDAD5TQes7yvuNNOd0aGsam4doo5lrwbXthjkPXAWas67uUvQuN2o&#10;oOeoecGCt961Z3tq6je3RDOLtQEobDqYXadMjQ5tp7b5vb3BsKlLwncHhbbsxCV39Q6adZ4YDJm8&#10;OFyRNR3qo5XKU8qZ1nUAUBx0YPt/yrOKf7WyShz64Gh4sZk7qLbqOSUv3iW43+yvazk4/OK224i5&#10;wcTXVgabtu+xPa4+9cVipZXyY+smAChuOuCdqzypLLJjYVo+PPZRsGLd9mDmwnXhlbFdhs8NXxzu&#10;bDcqPNvoV426ew/c1Yk7uF96d+9wnR13YVvTF8aFax+5x3Gntm57f7/tRWb0nF9Xminfs+4AgNKk&#10;A+E3lFuV0Yr/1lUZ+ODosWD7rgPBlh37gne27QnWb9kVrNm0M1zDaPm6beEFVu6dhbv72catu8Mv&#10;pt0LS67pOS1Tuipukb5v2tMGAJSn4+XHdZC8WD/dmS8vK+l9kF7HtL/OHKWtcpnyL/bUAADp0kH0&#10;azq2Xq6fjyruXYL/Poe1TPuxShmrPKPcrP91nnKa7TYAoCboQPtFHXR/pp9X6mdjxf3G3V9xK2G6&#10;s2ky/qBe2x5SNitLlVmKuwCru3Kvcqn+ybeUj9uuAADyjQ7Wf6ecrrjvGP5d+bbizkT6oXKG8lPl&#10;HMUtZ/Ed5Us6sH/KNgcAAAAAAAAAAAAAAAAAAAAAAAAAAAAAAAAAAAAAAAAAAAAAAAAAAAAAAAAA&#10;AAAAAAAAAAAAAAAAAAAAAAAAAAAAAAAAAAAAAAAAAAAAAAAAAAAAAAAAAAAAAAAAAAAAAAAAAAAA&#10;AAAAAAAAAAAAAAAAAAAAAAAAAAAAAAAAAAAAAAAAAAAAAAAAoJj91V/9f7u0oKkgCKIKAAAAAElF&#10;TkSuQmCCUEsDBAoAAAAAAAAAIQAORXolPAQAADwEAAAUAAAAZHJzL21lZGlhL2ltYWdlNC5zdmc8&#10;c3ZnIHZpZXdCb3g9IjAgMCA5NiA5NiIgeG1sbnM9Imh0dHA6Ly93d3cudzMub3JnLzIwMDAvc3Zn&#10;IiB4bWxuczp4bGluaz0iaHR0cDovL3d3dy53My5vcmcvMTk5OS94bGluayIgaWQ9Ikljb25zX0Fj&#10;b3JuIiBvdmVyZmxvdz0iaGlkZGVuIj48cGF0aCBkPSJNMzAuNzMgMzEgMjMuMjcgMzguNEMxNC44&#10;NiA0Ni44MSAxMi44NiA2MS4wNSAxOS4zMiA3MC42NiAxOC4wNjA1IDcyLjExMTcgMTguMjE2MyA3&#10;NC4zMDk2IDE5LjY2OCA3NS41NjkxIDIwLjkzNTkgNzYuNjY5MiAyMi44MDgzIDc2LjcwNzQgMjQu&#10;MTIgNzUuNjYgMzMuNzIgODIuODIgNDguNTUgODAuOTYgNTcuMjEgNzIuM0w2NC42NyA2NC44NUM2&#10;Mi4xNCA2MC41IDU3LjE3IDUzLjg1IDQ5LjQzIDQ2LjE0IDQxLjY5IDM4LjQzIDM1LjA4IDMzLjQ3&#10;IDMwLjczIDMxWiIgc3Ryb2tlPSIjRkZGRkZGIiBmaWxsPSIjMzc2MDkyIi8+PHBhdGggZD0iTTgw&#10;LjEzIDQ5Ljg2QzgwLjEzIDQ5Ljc2IDgwLjA2IDQ5LjY1IDgwLjAyIDQ5LjU0IDc3LjkyIDQ0LjU0&#10;IDczLjUzIDM3LjU0IDc0Ljc1IDMxLjY5TDc0Ljc1IDMxLjY5Qzc0Ljk0NiAzMC41MDU5IDc0LjU0&#10;NTcgMjkuMzAxMyA3My42OCAyOC40N0w3MyAyNy43MkM3NS44IDI1LjYzIDc4IDI0LjQxIDc5LjMz&#10;IDI0LjQyTDc5LjMzIDE4LjQyQzc2LjYgMTguNDIgNzIuODggMjAuMzUgNjguNzIgMjMuNDhMNjcu&#10;MTYgMjEuOTJDNjYuMzMwNiAyMS4wNTE4IDY1LjEyMjkgMjAuNjU0MiA2My45NCAyMC44Nkw2My45&#10;NCAyMC44NkM1OC4xIDIyLjA4IDUxLjA3IDE3LjY5IDQ2LjA5IDE1LjU5TDQ1Ljc3IDE1LjQ4QzM5&#10;Ljc4OTggMTMuMjc2MSAzMy4xNTUzIDE2LjMzNzQgMzAuOTUxNCAyMi4zMTc2IDMwLjQ5MzEgMjMu&#10;NTYxMyAzMC4yNTI0IDI0Ljg3NDYgMzAuMjQgMjYuMiAzOC43MiAzMCA1MC41MSA0MS42IDUyLjI0&#10;IDQzLjM1IDUzLjk3IDQ1LjEgNjUuNiA1Ni44OSA2OS4zOSA2NS4zNSA3NS43NTc3IDY1LjMwMTEg&#10;ODAuODggNjAuMDk5NSA4MC44MzEyIDUzLjczMTggODAuODIxIDUyLjQxMDYgODAuNTgzOCA1MS4x&#10;MDA5IDgwLjEzIDQ5Ljg2WiIgc3Ryb2tlPSIjRkZGRkZGIiBmaWxsPSIjMzc2MDkyIi8+PC9zdmc+&#10;UEsDBAoAAAAAAAAAIQC/pOKqKGMAAChjAAAUAAAAZHJzL21lZGlhL2ltYWdlNS5wbmeJUE5HDQoa&#10;CgAAAA1JSERSAAABgAAAAYAIBgAAAKTHtb8AAAABc1JHQgCuzhzpAAAABGdBTUEAALGPC/xhBQAA&#10;AAlwSFlzAAA7DgAAOw4BzLahgwAAYr1JREFUeF7tnQfcFNW5xm9MbnJTbm66SW7KzU3PTc+9iS2a&#10;GBNNNLElGhM1sffee8WKHUUE6dK7KAhIEQSpUkSpggiioCBiQ8G5zzP7fvPtnj27O7PlY3b3+f9+&#10;z2/3+3bOmdPmzMwp7/svQgghhBBCCCGEEEIIIYQQQgghhBBCCCGEEEIIIYQQQgghhBBCCCGEEEII&#10;IYQQQgghhBBCCCGEEEIIIYQQQgghhBBCCCGEEEIIIYQQQgghhBBCCCGEEEIIIYQQQgghhBBCCCHq&#10;nSAhFkwIIUS9Y/16bCyYEEKIesf69dhYMCGEEPWO9euxsWBCCCHqHevXI37xzztz5GLBhBBC1DvW&#10;r0foBiCEEE2C9esRugEIIUSTYP16hG4AQgjRJFi/HqEbgBBCNAnWr0foBiCEEE2C9esRugEIIUST&#10;YP16hG4AQgixnUAf+x/vvffeTvZnzcl0662k5QbAMsDp/sP+FEKIxgYd3kfQ8U2C1uH7z+zfNYWd&#10;ejZpuAHgND9jGbAs8P0j9m8hhGhM0NF9EB3eo+xkCb6vgX5kP9cMO13E9r4BMM/Mu52O5cAy+aD9&#10;LIQQjQU6uB3Q0T0S9nhZ4H/PQf9jh9UEO1XE9rwBMK/Ms50qwspmBztMCCEaB3RwIzNdXT74bTn0&#10;bTu06thpIrbXDYB5ZF7tNHmwjOxQIYRoDNCxDbM+riA4ZjH0dQtSVewUEdvjBsC8MY92ioKwrCyI&#10;EELUN+jQBlnfFjH7mdXBsIkL7K9WcOxC6KsWtGpY9BFtfQNgnpg3iz5iKMqAZeHCMrOgQghRn6Aj&#10;62d9WsTcJWuCX594b9jxDp/0lP23FYSZB33RoqgKFnVEW94AmBfmyaKOYN55bpYFy8SFZWdRCCFE&#10;fYEOrLf1ZRELlq0N9jqlU07nO3Ly0/ZrKwg7G/qcRVUxFm1sLFjFMA/Mi0UbwTxnlwHLhGXjwjK0&#10;qIQQoj5Ax/VNaKn1YxFDJizI6fhaNGrqIjuiFYSfDn3KoqwIizI2FqwimHbmwaKMYF59ZcCycWEZ&#10;Qt+0KIUQoj5Ax/VdaIX1ZRG9R832doBjnsifH0X4KdDHLcqysehiY8HKhmlm2i26CObRl3eWiQvL&#10;DvquRSmEEPUFOrAfQHmznD1GzvJ2hI/OzHtpIBOhinbKZqKJjwUrCwT/CMQ058C8+fLMsnBhmbHs&#10;LEohhKhP0JH9BHrR+raIriNmeDvEibPzl8kj/Dh8pH6nLNNoac2BefLllWXgwrKCfmpRCiFEfYMO&#10;7efQy9bHRXQe+oS3Y5wyN2/kiB3jaHykdqcs02ZpzIF58eXxPuTdhWXEsrIohRCiMUDHtgv6uFcz&#10;XV0rHQdPy+scdzrqzmDagjxrCewgU7tTlmmzZEYwD8yLm7+Og6baEa0g/CaWkUUnhBCNBTq43aE3&#10;rM+L6DBgSl4nuesxHYIZC1fZEa0gfOp2yjJNlrwIpp15cPPFvLqwTFg2Fp0QQjQm6Oj2hLZY3xdx&#10;e9/JeZ3lHsffE8xZVJ2dsgizI8T5iD9Ax0KXmfid/+NvO9rhsUGYvJ3OTDPT7uaHeXRB+C3Qbyw6&#10;IYRobNDh7Q1tsz4w4pYHJuV1mnuedG+wcfNbdkQrCF90pywO4YTsQVBX6KVMqNLwWOh+hsWfRSee&#10;cUzeTmemlWl288G8uSD8Nmhvi04IIZoDdHz7Wj+Yw009J+R0nKOnefcHTMPHJyyqHPDbgdAQ6J3M&#10;0eXDOCyuAy36HHDIJ/Ab05ID05ydB+bJB8Lua1EJIURzgQ5wf+sLc7i++/iw4xw5xWsmYib0WYsi&#10;Av/j/MIoO6zqMG6ew04XwbRAM+2wCKadebiuW+T/JgeE2d+iEEKI5gQd4cHWJ+bw5GKvgbQnoS9Y&#10;0BD8TQcreXaHXDZsejNYsmp9MHXeymD4pIXhGnyK3/k//sZjSsFz8Zx2+hCmCXrSDonw5YHg2IMt&#10;qBBCNDfoEA+1vrEgOGYB9GULEoK//wZttUPyWPnChuCBUXOCk24YnDMkU0w8lmEYthA8J89tyQhh&#10;2qB8gz4OOOavFkQIIQRBx3i49ZF54LdF0Nfs0BD8fan9nMf4mcuCSzuO9nbwSXQZ4mBchWAaLDkh&#10;TCPTaj/ngd8Ot0OFEEJkgz7yn5mushV0msugHIuY+Lub/ZwDnauc3n6YtzOvRIzT57iFMC2WrBCm&#10;lWm2n7P5px0ihBDCBzrPY63DZOe6Evqe/RSCv4fYzznc2CN39VAtxHP4YJoseSFMM9NuP/P3Y+0n&#10;IYQQxUCHeSJEi5g/tH+F4O/21qdGcOL2jBo89RcS3wZ8k8VMmyUzhGmH1kAn2b+EEELEAR1njkVM&#10;dqTW10bMX7o2OPj8Ht6OupbiOXluF7ezd/MghBAiIehI97Y+NuK5tRuDvU/r7O2g20I8N9PgwrRa&#10;soUQQlQKOtWc5ZVbt20Ljr56gLdjbksxDUxLNkyrJVsIIUQloEM9zfrWCC7P9HXI20NMiwvTbMkX&#10;QghRDuhLadAtZ7C935i53o54e4ppysbSnHoPZkIIkVrQiV4Z9qjG21veDfY5ffuN+xcS08S0OVxp&#10;2RBCCJEEPEV/CMqx6NlpSL73sLSIacuGaWceLDtCCCHigs4zx0jcSxs2BzsffZe3802DmDamMRvm&#10;wbIjhBAiLug8c8w99Hp4trfjTZOYxmyYB8uOEEKIuKDzXGf9aMiJ18e36Lm9xDRmwzxYdoQQoj6x&#10;/qxm2Gki0HH+xn4KWb/xdW+Hm0YxrdkgL3tatiLsp5phpxFCiMqxfqVm2Gki8K+c1T/DJz3l7WzT&#10;KKbVIW81kP2/ZthphBCicqxfqRl2mgg8NXeyn0JuMBeR9SC6s8yGebFsRdhPNcNOI4QQlWP9Ss2w&#10;00Sg03zQfgo55/YHvZ1tGnX2bSMs1RmYF8tWhP1UM+w0QghROdavRPg6viRysdNEoNPMWU7zzyv7&#10;eeNJo464oq+lOgPzYtmKsJ8ifPEkkYudRgghKsf6lQhfJ5RELnaaCHSaL9hPIfueeb83njSKu4Kz&#10;YV4sWxH2U4QvniRysdMIIUTlWL8S4euEksjFThOBTvM9+ylkl2PSuwHMFTeEZcO8WLYi7KcIXzxJ&#10;5GKnEUKIyrF+JcLXCSWRi50mAn1mjgPeP57V1RtPGsW0ZsO8WLYi7KcIXzxJ5GKnEUKIyrF+pWbY&#10;aSLQac60n0KOurq/t+NLo5jWbJgXy1aE/VQz7DRCCFE51q/UDDtNBDrN4fZTyHl3jPR2tmkU05oN&#10;82LZirCfaoadRgghKsf6lZphp4lAp9nRfgq5sccEb2ebRjGt2TAvlq0I+6lm2GmEEKJyrF+pGXaa&#10;CHSal9tPIQ9Necbb2aZRTGs2zItlK8J+qhl2GiGEqD/Qaf7S+rKQVze/5e1s0yimNRvmxbIlhBAi&#10;Dug4c1YCnXbzUG+HmyYxjdkwD5YdIYQQcUHnmWMPKI2+gF15fAPn2QESQghRAnSef7R+NGTT628F&#10;vz7xXm/HmwYxbUxjNsyDZUcIIURc0H/uAL0a9qRG95EzvZ1vGsS0OTDtO1h2hBBCJAFP0Bdk+tJW&#10;Dji3u7cD3p5imlyYdsuGEEKIckBHutz61JChExZ4O+HtKaYpG6bZki+EEKJc0JkeY/1qBJ2u+Dri&#10;7SHXAQxhmi35QgghKgEd6gzrWyNOvWn7LwtlGlyYVku2EEKISkGnuov1rxF0vn7gedtvPoDndh3A&#10;E6bVki2EECIp6ER3hO60P0Pw9xHWx0asWPPKdvEWxnPy3C5MoyU3hHlgXuxPIYQQxUCH+WlounWo&#10;t9q/Q/D3FWFPm8U7724NLr5nlLejroV4Lp7ThWmzZIYw7fb/6dCn7d9CCCF8oKP8OPR42KMa+Psm&#10;+zkEf/ewn3K4Z+BUb4ddTfEcPpgmS14I02w/hTBP0MftZyGEENmgn/wINDHsMR3QeV5nh4Xg79vs&#10;pxyWPf9ycGnH0d7OuxIxTsbtg2mxZIUwrfZTDvj/JHx8xA4TQghB0DF+EB3kuLCnLAB+v9oOD8Hf&#10;p9pPecx6+vmgw4DHvZ15Et3Vf0oYVyGYBktOCNNoP3mxPH7QDhdCiOYGHeIO6BhHhz1kFu9u3Wbf&#10;WsFxl1mwEPz9B8j/aA42bn4zGDn56eCiDg8Hvzzubm8nny0ew2MZhmELwXPy3JaMEKbNfo4okAfm&#10;VSYihBACHWKuD0UwbcFzwQntBgVvvLXF/tMKjr/Igobg7y9Ad9nPBdn23nvBug2bg4XPvhhMmrM8&#10;GDx+QajH5jwb/o+/8ZhS8Fw8p50+hGmynyOY9hOuGxTmxQXHj7SgQgjRnKAjzNtJNWPhqmDXYzqE&#10;T+Qn3TA42PKOd8XNeRZFBP73faiPHVJ1GDfPYaeLYFrskAimmWlnHnY79u4wTy4IN8yiEEKI5gId&#10;4EDrCyPmLFod7HH8PTnDMtxt63syR/izLKoc8P89oM7QC3Zo2TAOi2sPiz4H/P8sOzSCaXV3KTNP&#10;zJsLwg+yqIQQojlAx9fX+sCIeUteCPY8Kd/e/y0PcPFMLghP9rboCoJjeDO4CVpoQUvCYy3M7hZN&#10;QXDM3lDe3YlpdvPBvDGPLgje16ITQojGBh1eL+v7Ip5avjb47Sn35XWaN/WcYEfkgjj2s+hig2Dv&#10;R7gvQT+H9odOovD/A+x/X+IxdnhsEG4/psmFaXfzwzwyry6Io5dFJ4QQjQk6um7W50U8s+KlYJ/T&#10;O+d1lj4rm8YBFl1qYJoyScvFZ7WUeV20cp0d0QrLxqITQojGAh3cfdbXRSxdtT7Y98z78zrJa7qM&#10;tSNyQRx/tuhSB9NmycyBeXHzt99ZXcO8uyCOzhadEKJRwbX+efvaFKBjuyfTxbXy7JpXgv3P6ZbX&#10;OV553xg7IhfE8VeLLrUwjZbcHJgnN5/MO8vAhWVl0QkhGg1c4F2gp6Dv2r8aGuTzTuvbIp5buzE4&#10;6PweeZ3iZR3z9oOFII7DLbqyQPgbk8iClQXCH27JzoF5c/PLMmBZuCCOHEuoQogGANf2gMwlHl7k&#10;XBf4Y/upIUEeQ4uY2axe92pwyIW98jrDi+9+2I7I458WXdlYPLGxYGWDKP6ZiSkX5tHNN8uCZeLC&#10;srPohBD1Di7ovKWP+N8q6H/skIYC+brRshmx9uXXgsMu6Z3XCV5w10N2RC6I41iLriIsuthYsIpg&#10;2i26HJhXN/8sE5aNC+LIsYQqhKhDcCF3tGs6D/z2NNRQTkOQH66/zzOm0/eRJ/M6v3Nuf9B+zQXh&#10;T7ToKsaijI0FqxjmwaLMgXl2y4Fl48IyZFladEKIegMX8FV2PReDZpDfZ0EaAuRnL+T9nTB3Wdze&#10;57Go0zvjluH231wQ7jSLpipYtBEdBkzJkYsFqwrMi0WbA/PeUg4sExcru70sGiFEvYGL+MjM5dzK&#10;8tWvBCvXbrC/cuhuwRoG5H8fKG+nbPvek0JzCVu3ea1lek08VIJFHdHS8bbIxYJVDebJoo5g3lkG&#10;LAsXlhnYx4ILIeoNXMA/gXKegDe+9mY0Bj5+5jL7bys4/hwL3jAgT96dsgVMJecZeasGFn1EW98A&#10;CPNm0Ue8+25+GRCWmQUTQtQbuIbfh4t4TuZybuXkG4dEnc7OR90VzF/qNQvwO4umYUC2vDtls0G+&#10;c8w8VxM7RUR250+5WLCqwzzaKYqRup3OQogE4EJvbxdzxM29JuZ1PIde3DvP5j3CLrBoGgrky7tT&#10;luC3HEcv1cZOE+HWg4sFqwnMq50mD5aRHSaEqEdwEe9p13PEkAkL8jqdFl18zyg7KocbLLqGAmWT&#10;t1MW/7vKfq4ZdqoItw5cLFjNYJ7tVBEsG/tZCFGv4ELOGfpZseaVYKejcjscV/3GzLWjW0E8Jc0R&#10;1yPI1xGWReaxnf27ptjpItzyd7FgNYV5t9OxHI6wfwsh6hVcyHmrPc6+bUReh+OKHrBWvZhrEgBx&#10;jbNoGw7k7SiozTY5WZFGuOXvYsFqDsuAZWF/CiHqFfQbnPhdk+lCMgx6dH5eZ1NI592R5xqXN4F9&#10;LXpRAVacEW7Zu1gwIYSIBzrrc63/CHnn3a3B3qfm27kvpgmzcpeGIs4JFr2oACvOCLfcXSyYEEKU&#10;Bn3GDuisX8x0Hxm6jZiR19GU0rHX5rnJ5U1gfzuNKBMrygi33F0smBBClAaddM4SxzfffifY65RO&#10;eR1NHI2bsdRiyYC45S6wQqwoI9wyd7FgQghRGnTSva3vCHlg1Jy8TiauTrhukMWSAXFvxscOdipR&#10;BpmSbMUtcxcLJoQQxUF/QWfjr2e6jgzHtRuY18kk0Zp1myymDIj/IDudKAMrxgi3vF0smBBCFAed&#10;88HWb4TQuYfbwSRVH8c0MM7R004nysCKMcItbxcLJoQQxUHnfLn1GyGVDP+0yDMMNM9OJ8rAijHC&#10;LW8XCyaEEMVB59zF+o2Qdl0fzetgkuq3p9xnsUW8aqcTZWBlGNHzodk5crFgQghRHNwAxlq/EXJ6&#10;+2HeTj2pNr+ZayQOfNJOKRJi5RcbCyaEEMXBDWCJ9Rshh1yU7/C8HLmmIUBDO5CvJVZ+sbFgQghR&#10;HNwAVlu/EfKXC3t6O/SkWvzcOosxA86zi51SJMSKMDYWTAghiuMOAdGmj69DTyqPx6xP2ClFQlBH&#10;5yeRBRNCiOKgw8hZRnL3wMe9HXoS0VFMNjjHc3Y6IYQQaQGd80nWT4c8NOUZb6eeRBd2eMhiy4Bz&#10;jLLTCSGESAvonPewfjrkxVc2ezv1JKIZ6WxwjlvsdEIIIdIEOuicJTuVLgXduPlNiykD4v+jnUoI&#10;IUSaQAfd2frqkOGTnvJ27HF0wV15wz9r7TRCCCEqBZ3qz6G/Q5dAt6Gf7Y7PPtBA+7wXuhn/vxCf&#10;B0M/wvePWPA88Pvv2Fm3wE1cux17t7eDL6Wx03O2FfAGcLudJg/89iHo+9CB0HkQXQx2hHpD/e2z&#10;G3QbxLwyzz+34EII0XygE5xm/WsiEG4mPm6A9oLeZ9GF4LdVPKaFchzC0IqoC+LNWf+Pv38NtYOe&#10;sEMSgXDTLCohhGg+0Ak+Z/1h2SCOt6DboW9anFfYTxEHnd/D29EX0oyFOfcQnmMG48bX/8b39hB9&#10;A1QE4tCSUiFE84JOMNfgfoUgvl7QLtAK+1dIkiWhV3UeY6FaQXxnQt3sz6qA+DZZMQghRPOBTvBd&#10;6w9Drr1/XHBZx9HBRR0eDi6/d3RwQ/fxwZ39pgT9x8wNHp+3wmeXxwvizRvDadd1nLfDz9afzu4a&#10;rH35NQuRAXHlOgUoAP0PTFvwXDBg3Lygw4ApwY09JgSXd3okuPjuTF4enLzQjszAvFsxCCFE8+He&#10;AHY5uoO3Y87W7069L7j4nlHB0AkLwk63EIh7vX2NOOXGId44W/Tk4jV2ZGl4oxjx2MKwc9/n9M7e&#10;+LLFvGWjG4AQoqlBJ5iz0P6XxyVfscMhm4XLX7QYirN+4+vBAed298YzetpiO6o4i1auC99UfHEU&#10;E/OWDfNuxSCEEM0HOsGcOQA6YPF1nnF0/p0jgw2bcjdu+Zi35IW8sPQeVopNr78VmoZww8bVXqd0&#10;spgyMO9WDEII0XygE8xZbE/ja77OM644hj913kqLrTBuuFI8seC5gm8OcUX/BNkw71YMQgjRfKAT&#10;nGz9YchJNwz2dp5JNXDcPIvRj3t8Mbgk1D2+HJ14/WCLMQPzbsUghBDNBzrBHK/rHM/3dZ7liCty&#10;CuEeW4jpT1Wn86fc5aXMuxWDEEI0H+gEr7b+MKTP6DnezrMccWXO8y/5Vwm5x/pYs25T8IczuuQd&#10;W66Yt2yYdysGIRoOtO/PQjKeKAqDBnKw9Ych1RpuadE5tz9oMefiHuejWh7FWuTZXXywFYMQDQXa&#10;9regcBwWn/+wfwuRCxrHN8Pe0Nj42pvezrMSTZufPynsHuPCSV/3mErFvGXDvFsxCNEwoF1/G1pu&#10;zTwEfx9jPwuRCxpHjtf1U28a6u1AyxUnlrN57Y23847hzl1a/3z+xY2hA+BSG8aSinnKhnm27AvR&#10;MKBdfxXybqjB/4+0w4RoBQ3jfmsjIf3GzPV2opXomi5jg0vuGRX85cKe3t+zFWc3clIxT9kwz5Z9&#10;IRoCtOkPQ0Ut4+L3fexwITKgXRyQaR4ZaN7B14nWszwmKw6w7AvREKBzH2Ftuxi8EH5sQYQIbwDv&#10;R+PJGSCv5nLQ7a0r78tb/sm8vt+yL0TdgzZNp005jJ66KLiu26P2Vys4djY+1P5FK2gUOXYSlq5a&#10;7+1M61HMSzbMq2VbiLoH7flIa9oR2ftnOg72+nzqbsGFCBvRt6xhRFzTZWxOR1qPYh5cmFfLthB1&#10;Ddryd6F3rGmHcO+Na9OLlntdEO4Mi0aIsDHlmMt8a8u7wd8v65PTkOpJTDvzkA3zaNkVou5Bex5p&#10;TTuCJk9818P8pWvtiAy8cUBaCi0yoE38d6ZptLL4uXXB7sff421QaRbTvMQZ+jH+27IrRF2Dzvtk&#10;a9MRN/ea6L0eKBp6fPPtnJcF3gSGWXRChI3qdGsbEeNmLA12Pab6SzNrJaaVaXZh3iybQtQ1aMtc&#10;75+zcGPi7OXe6yFb9JLn4XiLVoiwcd1lDSPi6RUvBYddUpmp6LYQ08i0ujBPlj0h6h6055zt8++8&#10;uzU46Pwe3mvC1eS5Oe66eW0st2iFyIBGMcraR8SWd7YGdw983Nuo0iCmjWl0YV4sW0LUPWjSeUO1&#10;7XtP8l4TPh1yYa5fDIJr5FSLXojwBrAj5HXGvvKFDcEd/SYH+5/TzdvA2lJMA9PCNBVgIvNi2RKi&#10;7kF7zlmssWLNK95ro5hcD3yIc6VFL0QraBi5fhQdaPO/XddxwZ4n3ettaLUQz8Vz0mBcMZh2y4YQ&#10;DQHa9BeteUfwWvBdJ8VEM+vbtr1nMWRA3CfbaYRoBQ3jNOhlayde3kNbenLxmmDw+PnhRNPx7QYF&#10;e53cydv4kohxMC7Gybh5Dp6rGEwr02zJF6JhQLs+xZp5yLLVL3uvmzjq+RA3BLeCuMfYaYTIBY3j&#10;49At1lZi8+rmt4Jn8Yo6d8ma8G1h0pzl4QodtzHyf/yNx/BYhmHYpDCNTKslW4iGAm07Z2fjXf2n&#10;5F1LcUXDjB4+b6cSIh80QM4N8I0gx5dwUtzGWAlIy2OWJo31i4YF7Ttv+OfgmCt/CmnBsrzNYSfZ&#10;6YQoDtrLd9BgLofy95mXwG2ISeE5ocvw9TuWHCEaGrT3EzOtPwN39rrXUVJ1GPC4xZYB53jETidE&#10;fNBwvgz9AboA6g3NhULnLj7chlgIxmFxMU7GzXN82U4rRNOAdn+9XRYhNPLmXkdJdUb74RZbBpxj&#10;iZ1OiMpBg+KQ0Q+sfUW4DdGFYRjWohGi6cH18IBdHiFXdHok7zpKKppMyQbneNtOJ0T1sPYV4TZE&#10;FwsmhDDQOU+xyyPkhOsG5V1H5ejlV9+wGDPgPF+0UwpRHaxtRbiN0MWCCSEMdMzP2+URUq2NmC9t&#10;2GwxZsB5drJTClEdrG1FuI3QxYIJIQx0zIvs8gg58oq+eddROaL/gGxwnh/aKYWoDta2ItxG6GLB&#10;hBAGOuahdnmEXF6FOYBfndDRYsvhA3ZKIaqDNawItyG6WDAhhIEbwHV2eYR0HTEj7zpKqqOu6m+x&#10;ZcA5FtrphKge1r4i3IboYsGEEAY65yPs8ggZP3NZ3nWUVFd3znWZinMMtNOJSkBZakt1Fpnm1Yrb&#10;EF0smBDCQOf8v3Z5hLy7dVvF3vomzFpmsUVcaacTlcCSRIVthVZBU/HnAHzeCp2F73/B587Ql/H9&#10;fRakoWF5ZOM2RBcLJoTIAn1GzkTwVZ3H5F1LcbX3qZ0tllYQ///ZqUQlWHnGAoXu3iTOxvfoJmFR&#10;1jVhRrNwG6OLBRNCZIH+4Fq7RELo3cu9luLqpp657iER9xw7jagUK9OqgIqhOYSl0CPQPdC50IHQ&#10;j/Dzx+yUqSaTk1bcxuhiwYSoa3CNXgJ1Q5OmY6KnoDXQOvz9Kj7XQ89C86BxUEfoHOhP+N07hIzf&#10;eM3nQGfv7vUUR3MWrbYYIi600+SAc34RYn9zPsTXBuZlIcR9CczHm9AmiGbYl0FPQP2gay2K5iMs&#10;zjYCBb0Wehyifdcr8XkEtCu+p2YeIkxoFm5jdLFgQtQ1uA5zXW8lAGFnQrT/s5dFF8L/Z47I8MgT&#10;i/Oup1K6ukvu5C9BvF+zU/Acv8W/boBmhT+WAeJ40qJrPqwMImi3gz5rB46bF9q9f2bFS8GGTTlO&#10;/WsCKmEzxCeMIVA7iDcHTia16ZtDJjWtuA3SxYIJUdfgWsu1t1wmiOdJ6FiLM2c1EDm9/bC8a6qQ&#10;dj76ruCF9ZssZAbE2cfiPo7nsn9XBOJZyzibEiuDCF9FULsde3fozf/E6we3+U0CFbQCehiiE5Xj&#10;8K/doM9YFqpKeMIs3HJwsWBC1DW4rl63Jl0VEN9zEK3iPmr/CqETJfeaKqT7h8+wUK0gvpsZt/1Z&#10;FRDf61YMzYeVQYSvIuKKu/X+dukDwfl3jgxu7zs5GPTo/GDa/JXBqhc35vn1rAaoOA4pjYfuhk7D&#10;v/bC55csa2WRibkVN48uFkyIugbXTY5J9P3O6hquvvnNSfeGnwed1yM4/LI+wTm3jQhu7/NY6PaU&#10;dv5LgXgfs68R/cbMzbuuXPE8LogrZ2WRj3lLXggG4MH0lgcmBWfeOjw47JLewZ/O7hq6bOVSVPrp&#10;PsTxMIZ437NiaD6sDCJ8lVEtHXhe9+DUm4YG13cfH/R8aFbw6MylwaKV64LNb26xs1cH1OcGaAJ0&#10;O3Q0/vUzKNa28TCCLNw8uFgwIeoaXCfvWJMO2fWYDnlt3yfeHC65Z1Qw4rGFFjIfxJ33dnErOmhf&#10;fBRvNK87fQLieNe+5sFzX4w0/PaU+7zxuWLesmHerRiaDyuDCF+BtYX2Pq1zcPTVA8L1wj1GzgqH&#10;llau3WCpqg6oaDps6QGdDf0G/8obRsoc2YqbThcLJkRdg+shx9byHmVs3Drg3O5Br4dnB29tKdhX&#10;53DO7Q/mxcFOfPnqV+yIwvAcPFc5lkaZt2yYdyuG5sPKIMJXYNtTvFv/HU8EvMN3HvpEMOaJxcGS&#10;VeuDd97daimuDFQ+xypHQNdAf7Z/R7jpcbFiFKKuQdtfb0065A9ndMlr+3G175n3B5OffNZiKgwn&#10;eN2wniWfeTBunsMNG1fMWzbI+zorhubDyiDCV2Bp1Z8v6Bmce8eDob/QkZOfDp5avjbv1bFS3HO6&#10;WDEKUdegE3zKmnQIh2Hctp9UfGArhRumFIzTDZNUzFs2yPsCK4bmw8ogwldg9SZOWF1w10NB52HT&#10;g4mzlwdr1uUuJUuCG7eLFaMQdQ06wZzVOkmWaxbTjT3GW4x+3OOLwbjc48vRGchbNsj7OCuG5sPK&#10;IMJXYI0gji2efOOQcPLpQbwtcPI5zsokNx4XNJ5e0Cn4+jMrUiHqDrTh3pkWneHmXhPz2n65emBU&#10;4T1m7rGFYBzuseWqfe9JFmsGXsNWDM2HlUGEr8AaVTsddWdwxOV9Q1OzfR55Mpj59PPBq5vfspLI&#10;4IYpBhrS6xC3ynM+YV/o01bMQqQatNXzrRmHDJv4VF7br0Rc1OHDPc4Hw7rHVaLhk3JXLCHv51ox&#10;NB9WBhG+Ams2cWUBh5B8jiySgsZFuypdoGOh71uxC5Eq0Db3tiYbwvk0t+1XIu4P8uEe54Nh3eMq&#10;0cJnX7SYMyDvv7ViaD6sDCJ8BSa1qv+YueEGmPfK3NeGxvYKNBK6FH9y49pHrSqE2G6gLX4+bKAG&#10;2zc3dvqugXI1ZMICi70V9xiXweMX5B1TiX594r0Wcyu4Bne0Ymg+rAwifIUm5WuXozsEJ1w3KLir&#10;/5TQWcX6jeXvpEcDnAzR/hGfwv7NqkaINgXtL2ds5NKOo71tv1xxn0ALb779jtdTGFfoXNNlLK0I&#10;vM1dvQzjHlOJLr93tKUgA/LcvCuAiJVDhK/QpHg6+PweoZ0k2kjiJHMF0Izt1fjcC/pXqyohagra&#10;Gq1qRoyeltx6Zylx5/DvTo23Y7cW4j6ibPjgZdlvTqwcInyFJpUnvkLT9MW9g6cFU+auyJtgjgMa&#10;KL21cS0dzWf/Gp87WNUJUVXQvmiaPeKNt7ZU7MoxTeLwD988skGed7LsNydWDhG+gpOqJxqnatd1&#10;XDB80lPBijWlt7y7oMG+A42FLoN2t2oUoiqgTeVY2uw0ZJq3HdejuC8oG+T1Wct282JlEeErOKl2&#10;oqXCyzs9Ei67K8f2ERrxW9BoiN7XfmTVKkRZoA1dbE0rhIYa+eTsa7v1JFoD9Tz9n2/Zbl6sLCJ8&#10;hSe1nbgElQbxuFb5+ZdetVqJDxr1SqgzdCj0KatmIWKBNvMhKGcCa/Yzq71ttZ40b8kay00G5PEF&#10;fLzfst28ZIqjFV/hSdtPNGtBt3i0dbR6XVk3hMegy6GdrcqFKAraSs6mMMLVM772WQ/iRk8X5PEc&#10;y25zY+UR4StAKT3iSiPOITw05Zlg7cuvWa3FA43+JYg7cv6Jz/+0JiBEDmgf70f7yDHLuXXbtuCo&#10;q/p722Sadey1Ay0HrSBvKyyrwsokwleIUnp1yIW9gva9JgaPzXk2th32LGbhYrge2tOagxAhaBP0&#10;l5EDPfsd126gtx2mUSfdMNj7kIS8afFEC1YmEb6ClOpHp908NHSUsfi5ZPsQcFFsxscAfP4Dkg0j&#10;wZvAiZnWkcu194/ztr006YbufiukyNMxlj1BrFwifIUp1ac4oczhorHTlyTeg4ALhUbtzoK+aU1F&#10;NCGo/1usSeTw+LwVoQc/X7vbnjq+3aBgxsJVlspckJfrLVuiBSubCF+hSo0hXhxdhk0P5i/lAoj4&#10;4MKZA9HCaXNvmmlSUO83WVPIY9r8leEbQbXtBiXRXqd0Cv2MF+r4CfJwrWVHZGPlE+ErYKnxRB/M&#10;XNlB3wgvbeDoTzxwIdGF5t3QH6wJiSYA9X2MNQEv2957L3zTpBVdrrn3tblqiiYl6CaW9oSKgXST&#10;IywbwsXKKcJX2FLj65hrBoTmrxcnsGGEC2sz1Bc6HH9+0pqUaFBQxz9GXQ8JK78E9PdL373dR84M&#10;Lus4Ojj22gHhkmbeHHY79m5vG8wWj+GTPVe9cSUPN0v2fGhWOPT04ivxHliQ1v7Q9yz5woeVVYSv&#10;MqTmEn0t39bnsaKv1D5wsY2BToO0xLSBQf3uDz1u1V4WfGN4592teW3v7S3vxvLUVwykbQKkN9Q4&#10;WJlFuBUiNbdouZE7k8fh9d7dSl8MXICcRD4Z+oI1NdFgoG6/B10B5TiUT4Lb3soFaZgLXQx9w5In&#10;4mDlF+FWiCS1iC40z7ltROikI+5rOMFF+Qh0AvQ5a3aiwUDd7gLdBrEj3mZVXxK3jcUF59gCzYZu&#10;gv7PkiGSYuUZ4VaIJBUSx2a7PTgzWLJqvbWe0uBifRg6DtJegwYF1bwD6vdH0N/x/QZ8PgTNhHIs&#10;jRK3TbkgzAroCWgERKdJf4X+x04lKsXKOcKtEEmKo0Mu6hV0GDAlWLBsrbWk0uBCfhA6Gl81gdwk&#10;ZGq+FbcduVgwUSusnCPcCpGkpKJ5insGTs1zvl0M3AiG44M2ij5uTVM0IJnabsVtOy4WTNQKK+cI&#10;t0IkqRL99eLeQcfB0xK5yMRNYDA+/mJNVDQQmRpuxW0vLhZM1Aor5wi3QiSpWvrbpQ8E9w19Irad&#10;ItwIXoG46UzGuxoEq9oIt424WDBRK6ycI9wKkaRa6PDL+oRmKZY9/7K1vOLgJvA0RL8G37KmK+oQ&#10;q84It124WDBRK6ycI9wKkaRa68gr+oa7kJ+N6SMZNwGaejwe+g9rxqJOCCswC7ctuFgwUSusnCN2&#10;PuquvEqRpLYSTVL0GzM3eGXTG9YiC4MbAekD7W/NWaQcq7oIt/5dLJioFVbOOdCJwpxFq0OvU/cP&#10;nxFa+zv1pqHBQef3CHY5ukNepUlSLXT+nSNDA2NxwE1gLcSNSLJYmmKsuiLcOnexYKJWWDkngjeI&#10;JxevCR5+/Jnw1Z0253mDoOGmXY/RDUKqrmhAjA4+6Jw8DrgJPAldAMkMRcqwKopw69rFgtUlaH87&#10;8oEE+ht0CXS//ZQerJyrCs0Lz12yJnRkzvXgNBF72CW99fYgVSzuMeg89Ilg5QsbrLUVBxddP0iG&#10;wVKCVUuEW78uFiy1IIn/ivb1P9BB0EVQN2gq5J3QsmDpAQltD9GkLxO9xtJZM55buzE0E/vAqDnB&#10;dd0eDU68fnDw+9O75DUESSoltp3B4+cHr73+trWuwqBtL4EuxdevWNMX24FMbbTi1qmLBdvuoO18&#10;Acn5FXQ8vt8CjWSbChOZAIsuvSCN/4aMfRvaG9+ZWdrfeACaAsV7By8Duiykpyo6KLl74OPhWwM3&#10;Ee18tCalpdKic5AJs4o7B2kB7ZgbzQ6wJi/akEwNtOLWo4sFaxPQLj4E/QD6M8Qhmx4Q7RBttORU&#10;jJ2qfkEePogC+Rb0W4hGva6FekOToecz2awuK9duCB6b82zQe9Ts4Mr7xgR/v6xPXsORJGqf0zsH&#10;t/edHMtAHdorDY1dBX3dmreoMVb0EW79uViwqoL6/hS0J3QixIUDNFAY7+khAe9uzTeKakloXJBH&#10;jol9A+IN4lToLojmgFdmiqA6bN22LTQvwHkGOi855cYhoe16t0FJzauT0Sb4RhnHwQja54P4kPmJ&#10;GpMp7VbcOnOxYGWDKL6Cuv0TxE2EQ6DlmZirB72fTVvwXDBg7Nzg5l4TwwUx+5/TrSb5qTookLOh&#10;Q6CdoZqumkD8H4V+Ch2GsrgSn5x7oE3v1zPFUzlcocQ5hm4jZgQX3/1wOGnoNjKpufSbk+4N2vee&#10;FDy94iVrJYVBW1wNXYev37FmK6pIppRbcevKxYLFAvVGBzWHQTdCfOgsXeExef3NLWH7GT11UdBp&#10;yLTgkntGBUdc3jfY4/h78vKQLRdLanqwdEWg0N6CFlkBdoLoZefv0K7QlyxY1UHcX4V+B9GlYAdo&#10;LJTMJ2EB6Mlq/tK1oSOTG3tMCI5rNzD41QkdvRUmNbZY90MnLAi2vLPVWkdh0P5ox/5Aa6KiCljR&#10;Rrj142LBcsC/OcrwfxCHoGkrivOTVXmIXL3u1WDa/JXhZkT2FXya/+NZXfPSGVculoX0YOmKDQr6&#10;HWgpxA66C3QZdAS0O/RVi7Zq4JQfg36GuLmWlhPStCFflRsDVyRxoxHHjE+4blAsZ9VSY4hPbjf2&#10;GB8+GJQC7Y0PROfiq0xPVEimRFtx68XDJ1H2v4bOxPfu+Jyb+Xf5vPdeECxeuS7cx3Tv4GnhSAHn&#10;FX95XPWvfxcrhvRg6aoaqKBt0GKIHTWXS9EVICuwqo7CEd9nod9AZ+G0bBhzoNiu6ArB17xBj84P&#10;ru48NlyF5KtUqbF01NX9g4Hj5gVvvLXFWoEftC8+/NwD/dSaoUiIFWWEWxfVhm//3JM0APXLDav/&#10;uLJfm64sdLFiSA+WrjYBF84maAbEVUOclKF7t5/ip49ZcioC8bwP8dEV3ZEQ9zfwLaWicUCuMecE&#10;D01inHP7g9qz0MDiLnZ2EjSDUgq0q0fwoUnjhGRKrxW3Dirh5VffCK/Vng/NCi7tODr0UufG39Zy&#10;sWJID5auCE6Y8XXo3DseDCfOuGFr/Mxl4ZPxxtfetKOqDy6oVdA4iE9YZ0J/gKri4R/xfMni4049&#10;Tjw/bacti+dfejUYPW1xcOsDk0K/uNrh3HiiUbrhkxZajRcGbYnLBy+EPmPNTXhAOfEaPCQstCzc&#10;co/LalyD7Jc4hHPObSMqGqevpVysONKDpSvCl4ls/frEe4O/XfJAcDYKnUueej08Oxg3fUmwcPmL&#10;sSw4JgWNZjPEXcqckOay0j2gT1nyywZxfBjiyqfTIb6RJN7V1wLHFJ9avjZcBsZ9Cgee191bdlL9&#10;ae/TOofmTDg5WAq0oc7QL6yJNTUoh++jSGiym8OzBa8tt7x9LF21PjRMeXufx8KlvXud0ikvXFrl&#10;YsWTHixdEb5MJBFX1xxxRd9wmRSXS42auij0Dbv5zeLjq0lBo3oO4nbs6yFOEP/AslQ2iONz0L4Q&#10;Nwdxc0g8byUe+JbANei0pPrnC3p6y0qqL3G38fSnSq8/QLt5FDrMmlXDgyzvAO2GPJ8PDYNi+/90&#10;y5h7e7hK6/ru48O5mXpfmOFiRZYeLF0RvkxUS/ueeX9w0g2Dw8rl0BLX63OXL5+gqwEa3rsQJ4N7&#10;QudB+0AVTT4j2u8gDs4pcEPb9MyZksPNIrwZMu+HanK5rsWJRC4pLrXBDO3lDegSfG2o4SHkiTtp&#10;94O4X2IiPt8NM5wQGvTzlW8jycWKMD1YuiJ8mai16ISGEzacd7iz35Rg+KSnwom4DZuqM+eABvoS&#10;xAlhvi0cjH/9l2U/MQjLNcjcE8F5CjojKWsLOS2mjnlicXBTzwmhr1xfuUjpFoci7uo/JVxOXAy0&#10;Ea6M64ivP7ZmVFcg3VyKeSB0BzQvzFRC+JA3b8kL4ZAx/TxwaM1Xpo0mFyvS9GDpivBlYntqv7O6&#10;BmfcMjy80Lhulw7F42ztLwUa8gvQCOgKiMM+O1qRJAbRfR7h/whdA02ASu8ycuD8yaMzlwa3PDAp&#10;HELzlYWUXtF44dR5pa2doG1wefR+1nRSCZJJe197Q3xgmpZJeTK4em7K3BVBx0FTQ6utzeonxMWK&#10;OD1YuiJ8mUibdjrqznCl0uWdHgmXfLGh0QREpaCx007IAHxyLPM3+F7Wxh+E+wDCc+8Dl7ryzaO0&#10;vWIHWkedOHt5uEmNW8595SClT3R2zzXn77xb/BkAbWIudBK+7mDNZruCdHAM/1KI8xeJ99OsWbcp&#10;NJPA3bMsA1/ZNKNcrLjTg6UrwpeJehGNwXGOgctXh018KliwbG24EaQScDEshGgWlquFdoE+ZEWX&#10;CIT7JUSzGqOgxNvWX3xlczipfPm9o0OLl778S9tXXB3Xedj0YPnqeM7tCdoCO9xDrZm0GTgnbXLR&#10;DhjfghM/PXEnLW90l3UcHRk+k/LlYsWfHixdEb5M1Lv+cmHPsOPsM3pOOLdQhZvCNIi7nA/Cn5+3&#10;okwEwnIJKt80OCSQ2N44b250x8nXa1+epbbRQef1CDoMmBKudIsL6ns0dBL0RWsONQfn+jpE88f0&#10;kBY/sQaHXvs+8mQ4T8e9Qr6ykPLlYtWRHixdEb5MNKL4msolmvQoxT0M2ypYioQL6mmIdpGOgr5t&#10;RZsIhKNxKz6RDYVKG7PPgktsuSmGtm3ol9mXX6l64mq29r0mxtox3ALqlDf6Y/C1zVYE4Xw0yc4d&#10;8fMzqYjPqhc3hssx+YT/hzO0+71cuVjVpAdLV4QvE80g2gc5+uoB4eY2DrUse77sLQC82NdAAyGu&#10;FPq5FXUiEO4nEIeduK460ZDRijWvBP3HzA1NV+xewlytFE986uUDQ5yJ3hZQb4OhI/G1TYzI4Tz/&#10;hfPR9hbPm6jNrNuwORzDpymMg/QQUTW5WFWlB0tXhC8TzSpuauMQyx39JodLNvlUVA68GKExEFcc&#10;8anso1b8sUEYejC6Dpph0cZmxsJVQYcBjwdHanVRInHlCp+A+XYVF9QP53iOxddPWNXVFGsXtH//&#10;ZCYF8XjtjbdDF5pcdaZlyLWTi1VberB0RfgyIbWKr8MXdngonE+g+YdywQU7HeLr+b748yNWHbFA&#10;mC9ANMHNyelEjvz5pMd9FlyLLRtGfp13x8hwyfHbW+Ltb0IdTILox6LmY/o4x5ch3mC4Wm1TJgXx&#10;mPn086G/bdo58uVbqr5crBrTg6UrwpcJqbA4xEKnEfcNfSJ4YsFzlUwwc0cll43+0qomNgjzvwh/&#10;IT7HZaKKB5cq8inwmi5jm35l0Wk3Dw3HvLn8Ng4o65nQBVBVDBYWA+fgxkPuup2VOXs8uHKMN3va&#10;u99TE7fbRS5WpenB0hXhy4SUTEdd1T/0UzxuxtLwiTspuNhpAI/L8+jrINHuURz/EYSjD1Sarngm&#10;jDAms/CEyOGuNJjRbQvROxhXtrCjjAPKk0uCaSfqh1bcNQPn+D1Eb1eJnB9xYpqbr2iuwpdnqW3l&#10;YtWbHixdEb5MSJWJy1D5lM2nMU7QJgWdAHctPwAdC33dqi4WOP6bEJcccmIw9pDBklXrg24PzgyO&#10;vbaxhgvo5If5og2qOKDMVkA3QztZkdYExE/rtPTN3QuKPdm0fuPr4aIF2r+vJyuZzSIXq+70YOmK&#10;8GVCqq44j3BRh4dDz2Nl3hDoorAjdCj0OavKWOB4+l2mTZfYM5t8QuZyWZoA9+Un7eLO8as6jwkn&#10;w+OAsqHtKD59/9qKrSYg/h0h3tS50iv27lt6uKKlXVrL9OVXSo9crOrTg6UrwpcJqbY64Nzu4RsC&#10;Jx5pJC4p6Dw4Hn0Nvu5m1RoLhOHcwZUMH0YUA85x0I8y/R789pT7vPlJi9hBcrcqV7yUAmXwGtQN&#10;2teKpyYg/m9AZ0Hj7dQlYZlzFRpNnzSLEbVGkYs1g/Rg6YrwZUJqW3FZHpfnTZqzPHg9oR8FdCwv&#10;QlwdRB8JsR3n4FjuFOW+A7o6jA3t49OiaVo2C9FhEdPDndKlQF63Qv3x9S9QzWzy4Bw0u8AJ/tg3&#10;Wg7tcFKaezl8+ZTqQy7WJNKDpSvClwlp+4qTlXR9x2V8STcso9OhddIL8DX2ZDKOpfnfwyGaDYj9&#10;SsJNUu26Prpd3gxOuXFIMHLy08HWbaVHUpCn8dBR+FoVX9Q+EP8PED/frmLvwuW8BP1kyLxH48jF&#10;mkd6sHRF+DIhpUf0kETz2D0fmp3I/gxBZ7Qc4tj2n/DnB60JlATH01w2fTU/l4mpNHx74bg7N9P5&#10;8lEN0SQD7fAsW1161zbSzol0bpiq2HNcIRD3t6CLcLrYyzXpa5tLiGUCvDHlYk0lPVi6InyZkNIr&#10;rt9nR0sn9Ztej7eGnaCjovc02qc5BYq9lh3H0ojdtdBci6oo9N3A5bBcpVIt9340SEbfCXFAOkfg&#10;4y+W/KqD+L8K0YbT45kzloZvcvRvK7tNjS8XazbpwdIV4cuEVD+iOeweI2eF1huTgA5sHnQjvsae&#10;SMaxdJcZ+4mXO2tpb4bOU3xpLyYupb1/+IzQtWYpkKYl0GXQ1yypVQXxcic2b5yxJ3L5RkQ7OzLl&#10;3VxysSaUHixdEb5MSPUpmiqmg47H5jxb0kFJNujY6HD/Lnzdy5pJSXD8DyDaOoo15k0Lply/fk6J&#10;paU04x3XABvOTRedv7ckVRXESz+4x0Gj7HQlmTY/Myei9fnNKxdrTunB0hXhy4RU/6LdH67j57LI&#10;51961Wq7NOjwuCa+M/RHazIlQbCf4fh20KJMLMXZ+NqbwZAJC4LT2w8L00qjdX0eeTLYuLm0T2ic&#10;Yw7EIZjP2umrBqKn/2faXBqWOVtpOLyTplVR0vaVizWt9GDpivBlQmo8cakp/Syzw4oLOsJNUC98&#10;5bLJWJPIOJ5zBtxJ+2wYSQliruJ5C7oPSmw3KQ6IlxY2edOLZVKZzs45pi/PWJIrF2ti6cHSFeHL&#10;hNTYoq17TtI+8sTi2Mbs0Dm+A9HnwRH4M5a9exy7B3QnFN+TShYI9xg+jsfnhy3KqoE4v424uWxz&#10;cXiyEnAFFi1rcm7CV6aSRLlYc0sPlq4IXyak5hHNJtAcMsfn41rGJOg4R0IcI9/RmlZRcBz9ItwL&#10;FZ2txu/roVuhn1rQqoHoP4Z4meZYk7lLV60POg99IvT96ys7SXLlYk0vPVi6InyZkJpXZ7QfFtoB&#10;SmLVFB0qdyNzlUws+/g4jvsMukLRNjd8pWOVv9khVQXx/gGi0bWSM+NrX34t6PnQLFnXlMqSizXB&#10;9GDpivBlQpIo7lClI5yEk8hjoZOhL1iTKwqOo0XMsvwqFwNx/gjJuQGfJTezce/CqKmLgrNurU/j&#10;d1J65GLNMT1YuiJ8mZAkV/SfTLPKcXbhtoDOl24xT8LXz1vzqyk4F5du0lPX1EwKikN/CNd3Hx/a&#10;E/LlWZKSysWaZnqwdEX4MiFJxXT4ZX1C88Q0axAXdMqPQIdZM6wqiPfXOEV3fJa0nPTc2o1Bl2HT&#10;m8YJjtS2crEmmh4sXRG+TEhSKf3+9C5B1xEzSlovRZ/8NHQmVNWVPIiPT/s0s1zSOfpbW94Nhk9a&#10;GLry9OVFksoRbVPRtejtfSeHiyh8D0TWXNODpSvClzFJKqRDL+4dDBw3z1pPYdAxc/jnz9bsqgbi&#10;3BPRd8+cpTjcmUu7SbseI2f4UvmiH3D6mrj2/nGhS1E6Gnr51TeslRXHmm16sHRF+DIsSa6OvXZg&#10;aICuFOig6WSlqu4UEV/L035Jg3Q0sUxn/Qee192bD0kqJu7zoO0qLv+lAcK4rkQLYU04PVi6IvY+&#10;VcaqpMKiOQk+SRcDHfPL0DXQl6yZVQXEF/tpn17Lzrx1uDcPkuSKRvroU+LWByaFvrufWr429qbI&#10;Utj18DjU1ZpyerA05sBxXDoFpwVDvuKwUGiC9++X9dEKiSbVFZ0eCS+KYqCB0wrnGfj6AWteFYP4&#10;Pg3Fe9p/YUO4O5djsb48SBJNknNPx9Wdx4bOd6bh7ZDe16oB2ugb0HSoC8R5rt9AsTZGbjcs7Ymg&#10;8a6Fy18MxuEpi45JbuwxPtwwdMiFvapm813a/tr5qLtC15RcKVMMa/RHWpOqCohvV6ibnaIo9Jer&#10;p33J1R/P6hruaqc3Pb4RPrvmFWsxlYO2uRgahK80H3IwVPW9K21CJjvVhY7N5y5ZEzo5pw33a7qM&#10;De3U0/m5r6KkdInDgBzz5I2+GGj0o6HYVkLjgPgOR9QTM2cojJ72JVdHXdU/aN97Ujg3tXpd/M2K&#10;xUB7pDXccdDt0DHQL/Dvj1hzrX+QoQugu6AR0Hwo/p7/MuC4GpdHPTTlmaDDgMfDoSV5RkqH/nxB&#10;z6DfmLnhTthioI30xUdsxzGlQFyfR5x04LIqPEER+LRPl5i+9EvNo71P6xw6zOdmRG7go7OhSkDb&#10;exsfs/DJRQvnQL+DYpkyKQXipY/tnfH5T/tXukFiPwf9AjoUib4QnzTaxY07fO2pzsyIw5Z3tgaL&#10;Vq4Lt+B3HDQ1OP/OkbK02EbikjbekEuBuqc/4e9ZM6kYxLUL1NWiL8gKvLrrab+5RfPl13V7NFxf&#10;z/ZQCWhzy6ChEBcq0PRIVdo04vkotBNEA4N3QOOhF+y0IXZofYNMfRnaHToSohcojtVOxGc8100J&#10;oCcrujekqWKO5XFJFtee+xqJlEyct5k8d4WVtB/U6UaIPoBj2fKJA+L6O6IuOcwz+clnwzdEX9ql&#10;xhUXmtA5EJ3l0xvca6/z4Tw5aGf0ez0Zonc7mhHnA8e/WzOsCMTzbehgxMs5gMHQkvCkJbDgjQvy&#10;+AEUxjcgmvvlnZCeoeiqbyq0PlMMlUPHIcuefzmc3GFDufjuh4PDLukdTlz6GpXUqss6jg6dmBQD&#10;dfUsdA6+/ptVbUUgrh2hS6Gixti4S7f/mLnhE58v7VLjiW/63KBHq7OLVybzZZ0N2tbzEH1UcAhn&#10;V/zr/db8ygbxfBaig6AzIK7ueQKKt+vLg0WbHpAZvgadANFE7vegj9pPNQHx06E2C/RUiEMKE6AX&#10;rXwqhtZf2Ii4lperkzi8sfPRuilQl9wzKnRkUgzUxWzoaKuuikFc9AhWcphn+epXgtv6PBb86oSO&#10;3rRLjSGuEqRV2Q4DpgQTZi2raAkm2tVMiPOXfKP8b2tyZYHwfHD9CUQXoDdBNEdeluOiYtjp0oOl&#10;KwdknPbceafrhz9pQvdEaB98/w5UlSdCF8T/OcT9K3yeBLFSOfNe/DE1JrwpcOKZfmc5jthstt0v&#10;6vBwsGBZyTX8LO8DrToqBnH9GZpg0ReEQ1BcqudLt1T/opvMi/HgQR/P85cWb4PFQFtaB3GhysUQ&#10;NwSWvRIH4b8K7QddBHF0Yn7mLJXD1WnjZiwNjSNyHtPFkpAeLF2JQIGtgTikw8K7Dv/i+Bpnzb+F&#10;77F8xcYF8X0G8f4S4lsKl2LRpkzFd2YOIXFj06BH5wftuo4Ljri8r7cB17PYAEsN9YABKM89rLgr&#10;xuqp6AXFFRsDxmqYpxHFJ3z6UWCHzyHacmEbguj3+Wio7ElahP069HeIrkgnQZXZcjBe2fRGaAOI&#10;G2VpE4hLUH95XP4eKBdLVnqwdFUVFDLH4jj50hviJDFXE/0YqtrbA+Li0ipuFjoWostArkkv6eyj&#10;GJxwnr/0hbBzurrL2LrtoLg8bs6ikvdImkv+oRVnRSCuTyAuPpmtyUTthxtx6DxdwzyNpSOv6BsO&#10;6dDm0rbSFrjzQLt5DeKD3dUQh6I/ZU0rEYjq3xCWfqe5tH0IVLQ9xoF9AlcnjpzydHBHv8nh5HSS&#10;1WgultT0YOmKKKcCk4BK4RKsh6BbIE4SczXR5yw5FYO4aDrgdzgVl69yQmh55szlwUnJJxevCdfH&#10;X3nfmHCi2VfRaRCfvLgmuhgoj174+LEVV0UgLj5dsR6LOg+eomGehhI7QF4LXDqcxFVoC2gvNBnS&#10;E6KnuLJ9PSMsF5vw6Z5DxjMs+rJZs25T8NicZ4NuI2YEl3YcXZVr3cWSnh4sXRFMNHfscucu7WVw&#10;R+jIyU8Hs59ZHbywfpMdVX1QgRzjewzqDHEWn35iv2HJrAjEw30N+0CXQFyyVdFy1Tfe2hJMf2pV&#10;WDa0Ke979WtLcTknX0eLgTz3wcfPrEgqAnH9HHGVNMrGNdvypVv/2umoO0M79/SN/EwCpz8toL3w&#10;uubE6kFQWZurEO7DiIpzhC1P92XPD772xtvhQx1XHd3YY0JwfLtBwW9Oqo2NMxfLTnqwdEX4MpEt&#10;LrM86Lwewck3DglNPNCbEp8EOORAB9rVBhX9NjQX6gddBR0G/QQ/7WBZKAvEwdVIvMlcDg2Dij86&#10;l4Bj7bSLxOGX355yn7fsqi3efGJY5uwP/dyyXRGIhzfRBy1qL3xj6j1qtsx+1Ln+dskD4aosTtJz&#10;k2YS0Ea4YZQr/Njhf9yaTyIQ7pvQ4VBFT/e0PMCHI+4Y5p6StjYL7mLZSw+WrghfJpKISy4POr9H&#10;2Dm16/poaHGPQwBJHInHAY1iG8Qli12h06Hd8e//sGyVBeL4T+hPEG80D0JlP2VwKeqAcfPCpZc0&#10;SuUrq3LFmy/LtBhIO990drasVQTi4Wt2Ub+6L76yOdytK2ux9Snaf2Jb5fJpDoUkAW1jE8Sncg7p&#10;JDaKhig+gnB048lhW+7QLfu6o71+jtfzyZ5zE768tqVcLMvpwdIV4ctEtcQVAvQfy4bGzVvc3cuO&#10;slI7Htmg8XB8kWP/HO7hUq+KbNIjyq8gjgMh7pd4GCprzwIb5ojHFoZvTeWauOD6aY5RFgPpG4aP&#10;qtjpQVy8sS7KxOyHu7S5tNaXXindYnuiscZylmeiXXAVIK+JxCvIEIaWBLjevgM006JMTPR0P2JG&#10;+OZNm/6+fG5PuVgRpAdLV4QvE20hvprRpC9XiQydsCAcUuJSq2qARrYWGo2v3NPAIaTvWvbLAuH5&#10;enoUxJ2BRTvIQvCJmYbNbu41seQS1OPaDQw3zRQD6eAbS8XLOREVN8ScCxVdRsQLj2Y5fOmV0ik+&#10;eNzUc0LYlkr5bnZBe1gBcX7ur/jzM9ZcYoEw/w7xzZrLuMtec8819i1P90ek4Ok+jlysSNKDpSvC&#10;l4ntKb6acpKGa/U5tswxyWpMRqMhvg7RS8/d+JP7GDixWdbWcYTl0NGhENcazwlPkJBXN78VPt3f&#10;1X9K6G6ReT/mmgGhG7pi4Hx8K9nTklI2iOrfIL6CF33DoQ8IPjm69SSlU7Scyr0uSV0Zoh28BfGh&#10;go5Nvm/NJDYIwyFZ2sl5LBNjMrjQIvvpntY/fflLu1yseNKDpSvCl4k0ijcGzjNwbS4tiFay6aQF&#10;NNatEG8K3FfADv2rVkyJQFTco/BHfPKNY0oYeUJimGSmddbf2inLBnHw6YymmIuaWOSKiTQvgZVa&#10;xclODjdu3Fzcn4OHWRDb7G/x+T5rIrFAmB9CtJczHEq8NpQWPrnakOZb6uXpPo5crLjSg6UrwpeJ&#10;ehHnGI6+ekBwfffxYYfFTV1clVIJaMzcXMbdsi0GphK7O0S4D0F0D8cVR+y4yx7bQliabNjHoi4b&#10;xEHH6tx4U3DpFld/9Bg5K/jDGV285S2lQ7se0yE090EHTEmGdlD3q6EeEMfjEy3PxPEcx/+HhS/p&#10;x8GFyzC78un+thF1+3QfRy5WfOnB0hXhy0S9668X9w4tYHKZJn2AVjK3gMbO1UecAAvfEvCv/7Ki&#10;TATC0kgax9q56qGklVQcQ6N5+1nwskEc3BNxHVRw8xYn1zg52FbLWaXk2uP4e8I2TWu4cZdpos7Z&#10;dvkAcj6UaAMWjueb4v5QWeP4y1a/HFp5pXmSPWu05j6NcrHiTA+WrghfJhpRfzq7a/j0QR8DHGdf&#10;XcEyVVwQfAIK3xLwuRtUzlsCX6G5jO4BKDJpge80qbG/HVY2iIPzFDdDBV+JaHedq7O0lDOd2uvk&#10;TuHmTE7ilhoibAH1TZeGtKnDPS8fsuYQCxzfMo4/KRNbfOgWlvuDaFKFBuF8+WkGuVjRpgdLV4Qv&#10;E82i/c7qGq5s4ZsCVyHRDkg54IJpeUu4DforlHgpKqL5DsIdZn+WDeL5L8Rze5iwAmzY9GZwz8Cp&#10;we54qvSVi7T9xKWNXGZbynFPNqhv2uLiEstEc0Q4PnscP9GuTr410oEPN49xqbcvL80oFyvq9GDp&#10;ivBloplFfwKRo+nK3hIWQV3w9Z/4/LoVf83Aebh/oUN48gLQFvud/aYEuxzdwZt3afuIGwe5XJPG&#10;1eKCul4O3Yqvv7ImEAuE4V4ZunwtaxyflgC0KqywXKzY04OlK8KXCalVNISV/ZaQdJt8C7jgVkK0&#10;lkpfC4mX2RUCcdGD0U12Gi802cEnNV/+pO0j7oNhndDmVlxQz89AN0K7WPWXBMFouZU7u/tCiVbr&#10;tIzj07BfM43jVyIXq4b0YOmK8GVCKq7oLWHqosQmL3ARboEuteooG8RBh9Q0YVFwcpdp48YzXx6k&#10;ttchF/YKzSjH8NkQgfqlnXzuwP1fq/qS4Fg6QDkFetiiiYXG8SuXi1VJerB0RfgyISVTy1vC3CVr&#10;cMFawXrABdkR+k+rirJANO9DHLSQWHAdP3dQcmmsL61S24o+JjoOnlbSNafDLNQv92r8yKq9JDiW&#10;4/n00VDUhlM2GsevvlysetKDpSvClwkpmWhL/Lm1G61E88FFyR2WFVvoRBy01VNwzIBGvbixxpdG&#10;qe1EEwydh00Plqwqudo3wjpu7syObbYEx9JzHoeEFmZiKQ2HA7lTmGZYfGmXKpOLVVV6sHRF+DIh&#10;xRNt3xez0okLcw5Usd9dxEEvaEss2jy4z+H2vpO9aZTaRtyUeE2XsaHfiLigTumy8Gwo1iIBBOHb&#10;X8skbmzvV9w1333kzMjkiFQ7uVjVpQdLV4QvE1JxcUKMvkELgYuTa7FPtSIvG8TBybt5Fm0etJ/C&#10;fQ3sfHzplGovmuqmSeW4O9BRn2PZNvD1K1bNRcFxnMSlnXz6x3g9jCQGXLHTYcDjMufRxnKxakwP&#10;lq4IXyakwqJlwo2vFba5gou0PfRRK+6yQHiao55mUeZBB/d0eFErr0ZScXEFD8f16fM4DqhLukQ9&#10;AV8/b1VcFBzbMok7KhNDPLh34Ibu48P9Lb50S7WXi1VperB0RfgyIeWLhuhoa6gQuFiH46Mi37uI&#10;43fQ+EyMfvjmkcRJtVQd0TPeFZ0eCR6fF3uD1kSIVmc/ZdVbFBzXMolb8MbvsvnNLeFKNM5ByfF+&#10;OuRi1ZseLF0RvkxIreJyONokLwQu2KehQ6x4y8Iu/v4WpZchExaEntd8aZRqJ5omp6FBdralQB1y&#10;rwftLsXa54HjaGCNRgdju0DkJO7AcfNCs8++9ErbVy5W1enB0hXhy4SUUcdBU8PhFh+4aGlK+hIr&#10;1rJAeBpqu8Oi9EKLj/TX6kufVBtxZy7X68ddxYM6pD2nWIb7cBz3b9C5UOzhnaVIB4f8jr12gDe9&#10;UnrkYtWeHixdEb5MNLsuvvvh0F55EbpDZVkFbQEdwEVQQTOl42cuCzec+dIn1UZ0XVrKBWcLqDv6&#10;kTgFXz9pVVoUHEsPWdwJHmu2ODOJOyU49GJN4taTXKz604OlK8KXiWYVXTVOmrPcSiYfXLw0+FaR&#10;UxaE59NfwZPMevr5cL7Blz6p+qI/CZo7iONMBfW2BqKF1Z9YdRYFQXbDsfQaF2sXGOcXuIFPczz1&#10;KxdrCunB0hXhy0SzibbW6X6yELiA10MnWxGWBcL/HnrcosyDbxyX3zvamz6puvr96V1CX9TPrHjJ&#10;Sr8kA6ADrCqLgjr+LnQFFGtz1oJla8O0aOVOY8jFmkV6sHRF+DLRTOIT18uvFnYYgwuZppX/w4ov&#10;MQj/E2hwJrZ8aJNfm7jaRjTXwaG1OKDOZkD0j/s5q8qC8BjoVGiyBS/Kqhc3hr5v/y7zCw0nF2si&#10;6cHSFeHLRDOIG3ho3bMQuJi5dju2AS4XhP0CRAf0Ben18Gyt5a+xjryib/DAqDlFb/ItoL64gY8e&#10;sEqa7cDhH8Bxf4OGZUIXZ9Prb4WriU66QaaUG1ku1lzSg6UrwpeJRha9X/FCLAQu6CW8sK24EoMo&#10;uF2fhrzezsSYD1f20DKkL31SdXTxPaOCGQvjmWVAXQ3Fx1+sCouCY/eG7odi7codN31JcGGHh7xp&#10;lBpPLtZs0oOlK8KXiUbVlfeNCZ2iFAIX9RVWTGWB8HSaXXCnEO3EyJlG7bTXKZ3ClTNxTHSjnp6E&#10;zoNKWmfFMf8HcfI3lscW3ng4tKi3u+aTizWh9GDpivBlotHEDVTFxn5xYXN53jesiBKDsHT4/ohF&#10;lweNcfGJ1Jc2qXIdcUXf8K2u0J6NFlBHGyC6TtzVqq4gOOZLCELrnIWNPmWxeOW64O6BjwcHnafN&#10;es0sF2tO6cHSFeHLRCPpjn6Ti23morXO31vRJAZhPw3dZdHlQZtBtzwwyZsuqXJxUnfqvJVW2oVB&#10;HY2CYg3r4bh9oH4WtCjclcvVY0ddpf0aUkYu1qzSg6UrwpeJRhBN39JBSyFwkVc63HMatMGiy4Pm&#10;d7m81Jc2qXzR5g2XTZbYqMf65U5tOuD5qVVZQXAMb+Q0yfCUBS8InaiMeGxhcEb7Yd70Sc0tF2ti&#10;6cHSFeHLRD1rp6PuDFfXFAIX+Wh8lG20DeE5CfhEJrZ8ONQkE7zVF81hcMPW2yXMLqNulkH0mFbS&#10;CBuO2QPqZkGLwg2C3Kchh/pSMblYU0sPlq4IXybqVRwSKOSZCxf6JugkK4bEIOzXoJ4WXR4c5+f5&#10;femSytc5t42IZZ4BdTMOOtSqqyA49CM4jqaWZ2ZCFobj+hzC2+f0zt60SRJ1wLndg/PvHBl0Hpr/&#10;XGjNLj1YuiJo5taXqXoSd3aWsNjZE/qCFUFiEPZSyDuR8M67W0PHG750SeWJDm7a95oYGkErBeql&#10;C/QLq6qC4JifQ/dABZ3ot8BluqfcOMSbNqm5xc17V3UeE/QZPSeY+fTzwaubizcna37pwdKVw0sb&#10;Ngfzl64N1ywzY3QSzbXLtJOSdrskdIDx2hv+Jfe42JdCB1nWE4Owh0DPWHR5cCyYliN96ZKSi3sj&#10;uGnr9RKml1Enz0G8Ke9oVeUFh+6AY46GHsuELAwd6fNGrqd9ieJ+oROuGxQ+iNDj29MrXgre3Vp8&#10;lZkPa4rpwdKVCK6iocNx7pylA4qeD80KbkbBnHvHg+FOy71Pa/uLhnfiYitAcNHfjI/3W7YTgXA/&#10;Rng6ePHCyWU9IVZPnFCNY6IBdUIfuodbNRUEx/wAuhUqOEnfwqMzlwZn3zbCmy6pObTXyZ2C024e&#10;Gpp/50NwoWHkpKD9LbImmR4sbVWHPlFZcOyUB4ydG46dnnnr8ODPF/QMJ2Z9BV+uOg0p7DQJhT4F&#10;H7tZdhOD8O0yMeXDZZ039hjvTZOUTBx65NtbHINsqJMe+ChZpzjuMKjgfowWuHyT47V09uNLm9TY&#10;+ueV/ULXriMnPx0sXx3PrWcJuPNwItreHRDfOLlx8MPWLNMFEnY3NASaDhX2cVhFtr33XnhzmDJ3&#10;RdBvzNzwtYoejZJ6uKKZ5EIdBvKC07x3nmUzMYjiAIQvONxDV4x8LfSlS4ovbpTqMXJWybFTtk3o&#10;KuhLVkVe8Ps3oXZQ4TW/BtvfRR0e9qZLakyxj6HLTA5t882dc3aVgHa2ChoBXQP9GfqmNcX6BHn6&#10;IDLxdYhL4g6H6KiENwlmkhul4rlFKhMOL3H8lQ6t+6CTvannhOD09sNCx9stlci13wPGzbMQ+SCN&#10;vKGVVREI9yWol0WVB220/wNPDNmNSkouDpmNeWKxlWphUBf0uXCUVU9BcChv2CUNsb2y6Y1wyPKQ&#10;i2R7qdFFUyAcTrx38LRw5VgcA4DFQPt6CqKVAJoMob/uonNODQsy/lGUx3egvfCdDk1o7Ow+iDss&#10;F+D/pY2vlAHv1pyg3rbtPftPLjj3WuhIS2ZiEPZ0yNtKXli/KbgMTw6+hibFF9/0ps2PtVu3D/Rr&#10;qxov+P2zECd/S04YcIUGnbj70iQ1hviQyDoePH5BsGz1y1bz5YE2NRfqDJ0A7QRVPISDOD5rXxsf&#10;lOEnkOEfQQdD3IjTBf/juFhhm8sVgHg74qMsO/0IuwvCTgwj8sDXRS5F9DU6KZ7Ouf3BsBMuBuqB&#10;jnboRP1rVjVe8DudrNwFFV2GwdVD3CxG20C+NEn1LW6w5LwRl+muXlf+MyfaEVeRDYLYT+0J/bs1&#10;tbJAlO9HHBz3Pw6iOfExUDgkaYekBySMFiv5OsOVEp+2f9cUlMPHcK6f4PMv+OQQE83pPgYlnoNA&#10;GN6p97GoE4Hg/4qw7TMx5UM/rMe1G+htfFI8cfkwy7EYqANuwjoeep9VjRcc90uoTxioCFzCfF23&#10;R4Ndj9Eu3UYSfWLT7MeEWcvCobxyQPvZDD2Krzfg82B8fsWaV1kgPPuQX0AnQffh71n4LPhgYsHS&#10;AxL7jqUtBH+/CXH7PDvkfhCXz3HMi84udoe+hsP+1YJXHcT/cein0KHQJThXd3xOgfL8qOJ/V1mw&#10;xFj83i2lNC9wq4y2VSROtD21fK2VqB+U/0jod1YlBcGhHN8fkwnlh2uyh018KrT55EuPVF/iGzed&#10;NHH8nkOGtLlUDmg3NPPdCToW+pE1qbJA+A9BtPTLnePccDjHThMbiyo9IBNllSzCcVUG3eRxwpXL&#10;nc6GONzzv1BNxrpwWg4rHQEdCZX00uQD4TjB3T+Ti3y4r+FPZ2szV7nirkiaTCgGyn8otIdVSUFw&#10;DC/aohcZX/1p4XVP2dqvex177YBw7T39J3ClYFLQVt6BJkDXQrTiWvZQDqKjiZBdIRp57ArNzZyl&#10;Miz69ICMlXdrLQHi5asWZ83pSpHjtWdB+0Mcavqonb5NwXn5JuO1HrZy7QbZ7qlA7bo+WnLiDWXf&#10;H9rZqsMLfv84DqXd/aLuuxYufzG4uvNYb1qk+tBfL+4dbiDlkA59YZfBq2gnfIvkMPLu+HsHa0aJ&#10;QDgOSXN48QyoB1TYRWBMuFF2pscDnZ0yPSCzNbkBlALnXQPRaTaHeLiSg5t2OHFS0mpjUnCO3RBv&#10;wd1iNNXsa6BSaXEDTamdkij7XlBRf8r4ncb16GWr6OAul+Fqp259imZS6IXvwclPh5vvkoK2wcmk&#10;Afg8HZ8/s6aTGITn4pSTIbbLkia/S7H6pVeDcTOWhg6AuOw02xKCiyUhPaAAcm4Avzv1vnCNNNdp&#10;c0kVXepxsxa35nNMd92GzXZk7UCa1kHTWEH480p87m7JTQzCFtzJy1dN7gLMbqRSPHGOhE85xUDZ&#10;89X5h1YVXvA7b/olTTA/NOWZ0BaVLy1SOsWNkjQPw/4jjiE/F7QL+uPuBh2LP79jTSYRCEdn/Xw7&#10;4Fvlg1BFW335sDN2+pKwX6S5CPaXvry3yMWSlR5QIDk3gDgrJ3Y++q7Q5Onx7QaFk3139Z8SDBw3&#10;L9y8RTPIpYx3xQVp4/Kpb1tSE4Fwv4G87vtoLE4mHJKLbYN1XeohAOV+Lz6KXrA45vfQg5kQfrjv&#10;g5sBD064Q1zafuJKHZpmKeZ8qRBoDy9CfSEunyzLJSvC0ZnPH6HrIS5kKXurLzekPvLE4uDOflPC&#10;B2JuLPPluZhcLJnpAQWU+AYQR7wz0jAclwGy0+DmjCcWPBc66I4zwYN0XWJJTAzCFlzaSYudsvCY&#10;TNx5zck52j4qBsqdcz1ft2rwgt85iT/VgnjhDYbno1EuX3qk9IiT7xff/XB4XSUdHUA74IpDzhGe&#10;iz/LGtJBWA4d0mIBTXuXPVH77JpXwgUgt/edHJx0w+CqOfB3sWSnBxRaTW4AxUTLnZzE84H0cNVH&#10;WcbbEJZPlQszMeXC4QpN8iYTO+DOw6YXNK9NUN60uXQL9GWrhjxwGM2LnAktyYTys2TV+uD67noz&#10;S7v+dukD4UMdh1CTgjbAJd1XQ0V3eRcCUdAyL8fvH4BWZGJNxsbNb4amITiMc+L1g2tq08vFspEe&#10;UIhtegOg4bdCIC23WbISgXBcn1vQGfugR+cHvzxOO3njim9I3R6cGVp0LQTK+y3oenz9vFVDHvj9&#10;ixCX5BU1w8wdwnxT9KVF2v5in8Cd3Bzm5Rt8ElD386E78PUAKNFOfRzPTVa0ScZVPhy/L2nO2wcn&#10;ablbmLuGefPy5bFWcrGspQcUapvcANipcKbcB9LAR4kDLEmJYDiE99qC4RieVozE135ndQ16j5pd&#10;1NEFyvo1iE9wBVdr4bf/gTgPUBTaWucTmC8t0vYVzbbzYY3zejTQGBfUO1cGcKXOMVDBt8JCIAw3&#10;gXK59miouMPnAixauS40Fsn5ye1t4tvFspkeUMg1vwHQ5G4hS3w4P1f6fNKSExuE+3eoUyaWfDh5&#10;2AjuLdtCNKJFmznFQFm/DF2Krx+zKsgDv38b6pwJURi+kclRfvp01FX9g/uHzwgWP1d8I58L6pxP&#10;+XS4tJc1hdgg3H9C3NjJ9feJZ465UGAW3iC7jZgRnHXriKqN3VdLLpbt9IBCr+kNgM5gfOC8HFg+&#10;3pKRCISlGQevZTEuN+PyLF9apFxxAo+mkYuBcqaFVRrJ+pAVfx74jburaYyvILT332XY9NBfsy8t&#10;0vYRzS3wYSnJ0A7qmjtuOSRzKpRotQ6Cc1iHu3S55yOxKQUuRJg0Z3k4B1EPdrpcrBjSAyqhJjcA&#10;Pk3Qb6YPnHMsPhKv60WYz0DdGYcPdma+tEj5ovmETa8XdsKCOqKFxLPwtaCBNvz2FRyT38qz4A5r&#10;eoPb5ejazi1J8cXxfNpNSmIfH/XMNflc5bUf/kxkCwxhyh7W4Y2Je0C4OOBvl7Tt+H015GJFkh5Q&#10;IVW/AfCCLwTOd5mdOhEIx6d+7x1l4bMvaiw5pmirh51yIVDGdJx/ihW7F/zOyd1bLYgXDiNcLvv7&#10;qRCX8dKXBde0JzGqhjoeC50L/cCqPhY4nk6VaGW4J5RoWId7iGgagiYiGsFpj4sVUXpABVXtBsCN&#10;EoW8POE8C6CSBsBcEJRLCAtOKHJYwZcWKVf0x1xscw7KmEvqig7J4ZjPQTdCBWcFaQ/o6i6y0bO9&#10;9YczuoQmsSc/6TV46wX1ugWiXXx23rFNsiAor1EuwW4PeTdfFmPekhfC67gRH+JcrMjSAyqsKjcA&#10;TsAUsu+Bc9BOdmIT0gi3N7QoE0subDTHXCPTAKVEUxd8oioEyvd16GIrci847JM4hn52C27x5lsF&#10;DcL50iC1jWiDhjvck6zPR53SNALtcdE2/getykuC478F0QLwI1Ci3barXtwYbgzl4pBydtfWk1ys&#10;+NIDKq/iGwA3C/lA3FwrXtKfqw+E4xpzLx0HT/OmQ2oVl78NnUDvnIVBGd+Gj89YkeeB37nSio7Y&#10;Cw4Wc421zGpsP3Ei/xq8cXG5ZlxQn5zf6QDtbVUdCxxPxydcApxo8nazDevQv/chFzaXL2YXK8r0&#10;gMos+wZA6360zugD8Y7HR+KJXoT7OeS13PnMipfkoauE9jj+nnATVzFQvnRs/V0r8jzw24chLvks&#10;uDSEb3vte8tpzvYQnaVwTJ8GGuOC+uQOeXrB2tWqORY4nm/hnPyNP5YEONzIB8MTrhvkzUOzyMWK&#10;NT2gYsu6AdCswoZNftswiLOdRZ8IhDvfosjjgVFzvOmQWnVbn8eK2utB+fJ1vaBlVRzyAYhWEwsa&#10;9l+/8fXQLZ/v/FJtxWtu9LTFwZZ34o24oB6nQzS1HtsTFoLRNv5fIZpKLm7nO4uWYR3u6JYNp1a5&#10;WDGnB1Ry4hsA7ef7QFy08f9Hizo2CPNNaJRFkwM9Pmk3b3FxtQ2NWRUCZTsbOtiK2wt+52oPv4Em&#10;wJs9115rc13bim2fhtY4jBIH1OEciK5UY7994/gvQydCIzOxxINzDXzoaLZhnSRysSJPD6j02DeA&#10;g87rEUx/yj/BhHiG4aOgXZhCIMzxCOtdkD580sJwCZsvLdKdwenthwVzFq220soH5boKOtGK2gt+&#10;pxck76Y6wr0CtMzJYQdfGqTqi9YoB4+fH9vxOepvIXQNvv7YqrUkOJ6e+WhjZ0omltLQV/ajM5eG&#10;ntj2PlUWdePIxYo/PaABxLoBcMa+kNs2xHGpRRcbhPks1MeiyIGdDp3R+NIh3RkccUXf8EIsBMqV&#10;k++X4WtBF3n4nY6tC84cvvHWluC+oU+Ecwq+NEjVFW3vsLxpvyoOqLvl0E3QL6xKS4Jjd4e4jNdr&#10;MdcHh/y4aey8O0aGfkB8aZcKy8WqIj2gMZS8ARSaVETYFVCilQQEQf+CcGszseTC1QI0SuamQcpM&#10;unOctRgo1zuhHa2o88BvJ0AF7x58yqM9mLTZVGlE8e22XddxsZdtot5WW/3G3k+DY+kc5T4o9oYs&#10;Dif2eni2NldWQS5WLekBDaPgDYAdztR5K+2XPGjxL/ZmkRYQpoOFz4E+Ymh9MLvwpIw4/MJOedu2&#10;wo50UK70pPR9K+Y88NvfoYJ3D1oA7TFyVkkXd1Ll4qY8mjcoZnW1BdQZjfB1gn5nVVkSBKPpZZpM&#10;iW3gZ/7SF4J7Bk5tc3PJjS4Xq6L0gIblvQHQXkgRC54XWPDYIMyukNcyHO3B16Odj7YQl1oWs9mC&#10;Mh0HFXSugd/2heh8vyA0AS0jbbUVnSBx8cQL64v7USaoL0KHJ3+yaiwKgrwfxx4MceVObLdcU+au&#10;CJ36/+lsvXHXSi5WZekBDSbvBtB56BP2Vy44diUU+0mkBYS5wKLIg/5DfQXX7KItc/pXLgTKdB50&#10;iBVxHvhtF6ioz92+jzwZvuX5zi9VLr5N8a2Wu9ZjMhF1dgI+SzpOwTE0v3AI1AeKNVtMz250e8i2&#10;pcUVbSMXq770gMaTcwMoZCESxw2FPmvBYoFgtBbp7YQ2vPZm6F2/z+g5kqMXXyn8EIfyfAEqZayt&#10;px3uZfHKdcGQ8QuCng/NlmokTp7GAXVF43vcXfs9q76S4Nh+UKzNADT+xvqmMyZfOqXaysWqMD2g&#10;IeXcAHzgmMvt8NggzN+gsly4iXysnq6EStpUwrGxV3mItgf18wZ0P74mdqBCELawHW+RaqwK04N1&#10;LF7wG52BJNrYhWA7IMw9mRhENUB53g190Yq4JDi2qHMWsX1AvYyC/oGvsY2u+di6ddu8TIyi3rAq&#10;TA9okN4bAP7/EPSfdlgscPwvITXOKoGyHAHF3sbfAsIcZlGI7Qzqgu4SL4a+ZtVTMYjLu39GpB+r&#10;wvSAxnS+T/ZzbBCGXn9oHlaqjn5vRVsWCO+tV6nthOt9N6uOqoJ4P+87n5R+WRUKIYQQQgghhBBC&#10;CCGEEEIIIYQQQgghhBBCCCGEEEIIIYQQQgghhBBCCCGEEEIIIYQQQgghhBBCCCGEEEIIIYQQQggh&#10;hBBCCCGEEEIIIYQQQgghhBBCCCGEEEIIIYQQQgghhBBCCCGEEEIIIYT4l3/5l3/5fyUETXuaDOkE&#10;AAAAAElFTkSuQmCCUEsDBAoAAAAAAAAAIQA7UN+TJg4AACYOAAAUAAAAZHJzL21lZGlhL2ltYWdl&#10;Ni5zdmc8c3ZnIHZpZXdCb3g9IjAgMCA5NiA5NiIgeG1sbnM9Imh0dHA6Ly93d3cudzMub3JnLzIw&#10;MDAvc3ZnIiB4bWxuczp4bGluaz0iaHR0cDovL3d3dy53My5vcmcvMTk5OS94bGluayIgaWQ9Iklj&#10;b25zX0FncmljdWx0dXJlIiBvdmVyZmxvdz0iaGlkZGVuIj48cmVjdCB4PSI0Ni41IiB5PSI3IiB3&#10;aWR0aD0iMiIgaGVpZ2h0PSI1IiBzdHJva2U9IiNGRkZGRkYiIGZpbGw9IiMzNzYwOTIiLz48Y2ly&#10;Y2xlIGN4PSI0Ny41IiBjeT0iMjAuMTE1IiByPSI2IiBzdHJva2U9IiNGRkZGRkYiIGZpbGw9IiMz&#10;NzYwOTIiLz48cmVjdCB4PSI0Ni41IiB5PSIyOC4xMTUiIHdpZHRoPSIyIiBoZWlnaHQ9IjUiIHN0&#10;cm9rZT0iI0ZGRkZGRiIgZmlsbD0iIzM3NjA5MiIvPjxwYXRoIGQ9Ik0zNy44NjQgMjguMzI2IDM5&#10;LjI3OCAyOS43NzMgNDIuNzQ5IDI2LjIyMSA0MS4zMzUgMjQuNzczIDM3Ljg2NCAyOC4zMjZaIiBz&#10;dHJva2U9IiNGRkZGRkYiIGZpbGw9IiMzNzYwOTIiLz48cGF0aCBkPSJNNTcuMTM2IDExLjc4OSA1&#10;NS43MjIgMTAuMzQyIDUyLjI1MSAxMy44OTQgNTMuNjY1IDE1LjM0MiA1Ny4xMzYgMTEuNzg5WiIg&#10;c3Ryb2tlPSIjRkZGRkZGIiBmaWxsPSIjMzc2MDkyIi8+PHJlY3QgeD0iNTUuNSIgeT0iMTkiIHdp&#10;ZHRoPSI1IiBoZWlnaHQ9IjIiIHN0cm9rZT0iI0ZGRkZGRiIgZmlsbD0iIzM3NjA5MiIvPjxwYXRo&#10;IGQ9Ik01Mi4yNTEgMjYuMjIxIDU1LjcyMiAyOS43NzMgNTcuMTM2IDI4LjMyNiA1My42NjUgMjQu&#10;NzczIDUyLjI1MSAyNi4yMjFaIiBzdHJva2U9IiNGRkZGRkYiIGZpbGw9IiMzNzYwOTIiLz48cGF0&#10;aCBkPSJNNDIuNzQ5IDEzLjg5NCAzOS4yNzggMTAuMzQyIDM3Ljg2NCAxMS43ODkgNDEuMzM1IDE1&#10;LjM0MiA0Mi43NDkgMTMuODk0WiIgc3Ryb2tlPSIjRkZGRkZGIiBmaWxsPSIjMzc2MDkyIi8+PHBh&#10;dGggZD0iTTM1LjcgODcuMTc1IDMzLjk0NyA4OC4xMTUgNTguMTI0IDg4LjExNSA1OC4yMTEgODgu&#10;MDgyQzY4LjY4OTYgODQuMDU0MSA3OS41MzE2IDgxLjA0NDIgOTAuNTg3IDc5LjA5NEw5MSA3OS4w&#10;MjEgOTEgNjguNzIxIDkwLjQyMiA2OC44MTJDNzEuMjc3MSA3MS44MDY3IDUyLjc3NiA3OC4wMTUx&#10;IDM1LjcgODcuMTc1WiIgc3Ryb2tlPSIjRkZGRkZGIiBmaWxsPSIjMzc2MDkyIi8+PHBhdGggZD0i&#10;TTY2LjgxNiA4Ny4xNCA2My44NTcgODguMTE1IDkxIDg4LjExNSA5MSA4MS4wNTIgOTAuNDEyIDgx&#10;LjE1MkM4Mi40MTYgODIuNTkyNSA3NC41MzEzIDg0LjU5MzQgNjYuODE2IDg3LjE0WiIgc3Ryb2tl&#10;PSIjRkZGRkZGIiBmaWxsPSIjMzc2MDkyIi8+PHBhdGggZD0iTTkwLjQzNCA1Ni4yMjVDODYuMjYy&#10;IDU2Ljc4IDgyLjExNyA1Ny41MDcgNzggNTguMzY0TDc4IDUzQzc5LjE4MyA1Mi45NzMgODEuNTM1&#10;IDUyLjc0MiA4Mi45MjcgNTEuNCA4NC44NDIgNDkuNTYgODQuNDcxIDQ2LjA2OCA4NC40NzEgNDYu&#10;MDY4IDg0LjQ3MSA0Ni4wNjggODEgNDUuNTY4IDc5LjA4MyA0Ny40MDkgNzguNjE2NiA0Ny44NzU2&#10;IDc4LjI0ODQgNDguNDMwOSA3OCA0OS4wNDJMNzggNDcuNjE5Qzc5LjA1NjggNDYuNTgxNCA3OS43&#10;MDE3IDQ1LjE5NTggNzkuODE1IDQzLjcxOSA3OS44MTUgNDEuMDYzIDc3LjA0MSAzOC41NDEgNzcu&#10;MDQxIDM4LjU0MSA3Ny4wNDEgMzguNTQxIDc0LjI2NyA0MS4wNjMgNzQuMjY3IDQzLjcxOCA3NC4z&#10;NzA5IDQ1LjE1NTQgNzQuOTg1NiA0Ni41MDgzIDc2IDQ3LjUzMkw3NiA0Ny41MzIgNzYgNDkuMDQy&#10;Qzc1Ljc1MTYgNDguNDMwOSA3NS4zODM0IDQ3Ljg3NTYgNzQuOTE3IDQ3LjQwOSA3My4wMDMgNDUu&#10;NTY4IDY5LjUyOSA0Ni4wNzYgNjkuNTI5IDQ2LjA3NiA2OS41MjkgNDYuMDc2IDY5LjE1OCA0OS41&#10;NjggNzEuMDczIDUxLjQwOCA3Mi40NjUgNTIuNzQ2IDc0LjgxNyA1Mi45NzcgNzYgNTNMNzYgNTgu&#10;Nzg0QzUyLjk3MTUgNjMuODYzMiAzMS4yMDE5IDczLjUyODcgMTEuOTkgODcuMjA0TDEwLjcxOCA4&#10;OC4xMTEgMjkuOTA4IDg4LjExMSAzMC4wMjQgODguMDQ0QzQ4LjcxMjQgNzcuMjU1OCA2OS4yNDY1&#10;IDcwLjA0MjIgOTAuNTc2IDY2Ljc3Mkw5MSA2Ni43MDcgOTEgNTYuMTVaIiBzdHJva2U9IiNGRkZG&#10;RkYiIGZpbGw9IiMzNzYwOTIiLz48cmVjdCB4PSIzNC41IiB5PSIxOSIgd2lkdGg9IjUiIGhlaWdo&#10;dD0iMiIgc3Ryb2tlPSIjRkZGRkZGIiBmaWxsPSIjMzc2MDkyIi8+PHBhdGggZD0iTTEzLjQ3IDgy&#10;LjQ2NyAxMi4yMDUgODIuMjg5QzEwLjAzMSA4MS45ODMgNy43MjEgODEuNzE0IDUuMDA1IDgxLjQ0&#10;N0w1LjAwNSA4OC4xMTUgNS43MjYgODguMTE1IDUuODYgODguMDE1QzguNCA4Ni4wNzIgMTAuNDg2&#10;IDg0LjU0MSAxMi40MjQgODMuMTk4WiIgc3Ryb2tlPSIjRkZGRkZGIiBmaWxsPSIjMzc2MDkyIi8+&#10;PHBhdGggZD0iTTMwLjI4OCA3Mi4zMTIgMzAuNDYgNzIuMjIxQzM0LjE2OCA3MC4yNTggMzcuOTgy&#10;IDY4LjQxIDQxLjc5NyA2Ni43MjdMNDIuOTc1IDY2LjIwOCA0MS43NTYgNjUuOEMyOS44MzEyIDYx&#10;Ljc4MTcgMTcuNTA4IDU5LjA2MDMgNSA1Ny42ODNMNSA2Ny42NTVDMTMuNDY2MyA2OC41ODc2IDIx&#10;Ljg1NDYgNzAuMTI3NiAzMC4xIDcyLjI2M1oiIHN0cm9rZT0iI0ZGRkZGRiIgZmlsbD0iIzM3NjA5&#10;MiIvPjxwYXRoIGQ9Ik0yMiA0Mi41NzUgMjIgNDguMDQ0QzE2LjM5MDcgNDYuOTI0IDEwLjcyNCA0&#10;Ni4wODE3IDUgNDUuNTE3TDUgNTUuNjc1QzE4LjgxOTIgNTcuMTg2NSAzMi40MTI2IDYwLjMxODMg&#10;NDUuNSA2NS4wMDZMNDUuNjgxIDY1LjA3MSA0NS44NTkgNjVDNDkuOTA0IDYzLjMzNiA1NC4wNTkg&#10;NjEuOCA1OC4yMTcgNjAuNDQ4TDU5LjQ1OSA2MC4wNDMgNTguMjU5IDU5LjUxNkM0Ny4yNTE3IDU0&#10;LjY1NzkgMzUuNzcwOCA1MC45NTMxIDI0IDQ4LjQ2MUwyNCA0Mi41NzVDMjUuMTgzIDQyLjU0OCAy&#10;Ny41MzUgNDIuMzE4IDI4LjkyNyA0MC45NzUgMzAuODQyIDM5LjEzNSAzMC40NzEgMzUuNjQ0IDMw&#10;LjQ3MSAzNS42NDQgMzAuNDcxIDM1LjY0NCAyNyAzNS4xNCAyNS4wODMgMzYuOTggMjQuNjE2OSAz&#10;Ny40NDY4IDI0LjI0ODYgMzguMDAyIDI0IDM4LjYxM0wyNCAzNy4xOUMyNS4wNTcgMzYuMTUyNSAy&#10;NS43MDE5IDM0Ljc2NjggMjUuODE1IDMzLjI5IDI1LjgxNSAzMC42MzUgMjMuMDQxIDI4LjExMiAy&#10;My4wNDEgMjguMTEyIDIzLjA0MSAyOC4xMTIgMjAuMjY3IDMwLjYzNSAyMC4yNjcgMzMuMjkgMjAu&#10;MzcxOCAzNC43MjYgMjAuOTg2NSAzNi4wNzczIDIyIDM3LjFMMjIgMzcuMSAyMiAzOC42MDlDMjEu&#10;NzUxNCAzNy45OTggMjEuMzgzMSAzNy40NDI4IDIwLjkxNyAzNi45NzYgMTkuMDAzIDM1LjEzNiAx&#10;NS41MjkgMzUuNjQ0IDE1LjUyOSAzNS42NDQgMTUuNTI5IDM1LjY0NCAxNS4xNTggMzkuMTM1IDE3&#10;LjA3MyA0MC45NzUgMTguNDY1IDQyLjMxOCAyMC44MTcgNDIuNTQ4IDIyIDQyLjU3NVoiIHN0cm9r&#10;ZT0iI0ZGRkZGRiIgZmlsbD0iIzM3NjA5MiIvPjxwYXRoIGQ9Ik0xNS45IDgwLjgzOSAxNi4wNjIg&#10;ODAuNzMzQzE5LjQ3NyA3OC40ODkgMjMuMDI2IDc2LjMzMyAyNi42MDggNzQuMzJMMjcuNzIyIDcz&#10;LjY5NSAyNi40OCA3My4zOTVDMTkuNDA0MiA3MS43MDgzIDEyLjIzMDMgNzAuNDYyOSA1IDY5LjY2&#10;Nkw1IDc5LjQzMUM4LjU3OCA3OS43ODQgMTIuMTc4IDgwLjI0MiAxNS43MTIgODAuODA4WiIgc3Ry&#10;b2tlPSIjRkZGRkZGIiBmaWxsPSIjMzc2MDkyIi8+PC9zdmc+UEsDBAoAAAAAAAAAIQCSx9M3nS8A&#10;AJ0vAAAUAAAAZHJzL21lZGlhL2ltYWdlNy5wbmeJUE5HDQoaCgAAAA1JSERSAAABgAAAAYAIBgAA&#10;AKTHtb8AAAABc1JHQgCuzhzpAAAABGdBTUEAALGPC/xhBQAAAAlwSFlzAAA7DgAAOw4BzLahgwAA&#10;LzJJREFUeF7t3XmwbWV55/F0/xNTKS2bpFN2V3V1W+nq2P1HyoqmEhO1ka5oiu7EmFZoUeyEoK2B&#10;FDFEBUQcGsqgJhEEAiJOjAFFkJlcpgYHRtEgXKaAeA0o6FVkHu7u51n7x3POfs9zFu8Z1jpnrf39&#10;VP2K6bzDWu+z3nXZZ++1fwYAAAAAAAAAAAAAAAAAAAAAAAAAAAAAAAAAAAAAAAAAgNXZsWPH8ywv&#10;tbzJ8kHLqZaLLF+xfMtyl+UBy+OK/73/O/9v/jP+s97G23of3tfz1D0AYLOwzfmVlvdZLrFsm3TE&#10;+9YYPtYrNTwAoC+2+f6m5T2W8y2PaH/unY+tOfhcflPTAwCsJ9tgX2g50PJN7b+bjs9Nc3yhpg0A&#10;WA3bSH/WspflYu2xVZ5+esfkru/9cHL59XdOPn/e9ZNDT9gy2e9jZ032PvSMyR4Hnzx53bs+O3nN&#10;vsdPXr730U387/3f+X/zn/Gf9Tbe1vvwvrzPlfA5a+4/q8MBADwb2z+fbxvnIZYHpttpu3sfeHBy&#10;3lW3NJv2Gw74/OQ3/ujITuJ9+xg+lo9Zw4/Bj8X+9vk6PABAyTbJF9hm+WHLw83u2eLSa++YHP65&#10;Sye7H3RSuln3ER/b5+BzeTZ+TH5s9rcv0OECAGxjfK7l45bW11luvO17k4+eeHnzkk22IW9kfE4+&#10;N59jGz9G48f6XB0+AMwn2wj9dfJ7tT8u8eBDj00+/eVrJm9878b9SX+l8bn6nH3uy/Fj9mPXaQCA&#10;+WGbn3+46kLth0vcv/2hyVGnXzV5xVuPTjfZIcTnftTpX2mOZTl+Dvxc6LQAwLjZhne49r8ltn3/&#10;x5O/PvmKdEMdcvyY/NiW4+dEpwcAxsc2uf9s+X/a85Y47syvpZvnmOLHuBw/N36OdLoAYBxsY9vT&#10;kr6755Jrb5/sdsCJ6YY5xvix+jFn/Bz5udJpA4Bhsw3tCO1vM+65b/vkoGMuSDfJeYgfu5+DjJ2z&#10;j+v0AcDw2Ca2k+VS7Wkzzv/KLZNXvu2YdGOcp/g58HOR8XPn51CnEwCGwTau/2j5hvayGWP8Je9a&#10;8zd2TjJ+Dv1c6rQCwOZmG9avW+7WHhbu3PbDyVsPOyPdAMmRzbnxc1Tyc+nnVKcXADYn26hebVny&#10;oBx/qNqQ39PfV/wc+bkq+Tn1c6vTDACbi29Q2q9mnHPlzelmR5aPn7MMNwEAm45tTP6yz5I/+Z98&#10;wQ3pBkeePadceIPO4gI/x36uddoBYGPZhuS/8F3ymv/ffXH8H+zqOn4OS36u/Zzr9APAxrCNyN/q&#10;ueTdPmz+65dlbgL+7iDeIgpg49gmtOR9/v7SRbaRkdXHX0or+bnXMgBAv2wD+rj2osAvfLtL9oth&#10;W4MjtBwA0A/bePbUHhT87YvZxrVRedkff2Lyp4efOTnk2AsnR552VfN/Jhd9/dbJDVu3Tb5z7/bJ&#10;w48+3sT/3v+d/zf/Gf9Zb+NtvY+s743KMm8R5dlBAPphG44/1XPmwW7+AabN8D7/1/zZ8ZMPfeof&#10;moetPfr4k5rd6nkf3pf36X1nY/YZP8flh8V8LXxNtDwA0B3bbJY80nkjP+HrT9f8+KlXTq69+bua&#10;TXd8DB9rI59e6ue65Gui5QGAbthGs+TLXPw5NtlG1XXe9L5TJhd//VbNon8+ts8hm1vX8ecplXxt&#10;tEwAsL5sg3mp9prgT7LMNqgu83vv/PTkC5d8SzNoZ3O+3XKy5aOWd1p2t7zC8suWn7M8z/IrlldZ&#10;9rDsb/mYxdvkD+0v+Fx8Ttlcu0z2FFGbM18vCWD92eYy8x2+/iz7Ph/p/F9tLP+y9ad37NAMcjbP&#10;qy2H2N++RFNfNe/D+/I+m86X4XPyufkcs7l3ET/35fcJ+Bpp6gCwPmxj2Ut7TOjzy1wO/9ylk+0/&#10;fUQjL2Xzu8Syj/3tf9CU15337WP4WM2gCZ+jzzU7hi7ia1DytdKUAWBtbEN5ruVe7S8Nf2dMtiF1&#10;kRPPv16jLmXz8k/E7qap9sbH9LE1jSV8ztmxdJHy6yV9rSzP1VQBYPVsM1nyga8+3gXjL6dcdt0d&#10;GnGWzek7lrdrihvG5+Bz0bRm+Nz7eEnI16Lka6YpAsDq2F7yAttMZl50P+7M7p/zs8fBJ09uu+d+&#10;jbjA52IOsr/9F5rihvO5+Jx8Ys0kF/Fj8GPJjnE942uymObyAk0RAFbO9pEPT7eUqW3f/3G6Aa1n&#10;3n3kuZNHHntCIy6wufg7el6mqW06Pjefo6Yb/Fj8mLJjXc/42izma6epAcDK2B7yfNtEZj7x2/X3&#10;+fpGmbF5XGj5JU1t0/I5+lw17Rld3wTKzwZo7Z6vqQFAPdtA/K2U4f7tD6Ubz3rFXypZ5k/+x2hK&#10;g+Fz1vSDH1vXLwf5Gi3ma6gpAUAd2zh+1vKA9pHGUad/Jd101iP+y9JlXvPfX1MaHJ+7DiP4MXb5&#10;i+GjTr9KI035GvpaakoA8Oxs05h53/+DDz3W6cPesnf7DHnzf0Z2E/Bjzc7BesTXyNdqMV9LTQcA&#10;np1tGhdr/2j4p1yzDWc9kr3P38Yf3Ms+y/Fj0WGFLj8n4Gu1mK+lpgIA7WzDeKH2jvDG956UbjZr&#10;jX9qtmTjj+5xBn5MOrzQ1SeGfa1KvqaaCgAszzaLA7VvNG687XvpRrPW+Gvh5eMdbGx/q+emf7fP&#10;Svkx+bHpMBt+7F39PsDXbDFfU00FAJZnm8U3tW80Pnri5ekms9YkL1W4Tfs+/7XyY/MD1OE2unpp&#10;zddsMRv2m5oGAORso/hN7RnhNfuu/zdh+eOTy6d62tgHaRqj5ceow234OejiUdK+ZiVfW00DAJay&#10;TeI92i8al17bzTtWyuf527j+PJ1N83iHrvgx6liDn4vsHK01vnaL+dpqGgCwlG0S52u/aHTxi0r/&#10;Fq2SjbvhD3brix+rDjt08c1i5S/YfW01BQBYyjaJmd/K7n7Q+r/7p/waRxvzGxp+bvgx6/Abfk6y&#10;c7WW+Not5mur4QFglm0Qr9Re0bj3gQfTjWUtWebRxb0/z3+j+THr8EMXj9j2NVzM11hTAIAFtjm8&#10;T/tE47yr1v/7fj9+6pXqfcrGvETDzx0/dp2Ghp+b7JytJb6Gi/kaa3gAWFBuSIeesCXdVNaSa2/+&#10;rnqfsjH30fBzx49dp6Hh5yY7Z2uJr+FivsYaHgAW2OawTftE4w0HfD7dVFab1/zZ0rcmms6+w3ez&#10;82OfnoIFfo6yc7fa+Bou5mus4QFgyjaG52mPaDz99I50Q1lLPvSpf1DvUzbm1Rp+bvk50Olo+DnK&#10;zt1a4mu5mK+1hgeAZiN6qfaHxl3f+2G6mawlyZeXz/2z6v0c6HQ0uviyfV/LxXytNTwANBvRm7Q/&#10;NC6//s50M1ltXvbHn5g8+viT6j28RMPPLT8H01Mx5efIz1V2DlcbX8vFfK01PAA0N4APan9ofP68&#10;9X1c8Z8efqZ6nrLxbtfQc8/PhU5Lw89Vdg5XG1/LxXytNTQANJvQqdofGuv9DqBDjp19GrKNd7KG&#10;nnt+LnRaGn6usnO42iTvBDpVQwNAswldpP2hsd/Hzko3k9XmyNOWfFXhxzT03PNzodPS8HOVncPV&#10;xtdyMV9rDQ0AzSb0Fe0Pjb0PPSPdTFabUy68QT1P2XiD/7rH9eLnQqel4ecqO4erja/lYr7WGhoA&#10;mk1o5vGcexx8crqZrDYXLX3+zx4aeu75udBpafi5ys7hauNruZivtYYGgGYTukv7Q+N17/psupms&#10;NjdsnfmMmW9Cr9LQc8/PhU5Lw89Vdg5XG1/LxXytNTSAIdK13Jn1/hKY79y7XT3j2fi5ys7hapN9&#10;Ocx6U1kC6IOuu868fO+j081ktXn40cfVM56Nn6vsHK42vpZdU1kC6IOuu85kG8lagpXJzuFa0jWV&#10;JYCV2LFjx29YztE/VtN115lsE1lLsDLZOVxLuqayrOY177WvfwTmixX/L1mO0/Wz4gtIzUJ20RPS&#10;VUoqy2pq5r+QPs6vBf1rYPys4P+3ZeYJXfpP1dQsZBcpIV2lpLKspmYNuxYesL/8kf4TME5W6P/O&#10;8vfTsp+lH6mmZiG7SAnpKiWVZTU1m2HXhn9ibW6/HwIjZsW9q2X2C1oX0Y9VU7OQXaSEdJWSyrKa&#10;mi1h18jDlt/XjwHDZwW9l+p7WfrRamoWsouUkK5SUllWU7Nl2TXzDv0oMFxWyAepplvpx6upWcgu&#10;UkK6SkllWU3NWtm1c6h+HBgeK+D3q5ZnHH3GzHPXGmpSTc1CdpES0lVKKstqahY+8fezT4t9hl1D&#10;h6sJMBxWu2+blvCsZ77ztaRm1dQslBcoIV2mpLKspmbB+yy/M+IZdhPgybEYDivY31Pthp8+8vhk&#10;v78+u9MLiJC+UlJZVlOz8Ey/b//wFyf3b39I/3aBXVN7qimweVmh/hfLI6rbsO9HvtTLBURIHymp&#10;LKupWVjc95/839Mnjz/xlP7LAruuXqbmwOZkRXqB6jW8/7iLZgrcU1LzamoWyv4J6TIllWU1NQtl&#10;/395xDn6Lwvs2vqamgObjxXon6tWg/9yqyxuT0ldVFOzkI1BSFcpqSyrqVnIxjjs05fovy6wa4wv&#10;tMfmY7X5IivOmf9vveTa29PC9pTUTTU1C9kYhHSVksqympqFbAzP2VfcpJ+Y8XJ1A2wOtvmfpuJs&#10;PPLYE5PX7v+ZtKg9JXVTTc1CNgYhXaWksqymZiEbw/Oqtx87ufeB2Q/Q27XGl9pj87CCfKlqM3z4&#10;s5emBf1MSuqqmpqFbAxCukpJZVlNzUI2xjN5zyfO008tsGvu1eoK2FhWjCepLhs13+laUlfV1Cxk&#10;YxDSVUoqy2pqFrIxFueKG+7UT07ZNXeBugI2jtXii6clucD/xJIV8eKU1F01NQvZGIR0lZLKspqa&#10;hWyMxfHPB5TsJvDf1B2wMawIj1A9Nr51+71pAZcpqbtqahayMQjpKiWVZTU1C9kYZa688S79dPis&#10;ugM2ht0AvqtibBx0zAVp8ZYpqbtqahayMQjpKiWVZTU1C9kYZY447Ur99JRdez9Rd0D//H9BVYsN&#10;f9xDVrhZSuqympqFbAxCukpJZVlNzUI2Rpb7fvhTtZiya/AP1SXQLyu+o1WHjXOuvDkt2iwldVlN&#10;zUI2BiFdpaSyrKZmIRsjy2kX36gWU3YNnqgugX5Z8d2jOmzs/7dfTos2S0ldVlOzkI1BSFcpqSyr&#10;qVnIxshS/jLYrsEfqEugP1Z4/1Y12HjiyafSgl0uJXVbTc1CNgYhXaWksqymZiEbY7n4S62L2bX4&#10;QnUL9MOK7n+o/hq17/55JiV1W03NQjYGIV2lpLKspmYhG2O5XHfzzPsu/AbwP9Ut0A8rukNUf40z&#10;tnwzLdblUlK31dQsZGMQ0lVKKstqahayMZbLKRfeoFZTdi3y1ZHolxXdWaq/xqEnbEmLdbmU1G01&#10;NQvZGIR0lZLKspqahWyM5XLIcRep1ZRdi+epW6AfVnQzX2L6tsO+kBbrcimp22pqFrIxCOkqJZVl&#10;NTUL2RjLZe9Dz1CrKbsWv6JugX5Y0X1b9dd443tPSot1uZTUbTU1C9kYhHSVksqympqFbIzlsvtB&#10;M4/e8hvAzeoW6IcV3T+r/hr//c9PSIt1uZTUbTU1C9kYhHSVksqympqFbIzl4tfaYn4tqlugH1Z0&#10;j6r+Gq982zFpsS6XkrqtpmYhG4OQrlJSWVZTs5CNsVxe8daZz1/6DeBRdQv0Q7UXskJtS0ndVlOz&#10;kI1BSFcpqSyrqVnIxmhLSd0C/VDdhaxI21JSt9XULGRjENJVSirLamoWsjHaUlK3QD9UdyEr0raU&#10;1G01NQvZGIR0lZLKspqahWyMtpTULdAP1V3IirQtJXVbTc1CNgYhXaWksqymZiEboy0ldQv0Q3UX&#10;siJtS0ndVlOzkI1BSFcpqSyrqVnIxmhLSd0C/VDdhaxI21JSt9XULGRjENJVSirLamoWsjHaUlK3&#10;QD9UdyEr0raU1G01NQvZGIR0lZLKspqahWyMtpTULdAP1V3IirQtJXVbTc1CNgYhXaWksqymZiEb&#10;oy0ldQv0Q3UXsiJtS0ndVlOzkI1BSFcpqSyrqVnIxmhLSd0C/VDdhaxI21JSt9XULGRjENJVSirL&#10;amoWsjHaUlK3QD9UdyEr0raU1G01NQvZGIR0lZLKspqahWyMtpTULdAP1V3IirQtJXVbTc1CNgYh&#10;XaWksqymZiEboy0ldQv0Q3UXsiJtS0ndVlOzkI1BSFcpqSyrqVnIxmhLSd0C/VDdhaxI21JSt9XU&#10;LGRjENJVSirLamoWsjHaUlK3QD9UdyEr0raU1G01NQvZGIR0lZLKspqahWyMtpTULdAP1V3IirQt&#10;JXVbTc1CNgYhXaWksqymZiEboy0ldQv0Q3UXsiJtS0ndVlOzkI1BSFcpqSyrqVnIxmhLSd0C/VDd&#10;haxI21JSt9XULGRjENJVSirLamoWsjHaUlK3QD9UdyEr0raU1G01NQvZGIR0lZLKspqahWyMtpTU&#10;LdAP1V3IirQtJXVbTc1CNgYhXaWksqymZiEboy0ldQv0Q3UXsiJtS0ndVlOzkI1BSFcpqSyrqVnI&#10;xmhLSd0C/VDdhaxI21JSt9XULGRjENJVSirLamoWsjHaUlK3QD9UdyEr0raU1G01NQvZGIR0lZLK&#10;spqahWyMtpTULdAP1V3IirQtJXVbTc1CNgYhXaWksqymZiEboy0ldQv0Q3UXsiJtS0ndVlOzkI1B&#10;SFcpqSyrqVnIxmhLSd0C/VDdhaxI21JSt9XULGRjENJVSirLamoWsjHaUlK3QD9UdyEr0raU1G01&#10;NQvZGIR0lZLKspqahWyMtpTULdAP1V3IirQtJXVbTc1CNgYhXaWksqymZiEboy0ldQv0Q3UXsiJt&#10;S0ndVlOzkI1BSFcpqSyrqVnIxmhLSd0C/VDdhaxI21JSt9XULGRjENJVSirLamoWsjHaUlK3QD9U&#10;dyEr0raU1G01NQvZGIR0lZLKspqahWyMtpTULdAP1V3IirQtJXVbTc1CNgYhXaWksqymZiEboy0l&#10;dQv0Q3UXsiJtS0ndVlOzkI1BSFcpqSyrqVnIxmhLSd0C/VDdhaxI21JSt9XULGRjENJVSirLamoW&#10;sjHaUlK3QD9UdyEr0raU1G01NQvZGPOY/T9+zuT4s66eXHnjXZP7tz+ks7N63of35X1639mY85iS&#10;yrKamoVsjLaU1C3QD9VdyIq0LSV1W03NQjbGPOUt7z91csPWbTob3fExfKxsDvOUksqympqFbIy2&#10;lNQt0A/VXciKtC0ldVtNzUI2xrzkqNOv0lnoj4+ZzWVeUlJZVlOzkI3RlpK6BfqhugtZkbalpG6r&#10;qVnIxpiHbMTm/4x5vgmUVJbV1CxkY7SlpG6BfqjuQlakbSmp22pqFrIxxh5/KSazY8eOoy2vs/x7&#10;na5V8z7U19Hqfsa8vhxU0umqpmYhG6MtJXUL9EN1F7IibUtJ3VZTs5CNMfaUr/nbJv2k/eUPdIrW&#10;nfetMYLPIZvb2FPSKaqmZiEboy0ldQv0Q3UXsiJtS0ndVlOzkI0x5vg7chKdbf7P8DGmQy2Yx3cH&#10;lXR6qqlZyMZoS0ndAv1Q3YWsSNtSUrfV1CxkY4w5/rbMxfwlGp2azpUvB/lcsjmOOSWdmmpqFrIx&#10;2lJSt0A/VHchK9K2lNRtNTUL2Rhjjr83fzHblF+nU9M5H0vDNnwu2RzHnJJOTTU1C9kYbSmpW6Af&#10;qruQFWlbSuq2mpqFbIwxp/yQl23Ka/6Fby0fS8M2fC7ZHMeckk5NNTUL2RhtKalboB+qu5AVaVse&#10;fvRxtZyyTeV56rqK/fw/q2njtft/Jh1nrCnptPRGw4ZsjmON19piXos6LVW81tW04ddCNk5bSuoa&#10;6IfqLmRF2pa77/2RWoYXqesqdhHN/Bb0PZ84Lx1nrCnptPRGw4ZsjmON19piXos6LVWsyYumLaf8&#10;WsjGaUtJXQP9UN2FrEjbcv0tS97CuIu6rmJNPjBtOfWFS76VjjPWlHRaeqNhQzbHscZrrfABnZYq&#10;Xutq1/BrIRunLSV1DfRDdReyIm3LhV+7VS2n7KJ4s7quYj//e2oa3n3kuelYY0xJp6U3GjZkcxxj&#10;vMZKXos6LVXs59+kpg2/FrKx2lJS10A/VHchK9K2nHTB9Wo5ZRfFQeq6mjW7fNp66qmnnp6bm0BJ&#10;p6Q3GjZkcxxbvLa8xhazur1Cp6Sa17qaN/xayMZrS0ldA/1Q3YWsSNty2KcvUcspuyi+qq6rWZtf&#10;U/MZ/r/o/jrtmH8xXNIp6Y2GDdkcxxCvIa+l5GWfhtegTkk1r3U1b/i1kI3dlpK6BvqhugtZkbZl&#10;1/0+pZYL7MJY8VsZrc271Xyu6XT0RsPONa89nY5qXuNqHvxayK6RtpTUPdAP1V3IivTZkvwieB91&#10;vyLcBLgB9G01m7/zGlcXjdX8AthTUvdAP1R3ISvSZ8sRp12p1lN2cZyv7lfM2v6a5Qp1NXd0Gnqj&#10;YefR5V5rOg0r5jWufhp+DWTXxrOlpO6BfqjuQlakz5bdDjhRrRfYBbKrhlgVa+/vDvqA/fUcy8yH&#10;xcZMh98bDTt6XkNeS/a3XlMrerdPydrvOu11gV8D2bXxbClpCKAfqruQFWlNrlr6TJurNAQwKl7b&#10;KvOG1352TdSkpCGAfqjuQlakNdn70DPUwwK7UN6iYYBR8JpWeYe9Dz09vSZqUtIwQD9UdyEr0tqc&#10;e9XN6mXKLpbbLP9aQwGD5rXsNa3ybpx75c3ptVCbkoYC+qG6C1mR1uYNB3xevSywC+YCDQUMmtXy&#10;hSrr4DWfXQu1KWkooB+qu5AV6Upy4vmznwx2duH09iUnQBe8hlXOwWs9uwZWkpKGA/qhugtZka40&#10;l113h3pbYBfQlzUkMCheuyrj4DWe1f5KU9KQQD9UdyEr0pVm5//zd5Pb7rlfPS7g/wQwNNmf/L22&#10;vcaz2l9pShoW6IfqLmRFuprscfDJS74sxtkFdaGFXwxjU/MatVygsg1e017bWc2vJiUND/RDdRey&#10;Il1t/vKIc5a7Cfi7g3iLKDYlr02vUZVr8Fr2ms5qfbUpaQpAP1R3ISvStcT/tJS9HOTsIrvKsqZP&#10;DAPrxWvRa1LlOcNreD3/5P9MSpoK0A/VXciKdK3x10uzXww/wy668y37WHr7QnTAec2p9mae7bOY&#10;1+56veZfpqRpAf1Q3YWsSNcr2VtES3YhftVykOVNFv/KvRfZX1f0RfNAyWtItbSL5c0Wr7GZ5/ln&#10;1uOtnm0pabpAP1R3ISvS9Yx/cMY/PYmclqU3GhYF/1T7Wj/kVZOSlgXoh+ouZEXaRfz5KeUD5MAN&#10;YKN5TfpzrbKa7SIlLQvQD9VdyIq0y/hjdP1Z6uWXyswrLUtvNOxc89rzGlztI53XkpKWBeiH6i5k&#10;RdpX/Cv1/HtV/cu1L/zarc2Fefe9P0rfSjpWWpbeaNjR8xryWvKa8tryGvNaW83XOK5nSloWoB+q&#10;u5AVKekuJS1LbzRsyOZIuktJywL0Q3UXsiIl3aWkZemNhg3ZHEl3KWlZgH6o7kJWpKS7lLQsvdGw&#10;IZsj6S4lLQvQD9VdyIqUdJeSlqU3GjZkcyTdpaRlAfqhugtZkZLuUtKy9EbDhmyOpLuUtCxAP1R3&#10;IStS0l1KWpbeaNiQzZF0l5KWBeiH6i5kRUq6y/3bH9KZn9rR4/OQfCwN2/C5ZHMk3aWkpQH6oboL&#10;WZGS7nJl8Wlo25Rfp6XpnI+lYRs+l2yOpLuUtDRAP1R3IStS0l2OP+tqnfkp25R7+9Y0H0vDNnwu&#10;2RxJdylpaYB+qO5CVqSku+z/8XN05mf8gZanMz7GdKgFPpdsjqS7lLQ8QD9UdyErUtJtbtg6+xwk&#10;+5P5k/aXzm4C3rfGCD6HbG6k25S0REA/VHchK1LSbd7y/lN19mf5SzSW11nW/Ith70N9LfmSc+dz&#10;yOZGuk1JywX0Q3UXsiIl3eeo09NvIuyFj53NiXSfki5LoB+qu5AVKeknG3ETYPPf2JR0WQL9UN2F&#10;rEhJf/GXYsrfCXTBx+Bln41PSZcl0A/VXciKlPQff0eOvy3T35tfflhsNbwP78v75N0+myclXZZA&#10;P1R3IStSQkg3KemyBPqhugtZkRJCuklJlyXQD9VdyIqUENJNSrosgX6o7kJWpISQblLSZQn0Q3UX&#10;siIlhHSTki5LoB+qu5AVKSGkm5R0WQL9UN2FrEgJId2kpMsS6IfqLmRFSgjpJiVdlsDq7NixYyfL&#10;npaTLJdatloeVH09q6xICSHdpJZfw7qWL7OcbHmLZSdd9ph3Vgyvt1ykelm1rEgJId1krXTNv0Hb&#10;AOaNLf7OVgQXN9WwDrIiJYR0k/Vie8AWyy7aFjAPbN3/arr86ycrUkJIN1lvdhP4a20PGCtb5+fY&#10;Qp8xXfKltt79g+ahX/scfuZktwNPnOzyjmPT4iOEDCOvevuxk90OOHHyp3ZN+7V9y13f19W+lO0N&#10;Z9tfnq/tAmNiC/scy3W+0KUt19w+efP7TkkLiBAyrvi1vuXq23T1z7KbwM32l1/UtoGxsEU9vVnh&#10;RbZ9/8eTfT/ypbRICCHjjv+f/t33/ki7wQK7CVykbQNjYGu65DX/q2+6Z7Lrfp9KC4MQMh/5nX0+&#10;Obnqxru0Kyywm8Dx2j4wZLaWO0+XdIFv/lkxEELmM5ddd4d2hwV2E3ijthEMlS3izFs9/WUf/uRP&#10;CFmcV77tmCW/ILa94xZtIxgiW8DXay0Dr/kTQrLs8d6TtUvMOEDbCYbGbgAzn/D1d/tkC08IIZ6T&#10;Lrheu8WU7SHbtJ1gSGzhdtIahj0POTVddEII8fjnBh586DHtGFO2l7xa2wqGwhZtT61fwz/klS04&#10;IYQszlmX36RdY8r2kuO0rWAobNFmXtDzTwFmi00IIYuz38fO0q4xZXvJfdpWMBS2aJdp/Rr+oY9s&#10;sQkhpMxjjz+pnSPwiIghsRvArVq4hj/bJ1toQggpc8d3H9DOMWX7yUu1tWAIbMFmvsyFB7sRQmrz&#10;1W/drZ1jyvaT3bW1YAi0biFbZEIIyfKly/5RO0d4m7YWDIEWLWSLTAghWbgBDJwWLWSLTAghWbgB&#10;DJwWLWSLTAghWbgBDJwWLWSLTAghWbgBDJwWLWSLTAghWbgBDJwWLWSLTAghWbgBDJwWLWSLTAgh&#10;WbgBDJwWLWSLTAghWbgBDJwWLWSLTAghWbgBDJwWLWSLTAghWbgBDJwWLWSLTAghWbgBDJwWLWSL&#10;TAghWbgBDJwWLWSLTAghWbgBDJwWLWSLTAghWbgBDJwWLWSLTAghWbgBDJwWLWSLTAghWbgBDJwW&#10;LWSLTAghWbgBDJwWLWSLTAghWbgBDJwWLWSLTAghWbgBDJwWLWSLTAghWbgBDJwWLWSLTAghWbgB&#10;DJwWLWSLTAghWbgBDJwWLWSLTAghWbgBDJwWLWSLTAghWbgBDJwWLWSLTAghWbgBDJwWLWSLTAgh&#10;WbgBDJwWLWSLTAghWbgBDJwWLWSLTAghWbgBDJwWLWSLTAghWbgBDJwWLWSLTAghWbgBDJwWLWSL&#10;TAghWbgBDJwWLWSLTAghWbgBDJwWLWSLTAghWbgBDJwWLWSLTAghWbgBDJwWLWSLTAghWbgBDJwW&#10;LWSLTAghWbgBDJwWLWSLTAghWbgBDJwWLWSLPO/54w/+/eSEs6+ZnHvlzZOv/+N3Jndse2Dyk4ce&#10;1RnD2Dz+xFOTbT/48eTG27432XL1bZNTL/rG5MCjzp+84q1Hp/Uxz+EGMHBatJAt8jxm3498aXLa&#10;xTdOtn3/xzozmHdPPf305PLr75wcesKWyS7vODatm3kLN4CB06KFbJHnKfscfubk2pu/q7MB5B58&#10;6LHJEaddmdbQPIUbwMBp0UK2yPOQPQ4+efIP9r/7wEp8597tkw8ef3FaU/MQbgADp0UL2SKPPR/+&#10;7KU6+tyOHTsetpxm2cvyu5ZftX/9izqFGBlb35+z/LLlFZbdLR+x3DythtzFX7918tt/clRaX2MO&#10;N4CB06KFbJHHnM+fd72OfCm76E+1/L797b/U6cIcszp4sdXDwZafNAVS+Pad9012O+DEtM7GGm4A&#10;A6dFC9kijzEv3/voySXX3q6jnmUX+BbLLjpFwAwrkX9l9fHRabXM2v7TRyZ//jdnpzU3xnADGDgt&#10;WsgWeYxp2fz31KkBWlmt/CfLktcPn3jyqckffeC0tO7GFm4AA6dFC9kijy3Zyz52Id9p+W2dFqCa&#10;1c2nVEbh7n/+0eR39vlkWn9jCjeAgdOihWyRx5TsF752Af/Q8m90SoAVs/o5SOUUvvLNu9IaHFO4&#10;AQycFi1kizyWvOl9p+goF9iF63/yZ/PHmlkd/a3KKnzu3OvSWhxLuAEMnBYtZIs8lmTv87eLlpd9&#10;sG6sns5WaYU/fNfn0nocQ7gBDJwWLWSLPIb4J3xLdrHyC1+sK6up51nuVIk1zr7i22lNjiHcAAZO&#10;ixayRR5Dysc72EW6RacAWFdWW3+iMgt7fej0tC6HHm4AA6dFC9kiDz3+YLeSXaS8zx+dsfr6ukqt&#10;ceFXt6a1OfRwAxg4LVrIFnno8ad6LmYX56k6fKATVmP+CfLw0COPp7U59HADGDgtWsgWeegpH+ns&#10;F6cOf8Ws7V9YTrHw5LiR8rW1nORrrWVfFWt/t7psvPNvvpzW55DDDWDgtGghW+Qhx7/MZTG7KB+2&#10;v6z42T7W5sWWy70PzBVf8xerDFbEau0T0y6mvnjpP6Y1OuRwAxg4LVrIFnnI8W/yWswuytN06NWs&#10;mW/+mG8rvglYrb1GbRvf/9FP0xodcrgBDJwWLWSLPOT41zguZhflXjr0ataMP/njcpXDili9PaH2&#10;DX8IYVanQw03gIHTooVskYcc/w7fxeyC/F0dehX7+b9Q0/DFS781+V8HnZSOR4af3W1tfY1LXgsq&#10;i2rWZub3AK9712fTMYcabgADp0UL2SIPOf4F7ovZBfmrOvQq9vMzz4/wjSEbh4wv5U3Aa0FlUc3a&#10;fFXNG2897Ix0rKGGG8DAadFCtshDzk8eelRHFlb0TV52Ac+824c/+c9PfK0X81pQWVSzNl9Q88aB&#10;R52fjjXUcAMYOC1ayBZ5yCnpsKupWcjGIONNSWVRzW4Ax6lpw59Gm40z1HADGDgtWsgWecgp6bCr&#10;qVnIxiDjTUllUY0bADY1LVrIFnnIKemwq6lZyMYg401JZVGNGwA2NSvQB7VwjV3ecWy60ENNSYdd&#10;Tc1CNgYZb0oqi2pjvwFc/PVbdWRTdrx76NAxBLZgW7V2jd0OPDFd6KGmpMOupmYhG4OMNyWVRbWx&#10;3wBu2LpNRxZ21qFjCKxAL9PCNfy5+dlCDzUlHXY1NQvZGGS8Kaksqo39BnDPfdt1ZFN2vL+iQ8cQ&#10;2IKdrLVrHH/W1elCDzUlHXY1NQvZGGS8Kaksqo35BvDa/T+jo1pgx/tcHTqGwBbsLVq7xta7f5Au&#10;9lBT0mFXU7OQjUHGm5LKotqYbwAfPXH2CSl2rJfpsDEUtmg7af3Cm993SrrgQ0xJh11NzUI2Bhlv&#10;SiqLamO+AWx/8BEd1ZQd6/46bAyJLdxFWsPGlmtuTxd8iCnpkKupWcjGIONNSWVRbaw3gHcfea6O&#10;aIEdK6//D5Et3Ou1hsG/RjFb+KGlpEOupmYhG4OMNyWVRbWx3gC+/U/36Yim7DjP1CFjiGwBL9Za&#10;NvxbtHbd71Pp4g8pJR1uNTUL2RhkvCmpLKqN8QZwykXf0NHMeIkOGUNkC7jzdB0XXH3TPWkBDCkl&#10;HW41NQvZGGS8Kaksqo3tBvCx4he/zo9Rh4shs7X8q+mSLvCbwJD/T6CkQ62mZiEbg4w3JZVFtTHd&#10;AI45Y+bJ1g07vlssv6DDxdDZYp6htQ3+ctBQfydQ0mFWU7OQjUHGm5LKotoYbgCv3veTk7OvuElH&#10;sMCO7XHLr+tQMQa2rs+xXNescMHfHbTnIaemRbJZU9JhVlOzkI1BxpuSyqLakG8A/vWV/qf+Rx6b&#10;+VbLYMe2uw4TY2Jr6zeB05tVTviHxfwTw/7YCH920GZ+gFxJh1hNzUI2BhlvSiqLakO5AfzWXkc1&#10;n+zd60OnTw49YcvksuvumDz51NOa9Sw7pgcsu+oQMVa21kt+J7BWWfF1mZIOrZqahWwMMt6UVBbV&#10;NvoGkDyueU3seK6x8H7/eWFrvrMt+MxbRNciK9IuU9JhVVOzkI1BxpuSyqLaWG4Adhz3W96pw8K8&#10;scV/vWXmE8OrkRVplynpcKqpWcjGIONNSWVRbeg3AJu/v8vnMMvP65Awz6wQdrLsaTnJcqllq2Xm&#10;S2XaZEXaZUo6jGpqFrIxyHhTUllUs2tjEDcAm+dTlnssV1u+ZDnY/vWLdRjA6kzLa0FWpF2mpGlV&#10;U7OQjUHGm5LKopptpJvtBsBXNqI/KrqQFWmXKWla1dQsZGOQ8aaksqjGDQBzTUUXsiLtMiVNq5qa&#10;hWwMMt6UVBbVuAFgrqnoQlakXaakaVVTs5CNQcabksqiGjcAzDUVXciKtMuUNK1qahayMch4U1JZ&#10;VOMGgLmmogtZkXaZkqZVTc1CNgYZb0oqi2rcADDXVHQhK9IuU9K0qqlZyMYg401JZVGNGwDmmoou&#10;ZEXaZUqaVjU1C9kYZLwpqSyqcQPAXFPRhaxIu0xJ06qmZiEbg4w3JZVFNW4AmGsqupAVaZcpaVrV&#10;1CxkY5DxpqSyqMYNAHNNRReyIu0yJU2rmpqFbAwy3pRUFtW4AWCuqehCVqRdpqRpVVOzkI1BxpuS&#10;yqIaNwDMNRVdyIq0y5Q0rWpqFrIxyHhTUllU4waAuaaiC1mRdpmSplVNzUI2BhlvSiqLatwAMNdU&#10;dCEr0i5T0rSqqVnIxiDjTUllUY0bAOaaii5kRdplSppWNTUL2RhkvCmpLKpxA8BcU9GFrEi7TEnT&#10;qqZmIRuDjDcllUU1bgCYayq6kBVplylpWtXULGRjkPGmpLKoxg0Ac80ugJmvi9zlHcemhdpVSppW&#10;NTUL2RhkvCmpLKpt9A3g4q/fqpGnbD57aGpA96zgtqr2GrsdeGJaqF2lpGlVU7OQjUHGm5LKotpG&#10;3wBu2LpNI4edNTWge3YBXKbCa+xz+JlpoXaVkqZVTc1CNgYZb0oqi2obfQO4577tGnnK5vMrmhrQ&#10;PSu4k1V7jePPujot1K5S0rSqqVnIxiDjTUllUW0jbwCv3f8zGnWBzee5mhrQPSu4t6j2Glvv/kFa&#10;rF2lpGlVU7OQjUHGm5LKotpG3gA+euLlGnXK5nKZpgX0w4puJ9VfePP7TkkLtouUNK1qahayMch4&#10;U1JZVNvIG8D2Bx/RqFM2l/01LaA/VngXqQYbW665PS3YLlLSlKqpWcjGIONNSWVRbaNuAO8+8lyN&#10;uMDmwuv/6J8V3utVg2Hfj3wpLdz1TklTqqZmIRuDjDcllUW1jboBfPuf7tOIUzaPMzUloH9WgBer&#10;Fhvbvv/jya77fSot3vVMSdOppmYhG4OMNyWVRbWNuAGcctE3NNqMl2hKQP+sAHee1uGCq2+6Jy3g&#10;9UxJ06mmZiEbg4w3JZVFtb5vAB8rfvHrfA6aDrBxrBb/alqSC/wm0OX/CZQ0lWpqFrIxyHhTUllU&#10;6/MGcMwZX9UoC2z8Wyy/oOkAG8uK8QzVZvCXg7r6nUBJ06imZiEbg4w3JZVFtT5uAK/e95OTs6+4&#10;SSMssLEft/y6pgJsPKvL51iuayq04O8O2vOQU9MiX21KmkY1NQvZGGS8KaksqnV5A3j53kc3f+p/&#10;5LEn1PssG3t3TQPYPKw2/SZwelOlCf+wmH9i2B8b4c8OWssD5EqaQjU1C9kYZLwpqSyqrdcN4Lf2&#10;Oqr5ZO9eHzp9cugJWyaXXXfH5Mmnnlavs2zMByy7agrA5mS1uuR3Al3T0NXUDGioLKqVN4Cu2XjX&#10;WHi/P4bBanZnK9iZt4h2ScNWUzOgobKo1tcNwMa53/JODQsMixXv6y0znxjugoarpmZAQ2VRresb&#10;gPXv7/I5zPLzGhIYLivknSx7Wk6yXGrZapn5Upm10DDV1AxoqCyqWe2uyw3A+nnKco/lasuXLAfb&#10;v36xhgEAAAAAAAAAAAAAAAAAAAAAAAAAAAAAAAAAAAAAAAAAAAAAAAAAAAAAAAAAAAAAAAAAAAAA&#10;AAAAAAAAAAAAAAAAAAAAAAAAAAAAAAAAAAAAAAAAAAAAAAAAAAAAAAAAAAAAAAAAAADQk5/5mf8P&#10;6r/BGwhAF8sAAAAASUVORK5CYIJQSwMECgAAAAAAAAAhAH/lEDFIBAAASAQAABQAAABkcnMvbWVk&#10;aWEvaW1hZ2U4LnN2Zzxzdmcgdmlld0JveD0iMCAwIDk2IDk2IiB4bWxucz0iaHR0cDovL3d3dy53&#10;My5vcmcvMjAwMC9zdmciIHhtbG5zOnhsaW5rPSJodHRwOi8vd3d3LnczLm9yZy8xOTk5L3hsaW5r&#10;IiBpZD0iSWNvbnNfQmFja3BhY2siIG92ZXJmbG93PSJoaWRkZW4iPjxwYXRoIGQ9Ik00OCAxMEM1&#10;MyAxMCA1NyAxNCA1NyAxOUwzOSAxOUMzOSAxNCA0MyAxMCA0OCAxMFpNMjggMzhDMjggMzkuMSAy&#10;OC45IDQwIDMwIDQwTDQ0IDQwIDQ0IDM4QzQ0IDM2LjkgNDQuOSAzNiA0NiAzNkw1MCAzNkM1MS4x&#10;IDM2IDUyIDM2LjkgNTIgMzhMNTIgNDAgNjYgNDBDNjcuMSA0MCA2OCAzOS4xIDY4IDM4TDY4IDE5&#10;IDYzIDE5QzYzIDEwLjcgNTYuMyA0IDQ4IDQgMzkuNyA0IDMzIDEwLjcgMzMgMTlMMjggMTkgMjgg&#10;MzhaIiBzdHJva2U9IiNGRkZGRkYiIGZpbGw9IiMzNzYwOTIiLz48cGF0aCBkPSJNNjIuNyA2OSAz&#10;My4zIDY5QzMyLjYgNjkgMzIgNjkuNiAzMiA3MC4zTDMyIDg0IDY0IDg0IDY0IDcwLjNDNjQgNjku&#10;NiA2My40IDY5IDYyLjcgNjlMNjIuNyA2OVoiIHN0cm9rZT0iI0ZGRkZGRiIgZmlsbD0iIzM3NjA5&#10;MiIvPjxwYXRoIGQ9Ik03OCA1MSA3NiA1MSA3NiAyN0M3NiAyNC4xIDc0LjUgMjEuNSA3MiAyMC4x&#10;TDcyIDM4QzcyIDQxLjMgNjkuMyA0NCA2NiA0NEw1MiA0NCA1MiA0NkM1MiA0Ny4xIDUxLjEgNDgg&#10;NTAgNDhMNDYgNDhDNDQuOSA0OCA0NCA0Ny4xIDQ0IDQ2TDQ0IDQ0IDMwIDQ0QzI2LjcgNDQgMjQg&#10;NDEuMyAyNCAzOEwyNCAyMC4xQzIxLjUgMjEuNSAyMCAyNC4yIDIwIDI3TDIwIDUxIDE4IDUxQzE1&#10;LjggNTEgMTQgNTIuOCAxNCA1NUwxNCA3MUMxNCA3My4yIDE1LjggNzUgMTggNzVMMjAgNzUgMjAg&#10;ODBDMjAgODIuMiAyMS44IDg0IDI0IDg0TDI4IDg0IDI4IDcwLjNDMjggNjcuNCAzMC40IDY1IDMz&#10;LjMgNjVMNjIuOCA2NUM2NS43IDY1IDY4LjEgNjcuNCA2OC4xIDcwLjNMNjguMSA4NCA3Mi4xIDg0&#10;Qzc0LjMgODQgNzYuMSA4Mi4yIDc2LjEgODBMNzYuMSA3NSA3OC4xIDc1QzgwLjMgNzUgODIuMSA3&#10;My4yIDgyLjEgNzFMODIuMSA1NUM4MiA1Mi44IDgwLjIgNTEgNzggNTFaIiBzdHJva2U9IiNGRkZG&#10;RkYiIGZpbGw9IiMzNzYwOTIiLz48L3N2Zz5QSwMECgAAAAAAAAAhANnJLnYwWAAAMFgAABQAAABk&#10;cnMvbWVkaWEvaW1hZ2U5LnBuZ4lQTkcNChoKAAAADUlIRFIAAAGAAAABgAgGAAAApMe1vwAAAAFz&#10;UkdCAK7OHOkAAAAEZ0FNQQAAsY8L/GEFAAAACXBIWXMAADsOAAA7DgHMtqGDAABXxUlEQVR4Xu2d&#10;CbgVxZn3J5+ZZCbzJZlMMjNJJl+SyUy2yWSbLJNEE9ckms0lRqOJxn3FLa5xQUVRUeMKIoKssovs&#10;ssoiCCo7CIogoCAIiogsooj9/d8+/1vcrnq7z733nHNvn3Pe3/P8n3NvVXXVW29XVZ+lu96/MQzD&#10;MAzDMAzDMAzDMAzDMAzDMAzDMAzDMAzDMAzDMAzDMAzDMAzDMAzDMAzDMAzDMAzDMAzDMAzDMAzD&#10;MAzDMAzDMAzDMAzDMAzDMAzDMAzDMAzDMAzDMAzDMAzDMAzDMAzDMAzDMAzDMAzDMAzDMAyjTnjv&#10;vfc+LeK/hmEYRj2Ahf9CaDt1IZMNwzCMWgWL/UHQrMhD0iSPxQzDMIxaAWv8J7DA319Y7tNhmU/w&#10;MMMwDKOawaJ+DvR6YYkvDspuhs7m4YZhGEa1gbV8P2havKorTHrq+Vhp4CIwFdqX1RmGYRh5B4v2&#10;R6B7uI4HPLt6Y3TBX0dG/3vSPbHkb0lLA3XdDX2Y1RuGYRh5BAv1adArXLsT7H53T9R5yEy38Pvq&#10;POSJ6N09e1g6CercAJ3KZgzDMIy8gMX5+9BErtcB42c9Fx1xSW914W+sIy/tHY2fvZxHhaCNCdD3&#10;2KxhGIbRVmAx/iB0G9fngJVrX4suuXu0uthn6dK7x0Qr173GWkLQ5q14+QDNMAzDMFoTLMInQC8W&#10;luSQbo/MVhf35kjqSANtr4H+SHMMwzCMSoNF95vQaK7DAY/NWREdc0U/dUFviaQuqTMN2DIK+gbN&#10;MwzDMMoN1tr3YaHtWFh2Q17csCW6ssuj6iJeDl1537jopVe2sLUQ2HYjTTUMwzDKBRbXY6HUt+E9&#10;Rz2tLtqVUC+0lQZsfB46hmYbhmEYLQWL6VehYVxfAx6fvyo6/ur+6kJdSf3hmgHRjAWraEUIbH4Y&#10;+jK7YRiGYTQHLKDXcj0NWP/q1qh9twnq4tyauhY2bHjtTVoVgj5cw+4YhmEYxcCieSS0lGtoQN+x&#10;86J9T+2sLshtof1O6xL1e3QerQtBX5ZAh7N7hmEYhg8Wyf+ABnLdDJi9eE30p+sGqYtwHnTy9YOj&#10;J5ek3pUqF4L+0L+zu4ZhGIaAhfEvkLoPw6tbtkc39JikLrp5VMeek6PX3thB65Ogj7uhy9ltwzCM&#10;+gWL4S+g+VwfAwZOWBAdcGZXdaHNsw486/5o8MSF7EUI+jwPOoxuMAzDqB+w+P0b1IvrYcDcZWuj&#10;024coi6u1aTTOw6N5j27jr0KgQ96QhaX2DCM+gALnsTjVb8j2bJtZ3RL7ynqYlrN6tRnarR1+1vs&#10;ZRL4wuISG4ZR22CRU+PxNjBsyuLop+c+oC6gtaCft+sePTJ1CXsbIr4RH9FdhmEY1Q8WtY9DXbnO&#10;BSxesT46+5Zh6qJZizq30yPo8wb2PgS+srjEhmFUP1jMzoY2F5a2JDt3vRPd0X+6ukjWg+4c8Hjs&#10;Aw347HXoHLrRMAyjesDitS80letZwOgZy6JfXvigujDWk8QH4osMpokv6VbDMIz8gsXqw9DdXLwC&#10;nluzKbrwjr3xeE0FWVxiwzCqGixQp0Lql9sSa1di7mqLn2mvLC6xYRhVBRal70ETuE4FTHhyeXTU&#10;pX3UBc8UyuISG4aRe7AWfQALUWo83hfWbY4uu2eMusiZiqsJcYlvgz7I02EYhtE6YOH5I7SGa1HA&#10;A8OfVBc1U/NVJC7xi9AJPC2GYRiVA4vNN6BRXH8CpsxZGR3zl/LF4zUVJHGJxbdpyDmRc8PTZBiG&#10;UV6wwNzI9SZAYuVKzFxt8TKVTxaX2DCMVgWLyjHQ81xjAiRGrrZYmSoni0tsGEZFwVryFSwkDxeW&#10;lZAZC1fHsXG1BcpUeTUlLjFevsLTaRiG0TSweLQvLCMhEgP3ugcmqouSqfXVhLjE7XlaDcMw0sFi&#10;cTiUumXlQ+PmxTFwtYXI1HaScyLnJg05p3JueZoNwzD2gsXh36H+XC8CJNatxLzVFh9TfmRxiQ3D&#10;aBZYEC6HdnONSCCxbSXGrbbYmPIri0tsGEYmWAQOg1K/N5CYthLbVltgTPmXxSU2DCMAk/7TUGo8&#10;XolhK7FstUXFVH1qQlziXjImODwMw6hVMNElHu92zv0Eu97eHd3ad6q6iJiqX3Ju5RxryJiQscFh&#10;YhhGLYK5/glMdAk5qCKhCiVkobaAmKpX7W4dHi1ZaWEoDcMAmPCZAdoleLkEMdcWE1P16OfndY+G&#10;WyB6wzA0MPlTvxJ6c/su+0qoinVbv2nRmzt28WwmkXMu557DwDCMegULgfwo3JNrQ8D859ZFZ3R8&#10;WF1kTPmTnCs5Z2nIuZZzztNvGEY9gcmvBhFBut0WWsU66Oz7oyGT0m/7BHNxfg/l6U6AvH/kn4Zh&#10;1DpYCFKDiCDPHgyrMnXs+Vi0eWvqg1/vQJfx9AagyBn80zCMeoALw2jom0xKgHTbGqIKdHKHwdFT&#10;z7zEsxKCc/gQXj7P05oAeT+AJks5JhmGUQ/IpG8Ai0BHvLyPWQmQZ5vD5VA/Pr1L1H/cfJ6FEJyz&#10;xdBveBoTIPtDyLujULIAswzDqAc47x1YEFZAxzI7AHnXsGiAbQ/durq++8Tolc3b6P0QnKuredoC&#10;kH0S8oNfiJltGEY9wHkfgMVhGPRVFkuA7OwAMQtWWYCYCuqE9gOjmQtX09sqQ3B+vsTTlQDp/wM9&#10;ynIBLGYYRj3AeZ8KFotrWTQAeRYishX1w5PvjXqPmUPvhuBcLIeO5ulJgOx9kHdzoWQ6LG4YRj3A&#10;eZ8JFo6l0JE8JAB5FiS+wrq66/ho3cY36NUQnIMbeDoCkHcc9AKLZsJDDMOoBzjvHbOzg4gMhP6D&#10;hyZA+jegUSwaMGXOyuiYv/RTFzdTun5/5UPR1Lkr6cUQ+Hwk9N88DQmQ/jVoOIsGTJsXXhN4qGEY&#10;9QDnvUMWnRsfnBy9ukXdFUIWnD3QX3h4APL+CK1h8YAHhj8ZLHImXd1HPEWvhcDHq6E/0O0ByLue&#10;RQPWbXojugafKKQNHx5uGEY9wHnvaFh8DjizazQoO4jIfOgXrCYB0j8I3caiASvXvRZdevcY15Yp&#10;qcvvHRutfnkzvRUC33bCy/vp7gTI+y30bKFkSJ8xc6MfnnKva8uH1RiGUQ9w3jsaL0Si024cGs1d&#10;tpa5Kr2x4HyG1SVA+vegCSwXMH728ujIS3sHbdarjrqsTzTxyeX0Tgh8OQ4v36F7EyDvi9DgQsmQ&#10;Jxatjk64dmDQpg+rMwyjHuC8d/gLRIM69ZkSvbHtLZZKgoVnJ/RnVhmAvFMhdRP6d/fsiToPeUJt&#10;s57UZegT0Z4979ErSeC7l6GT6c4A5F3FogGbXt8WdegxSW1T5MMqDcOoBzjvHdoi0aCfnvtANGzK&#10;YpYMwUL0JF4OYdUJkPdh6O5CyZDn1myKLrxjpNpuLUv6LH1PAz67Ey8fohsTIO/X0KJCyZABExZE&#10;+59xn9pug3xYtWEY9QDnvUNbJHydfcuwaNHz63lECBalB6B/YRMJkL4vikwrlAwZM2NZ9KuLeqrt&#10;1pJ+eeGD0Wj0NQ346THoh3RbAqR/DurHogFPL30pOvWGIWq7vnzYhGEY9QDnvUNbJNL01/7Tox1v&#10;vc0jA97AItWOzQQg7xzodZZNsHPXO9GdAx5X26wFSd+kjxrwyWvQWXRTAPIuhVSnb3lzZ3Rz7ylq&#10;m2nyYTOGYdQDnPcObZHI0i8u6BGNnL6UR4dgsXoc+gmbS4DsuopLfA76snhF5ienrtA/0T0JkP4z&#10;KPUx4KGTF0WHnNNNbTdLPmzOMIx6gPPeoS0STdH5t4+Ilq56hbWEYPHqjJePstkEyKvpuMQ/aye/&#10;nRSNx3sg3ZEA2Z9EXo9CyZAFy1+Ozrp5mNpuU+TDZg3DqAc47x3aItEc3Tt4ZvTO7ndZWxIsZPJr&#10;Z2rQEeTXXFziTn2mRlu3p949lRmPF3nnQ2+yeIJtO9+Obu83TW2zOfJh04Zh1AOc9w5tkWiuDr+4&#10;VzRu1nOsMQSL2iTof2lCAqRLXOJeLBpQLXGJT+84NJr3bMvi8SL7AOTNLJQMGTHtmejQ88vziciH&#10;JhiGUQ9w3ju0RaKluviu0dGKl15lzSFY5P4K/T1NSYD0qoxLLDaJbWlIn6Rv7GYCpP8TdB+LBjzz&#10;woao3a3D1XZbKh+aYhhGPcB579AWiVLVddhs1h6CBW8t9CeaE4C8qolLLLaITRrSB+kLuxWAvLOg&#10;11g8wa63d0d3DZyhtlmqfGiOYRj1AOe9Q1skyqGjL+8bTX4qNXSALJBjoW/TrARIz3Vc4pOuG1Rs&#10;F9X+0gd2JwHSfwRNYdGAMTOXRb+u4HMRPjTLMIx6gPPeoS0S5dQVncdGa9art//HYDGUoCX70LwE&#10;yMtVXGJpq9+jqd9SSV+WiM00PwGy/y/y7iqUDFm+ZlN00R2j1HbLKR+aZxhGPcB579AWiUqoR/ZW&#10;xy9Ax9HEAOS1Z9EAiUt8bbcJapvllLQhbaUhNtLcAOSdAqkPBOx5773ovqGz1DYrIR+aaBhGPcB5&#10;79AWiUrpuKseUoOSNIBFcjj0NZqaANltEpdY6pS606BNX6GZCZD3XWh8oWSI7AQqO4Jq7VZKPjTV&#10;MIx6gPPeoS0SlZYEJ5EgJWlg0bye5gYgr9XiEktdaYgNYgvNSoDsv0XerYWSIate3hzHANDarLR8&#10;aLJhGPUA571DWyRaQxKkRIKVpIEF9FnoKJodgLyKxSWWY6WONKRtmhGAvD9AqRHSurdxhDQfmm0Y&#10;Rj3Aee/QFonWlAQtkeAlaWAxHQT9J81PgPSyxiU+5op+0WNzVvDoEGlL2mTzCZD+dWgkiwZInN9j&#10;r3xIbbc15UPzDcOoBzjvHdoi0Rbq0H1StPH1bbQqCRZW4Up2IQB5J0Cp92V2e2S22mZjSZk0pG5p&#10;g80FIO8GFg1Yu/GN6KoSPo2UWz7sgmEY9QDnvUNbJNpKEsxEgpqkgYV2IfQrdiUB0lsUl1jSJC8N&#10;qVPqZjMJkP075KXGdOw1ek70g5OT7bW1fNgVwzDqAc57h7ZItLUkuIkEOUkDi25fvHyWXUqAvCbF&#10;JRbJ32lIHVIXq02A9C9DQ1k0YMbC1dEfK3BHUjnkwy4ZhlEPcN47tEUiL5JgJxL0RAML8C7oEnYr&#10;AHmpcYnl3nuRhhwjx7KaAORdw6IB8pzAdQ9MVPuSF/mwW4Zh1AOc9w5tkciTJOiJBD9JAwvy09DP&#10;2L0ESM+MS+wjZeUYHp4A6bl6Krml8mH3DMOoBzjvHdoikUdJEBQJhpIGFuce0L+ymwmQvR+UGpcY&#10;SN5+LJ4AdeZ6X6LmyofdNAyjHuC8d2iLRJ4lQVEkOIoGFuo3ofPY1QDkJeISy9+SxuwA5FXNzqRN&#10;lQ+7ahhGPcB579AWibxLgqNIkJQ0sGjPhPZnlxMgO45LLJK/mZwAeZmxCYZMWhgddHb+YhM0RT7s&#10;smEY9QDnvUNbJKpFEixFgqakgUW8C14+xq4XBeVrIjpZlnzYdcMw6gHOe4e2SFSbJHiKBFHRwIL+&#10;KnQmu58Kykh8YjW6S7XGJ9bkw+4bhlEPcN47tEWiGiVBVCSYShpY3B+Dfkg3OJB2EJT6GPAjU5dE&#10;P29Xnni8eZAP3WAYRj3Aee/QFolqlgRVkeAqaWCx/xxdIYv/55gcsHjFhujcTo+obVSzfOgKwzDq&#10;Ac57h7ZI1IIkyIr2sFexC8DOXe9Edw54XK2zFuRDVxiGUQ9w3ju0RaJWJMFW3tqV/G0g6wIgi/8v&#10;L3xQratW5ENXGIZRD3DeO7RFojmSAOl9x86LA8AvXrE+3g5B3nhv3rojem7NpmjmwtXInxudeVPb&#10;3D3jh3HMugBIWa2OSuvPd46KP3XIE88SbL4hWI7YIz6dBN+KD8XX2vHNkQ9dYRhGPcB579AWiWL6&#10;Ld5Zy/bJK156lbU0jVe3bI+GT10SHXFJb7XeSiivFwAJiCMPtUl0sObwPHx+/7DZLQ4l6UNXGIZR&#10;D3DeO7RFIk2yw+XI6Ut5ZGlINLADz6r8w1R5uwAcfPb9Uc9RT0dvbHuLrbackdOfiY6/ur/aTpp8&#10;6ArDMOoBznuHtkj4Ou3GIXEA83IjnwjkYS6tzXIpTxcAWayb+6mpKci21qd0GKK26cuHrjAMox7g&#10;vHdoi0SDZHGesWAVS+pgEZVbbYbg5S5oXy6q/wevn8brdyAJmtIHSo26ckvvKWr75VBeLgDyPf+b&#10;O3axpSSw411oEXQ+JNtQfBHJ++D1c5D4VHYpfbhQOp1p814oeuuqD11hGEY9wHnv0BYJiZKVFZBF&#10;wIIk0blkz311+2QNll/JKhJ0fXiWakupysMFoFOfqWwhCdpfD0l8AXVPIh+U+yjKnwYtjitI4aln&#10;XoouxgVHs8WHVRuGUQ9w3jsaLw7XdB0fLVmZvreOgMVnFvR7VtcicHx7VpfgarTf2J5yqK0vAJff&#10;O5a1J0Hbd9OMFoHjj4eeZHUqi55fH13pxSP2YXWGYdQDnPcOWRQ69nwsWrk2PS6ugMVmEvRrVlMy&#10;qOsPUOJJrd3v7in73vpteQE44Myu0fpXt7L2vaDdi2lCyaC6I1DfY4WadeTJ6Bt6TIpt8mE1hmHU&#10;A5z3joZ7ztPA4jISOpiHqyD//0GyoHeDnoW2QBKpqz90LfQfLJoA6YexGce8Z9cFC2kpassLgOwj&#10;5IM2j2bzCZD1WeRdCfWCZDvrTdBiqDN0DPI/yaIqKPNTaHTcSAovbtjCv/bCww3DqAc474uCxWQA&#10;9AMepoL8H0IDeUgmKHcND0uA9HNZxCFfRWkLakvUVhcA7aufDB/8BXqHxVJBmX6QGqi+AeTLj8aD&#10;eUhReJhhGPUA530qWDy6Q19ncRXkHwyN5CFNBsc8h5cDWI0D6Q8VShRYue41dVFtidrqArBmvQs8&#10;FoO2ZrBZB9J+DKXGGU4DxwyD1IA3DSD/21BPHpIKixuGUQ9w3ifAQiHIrYbqVzUNIP830GQe1iJw&#10;/PPQR1hlDP7/L2Y7Lrl7tLqwNldtcQGQ+MU+aOv7bDYG//8D9CyzWwSOHwcdxipVkP8lqDMPCWAx&#10;wzDqAc77GCwM26Gb8Gex75d/D80qHKUj2yffO3hm/ECSPOH7p+sGRYMnLYpeeiX83hl1DWTVDqQt&#10;YHaMhHzUFtfmqi0uALKnT2PQTj826UBa4lOP8PKmrfHvBuLDn577QBx9rOuw2dHSVa+whA7qmg79&#10;llWrIP8z0K1Q4hFkZhuGUQ/IpMcisBG6Ckq8E/dB/inQwnilSEGeFyj2bn3OsrUsvRfUeymbiUHS&#10;IYWcAvKUsFZXc9UWF4At23ayxgJoJ3H3FP7/M7McEm7yhyffq9Ynkt8UpEwR5qLuE9mMCsp8DGXk&#10;h/l4EyImG4ZRD2DiX4R5vw//VUGZdtDzskCk8fj8Vc3axkGeUm0M6p/N5hxIS9yLWo7dL1v7AnDk&#10;pb1ZWwG0sZ7NOZCW+DQlT1trdWm64K8jo1mL1vBIHdS/DDqLzakg/4NQ4iJsGEadgnXj77AgXAZl&#10;vs2UPYFkbyBtccrSEReHsdbRlv9bQOI2xovvKv13gNa+AJx/+wjW5pjG5mLQ5oeZ7pDdVbW6siTb&#10;az82ZwVr0EFbayD5tPF+Nm8YhrEXLBAfh66Hwi/rGzHq8aXxbqDaYtRULVj+MmsrgDZ/RTNi8H83&#10;ZsWUY4+g1r4A3NZvGmsrgDa6s7kY/P9LZsXI07paPU2V/NYydmb2b8loU54puBp/fpRmGIZRz2BB&#10;kIe3boPeLiwTOkMmL4qOvryvuvg0V71GPc1aHbfQnBj8f10huUD3EU+p9TRHrX0B6D48uTsD2mjP&#10;5mKQdEshp0Cv0XPUepqrY698KBo2JfuOUtiyA7oZ+hTNMQyjnsDk/zLUhWuCyq63d8dRvn51UU91&#10;sWmp5GLSGNiR+J4a/8sdSQ4JfKLV0xy19gXgroEzWFsBtHErm4vB/2czK2bIpIVqPS3V4Rf3igaM&#10;nx+9u2cPW9CBHUVv+zUMo0bAZJcHg8Iv4hshQUoewDvYQ87tpi4uperJJS+ypQKwJ7HFBJKGFHIK&#10;lGNzuNa+ANzUK7ktD9royuZikJS420lCQGr1lKqft+sePTjy6WjbzswPeGJf0Qf/DMOoUjDH94MS&#10;C6vPK5u3RfcMmhntd1oXdTEph353RV+2luCzNDMGC9F8psdU411ActFqDNqYyOZi/DaFlvwI3FTt&#10;f8Z9UZehT8S31WYBu2Tfpv+lmYZhVDOYzD+DxnB+q6zZ8Hp0a9+p6sJRbklg88bAtqU01YG0xGp9&#10;yDmlfxJp7QvAUZf2YW0F0MZbbM6BNNkSwyERvbS6yq2/9p8erdtYdPO/EdBBNNUwjGoCc1i2B55S&#10;mM46sj1wB24P3BrSdsUEv6PJMbA5cXfM5q071Lqaq9a+AIj8RRbtnM0mY/D/scxyyNPDWl2VUBO3&#10;/54IJe7SMgwjp2CytihASCUl9/EvW72Rre8Fdg6n2Q6kJT6tjJ6xTK2zuWqLC8AY2N4YtNOfTTqQ&#10;NorZDgnGIw96aXVWQk0MACRbUx9Dsw3DyBOYnEVDBMqPrxKTVlsEKqGrcJFZvGI9Ww94A/Z+g+bH&#10;4P/vMs9RrsAwbXEBuPCOcKNUtPVVNhuDpG8hTf1iXrZ8uKLzWLXuSkhCgGrbdTQGtsrvMyfRfMMw&#10;2gpMxPdhQl4AqfF1G5DtF84pEiS8nLqhx6Ro+Yub2HoI7J0C/Se74UDachaJeWLRarX+lqgtLgAi&#10;2RyvMWhrEJt1IPkrSH+8UCJEPj1d98BEtf5K6LzbhkczFq5m6zpyrqBz2QXDMFoLTDzZQliCh2R+&#10;bpcfFWVHSW2SV0K395um7vrZGNh8G7uRAOkSFD1BObaAaFBbXQDad5vAWveC9i5k0wmQfieLqKx6&#10;eXPUqU/pT0U3Vad3HBpN9n6094HNa6FLoQ+yG4ZhVAJMsn+GboDCALONGDn9mej4q/urk7rc+vHp&#10;XaLOQ2ZGm17fxtZ1YPMg6EfsSgKkn8hijmde2KC211K11QVA5D/3QI5g8wlgy/7QwyyjIvbJg2Y/&#10;OqWz2l65dUL7gfFvMVnA5s3QtfjzY+yKYRjlQBYo6K/Q7sJ0C5Gw6oMnLoyOquC95I0l+9TLFg1v&#10;bt9FC3Rgs0Sj+ha7EoD83xdK7kXuVS93P9ryAiB92a48iIV2U7dsRt53IfWhiQa2vLkzfkr64LPv&#10;V9stt+QZDj/GgQ9sfgvqBH2GXTEMoyVgEn0V6sq5pbJz1ztR7zFzol9c0EOdtOXWb/7cM3po3Lzo&#10;nd3v0gId2C1BzL/ErgSgiOxHrz6RXInfK9ryAiC6VvkqSEDbt+Llb2lKAPL/C8ocA2+9vTvqM2Zu&#10;9MsLH1TbLrd+fVHPqN+jpY8BwzAUMGnk3V/ySSKPhnd/B7XSu79jrugXPfxY5k1Gjd/9/Ru7ooJ8&#10;2X9GvT2oQ/fKPJfQ1hcAkTyApYH2V0OdaY6K2AhlfgoU5FNgJZ8obqxyfQo0DANgovwEytf3v9cO&#10;DO5n94HNTfr+F2UyI4vJbwmaDeVQHi4Aoht6TGIrIbBjMXQazVJBfvw7EIpnPso7cvrS6A8lbtvd&#10;VMnWIRIGdGMJvwMZRt2CSXEo9CjnicrqVr4DROLQTn66aKCRJt0BgvzMyGJy73mpMQaKKS8XAJGE&#10;dZTzmQbseQG6AH++jyYGIO9D0BUol/qghTChhYF7WiqJg/DihqJ3go2CfsquGEZ9gklwFOZDMnKI&#10;x7OrN0bXd2+9e8AlktXM4veAPwedw26ooFiTIotV8l1/Y+XpAtCgHiOeYos6sGsDJLf7/gNNVUH+&#10;+VDm1bq5oTtL1Q1FngURYPNj0OHshmHUBxj0f4SCqCiNae2nQC+7Z0w0twxPgaJMkyOLtdZXFKI8&#10;XgBEx1/VP75tNwvYtxWS23//mSarIP9UKPM2HQneX87nK4qpyNPgMbB5NnQcu2EYtQkG+ZlQ5myf&#10;vXhNvIWANpkqofb3j4/vuc8CNhfdBwb5rR5ZrDnK6wWgQXKr6KCJC2EXjVCAnbsh+SHY2a6B/OOg&#10;2TxMRZ5QLkechaZKLjpy8ckCNi+CTmU3DKP6wbjeB4P6Iijze5Wpc1dGZ908TJ08lZAELFm5ruhO&#10;kBOgX7IrKsgvGlns7XferUhkseYo7xeABsntvHJbr9zemwVs7gr9F7uggvzDock8ROX5l16Nbnxw&#10;smpLJXRup0ei6fNfYOs6sHkFdB67YRjVCQaxRFkKt8FsxLhZz5Vtw7Ni+sHJ90R3yF7wm4ruBT8c&#10;OpDdUEH+/6Bo78IROhJZTGLjViqyWHNULReABsntvXKbr9zumwVs7wt9l11RQbFDUCbYdbQxaze+&#10;Ed3+0HTVlkro1BuGxD9QZwGb10N/ZjcMozrAoP0mlPnOa/jUJdFxVz2kTo5y64Azu0b3DZ0VvfbG&#10;DrauA5uLRoNC/r7QYB6i0hqRxZqrarsANEhu95Xbfn37fdCHh6GfsEsqyP8RNJCHqMhT2J2HPBFH&#10;ENPsKbfkdyC5ZTUL2CyfRP+b3TCM/IKBKjF31Rui9+x5LxowYUF0xCW91clQbh16fveo16inox1v&#10;FY0H+wCUGQ8Wxb6AMgMKR+isf21rq0UWa66q9QLQWHIb8MuvZm4DJf0aCGUGeUe+vEF5kIeovLlj&#10;VxxLWGIKa7aUW/LwmgTGTwP2yg/h32QXDCN/YIDKHTDB2xlZgGUhlgVZG/zlllxg5EIjF5w0YKdw&#10;F/78As1vEigvkcZSf8iWLQL2PbV1HlJrjqr9AiA+ld9R0kAflkJHsktNAuW/CN3LKlR2v7sn6j9u&#10;fnT4xb1Uu8ot2c5CtrWQ7S18YKuElLPN5ox8ggEa7G0zZuay6GftHlAHe7n1+ysfSgu76ICN26Gb&#10;8OcnaXaLQB3tCzWGrMe7VNkGWbOxrVTNFwDxpfg0Ddh/LbvSInD8p1HNLXjN/I5w2JQl0bEYY5qN&#10;5Za8WZLfx3xg44M02zDyA8bm5wtDdC8Dxs9XB3e5JT8ia5OlMZg4m6CroY/Q5JJBtRLIJHXrCnn4&#10;qLW2pS6marwAiO/Eh2nA7mFQIsJYKaDKf0R97aFXCy3ojJ35bPSn6wapNpdbA/FJVuGzNNkw8gEG&#10;5S2FsVlg6apX1AFdTslto3L7aBaYzLLR2EX4cx+aWnZQ/zFQ6lYPPUc9rdrfmqq2C4B8/54G7JXb&#10;JI+l+WUHTXwA9V8MqYEMGpgyp3VuXfbjScOum2mqYeQDDMrxHJ8xN/SozK6WInlQTB4YywL2yHfC&#10;Z9K8ioMmJTxlx0LrIbI/zJVdHlX70xqqlgvAXzo/Gq3Z8DotCaGPU/cIKjdo72woczfAWYvWVDSI&#10;vTyn0BjYM57mGUY+wKBMPN1SiaddZXGQLSKygB1zoBNoVquDtuUOk9E0J+CxOSviraW1/lVSeb8A&#10;SLCVrM33xKfiW5rc6qBtido2t2CNTqW2L5G51BjYspJmGUY+4Nh0aAO5pZLN4GRTuCJMw8Q4iua0&#10;ObDlBCj1K4Ruj8xW+1op5fkCIA98pSE+FF/S1DYHthwN6YENSLmD2MsDjD40xzDyAcelQxvIzZXc&#10;9521bbCAyfgodCjNyBWw64PQbTQ1QLaiuPTuMWrfy608XgAuuXt0tHJt+nYcsOt2vPwdzcwVsO0X&#10;0LiCpTrlDGLvQzMMIx9wXDq0QdwUlfPJz7wAO78H6TERwfhZz1X84bg8XQCkr9LnNGDPROj7NC/X&#10;wE4JYj+MpquIP0sNYuTD5g0jH3BcOrRBnCUJ7C1fi2zZVnTvFwkV+R02W1XAdtmuWN16VB44qoeI&#10;YNJH6asG7HgFyowIlldgt1zkKxbE3ofNGkY+4Lh0aIM4S03c/bFs93y3FejDR6BwRhP5raMSd5S0&#10;9QVA+pT1O474RHxDk6oW9EGC2N/PbqnIWNd8lCUfNmcY+YDj0qEN4ixpYCI1af/3agTd2w9KjYY2&#10;esayeFsAzVctUVtdAKQPEvwmA/HBfjSlZkCfPs+xqwax13yVJR82Yxj5gOPSoQ3iLPlg4hSNAFUL&#10;oI/nQOqN7/JO8c4Bj6v+aq7a4gIgW2+nfbKTPkvfaULNgj7+CyRB7BNo/sqSD6s3jHzAcenQBnGW&#10;fFhtXYDufgKLROrXBhK9SgKJaH5rqlrzAnAObM0Kg8i+foLN1wWFnu9F81uWfFitYeQDjkuHNoiz&#10;5MNq6wosjAdBs+iCANnorqUb67XGBUBskw3T0kA7Evv2YDZbV9AFDs1/WfJhtYaRDzguHdogzpIP&#10;q61LsEheCG2nKxK8uX1X1KlP82MOVPoCIDZt3f4Wa0iC+ndAF7G5uoSucGg+zJIPqzWMfMBx6dAG&#10;cZZ8WG3dggXz36Bge+0G5j27Ljq941DVl5oqdQEQG8SWNKQP0hc2VbfQHQ7Nl1nyYbWGkQ84Lh3a&#10;IM6SD6ute7B4HgalRkIZPHFhdOBZxe8rL/cFQNqUttMQm8V2NlH30C0OzadZ8mG1hpEPOC4d2iDO&#10;kg+rNQgW08sh9ZZCiXXcsedk1a8NKucFQNpKi68sNoqtrNogdI9D82uWfFitYeQDjkuHNoiz5MNq&#10;jUZgYf13qD9dFPDkkhfj4Diaf8txATjpukFxG2mIbWIjqzUaQRc5NP9myYfVGkY+4Lh0aIM4Sz6s&#10;1lDAIns4lHq7zUPj5kX7ndYl4d9SLgBSl8Q6TkNsEZtYnaFAVzka+7cp8mG1hpEPOC4d2iDOkg+r&#10;NTLAonsN3RUgi/i1jeISt/QCIHX4xzYGx7ZnNUYGdJejwb9NlQ+rNYx8wHHp0AZxlnxYrVEEuCoz&#10;LvGMBauiP1wzoNkXADlGjk2DbX6FVRhFKHhtL9ocyJIPqzWMfMBx6dAGcZZ8WK3RRLAgZ8Yl3rbz&#10;bf5VIOsC4JdtjLQhbfFQo4nQfQ5tDmTJh9UaRj7guHRogzhLPqzWaCZYnG+kCzPJugCkIXXzEKOZ&#10;0IUObQ5kyYfVGkY+4Lh0aIM4Sz6s1mgBWKi/AY2iK1WacwGQuqROFjdaAF3p0OZAlnxYrWHkA45L&#10;hzaIs+TDao0SwKL9R2gNXZpAFn0WS70AyLFSB4sZJUCXOrQ5kCUfVmsY+YDj0qEN4iz5sFqjRODK&#10;D2ARv7Xg1b0UuwDwmA+wiFEiBa/uRZsDWfJhtYaRDzguHdogzpIPqzXKBBb0RFzitAuAlJGyzDLK&#10;BN3r0OZAlnxYrWHkA45LhzaIs+TDao0yg8U9jkssiz6T4gsA005lklFmOKwd2hzIkg+rNYx8wHHp&#10;0AZxlnxYrVEBsNB/WLkAfJj/GhWAw9qhzYEs+bBaw8gHHJcObRBnyYfVGkZNwGHt0OZAlnxYrWHk&#10;A45LhzaIs+TDag2jJuCwdmhzIEs+rNYw8gHHpUMbxFnyYbWGURNwWDu0OZAlH1ZrGPmA49KhDeIs&#10;+bBaw6gJOKwd2hzIkg+rNYx8wHHp0AZxlnxYrWHUBBzWDm0OZMmH1RpGPuC4dGiDOEs+rNYwagIO&#10;a4c2B7Lkw2oNIx9wXDq0QZwlH1ZrGDUBh7VDmwNZ8mG1hpEPOC4d2iDOkg+rNYyagMPaoc2BLPmw&#10;WsPIBxyXDm0QZ8mH1RpGTcBh7dDmQJZ8WK1h5AOOS4c2iLPkw2oNoybgsHZocyBLPqzWMPIBx6VD&#10;G8RZ8mG1hlETcFg7tDmQJR9Waxj5gOPSoQ3iLPmwWsOoCTisHdocyJIPqzWMfMBx6dAGcZZ8WK1h&#10;1AQc1g5tDmTJh9UaRj7guHRogzhLPqzWMGoCDmuHNgey5MNqDSMfcFw6tEGcJR9Waxg1AYe1Q5sD&#10;WfJhtYaRDzguHdogzpIPqzWMmoDD2qHNgSz5sFrDyAcclw5tEGfJh9UaRk3AYe3Q5kCWfFitYeQD&#10;jkuHNoiz5MNqDaMm4LB2aHMgSz6s1jDyAcelQxvEWfJhtYZRE3BYO7Q5kCUfVmsYbQPG4If4Z0xh&#10;WO5FG8RZ8mG1Mfg30ZZh5B1/zMaDuhHaHMiSD6uNwb82P4zWAwPuJP7piEdlI7RBnCUfVutAUtCm&#10;YeQRbazGg7oR2hzIkg+rdSDJ5odRWd57773/gR5NGYAJtEGcJR9W65A0aVtsYJJh5AqMzW/b/DBq&#10;Doyt90O3yCBrgFkOJju0QZwlH1brYHIDYsv7mWUYbQrG4j4ckw5mOZjs0OZAlnxYrYPJDdj8MMoD&#10;3lEcD60qjKu9MNvBZIc2iLPkw2odTHbApheg45htGG2CzQ+jJsHg+W9oBMdTAIs5mOzQBnGWfFit&#10;g8kBsHE49DUWM4xWweaHUbNgwHTg+EmFRR1MdmiDOEs+rNbB5FRg8/UsahgVxeaHUZNgkBwNPccx&#10;kwkPcTDZoQ3iLPmwWgeTM4Hty6CjeIhhlBWbH0ZNgkHxJYyPIYVhEvLEotX8ay881MFkhzaIs+TD&#10;ah1MdsxatIZ/haA/g6D/5KGGURI2P4yaBQPhao6LgI2vb4s6dJ/UogHoD+Bi8mG1DiY75JgOPSZF&#10;m2CjBvolXMnDDaNFYAxlzo/ru09s8fhtjnxYrYPJDjnG5oeRCk7+b6BFHA8BA8bPj35yxn0lDcDm&#10;yIfVOpjsaDhuf9g4YMICpoagjwugX7Iaw2gSnB+LOYwC+o+bH/349C4lj9+myofVOpjsaDjO5oeR&#10;AOf88zjhDxVOf8jTS1+KTukwJDH4RD6szsFkh398MfmwWgeTHf7xp94wJJqzbC1zQ9DnPtD/Y3WG&#10;oYKhkjk/nnrmpejkDoOD8efD6hxMdvjHF5MPq3Uw2eEfb/PDkHc1l0Hv8JwneH3rzuimXo8FA6dB&#10;PqzSwWSHVkeWfFitg8kOrQ7RLb2nRFu27WSpJOj7W9DFrNIwEmTNj81bd0Qde9r8MKoQnNRDcX7n&#10;Fk5zyJDJi6KDz75fHTAN8mHVDiY7tDqy5MNqHUx2aHU06JBzu0UPP5b66V0G+pN4OYRVG3VO0fkx&#10;aWF0kM0Po9rAifw01LNwWkPmP7cuOvOmh9VB4suHTTiY7NDqyJIPq3Uw2aHV4eusm4dFC59/mUeE&#10;wDcPQP/CJow6oynz44yONj/YhFFN4MRdAKm3ALy5Y1d0W79p6qBIkw+bcTDZodWRJR9W62CyQ6sj&#10;TX/tPz3a8dbbPDLgDfipHZsx6oRi8+PWvlPVsZQmHzbjYLJDqyNLPqzWwWSHVkeabH7UEDhZB0JP&#10;8OQFDJ+6JPr5ed3VgZAlHzbnYLJDqyNLPqzWwWSHVkeWfnFBj2jk9KU8OgQ+mw79mM0ZNYrND102&#10;P6ocnJx/gu7j+QpYsnJD1O7W4erJb4p82KyDyQ6tjiz5sFoHkx1aHU3R+bePiJaueoW1hMCH9+Ll&#10;o2zWqBFsfjRNNj+qEJyUM6HXCqcoya63d0d3DXhcPdnNkQ+bdjDZodWRJR9W62CyQ6ujObp38Mzo&#10;nd3vsrYk8OVG6HQ2bVQ5Nj+aL5sfVQBOwg+hx3heAsbMXBb9+qKe6glurnxogoPJDq2OLPmwWgeT&#10;HVodzdXhF/eKxs1K39oFvp0IfZ8mGFWGzY/SZPMjp8D3H4Lj7yichpDlazZFF90xSj2pLZUPTXEw&#10;2aHVkSUfVutgskOro6W6+K7R0YqXXmXNIfD17Xj5O5pi5BycK5sfSh0tlc2PHAFHnwSHr4s977Hn&#10;vfei+4bOUk9iqfKhOQ4mO7Q6suTDah1Mdmh1lKr7h81m7SHw+UvQiTTHyCk4VTY/gFZHqbL50YbA&#10;uRJvdCz9HTDxyeXRUZf1UU9cOeRDsxxMdmh1ZMmH1TqY7NDqKId+d0XfaPLTK9hKCM7BaOibNMvI&#10;CTY/kmh1lEM2P1oZ+HQfOPTmgntDVr+8Obr83rHqySqn5N5oj4/RxBjYmNgT9+jL+6r1aDrq0j48&#10;qoDUxWpjkPSxQk4BsUWrp5z6S+dHozUbXmeLIbCxI17eRxONNgLnwOaHzY/aBE78PbSy4NKQ7iOe&#10;Uk9OJSQTqTGw679oZgz+H8asmKvuG6fWo0nKNgZ1DWW1MdIWs2LEFq2eSujBkU+z1RDYtQI6lmYa&#10;rQx8b/MDSFvMirH5UeXICYUeoR8Dps17ITruqofUE1IpyS6hHom9QmDvVUyPGT97uVqPpgn4eN4Y&#10;1PUXVhuDpEMKOQXEFq2eSun4q/tHj88P4n47YO/DePkKzTUqjM0Pmx81C5x1bcFtIes2vRFd03W8&#10;ehIqrbEzn6UVBWDnzTQ5Bv/LhloJbuhRCCaTJSnjI3Wx2hhpi1kxYotWV6XVvtuEaP2rW2lFCOxs&#10;T5ONCgEf2/yw+VF7wDlHQqnPYvcdOzf60SmdVce3hq4MP4YuoekOpI1gdow8SNKpT/qeKpLnP2wi&#10;dbA6h7TF7BixRauvNbTvqZ1xLubRkhDY+gxejqDpRpmAX21+AKmD1TmkLWbH2PyoIuCML8ApA2Lv&#10;KEhszxOvHag6uzV1wJldadFeYPeP2I0Y/P/v0A5mO6bOXRk/bSm7D4rkb0nzkWOlDlYXI20w2yG2&#10;aDa2pk66blA0e8mLtCgEdvf3+2I0H7jS5geRY6UOVhcjbTDbYfOjSoADLofU561f3bK9SR8RW1Mz&#10;FiaDX8P2MeyKA8lnFHJbxBmsxiFtMC9GbNBsayvd+ODk+FxpwPbdco7ZFaOZiO8gmx97sflRC6DT&#10;h0Gpn5MGTliQi6u4L3l60gf9+DW75UDaiZC694qGlJVjeLhD6mYRR7mf4CyH5FwNmriQFoagH/Og&#10;w9gtowjiK/EZ3Rdg86OA1M0iDpsfOQadzAxAMXfZ2ui0G4eqTsyL/F/70Z9N0BfZRQfSPgUNZLFU&#10;pIyU5WEOqRPaxGIx0+e/oNqUF53ecWg071n1IdQY9Kcn9Gl20fAQ34iP6K4Amx97kTohmx/VAjp2&#10;IaR+Ftq6/a2oU58pqtPyJgkY74N+zYb+nl1NgPRvQCdD90KzKPlb0r7BYgmQ/vdQ8Ny5Fqw+j5If&#10;7+ScaqBf26EL2VWDiE/EN3RTApsfSZBu86NaQGcOgmaxfwHDpiyJftbuAdVReVVXZU8Q9FGeCCn5&#10;Xl+pA3XNiStthLSp2ZJXyTmVc5uGjAnoQHa7boEPbH40A6kDddn8qBbQiZob4KLRM5axB3tBPzdD&#10;v2fXm40cK3WwOoe0pdmQZ0lUKYkulYaMCeggdr1uER+IL+iWAJsfe5FjpQ5W57D5UQWgM0U+4jYv&#10;BmkeNGfZWvYgCfo5BS+JJyGzkLI8JkDa0NrOsyTesrI3TAz6Kbfy2VdAHuITyOaHgpTlMQE2P6oI&#10;dCzzRy75gUR+KNGclleNmCbPdeigry9D3aAToIOhr1Lyt6RJ3sssHiB1a23mVWfe9HA0/zn7Ebil&#10;iG/ER3RXgM2PJDY/qhR0Uh4Ln1vodsjgiQujA8+6X3ViHtVlaGqM7RYjdWpt5VEHn31/NGTyIlqu&#10;MlfOOU+/UQSbH8Wx+VEDoNPyoMtuOiGBPDwhD1FoDs2jjr+qf7zBValIHVKX1kYedXPvKdGWN3fS&#10;+iQ4t+9Al/F0G83E5keIzY8qBf39Dv9MAAfI4+H9Cy4Jkcep5bFqzbl5lDzKLptRvbFNv81LQ8rK&#10;MXKsVmcedeoNQ7QdIB04pw/h5fM8zQmQty//NAh8ZfMjBZsfNQA73QkvH2BSAuQdDqX+LN7v0XnR&#10;fqd1UZ2dV7W7dXhstwSWlh+r1qx/PZb8LWmSJ2W0Y/Oq/c+4LxowYQHPSgjO4WLoNzytCZD+Yehu&#10;Kcckg9B3Nj9sftTm/Ih7D9DB1dAfmByAvPYsGrDhtTeja7tNUB1vqrw69JgUbXp9G89GCM7d1TyN&#10;Acg7FdrAonYB8KBbbH5UsWx+ZMB+OdDZkdDXmZ0A2fKwhwRRUJHHzSUIg3YSTOWX7DYpu05mMATn&#10;K3jcX0D696AJLOdgtkHoFgd8ZvOjSmTzowmwXwHo/A0sEoC8Y6DnWTSg56in1RNiKo9kf3nZZz4N&#10;nJvnoN/ydCVA+geh21g0gMUMQrcEwIc2P3Iqmx/NgP1SgSPk9oDfsWgA8m8slAx5ccOW6Mouj6on&#10;yNRySXSjlzdlRje6nqcnAHlyD3f6ZuiARQ1Ct6jY/MifbH40E/YrEzhlKPRlHpIA6d+ERrNowGNz&#10;VkS/u6KverJMTVcT4psOh77G05Kg2DlqDA8xCN2SCXxr86ONZfOjhbBfDvnBKg046RoeFoC8zKvn&#10;/VW2KVSeJF8ZpAGfvwAdx9OQANnvQ17HQsmQl17Zwr/2wkMNQrc4bH7kTzY/SoD9cvz49C5R/3Hz&#10;+V8IHLYEOpyHJ0B65vdnK9e+Fl1y92j1JJpCyVcE8lVBGvC1BN3eh+5PgLxjoRWFkiG9+D20Dw83&#10;CN3isPmRH9n8KAPsl6PBuSd3GBw99UzmAxOpsTORrv6C3sD4Wc9FR1zS27VlSuqYK/rFXw2kAd+O&#10;hb5NdydAduadKDMWrIr+cM0A15YPqzEI3eJo8JvNj7aTzY8ywn45Gjta1LHnY9HmrUG86Bg4MvOR&#10;aeSdBr3C4gl2v7sn6jxkZtBevUu+CkgDvlwL/YnuDUBes+9F92FVBqFbHL7/bH60rmx+lBn2y+E7&#10;QHSQbJo0KT12JkjdNAnpH4FCT5JlqzdGF9w+Qm23nnTxXaPjrwDSgA9vx8vf0a0JkH4E8lO3d8x6&#10;GtWHVRqEbnFoPrT5UXnZ/KgQ7JdDc0KDzujY8m1Tkb0fNC0uqDDq8aXRLy98UG23lnX4xb3ix+vT&#10;gD8nQt+nGxMg+wvIG1AoGdKU/Wh8WLVB6BaH5sMG2fwov2x+VBj2y6E5wdetfadGb25PDZyQGTsT&#10;eedC6i83O3e9E93Rf7raZi3qnkEzo3d2v8veJ4GPXoFOo9sCUOQK5KsHN2dHSh9WbxC6xaH50JfN&#10;j/LI5kcrwH45NCdo+nm77tEjLQydhvR/hrqxaMDiFeujs2+pnh0Gm6vzbhseLX1B/eo3Br65B/oI&#10;3ZUA6b+AUm9DGTRxYXTAmV3VdjX5sBmD0C0OzYeabH60XDY/WhH2y6E5IUvndnoEA9LtlRSAk3E/&#10;Xj7B5hIgTyIMpf6qM2zK4uin51Zf3NU0HXp+92jk9MxITNOhH9M9CZD+GRTpXSgZMnfZ2ui0G5sf&#10;lcqHzRmEbnFoPsySzY+my+ZHG8B+OTQnNEV3Dng8euttNUaGnLjXoXPYZADyLoLUWylkz/FOfaao&#10;bVaTbu83Ldq28232KuAN9L8d3RGAvD9DavSKUuPS+rBJg9AtDs2HTZHNj2zZ/Ggj2C+H5oSm6lcX&#10;9YzGzFjGmlSm4USpQRWQXpEreFurCfFGu0P/QjckQLYE3X6yUDJk2JQl0c/alfYO0IdNG4RucWg+&#10;bKpsfoSy+dHGsF8OzQnN1YV3jIyeW7OJNYbgpN0NfZgmJEB6Wb/DaysVizeKPj4F/ZTdToD0f4Ee&#10;YNEA+Q74nE6PqO02Vz40wSB0i0PzYXNl88PmR25gvxyaE1qqzkOeiN7ds4c1J8EJ3ACdSjMCUCTz&#10;V/wbekxS28yDijwctAu6hN0MQN65KPZGoXSSStwF4kMzDEK3ODQftlQ2P0LQJ5sfrQn75dCcUIqO&#10;vLR3ZtBpnNAJ0PdoTgJkZ9/Hu3hN9KccxV1twvYAffHyWXYvAfJ+DE0vlAyp1H3gPjTHIHSLQ/Nh&#10;KbL5sRf0xeZHa8N+OTQnlEOX3j0mWrku80m+26AP0qwESD8SWsqiAX3HzouDQGjttobkKcKHxs2j&#10;NSGwfRH0a3YnAbI/irx7CyVDKv0kqA/NMgjd4tB8WA7Z/LD50SawXw7NCeVUt0cy9/J4ETqBpgUg&#10;71oWDVj/6tao/f3j1TYrqesemFhsi+CraH4A8k6HNrJoAnkA5t7Bld8LxoemGYRucWg+LKdsfuwF&#10;eTY/Kg375dCcUG41YTe/0dA3aGICpH8VGsaiAdPnvxAdf1Xl467KjoGyc2AGEm/0SzQ7AdL/F5rE&#10;cgHy6Ls8Aq+1W2750ESD0C0OzYflls0Pmx+tBvvl0JxQKcl+3lrQhQYwCDrSzADk/R5ayaIBD46s&#10;XNxV2Ss8Ddi0HDqaZiZA+t9Df2XRgBUvvRpveqW1WSn50FSD0C0OzYeVks2PJDY/KgD75dCcUGkV&#10;iejzPHQMzU2A7P+DvJsKJUPWbHg9uqLzWLXNlqgJASiyAoX/CVrLogFd2ygilA/NNQjd4tB8WGnZ&#10;/LD5UTHYL4fmhNZQsY+MGBwSxOErNDsB0r+F/DFxQYXJTz0fHX15y+OuSszWIh/JR0FfpzkJkP5t&#10;aCyLBpRqW6nyodkGoVscmg9bQzY/9LYrLR+aXTuwXw7NCa0pCcpQ5Eej9jQ9AHknQqn3mbXkXUSR&#10;ABRroD+y+QTI3gd5EpJOZc368r77aql8aL5B6BaH5sPWlM2P1pUPza8d2C+H5oTWltw2JkEa0sDA&#10;kR2jjmAXEiCvLN8jShkpmwbakNiuH2CzCZB3HPRCoWRIJb9/ba582AWD0C0OzYetLZsfrScfdqF2&#10;YL8cmhPaShKsQYI2pIFBJA/BfIFdSYC8Ft1J0IQAFKkP5iD9v6DhLBrQWndgNEc+7IpB6BaH5sO2&#10;ks2PysuHXakd2C+H5oS2lgRvkMfbNTCg5HH4K9idAORn3kssQSca2iklAAXyrmfRgJc3tc092E2R&#10;D7tjELrFofmwrWXzo3LyYXdqB/bLoTkhD5INrmSjqzQwwOZDh7FbCZCd+TThixteL3b3QlYAiqOg&#10;Z1k0oO/YuW36FGYx+bBbBqFbHJoP8yCbH5WRD7tVO7BfDs0JeZJseTvv2cztY3tB/8buJUD6T6DH&#10;WbQoKJsVgOI/oUEsGjBr0ZroxGsHqn3Ik3zYPYPQLQ7Nh3mSzY/yyofdqx3YL4fmhDxKgmBIsAcN&#10;DLwd0EXsYgDy2qGYuqMgkQAU57J4APKuZLmATa9vizrkeCdGXz7sokHoFofmwzzK5kd55MMu1g7s&#10;l0NzQl4l4fAk6EMaGIizoYPZ1QRIV/cUlzTJY7EESP8VlPo5e8CEBdH+Z9yn2ppX+bCrBqFbHJoP&#10;8yqbH6XLh12tHdgvh+aEvEuCP0gQiDQwKLtB/8wuJ0C2RBWS4BNPyd9MToD0zyJftqpVeXrpS9Gp&#10;NwxRbcu7fNhlg9AtDs2HeZfNj5bLh12uHdgvh+aEapEEg5CgEBoYoFug1I+taeCYS6BdrCbBljd3&#10;Rjf3ru54rD7stkHoFofmw2qRzY/my4fdrh3YL4fmhGqSBIWQ4BBpYLBKUIn92P1UUO5nUOomLEMn&#10;L4oOOaebakM1yYfdNwjd4tB8WE2y+dE8+bD7tQP75dCcUI2SIBESLCINDN57oeDWNWR9Euk9CqVC&#10;Fix/OTrr5mFqm9UoH7rBIHSLQ/NhNcrmR9PkQzfUDuyXQ3NCNUuCRux+NzXu6kboc3SFvKv5HLSV&#10;2Qm27Xw7ur3fNLWNapYPXWEQusWh+bCaZfMjWz50Re3Afjk0J1S75PH18SmPr/sDnMkJRk5/Jjrs&#10;/B5q3dUuH7rCIHSLQ/NhtcvmR7p86Iragf1yaE6oFckGVv67nawBLo+9n3fbcLWuWpEPXWEQusWh&#10;+bBWZPMjlA9dUTuwXw7NCbUkfyvdrAEuZbU62lr7nlq+R+d96AqD0C0OzYe1pFqYH+WUD11RO7Bf&#10;Ds0JtaRqG+CHnt896thzcjT56RXRkpUb3KZfe/a8F23euiNa9fLmeBdF+f712CsfUuvIkg9dYRC6&#10;xaH5sJZkF4CkfOiK2oH9cmhOqCVVywD/S+dHoznLUiPkpbIaFwS5YGh1avKhKwxCtzg0HzZFR1zS&#10;Oz6nN/SYFN+PL4FUbuk9JWp363B12+W2kl0AkvKhK2oH9suhOaGWlPcBfm6nR+InJ0vlhXWb48VG&#10;a6OxfOgKg9AtDs2HabrojlHRiGnPxLF3iyF75AyZtLDNb6G0C0BSPnRF7cB+OTQn1JLyPMB7j5nD&#10;lrOBnfp9ewqy6+JxV6V/NeRDVxiEbnFoPvR1+b1jo/nPpe/IWYyV616LPy1odVdadgFIyoeuqB3Y&#10;L4fmhFpSHge4/Kg76ann2WoI7JJNu66C9oX+n9iKZImpKht2HQ5dCKUG/RY6D3lCbdsndoThoFsc&#10;mg8bdEbHh0ta+H0en7+q1bdMtgtAUj50Re3Afjk0J9SS8jbAf3DyPfGPuxqwZxD0TZpXFBzyeZQP&#10;Ry2RpzT9Tbl8WJVB6BZHY981qFgwFgHn5R1oMtQdugO6HpK9+R+HNrNYwLt79sSfKLR2KyG7ACTl&#10;Q1fUDuyXQ3NCLSlvA/zRJ8JgSbBjNXQQzWo2OHZ/6BFWF9Bz1N6g2z6swiB0i6PxuRN16D4p/v4+&#10;DZwHuYgfhD/3YZUqKPMbqE/hqJBb+04N2q6E7AKQlA9dUTuwXw7NCbWkPA1wuRPEBzY8BqkRmxqD&#10;on8HfYj/qqCeUyD13eXyFzfFd6D48FCD0C2OhnN3/NX9oxkLVzM1BH7vB32b1TQZOQYayWoSdOpT&#10;+YuAXQCS8qEragf2y6E5oZaUlwF+0nVhtDy0/zhNSYD0D0IXQMugndB7PESOGQodyaIByPtXKHWv&#10;dh8eZhC6xSHnrscI2RpfB75+Bjqch7cY1HEeq0xw2o2V3VffLgBJ+dAVtQP75dCcUEvKywCXB7sa&#10;g7ZfwcsXaIoD6TdD6RG5Ccq8ipcreFgA8o+BXiyUTofFDUK3OOTBuwyu42Eq8P/HodOgE6HfQofi&#10;mG8xOwD5cs4Sd3zJHUI/qWBULbsAJOVDV9QO7JdDc0ItKQ8DXO719kHbwbtGpPVjdpPBMfKj4g9Y&#10;RQKk/wPUhUVVWNQgdEsm8Oko6Os8JAB5stgPZfEA5I2EDmXxBEg/kcUc/cfNV8dVOWQXgKR86Ira&#10;gf1yaE6oJeVhgE+du5ItFEC7E2mCA2ndmJ1ANuva8dbb0etbdzJFB8ffwKoCkPcL6BkWTcAiBqFb&#10;VODDtdCJLBpAP2ffHtQIlJ0FfYaHO5B2B4vEyJ1BskWINrZKlV0AkvKhK2oH9suhOaGWlIcBroTl&#10;S8Ra9Se8sHbjG9Hdg2bEtxw21HP8Vf3jh8fe2PYWSyVBPQvwosZxFZDfqVByL8wyCN0SAN/diRf1&#10;R3jkfQrqVSjZPHCcRNn6R1blQHriXUOv0XMSY6pcsgtAUj50Re3Afjk0J9SS2nqAn3/7CNZeAG2u&#10;YvMxSHof9EacSZ55YUN08Nn3q/WJ5N3g2Jnh7aQNoA1ZrP6WTSRA3k+gJwsl7QLgQ7c44Kvp0L7M&#10;DkDeeVDqfaELn385Dpc4Zsay1NtHcfxjeEncNir1FnILyJsIbSyUKrsAJOVDV9QO7JdDc0Itqa0H&#10;uHx/2xi02ZXNx+D/45kVs2b963EcV60uX1feNy7oXwOoV351PoLNBCD/GinHfw0iPhHgnzeh85gc&#10;gCL7IV/i6arIoi+f2PxzdsK1A+MN/HxQ14Os2oG0xGPG8uSxX1+psgtAUj50Re3Afjk0J9SS2nqA&#10;T5kTfP9/K5uPwf+JLR26PTJbrSdN+59xX/TwY4t5dAjql3iuH2NzCZDX7PvWax36rCf0KSYlQPaH&#10;kHeXlNNYvGJ9dPYtxTd4G+dF5EKdO/DyATYTg/97x5mk68Oz1LpKkV0AkvKhK2oH9suhOaGW1NYD&#10;XLZjaAza/Ambj8H/u5kVc9RlfdR6iunCO0bGO4JqoI0N0B/ZpJEB/PQL/hmAPLmdU9385+133o3u&#10;GvC4em7StOIluZN3L6j7BDYVg/9PZlbMk0teVOspRXYBSMqHrqgd2C+H5oRaUlsPcPlKx+MrbD4G&#10;NrgvhuVxL62O5qjv2HmsLQRtyTYF8eZyRtOBz74OjaIbA+Td/G/+3FM9H1m6b+gs1lAAbYxlkzH4&#10;/2BmxchY0uopRXYBSMqHrqgd2C+H5oRaUlsP8HUbE7/vSvtfZPMx+H8Ts2L2O62LWk9zdOZND8c/&#10;JGugvW3Q2WzeKAJ8dT1dFyCfuC69e4x6Dpoi+T2gMWhrNZuNQdInCzkFJDqcVk8psgtAUj50Re3A&#10;fjk0J9SS2nqA+9sFo80D2XwM/k88rXvajUPVeloibe+hBtDuGOirNMPwgIuOgH+WFrwV0n3EU6rP&#10;myP51NAYtPcMm4/B///ArBh5HkSrpxTZBSApH7qidmC/HJoTakltPcDHz17O2gugzcR38fg/8TZQ&#10;bu/U6mmp5F1mVsQxtH8pTTEAXPJZ+OShgndCZixYpd7d0xId85fkg99o92maEYP/P86smErcCmoX&#10;gKR86Iragf1yaE6oJbX1AO/3aPI7ebTZnc3HIOmAQs5eKrEf/J0DHo+fKE1hGuz6Pk2qW+CDP0O7&#10;6JMEG1/fFl3ffaLq25bq3sEzWXsBtD2VpsTIOWFWjOzoqtVTiuwCkJQPXVE7sF8OzQm1pLYe4BLz&#10;tzFocz2bdyAtuJ+8fbcJan2l6OjL+0bT5r3AFkJgx/U0qa5Avw+Ekr/INmLghAXx7baaT0vR+le3&#10;soUCsOF8mhSD/xPPiMgtxVo9pcguAEn50BW1A/vl0JxQS8rDAN+yLbmPD9r9JU2Iwf/HMSvB4IkL&#10;y/KjsK+OPR+L3tyhvtEV5sKeFgenqSbQ14+ir6mb5cnvN6d3LN9vMo3lP8kNO+Qe3vfTtBikJbb1&#10;lju8tLpKkV0AkvKhK2oH9suhOaGWlIcBPmbmMrZQAO3OoAkOJJ9UyE2ybtMbFflKSJ429h9Gagxs&#10;/CteMqNaVTPo36nQxkJvk8iPrbf3m6b6rVT9vF33YHNAAbYkNvNDksSA3l7ILSC7ymp1liK7ACTl&#10;Q1fUDuyXQ3NCLSkPA1yCevig7eNphgNpxzA7YPSMZdHP2j2g1l+Kru46Pv5+WwP2LId+Q/NqAvTn&#10;f6Bx7GKA+PkXF/RQfVWqOvWZEm3dHm7kB3vmQR+niTH4/zRmx8gbAa3OUmUXgKR86Iragf1yaE6o&#10;JeVlgPuxgNH2dugbNMWBtEOhJSyWQLaELvcPkSLZcXTYFLXJGNgjW1V/lCZWJbD/fejHTXGHFOQH&#10;1ovuGKX6p1Sd0mFI1p1Y8gP8P9HMGPwvEeES9w/LzQRa3aXKLgBJ+dAVtQP75dCcUEvKywA/9srw&#10;zkK0L3vHf4LmJEDezYVSIRJd7PCLe6ntlKKL7xylblQmwJ6XoeBTSzUA838H258v9CSk67Dm7b/U&#10;VMnvNw+Ny3wyezRegl1bkZ64UO15773oyEt7q22UKrsAJOVDV9QO7JdDJr3miFpRnga47BXjAxsW&#10;QMEnAQHZsuOk+jTXW2/vjm7tW5mg4UUWrQFQ0SD2eQB2/gc0mKYHyHfxx1zRT/VBqbqm6/jo5U3J&#10;u3wagE3vQpfTzARIP5PFHA8Mf1JtoxyyC8BeyVroQ1fUDuxXAvl6ohLvKPOgvA1w2SbYB3bI10GJ&#10;XUIbg7yrWDRg1qI10XFXPaS2VYrkB8elqyRscQjskZXtDJqXS2Dj5ZD64IMszLJAa/0uVfJwl/Yj&#10;bwOwSfZj+g+amQDph7OYQwIDae2US3YBuCde+/yvaBugK2oHnNTkFoTknd3vRvcMmqk6qJqVxwE+&#10;e/EatpgE9jwIJX4MbADZ30LexELJkM5DnlDbKlXd8e4zDdgjsXG/TBNzAez5GTSHJgbId+n7ntpZ&#10;7WupKrL1hvygfjTNDECeepGX50i0tsqler8AyJona58G+v8qXVE7oF8fQ8dS731e+sIr0Xm3DVed&#10;VY3K6wBP28MfNm2EsuLOXgAFMSYF2XpafnDU2itFf7puUDR32Vq2kgS27IEupnltBmz4Z+gBmhUg&#10;P8Ke3GGw2r9S9ec7R0XPe1s7NwZ2daSZAcj+AvIfLpRMUqlPKY1VrxcAWeNkrUsDfZc1Uo2jUROg&#10;g/tDMwrdDRk5/ZnosPMrcztcayrPA1y2Z8hgSGNbG4P0/4SSjxg3oueop9X2StVdA2fAf2zEA/ZM&#10;wct3aGKrgrbPhoJ9twW57VJuv9T6U6rkWQoJ9ZgGbBoHpQbdQd5lkPr2s7mxBVqqersAyJoma1sa&#10;6PMMaH+6oPZBZyWmqfpr1fadb0e3PzRddWS1KO8DXJ40XbwidevmHdA5NDcAefIwk7rwLV+zKWp3&#10;a/k/ycmPprIhWhqw51qaV3HQ1v9CEk9XZfjUJfGDV1o/SpXMC3lgTAM2vQKdSjMDUOQQ5D9VKJ1E&#10;tnxuzRsz6ukCIOdM1jQN9HUrlBoCtKZBx/8V6k5fBEhg60o8hdgaqpYBLrcipgE7H4W+RrMTIF3O&#10;XWLLgMbIPjY/OqX833nf3HtK1mR6Gi8H0MSyg7o/gDZuixtTkB+vK/U1psTl9bf4bgzs6owX9ZkJ&#10;5P0T1LVQMkR+0P/1Rc0PLFOK6uECIGuXrGFpoJ/doX9lt+sXOOGnkPrORJA7WA45p5vq5Lyqmgb4&#10;H68ZED31TObWzeqtgwLyjoUSsQUaeOmVLdFl97Q8cEmafoXFasKTye2uGwN7bqN5ZQN1Hg+tZhMJ&#10;9ux5L+o8pDI3MsjDcoMmymMbOrDpCbykXvSQfzqk/lDw5vZdUac+lbmlt5hq+QIga5V2110D6N9T&#10;0E/ZXaMBOOUSSN0tbMubO+N3f5rD86hqHOB39J+edWfC49AP2IUESP8H6D4WDZDvPitxAW9///j4&#10;qwsN2LMM+hVNbDGo6iuoJ/V3j0lPPR8ddWnL4ikXU4fuk6JN6dtlvAVdRDMDUOQ7yJ9QKB0i5+Tn&#10;51Xma6qmqFYvALJGyVqlgX7tgi5hNw0N+EkCY6R+tSB3VZx6Q/nvOCm3qnWAS3D4IveTJzYPawzy&#10;fgmp0axkob62AltNH3z2/dGIaZk/rnWFPkwTmwWOu5rVBLy4YUv0l86PqjaVquOv7l/s945+kBpj&#10;Gdmy9UTq09zPrdkUXXD7CLXd1lStXQBkTSoSAEnWtM+yi0Yx4LBfQamffQdUaK/0cqnaB/iND05W&#10;NxATYP98vBzC7gQg/9ZCyZCJTy5vUSDzYrrk7tHxoqwBe9ZCv6d5RUFZuZCljr1eo+eoNpRDPUak&#10;fhMq/XgGOpxmBiDvaCh16wkJBq+12RaqlQuArEGyFqWBviyESv4kWrfAeVdC6k2A8vG4Q49J6olp&#10;a9XCAP/rQ9PjrR805JyAK9mlAOT9BFJXMwkxWIlbJH948r3RgPFybdKBPfLO+VM0MQB5n4Z6sXiA&#10;PEgnoS61tkuV/FayKmU/JHIdzQyAzbL1xCCWC3hszorod1f0VdttK9XC/CjyFZ2QOj+MZgBHyv3n&#10;qQP8iUWrKzYxW6pqHuDiS/FpGnIu5JywO5mgXHseFjBj4ep4szrNhlIkT7HKVx0asGcLdBrNcyDt&#10;fEidzZu37og69pystlWqZDuA8dnxEUZC/00zVZD/ZUh9qEuQr5P+cM0Atf22ks0Po9nAqb+F9M0z&#10;QJ8xc6MfnnKvetJaW9U4wMV34sM0xPdyDtiNJoNjZC/81PvmK7UVSJGvU0ZAX8SfsvFd6pNxcjeH&#10;/M6g1V+q7h40I+tHd/na6gS6sEngsMzdR3tV6EG9lsjmh9Fi4OTr6fMACWDRGo+yF1O1DXDxmfgu&#10;DfE5zW8xqOMiSF3x5j27Ljr5+vJvmSB1pt0/D1tSo9XLQ3Jn31KZZ1DOwSeUtIfwBNh1J/T3dFuz&#10;wbE3sKoAuTX3yvvGqXa1pmx+GCUBh38NGk7/B0gQ8t9X4OuFpqpaBrj4qMhdP8PF1zS9ZFDXl6CR&#10;rD6gO961a3aWqnsHz2QL2bz9zrvx1hNaHaVKboVN24uJSJCWfemqkkA9X4fCfYaJBHqXHUQ1O1tD&#10;1TQ/ZC1JA7aWdX4YzQTOPw5KPUOVWlCKqRoGuPgmDdi4SnxLk8sO6j4dzahvqZ5dvTF+l6zZXIrk&#10;94aZC9O/u5VYxZXanlwC4ktkNQ344k2oHV1TVlDvHyF9G1hQyT3/s1QD8+MFqGLzw2gGOB8SyDr1&#10;3meJNlWJAOdZyvMAF1+kReAS6MuKB2ZHO3LXTRiyjPQfNz++s0frQymSp1/lTqQGXli3Obr07vI/&#10;sSySHU1nL1EflI5B/x/EyyfpkoqA+mULi9Rbc6X/lXhiO0s2P4yygxMjPzY+WjhNIfLU5m8vq8xT&#10;m77yOMCl7+KDNMR3UOoukpUCbcqnOPWL+jUbXo8uvmu02p9SJM8iiC8q9QnxByffE/UekxoeQHwt&#10;EdkOowtaBbT3XWg8TQiQ7TUqFQLSVxXPj/+hmUZewbk6CSdKXVDkiYKuD1f+gZi8DXB5CChjS2Xx&#10;1Uk0r02ADR+B7i9YFPLI1CXRQRW6G6fcurLLo/GPrWmgn1ex220C2j8FWk9zEry7Z0/Fgvw0ls0P&#10;o6LghH0IJ+6O+AwqSCANCaihDYZyKC8DXPq4/EX9nniBPvoQTWtzYM+vIfXGeHnoJg93eKVJ3kFO&#10;zn4H+TCUi0hmMOf/wpa7CpaFyHMUF94xUu1nOWTzw2gVcAJ/AE0unM6QsTOfrcjWBG09wKVP0rc0&#10;xCfiG5qUK2Ce7Gdze8HSkPGzl8dBUbR+t5W6DH0i2pPyFhJ9kR/Um7wVRWsCu34ESVAdFQk8I7uv&#10;an0uRTY/jFYF5/QMnFB1W1y59U8eytEGSkvVlgNc+iJ90qAPch1YvQHYeiCkfpG+befb0U29HlP7&#10;35qSjdWWrd5Iq0Jgfye8vJ9dyi2w8yzotYLVSWQ7kHJHCrP5YbQ6OLGtFpe4LQa4ROKqxXijsPm6&#10;uAMKj89f1Sb73MhWykV2IZ0EfY9dqApgb2bgmCUrN5Qt2pvND6PNwIkuGpf40PNL2yu9NQe42Fpk&#10;Mar6eKOwX+5gmcouJZCALK0Vy1Ykt5FKMBUN2PgadCbNrkrQjQPQBwk0oxKHvCwxloDND6PNwUlP&#10;jUssXzHc3m+aOqCaotYa4GKj2KohfZM+stmaAP25hN0LmLNsbXRiBTcFlD3fpY00YNv90MdpatWD&#10;vlwAqRvkvbljV3SbzQ+j2sEAyIxLvGB5y+ISV3qAi01iWxrSJ+kbm6wp0D2J0jW60NOQcj/dut9p&#10;XeKH0tKALfLIaGp8hGoGffsUJA+rqcg+S2fe9LDqtyzZ/DByBQaDxCWWoOIqzY1LXKkBLjtTFok3&#10;+rT0hU3VNOin/HCZdDSR73pbcuH2JWEn17+qfkgUX++GLqU5NQ36+XMo9cm2IRiTzXlOw+aHkUsw&#10;ODLjEjf1zpNKDHBp2+KNJkGfPwMNpBsC+j06T/VlMcm+QUU2yRsI/TvNqBvQ50sh9TsV2etI9jzS&#10;/OnL5oeRWzBeisYlPqVDdlzicg5wacvijWYDH/wBUp9ulUhbF93R9If+uj0ym0eGoI3noLre8x39&#10;/xzUjy4JkLF6cofsrb1tfhi5BwMnOy7x+PnRT1LiEpdjgEvdRUIcWrzRRsAl/wh/pP6eM2zK4uiA&#10;M7uqvhZdfOeoaMVL6qMiMaj7RjZlAPhDntpO/b5Ffjf58eldVF/b/DCqBgyi1LjEGyUucfcwLnGp&#10;A1zqlLo1xBZg8UZTgG8Oh9Q9GbZs2xlHCjuh/cD4YiC3CMpmc089k7lj51i8fIvVGx7wz1UFT4W8&#10;snlbdH33icH4tvlhVBUYUBKXeDDHWEAclxiLSsMAbekAlzos3mjpwFXvh5/uLHitZeD4DdDJrNLI&#10;AH76IpQ6PyQOQyvNj8GQzQ+jMmBwZcYlli2AZQ/75g5wOabI9sEWb7QFwGcHQ+nfE6SAY+6FPsxq&#10;jCYiYxSy+WHUNhhs6XGJN74R3I2QNcDlawk5Jg1pi4caLQQ+vBpSfyRuDMqMg+yp0BKBDzvQpQHN&#10;nh8oa/PDyB0YeJlxiRuTNcDTkLqlDR5mlAH482xoGLQI2gm9DD0OPQB9l8WMMgB//jc0gsM5E5Sz&#10;+WFUJxiEmXGJBRnULF50gEtdUieLG0ZVg7F8PLSKw1tF5gSL2/wwqg+My32gW+IRqtCMAS51WLxR&#10;o6bAmH4/x7aKzQ+jJsDgVeMSFxvgcowcyyKGUZPIGJexzmHvkDnBIjY/jOoHYzYRlzhtgLOMxRs1&#10;6goZ8zY/jJoGA9fFJdYGOPMs3qhRl8jYt/lh1DwYyD/0Bzhk8UYNA9j8MAzDMAzDMAzDMAzDMAzD&#10;MAzDMAzDMAzDMAzDMAzDMAzDMAzDMAzDMAzDMAzDMAzDMAzDMAzDMAzDMAzDMAzDMAzDMAzDMAzD&#10;MAzDMAzDMAzDMAzDMAzDMAzDMAzDMAzDMAzDMAzDMAzDMAzDMAzDMAzDMAzDMAzDMAzDMAyjPPzN&#10;3/x/qLGnTkMK2cUAAAAASUVORK5CYIJQSwMECgAAAAAAAAAhAKmmxrVcCwAAXAsAABUAAABkcnMv&#10;bWVkaWEvaW1hZ2UxMC5zdmc8c3ZnIHZpZXdCb3g9IjAgMCA5NiA5NiIgeG1sbnM9Imh0dHA6Ly93&#10;d3cudzMub3JnLzIwMDAvc3ZnIiB4bWxuczp4bGluaz0iaHR0cDovL3d3dy53My5vcmcvMTk5OS94&#10;bGluayIgaWQ9Ikljb25zX0Jsb2NrY2hhaW4iIG92ZXJmbG93PSJoaWRkZW4iPjxwYXRoIGQ9Ik03&#10;IDYzLjM3NSA3IDc4Ljg5IDIyLjAzIDg4IDIyLjAzIDcwLjg4IDcgNjEuNzc0IDcgNjMuMzc1WiIg&#10;c3Ryb2tlPSIjRkZGRkZGIiBmaWxsPSIjMzc2MDkyIi8+PHBhdGggZD0iTTczLjk3IDg4IDg5IDc4&#10;Ljg5IDg5IDYxLjc2NSA3My45NyA3MC44NyA3My45NyA4OFoiIHN0cm9rZT0iI0ZGRkZGRiIgZmls&#10;bD0iIzM3NjA5MiIvPjxwYXRoIGQ9Ik0zNi4xNjMgMjkuMzkxQzM2LjcwMDggMjkuMTMyMiAzNy4y&#10;OTAyIDI4Ljk5ODUgMzcuODg3IDI5IDQwLjA5NjEgMjguOTk5NCA0MS44ODc1IDMwLjc4OTcgNDEu&#10;ODg4MSAzMi45OTg5IDQxLjg4ODYgMzQuNTQwMSA0MS4wMDM1IDM1Ljk0NDQgMzkuNjEzIDM2LjYw&#10;OUwzNS44MzMgMzguNDE1IDQ3LjAzIDQ1LjIgNDcuMDMgMjguMDgxIDMyIDE4Ljk3NiAzMiAzMS4z&#10;NzZaIiBzdHJva2U9IiNGRkZGRkYiIGZpbGw9IiMzNzYwOTIiLz48cGF0aCBkPSJNNDguOTcgMjgu&#10;MDcxIDQ4Ljk3IDQ1LjIgNjAuMTcgMzguNDE0IDU2LjM5MSAzNi42MDhDNTQuMzk4NCAzNS42NTQy&#10;IDUzLjU1NjIgMzMuMjY1NyA1NC41MDk5IDMxLjI3MzEgNTUuMTc0IDI5Ljg4NTYgNTYuNTc0OCAy&#10;OS4wMDE5IDU4LjExMyAyOSA1OC43MTAzIDI4Ljk5OTEgNTkuMyAyOS4xMzM1IDU5LjgzOCAyOS4z&#10;OTNMNjQgMzEuMzggNjQgMTguOTY2WiIgc3Ryb2tlPSIjRkZGRkZGIiBmaWxsPSIjMzc2MDkyIi8+&#10;PHBhdGggZD0iTTU1LjI0OSAyMi4wMDEgNTcuMTE1IDIwLjg2NyA2NCAxNi42OTcgNDggNyA0MS4x&#10;MTUgMTEuMTcgMzkuMjQ5IDEyLjMwNCAzMiAxNi42OTcgNDggMjYuMzk0IDU1LjI0OSAyMi4wMDFa&#10;IiBzdHJva2U9IiNGRkZGRkYiIGZpbGw9IiMzNzYwOTIiLz48cGF0aCBkPSJNMzIuMTE1IDYzLjY2&#10;NiAzOSA1OS41IDI3IDUyLjIyMyAyNyA1Ni43MjNDMjcgNTguOTMyMSAyNS4yMDkxIDYwLjcyMyAy&#10;MyA2MC43MjMgMjAuNzkwOSA2MC43MjMgMTkgNTguOTMyMSAxOSA1Ni43MjNMMTkgNTIuMjIzIDE2&#10;LjExNSA1My45NyAxNC4yNDkgNTUuMSA3IDU5LjUgMjMgNjkuMiAzMC4yNDkgNjQuOFoiIHN0cm9r&#10;ZT0iI0ZGRkZGRiIgZmlsbD0iIzM3NjA5MiIvPjxwYXRoIGQ9Ik04Mi4xMTUgNjMuNjY2IDg5IDU5&#10;LjUgNzcgNTIuMjIzIDc3IDU2LjcyM0M3NyA1OC45MzIxIDc1LjIwOTEgNjAuNzIzIDczIDYwLjcy&#10;MyA3MC43OTA5IDYwLjcyMyA2OSA1OC45MzIxIDY5IDU2LjcyM0w2OSA1Mi4yMjMgNjYuMTE1IDUz&#10;Ljk2OSA2NC4yNDkgNTUuMSA1NyA1OS41IDczIDY5LjIgODAuMjQ5IDY0LjhaIiBzdHJva2U9IiNG&#10;RkZGRkYiIGZpbGw9IiMzNzYwOTIiLz48cGF0aCBkPSJNNTcgNjMuMzc1IDU3IDc0Ljc0NyA1OS45&#10;MDggNzIuOTYyQzYxLjc5MSA3MS44MDYzIDY0LjI1NDMgNzIuMzk2IDY1LjQxIDc0LjI3OSA2Ni41&#10;NjU3IDc2LjE2MiA2NS45NzYgNzguNjI1MyA2NC4wOTMgNzkuNzgxTDYxLjMgODEuNSA3Mi4wMyA4&#10;OCA3Mi4wMyA3MC44OCA1NyA2MS43NzRaIiBzdHJva2U9IiNGRkZGRkYiIGZpbGw9IiMzNzYwOTIi&#10;Lz48cGF0aCBkPSJNMzEuODI2IDc5LjMzQzI5Ljk4MDggNzguMTE1MyAyOS40Njk3IDc1LjYzNDcg&#10;MzAuNjg0NCA3My43ODk1IDMxLjg4NjEgNzEuOTY0MSAzNC4zMzA1IDcxLjQ0MTEgMzYuMTc0IDcy&#10;LjYxNUwzOSA3NC40NDUgMzkgNjEuNzY1IDIzLjk3IDcwLjg3IDIzLjk3IDg4IDM0Ljk0MyA4MS4z&#10;NDlaIiBzdHJva2U9IiNGRkZGRkYiIGZpbGw9IiMzNzYwOTIiLz48cGF0aCBkPSJNNDcuOTM4IDg3&#10;QzQ3LjU1MjMgODcuMDAwMSA0Ny4xNzQ4IDg2Ljg4ODYgNDYuODUxIDg2LjY3OUwzMi45MTMgNzcu&#10;NjUxQzMxLjk3NjIgNzcuMDY1OCAzMS42OTExIDc1LjgzMiAzMi4yNzYzIDc0Ljg5NTIgMzIuODYx&#10;NSA3My45NTg0IDM0LjA5NTMgNzMuNjczMyAzNS4wMzIxIDc0LjI1ODUgMzUuMDUwNiA3NC4yNyAz&#10;NS4wNjg5IDc0LjI4MTkgMzUuMDg3IDc0LjI5NEw0Ny45NjcgODIuNjM2IDYwLjk1NCA3NC42NjdD&#10;NjEuODk1NiA3NC4wODkzIDYzLjEyNzMgNzQuMzg0NCA2My43MDUgNzUuMzI2IDY0LjI4MjcgNzYu&#10;MjY3NiA2My45ODc2IDc3LjQ5OTMgNjMuMDQ2IDc4LjA3N0w0OC45ODMgODYuNzA1QzQ4LjY2ODUg&#10;ODYuODk3OCA0OC4zMDY5IDg2Ljk5OTkgNDcuOTM4IDg3WiIgc3Ryb2tlPSIjRkZGRkZGIiBmaWxs&#10;PSIjMzc2MDkyIi8+PHBhdGggZD0iTTI1IDU2LjcxOCAyNSA0MS4zNzMgMzguNzUgMzQuODA1QzM5&#10;Ljc0NjkgMzQuMzI4NyA0MC4xNjg4IDMzLjEzNDQgMzkuNjkyNSAzMi4xMzc1IDM5LjIxNjIgMzEu&#10;MTQwNiAzOC4wMjE5IDMwLjcxODcgMzcuMDI1IDMxLjE5NUwyMi4xMzkgMzguMzA4QzIxLjQ0MzUg&#10;MzguNjM5NyAyMS4wMDA1IDM5LjM0MTUgMjEgNDAuMTEyTDIxIDU2LjcxOEMyMSA1Ny44MjI2IDIx&#10;Ljg5NTQgNTguNzE4IDIzIDU4LjcxOEwyMyA1OC43MThDMjQuMTA0NiA1OC43MTggMjUgNTcuODIy&#10;NiAyNSA1Ni43MThaIiBzdHJva2U9IiNGRkZGRkYiIGZpbGw9IiMzNzYwOTIiLz48cGF0aCBkPSJN&#10;NzUgNTYuNzE4IDc1IDQwLjExMkM3NC45OTgyIDM5LjM0MzEgNzQuNTU1OCAzOC42NDM0IDczLjg2&#10;MiAzOC4zMTJMNTguOTc1IDMxLjJDNTcuOTc4MSAzMC43MjM3IDU2Ljc4MzggMzEuMTQ1NiA1Ni4z&#10;MDc1IDMyLjE0MjUgNTUuODMxMiAzMy4xMzk0IDU2LjI1MzEgMzQuMzMzNyA1Ny4yNSAzNC44MUw3&#10;MSA0MS4zNzMgNzEgNTYuNzE4QzcxIDU3LjgyMjYgNzEuODk1NCA1OC43MTggNzMgNTguNzE4IDc0&#10;LjEwNDYgNTguNzE4IDc1IDU3LjgyMjYgNzUgNTYuNzE4WiIgc3Ryb2tlPSIjRkZGRkZGIiBmaWxs&#10;PSIjMzc2MDkyIi8+PC9zdmc+UEsDBAoAAAAAAAAAIQBHwOtsvVgAAL1YAAAVAAAAZHJzL21lZGlh&#10;L2ltYWdlMTEucG5niVBORw0KGgoAAAANSUhEUgAAAYAAAAGACAYAAACkx7W/AAAAAXNSR0IArs4c&#10;6QAAAARnQU1BAACxjwv8YQUAAAAJcEhZcwAAOw4AADsOAcy2oYMAAFhSSURBVHhe7Z0FuB3Vuf5v&#10;y6XtvW1pSwVu/Vboban9q7hLoRQJ7iRFAgmWkCARIBACJEACESKEuLsbEeJuxN2IQIh7wvzfb813&#10;9p6ZvfbZrvP+nud99jl7ZpZ8s2T2mrW+9R+EEEIIIYQQQgghhBBCCCGEEEIIIYQQQgghhBBCCCGE&#10;EEIIIYQQQgghhBBCCCGEEEIIIYQQQgghhBBCCCGEEEIIIYQQQgghhBBCCCGEEEIIIYQQQgghhBBC&#10;CCGEEEIIIYQQQgghhBBCCCGEEEIIIYQQQgghhBBCCCGEEEIIIYQQQgghhBBCCCGEEEIIIYQQQggh&#10;hBBCCCGEEEIIIYQQQgghhBBCCCGEEEIIIYQQUr44jvMV6I+ff/75bfh8AZ+9oA+gmdBSaCO0CzoG&#10;HYF2QKtw7hx8ynkDoVZQTegSfH+6Bk0IIaSYQCP9G22speFegwY76yDc7dAE6A3oH/jqJI2eEEJI&#10;vkDj+x00wrdB7aCcNPiJQLzyy2EY9Dj0G00aIYSQXICG9h9Qd22DiwqkawH0JHSqJpcQQkgmoG39&#10;MRrVetByt6lNjo3bdjmT5691uo6Y6zTuOM6p+fpAp2qj3s5tz3Vzrq3V0bmsRlvnnGotnfPub+X8&#10;47H2zk1Pd3HufaGXU+O1Ac7T7wx3WvaZ4gybstRZsnabc/DwUQ01OZDW9/FxkWaBEEJIKqARPRsa&#10;4zaplXP02HFn6sJ1Totek527G/Y0jfrf73s7q6pSp7PpGPqPX+xs3r5bY64cpF9eNv9bs0QIIaQy&#10;0GBeCg3RNjQuqzd/6nQeNsd5tOlA5+yq71gb7Vzq9nrdnLd6fGg6nkQgP/OhOzSLhBBCvKCB/DLU&#10;XNtMKydOfO4Mm7zUDOfYGuVC6erHOzit+k511n/8mabUDvLXFTpFs0wIIQSNYhVorbaTMSxZs81p&#10;1nWic+nD71ob4GLSE28OdsbOXKkpjwX5XA1dqVknhJDwgsbwLOhzbR99zPxoo1P7rSHWhrbYJe8M&#10;BkxYrDmJYTeyfKaagBBCwgcawW9DMY/Lqzd9ap6kbQ1rqalOi6HO3GWbNWdRkO+5+DhZTUEIIeEC&#10;jeCbbnMY5f2hs60NaalrwpzVmsMoyP/zagpCCAkPaPx+qe1ghG4j51obz3KRTCH1Ahscgr6nJiGE&#10;kHCAhq+RtoMGmUFjazTLSbLw7JNd+zXHLrBDLTUJIYSEA7R9c9wm0KVR+7HWRrPc9MEscToaBR3A&#10;ODUJIYSUP2j0vq/tXwRxzWBrMMtNN9TppDmOAnv8l5qGEELKG7R5f3abPpcV63dYG8ty1ZYdezTn&#10;EX6mpiGEkPIGT7zXaMNnEHcKtoayXLXu452acxfY41w1DSGElDdo8G7Rts8wbuZKa0NZrpqxeIPm&#10;3AX2uEJNQwgh5Q07AHYAhJCQwg6AHQAhJKSwA2AHQAgJKewA2AEQQkIKOwB2AISQLIOGRDZVkUVW&#10;P8PnD6Gi9DODdLED8AB7FG0HgLSdBv0IyZQy9QPoy3qIEJIrpKJphfs9dAkq4M34fBiqDzWHukEj&#10;odnQWmivaU0C4Pvt0GCoLv79pgZfUJAWdgAeYI+i6QCQnG9KWYGGQNvdFPrB93uhdZCUvVGQlEUp&#10;kw0gKaO3QJdAf4DYaZBwIxVAK0KwMZcKk3RjnikI9wj0Dv78jiatICAN7AA8wB4F7wCQjO8gHS2h&#10;o26qsgvCtXUaLSBrp4FLvqJJI6S0QAH+C9QEGg5tdKtA8YA0fQzdosnNOxK3JsXADqCwHQDivxXa&#10;qskpGpCmT6AR0IvQ+ZpcQooTFNI7oQ+1/Oad4ydOODv3HHA2bN3lfPzJHmf3vkN6xA7SWlOTnlcQ&#10;LzsAD7BHwToAKQOaDCtShqQsSZn6dPcBU8YKhdQt6C5NOiHFAQqlDO/00HKaFaSiSYVbs3mnM2/5&#10;ZrOj1MAJi51Ow2Y7zXtOdl5sP8ap9dYQp1qjPs6NdTs7lz1i96Z5e71uzju9pzibtu/WkP0g3Vdp&#10;NvIG4mQH4AH2KEgHIPdek+Bj47ZdpsxI2bGlX8paFZQ5KXtPvjnElEUpk7Kbm5TR8bNXmzK7evOn&#10;ueo0+kCnazYIKRwoiH9GRYrd9NVDvMZcKkwqjXmmatNvmqYoCtK+A/qlZicvID52AB5gj7x3AIjz&#10;DOgTTUKE1n2nWdOcqaydRo8P43Yax45X3mkg7VJu6USPFA4UwLOlIGqZ9PHhvLVOvdYjnVufsz9F&#10;FUq1mw/VFEZBHqbj44uarZyD+NgBeIA98toBIMqTEOcMN/YoUjZs6S2Ubn6mi9Ow7WjrfsoC8rAT&#10;+ptmi5D8gYInM3uWa1mMMPOjjc5dDXpYC3Sx6C08eQVBXl7RrOUcxMUOwAPskdcOAPE10agjSJmw&#10;pbVY9Pgbg53pi9ZraqMgL1vwURTTm0mIQMFr5xbBKKW0qXmfcQs11S7Izw7NWs5BXOwAPMAe+e4A&#10;fL9apSzY0lmM6jhklqY6CvLTQbNGSO5BgbtAy16ELsPnWAtsMeuzPQc19S7I1781izkF8bAD8AB7&#10;5K0DkHus0RqkDNjSWMySuhYE+fqnZpGQ3ILC1l3LnWHRqq3WglrskhlFXpCv9prFnIJ42AF4gD3y&#10;2QG012gN8hLWlsZi18KVH2sOXJCvvppFQnIHytpP3SIX5fFmg6yFtNj1yGsDNAcuqETzNZs5hR1A&#10;QTuA+RqtoQbKgC2Nxa4mnT7QHERB3n6i2SQkN6CQ3a7lzfDRmtJ8+hddXP1dzYWPkzSrOYMdQGE6&#10;AET1RTfGKFIGbGksBS1e7V+8DDtW06wSkhtQyFpoeTO8P2SWtXCWimTlsBfk70ea1ZzBDqAwHYDc&#10;W43SIPfelr5SUZv+Mns5CvL3jmaVkNyAQjZOy5uh9ltDrIWzVLR8vX8ZA/J3lmY1ZyAOdgAeYI98&#10;dQB/1ygNcu9t6SsVyYIyL8jfFM0qIbkBhcw3if7+l/tYC2epaPKCdZoTF+SvimY1ZyAOdgAeYI98&#10;dQBVNErD5PlrrekrFd3dsKfmxAX5m61ZJSQ3oJD5fnfe90Iva+EsFQ2YsFhz4oL8PapZzRmIgx2A&#10;B9gjXx3Aoxqlof/4xdb0lYrueT6mA5ipWSUkN6CQLdDyZnisRGcAVajdQL9HAOSviWY1ZyAOdgAe&#10;YI98vQR+1Y3Rpe2A6db0lYoefrW/5sQFdpyqWSUkN6CQddXyZmjccZy1cJaKJP1ekL8umtWsg7BP&#10;gb4N+RYjsQP4/EboVPz5n2qqnIA4urgxurz8XmmX3efbjtacuCB/vTWrhOQGFDKfH5X2eIK2Fc5S&#10;0RNvDtacuCB/4zSrKYNrZTenR6BWUG8JC1oAbYYOaxQxhL0D8AI7fQothyZDA6C20MvQrTickQtk&#10;hOGbPF+q61cq1KrvVM2JC/L3hmaVkNyAQlZDy5th8KSPrIWzVHRnA/82BsjfMs1qQnCueEN9ChoE&#10;xbgWThZ2AMkDO0uHKtuI3gCdqrciKXC+z3nhHfW7W9NXKur3wSLNiQvy96RmlZDcgEJ2rZY3g3go&#10;tBXOUtGVNX2eAaQS7dGsWsHx30JvQLv0koxhB5A+uA8zoceghBuv45x9epnh8hrtrOkrFYnL9QA3&#10;a1YJyQ2oRH/SwmaQDSxshbOUdOTocc2NC/J4imY3Ar67CRqhp6TFgUNHzBaDQYWxA9iz/1CMTnz+&#10;uVoqLWTLt1dxj/5Xb5kPHPuGOUs5dOSYNW2lpEKsYSEhB4Xse1reDHsPHLYWzlLS5sB2kcjjryWv&#10;+PML+Ls+FPOoZWPX3oNm844WvSabzXBqvj7Q7I3wryc7Ouc/0MoaN+XXFTXbObc829Wp3qS/80zL&#10;4c5rnccbp33icDBZcL+6QOeYAqvg/9/oYYNs+2iLv5Rk8Wb7Q80uIbkDBc33QvOSh0vXn4po/grZ&#10;UyMK8ncpPm7G50r3Gzuf7NrvjJq2HI3UhJIfTy4FSTmTXbt6jJrnLFu3Xe9CfHD/hkJnaJm9XL82&#10;yPaLtjhKRfJA4QX5O2EqJyG5BoVtlZY7w21xtn2UCnvVYx2cCx5sbT1eLBozY4XmxAX5i9ku0Mvs&#10;pZvMFDxbWFT+dOuz3cwsNOmI44F7eRR6FLpXvzKMmr7CGmaxSOqM1J14D1eyd7YX5G+DVk9CcgsK&#10;2wQtdwZ5gp61ZKOzFE9lMpwi47nB4dz9B484m3Bs0aqPnc7D5pjhEVvBLoS6j5ynqYzP4SPHzKyL&#10;e0t85XO56pX3P6j0VwHKrG8GUNcRxbN7nbiklmEu8fEvQ1P7UFe8SF2SOrV5x26TR6lrc5dt1qMu&#10;yB8XgZH8gMLmWwyWLtKoypi5jPfaKka+1LznZE2RHdmB6cIi/xVDuar11hDj4ycRhd4D+MHG/Zxx&#10;s1aZl9HZAHWSi8BIfkBhi9lUO1NkOqksyrJVllxLXtjakNkqpe7rKKx6tdN45+Dho3onY3mu1Qjr&#10;dbmWLD6butDvgDAboE5yERjJDyhsvsVg8cB5e6Ct0CH9KiFDJy/N+9P2Q6/009hddu07aIYUbOdS&#10;paPrn+rkjJ+9Wu+qnwca97Vekyudd38rs2gyWaTOSN3Bn/4panHAuVwERvIDCtt10OvQs1B16Fbo&#10;Cuiv0C9QHr8D+XbWwv/fwLFfQrdAsrzfXjPBhq27nEeb5u8dQZU60Rdq0gFdVqOt9TyqNCWduazB&#10;8CKdg+3cXEi2Hl23ZafGHAvqwlqoPST16Jf46htabQz4/4v4XnxI/QKSOiZ1Tc6Vuid18DWcw0Vg&#10;pLRAwb0cGiqVwEYT/Iy3VahsS6bUnTjxed7io/Kv62q/b4YZKzj33y2t52Vb4nAuHij7w6ErtToQ&#10;Ek5QCc6FrG9i8+WxUXwC2b6nykuyhiBfW0G+0G6MlmI/KOvTofO1+BNSfqCcnwR9BwX9u9DX8XdC&#10;V784x+evvQKpSLYKRlHpqHHH3L/fadBmlJZeP6gLzbS4xwWnyZCPuA6XunMa/v+SHiIkf2hBDI49&#10;3gY9DD0HNYU6QP2h8dB8aD20Rwp7EHw/A2oBXapRxIBjt+vpPsSlgq2ilZLk3cI/n3iPiiN5UWqz&#10;W6lJFkbKkGIQlO27tZjHgGMXQG9CU6ETekkEfLcP2ggtxL8T8TkQ6giJY0JxVyJuyG+H/gH9HToD&#10;+i7OzekeC6TIQQEQfzanQj+H/gLJuLu8iH0Ix57B52tQO6gvJP7r50LyUipr3i5tIPxZ+LhPk+kD&#10;x+52z4oyZ+kma2UrNl368LvmCfO9wbPMC+WZH2101n/8WaVTEkkUGZ6RxU4T565x+oxb6LTsM7Xk&#10;dp2zeTtFma6qxdsHvpcHKr9j/yyD8PdC8mAmD2jyoCYPbPLgJg9w8iAnD3SSjiuhv0HyIjpmIgcp&#10;UvTG1YLeg8bixs3B5xroMykAxQzS2Av6gWYlAr7roKdEaNO/eLfwq9NimHEpkZlDSxIPWQUrq2WL&#10;/V1Nyz5TNMVRUJY7a7GOgO++jUOd3DOKmt1I6zpoHvQB1BOSDXouwbEvaHZIvsEN+BMkG2N86t6n&#10;4qJi+bo80YnH0MpAHpZC39WsRcB3MSuOZajAVvEKoaov9nZ6jp5fqS8akn3EM+gb3Sc551TLz0ye&#10;ZHXlo+1jXFqjDPfU4hwBX/83vpdfwHGROiMSD7PHT8SMCBUFyIOsVZBfEr/RrJF8AIM30nuQc/bu&#10;P+zzQSLL1wdOWGzcI8jPc5k6KasqxbfPPc/3dG6o08m57JHYefRSOWq/NSTG8VoFyFPMVoz4Tt4/&#10;+Fx1ytBKMOxCSJyQpQry8pnkh4or/2T9BKzf+plx/WC7P4WQbDLvBfnZAZ2mxTkCvhukp/iQRWtP&#10;tRhqnMAFwxancDKV9e6GPc26gqffGW72s3671xTn/aGznf7jF5m6NX3xBmfJmm3G75bsNZHhHgtJ&#10;gzy11+yRXAEj/wSarzZPGnEu9fEne8wGEtKIfzB7lTNo4kdoxOeafUVl2fxzrUeaxVfi+qBK3c5m&#10;t6SzqvoLYbZ0e71upqAGQd66aFYj4DvfqmN5IspVupLRv1/qYxzaVQbSvBBqCFWD5MX5r6Gva5ZI&#10;JcB8p8NWf8Hn9fisCcn7qb3GsHHoPWaBc3a1d6z3K58K/hJEup/QbEXAd631cARxTZ1LJ4PyQCYP&#10;ZvKAJg9qz7YcYRbHyXCVOGYcgAc62ZRI3ld5HTqmCvJGf0S5AsaVRsTn0bACKXj9xy92mnWdaF6Y&#10;ydCEuIuVzTXOrlr4ihFPI6Yu0xz4eFWzbMD/JyHfvv12xf++Lbxcq10lT/1I43ZIZjj5NiIhmQPz&#10;ymy0O6AhrrVjkRfthfIlJZIGNYC4cPiKZsGA9DdwD0URZ4i28IpFMnNNVspLByWdh/zakIdH+YVh&#10;A3mUxW0Jt+ckKQC7fglGXeKaOMqWHXvMwhbbjSsVyS+SIMjrrzTrBvz/kh4yyC8YW1i5kqwalac0&#10;G0ibuJ70dVokd8De34deca0fS6EmCoyOHdoMPsic7n4d5aM1W0t66mv9NqOcJWu3aW6i4P5MglLa&#10;sJ9UAozp37kcyBTDcpg3Le8Ggn5SkN93NOsG/P//9JAhXys5K2TZfNuAdIlPo69qMkkegd0vhKwb&#10;OTTFL2Hbfcyltn/m229eysbfNKkG/N9YDxm27dxnhmVsYZWSxHFjnOHcQZp1kgkw5L/UphFkYxLb&#10;zShVBZfMI88HNPsR8J1vttMd9fKzBeOwKUs1xihIywboRk0aKSC4D1bX5A3fHWW9n7mQ7GHsBWna&#10;o8mLgO98kxlkuNYWVqlKhrIs0EFdpqDg+JzVyxQ42w0odclwlhfk2+crBf/7Zk7Ywsi2eo1ZoLFF&#10;QTpkjf/XNFmkCMA9eRKKme6SrxlCMhvHC5IyXJNmwP+/00MGmVlnC6fUFdyIB/lepiYg6QADnqO2&#10;jFC1UW+r8Utdwyb7n7SR9/pqBgP+r6eHDNI428LJltoPmqkxRUEa5C0wG/8iBPeminuXohw5ejwv&#10;fv+7jZyrMUZ4QZNlQNp8M9lklbMtnFLX3c/31BxGQd7PVTOQVAk2elMWrLMavhwk7hO8IO++BTT4&#10;/yY9ZBDXvrZwsiGZYx0E8S+HfqjJIUUI7k81vV0RZHZQrmfCBd8RIR23a5IM+L+NHjK06DXZGk45&#10;SDbb94K8N1czkFSB8UaoHQ0vdRhrNXo5KLgrF/I+T81gwP+/10MGGTKyhZOp5MW6zIP2grg/gX6r&#10;SSFFDO5TLb1tEXI9U04WpAX4sybHgDSN1+8NsiDSFk45KPjwhLzPVjOQVIHxfCXr5me6WI1eDvrH&#10;Y/6JTsj7fjWDAf9/WQ9FuCAHW0f2GWsd96+hySAlAO7XG3rrIsgcdtv9zlSyAM2Cb5gQ6fG9AL7p&#10;6VDV411qBpIqMN5BtaMhX7sYFUqyF68X5P8nagoD/vdNNZBl8bZw0pVs2G2Bc/xLDNwz8YDrW2W4&#10;Yv0O6z3PVOL62Qvi3aDJMOCrb7pHXI4dP2ENp5wkL7m9wCbfU3OQVIDhIjMbxL+4zdjlpKCLBWT/&#10;CjWFAf/7fl+K+wpbOOlq9Wa/Xz3Et0ijJiUG7t01ehsjvD8k+36kLEMeYzQJBvx/lh4ySBmzhVNO&#10;CnYAwLfHMUkSFB7f1LZcDHkUk2Rxmxdk/1E1hQH/v6mHDOJ8yxZOOhK/SEEQH/drLWFw/2L87tz/&#10;cnZnBYkvLS+IM7iI8V49ZBCHb7ZwyknBCblqCpIqKDxr1IaGctgVqzKJd1Evlsokm9hEGDVtuTWc&#10;VFW9SX8NMQriaqHRkhIFt1HcLkd3ggfyK9NWBtKVZfpyTY3egP99bity8SukmCQeS70g/zvVFCRV&#10;YLxhakeD+N6wGb1clOjnNL66yD3iIp4LbeGkqqA/E8Qr7xpO1mhJCYN76Zs+LGTTX5AszPSC+C7X&#10;qA343/d0Ue77Wz/+xmDNqQvyP0VNQVIFxmuqdjR0GDTTavRyUaIXavj/f/SQ4cChI9ZwUlEcv/7X&#10;a5SkDEC58T+WAlm0ZCsPqUp87gf4sUZrQNwf6feGcl3IWaHmPT7UnLog/9wnIF1gPN/CFtmMxWb0&#10;cpFtSh1s4HO2hv99U2OvrdXRGlYyErfZQRB+O42KlAm4p7Kx0Ha9xQbxQmsrE6lINm7xgjh8U5cF&#10;fHdMDxtkz2hbWOUicRXtBfmvpaYgqQLjna12NIRhBkFwUQ1s8Cc1h0EqmR4yZDK/O+jiGWHLfG3O&#10;WChDcG/vdu9ylOY9M1uRG3x3hDjmanQG/H+GHjLs+GyfNZxy0oKVviUPYpOr1BwkVWA/3xziMEwF&#10;tTiUiiyrx98v69cR0l1VGWfzbt8SflJe4P720lttkO0SxZOnrXwko+AmMAh/lEZlwP/X6iHD7KWb&#10;rOGUkyxDYj9Vc5B0QCHapIY03PpcN6vhy0XxHGvBDjGO8WQfVFsYiSSupIMg/G7G4KRswT3+IeTb&#10;XnJyBv61uo/0b0eAsNdpVAb8X0cPGcrNjXtQ/3ziPc2pC/K/T01B0gVG9DnLl5kyNuOXiyxO4Xqo&#10;HXxzRLd+utdsRmELI5HEkZwXhC3jTqcbg5OyBvf5QXPTPaS7xajsORAEZamuRiVl1veS4I3uk6zh&#10;lItqvDZAc+qC/M9SU5B0gRFbqD0NhdryLl+yjatCPq+ogmxsbbs+kZp1m6QhREH41dTcJATgfvvm&#10;Kh48fNTMX7eVl0SStShBEL5xHIjPyfqVQVyN2MIoF8lObF6Q/87G4CR9YMTqak9DthY/FassMyv8&#10;DoKArBi2XZtIsrn10WPHNRQXhN9fTU1CAu75LyHf7Jx0Z9hd/XgHm+8b8y4Anzv0K8P1T5X+FpCV&#10;qe+4hZrTCM8Yg5P0QSG6UI1pWJ4jp1bFJMuLpAiyH/DlNdpZr0uk4LZ1sO1h6H/V1CRE4L4/rsUg&#10;QqM03a2//J5/RzAB4T+nfxoOHTlmvbacJC+5vcAG16m5SbrAiN9TexoOh6AgBZ3CeXm+7WjrNYkU&#10;fLcgwLa+ZfskXOD++96viTdacWdsKz+JJD5+vCDso/qnIVfeSItJn+zyzdAWG5yhpiaZAEP6FrHc&#10;WLez9QaUi4L+VSoYM2OF9fxEktkJew/E/EwfoeYlIQVlwLfJkDB8yjJrGUqkG+p0Mg9n8Ui37JaK&#10;rqjZTnPqAtseVjOTTIE9fW9Xajcfar0JqUhWJErDeGXN9J54cqmgh0Vh/8EjzjVPprfqN7hNnYAC&#10;eqaal4QYFIVn3BIRpV6absaDL0G9yB7TtmsKKWm0pQ24rEbbjLfNfLBxzI5+89XEJFNgTN+eouK/&#10;RmYt3Nmgh9lKURZDNWw72kxnk8az87A5Zo68NHyyj7Cszlu96VMzdXIfGtIg8mJUji1Zs828YBWn&#10;c1I4bDc6H7LtySuLbmznJlKcqXp11LSESP3yzdbZtnOfc3H19Fw2SH2zUUhHjtLAy94ZgyctMY4P&#10;JX/ByRCC+Nba/tk+Z83mnWYYdtrC9eaXy4AJi4279Db9pplOToZh5SFUZuzJpkzy6+etWB9AZvo2&#10;yQIw5mNq17wyf8WWguxDfHs9v1O4iXPXWM9LpMseaRszLgkmqlkJMaB+/V3LRgRp9GxlKpFkoWbQ&#10;H76QLedzqejF9mNi3J3kC9i0gZqXZAqMebnatSCs27Iz7SfwdHROtZYas/vrpEqa7zwGT/I7phJg&#10;y7+oWQmJgHLxohaRCHVaDLOWq0Rq0cv3g8KQ7qLFdCSzkoK72xWAm9W0JFNQOH+oRs0aCHMvtAs6&#10;oF8lRKag5sud7Yatu0yc6a6etA0jIa8N1aSExIDyMVuLimHjtl3mYcRWvhJJvI1W8PEne6znZFv3&#10;4FeGDOMmC/K7U9oA/Lnb/SZ7IFyzGI5kCRg04iYTf0vjvQn6CJoKjYB6Qu9Cr0HPQTWgu6B/QRdA&#10;f8ClP4W+BX1RgzXg2Jehn0AXQo2hWRJPPJp1nWgtgNmU+GiZvniD9VginXd/K2fzdn+ZRp5manYJ&#10;sYJi4ttwSOg1ZoG1jCWSDPlUkG45TkXy/i8Bc1AHXoEuxt8/xueXNdsR8P039Njv8HkePv8J3QE9&#10;jP+fwWcTqDXUHRoGTYYWQRtwPNiJnKTBkmwAI/8ERhXvoF/Qr3IK4vkZ4ox10K+kO10uWYmjLXHa&#10;ZjuWSH3GLtBURkFeztesERIXlJPXtchEeCxNFw7itkXonWYnkqxsQ50VID+toF9q9nIO4joF+pH+&#10;S0od3Ez5ZdBKy5OPgWm+KEtGsrWc7ftECm5Jp7yq2SEkISjvvhZ11cZPrGUtGclsmte7pOdsLhn1&#10;iXW/YEAe2kJc5U5iQfk4CYXjVOj7+Ft+VXxJD8UF594DxfjlSfcncq4UfPmFNC/SLBCSFCgzV2nx&#10;iSBTq23lLZHuf7mP8ZJpO5apLK7TpbwfgRI6N8SpX4K+iXO/D52KvzlkUwrIjYJkHP+nuHF/gGR8&#10;X8b5Zbxfxv1l/F/eA8j7AHkvIO8H5D2BvC+Q9wY+f+gV4PuV+OiEz/s1qhhw/P9wfJm5wMPbvaZY&#10;C2i+JXOVgyC9V2jyCUkalJuY4U9Zc2Mrd4mU7gLGyiSTI4IgzauhuAsccewBqDO0Si/xge+z+m6R&#10;BBADqaGy2nhnG8SzFR9mI5YgOHYGFLPaJd3x+mwp6EZaQDpbaLIJSQkUn6+g/KxxS5LLR2u2Wste&#10;vnXzM12c4ydOaKpckNbNUMzMGxz6Ar5/EUp+elAGIJ5wdSJI/P9AF0PypvxVfLaBekDDoSnQYmgj&#10;tAfHSwqkWd7wX6JZjYDvpPPyjbXMyMNMh8okKxy9IH3ylHOyJpmQlEEZquKWpijtBs6wlr98SmbI&#10;eUE690Ex61vw3aXQYj2tZECa90DSZkrbKW2otKXSpopHBGljn8LnZdDXNKv5BRHLk/x9SMhofJYk&#10;4hJCln3v2X8o5mnCQsyiDnx3n3soSj6mh9okflYsXK9JJSRtUMf9G1SA+17oZS2H+VBwH2LlQU1u&#10;BKT7Vj1mReq81H1ZaGlzD1MqIJ/ToLs127kHkd0EyXh5wZAbJr57xL+P+PkR/yPi90f8/8jLqpZ9&#10;pjqvdR7vNGgzynnyzSHOA437miGaa2t1dC55ONbHiTiCEmdOcm1wcwsB+RW/+X9VE0TAd75Ntldm&#10;MFsiXVV9sbfGHgXpaqdJJCQjUJy+hfLk808+d9lma1nMh4ILvZC2AZrUCPjub5DPHbUgDX6nYbNN&#10;Xbc5fxMHkeJj7I763c05tcTH2Luj0vYxlk+Q37XQ7WqC3IAIOmt8aZOo8RZDi8HF8HID5EbIDZEb&#10;IzcoeNOyrXP/3dLpMXq+pjYK8r4c+q6awoD//6SHI0iHYws3Vwr6OkGatuDjG5pEQjIGZepOt3RF&#10;ead3/ic+1Hx9oMYeBWm7QJNpwP/fg2IeUHuMmpf2quZUVOhOBHlvrabIHghXXqTEWl9ZvHqr8WFf&#10;6MY7m4qzgYrZ6s4Lvu7kHnVJ13FbOmrZZ4rGGgVpzO1TAAklKFfdtYhFEKeFtnKZK4lnTi9IU09N&#10;XgR8FzMsLb6BbOEVqxJ1IuKoT0Yb4gEbDFZzZAcE6N/uXpGfU+L9z5aJctD7Q2I9QsAWj6lZDPj/&#10;XD0UwTbMlG3JkFYQpKWrJouQrIKyJZM9XAdVirhLtpXNXEjcmwRBenwTNPD/E3ooQkfUYVt45SCZ&#10;DdXTMlohwBa91SyZgYCe1jAjLF233bm3gC+C8inZhN4L7LFETRMB3/nuQrpL51PR9EXrNTYXpEF8&#10;JZ2uSSIk66CM3e+Wtij5mvgQnOaMtCzVZEXAd741OiNRd21hlZuqNepj2uQgsMfTapr0QABnalgR&#10;ZONj8TNvS0g5SvZIDQK7/EtNZMD/vg1rcj1Vrlk36yKYhKsfCckUlDPfaMCRo8edKnVyv0VrcLgT&#10;6eioSTLg/+v0kEH2JCjG3f5ypYseamPdSxx2+Y2aKHVw8bsajkE2jf5XDlb1FbtkzM0L7PKKmsiA&#10;/+/RQ4Zc/jSWvQGCuxkh/v6aFEJyCoqbOEn0TZWbMGe1taxmUxJHAN/UT/z/qvu1i7xotYVTzpIh&#10;oV17/d5qcK/eVxOlBq79sRtElHT3Ci11Sb69wKgT1EwG/H+GHjLs+GyfNZxsKFgREPchiE6vSN5A&#10;eXtUi1+Exh1z+6LV4t7cN/sHX/k2JH6u1QhrOOWuRh3GqgVcYCdZ5PRNNVPy4MJqbhAuMlXJFmEY&#10;JG/kvcA2n6mZDPhK/BP5OP+BVtawMlGcmUk1NBmE5A2UO99TkayfkQ3WbeU2GzoR2GcS8X9Vk2LA&#10;V74eIowjFRVau2WnWsEFtvJNXEkKXORr9WRDZFtkYdGhI8fUEhG+paYywF6+9enZnh0llWvvAf8i&#10;NcQ5QqMnJK+g7MW8H5QJE7aym6lk03UviHurJsOA/7+thwwHDx+1hhMWyUJYL7BP6sNAuMjnMS9d&#10;T4DlIkuv+ic1lQH/+7YkeuLN9Pz5x5MsHAmCONN/wUNIhqD81dWiGEHmq9vKbyZ65DX/LHTEO02T&#10;YMD/f9FDBnGJbgsnLLLMmJqrpkoeXOR7pSyzYWyRhUWyas8L7HOjmsqA/zvqIUM2N8Fo2DbW5RLi&#10;q6NRE1IwUBR9Y++f7Nqf9VmCspDLC8p+D43egK9udo+4TJ6/1hpOWHRZjbZqCRfYa4+aKnnkIr3e&#10;INOMbJGFRX0DOw/BPrXVVAb830APGbqOmGsNJ1VJZZJK5QVx+V5CE1IoUBZ9T9+CbNFoK8vpShZz&#10;eUGcjTV6A/6vo4cMsiWqLZywSFYSe4F9PlVTJQ8u8rnIlF7FFllY1KLXZLWEC+zTUk1lwP936yHD&#10;B7NXWcNJVYMnLdEQoyCuGNe3hBQKlMfntWhGePqd4dbynI5kQZcXxPeARm3A/631kKF5jw+t4YRF&#10;VWLfmaT1C8Bn9Tsb9LBGFhZJgfYC+wxXUxnw1XnuEZdl67Zbw0lFwTgFxNtQoySkaEC59Pkkl2mb&#10;4r7BVq5T1cKVMQucLtNoDYjbNyOp7tvDrOGERXehrfYC+yxTUyUPLhqj1xtqNx9qjSwsuuf5nmoJ&#10;F9jH5xIC//9QDxl27ztkDSdZSeXZvCNm7vNMjY6QogJl83wtphGyNRQj62q8IK6fa7QG/O9zAXF3&#10;w57WcMIiaau9wD6j1VTJg4t8G0E0LdBmJ8Uiy4uVg2qqCPjOt0Q3k5dhUnmCIPzzNSpCig4UUd9q&#10;XOHxNzKbDSfraSz4NnBHvfDNjy41z8PZlvhn8gL7tFdTJQ8u8r3UlA3HbZGFSbKhhBfY6PtqLrHX&#10;Dfp1hHSfRKTSBEH4TTQqQooWlNNFWmQNmU7JlPU0XhD+Oo3KgP+z+su7HCQTULzARvXVXMmDi+7V&#10;6w1jZ660RhYmLV+/Q63hAhudI7bCnzEbaMvORbYwkpFUGi8Ie5G5KYQUOSirV2ixjZDJjDhZT+MF&#10;4W/WqAz4yvfuTbxi2sIJk8ahrfYCm92j5koeXHeRe7nLolVbrZGFSeNnx/jhuVNshc+W+lWEdBfO&#10;yS+tIFKpzE0hpARAeW2uRTeCLE6ylfdEkvU0QRD+1RqVxOWbfTduVnZm35WyZIMuL7DRhWqu5MF1&#10;P3Mvd5G56LbIwqRuI2N+WtWD/qn/RpBt32zXJ1JwBZ+A8FvoLSGkJECxPRnl1udJIJMn8+DuVwg7&#10;MgEDfzfUrw3ZWn9TyrKsG0rdWSSui3Fwlq1pXaUqeRHuBYbtAC3Vfw2ZbAy/ZG3MhtdSiU7WW0JI&#10;yYCy6/PPL3QYNNNa7hPp0abWvYCbajy+FfiybaItjLDItnMa8L00TxoYd6MGYLixbu43fihmyYbv&#10;XmCfDfpnBNm42nZtIrVH5QgilUhvBSElB8qvf+ocqNqot7X8J5Jt60OEfzGUUx9cpaabnu6ilnCB&#10;fTbq7UgdXOzbhifdxq1cdFtgRkKQHqPmWa9LJKkUQWD7dnobCClJUIZPgTZrkTbMX7HFWgcS6exq&#10;7zgbtvq2JBbmIHyfk65bnu1qvT4skjbaC+wzWW9H6uBi35KylzqMtUYaFl3woG/FuY91W3Y6Z1W1&#10;X5dI85b76ojctM3QKXobCClZUI5v02IdoVXfqdZ6kEhPtfAvcLIR9mFqi+O87norUgcXN9FwDO1z&#10;vNdtKSj4gqWCWm8NsZ6fSEHf3QLsfrveAkJKHpRn/7gEuKN+d2t9SKTg9qxecrkTX6koOJQM2/u2&#10;r00JXPywhmMYOnmpNdIwyeKXxHgKtZ2bSHfU664hRIHNu6r5CSkLUKZPg3wbasxYvMFaJxJJvBJv&#10;2+l3DVHBgpXpDS+Vk4ahjfYCu1fX25A6uPhqDccwa8lGa6Rhkux65EX89aS7/eN0VAIvsPdn+Dhd&#10;zU9I2YCyXdUt5VHe7D7JWi8S6bnAHt0VjJi6zHp+mDR76Sa1hou04XoLUgcX/1bDMWzavtsaaZgU&#10;9E2ertvbZt0maQhRYO9qanpCyg6U775a1A3Hjp8ws1Zs9SORhk3xP+kK7w2eZT03TJI22gtsfqaa&#10;P3Vw8SkajuHosePWSMOkxh2jL1kGTUxv44sqdTsbW3qBrfup2QkpS1DMf4pyftAt8S6T5q2x1pFE&#10;uvLR9s6uvb6gQj9JRSSdqhfY++tq/vRAAD7HNLnc+b8UVEP3J93+2T7nkjS9Dk6YE+NS4hCU+mo9&#10;QkoMlPNHtNhHaNJpvLWeJFKj9mM1BBfZO9h2Xlh0zZO+NXHSrqS+E1gQBDJPwzP8+6U+1sjDoip1&#10;Ohs71G+T3ubXjTt+YK73AhvXUHMTUvagvA/Tom/Yf/CI8y80Xrb6kkhex2fXP9XJek5YdP/LfdQS&#10;LrBz6pvBB0EggzQ8Q73WI62Rh0Uy13/4lPReNsmvp30o7F5g3xFqakJCAcr8r7X4RxgzY4W1ziTS&#10;dbXfdw4ePuqcOPG59XiYJA+lXmDngWry9EEgLTQ8wzu9p1gjD5Nk/NH2fSKNmr5CrRgF9v2NmpqQ&#10;0IByX1urQIQX2o2x1ptEerXTeLMFpe1YmNSyj89xg7QtzdXc6RO8UenOeQ+7GrYdrRaMAtvWUTMT&#10;EjpQ/n3joTv3HHCuqNnOWn8SSWYF2b4Pk/p94NuLR9qXWmrq9EEgN2l4hsnz11ojp+JLtoa0uGid&#10;oCYmJJSgDvxJq0OEdBeb3vxMetNJy0mTF/jcIkkbc5OaOn0QyN80PMOqDNwdh1WDJy1R6/n4s5qY&#10;kNCC9qW+1ocIz7YcYa1HVOWSttkLbPtXNXP6IJzT3eBc9h44bI2csksWigXBjWmo5iUk9KA+TNOq&#10;Yfj4kz3OhQ+2ttYnKr4sE0xOUxNnBgLyrbiQIQ1bAii/xDOhuIrwAlvOULMSQgDqxLlaPSLIeLat&#10;TlF2XVbDv/WCtNlq3sxBYD4HOHc26GFNBOVXn3EL1WJRYMvz1ayEEAX1orFWkQjpetgNo+5Cm+wF&#10;9lymps0cBDZGwzXUbj7UmggqqsffGKzWigI7NlGTEkICoH74tv3KZI+NsCm4VwJsOVrNmjkIrL2G&#10;a5C9cW2JoKJas9nn/VZuyCI1JyHEAqrJZW5tidJ9ZHq77IVNzWL3K2+vZs0cBNZAwzVw5/3K1WX4&#10;XLVUFNjwCjUnISQOqCdvapWJIP63bPWMikraZC+wY301aeYgsHs0XMPYmSutiaDedqo36a9WigL7&#10;Zb4ij5AQgOryRdQX3zvH5et3WOsaFZXXJ5IgbbaaNHMQ3kVusC6LV2+1JoJ621mydptayQU3YhU+&#10;TlZTEkISgDrzL7f2RJF9OGz1jXIlbbIX2PBCNWfmILyfucG6yKpWWyLCruB+nAJuxHVqRkJIkqDe&#10;tNEqFEG8XdrqHRW7Vznslz338gjvJDfYKGHffT+oqo16q2Wi4Ca0UxMSQlIAdeerkG/P1EWrPrbW&#10;vbBL2mILJ6kpswNuxkYN2HBj3c7WxIRV85ZvVsu4wF6boVPUfISQFEE1utmtTVHa9JtmrX9hlmyr&#10;6UU6TjVh9kCgPl+jNV8faE1MGNWyz1S1ShTY63Y1HSEkTVCVOrk1KsrdDXta62FYJW2xF7Q9k9V8&#10;2QOBdtfwDS9x/02jO+r7zGKArbqq2QghGYDq9B3Upx1uzXKZtWSjtS6GVS+/F92nXJC2Ws2XPRBo&#10;Ew3fIC88bYkJm6Yv9g1TivF3QtlxwkQIkbbHNw1daN7jQ2t9DKOCk09gr1fUdNkDgVbX8A3p+u0u&#10;J73RfZJaIwrsVE1NRgjJEqhXvlkWJz7/3Lnlma7Wehk2DUNb7EXaajVb9kCgV2v4htlLN1kTExZV&#10;qdvZOXrsuFrDBTbqp+YihGQR1K0fQfu0qhlkAxRb3QybpC32AjtdpWbLHgj0txq+YVPI9+CcOHeN&#10;WsIF9jkEZW/uLSHEB+rXQ1rdIrzWeby1foZJ0hZ7gZ3OVJNlDwT6dQ3fIE+/tsSEQY07+rYyNcA+&#10;NdRUhJAcgXo2RKuc4eDho851td+31tOw6NjxE2oNF2mr1VzZBQF/qnEY/vnEe9YElbMkz5add4ar&#10;iQghOQR17QzIN/Y6btYqa10Ng655sqNawUXaaDVV9kHg8zQeQxiXZo+avkJzHwV2+Y2aiBCSY1Df&#10;ntCqF6FRSKelSxvsBbaZq2bKPgjct+KgXuuR1kSVqxq2Ha05jwKbPKXmIYTkCdS7sVoFDbv2HXSu&#10;fLS9td6Ws+q3GaUWcJE2Wk2UfRB4C43H0LLPFGuiylGy5+anuw9ozl1gjwlqGkJIHkHd+4NWwwjD&#10;pyyz1t1ylrTBXmCX3LmeR+C1NB5D33ELrYkqRw2etERz7ePPahpCSJ5Be/Ss1sMIYRuVkM3zvUgb&#10;rebJPgj8Jo3HEJZ5uE+/M1xzHAW2aKhmIYQUCNRD3yPwtp37nIseamOtx+UoaYO9SButpsk+CPxv&#10;Go9h1cZPrIkqJ4mr1c07YubZzlCTEEIKCOriWVotIwyYsNhal8tR0gZ7gT3+qqbJPgj8NI3HsPfA&#10;YWuiykl9xi3U3EaBHc5XkxBCCgzqYyOtmhGeajHUWp/LTZYp6bn1Q4YIDmpchsseaWtNWDnoiTcH&#10;ay6jIP9N1BSEkCIBVXOOW0NdNmzd5Zxd7R1rvS4XycQUL9I2qzlyByLxbdh8V4Me1sSVg9Zs3qm5&#10;dEHeF6oZCCFFBOrmxVpNI/QcPd9ar8tF0vZ6gQ2WqTlyByLxTYav3bw8f2p1HTFXcxgFeb9CzUAI&#10;KTJQP5tqVY3waNPy3bhKhrm8SNuspsgdiKS9xmdo1nWiNXGlrOpN+mvuoiDfuZtfSwjJCqinvvna&#10;K8t4ooq0vV6Q99zvQY5I6mt8BnlStiWulLV03XbNnQvyvAofJ6sJCCFFCuqqz2290GnYbGs9L3UF&#10;RymkbVYz5A5E4tudZ9zMldbElaqCu+sIyPN1mn1CSJGD+tpSq26EBxv3s9b3Upa0vV6kbVYT5A7E&#10;c5Ebncvi1VutiStFVW3k23TIAKO21awTQkoA1Nn/gtZqFTaUUztVIcmTF+T5QjVB7kAk/6vxGT7Z&#10;td+auFLUvOWbNVcuyOtm6BTNOiGkREC9vVGrcYS2A6Zb632pStpeL9I2a/ZzB+I5yY0uiqyWtSWw&#10;lNSyz1TNTRQY9DbNNiGkxED9fU+rcoR7X+hlrf+lJmlzLXxRs55bYNiNGqHhpqe7WBNZKrqjfnfN&#10;SRTksatmlxBSgqAOnwr5xknmlMle5tLmekE+N2i2cw8im6zxGmq+Xtpzbacv3qA5cUH+dkK5XVJN&#10;CMk5qMd3abWO8Hav0ndjL22uF2mTNcu5B5H5Hplffm+cNZGloDe6T9JcREH+qmlWCSElDuqzf8ks&#10;uO25btb2oFQkba4XaZM1u7kHkb2i8Rpk6qQtkcWuG+t2Npvbe0He+mk2CSFlAOr091G1fS59py4s&#10;bVf2wenq0iZrdnMPIquu8RqGTV5qTWSxa+LcNZoDF+TrIJT7N+mEkLyCev2AVvMITUvYi4G0uV6k&#10;Tdas5h5E5lttN7sEX6y88v4HmvooyFcNzSIhpMxA/fYNnB85ety5oU4na/tQ7JI21wvydpVmM/cg&#10;sjM1XsOm7butiSxW/fOJ92x+tIdr9gghZQjq+M8hX8UfP3u1tY0odm1Gm+tF2mTNZu5BZF/XeA3H&#10;jp+wJrJYNXrGCk15FOTpN5o9QkiZgnr+mFb5CKU4iUXaXC/SJmsW8wMi/FTjNlzzZEdrQotNDdv6&#10;vFkbkJenNFuEkDIH9X2UVn3D3v2Hnasf72BtL4pR0tZ6kbZYs5Y/EKnPFd39L/exJraYJDvofLr7&#10;gKbYBfmYoFkihIQA1PnfavWPMHLacmubUYySttaLtMWatfyBSH0vVOq3GWVNbDFp8CSfq/AK/qxZ&#10;IoSEBLRfT2v9j9CgBNowkbS1XqQt1mzlD0TaXOM3tOxT/KvrgiAPDTQ7hJCQgfrvWwUqztUueqiN&#10;te0oJklb60XaYs1S/kCktTR+Q78PFlkTWyyybPIyQ7NCCAkhaAP+qs1BhI5DZlnbj2KStLVepC3W&#10;LOUPRHqTxm+YvKB4V9bZ5vyD8zQrhJCQgnbgBbc5cDl+4oSZJm5rR4pF0tZ6kbZYs5M/gr3nqiLe&#10;e3PWEp/zUjEYN3khhBjQHvi8Qb7ZfZK1HSkWSVvrRdpizUr+QKSnafwGWVhlS2yhdeWjvj3sDUj7&#10;LzQbhJCQg/bAtzZg+qL11rakWGRZxFoYz8WI+KCmwSDTLG0JLqQef2Owps4FaZ6pySeEEGnHztDm&#10;wSDDQLa2pBgkbawXaYM1G/kHkS/TdBjuatDDmuhCKjj+jzS/p8knhBAD2gXfuIqMHNjak0JL2lgv&#10;0gZrFvIPIvctq32qxVBrogup9wbP0tRFeEGTTwghBrRli7V9MMgugbb2pNCSNtaLtMGahfyDyNtp&#10;OgzNitC9avOevs3LxGBvaPIJIcSAdsE3taZKnc7W9qTQkjbWi7TBmoX8g8jrazoM3UbOtSa6kHo+&#10;4PsHae6hySeEEAPahcPaRBgueLC1tT0ptKSN9SJtsGYh/yDyBpoOw/wVW6yJLqSqNYrxm7FTk08I&#10;IdKOXaXNg2HLjj3WtqQYJG2sF6T9Ds1G/kHk39N0RLj04XetCS+kZIm3F6T7ds0CISTkoD3ook2D&#10;oVi9GkjbGkTaYM1GYUACZmhaDM+0HG5NfCE15EO/EzikOf/e8wghRQfagvu1WYhQ+60h1nak0JK2&#10;1Yu0vZqNwoFENNb0GFYW4Yrg257rpqmLgnTn34MeIaRoQBvwd8i3r8mClcU3jF0haVu9SNurWSkc&#10;SMQ5mp4IHQbNtGagkBowwTfLy4C099RsEEJCBOr+3yB/iwqK9elf2tQg0vZqdgoLEtJM0xShUYex&#10;1owUUlMCTpQEpP0D6ELNCiGkzEF9rwn53QOD1n2nWduNQkva0iBIf1PNTuFBek5Cgla5SYvSpl9x&#10;GfScai1jHMNVgPTPhupDxdGrEkKyAur0qdBNUFtoq1Z5H8XWVlVIOqUgyIO0tSdp9ooDJOpGN3l+&#10;Zi/d5DzXaoQ1c4WQbPiwaNXHmjo7yMtnUD/oEejXmkVCSAmAKvxF6DLU3cbQdFOpK+Hd/tOtbUUh&#10;9WzLEZU9rFbRrBYXSNidmsYY1m3Z6XQeNsep+fpAa4bzqStrtndGTV+hKUsM8rUGag/djn9P1+wS&#10;QooE1Ms/o37WgUZAvkVd8Th67LjTpoga/xqvDTBt5O59hzSFsSBvd2mWixMk8BIoZnzNy6Ejx5xJ&#10;89Y4TbtOdG55pqvVGPnQo00HOtMWrtdUpcQc5PF16B/QlzXrhJA8gXr3c+gBqAe0TetlUuzae9Dp&#10;M3aBc/XjHaztQr4kbZ+4dpC28ODho5o6O8jjdugSzX5xg4T+GuqraU/Ihq27nL7jFjp13x5WkD05&#10;r6jZzuk/fpEzesYKZ+eeA5qq5EA+T0BjoWehv6sJCCFZBHXr26huN+OzNbTcrX3Js2L9Dqf7yHnm&#10;oc/WBuRD0rY9/c5ws9BM2rxkQX5lOLr0hqKR6DOht6HKu7cA8t5AXn5UfbG31ZC51r0v9HLe6T3F&#10;bAwhPxNTAXmVecV98FkdOkNNQQhJAdShkyAZx38FSjiOH0TcOQyetMRp+O6ogm7xWLVRb/OCeQ7a&#10;tFRAno9B70BnqklKF+TnW8jI7dB7kG/7tUSIG4cRU5c5L7YfU5AbeXbVd8x7i07DZjsfrbFOIKgU&#10;5HcVJLMPboW+qyYhhARA/fgLVBcaCfm3vUrA3v2HnfGzV5th5Vuf62aty/mQtFGN2o91Rk5b7ny6&#10;O+XRhA2QtJHSVp6qZik/kNc/IoNPQaOhE272k2Ppuu1Ww+dLMlwks5r6j1+c0s+4CpDfWdBr0D+h&#10;r6tJCAkdKP8yVCxP+D2hSt8bBvn8c3ekQF7i3v9yH2tdzbeWoW1KBeRZho9HQU/h3z+qWcIFMv9l&#10;6BqoOfSRa5r4yBi9zfiF0o11OztNOo13xs5caV4upQryPB2q6BBOUbMQUnagfP8GkqHR7pB9jmMl&#10;LF+/w7hDfuLNwc75D7Sy1sdCKpknfuT7I0jaOqnvnEASBEaRt/sPQX2hmEfsYusAgpL3Fi37THVm&#10;LN5g9hZNFeS5okOQTpEdAilZUH7lHeDDkMzU2axFPGk279jtDJ70kRnHL/SMHRnLv7ZWR+uxCtk6&#10;AOR7FyRtmbRpP1fTkGSB0a5TWxoSdQAyBlfowlIhWXn8WLNBTpfhc5wla1OaqRYB+ZcOoSn+vBn6&#10;qZqFkKICZfMLKKfiXE3cLPSCKl9taWHP/kNmHP/1LhOcW54t3PTwoCp24UqjA7hezUPSBQXpNDWm&#10;IZkOQArSy++Nsx4vpGSj6XqtR5opr6s3+ZwQJg3ssQnqjz+fwaesueB7BJJ3UO5+Cd0JyXDGNOiY&#10;W0KTR+a+y0w7mfH375eKYxzfK/G/P3zKMk1tWh0AF41mCgpWyh1ABfI0UUxPEkFJWp/LsEMQYKMF&#10;UDvofugPajpCsgLK1Lehq6CG0DAotbedijT4Uxeuc1r1nerc/3Jfa50oFr3aaXzMOz12AAUAhS3t&#10;DqCCHqPmOZfXaGc9v5gkQ1dZ6hD2QVOhdyHxZ3Q+vv6GmpSQuKCs/AKqAj0PyQKk5H2mBDhw6Ijx&#10;wCvvxIplpk4iSccUb84+O4ACgAKYcQcgSGGUgvivJyu/icUk0yG0GmFmPsxbvtk5cjS1RWlBYEvx&#10;aTQQagSJd8RfqZlJyEBx+Abu//mQPCC0gaZAe92Skh4ff7LHGTdrlfN2rylFOaRTmR5vNsgZNmWp&#10;5sQOO4ACgEKZlQ7Ai/j/ER/bFxbpzv+VSVYpv9Z5gjN08lJnzeadmqP0gX33Q+JzthM+6+FTXjbL&#10;Oo2v6i0gJQzu4w+gi3FPH8RnU2gQtAb/Z8T+g0eMt0pZICkuXK4poQerCt1Rv7vz/tDZZtVwMrAD&#10;KAAorFnvACo4ceJzU4jlJVS1RqX1xFKhyx5pa2YaiUvbD+ettRXCtIHtN0LjIHlCrAXJ1NRf4dAX&#10;9faQIgD34zu4L2dD90AvQTILZx60z9zILCBz8GVXPZlcIQ2nrSwWu6SuiC8eGWJduyXxwxPs56tM&#10;7AAKAG5CRh0Art8Dfab/VsqufQfNT9jXOo93bn6mizX8UpAMcz355hAz5CVurzN5n2AD9hTWQh9C&#10;3fHVq/isAV2Lv+XXw7f19pEMgT3FJ85PYVMZrrkDehpqCQ2G5kIx2xpmgtQBGQPvPWaB07jjODP/&#10;/YIS/KUsOquq62L5/SGzEu4B4gU2lUkV/4J8i9XYARQA3IRMO4At0CnQk1BKTqU2btvlDMRTj0zd&#10;lCmctvhKRef+u6Vzz/M9zdCXvBSXXz6f7Ul95XKywNbyInoZJO4+OkDy3uFR6DboUugP0Pdx6sl6&#10;q0MF8n4K8v4zfMrcefllVRUSf/Zv4HtxJijrP1LzIJYiqzd/ah4QZFZOrbeGONfVft9adkpJUsbl&#10;HYQM86byzgy2lqFQKaeX6i2Se8QOoNDgJmTcAWhQBvz/O0h+Jqc8u2HJmm1mUZcMuUiDaou/1CRj&#10;t+LsThbf9Bw938zakI4vn+BeyA5sKyGZuSRj1LL5jswtfw6STkMaR3lpLfsvnAv9AZdJ4/k96L/0&#10;1uYNxC07TslL1B/g8//w+Rd8XoRPeWqUTYNkvF2GzGQmjcyTF9cH0hHKsIys44i/40eWESdpUm5H&#10;TVvutBs4w2nQZpRpJMul/Fap2xm/VD4wrtzTGf7EvZANZO7Bn1/S2xsB37MDKDS4CVntALzgmCxm&#10;kSXavaGUfkofO37CuHuQYZZCua3OpcQLqqyhqN18qNO852Qz/ivOt7btzNqwctbAvRPXudKJbIWk&#10;gV0HiRdW+QWyCJKGV5zwSaciw1bjIWmQxeuk7Lg9EZ8yC2YG/pbNfmQIQHy2LIdWQ+sh+SUpm3Ls&#10;N5EWEbLB0sqNnzgfzF5lXsq+hF95Dzbu51z1WHGsiM+mxBmjbJco+3es35rUyK4P3D+5t29C0llX&#10;OtEBx9kBFBrchJx1AEFw7t9wiaywHQOlNOdShlPEIZw4hhMHcba0lYtk9pTsZiS/HKSxkSdL8dky&#10;HR2ibP2ZaHcjkhriEl1ckUsD3wO/0qRDlunBMtWyFGffpKKzq2Xsjl06747QXdAPtKonBc5nB1Bo&#10;cBPy1gF4waUn49orIXHMNtsNLXnk6URcRktFlT2IbWktZ8nCu7sa9DC/IGR4qcOgmeapTRqxucs2&#10;myms0mmeEL++IUQ6SZk3L+7NZbxaXA7IuxkZj3++7WinepP+TpU6nctmqCYVuQ4Vp5gHCvmlnSK7&#10;UV8HQOKTKKPNVHA9O4BsAWPITIZzIBnLvTcFPera0iWNDkAGtO9LRbjmBkhezv1Iky+FQcab5QWm&#10;uFxYjfNSQn6iy1ZwMgZbDi/bsinpIGUTD2n0nmk53CzDl12U5Kmvz7iFzrDJS41bD2kQZDbHKthS&#10;5m7LUv1MF8elg3RaMg9ensyloxc/8NKpTV6wzhkzY4UzaOJH5kldOj15Wn+h3Rjn8TcGO/e90Mvc&#10;+1Jcf5IryVDjQ6/0M0Opk+evNX68UgX1UYb06kPnaHWNgO9+CMkv++sha32PJ1znmyuaageA6x/H&#10;hzVsm3D+Lfg8D58/x+dJmoXSBBn4GjIiP7tkTnLWBo5T7QAyBWnfBkmgPs9++O5XkLi6FVevKa/I&#10;khetsphLptoVcmP8cpA8JV9Wo60Z85Yhkeuf6mSG4eQdxh31ujt3N+xpnirFHYE0No+8NsC8yJdG&#10;WYYXpON5oHFfsxZEFtrJL5fb63UzU4HlKVwabSlX/3isfUH2rC4nyVx8mXEkC7BkdXsaT/hSJ+Wd&#10;TjPoaihmEgC+uxaSB7WUPZJWRhq/ANIGaT8ESdtyL/79lmatNECia0OZL1O1kO8OwAvyJC8Wq2o2&#10;feD7syCZtSILp1Ie19j+2T7zDkFcz979fE9r3iiq1CSdZ3386pVfcrIxezqgOokLE5miKesg/ker&#10;XAw4Jg+clftzyIB8dgBekKe90LOazeIFiZQx85Wa7pxQyA6gAuRR5mj/XrMdA47JLmfiPVH8+M9x&#10;r0oN+SksK3tb9plS9J4TKapC8stJJkLIO41N23draU4N1JtPIHFE9wj+/T+tVnGRc3Duh+biHFKo&#10;DqAC5FFmt12r2S4u9GbFZeune51Fq7aaBUjidCkT2YxfIekAZMw4E02cu8bMna5soRTyK8NaSW34&#10;gPNkzrhsASf7n8o0xJR/IchYt9hOxpVlObvMf7bln6LyJRl6k2E1WXgldSbdhYWoDvKE3xWS7SLj&#10;PljZwPlSr+KONuzed8hsxjRp3hprXU9FiToA2zWpSCZILFz5cULfRMjvE5r94gBpesFNmh95Ufbe&#10;4FlmObnNYKUgGS+W2RnxwM2opmZIGlz2JVx3MdQAkk2h05pbLot85OVjrzELzHRMWeAj0+Zs+aCo&#10;TCRDOTJ2L7OUMnUvgvIuc/FbQXfg37R3ucP1d7ohxiKLGuX9ji0vpSCpyzK9WlxzxOFVNUNhwU24&#10;WxPkQ1wYy4s5W+ZKUfLEPeTDJZo7P7DBhWqOtEEY8g5B3p2Iu+b0BkuBzFCRsVZ5onirx4fOw6/2&#10;L6v7QOVW8pJb1he88v4HTp+xC8wDhjxFpwvK8nFIfvU2gWTx1ala5DMC4Uh9iXmDLENP5TSpQu6H&#10;+DKKw4NqjsKAG3COJiSCeNiUqY62zJSDZFpfENhhAxT35VQ6ILzfQ+KrXdwIbNCo0kY22J4wZ7V5&#10;qqjTYpiZKWPLHxUeyUwpGU6UMiHTbDdszdwFCMqqbIIuu4Y9C12Ir/5Ti3TWQLinQjHvGuXXiS2f&#10;5SC5T3EWWF6mZsk/uAkjNRERSvlnV7J6qYN4D/ADW7RUs+QEhP9LRCNzhd+CJkCpr4MPID8v56/Y&#10;4rToNdmaT6o8JO/FZCizadeJxqWHrKWQDZKyAcqhjN/3gMQb7P/T4ppTEE8zjT6CePC15b2cJJNB&#10;LExUs+QX3IQbNAER5GejLeHlqI6Wn2WwSUovsDIFUYpDNLkPL+BTnKitMwlJEXYA5S2Zb58pKFvi&#10;Vl38JcneEAXbZhTxnuGmKErXEXOt+S5HySrxILDJHWqe/IFIfS2gDC/YElzOktW9XmCTbmqegoE0&#10;yAbel0Di/roztECTFxd2AOWtVDsAlJll+BCX1A3weT0+f67Fq+AgLR1MIhVZiW3LczlLPLt6gU0+&#10;UvPkBykQGncEWUFpS2w5SzZwD7BbTVRUIF3/Cf0Z960a9Dbk8zPPDqC8Fa8DQDmQ+fbiRqEFdD/0&#10;d3z931psihKkcZubepcX24+x5rmcddtz3TT3UWCX36mJcg8iEx8XEWR+ui2hNsk7Alkokols4VZI&#10;xjtt16SiVNw7y/oGL7DNVWqmogVp9I2hsgMobwU7ANz/ulDEz1WpgKRf5ObARXxB2fJrkzyg2up6&#10;Kkrkw8t2TSoS1yS2cG2SRaJecD/zt1IYkY3QeA1vdp9kTaRX4uIg3aXgXuTFpS38CmVrJbBMfxMn&#10;XrY4vBIHb15gm7fUTEUL0sgOIESydAAXaFEoKZDuVzQLBvGlZcuvVw3bjjb7WGSDRB2AOAfMFFlf&#10;IdO3beF7Je9bvcA2k9RMuQeR+caVxdmWLZEVivP2Oi3y1QFUkGgrSNku0gts01vNVLQgjewAQqRy&#10;6QCQ9E5uDlxke1Nbfisk61+y6W48Hx1ABYlmU4qjQi+4p6vUTLkHkfke5RM1krJZSLbIdwfQss8U&#10;azwVEu+SXmCbyWqmooUdQLhURr8AxmgWDOLR1ZbfCkm5zib57ADkRa8tjgrJAjEvsM0BNVNuQURf&#10;1jgN4s7VlsAKiWsCWRzmBWG0TUGd9TJDqh0Arj8QCC+h9FJDolkGtz7rfyGD69eoqYoWpJEdQIhU&#10;Rh2A70nyjvrdrfmtkGw65EXqdoryubFPtQPA9eLfyBZuPB3WSw0XV3/XGk+Fgu0qyL3baETyFTcu&#10;F3FSZktchc5/oJWe6YJMHtKgkgKXfMe90iWNDiClHcFwyU/dK11k1yZbPBWSFbVeEN86DapoQRrZ&#10;AYRIZdQB+Fw9yyZCtvxWKOiNFNf/QoNKCpzvW4GfRgeQkncAnO/rsWRXPVs8FQpunoPrs+Jmo1IQ&#10;T6YdwAkNKilwSaYdwEENKilwSaYdwH4NqmhBGtkBhEhl1AH4fFWk0QH8SoNKCqnLeqkhDx2Ab3l2&#10;UXYAiKS6xmdItQNQ7tPgEoL4aus1hnTeASCMGzW4hODc+nqZIdUOQEAY12hwRQnSxw4gRCqHDkDS&#10;rMmPkEYH0ESDSwjO/YdeFiGNDqChBpcQnBvjWSGNDuBpDS43II7/RiS+rfll43Nb4rwaGbtyTUrk&#10;VzTYuOC80yDfOJy4ZrbF4ZX4/vaCMJZqkJWCU3+Mc32bzMrWdbY4vAr6QUcY8zXIogTpYwcQIpVJ&#10;BzBek2+Qxs+WV6/EFb2FP2qQlYL4Zuj5hkQbUYnEJUUQhJPUrw6c55tZOW7WKmscXonLay8I4yj0&#10;Ew0y+yDwlzUug/ijT8bVsGykENy8G2E9osHGBee00NMNsm3iefe3ssbhlexKFARhJfSXgXPa6ekG&#10;2bfXFn5QMg02CMKqosEWHUgbO4AQqdQ7AKRXNkv38WDjfta8BrUq1l1LGw02Ljinqp4eQfzz28IP&#10;StoMLwirqQYbF5wTs5lWol83ImkLLQtRX9Jgsw8C76XxGJJZAFYh2THIC8JK5kb4FpzJBuq2sG2S&#10;hVxeEFbCn384baJ7tossIrGFbZN4WPSC+J7XYIsOpI0dQIhUBh3As5p0g3g0teXTpqdaDNWrXBBW&#10;wmnaOMf3oNsDT9q2sG2yrAsapcHGBee8qacbOg1LPOpQod5j/a6+ENYgDTb7IPCZGo8h0QIwr6o3&#10;6a9XuSCsKRpsXHCOb+yoSp3kt0EUn/deENYwDTYuOMf31l/eJ9jCtsly4/tpsEUH0sYOIEQqgw6g&#10;vSbd0Kh95QvAvLqipu9HvZDQXxfi66HnGp5tOcIatk0y2uEFYSWchYhzBurpBtl5zRa2TZYFYbmb&#10;ho7AfQvALn248nmqXl31mM+JnyR0jwYbF5wTeSsuC/rOqmoP26Z7n/f9WJH4NmqwVnDKye6ZLoeO&#10;HLOGG081XhugV7ogvhUadNGBtLEDCJHKoAMYp0k3yOJLWz7jKThMAn6mQVtBfNP1PEOywz8Vkokq&#10;XhDeaRq0FRz3PcaLszdbuPEU3CgG4Z2iQWcXBOzbrfiGOsnvKiVG9IKwFmqwVnCKb7qpkOituFey&#10;AYYXxPehBm0Fx0/VUyNc+GBra9g2PfnmEL3KBeGN1qCLDqSNHUCIVAYdwBRNuqF286HWfNokG9d7&#10;QViyeuokDdoKTvG9XZWHO1vYNl32iG8dqcS3T4ONC87xjXSI6xxb2DZZpr3v0GCzDwIfrPEYXkrg&#10;i8Mr+dnmBWEl9J2P03xj8rItmi1sm97oPkmvckF8rTTYuOAc35t/adRtYdvUss9UvcoFYTXTYIsO&#10;SZsm08AOoLxVBh1AY026IZmZgBWq+3bMUHClD54CznlLTzfIbCJb2DZZXMNM02DjgnPe1dMNbfpN&#10;s4Ztk7jD8IKwPtBgsw8Cf1LjMUxduM6aKJssb+MTzlnFaS+4Z7uMm7nSGnZQ4n5iyw7fjxWJr7oG&#10;Gxec9qp7tsuIqcus4Qclfjksc4Dv1WCLDqSNHUCIVAYdwOWadIPsXXxJksPPY9FmeEFYCR88cc51&#10;erpB2i75JWELP6jJ82PcNLfVYOOCc27V0w1L1m6zhm2TuOL3grCaa7DZB+H/0Y0miuxYb0uYV9JR&#10;BEFCE26fiNN8/r8FedK2xeGVvEX3griEhLsa4ZyYxR+yCbwtDq9kloAXhCP+h36gwRYdSBs7gBCp&#10;1DsAJPlkpNk3j3zMjBXWvHrVZbh1Xv5tGmxccNo33bOjDEvC9XTfcQv17CiI71oNNi445zQ9PcLA&#10;JGY6Df1wiZ4dBWFdrsHmBsQRs/S195gF1vUAMk91+BTZXc4PEvmKBpcQnOufPgS6DJ9jVhgH45OX&#10;0sEeX0AY9TS4hOBc/7wxIIvBbOsPxAtqcHqrgDBqaXBFCdLHDiBEKvUOQECaZXtKH6PRCcgsGFue&#10;4+zZPVCDSwjO9Q07CdKWxXvvGWcRWHcNLiE411cnBdnvIN7qY2lzgyCM9zS43IF4voSI/LugAFkU&#10;NgQ9UtsB052mXSc6H8xe5eze51+qLOBa+Y1U6UsYLzhf9riN+QkhQy6DJn7ktOo71WnWbZLZkzi4&#10;NFqQtGpQSYHz/wfy1xggi9AkPhmfa97jQ7Mjz4FDPtcdBlw7S4MqWpBGdgAhUjl0AALS7ZsuWYE0&#10;zO0HzjBPzdIGbd7hdwFRAa7/rQaVFDg/Zs9XeYU8bMpSE5+0BxK3ZZaRxCW/WCqdbRQE1/h3eQHi&#10;8dPkb9BM8ytk1PQVMcPNAq7dD31fg8otiOgsjTclcN3H0D81mKTBNb4xwGTBdeugSzWYpME1V2sQ&#10;KYHrlkPnajBFC9LIDiBEKqMO4LuQb61OsuC6GhpM0uCaH0HbNYikwTUnoH9rMEmDS3+G6z5zQ0ke&#10;XHMQukuDyQ+I8ApomqYhITh3OJR2D4Vrr4XmaXAJwbn9oW/r5SmDa2+AYgf14oBzZZ7r1/TyogZp&#10;ZQcQIpVLByAg+X9E+v1TXyoB5y6GztbLUwbX/hUarsElBOfOhv6kl6cMrj0LGqXBJQTnToXO1Mvz&#10;DyKvDvl26veCY6uhl/X0jEFYT0L+KT4ecGwVlPSYfyIQ1lNQ7G8uBceWQXX19JIA6WUHECKVUwdQ&#10;AfJwI7RYsxQDjn0KyWZSCZ1OJgPCug3ye7X0gGPboHZ6esYgrDuhVRp8DDi2CWqppxcWJOS/oHOh&#10;u6AGkKyHfhCfZ+gpWQVhfwNhX4jP+/D5Ij474fN+KKUNH5IF4X8LYV8A3Yu/X8CnrL64D/qpnlJS&#10;IP3sAEKkcuwAKkBe5In5dug5qAMkD2x/0cNZB2FXxFcPkviegP6fHs46CNubv/bQo9Dv9DAhqYMC&#10;xA4gRCrnDoAQkiLsAMIldgCEkAjsAMIldgCEkAjsAMIldgCEkAjsAMIldgCEkAjsAMIldgCEkAjs&#10;AMIldgCEkAjsAMIldgCEkAjsAMIldgCEkAjsAMIldgCEkAjsAMIldgCEkAjsAMIldgCEkAhoAF7W&#10;tsAwIInt56jS1eLVW/VORzhPiwIhJGygA7hdGwKD7N5mazio8tD+g/6d63D/T9WiQAgJG2gAfqdt&#10;gWHdlp3WhoMqfV3/lH8Lb9z7TVoMCCFhBO3AF9EQnHCbBJerH+9gbUCo0pbs0e0F932UFgNCSFhB&#10;Q+Db2L/7yHnWBoQqbc1dFvMC+A0tAoSQsIKGoKa2CRFueaartRGhSlP128RuLYv7fpYWAUJImEFj&#10;4Nv0fsyMFdaGhCo9XVmzvbNq4yd6Z11wv9/XW08ICTtoEG7RtiHC1IXrnPMfaGVtVKjSkLz4XbF+&#10;h97RKLjfOdmjmxBSoqBRGKvtQ4SFKz927n+5r7VxoYpbDzTu62zctkvvZBTcZ479E0L8oGE4FRqv&#10;7YSPOUs3OfVaj7Q2NFRxqe7bw5wZizfonfOD+9tVbzchhPhBG3ESGomBbnMRy8HDR53pi9Y7rftO&#10;M0+YtgaIyq/uqN/drOAeNnmps/XTvXqnYsF9fVdvMyGExAfthX/VUBwqOoSOQ2aZmSbSGJ1V1d5Q&#10;UZnpoofamE739S4TnEETP3KWrNnmHD12XO9E5aDxb6a3lhBCEoNG41Kot7YhSXPixOdm1smo6Suc&#10;Nv2mOU+1GOpUqdPZ2qhRdt3dsKfz+BuDnVZ9p5oZWes//kytmxq4f/2gS/SWEkJIaqABOQNqBm3S&#10;diUtDhw6YpyRDZ70kdOyz1Tzi0FeMF/zZEdrI1jOkl9JVep2dh5rNsh5rfN4p9vIuc6EOaudleg4&#10;xU6ZgPt0AGoD/U5vISGEZA4alV9DD0HdoYw6BC/Hjp9wNm3f7cxastEZOnmp037gDOelDmOdGq8N&#10;cG5EQynDH7aGtBglU2evrdXRufeFXuYp/sX2Y5zJ89c6/ccvcqYv3mDyeeLzzzXnmSP3ARoGNYIu&#10;1ltFCCG5BQ2OdAj3Qk2hEdBGbZeyzpGjx51Pdu131mze6SxYucX5cN5aZ9iUpU6P0fONn5umXSc6&#10;DfCrQhpdGSuv2qi3c8/zPc17iVuf62Y6EpkXL784/vFYe+fyGu2ci6u/61zwYGvnvPtbOZc90tb4&#10;QbqhTidzvlwrv1Bqvj7QqfXWEOfZliOc59uOdl55/wPnze6TnPeHzDJj8RPnrnEWrfrYTLncF/C2&#10;mW1g36VQD+hp6Ep8dbreCkIIKTxomGQ66fnQw1BLNFIT8elfikoSsRs2mwm1hR6BzoG+qiYmhJDS&#10;Ag3YD6AroSeht6ABaOjm4DOUnQPyvQX6EH92wmcD6E7oLOh7ajJCCCl/0Ah+DQ3fmdDVUHWoCSTv&#10;GaZAMsZ90LSaJQDSegySxn0BNAaSfEiHVxuHr8fn7yE+zRNCSLKg8fxvNJw/hH4HXaiNaTWoNtQY&#10;ag31gqTRnQrJEMo8aBG0DFoFrYc2Q9uhndBe6CB0GOHJsMtWaB0kY+1zIQlnHCQvWftCXaF2UAuo&#10;ISTDXDdCF+D6/8PntzW5hBBCCCGEEEIIIYQQQgghhBBCCCGEEEIIIYQQQgghhBBCCCGEEEIIIYQQ&#10;QgghhBBCCCGEEEIIIYQQQgghhBBCCCGEEEIIIYQQQgghhBBCCCGEEEIIIYQQQgghhBBCCCGEEEII&#10;IYQQQgghhBBCCCGEEEIIIYQQQgghhBBCCCGEEEIIIYQQQgghhBBCCCGEEEIIIYQQQgghhBBCCCGE&#10;EEIIIYQQQgghhBBCCCGEEFKS/Md//H+VaqAoH0Yz1QAAAABJRU5ErkJgglBLAwQKAAAAAAAAACEA&#10;5K9nXcQRAADEEQAAFQAAAGRycy9tZWRpYS9pbWFnZTEyLnN2Zzxzdmcgdmlld0JveD0iMCAwIDk2&#10;IDk2IiB4bWxucz0iaHR0cDovL3d3dy53My5vcmcvMjAwMC9zdmciIHhtbG5zOnhsaW5rPSJodHRw&#10;Oi8vd3d3LnczLm9yZy8xOTk5L3hsaW5rIiBpZD0iSWNvbnNfQm9hcmRPZkRpcmVjdG9ycyIgb3Zl&#10;cmZsb3c9ImhpZGRlbiI+PHBhdGggZD0iTTg5LjQyOSA2My4wNTJDOTAuNTk4NCA2Mi43MjcgOTEu&#10;NDU1OCA2MS43MjgxIDkxLjYgNjAuNTIzTDkzLjk3NyA0MC43MTdDOTQuMTc0NyAzOS4wNzUzIDkz&#10;LjAwNDEgMzcuNTg0MiA5MS4zNjI0IDM3LjM4NjUgOTEuMzAwOCAzNy4zNzkxIDkxLjIzOSAzNy4z&#10;NzM2IDkxLjE3NyAzNy4zN0w4MC4xNzEgMzYuNzIyQzc4LjYwMDggMzYuNjMxNyA3Ny4yMjc0IDM3&#10;Ljc2OTQgNzcuMDI0IDM5LjMyOUw3Ni4zNDIgNDQuNjE3IDc0LjY2MSA0Mi4wNDMgNzUuMDQ0IDM5&#10;LjA3NEM3NS4zNjg5IDM2LjU4NDUgNzcuNDg5NCAzNC43MjIgODAgMzQuNzIxIDgwLjEgMzQuNzIx&#10;IDgwLjIgMzQuNzIxIDgwLjMgMzQuNzNMODUuMDU0IDM1LjAwOSA4NS43NDEgMzAuNzkyQzg2LjAw&#10;MzkgMjkuMTU2MSA4NC44OTA5IDI3LjYxNjkgODMuMjU1IDI3LjM1NCA4My4xNjUyIDI3LjMzOTYg&#10;ODMuMDc0OCAyNy4zMjkyIDgyLjk4NCAyNy4zMjNMNzQuMDM1IDI2LjcyM0M3Mi40ODU0IDI2LjYy&#10;MjIgNzEuMTE1IDI3LjcyMDYgNzAuODc2IDI5LjI1NUw3MCAzNC44OTQgNjguMzY2IDMyLjM5NCA2&#10;OC44OTYgMjguOTU2QzY5LjI2MDcgMjYuNTE2MyA3MS4zNjEyIDI0LjcxNDMgNzMuODI4IDI0Ljcy&#10;NSA3My45MzggMjQuNzI1IDc0LjA1IDI0LjcyNSA3NC4xNjIgMjQuNzM3TDc2LjEzNiAyNC44Njgg&#10;NzYuNDQ3IDIyLjA2OEM3Ni42Mjc3IDIwLjQyMSA3NS40MzkxIDE4LjkzOTQgNzMuNzkyMSAxOC43&#10;NTg3IDczLjc2MTUgMTguNzU1MyA3My43MzA4IDE4Ljc1MjQgNzMuNyAxOC43NUw2Ni43MTQgMTgu&#10;MjEzQzY1LjA5NiAxOC4wODgxIDYzLjY3MjEgMTkuMjcyNCA2My41IDIwLjg4Nkw2My4wNDcgMjUu&#10;MTkyQzYxLjIzOTMgMjMuNzU3NSA1OC45OTg3IDIyLjk3ODUgNTYuNjkxIDIyLjk4Mkw1NS44MTgg&#10;MjIuOTgyIDU1LjgxOCAxNS45ODJDNTUuODE3MiAxNS4yNTc5IDU1LjUyOTUgMTQuNTYzNiA1NS4w&#10;MTggMTQuMDUxIDU0LjY1MDYgMTMuNzQyOCA1NC4yNDAzIDEzLjQ4OTggNTMuOCAxMy4zIDUwLjEx&#10;NDQgMTEuNTgxNiA0NS44NjEyIDExLjU2MzQgNDIuMTYxIDEzLjI1IDQxLjY0NzUgMTMuNDU0NyA0&#10;MS4xNjIgMTMuNzIzNSA0MC43MTYgMTQuMDUgNDAuMjA0NSAxNC41NjI2IDM5LjkxNjggMTUuMjU2&#10;OSAzOS45MTYgMTUuOTgxTDM5LjkxNiAyMi45ODEgMzguOTU0IDIyLjk4MUMzNi43ODcyIDIyLjk3&#10;ODUgMzQuNjc1NiAyMy42NjQ1IDMyLjkyNCAyNC45NEwzMi41IDIwLjg4NkMzMi4zMjggMTkuMjc0&#10;OSAzMC45MDc3IDE4LjA5MTUgMjkuMjkyIDE4LjIxM0wyMi4zMDYgMTguNzVDMjAuNjU0MiAxOC44&#10;Nzk4IDE5LjQyMDUgMjAuMzI0MSAxOS41NTAzIDIxLjk3NTkgMTkuNTUyNyAyMi4wMDY2IDE5LjU1&#10;NTYgMjIuMDM3MyAxOS41NTkgMjIuMDY4TDE5Ljg3IDI0Ljg2OCAyMS44NDQgMjQuNzM3QzIxLjk1&#10;NiAyNC43MjkgMjIuMDY4IDI0LjcyNSAyMi4xNzggMjQuNzI1IDI0LjY0NDcgMjQuNzEzOSAyNi43&#10;NDUyIDI2LjUxNjIgMjcuMTA5IDI4Ljk1NkwyNy41NzQgMzEuOTYyIDI1Ljk0IDM0LjQ2MiAyNS4x&#10;NCAyOS4yNTZDMjQuOTAxIDI3LjcyMTYgMjMuNTMwNiAyNi42MjMyIDIxLjk4MSAyNi43MjRMMTMu&#10;MDMyIDI3LjMyNEMxMS4zNzkgMjcuNDM3MiAxMC4xMzA4IDI4Ljg2OSAxMC4yNDQgMzAuNTIyIDEw&#10;LjI1MDIgMzAuNjEyNyAxMC4yNjA2IDMwLjcwMzIgMTAuMjc1IDMwLjc5M0wxMC45NjIgMzUuMDEg&#10;MTUuNzE2IDM0LjczMUMxNS44MTYgMzQuNzI1IDE1LjkxNiAzNC43MjIgMTYuMDE2IDM0LjcyMiAx&#10;OC41MjM1IDM0LjcyNyAyMC42Mzk1IDM2LjU4ODYgMjAuOTY0IDM5LjA3NUwyMS4yOSA0MS42MDYg&#10;MTkuNiA0NC4xODEgMTguOTc0IDM5LjMyOUMxOC43NzA2IDM3Ljc2OTQgMTcuMzk3MiAzNi42MzE3&#10;IDE1LjgyNyAzNi43MjJMNC44MjIgMzcuMzdDMy4xNzEyMSAzNy40NjUzIDEuOTEwMjIgMzguODgw&#10;OCAyLjAwNTUgNDAuNTMxNSAyLjAwOTA3IDQwLjU5MzUgMi4wMTQ1OCA0MC42NTU0IDIuMDIyIDQw&#10;LjcxN0w0LjQgNjAuNTIzQzQuNTQ0MzIgNjEuNzI4NCA1LjQwMjIzIDYyLjcyNzMgNi41NzIgNjMu&#10;MDUyTDEwLjcyOCA2NC4yMDcgMTAuNzI4IDY4LjQwNyA3LjIzNiA2OC40MDdDNS4zMDgwOCA2OC40&#10;MTAzIDMuNzQ1ODUgNjkuOTcyMSAzLjc0MiA3MS45TDMuNzQyIDcyLjU4OEMzLjAxMTQgNzMuNDE2&#10;NCAzLjA5MDcgNzQuNjgwMyAzLjkxOTEyIDc1LjQxMDkgNC43NDc1NSA3Ni4xNDE1IDYuMDExNCA3&#10;Ni4wNjIyIDYuNzQyIDc1LjIzMzcgNy40MDg2NyA3NC40Nzc4IDcuNDA4NjcgNzMuMzQzOSA2Ljc0&#10;MiA3Mi41ODhMNi43NDIgNzEuOUM2Ljc0MiA3MS42MjM5IDYuOTY1ODYgNzEuNCA3LjI0MiA3MS40&#10;TDEwLjczIDcxLjQgMTAuNzMgNzIuNTg3QzkuOTk3ODMgNzMuNDE0IDEwLjA3NDcgNzQuNjc4IDEw&#10;LjkwMTggNzUuNDEwMiAxMS43Mjg4IDc2LjE0MjQgMTIuOTkyOCA3Ni4wNjU1IDEzLjcyNSA3NS4y&#10;Mzg0IDE0LjM5NSA3NC40ODE2IDE0LjM5NSA3My4zNDM4IDEzLjcyNSA3Mi41ODdMMTMuNzI1IDcx&#10;LjQgMTcuMjE5IDcxLjRDMTcuNDk1MSA3MS40IDE3LjcxOSA3MS42MjM5IDE3LjcxOSA3MS45TDE3&#10;LjcxOSA3Mi41ODhDMTYuOTg4NCA3My40MTY0IDE3LjA2NzcgNzQuNjgwMyAxNy44OTYxIDc1LjQx&#10;MDkgMTguNzI0NiA3Ni4xNDE1IDE5Ljk4ODQgNzYuMDYyMiAyMC43MTkgNzUuMjMzNyAyMS4zODU3&#10;IDc0LjQ3NzggMjEuMzg1NyA3My4zNDM5IDIwLjcxOSA3Mi41ODhMMjAuNzE5IDcxLjlDMjAuNzE1&#10;NyA2OS45NzE3IDE5LjE1MzMgNjguNDA5MyAxNy4yMjUgNjguNDA2TDEzLjcyNSA2OC40MDYgMTMu&#10;NzI1IDY1LjU3M0MxNC4zNDU2IDY1Ljk3OTIgMTUuMDI2MyA2Ni4yODUyIDE1Ljc0MiA2Ni40OEwy&#10;Mi4xNzggNjguMkMyNS4zNzIgNjkuMDUyNyAyOC42IDY5Ljc0MzcgMzEuODYyIDcwLjI3M0wzMS44&#10;NjIgNzkuNTYxQzMxLjg2NjQgODAuOTMyNyAzMi44MDA2IDgyLjEyNjggMzQuMTMxIDgyLjQ2MUwz&#10;NS42MzYgODIuODM3QzQzLjY4MDEgODQuNDQ0OSA1MS45NjkgODQuMzgwMiA1OS45ODcgODIuNjQ3&#10;TDYwLjU4NyA4Mi40ODdDNjEuODk0OSA4Mi4xMzY4IDYyLjgwNjEgODAuOTUzOSA2Mi44MTEgNzku&#10;Nkw2Mi44MTEgNzAuNDE1QzY2LjM1NDggNjkuODc2NiA2OS44NjY5IDY5LjE0NzIgNzMuMzMyIDY4&#10;LjIzTDc5LjkxNyA2Ni40NzhDODAuNzY4MiA2Ni4yNTA2IDgxLjU2OTEgNjUuODY1MiA4Mi4yNzgg&#10;NjUuMzQyTDgyLjI3OCA2OC40MDYgNzguNzg0IDY4LjQwNkM3Ni44NTU3IDY4LjQwOTMgNzUuMjkz&#10;MyA2OS45NzE3IDc1LjI5IDcxLjlMNzUuMjkgNzIuNTg4Qzc0LjU1NzggNzMuNDE1IDc0LjYzNDgg&#10;NzQuNjc5IDc1LjQ2MTggNzUuNDExMiA3Ni4yODg4IDc2LjE0MzQgNzcuNTUyOCA3Ni4wNjY1IDc4&#10;LjI4NSA3NS4yMzk0IDc4Ljk1NSA3NC40ODI2IDc4Ljk1NSA3My4zNDQ4IDc4LjI4NSA3Mi41ODhM&#10;NzguMjg1IDcxLjlDNzguMjg1IDcxLjYyMzkgNzguNTA4OSA3MS40IDc4Ljc4NSA3MS40TDgyLjI3&#10;OSA3MS40IDgyLjI3OSA3Mi41ODdDODEuNTQ2OCA3My40MTQgODEuNjIzNyA3NC42NzggODIuNDUw&#10;OCA3NS40MTAyIDgzLjI3NzggNzYuMTQyNCA4NC41NDE4IDc2LjA2NTUgODUuMjc0IDc1LjIzODQg&#10;ODUuOTQ0IDc0LjQ4MTYgODUuOTQ0IDczLjM0MzggODUuMjc0IDcyLjU4N0w4NS4yNzQgNzEuNCA4&#10;OC43NjggNzEuNEM4OS4wNDQxIDcxLjQgODkuMjY4IDcxLjYyMzkgODkuMjY4IDcxLjlMODkuMjY4&#10;IDcyLjU4OEM4OC41Mzc0IDczLjQxNjQgODguNjE2NyA3NC42ODAzIDg5LjQ0NTEgNzUuNDEwOSA5&#10;MC4yNzM2IDc2LjE0MTUgOTEuNTM3NCA3Ni4wNjIyIDkyLjI2OCA3NS4yMzM3IDkyLjkzNDcgNzQu&#10;NDc3OCA5Mi45MzQ3IDczLjM0MzkgOTIuMjY4IDcyLjU4OEw5Mi4yNjggNzEuOUM5Mi4yNjQ3IDY5&#10;Ljk2OTMgOTAuNjk4NyA2OC40MDYgODguNzY4IDY4LjQwNkw4NS4yNzMgNjguNDA2IDg1LjI3MyA2&#10;NC4yMDZaTTcyLjMwNSA2NC4zNzFDNjQuMzE0MSA2Ni40OTYxIDU2LjA4MDYgNjcuNTcxOCA0Ny44&#10;MTIgNjcuNTcxIDM5LjUwNjMgNjcuNTcwMyAzMS4yMzYyIDY2LjQ4NDEgMjMuMjEyIDY0LjM0TDE2&#10;Ljc3NiA2Mi42MkMxNS4yOTggNjIuMjk4IDE0LjM2MDggNjAuODM4OCAxNC42ODI4IDU5LjM2MDgg&#10;MTQuNzU2IDU5LjAyNDggMTQuODkxNyA1OC43MDU3IDE1LjA4MyA1OC40MkwzMy45MjIgMjkuNTM2&#10;QzM1LjA4MDcgMjcuOTExMSAzNi45NjAzIDI2Ljk1NDggMzguOTU2IDI2Ljk3NUw1Ni43IDI2Ljk3&#10;NUM1OC42OTUyIDI2Ljk1NDkgNjAuNTc0NSAyNy45MTAyIDYxLjczNCAyOS41MzRMODAuNTg2IDU4&#10;LjQxNkM4MS40Mjc3IDU5LjY3MjIgODEuMDkxNyA2MS4zNzMgNzkuODM1NCA2Mi4yMTQ3IDc5LjU0&#10;ODcgNjIuNDA2OCA3OS4yMjgzIDYyLjU0MjkgNzguODkxIDYyLjYxNloiIHN0cm9rZT0iI0ZGRkZG&#10;RiIgZmlsbD0iIzM3NjA5MiIvPjwvc3ZnPlBLAwQKAAAAAAAAACEA7wfP+GsXAABrFwAAFQAAAGRy&#10;cy9tZWRpYS9pbWFnZTEzLnBuZ4lQTkcNChoKAAAADUlIRFIAAAGAAAABgAgGAAAApMe1vwAAAAFz&#10;UkdCAK7OHOkAAAAEZ0FNQQAAsY8L/GEFAAAACXBIWXMAADsOAAA7DgHMtqGDAAAXAElEQVR4Xu3d&#10;7XEbZ7JHcYfgEJyB94uprw7BGYAhOARngCITcAgKYUNgCA4BIexiwL8sSzySG80mMcCcX9Wpvbfu&#10;3m5w8AwhgS/6QZIkSZIkSZIkSZIkSZIkSZIkSZIkSZIkSZIkSZIkSZIkSZIkSZIkSZIkSZIkSZIk&#10;SZIkSZIkSZIkSZIkSZIkSZIkSZIkSZIkSZIkSZIkSZIkSZIkSZIkSZIkSZIkSZIkSZIknefD/eP/&#10;3rKsaaOZZjfc4djTh/uHj8f/3H/Y7X/NrSDN+8fBe5Oypo1mmm2wfW4JaQ4ctNGypo1mmm21X3YP&#10;f+TWkF6PDtlkWdNGM8023tPPu/2PuUWkPjhco2VNG80023p3949//bLb/ye3idRDh2uyrGmjmWZ2&#10;6uDfBPQqcKhGy5o2mmlmz93dP/w3t4p0PjpUk2VNG800s8/5hWG10YGaLGvaaKaZfdHhw27/U24Z&#10;qQ4O02hZ00YzzezL7u4f/swtI9XRYZosa9poppm96JBbRqqDgzRa1rTRTDN72d3u8bfcNlINHaTJ&#10;sqaNZprZy3wbSGejgzRZ1rTRTDN7md8SqrPRQZosa9popplhfh1A54FDNFrWtNFMM8N8AdB54BCN&#10;ljVtNNPMuNw2Ug0dosmypo1mmhmX20aqoUM0Wda00Uwz43LbSDV0iCbLmjaaaWZcbhuphg7RZFnT&#10;RjPNjMttI9XQIZosa9popplxuW2kGjpEk2VNG800My63jVRDh2iyrGmjmWbG5baRaugQTZY1bTTT&#10;zLjcNlINHaLJsqaNZpoZl9tGqqFDNFnWtNFMM+Ny20g1dIgmy5o2mmlmXG4bqYYO0WRZ00YzzYzL&#10;bSPV0CGaLGvaaKaZcbltpBo6RJNlTRvNNDMut41UQ4dosqxpo5lmxuW2kWroEE2WNW0008y43DZS&#10;DR2iybKmjWaaGZfbRqqhQzRZ1rTRTDPjcttINXSIJsuaNpppZlxuG6mGDtFkWdNGM82My20j1dAh&#10;mixr2mimmXG5baQaOkSTZU0bzTQzLreNVEOHaLKsaaOZZsbltpFq6BBNljVtNNPMuNw2Ug0dosmy&#10;po1mmhmX20aqoUM0Wda00Uwz43LbSDV0iCbLmjaaaWZcbhuphg7RZFnTRjPNjMttI9XQIZosa9po&#10;pplxuW2kGjpEk2VNG800My63jVRDh2iyrGmjmWbG5baRaugQTZY1bTTTzLjcNlINHaLJsqaNZpoZ&#10;l9tGqqFDNFnWtNFMM+Ny20g1dIgmy5o2mmlmXG4bqYYO0WRZ00YzzYzLbSPV0CGaLGvaaKaZcblt&#10;pBo6RJNlTRvNNDMut41UQ4dosqxpo5lmxuW2kWroEE2WNW0008y43DZSDR2iybKmjWaaGZfbRqqh&#10;QzRZ1rTRTDPjcttINXSIJsuaNpppZlxuG6mGDtFkWdNGM82My20j1dAhmixr2mimmXG5baQaOkST&#10;ZU0bzTQzLreNVEOHaLKsaaOZZsbltpFq6BBNljVtNNPMuNw2Ug0dosmypo1mmhmX20aqoUM0Wda0&#10;0Uwz43LbSDV0iCbLmjaaaWZcbhuphg7RZFnTRjPNjMttI9XQIZosa9popplxuW2kGjpEk2VNG800&#10;My63jVRDh2iyrGmjmWbG5baRaugQTZY1bTTTzLjcNlINHaLJsqaNZpoZl9tGqqFDNFnWtNFMM+Ny&#10;20g1dIgmy5o2mmlmXG4bqYYO0WRZ00YzzYzLbSPV0CGaLGvaaKaZcbltpBo6RJNlTRvNNDMut41U&#10;Q4dosqxpo5lmxuW2kWroEE2WNW0008y43DZSDR2iybKmjWaaGZfbRqqhQzRZ1rTRTHuzDnf3D/89&#10;/uf+bvfw+4fd4/2H3f7XX3b7//y82/94/J9/Wv73u93jb8v/7Zfdwx/H//6fx//+0z9m2AXLbSPV&#10;0CGaLGvaaKaNdvhw//Bx+aS+fJLPZT/b8v+7vGjkBYT22DuUp0OqoUM0Wda00Ux7fcsn6k9/ss+l&#10;HvX8YvD4F+22tyuXX6qhQzRZ1rTRTOv36RN/Lu+b84Xgfctll2roEE2WNW00085v+cS/vM2Ty/ru&#10;Tl9TgMdls+VySzV0iCbLmjaaaee1fPJ9q7d6znH6OoFfI3jTcqmlGjpEk2VNG820codL/qn/W46P&#10;a//V47ShcomlGjpEk2VNG820Uk/v+V7/uXxL6G3K5ZVq6BBNljVtNNO+3/I2yxre8vk3y88U0OO3&#10;frm0Ug0dosmypo1m2nd7uoZP/p/4IjBbLqtUQ4dosqxpo5n2zQ7LT+vm0l2N008W88djZ5ZLKtXQ&#10;IZosa9popmGr/IJv1d3zr5Sgj8vOKJdTqqFDNFnWtNFMg3aP97lkV8tvEX19uZRSDR2iybKmjWba&#10;i/a5XFft+ecE/Knh15RLKdXQIZosa9popn3R4Zq+6PtvTr+BlD9OK5TLKNXQIZosa9popn1u+ZXM&#10;uVQ3w78F9MsllGroEE2WNW00055bPlHe0p/+P/G7gvrlEko1dIgmy5o2mmnPLT9Nm8t0c44fn//I&#10;TKNcPqmGDtFkWdNGM+12//T/yfJrLOjjtu+XyyfV0CGaLGvaaKaduonv/PkevxZwfrl0Ug0dosmy&#10;po1m2rHd/tdcopt1/Dj9raFnlksn1dAhmixr2mimPR5yeW6aXww+v1w6qYYO0WRZ00Yz7fbf/vnk&#10;+LEevvrY7Tvlskk1dIgmy5o2mrn1rvl3/pzL3xF0XrlsUg0dosmypo1mbr1b/u6fr/k20Hnlskk1&#10;dIgmy5o2mrnllu+MyaXZBF8AziuXTaqhQzRZ1rTRzI33lEuzCcu/bwDXwL5RLptUQ4dosqxpo5lb&#10;bvmVybk0m7C83UXXwbhcNqmGDtFkWdNGM7fc8kXRXJrNOH7cfidQsVwyqYYO0WRZ00YzN95mvgX0&#10;E38iuF4umVRDh2iyrGmjmVvuln8B3Lf4L4XVyyWTaugQTZY1bTRzy93i7///N/4NoF4umVRDh2iy&#10;rGmjmdvu4WMuzWbwdTAql0yqoUM0Wda00cxtt60XAL8N9Lxy2aQaOkSTZU0bzdxyW/tBMP9dgPPK&#10;ZZNq6BBNljVtNHPjbeI3gX6y/NpruAb2jXLZpBo6RJNlTRvN3Hpb+l1AH3aP93QNjMtlk2roEE2W&#10;NW00c/MdPynm8ty85WseeA0My2WTaugQTZY1bTRz623lp4HzayD8KeAzyqWTaugQTZY1bTTT/BfB&#10;jMulk2roEE2WNW00047t9j/lEt0s3/45v1w6qYYO0WRZ00YzbRs/EexPAJ9fLp1UQ4dosqxpo5l2&#10;6qbfBvLtn165fFINHaLJsqaNZlq64e8G8hfA9crlk2roEE2WNW000/7uJv8W4Pf+98sllGroEE2W&#10;NW000z53a18LWL710/f+++UySjV0iCbLmjaaaV90uKXvCFpe0OBjtGK5jFINHaLJsqaNZtrX3cZv&#10;CM1v/vQHv15RLqVUQ4dosqxpo5n2suW7ZnLJrtLzWz9+4fe15XJKNXSIJsuaNppp3PKrk3PZrs7y&#10;6y3oY7LzyuWUaugQTZY1bTTTvtlVfj1g+XeO4WOxRrmkUg0dosmypo1m2nd7yqW7Cn7L52y5rFIN&#10;HaLJsqaNZtq/9nQN/2ZA/uTvF30Hy6WVaugQTZY1bTTTSh3W+jWB/Jrn/VeP1wbKJZZq6BBNljVt&#10;NNPqre27g54/+ftbPt+qXGaphg7RZFnTRjPtvNby08LLv+/rT/m+bbnUUg0dosmypo1mWqunS/3y&#10;uOWtqOP+5S0f3+9/43LJpRo6RJNlTRvNtFf1bi8E/3iv30/871QuvVRDh2iyrGmjmTbSm70QLG/1&#10;HOf7if8C5SmQaugQTZY1bTTTpnv4ePolbM0fIjv9Sf/zJ/2nL2fbe5anRKqhQzRZ1rTRTHvTjp/A&#10;Hz4uv5rh+UXh8f70yf3Y8l7+8l1F+f79/fLfye/v8U/6Kym3jVRDh2iyrGmjmWbG5baRaugQTZY1&#10;bTTTzLjcNlINHaLJsqaNZpoZl9tGqqFDNFnWtNFMM+Ny20g1dIgmy5o2mmlmXG4bqYYO0WRZ00Yz&#10;zYzLbSPV0CGaLGvaaKaZcbltpBo6RJNlTRvNtHfvsPwSt08t//tX/3dbSbltpBo6RJNlTRvNtLGW&#10;T+TLT+6efvjr+J/70w955Ye/lh/8qvzDMstPEC///eWHxJb/3+UHyP7xQ2K0196oPCVSDR2iybKm&#10;jWba2R3/BH/6ZHz6BF/9xD7l+QXi7xcGXxTesFxyqYYO0WRZ00Yz7V9b/lS/f/6k+76f7Kue/8bw&#10;8LsvCLPl8ko1dIgmy5o2mmkv+uITfi7dVTm97eS/FPbqcjmlGjpEk2VNG820x/8tf3Je3lK51k/4&#10;33P6WsLyguYXm88ul1CqoUM0Wda00cyNdnof/1Y/6X/L8xejH/44fvzL33Loutg/ymWTaugQTZY1&#10;bTRzYz09f2dO73f135LlGuRXUfs3g2+USyXV0CGaLGvaaOYWOn1x9Pin3zV+AXcN8kLg3wq+KpdH&#10;qqFDNFnWtNHMG255m+fPLb3F81qn7yY6XjO4lpssl0WqoUM0Wda00cwb7LD8idY/7b9O/lZA13cz&#10;5VJINXSIJsuaNpp5Q/mJ/w0cr+vyHUR0vW++XAKphg7RZFnTRjNvoOWLmHu/sPt2Tl8w3uBbQ/nw&#10;pRo6RJNlTRvNvOaev5XT9/jfy3Ktt/RCkA9bqqFDNFnWtNHMa8xP/Jf1/MXi028yxefnVsqHK9XQ&#10;IZosa9po5pXl+/wrkh8qo+fpJsqHKdXQIZosa9po5rW0/Knf9/nX5/ltodv820A+RKmGDtFkWdNG&#10;M6+g05/68yFopY7P0819t1A+NKmGDtFkWdNGM9ecf+q/Lrf2t4F8WFINHaLJsqaNZq623eN9Hrau&#10;zOmFm57TKysfjlRDh2iyrGmjmWvMt3yu3y28CORDkWroEE2WNW00c4Xt83B15a79RSAfhlRDh2iy&#10;rGmjmevq4WMeqm7A8u26x+f1an/ddD4MqYYO0WRZ00YzV9TBH+66PfkXyej5Xn35EKQaOkSTZU0b&#10;zVxLyw8V5WHqxlzrW0F5+FINHaLJsqaNZq6kgz/de7ue/5F6fN5XXR6+VEOHaLKsaaOZ68j3/m/Z&#10;tX4tIA9fqqFDNFnWtNHMNbS8T5yHqBt1d4W/RTQPXaqhQzRZ1rTRzDWUh6cbdo1fDM5Dl2roEE2W&#10;NW0089ItvzogD083bPkV0vT8r7k8dKmGDtFkWdNGMy/d8h0ieXi6Yfk6AJ6BtZaHLtXQIZosa9po&#10;5qVb3hvOw9ONo+d/zeVhSzV0iCbLmjaaeel8AdgOev7XXB62VEOHaLKsaaOZl84XgO2g53/N5WFL&#10;NXSIJsuaNpp56XwB2A56/tdcHrZUQ4dosqxpo5mXzheA7aDnf83lYUs1dIgmy5o2mnnpfAHYDnr+&#10;11wetlRDh2iyrGmjmZfOF4DtoOd/zeVhSzV0iCbLmjaaeel8AdgOev7XXB62VEOHaLKsaaOZl84X&#10;gO2g53/N5WFLNXSIJsuaNpp56XwB2A56/tdcHrZUQ4dosqxpo5mXzheA7aDnf83lYUs1dIgmy5o2&#10;mnnpfAHYDnr+11wetlRDh2iyrGmjmZfOF4DtoOd/zeVhSzV0iCbLmjaaeel8AdgOev7XXB62VEOH&#10;aLKsaaOZl84XgO2g53/N5WFLNXSIJsuaNpp56XwB2A56/tdcHrZUQ4dosqxpo5mXzheA7aDnf83l&#10;YUs1dIgmy5o2mnnpfAHYDnr+11wetlRDh2iyrGmjmZfOF4DtoOd/zeVhSzV0iCbLmjaaeel8AdgO&#10;ev7XXB62VEOHaLKsaaOZl84XgO2g53/N5WFLNXSIJsuaNpp56XwB2A56/tdcHrZUQ4dosqxpo5mX&#10;zheA7aDnf83lYUs1dIgmy5o2mnnpfAHYDnr+11wetlRDh2iyrGmjmZfOF4DtoOd/zeVhSzV0iCbL&#10;mjaaeel8AdgOev7XXB62VEOHaLKsaaOZl84XgO2g53/N5WFLNXSIJsuaNpp56XwB2A56/tdcHrZU&#10;Q4dosqxpo5mXzheA7aDnf83lYUs1dIgmy5o2mnnpfAHYDnr+11wetlRDh2iyrGmjmZfOF4DtoOd/&#10;zeVhSzV0iCbLmjaaaWZcbhuphg7RZFnTRjPNjMttI9XQIZosa9popplxuW2kGjpEk2VNG800My63&#10;jVRDh2iyrGmjmWbG5baRaugQTZY1bTTTzLjcNlINHaLJsqaNZpoZl9tGqqFDNFnWtNFMM+Ny20g1&#10;dIgmy5o2mmlmXG4bqYYO0WRZ00YzzYzLbSPV0CGaLGvaaKaZcbltpBo6RJNlTRvNNDMut41UQ4do&#10;sqxpo5lmxuW2kWroEE2WNW0008y43DZSDR2iybKmjWaaGZfbRqqhQzRZ1rTRTDPjcttINXSIJsua&#10;NpppZlxuG6mGDtFkWdNGM82My20j1dAhmixr2mimmXG5baQaOkSTZU0bzTQzLreNVEOHaLKsaaOZ&#10;ZsbltpFq6BBNljVtNNPMuNw2Ug0dosmypo1mmhmX20aqoUM0Wda00Uwz43LbSDV0iCbLmjaaaWZc&#10;bhuphg7RZFnTRjPNjMttI9XQIZosa9popplxuW2kGjpEk2VNG800My63jVRDh2iyrGmjmWbG5baR&#10;augQTZY1bTTTzLjcNlINHaLJsqaNZpoZl9tGqqFDNFnWtNFMM+Ny20g1dIgmy5o2mmlmXG4bqYYO&#10;0WRZ00YzzYzLbSPV0CGaLGvaaKaZcbltpBo6RJNlTRvNNDMut41UQ4dosqxpo5lmxuW2kWroEE2W&#10;NW0008y43DZSDR2iybKmjWaaGZfbRqqhQzRZ1rTRTDPjcttINXSIJsuaNpppZlxuG6mGDtFkWdNG&#10;M82My20j1dAhmixr2mimmXG5baQaOkSTZU0bzTQzLreNVEOHaLKsaaOZZsbltpFq6BBNljVtNNPM&#10;uNw2Ug0dosmypo1mmhmX20aqoUM0Wda00Uwz43LbSDV0iCbLmjaaaWZcbhuphg7RZFnTRjPNjMtt&#10;I9XQIZosa9popplxuW2kGjpEk2VNG800My63jVRDh2iyrGmjmWbG5baRaugQTZY1bTTTzLjcNlIN&#10;HaLJsqaNZpoZl9tGqqFDNFnWtNFMM+Ny20g1dIgmy5o2mmlmXG4bqYYO0WRZ00YzzYzLbSPV0CGa&#10;LGvaaKaZcbltpBo6RJNlTRvNNDMut41UQ4dosqxpo5lmxuW2kWroEE2WNW0008y43DZSDR2iybKm&#10;jWaaGZfbRqqhQzRZ1rTRTDPjcttINXSIJsuaNpppZlxuG6mGDtFkWdNGM82My20j1dAhmixr2mim&#10;mXG5baQaOkSTZU0bzTQzLreNVEOHaLKsaaOZZsbltpFq6BBNljVtNNPMXnZ3//hXbhuphg7SZFnT&#10;RjPNDHvKbSPVwCEaLWvaaKaZvezu/uHP3DZSDR2kybKmjWaa2cvudo+/5baRauggTZY1bTTTzF50&#10;+Hm3/zG3jVQDB2m0rGmjmWb2on1uGakODtJoWdNGM83siw4fdvufcstIdXCYRsuaNpppZp/7Zffw&#10;R24X6Tx0oCbLmjaaaWZ/9+R7/2qDAzVa1rTRTDN7/sEv3/rRq9DBmixr2mimmZ3e9/81t4nUAwdr&#10;tKxpo5lmG+/JP/lrBByu0bKmjWaabbTD3e7hd9/z1xg4ZKNlTRvNNNtYhw/3Dx/9U7/GwWEbLWva&#10;aKbZDXc4fXF3eZvn+ZP+r/6JX5IkSZIkSZIkSZIkSZIkSZIkSZIkSZIkSZIkSZIkSZIkSZIkSZIk&#10;SZIkSZIkSZIkSZIkSZIkSZIkSZIkSZIkSZIkSZIkSZIkSZIkSZIkSZIkSZIkSZIkSZIkSZIkSZIk&#10;SZKk9/LDD/8H35Mac6oUYKsAAAAASUVORK5CYIJQSwMECgAAAAAAAAAhALlPSkqCAgAAggIAABUA&#10;AABkcnMvbWVkaWEvaW1hZ2UxNC5zdmc8c3ZnIHZpZXdCb3g9IjAgMCA5NiA5NiIgeG1sbnM9Imh0&#10;dHA6Ly93d3cudzMub3JnLzIwMDAvc3ZnIiB4bWxuczp4bGluaz0iaHR0cDovL3d3dy53My5vcmcv&#10;MTk5OS94bGluayIgaWQ9Ikljb25zX0FkZHJlc3NCb29rX0xUUiIgb3ZlcmZsb3c9ImhpZGRlbiI+&#10;PHJlY3QgeD0iMTciIHk9IjExIiB3aWR0aD0iNiIgaGVpZ2h0PSI3NCIgZmlsbD0iIzM3NjA5MiIv&#10;PjxwYXRoIGQ9Ik03NCAxMSAyNyAxMSAyNyA4NSA3NCA4NUM3Ni4yIDg1IDc4IDgzLjIgNzggODFM&#10;NzggMTVDNzggMTIuOCA3Ni4yIDExIDc0IDExWk00NC4xIDM5LjFDNDQuMSAzNC45IDQ3LjUgMzEu&#10;NSA1MS43IDMxLjUgNTUuOSAzMS41IDU5LjMgMzQuOSA1OS4zIDM5LjEgNTkuMyA0My4zIDU1Ljkg&#10;NDYuNyA1MS43IDQ2LjcgNDcuNSA0Ni43IDQ0LjEgNDMuNCA0NC4xIDM5LjFaTTY3IDY0IDM2LjQg&#10;NjQgMzYuNCA1Ni40QzM2LjQgNTUuMiAzNyA1NC4xIDM3LjkgNTMuMyA0MC4yIDUxLjcgNDIuNyA1&#10;MC40IDQ1LjQgNDkuNyA0Ny41IDQ5LjEgNDkuNiA0OC44IDUxLjcgNDguNyA1My44IDQ4LjcgNTYg&#10;NDkgNTggNDkuNyA2MC43IDUwLjQgNjMuMiA1MS42IDY1LjUgNTMuMyA2Ni40IDU0IDY3IDU1LjIg&#10;NjcgNTYuNEw2NyA2NFoiIGZpbGw9IiMzNzYwOTIiLz48L3N2Zz5QSwMEFAAGAAgAAAAhACGyRp/d&#10;AAAABQEAAA8AAABkcnMvZG93bnJldi54bWxMj0FLw0AQhe+C/2GZgje7ia2SpNmUUtRTEWwF8TbN&#10;TpPQ7GzIbpP037t60cvA4z3e+yZfT6YVA/WusawgnkcgiEurG64UfBxe7hMQziNrbC2Tgis5WBe3&#10;Nzlm2o78TsPeVyKUsMtQQe19l0npypoMurntiIN3sr1BH2RfSd3jGMpNKx+i6EkabDgs1NjRtqby&#10;vL8YBa8jjptF/Dzszqft9evw+Pa5i0mpu9m0WYHwNPm/MPzgB3QoAtPRXlg70SoIj/jfG7wkSVMQ&#10;RwWLdLkEWeTyP33xDQAA//8DAFBLAwQUAAYACAAAACEAfFNP/JoBAACtCgAAGQAAAGRycy9fcmVs&#10;cy9lMm9Eb2MueG1sLnJlbHO8lstugzAQRfeV+g/I+2Kcd6qQLBpVitRNXx9gGUOsYJvaTtr8fd2E&#10;pIkE00WRlzBi5nLuNcNs8SXLaMeNFVqliMQJirhiOhOqSNH72+PdBEXWUZXRUiueoj23aDG/vZm9&#10;8JI6/5Bdi8pGvouyKVo7V91jbNmaS2pjXXHlK7k2kjp/aQpcUbahBce9JBlhc9kDza96RqssRWaV&#10;+flv+8pP/ru3znPB+FKzreTKNYzAQvrZviE1BXcpkjwT9HizH1eqQLhZA+mHETGJ7a5dRCASBETR&#10;KQlPvzBUPm8F27y6fXlhTV2y+ONcJLHPUptF4zAO9UCHemFEjMGsBiJBQBSdkqiz8ET3eut+T+85&#10;IuWhAMaDjMJYQwjoTZci6tdfUkcbmGT+NkgkFBCQB+kSSPvHfQSd2mGLBimY0VbnLmZa4uNu+dkp&#10;4+u1hU8+GPrpl2aTFccK6AZpU9GwQv+z5kgCoSB++4dYtkMwFNMwIsgAQjHoUkQdkQddamMbEsIO&#10;BTAggaCATEinUNqP6/QUD3z1kzn/BgAA//8DAFBLAQItABQABgAIAAAAIQB4GHcmcQEAAN4EAAAT&#10;AAAAAAAAAAAAAAAAAAAAAABbQ29udGVudF9UeXBlc10ueG1sUEsBAi0AFAAGAAgAAAAhADj9If/W&#10;AAAAlAEAAAsAAAAAAAAAAAAAAAAAogEAAF9yZWxzLy5yZWxzUEsBAi0AFAAGAAgAAAAhAGlPQMTY&#10;FQAAb2kAABYAAAAAAAAAAAAAAAAAoQIAAGRycy9kaWFncmFtcy9kYXRhMS54bWxQSwECLQAUAAYA&#10;CAAAACEAAteyZIIEAAAFFgAADgAAAAAAAAAAAAAAAACtGAAAZHJzL2Uyb0RvYy54bWxQSwECLQAU&#10;AAYACAAAACEArCIi6XscAACMNQEAGAAAAAAAAAAAAAAAAABbHQAAZHJzL2RpYWdyYW1zL2xheW91&#10;dDEueG1sUEsBAi0AFAAGAAgAAAAhAMUU7CavBQAAm3QAABwAAAAAAAAAAAAAAAAADDoAAGRycy9k&#10;aWFncmFtcy9xdWlja1N0eWxlMS54bWxQSwECLQAUAAYACAAAACEA+PW6vLEEAADYSQAAGAAAAAAA&#10;AAAAAAAAAAD1PwAAZHJzL2RpYWdyYW1zL2NvbG9yczEueG1sUEsBAi0AFAAGAAgAAAAhAPQ5WY9F&#10;CwAA7VYAABkAAAAAAAAAAAAAAAAA3EQAAGRycy9kaWFncmFtcy9kcmF3aW5nMS54bWxQSwECLQAK&#10;AAAAAAAAACEA4FgjIm4/AABuPwAAFAAAAAAAAAAAAAAAAABYUAAAZHJzL21lZGlhL2ltYWdlMS5w&#10;bmdQSwECLQAKAAAAAAAAACEA4XdQwvUNAAD1DQAAFAAAAAAAAAAAAAAAAAD4jwAAZHJzL21lZGlh&#10;L2ltYWdlMi5zdmdQSwECLQAKAAAAAAAAACEAbbS7o+UzAADlMwAAFAAAAAAAAAAAAAAAAAAfngAA&#10;ZHJzL21lZGlhL2ltYWdlMy5wbmdQSwECLQAKAAAAAAAAACEADkV6JTwEAAA8BAAAFAAAAAAAAAAA&#10;AAAAAAA20gAAZHJzL21lZGlhL2ltYWdlNC5zdmdQSwECLQAKAAAAAAAAACEAv6TiqihjAAAoYwAA&#10;FAAAAAAAAAAAAAAAAACk1gAAZHJzL21lZGlhL2ltYWdlNS5wbmdQSwECLQAKAAAAAAAAACEAO1Df&#10;kyYOAAAmDgAAFAAAAAAAAAAAAAAAAAD+OQEAZHJzL21lZGlhL2ltYWdlNi5zdmdQSwECLQAKAAAA&#10;AAAAACEAksfTN50vAACdLwAAFAAAAAAAAAAAAAAAAABWSAEAZHJzL21lZGlhL2ltYWdlNy5wbmdQ&#10;SwECLQAKAAAAAAAAACEAf+UQMUgEAABIBAAAFAAAAAAAAAAAAAAAAAAleAEAZHJzL21lZGlhL2lt&#10;YWdlOC5zdmdQSwECLQAKAAAAAAAAACEA2ckudjBYAAAwWAAAFAAAAAAAAAAAAAAAAACffAEAZHJz&#10;L21lZGlhL2ltYWdlOS5wbmdQSwECLQAKAAAAAAAAACEAqabGtVwLAABcCwAAFQAAAAAAAAAAAAAA&#10;AAAB1QEAZHJzL21lZGlhL2ltYWdlMTAuc3ZnUEsBAi0ACgAAAAAAAAAhAEfA62y9WAAAvVgAABUA&#10;AAAAAAAAAAAAAAAAkOABAGRycy9tZWRpYS9pbWFnZTExLnBuZ1BLAQItAAoAAAAAAAAAIQDkr2dd&#10;xBEAAMQRAAAVAAAAAAAAAAAAAAAAAIA5AgBkcnMvbWVkaWEvaW1hZ2UxMi5zdmdQSwECLQAKAAAA&#10;AAAAACEA7wfP+GsXAABrFwAAFQAAAAAAAAAAAAAAAAB3SwIAZHJzL21lZGlhL2ltYWdlMTMucG5n&#10;UEsBAi0ACgAAAAAAAAAhALlPSkqCAgAAggIAABUAAAAAAAAAAAAAAAAAFWMCAGRycy9tZWRpYS9p&#10;bWFnZTE0LnN2Z1BLAQItABQABgAIAAAAIQAhskaf3QAAAAUBAAAPAAAAAAAAAAAAAAAAAMplAgBk&#10;cnMvZG93bnJldi54bWxQSwECLQAUAAYACAAAACEAfFNP/JoBAACtCgAAGQAAAAAAAAAAAAAAAADU&#10;ZgIAZHJzL19yZWxzL2Uyb0RvYy54bWwucmVsc1BLBQYAAAAAGAAYADwGAACla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142798297" o:spid="_x0000_s1027" type="#_x0000_t75" style="position:absolute;left:142;top:409;width:66409;height:32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wqIzAAAAOMAAAAPAAAAZHJzL2Rvd25yZXYueG1sRI/NS8NA&#10;FMTvgv/D8gRvdpMgpo3dllIseMjBfuD5mX0m0ezbNLv50L/eFQo9DjPzG2a5nkwjBupcbVlBPItA&#10;EBdW11wqOB13D3MQziNrbCyTgh9ysF7d3iwx03bkPQ0HX4oAYZehgsr7NpPSFRUZdDPbEgfv03YG&#10;fZBdKXWHY4CbRiZR9CQN1hwWKmxpW1HxfeiNgv79K385fuS/6XkXD+f8rR/3NSl1fzdtnkF4mvw1&#10;fGm/agVJ/Jiki3mySOH/U/gDcvUHAAD//wMAUEsBAi0AFAAGAAgAAAAhANvh9svuAAAAhQEAABMA&#10;AAAAAAAAAAAAAAAAAAAAAFtDb250ZW50X1R5cGVzXS54bWxQSwECLQAUAAYACAAAACEAWvQsW78A&#10;AAAVAQAACwAAAAAAAAAAAAAAAAAfAQAAX3JlbHMvLnJlbHNQSwECLQAUAAYACAAAACEASecKiMwA&#10;AADjAAAADwAAAAAAAAAAAAAAAAAHAgAAZHJzL2Rvd25yZXYueG1sUEsFBgAAAAADAAMAtwAAAAAD&#10;AAAAAA==&#10;">
                  <v:imagedata r:id="rId44" o:title=""/>
                  <o:lock v:ext="edit" aspectratio="f"/>
                </v:shape>
                <v:shape id="图形 450" o:spid="_x0000_s1028" type="#_x0000_t75" alt="好点子 纯色填充" style="position:absolute;left:426;top:1529;width:3412;height:3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XrkxwAAAOMAAAAPAAAAZHJzL2Rvd25yZXYueG1sRE/NasJA&#10;EL4X+g7LFHqrG/cQQ3QVEcSCp2rE9jZmxySYnQ3ZbUzfvisUepzvfxar0bZioN43jjVMJwkI4tKZ&#10;hisNxXH7loHwAdlg65g0/JCH1fL5aYG5cXf+oOEQKhFD2OeooQ6hy6X0ZU0W/cR1xJG7ut5iiGdf&#10;SdPjPYbbVqokSaXFhmNDjR1taipvh2+r4ZR+Fbvh6Ir9mYvNfruTn+PlqvXry7iegwg0hn/xn/vd&#10;xPmZUrOpUlkKj58iAHL5CwAA//8DAFBLAQItABQABgAIAAAAIQDb4fbL7gAAAIUBAAATAAAAAAAA&#10;AAAAAAAAAAAAAABbQ29udGVudF9UeXBlc10ueG1sUEsBAi0AFAAGAAgAAAAhAFr0LFu/AAAAFQEA&#10;AAsAAAAAAAAAAAAAAAAAHwEAAF9yZWxzLy5yZWxzUEsBAi0AFAAGAAgAAAAhAEWteuTHAAAA4wAA&#10;AA8AAAAAAAAAAAAAAAAABwIAAGRycy9kb3ducmV2LnhtbFBLBQYAAAAAAwADALcAAAD7AgAAAAA=&#10;">
                  <v:imagedata r:id="rId45" o:title="好点子 纯色填充"/>
                </v:shape>
                <v:shape id="图形 451" o:spid="_x0000_s1029" type="#_x0000_t75" alt="橡子 纯色填充" style="position:absolute;left:532;top:28892;width:3363;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vZKyQAAAOMAAAAPAAAAZHJzL2Rvd25yZXYueG1sRI9Ba8Mw&#10;DIXvhf0Ho8FurdOGjJDVKWUw6CgMluTSm4i1JDSWg+202b+fB4Mdpfe+p6f9YTGjuJHzg2UF200C&#10;gri1euBOQVO/rXMQPiBrHC2Tgm/ycCgfVnsstL3zJ92q0IkYwr5ABX0IUyGlb3sy6Dd2Io7al3UG&#10;QxxdJ7XDeww3o9wlybM0OHC80ONErz2112o2sUbdNucTOTO/jwvv6stHdd6SUk+Py/EFRKAl/Jv/&#10;6JOOXJpmeZ5maQa/P8UFyPIHAAD//wMAUEsBAi0AFAAGAAgAAAAhANvh9svuAAAAhQEAABMAAAAA&#10;AAAAAAAAAAAAAAAAAFtDb250ZW50X1R5cGVzXS54bWxQSwECLQAUAAYACAAAACEAWvQsW78AAAAV&#10;AQAACwAAAAAAAAAAAAAAAAAfAQAAX3JlbHMvLnJlbHNQSwECLQAUAAYACAAAACEA9cb2SskAAADj&#10;AAAADwAAAAAAAAAAAAAAAAAHAgAAZHJzL2Rvd25yZXYueG1sUEsFBgAAAAADAAMAtwAAAP0CAAAA&#10;AA==&#10;">
                  <v:imagedata r:id="rId46" o:title="橡子 纯色填充"/>
                </v:shape>
                <v:shape id="图形 452" o:spid="_x0000_s1030" type="#_x0000_t75" alt="农业 纯色填充" style="position:absolute;left:4476;top:10957;width:2675;height: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R0xywAAAOIAAAAPAAAAZHJzL2Rvd25yZXYueG1sRI9BS8NA&#10;FITvBf/D8oReit0kYjCx2yKFqgdbscb7I/uaLM2+DdltG/+9Kwg9DjPzDbNYjbYTZxq8cawgnScg&#10;iGunDTcKqq/N3SMIH5A1do5JwQ95WC1vJgsstbvwJ533oRERwr5EBW0IfSmlr1uy6OeuJ47ewQ0W&#10;Q5RDI/WAlwi3ncySJJcWDceFFntat1Qf9yerYOdmRWdeTPpaVQe5xWPx/fFeKDW9HZ+fQAQawzX8&#10;337TCvKH+yLL0yyFv0vxDsjlLwAAAP//AwBQSwECLQAUAAYACAAAACEA2+H2y+4AAACFAQAAEwAA&#10;AAAAAAAAAAAAAAAAAAAAW0NvbnRlbnRfVHlwZXNdLnhtbFBLAQItABQABgAIAAAAIQBa9CxbvwAA&#10;ABUBAAALAAAAAAAAAAAAAAAAAB8BAABfcmVscy8ucmVsc1BLAQItABQABgAIAAAAIQBNOR0xywAA&#10;AOIAAAAPAAAAAAAAAAAAAAAAAAcCAABkcnMvZG93bnJldi54bWxQSwUGAAAAAAMAAwC3AAAA/wIA&#10;AAAA&#10;">
                  <v:imagedata r:id="rId47" o:title="农业 纯色填充"/>
                </v:shape>
                <v:shape id="图形 453" o:spid="_x0000_s1031" type="#_x0000_t75" alt="背包 纯色填充" style="position:absolute;left:4408;top:19914;width:2743;height: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WWYywAAAOIAAAAPAAAAZHJzL2Rvd25yZXYueG1sRI/NasJA&#10;FIX3hb7DcAvdFJ1EQ9XoKDUgtBvBVHF7zdwmwcydkJnG2KfvLApdHs4f32ozmEb01LnasoJ4HIEg&#10;LqyuuVRw/NyN5iCcR9bYWCYFd3KwWT8+rDDV9sYH6nNfijDCLkUFlfdtKqUrKjLoxrYlDt6X7Qz6&#10;ILtS6g5vYdw0chJFr9JgzeGhwpayiopr/m0U7O8f23k2XWSXvnz5yZP4dPXnnVLPT8PbEoSnwf+H&#10;/9rvWsF0MUuSeBYHiIAUcECufwEAAP//AwBQSwECLQAUAAYACAAAACEA2+H2y+4AAACFAQAAEwAA&#10;AAAAAAAAAAAAAAAAAAAAW0NvbnRlbnRfVHlwZXNdLnhtbFBLAQItABQABgAIAAAAIQBa9CxbvwAA&#10;ABUBAAALAAAAAAAAAAAAAAAAAB8BAABfcmVscy8ucmVsc1BLAQItABQABgAIAAAAIQCPfWWYywAA&#10;AOIAAAAPAAAAAAAAAAAAAAAAAAcCAABkcnMvZG93bnJldi54bWxQSwUGAAAAAAMAAwC3AAAA/wIA&#10;AAAA&#10;">
                  <v:imagedata r:id="rId48" o:title="背包 纯色填充"/>
                </v:shape>
                <v:shape id="图形 454" o:spid="_x0000_s1032" type="#_x0000_t75" alt="区块链 纯色填充" style="position:absolute;left:4937;top:15456;width:2842;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J5yAAAAOMAAAAPAAAAZHJzL2Rvd25yZXYueG1sRE87T8Mw&#10;EN6R+A/WIbEg6riUV6hbIaKqXRsYYDvFRxyIz5Ft2vTf15UqMd73vvlydL3YUYidZw1qUoAgbrzp&#10;uNXw8b66fQIRE7LB3jNpOFCE5eLyYo6l8Xve0q5OrcghHEvUYFMaSiljY8lhnPiBOHPfPjhM+Qyt&#10;NAH3Odz1cloUD9Jhx7nB4kBvlprf+s9paLqtual+bKWqdVWH1ddnXcw2Wl9fja8vIBKN6V98dm9M&#10;nn8/VXfPj2qm4PRTBkAujgAAAP//AwBQSwECLQAUAAYACAAAACEA2+H2y+4AAACFAQAAEwAAAAAA&#10;AAAAAAAAAAAAAAAAW0NvbnRlbnRfVHlwZXNdLnhtbFBLAQItABQABgAIAAAAIQBa9CxbvwAAABUB&#10;AAALAAAAAAAAAAAAAAAAAB8BAABfcmVscy8ucmVsc1BLAQItABQABgAIAAAAIQCpxFJ5yAAAAOMA&#10;AAAPAAAAAAAAAAAAAAAAAAcCAABkcnMvZG93bnJldi54bWxQSwUGAAAAAAMAAwC3AAAA/AIAAAAA&#10;">
                  <v:imagedata r:id="rId49" o:title="区块链 纯色填充"/>
                </v:shape>
                <v:shape id="图形 455" o:spid="_x0000_s1033" type="#_x0000_t75" alt="董事会 纯色填充" style="position:absolute;left:2749;top:6195;width:2663;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T+zAAAAOMAAAAPAAAAZHJzL2Rvd25yZXYueG1sRI/BbsIw&#10;EETvSPyDtZV6K06gCiXFINqKigMcgH7AJt7GUeN1FDuQ9uvrSpU4jmbmjWa5HmwjLtT52rGCdJKA&#10;IC6drrlS8HHePjyB8AFZY+OYFHyTh/VqPFpirt2Vj3Q5hUpECPscFZgQ2lxKXxqy6CeuJY7ep+ss&#10;hii7SuoOrxFuGzlNkkxarDkuGGzp1VD5deqtgsJs94X9KdsC3w7Uv58fw0u/U+r+btg8gwg0hFv4&#10;v73TCqbpbJ5li3S2gL9P8Q/I1S8AAAD//wMAUEsBAi0AFAAGAAgAAAAhANvh9svuAAAAhQEAABMA&#10;AAAAAAAAAAAAAAAAAAAAAFtDb250ZW50X1R5cGVzXS54bWxQSwECLQAUAAYACAAAACEAWvQsW78A&#10;AAAVAQAACwAAAAAAAAAAAAAAAAAfAQAAX3JlbHMvLnJlbHNQSwECLQAUAAYACAAAACEAh/40/swA&#10;AADjAAAADwAAAAAAAAAAAAAAAAAHAgAAZHJzL2Rvd25yZXYueG1sUEsFBgAAAAADAAMAtwAAAAAD&#10;AAAAAA==&#10;">
                  <v:imagedata r:id="rId50" o:title="董事会 纯色填充"/>
                </v:shape>
                <v:shape id="图形 792" o:spid="_x0000_s1034" type="#_x0000_t75" alt="通讯簿 纯色填充" style="position:absolute;left:2879;top:24410;width:3196;height: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UEyAAAAOIAAAAPAAAAZHJzL2Rvd25yZXYueG1sRI/NasMw&#10;EITvhbyD2EBvjeyWOMGJEkpJoE0h/7kv1sY2tVZGUmP37atCIcdhZr5h5sveNOJGzteWFaSjBARx&#10;YXXNpYLzaf00BeEDssbGMin4IQ/LxeBhjrm2HR/odgyliBD2OSqoQmhzKX1RkUE/si1x9K7WGQxR&#10;ulJqh12Em0Y+J0kmDdYcFyps6a2i4uv4bRTQxX/KthsXK3S6S3cfm+0+bJR6HPavMxCB+nAP/7ff&#10;tYJJlo3Tl0mSwd+leAfk4hcAAP//AwBQSwECLQAUAAYACAAAACEA2+H2y+4AAACFAQAAEwAAAAAA&#10;AAAAAAAAAAAAAAAAW0NvbnRlbnRfVHlwZXNdLnhtbFBLAQItABQABgAIAAAAIQBa9CxbvwAAABUB&#10;AAALAAAAAAAAAAAAAAAAAB8BAABfcmVscy8ucmVsc1BLAQItABQABgAIAAAAIQBGyWUEyAAAAOIA&#10;AAAPAAAAAAAAAAAAAAAAAAcCAABkcnMvZG93bnJldi54bWxQSwUGAAAAAAMAAwC3AAAA/AIAAAAA&#10;">
                  <v:imagedata r:id="rId51" o:title="通讯簿 纯色填充"/>
                </v:shape>
                <w10:anchorlock/>
              </v:group>
            </w:pict>
          </mc:Fallback>
        </mc:AlternateContent>
      </w:r>
    </w:p>
    <w:p w14:paraId="494BDF96" w14:textId="77777777" w:rsidR="00B97D7E" w:rsidRDefault="00B97D7E" w:rsidP="00B97D7E">
      <w:pPr>
        <w:pStyle w:val="ListParagraph"/>
        <w:spacing w:after="0" w:line="240" w:lineRule="auto"/>
        <w:ind w:left="0"/>
        <w:jc w:val="both"/>
        <w:rPr>
          <w:rFonts w:asciiTheme="majorBidi" w:hAnsiTheme="majorBidi" w:cstheme="majorBidi"/>
          <w:sz w:val="22"/>
          <w:szCs w:val="22"/>
          <w:u w:val="single"/>
        </w:rPr>
      </w:pPr>
    </w:p>
    <w:p w14:paraId="7ECD4EDC" w14:textId="7CB261B3" w:rsidR="00B97D7E" w:rsidRPr="00E340B2" w:rsidRDefault="00B97D7E" w:rsidP="00035051">
      <w:pPr>
        <w:pStyle w:val="Heading1"/>
      </w:pPr>
      <w:r>
        <w:t xml:space="preserve">The specific mechanisms of funds transfer will be in accordance with the provisions of the </w:t>
      </w:r>
      <w:r w:rsidR="008B197A">
        <w:t xml:space="preserve">financing </w:t>
      </w:r>
      <w:r>
        <w:t xml:space="preserve">agreement and should ensure expeditious fund utilisation by the project beneficiaries. </w:t>
      </w:r>
      <w:r w:rsidRPr="00E340B2">
        <w:t>Details of the revolving and reuse of funds shall be described in the project</w:t>
      </w:r>
      <w:r w:rsidR="007512F3">
        <w:t>’s</w:t>
      </w:r>
      <w:r w:rsidRPr="00E340B2">
        <w:t xml:space="preserve"> </w:t>
      </w:r>
      <w:r w:rsidR="00CB0793" w:rsidRPr="00E340B2">
        <w:t>operating procedures</w:t>
      </w:r>
      <w:r w:rsidRPr="00E340B2">
        <w:t xml:space="preserve"> manual </w:t>
      </w:r>
      <w:r w:rsidR="00686A79" w:rsidRPr="00E340B2">
        <w:t>annexed to the agreement.</w:t>
      </w:r>
    </w:p>
    <w:p w14:paraId="2557582B" w14:textId="2A8150C7" w:rsidR="00B97D7E" w:rsidRPr="000C5D1E" w:rsidRDefault="0017340A" w:rsidP="00035051">
      <w:pPr>
        <w:pStyle w:val="Heading1"/>
      </w:pPr>
      <w:r w:rsidRPr="000C5D1E">
        <w:t xml:space="preserve">There may be cases </w:t>
      </w:r>
      <w:r w:rsidR="000C5D1E">
        <w:t>where for the operationalisation of a revolving fund,</w:t>
      </w:r>
      <w:r w:rsidRPr="000C5D1E">
        <w:t xml:space="preserve"> </w:t>
      </w:r>
      <w:r w:rsidR="005E2CB8" w:rsidRPr="000C5D1E">
        <w:t xml:space="preserve">a special purpose unit </w:t>
      </w:r>
      <w:r w:rsidR="00185B11" w:rsidRPr="00DD4021">
        <w:t xml:space="preserve">had been </w:t>
      </w:r>
      <w:r w:rsidR="000C5D1E">
        <w:t>established</w:t>
      </w:r>
      <w:r w:rsidR="00185B11" w:rsidRPr="00DD4021">
        <w:t xml:space="preserve"> in a country</w:t>
      </w:r>
      <w:r w:rsidR="000C5D1E">
        <w:t xml:space="preserve"> as it is the case in Armenia</w:t>
      </w:r>
      <w:r w:rsidR="004054AD">
        <w:t>.</w:t>
      </w:r>
      <w:r w:rsidR="00DD4021">
        <w:rPr>
          <w:rStyle w:val="FootnoteReference"/>
        </w:rPr>
        <w:footnoteReference w:id="8"/>
      </w:r>
      <w:r w:rsidR="28E2B91B" w:rsidRPr="000C5D1E">
        <w:t xml:space="preserve"> </w:t>
      </w:r>
      <w:r w:rsidR="000C5D1E">
        <w:t xml:space="preserve">In those cases where </w:t>
      </w:r>
      <w:r w:rsidR="006533AB">
        <w:t xml:space="preserve">a special purpose unit exists, this can be also used </w:t>
      </w:r>
      <w:r w:rsidR="009A15B5">
        <w:t xml:space="preserve">for the </w:t>
      </w:r>
      <w:r w:rsidR="009A15B5" w:rsidRPr="00207D29">
        <w:t>energy-efficiency end-user project</w:t>
      </w:r>
      <w:r w:rsidR="005120C9">
        <w:t>. Such entity may have</w:t>
      </w:r>
      <w:r w:rsidR="28E2B91B" w:rsidRPr="000C5D1E">
        <w:t xml:space="preserve"> advantages of focused implementation of the revolving fund, autonomy and independence in terms of management process, agile operations and streamlined procedures for financial procedures, management and accountability. Over time, these institutions can become a knowledge cent</w:t>
      </w:r>
      <w:r w:rsidR="00984044">
        <w:t>re</w:t>
      </w:r>
      <w:r w:rsidR="28E2B91B" w:rsidRPr="000C5D1E">
        <w:t xml:space="preserve"> and handle similar activities based on their operational strategy.  </w:t>
      </w:r>
    </w:p>
    <w:p w14:paraId="22DE220B" w14:textId="7927586A" w:rsidR="00B97D7E" w:rsidRDefault="009F75B2" w:rsidP="00B97D7E">
      <w:pPr>
        <w:rPr>
          <w:rFonts w:asciiTheme="majorBidi" w:hAnsiTheme="majorBidi" w:cstheme="majorBidi"/>
          <w:u w:val="single"/>
        </w:rPr>
      </w:pPr>
      <w:r>
        <w:rPr>
          <w:rFonts w:asciiTheme="majorBidi" w:hAnsiTheme="majorBidi" w:cstheme="majorBidi"/>
          <w:u w:val="single"/>
        </w:rPr>
        <w:t xml:space="preserve">Financing </w:t>
      </w:r>
      <w:r w:rsidR="00B97D7E">
        <w:rPr>
          <w:rFonts w:asciiTheme="majorBidi" w:hAnsiTheme="majorBidi" w:cstheme="majorBidi"/>
          <w:u w:val="single"/>
        </w:rPr>
        <w:t xml:space="preserve">agreement between national financial institution(s) and beneficiaries </w:t>
      </w:r>
    </w:p>
    <w:p w14:paraId="3ECCD138" w14:textId="77777777" w:rsidR="00B97D7E" w:rsidRPr="007032AF" w:rsidRDefault="00B97D7E" w:rsidP="00B97D7E">
      <w:pPr>
        <w:rPr>
          <w:rFonts w:asciiTheme="majorBidi" w:hAnsiTheme="majorBidi" w:cstheme="majorBidi"/>
          <w:u w:val="single"/>
        </w:rPr>
      </w:pPr>
    </w:p>
    <w:p w14:paraId="52832749" w14:textId="729BBF7A" w:rsidR="00B97D7E" w:rsidRPr="00FC700A" w:rsidRDefault="00B97D7E" w:rsidP="00035051">
      <w:pPr>
        <w:pStyle w:val="Heading1"/>
      </w:pPr>
      <w:r>
        <w:t>A</w:t>
      </w:r>
      <w:r w:rsidRPr="00FC700A">
        <w:t xml:space="preserve"> standard contract</w:t>
      </w:r>
      <w:r>
        <w:t>/agreement</w:t>
      </w:r>
      <w:r w:rsidRPr="00FC700A">
        <w:t xml:space="preserve"> for financing </w:t>
      </w:r>
      <w:r>
        <w:t>will be developed by</w:t>
      </w:r>
      <w:r w:rsidRPr="00FC700A">
        <w:t xml:space="preserve"> the</w:t>
      </w:r>
      <w:r>
        <w:t xml:space="preserve"> national</w:t>
      </w:r>
      <w:r w:rsidRPr="00FC700A">
        <w:t xml:space="preserve"> financial institution</w:t>
      </w:r>
      <w:r>
        <w:t xml:space="preserve">(s) for use with </w:t>
      </w:r>
      <w:r w:rsidR="004D5BD9">
        <w:t xml:space="preserve">the </w:t>
      </w:r>
      <w:r>
        <w:t xml:space="preserve">beneficiaries. </w:t>
      </w:r>
      <w:r w:rsidRPr="00FC700A">
        <w:t>Th</w:t>
      </w:r>
      <w:r>
        <w:t xml:space="preserve">e </w:t>
      </w:r>
      <w:r w:rsidRPr="00FC700A">
        <w:t>contract</w:t>
      </w:r>
      <w:r>
        <w:t xml:space="preserve">/agreement will </w:t>
      </w:r>
      <w:r w:rsidR="004D5BD9">
        <w:t xml:space="preserve">mainly </w:t>
      </w:r>
      <w:r>
        <w:t>include</w:t>
      </w:r>
      <w:r w:rsidRPr="00FC700A">
        <w:t xml:space="preserve"> the following terms:</w:t>
      </w:r>
    </w:p>
    <w:p w14:paraId="0C870279" w14:textId="77777777" w:rsidR="00B97D7E" w:rsidRPr="00337564" w:rsidRDefault="00B97D7E" w:rsidP="00035051">
      <w:pPr>
        <w:pStyle w:val="Heading2"/>
      </w:pPr>
      <w:r w:rsidRPr="00965AE6">
        <w:t>Loan amounts and co-financing requirements</w:t>
      </w:r>
      <w:r w:rsidRPr="00337564">
        <w:t xml:space="preserve"> of the project</w:t>
      </w:r>
      <w:r>
        <w:t>;</w:t>
      </w:r>
      <w:r w:rsidRPr="00337564">
        <w:t xml:space="preserve"> </w:t>
      </w:r>
    </w:p>
    <w:p w14:paraId="3276A576" w14:textId="77777777" w:rsidR="00B97D7E" w:rsidRPr="00337564" w:rsidRDefault="00B97D7E" w:rsidP="00035051">
      <w:pPr>
        <w:pStyle w:val="Heading2"/>
      </w:pPr>
      <w:r w:rsidRPr="00965AE6">
        <w:t>Project cash flow plan</w:t>
      </w:r>
      <w:r w:rsidRPr="00337564">
        <w:t xml:space="preserve"> to ensure a successful project implementation</w:t>
      </w:r>
      <w:r>
        <w:t>;</w:t>
      </w:r>
    </w:p>
    <w:p w14:paraId="0CB680FA" w14:textId="77777777" w:rsidR="00B97D7E" w:rsidRPr="00337564" w:rsidRDefault="00B97D7E" w:rsidP="00035051">
      <w:pPr>
        <w:pStyle w:val="Heading2"/>
      </w:pPr>
      <w:r w:rsidRPr="00965AE6">
        <w:t>Interest rates and repayment terms</w:t>
      </w:r>
      <w:r w:rsidRPr="00337564">
        <w:t>. Since blended finance options can be used under this project, the repayment prioritisation aspects need to be covered</w:t>
      </w:r>
      <w:r>
        <w:t>;</w:t>
      </w:r>
      <w:r w:rsidRPr="00337564">
        <w:t xml:space="preserve"> </w:t>
      </w:r>
    </w:p>
    <w:p w14:paraId="507EB9E1" w14:textId="77777777" w:rsidR="00B97D7E" w:rsidRPr="00337564" w:rsidRDefault="00B97D7E" w:rsidP="00035051">
      <w:pPr>
        <w:pStyle w:val="Heading2"/>
      </w:pPr>
      <w:r w:rsidRPr="00965AE6">
        <w:t>Collateral and credit risk management</w:t>
      </w:r>
      <w:r w:rsidRPr="00337564">
        <w:t xml:space="preserve"> to mitigate payment defaults</w:t>
      </w:r>
      <w:r>
        <w:t>;</w:t>
      </w:r>
      <w:r w:rsidRPr="00337564">
        <w:t xml:space="preserve">  </w:t>
      </w:r>
    </w:p>
    <w:p w14:paraId="28ADDC62" w14:textId="27F77A2B" w:rsidR="00B97D7E" w:rsidRPr="00337564" w:rsidRDefault="00B97D7E" w:rsidP="00035051">
      <w:pPr>
        <w:pStyle w:val="Heading2"/>
      </w:pPr>
      <w:r w:rsidRPr="00965AE6">
        <w:t>Eligibility criteria for equipment and refrigerants</w:t>
      </w:r>
      <w:r w:rsidRPr="00337564">
        <w:t xml:space="preserve">. This includes energy performance levels of </w:t>
      </w:r>
      <w:r w:rsidR="008B310D">
        <w:t>the equipment</w:t>
      </w:r>
      <w:r w:rsidR="003F4C9C">
        <w:t xml:space="preserve"> and</w:t>
      </w:r>
      <w:r w:rsidR="008B310D">
        <w:t xml:space="preserve"> technologies that are part of the project </w:t>
      </w:r>
      <w:r w:rsidRPr="00337564">
        <w:t>as well as the categories of costs that are eligible for funding through the revolving fund</w:t>
      </w:r>
      <w:r>
        <w:t>;</w:t>
      </w:r>
    </w:p>
    <w:p w14:paraId="30EC67CE" w14:textId="6E48C17C" w:rsidR="00B97D7E" w:rsidRPr="00337564" w:rsidRDefault="00B97D7E" w:rsidP="00035051">
      <w:pPr>
        <w:pStyle w:val="Heading2"/>
        <w:widowControl/>
      </w:pPr>
      <w:r w:rsidRPr="00965AE6">
        <w:lastRenderedPageBreak/>
        <w:t>Assessment of technical and financial performance</w:t>
      </w:r>
      <w:r w:rsidRPr="00337564">
        <w:t xml:space="preserve"> and other relevant aspects for projects, as necessary</w:t>
      </w:r>
      <w:r>
        <w:t>;</w:t>
      </w:r>
      <w:r w:rsidR="00465842">
        <w:t xml:space="preserve"> and</w:t>
      </w:r>
    </w:p>
    <w:p w14:paraId="78571942" w14:textId="70686837" w:rsidR="00B97D7E" w:rsidRDefault="00B97D7E" w:rsidP="00035051">
      <w:pPr>
        <w:pStyle w:val="Heading2"/>
      </w:pPr>
      <w:r w:rsidRPr="00965AE6">
        <w:t>Compliance with reporting and outreach obligations</w:t>
      </w:r>
      <w:r w:rsidRPr="00337564">
        <w:t xml:space="preserve"> by beneficiaries with a view to scale</w:t>
      </w:r>
      <w:r w:rsidR="009A08E2">
        <w:rPr>
          <w:vertAlign w:val="subscript"/>
        </w:rPr>
        <w:noBreakHyphen/>
      </w:r>
      <w:r w:rsidRPr="00337564">
        <w:t>up adoption of energy</w:t>
      </w:r>
      <w:r w:rsidR="009A08E2">
        <w:t>-</w:t>
      </w:r>
      <w:r w:rsidRPr="00337564">
        <w:t>efficient low-GWP refrigerant-based technologies and avoiding high-GWP refrigerant-based technologies in different RACHP applications. Procedures for reporting on financial and operational aspects relating to the project including confirmation for participating</w:t>
      </w:r>
      <w:r>
        <w:t xml:space="preserve"> in</w:t>
      </w:r>
      <w:r w:rsidRPr="00337564">
        <w:t xml:space="preserve"> any reviews relating to the project, if required</w:t>
      </w:r>
      <w:r w:rsidRPr="00311A3C">
        <w:t>.</w:t>
      </w:r>
    </w:p>
    <w:p w14:paraId="7CEA69A9" w14:textId="5B98E1A8" w:rsidR="00B97D7E" w:rsidRPr="00423756" w:rsidRDefault="00B97D7E" w:rsidP="00B97D7E">
      <w:pPr>
        <w:rPr>
          <w:rFonts w:asciiTheme="majorBidi" w:hAnsiTheme="majorBidi" w:cstheme="majorBidi"/>
          <w:b/>
          <w:bCs/>
        </w:rPr>
      </w:pPr>
      <w:r w:rsidRPr="00423756">
        <w:rPr>
          <w:rFonts w:asciiTheme="majorBidi" w:hAnsiTheme="majorBidi" w:cstheme="majorBidi"/>
          <w:b/>
          <w:bCs/>
        </w:rPr>
        <w:t xml:space="preserve">Figure </w:t>
      </w:r>
      <w:r w:rsidRPr="00C623C0">
        <w:rPr>
          <w:rFonts w:asciiTheme="majorBidi" w:hAnsiTheme="majorBidi" w:cstheme="majorBidi"/>
          <w:b/>
          <w:bCs/>
        </w:rPr>
        <w:t>4.</w:t>
      </w:r>
      <w:r w:rsidRPr="00423756">
        <w:rPr>
          <w:rFonts w:asciiTheme="majorBidi" w:hAnsiTheme="majorBidi" w:cstheme="majorBidi"/>
          <w:b/>
          <w:bCs/>
        </w:rPr>
        <w:t xml:space="preserve"> Outline of agreement between </w:t>
      </w:r>
      <w:r w:rsidR="00E31CBD">
        <w:rPr>
          <w:rFonts w:asciiTheme="majorBidi" w:hAnsiTheme="majorBidi" w:cstheme="majorBidi"/>
          <w:b/>
          <w:bCs/>
        </w:rPr>
        <w:t>national financial institution(s)</w:t>
      </w:r>
      <w:r w:rsidRPr="00423756">
        <w:rPr>
          <w:rFonts w:asciiTheme="majorBidi" w:hAnsiTheme="majorBidi" w:cstheme="majorBidi"/>
          <w:b/>
          <w:bCs/>
        </w:rPr>
        <w:t xml:space="preserve"> and beneficiaries</w:t>
      </w:r>
    </w:p>
    <w:p w14:paraId="47E48389" w14:textId="77777777" w:rsidR="00B97D7E" w:rsidRDefault="00B97D7E" w:rsidP="00B97D7E">
      <w:pPr>
        <w:rPr>
          <w:rFonts w:asciiTheme="majorBidi" w:hAnsiTheme="majorBidi" w:cstheme="majorBidi"/>
          <w:u w:val="single"/>
        </w:rPr>
      </w:pPr>
      <w:r>
        <w:rPr>
          <w:rFonts w:asciiTheme="majorBidi" w:hAnsiTheme="majorBidi" w:cstheme="majorBidi"/>
          <w:noProof/>
          <w:u w:val="single"/>
        </w:rPr>
        <mc:AlternateContent>
          <mc:Choice Requires="wpg">
            <w:drawing>
              <wp:anchor distT="0" distB="0" distL="114300" distR="114300" simplePos="0" relativeHeight="251658240" behindDoc="0" locked="0" layoutInCell="1" allowOverlap="1" wp14:anchorId="7FE1A0F5" wp14:editId="45B4D127">
                <wp:simplePos x="0" y="0"/>
                <wp:positionH relativeFrom="margin">
                  <wp:posOffset>-93791</wp:posOffset>
                </wp:positionH>
                <wp:positionV relativeFrom="paragraph">
                  <wp:posOffset>107599</wp:posOffset>
                </wp:positionV>
                <wp:extent cx="6210543" cy="1701165"/>
                <wp:effectExtent l="19050" t="0" r="19050" b="0"/>
                <wp:wrapNone/>
                <wp:docPr id="1327962987" name="Group 1"/>
                <wp:cNvGraphicFramePr/>
                <a:graphic xmlns:a="http://schemas.openxmlformats.org/drawingml/2006/main">
                  <a:graphicData uri="http://schemas.microsoft.com/office/word/2010/wordprocessingGroup">
                    <wpg:wgp>
                      <wpg:cNvGrpSpPr/>
                      <wpg:grpSpPr>
                        <a:xfrm>
                          <a:off x="0" y="0"/>
                          <a:ext cx="6210543" cy="1701165"/>
                          <a:chOff x="0" y="0"/>
                          <a:chExt cx="5909945" cy="1701165"/>
                        </a:xfrm>
                      </wpg:grpSpPr>
                      <wpg:graphicFrame>
                        <wpg:cNvPr id="4883639" name="Diagram 855372546">
                          <a:extLst>
                            <a:ext uri="{FF2B5EF4-FFF2-40B4-BE49-F238E27FC236}">
                              <a16:creationId xmlns:a16="http://schemas.microsoft.com/office/drawing/2014/main" id="{C1282FB4-270F-7A8E-6B71-2044E774DEFB}"/>
                            </a:ext>
                          </a:extLst>
                        </wpg:cNvPr>
                        <wpg:cNvFrPr/>
                        <wpg:xfrm>
                          <a:off x="0" y="0"/>
                          <a:ext cx="5909945" cy="1701165"/>
                        </wpg:xfrm>
                        <a:graphic>
                          <a:graphicData uri="http://schemas.openxmlformats.org/drawingml/2006/diagram">
                            <dgm:relIds xmlns:dgm="http://schemas.openxmlformats.org/drawingml/2006/diagram" xmlns:r="http://schemas.openxmlformats.org/officeDocument/2006/relationships" r:dm="rId52" r:lo="rId53" r:qs="rId54" r:cs="rId55"/>
                          </a:graphicData>
                        </a:graphic>
                      </wpg:graphicFrame>
                      <pic:pic xmlns:pic="http://schemas.openxmlformats.org/drawingml/2006/picture">
                        <pic:nvPicPr>
                          <pic:cNvPr id="856060347" name="图形 230" descr="盒子 纯色填充">
                            <a:extLst>
                              <a:ext uri="{FF2B5EF4-FFF2-40B4-BE49-F238E27FC236}">
                                <a16:creationId xmlns:a16="http://schemas.microsoft.com/office/drawing/2014/main" id="{F81D216D-EA19-2115-F28E-A15DF43CE184}"/>
                              </a:ext>
                            </a:extLst>
                          </pic:cNvPr>
                          <pic:cNvPicPr>
                            <a:picLocks noChangeAspect="1"/>
                          </pic:cNvPicPr>
                        </pic:nvPicPr>
                        <pic:blipFill>
                          <a:blip r:embed="rId57">
                            <a:extLst>
                              <a:ext uri="{96DAC541-7B7A-43D3-8B79-37D633B846F1}">
                                <asvg:svgBlip xmlns:asvg="http://schemas.microsoft.com/office/drawing/2016/SVG/main" r:embed="rId58"/>
                              </a:ext>
                            </a:extLst>
                          </a:blip>
                          <a:stretch>
                            <a:fillRect/>
                          </a:stretch>
                        </pic:blipFill>
                        <pic:spPr>
                          <a:xfrm>
                            <a:off x="284614" y="96890"/>
                            <a:ext cx="452120" cy="194945"/>
                          </a:xfrm>
                          <a:prstGeom prst="rect">
                            <a:avLst/>
                          </a:prstGeom>
                        </pic:spPr>
                      </pic:pic>
                      <pic:pic xmlns:pic="http://schemas.openxmlformats.org/drawingml/2006/picture">
                        <pic:nvPicPr>
                          <pic:cNvPr id="2042613964" name="图形 231" descr="业务增长 纯色填充">
                            <a:extLst>
                              <a:ext uri="{FF2B5EF4-FFF2-40B4-BE49-F238E27FC236}">
                                <a16:creationId xmlns:a16="http://schemas.microsoft.com/office/drawing/2014/main" id="{85E6D190-AA5B-BF7B-BF3C-ED95358AD89F}"/>
                              </a:ext>
                            </a:extLst>
                          </pic:cNvPr>
                          <pic:cNvPicPr>
                            <a:picLocks noChangeAspect="1"/>
                          </pic:cNvPicPr>
                        </pic:nvPicPr>
                        <pic:blipFill>
                          <a:blip r:embed="rId59">
                            <a:extLst>
                              <a:ext uri="{96DAC541-7B7A-43D3-8B79-37D633B846F1}">
                                <asvg:svgBlip xmlns:asvg="http://schemas.microsoft.com/office/drawing/2016/SVG/main" r:embed="rId60"/>
                              </a:ext>
                            </a:extLst>
                          </a:blip>
                          <a:stretch>
                            <a:fillRect/>
                          </a:stretch>
                        </pic:blipFill>
                        <pic:spPr>
                          <a:xfrm>
                            <a:off x="1111207" y="109001"/>
                            <a:ext cx="452120" cy="194945"/>
                          </a:xfrm>
                          <a:prstGeom prst="rect">
                            <a:avLst/>
                          </a:prstGeom>
                        </pic:spPr>
                      </pic:pic>
                      <pic:pic xmlns:pic="http://schemas.openxmlformats.org/drawingml/2006/picture">
                        <pic:nvPicPr>
                          <pic:cNvPr id="1528758153" name="图形 232" descr="飞舞的金钱 纯色填充">
                            <a:extLst>
                              <a:ext uri="{FF2B5EF4-FFF2-40B4-BE49-F238E27FC236}">
                                <a16:creationId xmlns:a16="http://schemas.microsoft.com/office/drawing/2014/main" id="{C09A647C-A5E5-873E-E56C-8D3B060646E0}"/>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1937801" y="96890"/>
                            <a:ext cx="452120" cy="194945"/>
                          </a:xfrm>
                          <a:prstGeom prst="rect">
                            <a:avLst/>
                          </a:prstGeom>
                        </pic:spPr>
                      </pic:pic>
                      <pic:pic xmlns:pic="http://schemas.openxmlformats.org/drawingml/2006/picture">
                        <pic:nvPicPr>
                          <pic:cNvPr id="912847657" name="图形 233" descr="网上银行 纯色填充">
                            <a:extLst>
                              <a:ext uri="{FF2B5EF4-FFF2-40B4-BE49-F238E27FC236}">
                                <a16:creationId xmlns:a16="http://schemas.microsoft.com/office/drawing/2014/main" id="{70FD9EAA-B131-1FA0-C026-DC70334E3CC3}"/>
                              </a:ext>
                            </a:extLst>
                          </pic:cNvPr>
                          <pic:cNvPicPr>
                            <a:picLocks noChangeAspect="1"/>
                          </pic:cNvPicPr>
                        </pic:nvPicPr>
                        <pic:blipFill>
                          <a:blip r:embed="rId63">
                            <a:extLst>
                              <a:ext uri="{96DAC541-7B7A-43D3-8B79-37D633B846F1}">
                                <asvg:svgBlip xmlns:asvg="http://schemas.microsoft.com/office/drawing/2016/SVG/main" r:embed="rId64"/>
                              </a:ext>
                            </a:extLst>
                          </a:blip>
                          <a:stretch>
                            <a:fillRect/>
                          </a:stretch>
                        </pic:blipFill>
                        <pic:spPr>
                          <a:xfrm>
                            <a:off x="2731088" y="99918"/>
                            <a:ext cx="452120" cy="194945"/>
                          </a:xfrm>
                          <a:prstGeom prst="rect">
                            <a:avLst/>
                          </a:prstGeom>
                        </pic:spPr>
                      </pic:pic>
                      <pic:pic xmlns:pic="http://schemas.openxmlformats.org/drawingml/2006/picture">
                        <pic:nvPicPr>
                          <pic:cNvPr id="328877047" name="图形 234" descr="库存 纯色填充">
                            <a:extLst>
                              <a:ext uri="{FF2B5EF4-FFF2-40B4-BE49-F238E27FC236}">
                                <a16:creationId xmlns:a16="http://schemas.microsoft.com/office/drawing/2014/main" id="{86C92B88-C200-6329-5CC0-EC5BFC0A0250}"/>
                              </a:ext>
                            </a:extLst>
                          </pic:cNvPr>
                          <pic:cNvPicPr>
                            <a:picLocks noChangeAspect="1"/>
                          </pic:cNvPicPr>
                        </pic:nvPicPr>
                        <pic:blipFill>
                          <a:blip r:embed="rId65">
                            <a:extLst>
                              <a:ext uri="{96DAC541-7B7A-43D3-8B79-37D633B846F1}">
                                <asvg:svgBlip xmlns:asvg="http://schemas.microsoft.com/office/drawing/2016/SVG/main" r:embed="rId66"/>
                              </a:ext>
                            </a:extLst>
                          </a:blip>
                          <a:stretch>
                            <a:fillRect/>
                          </a:stretch>
                        </pic:blipFill>
                        <pic:spPr>
                          <a:xfrm>
                            <a:off x="3536487" y="115057"/>
                            <a:ext cx="450850" cy="194945"/>
                          </a:xfrm>
                          <a:prstGeom prst="rect">
                            <a:avLst/>
                          </a:prstGeom>
                        </pic:spPr>
                      </pic:pic>
                      <pic:pic xmlns:pic="http://schemas.openxmlformats.org/drawingml/2006/picture">
                        <pic:nvPicPr>
                          <pic:cNvPr id="2056052116" name="图形 235" descr="标签 纯色填充">
                            <a:extLst>
                              <a:ext uri="{FF2B5EF4-FFF2-40B4-BE49-F238E27FC236}">
                                <a16:creationId xmlns:a16="http://schemas.microsoft.com/office/drawing/2014/main" id="{005DA51A-63FF-6535-730B-1EFB4C7581DF}"/>
                              </a:ext>
                            </a:extLst>
                          </pic:cNvPr>
                          <pic:cNvPicPr>
                            <a:picLocks noChangeAspect="1"/>
                          </pic:cNvPicPr>
                        </pic:nvPicPr>
                        <pic:blipFill>
                          <a:blip r:embed="rId67">
                            <a:extLst>
                              <a:ext uri="{96DAC541-7B7A-43D3-8B79-37D633B846F1}">
                                <asvg:svgBlip xmlns:asvg="http://schemas.microsoft.com/office/drawing/2016/SVG/main" r:embed="rId68"/>
                              </a:ext>
                            </a:extLst>
                          </a:blip>
                          <a:stretch>
                            <a:fillRect/>
                          </a:stretch>
                        </pic:blipFill>
                        <pic:spPr>
                          <a:xfrm>
                            <a:off x="4363080" y="136252"/>
                            <a:ext cx="452120" cy="194945"/>
                          </a:xfrm>
                          <a:prstGeom prst="rect">
                            <a:avLst/>
                          </a:prstGeom>
                        </pic:spPr>
                      </pic:pic>
                      <pic:pic xmlns:pic="http://schemas.openxmlformats.org/drawingml/2006/picture">
                        <pic:nvPicPr>
                          <pic:cNvPr id="1133679606" name="图形 236" descr="贷款 纯色填充">
                            <a:extLst>
                              <a:ext uri="{FF2B5EF4-FFF2-40B4-BE49-F238E27FC236}">
                                <a16:creationId xmlns:a16="http://schemas.microsoft.com/office/drawing/2014/main" id="{CCC26244-86B6-8098-D141-474BA480C5CC}"/>
                              </a:ext>
                            </a:extLst>
                          </pic:cNvPr>
                          <pic:cNvPicPr>
                            <a:picLocks noChangeAspect="1"/>
                          </pic:cNvPicPr>
                        </pic:nvPicPr>
                        <pic:blipFill>
                          <a:blip r:embed="rId69">
                            <a:extLst>
                              <a:ext uri="{96DAC541-7B7A-43D3-8B79-37D633B846F1}">
                                <asvg:svgBlip xmlns:asvg="http://schemas.microsoft.com/office/drawing/2016/SVG/main" r:embed="rId70"/>
                              </a:ext>
                            </a:extLst>
                          </a:blip>
                          <a:stretch>
                            <a:fillRect/>
                          </a:stretch>
                        </pic:blipFill>
                        <pic:spPr>
                          <a:xfrm>
                            <a:off x="5150312" y="127168"/>
                            <a:ext cx="452120" cy="1949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D33533" id="Group 1" o:spid="_x0000_s1026" style="position:absolute;margin-left:-7.4pt;margin-top:8.45pt;width:489pt;height:133.95pt;z-index:251658240;mso-position-horizontal-relative:margin;mso-width-relative:margin;mso-height-relative:margin" coordsize="59099,17011"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w2PR40IPAACZSwAAFgAAAGRycy9kaWFncmFtcy9kYXRhMS54bWzsXGtv20iW/b7A/gdBXxfV&#10;ridZFbQzqCpW7QbIpIPpzACLxWJBS7StHb2GlDvJLPa/zynqYTG20xXZTjqDThBHJqUS7637POeS&#10;P/7hw2I++qVpu9lqeT5mP9DxqFlOVtPZ8up8/Od3kejxqNvUy2k9Xy2b8/HHphv/4eW//suP06vF&#10;i2m9qf+4mjbzEVZZdi9w7Hx8vdmsX5yddZPrZlF3P6zWzRJnL1ftot7g1/bqbNrW77H+Yn7GKS3O&#10;prP6qq0X490i9QlLLOrZcvyyv6b15nW32b8cLdLVvZqej//PKiNFqSviK8qIrDQj1gdDKhqdKkJB&#10;GY3/Px5tPq4h5XQ12S/X/txsRvPVOxxP69y0yxeL2aRddavLzQ+T1eJsdXk5mzS7/+p2k4RSZ/ps&#10;Xn9c3WzOfmmWSzHGCr7epAXaZl5voOzuerYej/7WffnCf7uZTf7abT7Om7NutljPG57W2S2/PTIe&#10;TU5YeLKar9rurJ5MmuWG/Q+uerJfdndsPFpfz6ctDGV8ttVxt37b4uVZMof1fXoXzhrvPCPaSU+k&#10;85xYWQnCpPBQfSiphN53G9Yru/+Kd+fj/3rXfNj8Ny7iptvg18FXvvyxfvHhsl2k/7EBow/nY12o&#10;8ejj+ViYsiiKdH31CywwmuAcowynS6yFNzBeCM11esfZ7Srrttv8e7NajNKL83Ezn8/WXYMLq1/U&#10;v8Cktu/evysd7lbz2TTO5vP+l/bqws/b0S/1/Hwso2au6j/bXdfTZntUU/zZXlc9X1/X26Pq9uj1&#10;TfMTZOmX2L2xqzefHprfLD491C83PAjJuu0l9VIOrnW+HL2HnjTD5Ywm9fp8fAmbxMvFeno+7pZX&#10;41E9v0I4mGzarRADST92B0HhxtPVe1h33W1w8Hwc+z/9h55amv5r7wqTdqSqu+ut2no5dzs7X/Ym&#10;cHnZTFJM2FtpstitucFc6xcXq+nH3oTrF/Nu83PvVun4uv+R3ooTy5/Xk/SiW0/eTjbbr4L2dvsJ&#10;XR/ecXHzBnFyZyzbT/dLtG9baCkF1WZJvEVQ/fv52KQNuDgf015hKS4s+wB0WU8QhN7NFk03etO8&#10;H/1ptaiX8L16uepwgnL8Laigikr843glcXa2mVzHejGbJxtH2J5c123XwJZ3tjTpnm1xaAACJg1t&#10;Xr5e1ctRvVjdLDfdCIljNFmRy9myXk4Q80dtg/DVNgtEmG6U/A+bkD6dPtssp2/rtv7T51U1ms7a&#10;DUTcKm1g2N0d00wh5Mg8+y3r1YHvHHz0uZXf1EfK/7fFkjT1NhQ8767cqrRXM4y6j9RJ6Q9G7GAE&#10;C5XUSI1aEykrSoxjeOVZqbiyUTh3yJTrun3X1ssO5vZh2SdabyMrqGHElIwi4CtHdKw8KZmpYqmZ&#10;sCwOAj6cJV3LLpOkl7/umLdyDbxq53c5UnpnrDBUkCArhXqAemKtr4iyQXlVhuglPUjZzS6+TylN&#10;xb2iQpLSxYpIrpCHC1EQF5XlvGKVd2GwGfdm290O/fq29KEVMfVLg2AfZP85wt/bdvW/SDjIq8hJ&#10;l/PV+9EacX8Y6hB8sjxRFtQariUx1loimdDE+BDww2heBO5EcqVdzXrXE5W0IVrlCdfBERlCQSxT&#10;kvjgYsk5NTFWg83/Np7IVKhcUJF4oeGJsEnifPBECGlt5Xiw3h6kvOuJ34mU1hihtKXYDAUpC/yw&#10;oigI9akcRcwRXg8243dPPKHKSaXEvhB5tdw0bdNtRm29QSGVSpG2WdcfU+0xwqlFN6g/cp1SlR4m&#10;6QJxgsMpnTTEaovd1NYULNpS88+mR1/pgpUlfLqEHQTniCuqihQKZiBoBRMpB3bwbZyyiqYKWgdC&#10;dSlhrhFIQGk9kjplldbS0eo29Nx1Sv99SFkGHzVFZqw8KgHpI3bV0YIUroxGaRURPweb8btTPtIp&#10;/WqOUrtp6/m2N2ib6QweOuv+OkKPU1/1ncFp2TJab5SnFbGhLGCyIUVYVxIuS9R0wfKSo9Z5MFsG&#10;XjLURwWJpijxcSaQhqgjqAYVLVG9MouC8Aio+DaO6WRkMFZOuKAcdSvyuWOOElfFCsleKKnZQcq7&#10;jvmdSOlDBXioCkRFAdTIVwUxaS+9MZGhr4jM/F63PhoTOM6WYT67ml3M5rPNx9GkncFFZ/UIqO0o&#10;NezrPmduM+hlO7uC/6J/Pyl9mso6dCCWOFmiKBUyoiiVHA2KDSJKy6O9td+7NW3FaFUCMyNFhG9K&#10;xeLW/FEr+mAp91z/FtIn5Y6VKadED6sF3qngoBzgs7aaWq50eVQk3PXS70RKXqogFI8kagFMnQNd&#10;R6tfkRCNL6kxWlYohY5C5u/p85Hp03Zd03W9N64uUcROrpezyS6X7kA2/LZu2p5vWU6a01Ip2hOm&#10;OJVEM+AikjkkmYThV0iLRgarpeCHJHPXSRX3snAKNa5gyFFaoW9FqUUA/VgqdCnKhK0c2cW3SaVo&#10;Nwtd+JKUFWSTkgZiVdQE0lGuTEQmRX+8KxjuOul3IqWXDu4oIJtxqHE1ek54a4KAoillidKGP2WN&#10;2yO56MEGuNwB7f4nAnr8CtzbDLB2M3o/21yn3nLVAsG/6gtbUH9tU0+uT/O/WOmylAB+FNepx7TA&#10;UC1QPBZAY8agUOl+LknaYOC9YDg9cB64L/wP6wVSMV+ia9VlIc1vwP8KZTT4CwDNTqNgjx4QrJeo&#10;+bQJiqEqUOG2YL/rf9+JlNE5pwIqdC0NpNSyhJToUphgsiiNhBPeAs1rABbHgRFsZNMh6K8mr6p8&#10;Ejt96E29AFWUfoJjSgd6assvN1vmpEf/cfR1z1L/BUzRNhyDXNkFY5yc/b35DxR9c6AnPSnZfKgn&#10;m55du+/jW0YhUbjbpX6VGq6U0sIDAEGpBCiEa4/I5A2JlhdKWFirRmTaN2y4ns9oJo9m7hVxqxkQ&#10;xgfNvL4AcZvI+jcYGWBHJ15NQSDf0WHiksFL/4zk2/xnIpiR2BPnhmOvZ8sIPb1pZlfXF6s2nS1V&#10;cbj2uzq/uJnPm01Y1hfzZrojF59Oy4ZJgFJGEuQ6VMy04ii4U1tsghVcMqMjgkGeljNJk1v769ag&#10;Mo+UubO/Yb5/mIpSKPApZY5UZYk4WHoL+gKANoUvOUQJ5ththEjfetBymtpIB259J48KOdlCjk2m&#10;l7I8XMvX3nGrBfTFAhGFi9CaSYA6aLiyQu4oUNpJnh1xMsH5J9txK12hJZJeSVF0onQEjxiQIgRw&#10;VhbwV1fZO54HuZ+84xi7SWLfxtVvt+MRIwAatCvhicKUZWnQbipDhJHoi7WNKqIrzvPxTOT3yXYc&#10;SLGiFlkxUIwFyQLEMw4A79GagnYGplUe1Tqf9/E8PPfkHcdE1G9lx21VcMfRsShjseMKXYwTCI+e&#10;JhjTKs3jUYf2ea1lQopPtuPBAk2VwHx4ZLh2AKvEMB9JyYVXhcWMQZHt43lA4ck7nuZqfiM+bqVQ&#10;AKEjKbjCXAWDxyRuFN1BYOCTlIwmO49nwlNPt+NORMzcAb8FeocrRjViGdqbUFnFcKr0Cc7Ni095&#10;oNPJO35cE37jPF4ZHQIKZPR+iZEo0QU6njhHI3woU18fj5jGz/t4JtbxZDsOStNRTDyitrcGUR3l&#10;m0FVgrQOI0Z8MrGQuTueh2CcvOPFN/PxXeF7GFjGCNXx66Pp5TxAeNS1ky8Zdp6CHd/ObGXRLWn5&#10;n9op5lvHo/TR/nXqjHYzYP1Smfj+vp3vP5MXjnZNA5R0pJg8PutkxWQWFHvFoEB4UDGZ9ORAMXmZ&#10;+V7FSOSGInKD2T1kWlkKhJESjKHjIkYJal/bYfD46RJDqTv7yRT71n7yari9mmAzAzUhdCU7OHG2&#10;/l7xUQ/bGAXKiwpDDNIXimgjLBHUpgk/hFZdDOLPsfiZKeYgfshLb19R/LyhqMN+Z94ccRA4s5fe&#10;C4zeeLDfx/Eic8Zt4BZ5Tem9dlEKoCAUHqG9QRWFejPdmGAxAGKpZwqgkxUP2kVmIjqoKTMJ7tX0&#10;FdzC+6IqaImpVx0TMoy5JW0cErTG8JFDJV7RYRF57BaZu34QPxO9+ari5wxfnewWmYDDXmAACA+6&#10;ReaU2cAt8jr3e90ij8s6WTGZAXWvGNTgDyomk5ocKCav+L1XMXkkw8mKyYwoe8WgVH1QMZmc0UAx&#10;eQzMvYpRLAhMAjpCC4N7AwqU+uhQweBEw5123NPSPxxI8+rNQyTJRAz2avoagTTrLoeT7SKTznhI&#10;4OMEm3k7x8Au8nD+++3CU0ziOE5EKjmlrVCBKgxyae8UZYLitoph43ecYTID6MEuMtHih9T0DHVn&#10;UeLuQ+sqDPWmudlKC6CZBSfMW24sRiqUHmLvx+Jn7vpB/EwC7SuKH0qHiZGgweGltj8K0J7RQAe4&#10;+cBihMQHph6MCl9ahWYyq19RfAwrRlqi6QJ/DfFZASy7wASNUaUOuPciUDWsLt/W7bEBZEr0GzYA&#10;SQuvKhCN8Hc0XwFMhOYV7jlBqnG6qiTovIEBPFIDmezm3gY+7USeIQJYKm1pMdCgcXMmIgCofqPA&#10;/BeVCUIEU6LKfkoNfGGV/WnR+QwaKEwAwIDpTh4C+EduoQvsPioFLdB3COPpsPd+pA1k8p17G/gU&#10;pHkGDWD0sSjTLT6RRnBanAO5VUBudaUwMmkxkfMJ+vlYDeSxpnsNfIrfPYMGImOKaUwQyiKBMIJi&#10;The0HuEMT1uoBDhpdztbl1DnR2ogkwHda+DTDuMZNAA0gbLSlKTioDtklJimLKQCr+kCwiJn+niG&#10;6/EayORR9xr4tJV4Bg1QUPiBF5KgUUA2xCg/sRXHox/Aa7giCmHFsEV4pA1kcqJ7DWCEJyXSA4r9&#10;DBpAEjQwfZaIeMzROkyAg/xAdUQDUFlGTaieNBJ+YZ+EgaXn1kB67kaFe6wIxn4Ta4lgoAVufPPO&#10;WidCQHE8nEx4rA3ksaR7GzDPrwHMNmpEvlQNV8iGjiMEmIIiLPiKIUlEZ4cN0SM18IVgNPsKzTI6&#10;AlU5j0xYqTTiARxeW4wtYOwDpzzugLVD1PGRKsgkTvdGwL5CVRiR9zh4Wwie5posSkPcLorbXhAG&#10;VeS4LTs8aT78QuiZPXlZ2HObx4TmxdUOL3h/vcKji7Yzong8R894bh/Vc9PO7jz86d6HLe2eIJUe&#10;taQPz4/Cit369plUAc/+2T2Wqls/YtkRntiU2Kn21RRVw2K2/EvT3lku/ylXEBy3XUHu3UMq9hro&#10;9XV4oNbLfwAAAP//AwBQSwMEFAAGAAgAAAAhAEuqpMlOBAAAChYAAA4AAABkcnMvZTJvRG9jLnht&#10;bOxY3WobRxS+L/Qdlr2Pd2b/d7EcSl2bQGhN0zzAeHZWWrJ/nVlZ9n1D2tCLJiFQEjBxetmaklDa&#10;EEj6MlFsvUXPzI6kWHKoCEqhQgKtZnY1Z7855zvfmZnNq4dFbhwwLrKq7Jh4A5kGK2mVZGW3Y978&#10;ZudKaBqiIWVC8qpkHfOICfPq1qefbA7qmNlVr8oTxg0wUop4UHfMXtPUsWUJ2mMFERtVzUp4mFa8&#10;IA10eddKOBmA9SK3bIR8a1DxpOYVZULA3e32obml7Kcpo81XaSpYY+QdE7A16srVdV9era1NEnc5&#10;qXsZ1TDIB6AoSFbCSyemtklDjD7P5kwVGeWVqNJmg1aFVaVpRpmaA8wGo5nZ7PKqX6u5dONBt564&#10;CVw746cPNku/PNjl9Y16j4MnBnUXfKF6ci6HKS/kL6A0DpXLjiYuY4eNQeGmb2PkuY5pUHiGA4Sx&#10;77VOpT3w/Nw42vtCj/QiFEWuNzfSGr/YugCn7ag47XBSsBYtwN/jRpZ0TDcMHd+JTKOEhx1zOyMQ&#10;1cIIPc8JbM/1JShpA0bs8MlsF5nie4FKc2MDmkKLUODfOZ204CHySbeIOcuvJUIHH27MBX9xg9oI&#10;8H+GP5eYaLm5XdF+wcqmTTaAQhrIdNHLamEaPE4ADb+WYNnOK9W2ZftbodrACx7Ttu3KCEBwtadk&#10;hrzbh/Z8iOuMxvDVsKG1CPAZgYBRTZ8zUxspFrJREH6rX1+BHK1hwvtZnjVHygUQEwmqPNjL6B5v&#10;O1MShp6PfOS4wZiGw8evh6+eGrYD2pMwQcHzZ4/vD09/Ms5e/n7+w/Phya/D27elZ6RVaag1S+S0&#10;r1f0ljDK6vMeKbvsM1GDmkGSKT9e/Lsluxcw7edZvZPluSSkbC898qzYZ5B2EHyVWiQWDWcN7ckX&#10;pvDirwFsG/DJA4VyCkxiFiA8csQ4jbTU2KHrY9c0QFMiP4y0TI81x/VsbINDleRErhSR9k1jKzUX&#10;zS6rCkM2ACNAgbiRmBxcFxrU+C9AuykO1YRuGw1o/G+IZyPX9rET+eC0VgAnzIPc1Mx78+LR8O7J&#10;8Onx6OHfK8S/UEZ/ufzD8LERZLEsaihCSCUdidcMnJGZqfRhzw4DL8QeaP4MA6EiaAaOfjk+//74&#10;7NF3ozv3RvefrRAJsdaoidgtQQVx5AQhUG8tg4vW3whD5Qh8b77+AivH9ffVvTcv7o4e/Hl+8uMq&#10;EdBevgzagYNRCDs4WYejCGulXavge1XQscMwCNAlC0AozJqAw5cPhqc/rxL11NJ+uRXY8RzfDXUF&#10;xh6ClFZVfso9FHrrNWC7Z2h3wDaC3QcsjbE/V4Fhl63J9/bJnbPT16tEvo+w/XDhJAGFwC65/HN8&#10;29PaOiXfegMy2bC25MPYcfwggu3vHPngjibf+R9/vf1tpcj3EfYeHqidg2HNLMlnB9j/76uuOomB&#10;A8d3z2cuPa+ZHuFu/QMAAP//AwBQSwMEFAAGAAgAAAAhAL8p23kgBAAAUw8AABgAAABkcnMvZGlh&#10;Z3JhbXMvbGF5b3V0MS54bWzsV9ty2zYQfe9M/4GD94i0bKuJJnSmU8WTziRyJnb6DoKgiBYEGAC0&#10;ZH99FheSoM1Gidtp85AXm7c9uzh79qKXrw4NT26p0kyKHJ0sMpRQQWTJxC5HH28unz1HiTZYlJhL&#10;QXN0RzV6dfHzTy/LXbPm+E52ZkOrBFCEXsOzHNXGtOs01aSmDdYL2VIBbyupGmzgVu3SUuE94Dc8&#10;XWbZKi0Z3incoACCnwDRYCZQ0gn2qaO/lznqlFg3jCipZWUWRDaprCpGaPiHlbGuz9PnqT9CekuF&#10;OEUX7lSGGU6TW8xzhFL/qKSaTJ8QbN5q49/CdWLuWmBHUY4NMKlr1qKkVSxHyxdZllmc1DIWm2nc&#10;tBtscHABV+9kSbm/bUf41iSNfWEPBunxnkpJ+uDi9yfhDK26piZpa14qyOrgvg0RxybLbzfpmfoG&#10;L2fHvTiConOTgxgpPoiRhHOQpCKBDkiNsZcn7uGV8iTZp+E6pBDQRoTVHMJyRACwIwi/zCGcjggA&#10;dgTBFtajU5yNCAA2RfACikgpduFs+1py2kusHIXkLKYy0+aO039fdSGQqa76iL4mp566f5JTT90D&#10;hC/l9Kl8ThkkXP13dNoWEnN8OtcDzqJyjwsovh5L4Ucx+Yb7dcU0ybafHVvozYnADbT/LfzNQqO7&#10;xWogvGQqFIiimt3TNzBPOdV+otADJmZIWWxGail1jN13d1ZFDkHiVSdIjsAUJVjB3AZ/KJFtjuin&#10;DnkvAuZviAzzXRgiHKZmGDcYJnB4WmHOC0z+CpbLzRAcWIY5xipvR/kkwH4wPMmFE3cUB0S3sQdx&#10;k7hSsvkwE4gNoJ+tji4fl65xS8NCARPw+E7i94ONJF1DhdsOVmk8zTVK1LrgDEjtaSz/hAT3Pc45&#10;DFxCkq+qkHACy4AZleBvA9F7yJyE6EgNu4K5cRuEADWBK1r52709slscHE4whO+PG1qQyx4ert/H&#10;HuZQ43AA3oo5R7rFZBrQF3GTCsSco2fZYjkbOaxEzaUU5vr+b48w1e3qfEj6AypVx6lPgOUHAn6N&#10;SR3VBcwDfGB6hl7P6Gz12m5o+/vbArY/uxTa6u7LLq7NouOcmtcCF5yWXqLjmhV/OJaCOcwUmzn8&#10;KqDO1R9Umd8gr07sDSt79tqoIPpv30h1P3xLjBoYcvVp2fDy95si5aBaDTn0O/r/Uw0hFbDQXMFm&#10;yqsHgp/IcWibk2Ix76C1RZUxUZITXbZwGXhULcWTLfkDS1shvavzVZ+iSZjqqIlfO6ZtIWjZC9Pe&#10;hEKPD+mUAfr0EWzxFiUNPtihsx0EMOA4J6PCPfDjGoE92NdIJTmX+2tWjInRrLhRWEDjIwJKui+C&#10;ETTUmu8Q3sModt329Hx/rTioLZAFd4/Ycg8CXeH19G5kYWINP4UvPgMAAP//AwBQSwMEFAAGAAgA&#10;AAAhAOWqnRv0AwAADVEAABwAAABkcnMvZGlhZ3JhbXMvcXVpY2tTdHlsZTEueG1s7JzdbtsgFMfv&#10;J+0dLO5XJ+02VVGdqh+KVKmqqi57AIKxjYrBBZKmbz/AjtOpqep8KTjmJrGdHBz4wf8cDjgXl/Oc&#10;BjMsJOEsAv2THggwQzwmLI3A3/HoxzkIpIIshpQzHIE3LMHl8Pu3izjNB1K9UXyLk0AXwuRAX4pA&#10;plQxCEOJMpxDecILzPSnCRc5VPpUpGEs4KsuPqfhaa/3O4wJTAXMQVUI3KCIHBIGgikjL1N8F0dg&#10;KtggJ0hwyRN1gnge8iQhCFdvUChz61/hefgyJejZViOUJC8oPgVDWzVFFMXBDNIIgLC8FGOJ/r+C&#10;oLqXqvxUHwfqrdBNVBYEgkIQ3aI9fSdTQmga7L2BRJjhs3h4AfXlHAuoDaSKABcq47pFioygkeBM&#10;GWs4oCTN1BNJA0E0GZUJjB8VCGIi9Fl9g7rQGs/9hAZMlx8BxmPcq6pXf29/Ny/O4qrh1PxRVIe2&#10;qW112JPuNySeR+BM/yY4kEikkxsqAl0f3Ql1HfXrxLyaxtP1NwbmiwmhtLbtN7KtTIw1ThKM1Jr2&#10;tZG9v0ZS2+eEcVH9Bt3hsamA7TRU9asfnpTfr3pA1QC2N9hjzafsQIuzihZlD5qXqZ9Fuf/O4nmV&#10;HW1DXjPMPLEVI8wozteje4MRpuZbjjCoJdVZZMYPfd1sXRNF48K8JLbFhRlai3jKBxxlsNMsYNlA&#10;DrcOOAwtE4r5cGMZ3rlN66en1ZJgPknv8vSRQuS9Vy1tu9RDE7nXM973x5/Nrmzs55lUU2o3mEz8&#10;IDGJjRVzqN24obUHiSSTsYBMnt66GHM3m1h2bYaUpH88tb0Oo3Jevttk38RTK7O6exO/fVBb6GPf&#10;SX1s5jRW62Mzbf08rd7Mvg47DJwq7VpGhWVafW2HhSClfKocnBa1P523NgwopTL9wOcT2pBPMLRc&#10;jPL84mA5gMxK+3Ip19DymdW25MENLZ9ZbRMtn1ltC60CipvM4SyF91+r/Nd7at6PtXGseX/WRmre&#10;r7WPmpvZpW0SGs2yQ85ll5ZOq3/rotPqOBIXPVLHkbjobjqIJEmvEHIxubcNi2bLG845EcTZyOP4&#10;+CBGs5hg5ytGdh+QHx0fnos5EA4lrsymfEeBNJOc1SuqzWydk6uJ1ypntEpySmLvPFZsETmQWlkg&#10;LgtWB+Mry+Taq5YzqmUnHyOuN+a8Pjj69FYHh8ki7vVg7MPk7vgUG3B5Ko5RsSJmogzXNrN1ULos&#10;C1Nvz2K5sfBAEbBlcWyJ95ZO1S2LY8u4t5SFfp4jKxyUqGYycVQZrPj52sNwJ7/rYTg0M3dTpNq/&#10;ZXLtZ2UEno3nR+Yvmvmaw654LP80QP+L4fAfAAAA//8DAFBLAwQUAAYACAAAACEA+PW6vLEEAADY&#10;SQAAGAAAAGRycy9kaWFncmFtcy9jb2xvcnMxLnhtbOxcW2/TMBh9R+I/RHlnacdtVHQIGJOQJoS0&#10;8YzcxEkjHKfE3uj+PbYTNx7N1XHWemQvWxPls3OOfb6bu/cftgly7mBG4hQv3fnJzHUg9tMgxtHS&#10;/XFz+eLMdQgFOAAoxXDp3kPifjh//ux9ECULP0VpRi5g6DArmCzYtaW7pnSz8Dzir2ECyEm6gZjd&#10;DdMsAZR9zCIvyMAfZj9B3uls9sYLYhBlIHELI0DDRAJi7Dq3OP59C78GS/c2w4sk9rOUpCE98dPE&#10;S8Mw9mHxC2SUD/3aO/PyV/CA70NM5z9fuufizWhMEXTuAFq6rpdfCiDxH17xAb0iNL/L/nbo/YYh&#10;VJhynU0WM0TnL2czbsITgClPEHqP4NUKORgk7DGcBnBWjB7GCH1GGTPuJJCul24GNxBQdhcsBK6Q&#10;3c3nIkcTt9YgKCZ9NmM/YljliWISpfV86ijGHQdDdL57ld1TuREYhtCnuZ0CMLq9kpZ3Vy53b7a7&#10;9OXhkwIniU1uW34qkAIojvA3Btd8D67BAClo7eNLY0zzq2914D2GyR2ONb6+LSOsdfMdx35ANm4G&#10;S7C9g9gcumAB0GYNcgl5XS0hfQWoi00hqbarPteP076CXyr2u3dP1yFyaGTgotLccS095ViBQ/NK&#10;f9Vo+XlLpC2MvibRdwT8/m653FbDVIzF4Ecepfbikm7L8DaPXOlWL7qdmGHZZXP+8PjMrKYNw3PY&#10;Y6OFxKubDGByejEkveDhQUXC3NGFavmJ7vngeJM7XD4YRtcTcVVVnNK5Nq2qocQdQj4nwivLdk+V&#10;cCnM80mY1SrtkdBNt2Ut10jg6gOE0ltepOZRQpmHtiqNBEcWyctHc1M7qettafdkbqh3jbp1QOMg&#10;AkLo1AUoGhWy7p+zJz/JLgBDaj/ga2VMLrb/qV/CkJoqZ7WLaKqc1UIzVc4qodmA7PO6NufsJUFl&#10;MPCmOgEdWLtX5a7bWKP7TLVpZiTwUOnY1zlNOmpS7lHoaBprKB36bXYV1n2N1IS1KaUdHvdxp16u&#10;8qaxjgPWfX3VhLWmDD/Kam0aayisra8/onhUpamt81H1lYx9/EZjsNEJMZ4BlbIzvzCn5lxijR+H&#10;UvkoZaep02w3Hca8wDgd52o6msaymw5j3qPJUdrklFvV2rhYhdFH39eoQnA3xoMV5TxQUxBYS0L3&#10;FlLNNjDQ3xp9EwW/TFcqU3w5Ebewjzhx8nfacfYRR7OP/NC2MepejVoskY0I+3BeTbJmoayRFMXB&#10;EI8kF+wUJ0gkjBQWBS8DhUtOqJaa1qBVpjXSkn2qJHD8NECa5Kv/zyCKVOMyZT32P98qv0rTeSHV&#10;JR5q7XRcBzt0BvZtARm5TgSKmrR9BIrIynL21OK5fQwIAdQ4G2Oq1tJLXzv2AixlQaMufxAWjqQo&#10;b7yAJbaCRjX+wCTU1CAt9QiCBI0a/IFJaCr22ydHq+h6vdE/csoD0VIkxgl61d1vH8DBr0/DIVa8&#10;oVabo9X1PirGfAPLjNRInYFmBjAul/HugMaD/tI4i/vRixPGwWffQzp2BVHf2T4FyeDdzba/RFe4&#10;SfMnOLhu/FOMqBtkdOCHNadFEJX/MyP2/5jO/wIAAP//AwBQSwMEFAAGAAgAAAAhANDoSemLBwAA&#10;2zQAABkAAABkcnMvZGlhZ3JhbXMvZHJhd2luZzEueG1s7FtZb+M2EH4v0P8g6LXQWtQtY51CvooF&#10;FttgNwX6ysiUrVaiVFLOsUX/ez+S8pX0CNI4QAMlWK/FY8QZDuebGU7ef39XV9YNE7Js+MQm71zb&#10;YjxvViVfT+yfrpZOYluyo3xFq4aziX3PpP39xbffvF/JdrwS9BYDLdDgcrxa1xN703XteDSS+YbV&#10;VL5rWsbRWzSiph0exXrUT6qrkee60WhV0rWgtb0jIttHROoyF41siu5d3tSjpijKnO3IKCLJQyL0&#10;EYl/X0dNS25faLZkeyUYM9/5zQ+i/dJeCvOYf7q5FFa5mtgQFKc1JGKP9l39UDSMlHgezF0bQv1w&#10;2Vp1s2LVB9D6fR6GiT+bTh0Sz0In8JKZg+fUWWZeFPrZnMyS7I9+dfzmqctR4w5rOcySmh06vitE&#10;ffGejiFR625ip25qW/cT2/d91yeKLTpmd52Vo4+4sRtE6M8xAA9elEZqxOhApRWy+4E1taW+TGxW&#10;VWUrGRZNx/Tmo+zM6N0o1Sybqlwty6rSD2J9PauEdUOriR0sEzKd67lyQ1fMtCYufsy6aNVuqGkN&#10;D62bLfsRvGgS/UBJu4dN1bZ+2KTJnTaCM2mWpLk8WWvFrVvIKSFYjpVTaGxR0Q5f6xa7Kfnatmi1&#10;xnnKO2GYOOH0Xu4ZxfFZNbe2VVHZoXFiL/WPnvTS3OjXPmZG7cicyo0Rm+az39mKaxUoCpZ3/QYq&#10;tTbqo7919xXOCR1X/DMrcCygKb5hOO+3EyxBRrAl+LxWn0YN9AQ1s8D27+eSJ83tpxzWtp/vPmk+&#10;0wxhkn5/w7v9/LrkTb9hyn6x/TZ1d/o8QCcKM74/4dIIQMmiu5s2q3tF8hr/w0jINl+WkO1HbO0l&#10;FbBJEAEsLc7GphFfbetWKM2Rv22pYNCAD1xO7DBJiWdbnX4gJPAxRxz3XB/38G09a3BcCGx0m5uv&#10;XowplOd4h9G//mHW6a1QC+RNtu2aouyPpFmv6qhk90VxpI9+q1pgKayaio968dUN3gXq0FnGwYZ6&#10;0V7NrRUrruj1l684vTiRodmLin9pc0UI67vMO6NjODb42WvCYcTU7Mnx2N0wtB16s6J7SNNXZqAn&#10;ibH9iOvtJ6BWb3mUDadj8wG2KqogjnFnlkF8WHaqTrPWUetXJhQaAlu0RuFwl9zq7ltW0Bwm/6qs&#10;mbQ+sVvrc1NTblst5Y1Eh+vhN3J9sB/gn4dvAXrLLt8saV1WyngCUPMNFZJpCWpR5/JsxKGywjDe&#10;XXxsKLdo3Wx5J6EVKytvnKLkUBYF4oL9ti0FtF71KsMOGavZSmiMr5QKf3662KxVKTqw2x/Jf7Z/&#10;V4CZIxuo1WO/mcdTz70RjB5txHc1dxhVOkXH592hg3i1yHHytP+wMynGvPx8itYkjKM40oAdpC7x&#10;ArPQHWDHYZT6ocHrOExCYuR5TEq/Q+Jl2pQfuyNhgPEumTrzOM6cIJ5lThKFM8dNgnSapAsyJYuz&#10;uyNJGHsJOFAeCQn9ID5l8KFHot0Tc9J3fs3O13iuR3KKATTPcTR6iHqmUwKxBr1ndeyYOLHvGe6O&#10;fZMATpZp/Rv3ZLc+rTQv6aDsCBtzXfVMv7Q/snvL4+UPLsngksCFUob3lVwSYP/efTj2WQ4+x957&#10;2QPTK3kkb9MXuRTNLwgrED0h8iiq5tZq4ZCd+h3wPp4GhS6BtwW3GVARxB7c5lOoOMVCjYsKKJ6G&#10;hVkwjZIgyZzYnQZOACR10oWbOP40SMkCv8n8/FhIYuJHEdz8twSGBP5x0uPeCRqSIOp38BgOk9BP&#10;BjhEwKgcYiUIHI8hQt9ljIYIXYXjLxWhD3AIab5C4LcPzT/wjgkmO0vQDqkFFZwL1tJ7FY1b6Krl&#10;SUT+ZGRMkLb1kHE4BzLO5knoZkHsLNy578BmJw4aIidNEndKkmUWxuTsUaIXxq7rmzj4zYSJCHeJ&#10;5xsFPEFGj5i0Oyz/URKbeInbR8dDpDhA41hfvg3J6/MkrwdofGVoxLUG0r5M0MrkrAVblcDJUv6K&#10;mwlO1zpj/bzA0cM9ZuL654HHRRaTNAg8x1uSuYNgMXNSMls6sefPwigLvTA6f+DoI4kYqBultxQ4&#10;ekii7iLEU3hM4etot+0EHmM3HuARV3dD5Khv8wZ4VGm1M93tDvD4yvC4qMp1eV1WZXdv5aIEUJbU&#10;Qr2Vpa5zWx0/mmiyEOUaKIrb3WeFkj4qlEhsKoRePMm6mPpLP/FiZ+bOYyeYpoGTkSRwFvMsJOiK&#10;Z+n5sRKBshcnJlh+M6GkF4aeG/5FKIl8cp/iOMZKj/iBLuxC0ZYqsXpcE/X3t3b/sSpqR3i4dEQ9&#10;j7LP8l9qqIY6KLuvkPqf1kENWPnKWJlJyaTUmNgUSKvmG17mfVzZF0LhqWVC1yvznD0vrAwCPw1D&#10;U7ry4lAZzedTF5WwKBXOUmRdUaCT+gDN2A1J6mVhuoyCs2ddAcopiUzg/Gag0ncjbwd+J2EltvMv&#10;ynMQv5MeWAeoHLKuQ9ZVV2sMYeXbqBWeNXVblSgNZtZt2W3UbWQjUAW91knYZtsJRvPN8/Ax9NIw&#10;VZXtL3Ar2Rexmj/Y0Q/93xdd/AkAAP//AwBQSwMECgAAAAAAAAAhAJCflEF+FwAAfhcAABQAAABk&#10;cnMvbWVkaWEvaW1hZ2UxLnBuZ4lQTkcNChoKAAAADUlIRFIAAAGAAAABgAgGAAAApMe1vwAAAAFz&#10;UkdCAK7OHOkAAAAEZ0FNQQAAsY8L/GEFAAAACXBIWXMAADsOAAA7DgHMtqGDAAAXE0lEQVR4Xu3d&#10;0XXb2rWF4ZSQEtJB8nLsV5eQDqQSUkI68LAbSAmnhFOCS0gJLuFebHI5UeRlCdgEsIGF7x/jf0iO&#10;vABiUhA4SWL/CQAAAAAAAAAAAAAAAAAAAAAAAAAAAAAAAAAAAAAAAAAAAAAAAAAAAAAAAAAAAAAA&#10;AAAAAAAAAAAAAAAAAAAAAAAAAAAAAAAAAAAAAABwBD4+ff708enrc/xPAEB1/vr0+c8fn79+nvy/&#10;5ofnL/+a/hj8Jf4zAKAatxP/dMU/nfS//zj5v/TD05d/xI8CAKpwq3uev357fdJP/Pbb0+e/xT8D&#10;AJyVF3VPetX/K1st1P5tjAEAnIX36p65qoUA4EQsqHvmqhYCgCPTW/cs8HNsCgBwFFrd8+H567+T&#10;k/b6+u4AAIyn1T0fnr/8kZ6ot1UtBAAj2KHumataCAD24n7Vv1PdM8/vaiEA2JBWuXx8/vJ7cgI+&#10;it/cUgIAVuRAdc9c1UIA8CgHrHvmqhYCgB5OUPfMVS0EAHM4Yd0zV7UQAPyKE9c9s7w9NrUQAPyX&#10;QnXPTKfHqhYCcGUK1z1zVQsBuB6t7plOgGvesfOsflMLAbgE7ar/tgZvfjK8rNYlBlAWdc88LUAD&#10;oBTqnsW60yiAc/Piqj87yfEdrUsM4HTcTvxPj6/Hy7tqIQCnQN2zmWohAMfEm7y76bsDAI6DumeA&#10;vjsAYCTqnuGqhQDsi7rncKqFAGzPh6evf698x84TawEaANvQqoYPz1/+SE48PJYWoAGwDuqe06oW&#10;AtBPe5NX3XNq1UIA+nHnzhKqhQD0cV+xy8c9C6gWAtBHuydNclLhibQuMYBu2pvCaqEKWpcYQCf3&#10;j4V6g7iAaiEAfaiFSmhdYgB9qIVqeMtQLQSgB7VQDS1AA6AbtVAJ3WkUOCs/buEw6mV926Za6Py2&#10;DNtzKWIFcGRuffz9Cvx/7t3z29OXf8aP7Iq7h9ZQLQQcnOmq+70FWr61E3L8+K6ohUqoFgKOxo+6&#10;59Uv6y8dVQvd3yRWCxXQdweA0dxO/E/96/GOelnf9lktVEDfHQDGMKPumeuwl/XtfYlkf3gu1ULA&#10;Xryoe9ZeoOXziE97tJPH7b40+T7xPKqFgC3ZpToZ9LJeLVRCC9AAa9Pqng/7rsc77GX9tO3Zb2bz&#10;sFqABniUDeueuQ55WX+vhSxAU0C1ENDD/ar/EJXIsJf12RfaeDrVQsBcDvym6LCX9b47UEK1EPAr&#10;DlD3zFUtxEdUCwEvOVDdM9fRtVC2TzyJt+e6WghXp8Bn4Ie8rG+vltRCFbQuMS7IieqeuQ6rhXx3&#10;oIRqIVyDVvdMT/iKXbZaiI9oXWLU5Sq1xe0La2ohdnrLUC2EKhSse+aqFmK3o+5UC6xG4bpnrsNe&#10;1quFSuhOozgfL676syf15Rz1sr5tUy10fluG7XcqYgWOye3EP13xTk9aty9ItC4xH1EthMOi7pmt&#10;dYn5iGohHIcLv8n7kKNqofubxGqhAvruAMai7nncUS/rW3ZqoQL67gD2Rt2zutYl5iOqhbA96p7N&#10;tS4xH1EthG1oV/0qg50c9LJeLVRCC9BgPVwdDtO6xHxEC9CgH3XPYRx2S4lp297nOb9qISxD3XM4&#10;rUvMR1QL4X3UPYd32Mt63x0ooVoIP6PuOZ1qIT6iWgh3Wt0zPSH8Up9PC9Cw21vFqxa6Lu2q38v6&#10;Eg55We/5U0XrEl8KdU9Zh9VCPjBQQrXQFfDyvbRqIT6iPwJXoJ0kXLXV9YN1ibnM76NuSoiBTMH7&#10;xmdt1UJ8y+/tD3b7wx3R4Wr4aF95rUvMn2yvEtvvfkSFq9NOEtMTwxvDRb1VMwNqobZNtdChvNU9&#10;rvqRMj1B1EKFtS7xZVX3YB5qofJal/hCqnvQhV/W2o6qhe5vEquFdlDdg8fxy1rbdpKIqHfFx5G3&#10;c9QfdxRFLVRe6xIXsNU904n/UxxaYF3UQuW1LvE5VfdgH9qTTC1U3EHfHVALLTeu+tU92Jf7m3l+&#10;WQtrXeJjO+zTXMB/UAuVd9gtJaZte9/pZ9U9OBZqofJal/gAqntwaNRC5bUu8RjVPTgPaqHyqoX2&#10;Ud2Dc9KuFNVCpbUAzYaqe1ACNwIrr3WJ11Xdg20YdTfIhlqovBagecxhdU/b5rR9S0JWJ55ow64w&#10;7r+saqHCqoU6bHVP+92Ih7Ir06u3T9M+3N5Xif8LVXn1pBt2wyjf+KztqP76hLXQsD+YP676X+5P&#10;/CdU5WXYP2xXTvGfd2favm981lYtlDu27pn+6LR9eLVP/gBU53XgLxx4N0jf+CyudYlfeJS6JzN+&#10;DFXJQn/lkLtBNn51VcIajqoc2zYPUgvdrvpjt3blRd3z5u9X/DiqkoWeOuiKrTFtXy1U2AuuSzx0&#10;Pd4lF1bxT1CVLPQ3VAtxKy+xLvGR657M+KeoShb6DId9PviIHS7Xc1Qt1E7KG9dCwz/T3/bhxf7M&#10;MkagKlnoMx32cbXGQTpcbuSobrw9p9euhcbWPZ8/PfJ4YgyqkoW+0GF3g1QLlffU6xKPrHvuvxuP&#10;L6kZ41CVLPRO1ULcyrOtS3zKuiczxqIqWegPOPRbjGqh4g56bi2rhaY/GINeET9a92TGaFQlC30F&#10;h9ZCgz7ax3086rrE7Tn/KX50V9aqezJjE6hKFvqKqoW4lcNuKTFt++X7TmXqnszYFKqShb6yaiFu&#10;5eA7jdaqezJjc6hKFvoWtk9EqIW4kcMqx71pj3PPi5rYLKqShb6xaiFu5bDn1tbsUfdkxuZRlSz0&#10;HRx2N8i9r6C4u0O/oLgFre6ZHteQ77vELqAqWeh7eTsRD3rpbl3i8p6+Fnpx1Z89vl2MXUFVstD3&#10;1rrE3NDT1UK3Dy/cn5e71j2ZsUuoShb6IK1LzK08TS00su7JjN1CVbLQRzqyFmonCbVQXafn1rBP&#10;or3HEeqezNg9VCUL/Qi2l8Cxi7szbf9wv4hc1cPUQrcT/3ThMe3T8LonM3YTVclCP5AWoOFWDvsk&#10;2g+OVvdkxq6iKlnoB3TYFduRr874kIdfj/cIxi6jKlnoh3XgFdu0fbVQDdtJd8jtpRtne58pdhtV&#10;yUI/uGohdtneBB713Gl1z+1N6GS/jmzsPqqShX4S3VKCc1X3dBoPA1XJQj+RQz/f7bsDh/d7y2hc&#10;3bPPHTu3NB4KqpKFfkKHfe1fLXRMR9Y99+fENgu07G08JFQlC/3EqoVYeoGWvY2HhqpkoZ9cC9Bc&#10;1NuxH/Yt8vPXPZnx8FCVLPQiDq2F3FJiP1vd007Acfh3pVLdkxkPE1XJQi+mWqiu6p6NjYeLqmSh&#10;F3TY1/7VQtsYV/3D6p5pHy7xxn88ZFQlC72qIztitdBqDrtt+BX/mMdDR1Wy0KtrAZpTqu4ZYBwC&#10;VCUL/SIOu5Jsr0LUQvNV94wzDgOqkoV+JUfWQtYlftehdc+0/cvfADAOB6qShX5FW70Qh2R31EI/&#10;ObbueXIL8B/GYUFVstAv7NA7jaqF7nXPqAyuXvdkxqFBVbLQ6X7xAxz6De5p+5d8k/c94xChKlno&#10;DAedkBrT9q/SPw+rexrqnreNw4SqZKHzf7QAzUaqe45vHC5UJQudqdYlXs/bVX88vF1R9ywzDhuq&#10;koXOXzp0AZpp+2evhYYu0OJjt8uNQ4eqZKHzXS1As9CRdc/9mNW9Y+eWxiFEVbLQOVt3Gn1ft3A4&#10;sXEoUZUsdC7SusS/cGTd097kVfc8bhxOVCULnV2qhUJ1Tx3jsKIqWeh8yCvXQuqeYsbhRVWy0Pmw&#10;l1uXuF31j3oFpO7ZzjjEqEoWOtdx5EmxVSE7nRSH3bFT3bO9cahRlSx0rm7FWkjdcwHjkKMqWejc&#10;xDLrEo+ue6Z9cAuHnYzDjqpkoXM7byfi89ZCFmi5mHH4UZUsdG7vydYlHlr3tGPV9uHVPnEHIwZU&#10;JQudu3n4dYlb3TPqM/3qnvFGFKhKFjr3dWQt9MYN0o6wQMvrfeLORiSoShY6x9hqlohld17UQmM/&#10;3TP90Wn78OOYcKwRDaqShc6hDl2ARt3Dl0Y8qEoWOg/hsHWJ9+RF3eOq/4BGTKhKFjoP5MA7jW5N&#10;e2xu4XBsIypUJQudh3NYLbQFre65fZksf6w8kBEZqpKFzsM67JYSa6DuOZ8RHaqShc5DO3QBml7u&#10;V/3qnrMZ8aEqWeg8hcMWoFlCq67csfO8RoyoShY6T+UhayF1Tw0jTlQlC52n81C10FHqHm80P25E&#10;iqpkofO0Dq2FDlT3/OceS8l/4wJvwaIuWeg8vbvWQgeqe366jUXyM1xgHEZUJQud5/dWwexQC7W6&#10;Z9re6Fs4fG831Ht54v9B8rNcYBxGVCULnZX88vsWtVA72d7uYppucz9bz//Wl+Syf8P5xmFEVbLQ&#10;WdJVaqED1T2z1lJI/h0XGIcRVclCZ1m/RezdtBmvZu7tottVJ/+eC4zDiKpkobOuEXs32cyd/GXP&#10;/xbJHC4wDiOqkoXOukbs3WQzt/a9nv8tsnmcbxxGVCULnXWN2LvJZm7ow2smJzO5wDiMqEoWOusa&#10;sXeTzdzA1ZalTGZzgXEYUZUsdNY1Yu8mm7miXT3/WyTb4ALjMKIqWeisa8TeTTZzDR/p+d8i2xbn&#10;G4cRVclCZ10j9m6ymQ/6cM//Fsn2uMA4jKhKFjrrGrF3k83sdLWe/y2S7XKBcRhRlSx01jVi7yab&#10;udDVe/63SLbPBcZhRFWy0FnXiL2bbOYSt+j53yLbB843DiOqkoXOukbs3WQzlxhjdiPbB843DiOq&#10;koXOukbs3WQzlxhjdiPbB843DiOqkoXOukbs3WQzlxhjdiPbB843DiOqkoXOukbs3WQzlxhjdiPb&#10;B843DiOqkoXOukbs3WQzlxhjdiPbB843DiOqkoXOukbs3WQzlxhjdiPbB843DiOqkoXOukbs3WQz&#10;lxhjdiPbB843DiOqkoXOukbs3WQzlxhjdiPbB843DiOqkoXOukbs3WQzlxhjdiPbB843DiOqkoXO&#10;ukbs3WQzlxhjdiPbB843DiOqkoXOukbs3WQzlxhjdiPbB843DiOqkoXOukbs3WQzlxhjduHj0+dP&#10;2T5wvnEoUZUsdNY1Yu8mm7nEGLMp7YZzH5+//J5tn8uMQ4qqZKGzrhF7N9nMJcaYTWi3mJ628Xny&#10;+8ttst84tKhKFjrrGrF3k81cYoxZlduJ/+nr8zTfiX9l4xCjKlnorGvE3k02c4kxZjWi5//2ejtc&#10;xzjMqEoWOusasXeTzVxijHkYPf8+xuFGVbLQWdeIvZts5hJjTDd6/n2Nw46qZKGzrhF7N9nMJcaY&#10;xej5xxiHH1XJQmddI/ZusplLjDGL0POPMyJAVbLQWdeIvZts5hJjzCz0/OONKFCVLHTWNWLvJpu5&#10;xBjzJnr+4xiRoCpZ6KxrxN5NNnOJMSZFz388IxpUJQuddY3Yu8lmLjHG/ISe/5hGPKhKFjrrGrF3&#10;k81cYoz5D3r+YxsxoSpZ6KxrxN5NNnOJMUbPfxIjLlQlC511jdi7yWYuUc9/LiN2VCULnXWN2LvJ&#10;Zi5Uz38iI3ZUJQuddY3Yu8lmsq4RO6qShc66RuzdZDNZ14gdVclCZ10j9m6ymaxrxI6qZKGzrhF7&#10;N9lM1jViR1Wy0FnXiL2bbCbrGrGjKlnorGvE3k02k3WN2FGVLHTWNWLvJpvJukbsqEoWOusasXeT&#10;zWRdI3ZUJQuddY3Yu8lmsq4RO6qShc66RuzdZDNZ14gdVclCZ10j9m6ymaxrxI6qZKGzrhF7N9lM&#10;1jViR1Wy0FnXiL2bbCbrGrGjKlnorGvE3k02k3WN2FGVLHTWNWLvJpvJukbsqEoWOusasXeTzWRd&#10;I3ZUJQuddY3Yu8lmsq4RO6qShc66RuzdZDNZ14gdVclCZ10j9m6ymaxrxI6qZKGzrhF7N9lM1jVi&#10;R1Wy0FnXiL2bbCbrGrGjKlnorGvE3k02k3WN2FGVLHTWNWLvJpvJukbsqEoWOusasXeTzWRdI3ZU&#10;JQuddY3Yu8lmsq4RO6qShc66RuzdZDNZ14gdVclCZ10j9m6ymaxrxI6qfHj+8q8seNY0Yu8mm8ma&#10;TueGPyJ2VObj09fnD89f/509CVjLiLybbCbL+f3D05d/ROS4ClPwn189EVjMiLqbbCbL+L01An99&#10;+vzniBtX47enz3+bngjfXj0xWMSIuZtsJs9vq3va737EjKvTaqHpifH99ROF5zbi7SabyVN7q3tc&#10;9SNleoKohQoZsXaTzeQ5VfdgFmqhOkak3WQzeS7VPeiivVTMnlA8jxFlN9lMnkZ1Dx6jPXnaS8fk&#10;ycUTGDF2k83kGfzy+8enz3+JGIHHaC8hfXfgfEZ83WQzeWi/fXj6+veID1gXtdC5jNi6yWbykKp7&#10;sA9qofMYkXWTzeSxbG/yqnuwO2qh4xtRdZPN5GFU92A8aqHjGhF1k83kcNU9OBZqoWMa8XSTzeQ4&#10;1T04NGqhYxmxdJPN5BDVPTgPaqFjGHF0k83krqp7cE7urwbUQiONKLrJZnIfW93jFg44PRagGWdE&#10;0E02k5v7vf3ORARADX57+vLP5MnODY1D3002k5up7kFt2kva231K8l8Armwc9m6ymVxfdQ8uhVpo&#10;H+Nwd5PN5KrervrjcAPXYvoFsADNhsZh7iabyVW0Hi/QuNdCFqDZwjjE3WQz+ZjqHiAhvjtgXeIV&#10;jUPbTTaT3XqTF3gP3x1Yzzik3WQzuVx1D7AAtdA6xuHsJpvJ+ap7gAeIWij95eL7xmHsJpvJWap7&#10;gDVov0RqoT7jEHaTzeTbtqt+d+wEVqa9lPbdgWXGoesmm8lf6o6dwNaoheYbh6ybbCZ/Ut0D7Ila&#10;aJ5xuLrJZvK/qnuAgaiF3jYOUzfZTN5U9wBHQS2UG4enm2zmxVX3AEdELfSzcWi6yWZeVXUPcAKm&#10;X9JPaqG7cUi6yWZezfZcUvcAJ0Mt5A/Ag6p7gDNzf5P4urVQHIZusplXsNU9buEAFOGqC9DEw+8m&#10;m1nc21V/PHwAlbjausTxsLvJZha13Yb8s7oHKE57aX+VdYnjIXeTzaymuge4IFeoheKhdpPNLKS6&#10;B7g604mg7LrE8RC7yWYW0Hq8AP7LvRaqtwBNPLxusplnVt0D4JfEdwfKrEscD6ubbOZJ9Zl+APOo&#10;8t2BeDjdZDPPproHwGIq1ELxULrJZp7FVve024LEQwGA5UQtlJ5kjm48hG6ymSdQ3QNgPdrJ5Iy1&#10;UOx+N9nMIxtX/e7YCWB9Wi10pu8OxG53k808qBZoAbAPZ6mFYne7yWYeTHUPgP05Qy0Uu9pNNvMo&#10;qnsADOfItVDsYjfZzAOo7gFwLI5YC8WudZPNHKi6B8BxaZXEkWqh2K1uspkjbHWPWzgAOAWtojhC&#10;LRS70002c09vx/Dp63PsDgCch9G1UOxGN9nMnVT3ADg/9zeJx9RCsQvdZDO3Vt0DoBwjFqCJTXeT&#10;zdzQ21V/bBoA6jGd6HZbgCY22U02cwMt0ALgOkQt9EdyMlzV2Fw32cw1VfcAuCytFppOhJstQBOb&#10;6SabuZLe5AWAxnRC3KQWivHdZDMfVN0DAK9pVch0glx1AZoY3U02s1d1DwC8w5rfHYiR3WQzO1T3&#10;AMASWlWSnEwXGaO6yWYu8fYY3LETAJbzaC0UY7rJZs70m/V4AWAFemuh+OfdZDPfUd0DAGvTTqpL&#10;a6H4p91kM39le5NX3QMAG3L/Etm8W0rEP+kmm5logRYA2JM5tVD8aDfZzBeqewBgFO/VQvFj3WQz&#10;m+oeADgIv6qF4j9383repLoHAI7I61oo/u9uXsxS9wDA0bm/GrjXQvF/ddNmtLrHLRwA4ESssZau&#10;9XgBAAAAAAAAAAAAAAAAAAAAAAAAAAAAAAAAAAAAAAAAAAAAAAAAAAAAAAAAAAAAAAAAAAAAAAAA&#10;AAAAAAAAAAAAAAAAAAAAAAAAAAAAYB/+9Kf/B6LZQgIQP3P6AAAAAElFTkSuQmCCUEsDBAoAAAAA&#10;AAAAIQB2ufDvwQEAAMEBAAAUAAAAZHJzL21lZGlhL2ltYWdlMi5zdmc8c3ZnIHZpZXdCb3g9IjAg&#10;MCA5NiA5NiIgeG1sbnM9Imh0dHA6Ly93d3cudzMub3JnLzIwMDAvc3ZnIiB4bWxuczp4bGluaz0i&#10;aHR0cDovL3d3dy53My5vcmcvMTk5OS94bGluayIgaWQ9Ikljb25zX0JveCIgb3ZlcmZsb3c9Imhp&#10;ZGRlbiI+PGc+PHBhdGggZD0iTTMwIDE5LjUgMTUgMjguNiA0OCA0OC42IDYzIDM5LjVaIiBmaWxs&#10;PSIjMzc2MDkyIi8+PHBhdGggZD0iTTgxIDI4LjYgNDggOC42IDMzLjggMTcuMiA2Ni44IDM3LjJa&#10;IiBmaWxsPSIjMzc2MDkyIi8+PHBhdGggZD0iTTE1IDM2LjYgMTUgNjguNiA0NiA4Ny40IDQ2IDUy&#10;LjEgMTUgMzMuM1oiIGZpbGw9IiMzNzYwOTIiLz48cGF0aCBkPSJNNjEgNTcuNiA1NCA2MS42IDU0&#10;IDU0LjYgNjEgNTAuNiA2MSA1Ny42Wk01MCA1Mi4xIDUwIDg3LjQgODEgNjguNiA4MSAzMy4zIDUw&#10;IDUyLjFaIiBmaWxsPSIjMzc2MDkyIi8+PC9nPjwvc3ZnPlBLAwQKAAAAAAAAACEAUYysfBweAAAc&#10;HgAAFAAAAGRycy9tZWRpYS9pbWFnZTMucG5niVBORw0KGgoAAAANSUhEUgAAAYAAAAGACAYAAACk&#10;x7W/AAAAAXNSR0IArs4c6QAAAARnQU1BAACxjwv8YQUAAAAJcEhZcwAAOw4AADsOAcy2oYMAAB2x&#10;SURBVHhe7d3tdeS4sYBhh+AQNgPfP17/3RA2g5kQNgRnoKNJwCFMCBuCQnAICsEX1SpqW90FkiAB&#10;ogp4n3Pq7Ky6G+IHWEUCZOtvAAAAAAAAAAAAAAAAAAAAAAAAAAAAAAAAAAAAAAAAAAAAAAAAAAAA&#10;AAAAAAAAAAAAAAAAAAAAAAAAAAAAAAAAAAAAAAAAAAAAAAAAAAAAAAAAAAAAAAAAAAAAAAAAAAAA&#10;AAAAAAAAAAAAAAAAAAAAAAAAAAAAAAAAAAAAAAAAAAAAAAAAAAD08o9vL3//9dvrH//6/uPl1++v&#10;f6b/vqV410j/fv2Zfv6f23u+vfyiH4P657eX//vnt9d/37bR3fb79fuP/95vv399+/FdP4I70qf2&#10;9j/pq/oxAEfJgSRJ6+5g+9/ekINUPqtNTelh+5nbKR+vP9l+x7cf/Q846O7AK0r6K/GiTU9Btp+s&#10;c4oa2+99tquCytvvf3JVoE0DWJMutX/TYQnzYDoR779++/G7/pphSbKWdX1Y9xrxJsNI+muG1ar/&#10;3dpMbeuvAfBIx1hbJK/PGPWy/O6s1VzvWjFyEb2i/3E1ADyQ5HWbgDQOmBYh47P6q4fwkfxff1rr&#10;2iJGK6JX978UUw1JAqsuPvhuMUoRuDr5LzFSEejR/2Sf6a8H5qWX3cYB0j5GuBxP69F82CcXIwwH&#10;9ex/3HKLqUkCSQdC0zHXrYicxLomL43IE8M6YW6u12XBxDBmpJOWB+5Prx7vukihyINJsuwP63J5&#10;yN0tukihfIz7N7nbrDRC9j/gFL3P3zogLo+I49lpubsN/TxFwKEMT/2PoSBMRc/+u5+93sW7nFHr&#10;4rnn5ez/LkKdxXrsf7powPhcnX1pRLoK6HPXykYEOov12P94PgDTkFswrYOgc4Q5C3Mydv0QcW5r&#10;9Lj9os6lAEV0+MI8CLpHgGEgvXPKXv6+EaKAyl1LxrL7iEDDkMAhHm5dzEWEy3CPwxefEWAYiP4H&#10;dORy/Poz/A9jOB0+u0WEeZQeT03vD54OxuA8H4CSXHUx3fI5/v8RUtx1Md3yXEApABhe6ugeHv7K&#10;hftxbGOZHUWEKyjPBZSJYAzO8wGYwnUBcD2B/hFvuqhupWX0dP//Y/A8AMYmnfyh07sKXUyX9AEm&#10;c7mdBAXgRHAFgOGlju52CCjCAWgtt5dgDuV0uC+gwCm+J+E4gz0TTAKfiwgFFDgldXQ/X2L2EBES&#10;WFpOz5Po7v/SlexjY7ldRIT+B5zi4jvYMxHjPnbHBTTA31bw/CBdhP4HnOJ5IjPCHzfx/FUQsm91&#10;Md1yPZHOV0FgBk4n4sJMwKVldTgPwJfBnQwmgDGH1NndDWNEuvx2OY4d6Oug0/LS/4BeHF6GR/yD&#10;MNZ6dAk5o44w/LPw2P8ibT/gNE+TcRHPvlxdBQT8k4b0P6AjOeNxMhYb8uzLy1lsKkR/Rt1+Hvpf&#10;tKsnoJp/fXv5zTooLo2AZ68LB99tL0Nnv+nihOPhjqoIt84CzaSDoOeEnPsHl7b0/HrtEf6ASeeh&#10;tPD9DzitRxKTA3+US++0Pj2eDh4meckwlrF+TUP6n/56AFcWgajj1jmyLmm9riwCL6ONW197EvL6&#10;k3F/4MFFd2YMl7wWsm4P61o73kf+u7Vp/ZoPR3LHD7BCJ4ZbPOn6HnnCd69WE8Nyt8oME5YNJ4an&#10;6H9AFRUT2bucdc10yS3rWnFy83bWP9uQRc3+N+P2A06Tg0aS98H7td9uQ0oTf8GWfLld2g4yrFF8&#10;RSXzJLMVzkf0P8AJSWYfZ2WvPyU53R2U7/rvN3lNDroI3+p5NRla+0hmsu3YfqVk+9H/AAAAAAAA&#10;AAAAgBPkDozbMwHffnzXW/LkbpYXmYD7mHC7hdzdopNw8iTnbYLuP7fJTvlM+uzME3Ifd7HI5PmP&#10;32V76CTwf5ZtZcePF3nfx7af9w4W+h9woeWA0yQlB1nlh8HSwXlLguMekB/J/vWPjyR/S1DGdjgU&#10;aV+MfYcL/Q+4mBxwmrAaHHBb8XFARj7L/Uha6QyV7XcI/Q+4mCStW8eve4Z6MtLle0oGuoiuLWeq&#10;epZ/cdLKRbztl5ab/gdcxV/SMuNNzqh1kV1J2++Xj+GJzweQPIbb7SeJX7bfbRntZfcQbrcfcIgm&#10;frnEtjq853iRpKur0c3tjPVjAtJz4bTCxfaT/ndbFrYfcB2Z7Lpd2tqdO0zIVYskYV2tywRO/F+i&#10;1/b76H+uz/Z3Ra/tBxwySuJ6iMu+ypftdw7bD+hEL7fDn3WtxFvLy/JRzlpXoun2o/8BHQx61pUN&#10;uYtJV70Ktt85bD+gkwnOunJR5WxslLmSA1Fl+9H/gE70fv4pzrqykRKQbo5iOuTD9juI/pfixPYD&#10;DpNJqdQB5z74PuJdErlult1I/p9xaPvR/z7j0PYDDtMxVw6+v+JdN81uQZ+NaBVF24/+9xTF/Q84&#10;TJ+otDrivFFwm56e/dvtzBpF24/+9xTcJoqrpA4346TbRrz+1M2zSR7usduYOfZvv/R++t9DSJ/S&#10;zQO0I3ceWB2Q2H8Z7vz7fHrFru1H/8sGw0BoT/64iNH5iBR7JuNIYCux47ZG+t9KcFsoWmP8NR97&#10;HtAhgeVjz/aj/+WDB8TQ3KQPLe2M7XFsxv/XYnv70f/ywTwAmksdjdvv8rE5DpvewwRmPja3H/Mn&#10;q8E8ANrh9sUdsTIOq/ev258jbiHbSDfXE/rfdqxtP+AUffTe7HjER6yNwzL+vx2yjXRzPdGnf83P&#10;ERp8NQRaYfx1O9bGYZnA3A7ZRrq5njB/sh1XTwSn3ynfwmouywyhm2EOFcZfI8wfnF3G7DgsBXRP&#10;5CeCGf/fE/sfqKsl/d5pi4BugvHVGb/2nwDTWebp7+jJjcOm104VlyAJ8Owkt1lAK82fuJ6Ar7R/&#10;u0wEp987ZRHQ1R9fjfHrIEMg5zuyMQ5bYwIzyBDI6e1nPVAn29R6b2F4T1JSoM4XqU4PhKXfPV0R&#10;0FUfX43kHWEStFah0832qcYEeoRJ+BrbzxrHrrLu/ieRJfmfTqJXzwPcS79/qiKgqz2+GsM3lS7j&#10;m0atoS7dbJ8qbL+3CAXU8fa7fW++8XNPUWUf934gLC3DNEVAV3l8FcYn36Qd4+euotK6Po3Dnm1T&#10;DuoIBaDGuqZosf3+jFAAKp0kdZkHuJeWYYoioKs7tkoHzou0ZfzcVegynu689+PYVbbftx/f4xSA&#10;CnMVd+PY8m/zPWXxEqEAyPpWKKAuHghLyzF8EdBVHVuNsVNJXre2jNc8hSxjlcvwu3HYKmPPKQlG&#10;KQBVJvvTNrttvKTO/vjxe5QCkP57PnE6eSAsLcvQRUBXc2w1z+jM1xyFLGPtcewK2+92SR+lAEjy&#10;sV4rifuJ9DoF5eWXMFcAlU9AekvLM2wR0FUc2/nx1x//1aZCFABRcxz7fFsfxSRKAahdQCtMAN8S&#10;a5QC0Goivae0TEMWAV29cdU/mK3X/YQuZrWrnhrbbzkbjlIARPp3tQfC5N8Pr5XGbf4pSgEQNU9A&#10;vEjLNFwR0FUbV+3Leet1T6GLWWXYQS7D61zOf8yfBCsApw92SdhVkrbOJ8QqAHUn0r1IyzVUEdDV&#10;GleNB3CWBCas1z2FLmaVO0/kIK5RSOQqQpYpUgGoU/ikgNZ4AOwjEUYqALVOQLQ5V9KyDVMEdJXG&#10;VWH89cstadbrnkIX88Z6vTDea41fi0gFoNbQYa0JdBGpANQ6AdHm3EnLN0QR0NUZV4WxyM9OLYzX&#10;XYUu5k06gE5/MVyKKuPXIlIBEDXGsWtNoItIBUCk/2/2zbQepOULXwR0VcZU6YD5TGDCeN1V6GLe&#10;pP/v3kHvh8+iFYD0/9233/38U7QCUOME5P7q26O0jKGLgK7GmGo+ALaw3uMpdDFvXCTcu4m8cAWg&#10;xgNwJ+O+/wW8AjifHJ08ELYmLWfYIqCrMKYK469PdyKY73EUupg3dcaxj4cMf+ii3EQrAL23n8T9&#10;GXC4K4AK+9vrRPCjtKwhi4Au/pjOXoI+JjBhvc9T6GJ+qjCOfSK+PswTrQCI9LOz49hn4ktCjVYA&#10;ak2ka3PupeUNVwR00cfTqvPZ7/MTupif0s+6dcr78WsRsQBUmkg/Gl/mn6IVAFFjIl2bCiEtb6gi&#10;oIs9Hhk7tFa4JB4TmLDe5yl0MT91TboP47dBrwC6HdCyvXQxbiIWgPSz89vvYRjWu7TMYYqALvJ4&#10;aj8AtrDe5yl0MT91HMd+OnMLeQXQt4B+SXwhrwAqbL8o8wD30nKHKAK6uOOR4RtrhUvifgJuYb3P&#10;U+hifpF+fvk4tgyd6K//FLEA9Cqg1vxTxAJQY/vJzRzaXCidhw93hS7qeCqMPT51ZmG8z1XoYn4h&#10;B5D13sbxZfxaRCwAos9E+vP8U8QCIGabBxA6BN3zBoJdoYs7lkoHylMCE8b7XIUu5hc1vpelNCTZ&#10;66//FLUApJ9ffjlvzT/FLQDnT0Csq3GvoiR/CV3ksdQZd3xOYMJ6r6fQxfyiS+I1Ju6iFoAey231&#10;v6gFoNJflHP/QJiIlPwldLHHUuWMN3PngfleR6GL+UWHcWz7TDBoAeiw/d6tM96oBaDKPECAieBo&#10;yV9CF30sZyeArQm4hfV+T6GL+SS9dvYPnOyO3KRd1AIg0muXHdgyeai/9ouoBUCk105uP98PhEVM&#10;/hK6+GNJK9ass9nv9xO5sdL02nXj2Hd/EP1e7AJw/q6ygjDnnyIXgAp3xLidCI6a/CV0FcZR4yCx&#10;JuBEgAMwO1Z6afLNDJ9FLgBXTqTLdtJf+0XkAtByWLanyMlfQldjHK0eABMevh1yK3JjpReOY2fP&#10;1CIXAA8FNPQVQIXt520eIHryl9BVGUeFS3VzAk50up++MPLDV9fcz77y+wMXgAsL6MpZdNwCUGUi&#10;2NEDYSMkfwldnXG0egBMXDwOfDSyZ+DptebzALnhMxG5AIj0evOJ9LUkF7kACHn94f2l4WIeYJTk&#10;L6GrNAa5dLZWsjDMCTiRXgux07MTwRcMYUmS11/3ZIAC0H4iPTOBLgYoAKe3X65vX2Wk5C+hqzWG&#10;OuOMYSfg/orUSXWxv7hiGGPtAI1eAC5Z/pWJzugFoMr2y/TtK4yW/CV01cbQ8k6DGpPLV8XaZFl6&#10;vWUHbp8AGocuqumCAro6xBG9ANTYfr0mgkdM/hK6emOoMEaf7cAxJoCXWJsIbvoNhdnhMxG9AIi2&#10;E+nrDztFLwDi/PZb30YtjJr8JXQVx9Cyc6XXL3uStkJkzyRb3s8uCV5/jWmMAtD0RGC1gI5QANJ7&#10;zs4DXDoRPHLyl9DVjK/GwdFx6KR65MbimybhjQd1RigAPQvoEAWgzhfDXfJA2OjJX0JXNb4qY/Rp&#10;h2tzXwQ48J4jsy4Nx7G3L/8HKACSfKzPVYmNxDZCAYgyD+Ak+aff3/bWc13d+CpcmucfAKtRXC6O&#10;jauZBsNZ22OzIxQAYX2uQmwmzxEKgEjvO5VY156VqMFN8tdbgtO/m91+fFvhEZwd/5fJUW3qSeNx&#10;30axOp9Rv0Ot3L++GKUASF+xPnsyVsf/xSgF4OzxJMe6NlWdt+S/SD9rUgS0+dgqDWtkD8C2d340&#10;i+xkWYtELMlJm88a6Aqg+sEo20abzxqlAJycR3nf09eO8Jr8F+m16v1Om46tRmLJHYANx8ybR25I&#10;q8E67bozY5QC0GQ9dkxsDnMFcHz7TZv8F+k9VYuANhtbpQlg8wAMcNDlI3VqXY0nNa9q1obP7o1S&#10;AHoV0FEKwMHtN33yX6T3VisC2mRsFWbKsx034gTwEhsTwTXPJDbHr8UoBUDUHRbc93DTKAVAFM6j&#10;kPwfpM9UOX61udgqTABn7yo4O2HVN1YmglOHsz9THpLYtdlVIxWA9N5qBXTtG1TvjVQA0nv3bj+S&#10;f0b67Ok+qE3FVeWgWNkBQSeAl8gOLVQdxtj5YM5QBaBDAR3qCmBfXyD5b0htnCoC2kxcNQ7EXCdr&#10;MNZ7ecg66Oo8Sa/XOABqH/RdQxd1U82+sbaP7o1UAHZsP5L/Tqmtw0VAm4irwhBN9iw5wAG3Hamz&#10;6+o8KRyHzcWu8X8xUgEQ6f2XFtCRCoBYubom+RdKbR4qAvrxuM5OAEsS1KaeRJ4AXmJtIrjO12fv&#10;78ijFYCrC+hoBSC930paJP+DUtvFRUA/GleFg3DlAbDIE8BL5CeCqyTkneP/YrQCUKOAyjbR5jYN&#10;dwXw3B9I/iel31FUBPRjcZ0tAGsHYPAJ4CVaTgTvun99MVoBqLI+BQV0tALw0P9I/pWk37W7COhH&#10;4jp9lp45AGtO8vWOtUnGkwX07Bmfu9BF3aVCHynafqMVAKEnWST/ytLv3FUE9O1xnUsq+eGRAAfb&#10;/kgHga7WkzPDGHvvX19UKAByIL/c5mbSASXrdWsz/ftjPc5/da4u6m5nTkBKt9+IBSB95oXk30b6&#10;3ZtFQN8al56FHdrJkjy0mScjTAAvsTYRfOIsNnXs/cMX4mABSGeHr/8uSRLye44mZm1iN00yZlub&#10;Ubj9RiwArcye/BdpGVaLgL4tttvZoLFyG7HaWU8PLbmK9a8aSO8pmjjS2H33yqK8AKQz+sIkeU+T&#10;QNHfPtCPFjk4jFa8/SgA+5D8v0rLkj2+9S3xFSbst7VxcTHIBPASm5O1JUlMtrV+rEhBAXhfuzor&#10;ldrbXeD0I0X0Kmp3oZHtt9X/LBSAbSR/W1om8xjQl8eQVmjzQL8luo2zyhPDIm5jT8LZMeyVEvPr&#10;H0eSl9hZAN5ajAnvLT769mKyTXachNyGs45uPwrAOpL/urRsT/lRXxrLQyKTDpHOzl5/7k0sAQ60&#10;8kgHh67eKll3SVJ3VwTv+u+XrcK5ZUcSfjv7O9ZogrB+72foWw/TvvNibb+9/S8nQL/sVgBI/vuk&#10;ZfxSBPTHuDfSBPASaxPBV9koAE2T/2IrierbXKIA2Ej+ZdKyfhYB/RHu1bid0F/s+875llYKwCXJ&#10;f6GJ1EwY+haXKADPSP7HpGW+FQH9X9wbbAJ4iaKndlvIFIBLk/8iVwT0ZZcoAF+R/M9Jy158J9rw&#10;RpwAXuLo5GMtRgHokvwXVhHQl1yiAPyF5I8mtGNZOzt+pHXT1ezioQB0Tf4LWYb7Kz79sUsVCsBq&#10;gm7dfi0kfzQz4gTwEr0ngpcCcEu4DpL/Qq/6bvfx649cogCQ/NHYmBPAS/SdCJYC4C35L5YioP/r&#10;0uwFgOSP5gadAF6i60TwLcE4TP6L3nMkW7wXAHneQZuqjuSP5kaeAF7Ce5JDnvMC0GxOh+SPS2hH&#10;s3b+OJHWUVcXwTguACR/xDfyBPASHp4IruWWHCYqaE4LAMkfYxh7AniJ/k8E1/AlOUxSBBwWAJI/&#10;xjH4BPAS3Z8IPstMDhMUAWcFgOSPccwwAfwZjQ7cK6wmh8GLgKMCQPLHWLTjWZ1hvAiaKHclh4GL&#10;gJMCQPLHeGaYAF6i9I+Re1CUHAYtAg4KAMkfY5pjAniJWBPBh5LDgEWgcwEg+WNck0wALxFmIvhU&#10;chisCHQsACR/jGuqCeAlGh3QNVVJDgMVgU4FgOSPsWlHtDrHsCFfzKar71LV5DBIEehQAEj+GN9M&#10;E8BLeJ4IbpIcBigCFxcAkj/mMNcE8BI+J4KbJofgReDCAkDyxzwmmwBewt1E8CXJIXARuKgAkPwx&#10;jykngJdodKAfcWlyCFoEWheA27FA8sdMtGNanWX48DIR3CU5BCwCrQtAKyR/uDXjBPASHiaCuyaH&#10;YEUgYgEg+cO1OSeAl+g7EewiOQQqAtEKAMkf7k06AbxEt4lgJ8nhI4IUgUgFgOSPIRmdrCi0mSzr&#10;MyWhzbjmKvkvEaAIRCkAJH8My+hoRaHNZFmfKQltxi2XyX8J50UgQgEg+WNoRmcrCm0my/pMSWgz&#10;LrlO/ks4LgLeCwDJH8MzOlxRaDNZ1mdKQptxJ0TyX8JpEThbAH79/vqnNlUdyR9TMDpdUWgzWdZn&#10;SkKbcSVU8l/CYRE4WQDe5EEvbaoqkj+mYXS8otBmsqzPlIQ240bI5L+EsyJwogCQ/IEajM5XFNpM&#10;lvWZktBmXAid/JdwVAQOFgCSP1CL0QGLQpvJsj5TEtpMd0Mk/yWcFIEDBYDkD9RkdMKi0GayrM+U&#10;hDbT1VDJfwkHRaCwAJD8gdqMjlgU2kyW9ZmS0Ga6GTL5L9G5CBQUAJI/0ILRGYtCm8myPlMS2kwX&#10;Qyf/JToWgZ0FgOQPtGJ0yKLQZrKsz5SENnO5KZL/Ep2KwI4CQPIHWjI6ZVFoM1nWZ0pCm7nUVMl/&#10;iQ5FYKMAkPyB1oyOWRTaTJb1mZLQZi4zZfJf4uIisFIASP7AFYzOWRTaTJb1mZLQZi4xdfJf4sIi&#10;kCkAJH/gKkYHLQptJsv6TEloM825SQ72z6+Ni4qAUQBI/sCVjE5aFNpMlvWZktBmmvKUHHRZrNev&#10;jQuKwEMBIPkDVzM6alFoM1nWZ0pCm2nGY3KYpQjcFQCSP9CD0VmLQpvJsj5TEtpME56TwwxFQAsA&#10;yR/oxeiwRaHNZFmfKYhmf+M3QnIYvQhI4if5Ax0ZnbYotJks6zM7413OELWZqiIlh9GLQAskf2An&#10;o+MWhTaTZX1mR5D871AE9iP5AwWMzlsU2kyW9ZmNIPkbKALbSP5AIaMDF4U2k2V9ZiVI/isoAnkk&#10;f+AAoxMXhTaTZX0mEyT/HSgCz0j+wEFGRy4KbSbL+owRJP8CFIG/kPyBE4zOXBTaTJb1mYcg+R9A&#10;ESD5A6cZHbootJks6zN3QfI/YeYiQPIHKjA6dVFoM1nWZzRI/hXMWARI/kAlRscuCm0my/pMCpJ/&#10;RTMVAZI/UJHRuYtCm8kyPkPyb2CGIkDyByozOnhRaDNZD+8n+Tc0chFg/wINGJ28KLSZrLv3kvwv&#10;MGIRYP8CjRgdvSi0mSx9H8n/QiMVAfYv0JDR2YtCm8lK7yH5dzBCEWD/Ao0ZHb4otJkskn8/kYsA&#10;+xe4gNHpi0KbuRTJYb+IRYD9C1zE6PhFoc1chuRQLlIRYP8CFzI6f1FoM5cgORwXoQiwf4GLGQdA&#10;UWgzzZEczvNcBNi/QAfGQVAU2kxTJId6PBYB9i/QiXEgFIU20wzJoT5PRYD9C3RkHAxFoc00QXJo&#10;x00RYP8C/RgHREm8azPVkfzbc1QEegXJH3MzDoq9wRO+A5i4CJD8AePA2BMk/4FMWARI/oAwDo6t&#10;IPkPaKIiQPIHFsYBshYk/4FNUARI/sA94yDJBcl/AgMXAfYv8Mg4UKwg+U9kwCLA/gUsxsHyGCT/&#10;CQ1UBNi/QI5xwNwHyX9iAxQB9i+wxjholiD5I3IRYP8CW4wD53bwkPyxCFgE2L/AHtbBQ/LHo0BF&#10;gP0L7PV48JD8kROgCLB/gRL3Bw/JH1scFwH2L1BqOXhI/tjLYRFg/wJHyMFD8kcpR0WA/QscRfLH&#10;UQ6KAPsX8IbkP4+ORYD9C3hD8p9PhyLA/gW8IfnP68IiwP4FvCH544IiwP4FvCH5Y9GwCLB/AW9I&#10;/njUoAiwfwFvSP7IqVgE2L+ANyR/bKlQBNi/gDckf+x1ogiwfwFvSP4odaAIsH8Bb0j+OKqgCLB/&#10;AW9I/jhrRxFg/wLekPxRy0oRYP8C3pD8UZtRBNi/gDckf7RyVwTYv4A3JH+0dutj7F/AF5I/AEyI&#10;5A8AEyL5A8CESP4AMCGSPwBMiOQPABMi+QPAhEj+ADAhkj8ATIjkDwATIvkDwIRI/gAwIZI/AEyI&#10;5A8AEyL5A8CESP4AMCGSPwBMiOQPABMi+QPAhEj+ADAhkj8ATIjkDwATIvkDwIRI/gAwIZI/AEyI&#10;5A8AEyL5A8CESP4AMCGSPwBMiOQPABP6x7eXv9+Sr52UrwqSPwD0kBLwy0NCvjJI/gDQU0rEPYoA&#10;yR8APEgJ+coiQPIHAE9SYr6iCJD8AcCjlKBbFgGSPwB4lhJ1iyJA8geACFLCrlkESP4AEElK3DWK&#10;AMkfACJKCfxMESD5A0BkKZEfKQIkfwAYQUroJUWA5A8AI0mJfU8RIPkDwIhSgl8rAiR/ABhZSvRW&#10;ESD5A8AMUsK/LwIkfwCYiRYBkj8AzEj+opj+EwAAAAAAAAAAAAAAAAAAAAAAAAAAAAAAAAAAAAAA&#10;AAAAAAAAAAAAAAAAAAAAAAAAAAAAAAAAAAAAAAAAAAAAAAAAAAAAAAAAAAAAAAAAAAAAAAAAAAAA&#10;AAAAAAAAAAAAAAAAAEAzf/vb/wPNGvUwI2v24AAAAABJRU5ErkJgglBLAwQKAAAAAAAAACEAOPg/&#10;eB0IAAAdCAAAFAAAAGRycy9tZWRpYS9pbWFnZTQuc3ZnPHN2ZyB2aWV3Qm94PSIwIDAgOTYgOTYi&#10;IHhtbG5zPSJodHRwOi8vd3d3LnczLm9yZy8yMDAwL3N2ZyIgeG1sbnM6eGxpbms9Imh0dHA6Ly93&#10;d3cudzMub3JnLzE5OTkveGxpbmsiIGlkPSJJY29uc19CdXNpbmVzc0dyb3d0aF9MVFIiIG92ZXJm&#10;bG93PSJoaWRkZW4iPjxwYXRoIGQ9Ik03NCA1MS45NSA4NC4xIDQxLjg1IDkwIDQ3Ljc1IDkwIDMx&#10;Ljc1IDc0IDMxLjc1IDc5LjkgMzcuNjUgNzAgNDcuNTUgNTMgNjQuNTUgMzggNDkuNTUgNi45IDgw&#10;LjY1IDExLjEgODQuODUgMzggNTcuOTUgNTMgNzIuOTUgNzQgNTEuOTVaIiBmaWxsPSIjMzc2MDky&#10;Ii8+PGNpcmNsZSBjeD0iMTgiIGN5PSIyMCIgcj0iNSIgZmlsbD0iIzM3NjA5MiIvPjxwYXRoIGQ9&#10;Ik02Ni4xNyA0NS43MSA2Ny4xNyA0NC43MSA2OS40NiA0Mi40MiA2Ni42OCAyOS45MkM2Ni41OTUg&#10;MjkuNDc3MiA2Ni4zNTM2IDI5LjA3OTcgNjYgMjguOCA2NC44MDIzIDI3Ljg2MDIgNjMuNDQ4MiAy&#10;Ny4xMzkyIDYyIDI2LjY3IDU5LjM4NzUgMjUuNzc3IDU2LjU1MjUgMjUuNzc3IDUzLjk0IDI2LjY3&#10;IDUyLjQ5MjIgMjcuMTQwMyA1MS4xMzgzIDI3Ljg2MTMgNDkuOTQgMjguOCA0OS41OTQgMjkuMDg2&#10;NCA0OS4zNTQ1IDI5LjQ4MDkgNDkuMjYgMjkuOTJMNDggMzUuNzggNDggMzUuNzggNDYuNjkgMjku&#10;OTJDNDYuNTk4MyAyOS40Nzc0IDQ2LjM1NDEgMjkuMDgxIDQ2IDI4LjggNDQuODAyMyAyNy44NjAy&#10;IDQzLjQ0ODIgMjcuMTM5MiA0MiAyNi42NyAzNy44OTQ0IDI1LjM0NDkgMzMuMzk4OCAyNi4xNDI4&#10;IDMwIDI4LjggMjkuNjU0IDI5LjA4NjQgMjkuNDE0NSAyOS40ODA5IDI5LjMyIDI5LjkyTDI4IDM1&#10;LjU5QzI4IDM1LjU5IDI4IDM1LjU5IDI4IDM1LjU5TDI2LjcgMjkuOTJDMjYuNjAwMiAyOS40Nzgy&#10;IDI2LjM1MzQgMjkuMDgzMyAyNiAyOC44IDI0LjgwMTcgMjcuODYxMyAyMy40NDc4IDI3LjE0MDMg&#10;MjIgMjYuNjcgMTkuMzg3NSAyNS43NzcgMTYuNTUyNSAyNS43NzcgMTMuOTQgMjYuNjcgMTIuNDkz&#10;MSAyNy4xNDI0IDExLjEzOTYgMjcuODYzMiA5Ljk0IDI4LjggOS41OTQgMjkuMDg2NCA5LjM1NDQ4&#10;IDI5LjQ4MDkgOS4yNiAyOS45Mkw2LjA4IDQ0LjQ0QzUuNzk1MTEgNDUuNTU4NiA2LjQ3MDkzIDQ2&#10;LjY5NjMgNy41ODk1IDQ2Ljk4MTIgNy42MTYyMSA0Ni45ODggNy42NDMwNCA0Ni45OTQzIDcuNjcg&#10;NDcgNy43Nzk3OCA0Ny4wMDk5IDcuODkwMjIgNDcuMDA5OSA4IDQ3IDguOTU2MzQgNDcuMDIyMyA5&#10;Ljc5NDU5IDQ2LjM2NDMgMTAgNDUuNDNMMTMgMzIgMTMgMzIgMTMgMzkuMSAxMCA1NCAxMyA1NCAx&#10;MyA2OC44OSAxNyA2NC44OSAxNyA1NCAxOSA1NCAxOSA2Mi44OSAyMyA1OC44OSAyMyA1NCAyNiA1&#10;NCAyMyAzOS4xMSAyMyAzMi4xMSAyMyAzMi4xMSAyNiA0NS4xN0MyNi4wODg1IDQ2LjIwNzcgMjYu&#10;OTU4NiA0Ny4wMDM4IDI4IDQ3TDI4IDQ3QzI4LjkzMzkgNDYuOTkzOCAyOS43MzkyIDQ2LjM0MjEg&#10;MjkuOTQgNDUuNDNMMzAgNDUgMzIuOTIgMzIuMTdDMzIuOTIgMzIuMTcgMzIuOTIgMzIuMTcgMzIu&#10;OTIgMzIuMTdMMzIuOTIgNDguOTQgMzUuMTMgNDYuNzJDMzYuNjkxMiA0NS4xNTcgMzkuMjIzOSA0&#10;NS4xNTU2IDQwLjc4NjkgNDYuNzE2OSA0MC43ODc5IDQ2LjcxNzkgNDAuNzg5IDQ2LjcxOSA0MC43&#10;OSA0Ni43Mkw0MyA0OC44NSA0MyAzMi4xOEM0MyAzMi4xOCA0MyAzMi4xOCA0MyAzMi4xOEw0NiA0&#10;NS40NEM0Ni4yMDk1IDQ2LjM3MDMgNDcuMDQ2NyA0Ny4wMjMzIDQ4IDQ3TDQ4IDQ3QzQ4LjkzNzcg&#10;NDYuOTk4NSA0OS43NDg0IDQ2LjM0NTcgNDkuOTUgNDUuNDNMNTIuOTUgMzIuMTdDNTIuOTUgMzIu&#10;MTcgNTIuOTUgMzIuMTcgNTIuOTUgMzIuMTdMNTIuOTUgNTguODcgNTIuOTUgNTguODcgNTYuOTUg&#10;NTQuODcgNTYuOTUgNDggNTguOTUgNDggNTguOTUgNTIuOTEgNjIuOTUgNDguOTEgNjIuOTUgMzIu&#10;MThDNjIuOTUgMzIuMTggNjIuOTUgMzIuMTggNjIuOTUgMzIuMThMNjYuMSA0NS43MloiIGZpbGw9&#10;IiMzNzYwOTIiLz48Y2lyY2xlIGN4PSI1Ny45OSIgY3k9IjIwIiByPSI1IiBmaWxsPSIjMzc2MDky&#10;Ii8+PGNpcmNsZSBjeD0iMzcuOTYiIGN5PSIyMCIgcj0iNSIgZmlsbD0iIzM3NjA5MiIvPjwvc3Zn&#10;PlBLAwQKAAAAAAAAACEACSyjalUgAABVIAAAFAAAAGRycy9tZWRpYS9pbWFnZTUucG5niVBORw0K&#10;GgoAAAANSUhEUgAAAYAAAAGACAYAAACkx7W/AAAAAXNSR0IArs4c6QAAAARnQU1BAACxjwv8YQUA&#10;AAAJcEhZcwAAOw4AADsOAcy2oYMAAB/qSURBVHhe7Z3rcSM7kkbHhDVhPNj9M33/jgnjQbcJY8J4&#10;wGA70CbIhDZBJqwJNGEXWZVUSxREsqqAfADnRHxx46olsh6oRCIfqL8BAAAAAAAAAAAAAAAAAAAA&#10;AAAAAAAAAAAAAAAAAAAAAAAAAAAAAAAAAAAAAAAAAAAAAAAAAAAAAAAAAAAAPOKv76d//vXj56v8&#10;V38EAAAj89/fT/9VDP+p6P+u+sf383/0nwEAYET+8f30P4vX/874v5OsBv6uvwoAAKPw7fv538XI&#10;X26M/q0u377//Jf+CQAAZGYN+ZxfKsb+nk765wAAkBFN9D7y+r/Sq4SM9KMAACADtUTvXknoSD8W&#10;AAAiI17/tx8//7dmzPfq24/zb/14AACIxjuvf2/I55Eu9AwAAARjLe/cnOjdJXoGAACCcDDRu1f0&#10;DAAAePJkbX8/ff/5Qw8FAAAsaFnl00D0DAAAWLCzsau36BkAAOiJGNnWJZ4tRc8AAEAHnJK9myU9&#10;A7JK0cMGAIAjuCd7t4ueAQCAIwRL9m4WPQMAADsImuzdI3oGAACeJXqyd5foGQAAuE+WZO9O0TMA&#10;AFAjYbJ3j+gZAAB4zyTG/030DAAAFGYz/lfRMwAAU6PGv2ogJxE9AwAwHxj/DyJBDABzIE1SFSM4&#10;u+gZAICxwfg/ED0DADAixcCl3drBWISEAGAcvv04/6oYOvS16BkAgNxIqSPGf7/oGQCAlGD824ie&#10;AQBIxUA7ekYRPQMAkAM8/24iQQwAcaHJq7voGQCAeGD8DUXPAABEQQxSMUzTbezmKQm16eUHAPBB&#10;ataLQcL4+4ieAQDwAeMfQ/QMQFdIPMEtMiaGe4dvXTLBvUY/V3oGoAtrXfdSi8wkAAva6PX71ggN&#10;oMXYF53Eq5YVznujmqDE9fLt+89/6eECHOfPLo7nF/0RTMxAjV4XncROksS+NfZfoQnv2udFEj0D&#10;cJzV03u39KUjcXoSeME1Fa/+/LI4M2UMH13Nyt+vn1n9riiiZwCOcevtyGSg/wQTUsZA9G2dNV5/&#10;/lUL4bQmxTsO6BmAvZQBVPFyCAXNSMBGr7cQjoWx/wr53gQJYnoGYBsysGuDaRFexVRIYrHcd89y&#10;z/Ldf0I4Mjb10EKQJC9CzwA8z6PlLdUGc6Dxbl/jn8ThCLhK+iQ5Rj1cgK95allLUnho1iIA53LP&#10;ZKvNDCGholePcBkkQZf8tYHzSawExqXcX9ekb2ZvtRx/+IQ5zy5U2VrdwLJyPLzDGTIG9VDScltF&#10;F1T0DMBHdi5hGUiDoAUAnnH/YcbSmiCmZwCSoAO2NkieEQMpOQEM1pCOBD0DkIIt8f8vxUBKi3On&#10;79CryAwJYnoGJqeVp7JUj7AaSIVn3F8MzwyVKesKi54BCEr7sr8y2JkIwuMc95+uLNE7yf6MRkjE&#10;w0ZqA6GRTkwEMfGM+0tIZDbjf0Un3fAJ4lnvz3TogKwNgpaiWigYjiGJC6EGegYgCMVD/2fl5vcS&#10;K4IAOIYiMCrvaFJ80V84byPjYwwkR0DVkAc64fvE/bnnn/AMxW0Qpd6j4lwCKDoRErDB2djgSd4h&#10;Q8+AOIt6uDAKUcrTpBKJAdaXcp294s4Y/ycQR4ieATClfQloC51fZDKgEqEdjqEfKko2sK7SYvcM&#10;yCTFqn0Qyg0NHX+UCWpZHrMN9W4cQz8XYsf7cEzUPy16BgYg+pLzs1gdbMUpvkzFz0G0RJsEMfQj&#10;3wTwQReZEFghfI0aEfPQD95hO8r1pGcA+pB8AvgkzWm8vTRcT3NKZJXkkeMhUdgezeFUr3cgkezP&#10;RrlpXnvBmGmd5K4rhZ8/ZlktOIV+SPp2wmtC3yhCQplYblj9Rk6h9YH6ODmMYMCcQj9s82CA08S+&#10;SZR0J6HcrKkngPtayvGWcFKmVYObp0inrxky0UYP3xIKTECCJWUwxd/GwqmEkPivMTrRe3fyPxKr&#10;wsiUGxS9wiCw4k0GEn8tx2Ya+hFPlLi/H04T/iZRFRaUcnOYAI7rNcpE4LCik2YvSnCd0ZwPPQOw&#10;jSRb0maR62v1PDxBPLtYlHtCzwA8jyzdKzcJHZCHUdT7aBz6Of8m9BMPWZHV7lcwkTOKwmjNYEFk&#10;Wg/vUBpIci8wMvYSFHjwIvoIlBtBHqCPTIykS+KXOu8U0DMAD1kaoCo3BjVR90nAuhRQvk+/GhIg&#10;4y/+Kv/8oocL1pAH6K5uk4BDvPdC3D8n1o7CDhFW9KJcfMJAfdXFcFrHeUdcri8OUJlI5dzkel51&#10;3SJkpKoVj0qxraKyzAFWASZ61cvdBPsS3rGW6TLmFwP/fHjkNEId+3Ie9fOLJHoGrEmwRBxBTcrf&#10;dMK2bPwZanmuea+9ifPUJYxy/DfnE1X0DFii1SS1G4FaqkHnrPVSfpRluUycjRydtCWMGSqDbkTP&#10;gBV0Bpvoopd7F6sRM63qGGKP/4bG/00ZPdSkVX/0DFhBKKi/jnjUxh7cMHv9dLtuwTYEfERmJ4+e&#10;ASPWKoj6TUBNtKsqSMN0lk1fQyy/5VqXc+l33RJNktlX+WKb9FSgF7pcZhLoqD2rgPJ3Zgm8kbZ5&#10;NsiZHArrWSKhlMrxZxO70FpQLjT9Af20yWjog2vn/ScLbdxjeXdD7Rwb6khYzxJdRVbPIZuyXPPU&#10;GMec59IGI2u5Ihtpmd09/PNHKVYBej1qx59V9Az0RrxPdg1tr2cNrfmyfaDltem1S7Jqqh57dg20&#10;Yg1LudCEhFrrCe+lTBRmlVnyXfq1QyCTWe08+yhHt3Q5VstCAkvRM9Ab9aiiv34ujx54LhqztXpg&#10;Jbk21HLadgLIEQYafDVPz4AFUk5GWOi4HiWyLHMwIybVmAA+U45zdAeOvIAVWlfMimC3vg4bGCYw&#10;hyr7fI910jPDNbQsKLCWnNuI4zg8a6KYLuId+tJrNK3AGjiJZrlSTTIBjPicXugUDoLciJG9jNaq&#10;xSzFkFgZLrlX+rVDUs7RrHhBvzI05ThHK+Zg59CorF2Y/RtxMqvmuYhHXvvdHhr94THMAzR950Mv&#10;ynGONAEQ78/AGiIiaVzX5zxA+blJXmV07/9KOVeL65miDHGc5s7zC/H+BGiieNTa4xb64Dnq9ar9&#10;XnsN1PR1Dy1frl+DRsqykrJcXfYS8f4krCEgjP8DfUgEW+VPZvH+r5Rz7hn6SBH+EUwdjPYi3p8F&#10;Nf61m4g+6m0CMK1bn8T7f0+3fFSiKirTMdZWNHllAc9/m66xTLuE+Vgved9CWfm0LoNMtQWBRTis&#10;tWS1Srw/CZKVLzcN479BMrhNr9uE3v97Gq5O0+0/s4y1+rlE1Qnjn4gOHtbwEq/MrjpjXu//PeoJ&#10;760OumRtnks0AdDclY2My8sIMq2Umtz7v0WMzIYS5YtM1Nk90sp5RRPJ3oyMU2NsKyp//JGJUcav&#10;XCOZEP5ouTcn8fhHCUWU8wkbol0mY5yUfOjSkth/ZCUNW0BbyliIuoEjnb1ZkVm7ckNREIlnRTIN&#10;hDIewk0AstJifCZmhA7DkSXhDb1VMDlWIccNotInOzR+hdaFBwyuRJoAcEwGgQRwXPGQwZUyHqLs&#10;Bpq2lBYqsAIIq+He9Qv7COSkUeY5Gsk3mRpYNH4Bxh86o2WgtRuOPEVN9fQEWp1T5jkySxNH/cYj&#10;H6XZphj6gPEHM8pNHu19o6lF8nduohh/avwngTBQKFH6OTGBjP8vxuFElJvOKiCA5MHTWwKTESjs&#10;Q4PXbMgNJxcQQCR/p0SNf4Q9uTD+s8K20O4i+TshkYy/HhLMiniglYGBDETydz50Ly5348/YgzeY&#10;BFxE8ncydMXt7/mztQPcwiRgK5K/cyG19SFybhh/+IqD719FW0TydxpkpVfuufdzxaZu8ByB9iMZ&#10;VSR/J2E1/ueXyhiwFMYftrEuWc+/KoMJHRQJuHko99u73wbjD/uRsBATQWOx18oUBGj0YkdPaIcM&#10;JiaDo2Lb5xmIYPzx/KEbMhmsuYLzCx3FG8RDOTwhyj0ZZ2CNVLYsq4QiGYDiBckkwQTxJmr/ByeC&#10;8ZfnTg8HwJcAS+FAIvwzMhHKPSkwgDBg/D8qYkJOjNZiuEhMHyJIuSd7+0AMMP6f5Bb+ke/9k7P5&#10;+aohuWqYYv03yeucfy2///3nDyaHx5Rr513uifGHGIjBKAPSf8+TULIN/0g+5mrwiw7fizIh/C7/&#10;PUmMW78ClGWSrFwzQ2H8IQ5qLGoDdVpZhX+M+jZkQjmxMvBP+sq99lpZAnxiqQCqDNTJ1T38s8ag&#10;lzCEsTE6v8w6Eeg1d0z6nl8w/hCKAImwiOq6RJfPL3IOuc03ERistO7pFeMP4aDmv6JOO3+KAXA2&#10;Qp+0HM8EE4FzkQPGH2JSGayz66KXpilr+CHuamvkZiTnuD/GH+JSGbBTSzxivTTNiG78ryrn/lsP&#10;eRjWVZfPKnf5XhLvEJkyUHmhzDu1rv5ZjX+qa3wZqXTUceId6jrCoASoiY6k5tU/5TO9G452aYQt&#10;Cjzj/hG7yAGqlAHLKmBR2+av7CW2mUNCeu1d4v4j51NgQDRM4VyWGEANt+RNGPqpKuMk4Dye6fKF&#10;fEiyKkOisqsaJuzK56UM/dSUbRJwHMdU/EBulvcCzNkb0OzF71p2WPuOtMoyCXjF/eWZwfjDMMiD&#10;JA99bbCPqJZJT93Urfo9mRV9ElhXsS6hn0v57i7NgwDurKuC86+dE8JFVxSv8hmrcYwXampZsjf2&#10;CiruS3K8xhUVPzAd4vGIZPC/1/XnSxikeGS1ZbH8vPYgOapZ+Ge5BvXvGEZyjnq6YfAK/YxQLgtg&#10;jqwGag+Uk5pVbkySSJeQR5gOV3UoPEI/VPwA7EFL9WoPlblaebTO5YemipIPkGu+MzR5VFT8ABwh&#10;Srik1YM8YvXPPUVoePII/VDxA9CIACGTZvF/yX1UPn9oee53oxOu9YqLih+AVmjYxLNjtlkc1ysR&#10;6SnxhvX0TfEK/URMgAOkxnMSaPlAj1r//1ANt9B4FqdrTdIXoBcOHl3T3T8nqQD6JOtVgIbarEM/&#10;JH0BemNrRBvv/ulTjRJDhqsAD0fBM9cBMBXlATfpEWjdxDPzBGC1CvCoHItQ7QQwFSbGtHE1h9XE&#10;FVW9E6QeuSK5p/r1AGCFwX46zV/+Xj5zmC2g96nvPkHWiV/q/QEcsGmoam+spq0CeqdeBtNluwfq&#10;/QHsMamn75C0lM+sftdM6pQMdgivUfIJ4IFJJVCHzcyibG3hqR4xcy37rH5fDxH6AXBCE329l/rN&#10;tn94jx577ftmUvPciklBwHsR+gHwwciL7ra8N0hex1fD1ZXD9hqEfgC8sEik9ixXLJ8/eSWQXN82&#10;dfOyorKcUAn9ADhj8sB3fJkJeYBFTbxoa++/dx8DANzBaD/9LvH/K+QBRMdLbK29/yJCPwCeGHl8&#10;3R9086RlMMn566XYjXFPRdNNAQFgBxblnxbL/Nn7AcRz10uxC2vvv/WeUF8h5yWr3CVMKKWtKvnZ&#10;svrtGJoECI/BQ2/m6RmHL6LpUCmopfcv96n1mJDPWw37+T/awCb7F20obT6/LNeAclSYhazbP3zF&#10;7KsAvQybWYznJmN5UI06l+W4JYSp4b+mx6/OxEmeEf06gLGw8PqslvrCYhAmXgXoZdiMpfd/1CGQ&#10;e6zHa7lD6avlOAYwwSRxaryktjVmobSr0sre+983HuTvyt9Lv4fdsdZ1KsdC3gByYxP+ab9FwSPM&#10;DVoQ7a0CMp4wN1WDLfdyNfwu766+J1YEkBqbB98u/v8eh60M3CWJTz39pzEOmW0qBohq+G/0So4A&#10;UmLy4HfapvgZTMJbsbS518Iyaf6sx5zE8H8QqwFIhdnWCY6xUg0F1Y9rRO2YbK0myWfKPjUkmXlP&#10;J1YDkAOL5q+irts/PMNUewRtnGwtr829jep0oo6Q3G2jnUluABP0gev+sEVZFhtNdq7akwC2ui73&#10;vH8xlkOW7TIJQFTM4r5BSuXE+AxpZN5p62RrVAG2qHZs77z+6t+MIIvtTwA2YxT3dQ//vMfS4Dno&#10;snWyFaNc+Zzmqnn/w3r9NTkWQQB8wsoQRqyKGHcS2FZqaxUCFL0fBzN4/VUxCUAUjDy/zR6pFeJ9&#10;Vo43tzbGmz28/6m8/prICUAEbB5Cn+avZxlpEtjT/FX+zqTGXiYamQB0wpmuM/tGF0pEwRWrsr8M&#10;ya9BJoHN22wbnveyCpyhAutZ1fIhAGaIt1gbmI2V5i1P2SeBPROt0RiQlUnz7ZlHkFwXvRUAdohR&#10;LgPQ4IGMHf65Ra9Lqm0HRHtCP3ZjAN1XrmcEBsCq9j9r7bNVYrSRXvessqxCgOgJURkElpRB193L&#10;lRinfl1KtEw0tIcsIYS9ITYNy1Q/FzmIyiCwwNDz27wbZTTEuEp4pXJu7pLj2mv8B2+Ey6qw5dIw&#10;EGae30AejZxLsLr1017jLyQLcc2kUB3zMBiG3v+QA1mun/NEcLm3k+azBJvM0AeRFIZOWHn/4mHq&#10;Vw6Jw0SwGP4jXv8Vwj/xJeNLbxdAG0zr3CeJZco11XBKr6R6M8N/hfBPDtEpDE2x68KccwkrD6wY&#10;6warLJlMTjK5tDT8Vwj/pFGaJkoIjumyf6Dk7xHkOshSXjxuqdiRiUGNrxj4IpmQzy/yb+X/i8H/&#10;+aP3yonwTy7JmNFbB7AfNTLVQdZSDNjYEP7JJ3l29fYBbEe8yjKQTBqaSF7FhvBPUtEpDHsx9Pqo&#10;YQ4M4Z/kIrQKW5EkUhk8Rt7/8fp06Afhn/TiHQKwDcOHnoqF4BD+yS+5h3o7Ae5j6f3LRKNfCwEh&#10;/DOOKLSAp8D7hysSnqvcN5RUTAJwF8vKH7z/+Ng1ASJDpd9tFzohHkJlwHQRianYWIYCkbEoD4Vb&#10;pBa/Oli6iJ0Lo2M7HpC5mATginp73d/29SZqk8ND+ecE4jkEwfZhx/vPAOWfk4hJYG4sE78itn2I&#10;D+Wfc4l83MTIplG1QdFDlKHlYNlhtHL/0LCiW3hGZPlXGQz9xHIzBZR/TikmgdmwLPsk9p8H4v/T&#10;iklgFoy7PBlYSZD7VLl/aCaxUh8bhyYfug+TwPYPaBGTwLgY13iz508iiP+jNzEJjIcu8c28f/b8&#10;yQXxf/RBdAyPg3jilolfMSZ4/3kg/o9q4qVNg2De3o/3kAri/+grsZJPjtb823X80vSVDuL/6J6k&#10;aVSHCmTCfLM3EQmkdBD/R0/oVYcLZKHctNPNTewsmr6yQfwfbdArfT1JcNjXnaavhBD/Rxt1YZUf&#10;nHKDTHf6FJEsygnxf7RHVAgFxbrkU0XTV1KI/6O9wukLxpr0dfHoUm/5sFy3tVrqpJPn6/rf5Vqe&#10;Rn2XAfF/dFRU/QWi3BDjpO9VOZO/GiqTa/ZsuOwkf6N/nh7i/6iRXkd6LlLi+zDnmgC0PHaL4f+g&#10;UZa+xP9RQ114658T+iYn06Tve0kcWQ8lPA3DZK/Z8x7lHNzGDBpW7ABsicZxvR/kix5OaFrnSGTi&#10;y1r6qjmP6nl10oWE8zQiJGRBEOO/KIM33GlPpJT9D52uxSdJklDCk8vku+Zcqr+HBhR7gvVDPbgw&#10;S/joRnD1/rtdr3RlsBbx/9qYIO8wnVgNtEa7fGPFb4N3B/ZOkmcqh+s8GV5V3TuGVcC0IjfQAjVk&#10;sYy/KPhyT+v768feSFlCQUbbhHz5wJd78avy+2h8ldUAYaHdRK7blmPTwwyHerzV426sFDsmWsT/&#10;75UEGt4PFFNMBFuxStrtVeTaeE2WV4+7uRLEOw1WQw9zItHHMzIRE8Ej5EHKsWSO2wymCfPKMbdX&#10;5JWQYON9PzcWKAtFIh0HQ3XZN0E81ywPSeQkqFHMWxW7K9riWjy7GrS9LyiDltVpWRU8WkEOT9hk&#10;79cK2wxmugIIXg1kEnrZUBFGWSi6o2L/zi/LmJVnuKwQhp8Y8oR8PinyBGBWeigrNv3akBisKDeN&#10;A5uQFBpXOTeirCKzXOa4aOTZuRyf1WoqbCWQjbHd/kCSEEY7Nc7byVbPP3dSLHIdvNWqavZcyLPx&#10;/1uyj31kr71jLSwSqkj9IASeja0SjjLR6FeGw2QS3FnJIWOn+nkIVSR2MnLEYTe6TH+9PeEMil4C&#10;aTG5ykSjXxcOg/M/lAcqf+/0QiOUTZGfsyZIKKF24pEVfUlmsgoIWsts0wx3PCFHKAg9oTn2FbKK&#10;W7dS5PDHlb7XNG5FgtRW14+5oRp0dRqEgk5MMqmV/kVMmygnnGhZnKMkqxxrjxBb6PcCyL2pHHNb&#10;NVr9lM/qN+ZlIiTfkFUp371xmERlcik2QxM6hNhCL0sNvN6m977XhHWNHZtMiKipho/73yOJ15Li&#10;1ZBXyvG28jRPkZelFvH/1uG/TmXRb5vUabFFpk772cX7BGwSecekh5qGg4nhS/TKJ0G3FakdfzP1&#10;8M4kpFT7rv36GKI0yYu00xL+kP/e/Hx4iXMxVdz/HjIIIiexMt4oMTQbk8OX5feDVvzckin+f0vL&#10;lW9tkio/z1Jyvayu55sEzi8Y/xt0+Rpy4MoA1cNMiXiFYtxvJll54Mr1Pr+IN51pQOpY6W0wuuZ+&#10;Dq7Srqq+o6D9KqOf9JDDO4ENNVfFzxbkwhRDFa9XoHhseogQgEbG85G6x2ePhrHu9agkCQV9yK/p&#10;xJ6yYfRJYfyfIVo1w3D7cyTHYnz0iP/X2DsJiLf8yJhEe45uJeegh/pGWCfwuDD+WygXLFSvAJNA&#10;HExCBYa5kB0rmqd2jEzgUX8ZZiv/NswWGjKhYfx3ELBXgLItZ4zCP+a9H5oIfcZYF+P/fHdy7HzA&#10;/SZLi0ovA4Uupw6PeDqVi+ommc310MABI6fAbaIXo/dFCESqtH7vWZkYTZp79PA6J04OpyinTkG0&#10;SaCIeJ4TFsbAKv7/iHWLh58/FgN+MCRVJo94e3A9uZJZQ1mpupyL8Z+4w7cHAWuFX48+lLANHQO1&#10;e9FS1dLKEYg2Ccj91EN7igwhIVmlbT0veJLVEwiV1JpzIycnbMI/OTb/20ugSWBXnkWdgIiJ7SXk&#10;Q2SgMxEnAQlR6eFBR8q17n7fZ1i6R5gEjlbVRVoN4PU7EC4muKEyA7ajnl/92rfTsOGfW9wngUZO&#10;k/N54PV7Um5AqFphsv79sPH4xg7/3OJVZi0esx5CE8Q5MJ4ILsu1Iwfoj9cg/kpHl7ZQR4xG7Xq3&#10;1IyVG7qysiyu6BYyNZgI8PgjspTL1W+Yi1p7OLOjeZ/qtW6qST0647yaSY+FrhhbnNPSf4HhD454&#10;FZWb5yYmgXYQ/rGh93V+Zv+i1ohdkFX5lhWk9pqc5G8x+olwWM4+Eg1jDbBI+BO6+0O5Hs1za4sB&#10;DrDCEqO+NtZJg12Z8P402pWJotgP4vq5kRtYBlyoMlEZWHp4sBENT/Sf1HnwP9A4ns5+OGCHGg16&#10;BQZg8c7q17SlzDd/y8R6D7avwlavn/JocGJL3M9CM1aZHIXwTyxkDGuu4KTPlzhai9b/X98wx6oX&#10;QtBwGdtE8nDoocEDrMI/GCuAgSkPOS+XSQjhHwBoQu8St+2i7PARFuGfIl7yAzADkoitGAA3ScxU&#10;Dw0qGL36keQ8wCwstb70CoTHKPxz0a8DgFlYa5zjvGZOjoVE5EcI/wBANyL2CjAJrFhV/1CWCzAx&#10;Ymii9QoQkzZL2E+z9z8A3CFar8Ds3ZM2kzJVWACgFKNAr0AANElfvSYtRfgHAD4gRrdmLBw1XZLS&#10;6B4Q/gGAz9Ar4IdV8pfwDwB8SbRJoGiKXgGrFRjhHwC4S8SGsTIxDbtn/VqRZdKbQfgHAB6jIQl6&#10;BQww3KuJ5i8AeI6Ak8CQvQLlvGyuMX0WALAVo60JntdAvQJG+/6I2PoZAPZRDEioXoERXi5jucLi&#10;PQwAcIhovQLZjZph7J/kLwAcxzBk8ZSy9gqIQbbblZXafwBoBA1jxzFdTZH8BYCWROwVyBLm0Ni/&#10;ybWbqZsaAAyR5qxiZOgV2Iil90/nLwB0w7KS5UldIoc8NHxmtXKi9BMA+mOzj/3ziuj5rolfw+s0&#10;+bsVAMCQYtxCvVwmWq+AYdnn8q7lLDkRABgEegXqaL7ELGmevUcCAJJi6ek+J/86eOPtNGj8AgA/&#10;NNlZM04u8iiHFCOs5bKm22jg/QOAO7P1Cshny8QnBliTvR7njvcPADGQScBuy4PHkmNp1Ssghlaq&#10;jTTvIaWw7pPdCJvkAcBALJ7xAA1jy2RWDKxWO0U6n0VU/gBASBZvOVivwL2GsWXSKv+uBt8rnLNN&#10;1P0DQGTUe64bMA+p0bwa/EjhnC2SSWq5wAAAkSkGK9TLZYrSGfxPurOaAQAIhXradWOGNor9/gEg&#10;GeK11g0a2qAUO6ACAHyCSeCYKPsEgNSIB1uMWe4YvINI/ALAEATsFYguQj8AMA4hewWCiv1+AGBI&#10;jHfOzKg07z8GANhMMXLRegWiKPQrLwEAmkCvwGdR9QMA0yC7bdYM4Zyi4QsAJoNeAXb6BICJmbxX&#10;4CIrIb0UAADzUVYC8mL16XoFKPkEACjM1jAm22cT+gEAeMckDWPU+wMA1BDvuGI0h9DyHuXvp7/r&#10;qQIAwC2D9grQ7AUA8AzyWseKEU0rKn4AADYwSq8AFT8AADsYoFfgpKcCAABbkUlgSaDWDWxkYfwB&#10;AI6SsFcA4w8A0JIkvQIYfwCAHgTvFcD4AwD0RAztjeF1F9U+AABGBGoYu0jfgh4WAABYEKBXAOMP&#10;AOCF9grUjHNX6d4+bO8AAOCJdcPYUo3Exm4AADEw7BU4saUzAEAwxDB37BUg3g8AEJ2/fpxfKgZ8&#10;twj5AAAkohjuFr0Cl2/fz/8m5AMAkIwjvQLi9UtyWT8KAACyIS9jqRn4O8LrBwAYhWcbxoj1AwAM&#10;yL1eAcI9AACDI959MfhvvQLq8dPNCwAwA9or8AuPHwAAAAAAAAAAAAAAAAAAAAAAAAAAAAAAAAAA&#10;AAAAAAAAAAAAAAAAAAAAAAAAAAAAAAAAAAAAAAAAAAAAAAAAAILzt7/9P2GTjlGJ8HrAAAAAAElF&#10;TkSuQmCCUEsDBAoAAAAAAAAAIQDRagGSigkAAIoJAAAUAAAAZHJzL21lZGlhL2ltYWdlNi5zdmc8&#10;c3ZnIHZpZXdCb3g9IjAgMCA5NiA5NiIgeG1sbnM9Imh0dHA6Ly93d3cudzMub3JnLzIwMDAvc3Zn&#10;IiB4bWxuczp4bGluaz0iaHR0cDovL3d3dy53My5vcmcvMTk5OS94bGluayIgaWQ9Ikljb25zX0Zs&#10;eWluZ01vbmV5IiBvdmVyZmxvdz0iaGlkZGVuIj48cGF0aCBkPSJNNDYuODk0IDQwLjMyM0M0My4w&#10;OTQgMzcuMDE0IDM3Ljg5NCAzNi44IDM1LjI3NCAzOS44NDMgMzIuNjU0IDQyLjg4NiAzMy42MDcg&#10;NDguMDM2IDM3LjQwNCA1MS4zNDMgNDEuMjAxIDU0LjY1IDQ2LjQwNCA1NC44NjYgNDkuMDI0IDUx&#10;LjgyMyA1MS42NDQgNDguNzggNTAuNjkgNDMuNjMxIDQ2Ljg5NCA0MC4zMjNaIiBmaWxsPSIjMzc2&#10;MDkyIi8+PHBhdGggZD0iTTUzLjY2IDI1LjNDNTIuMjEwOCAyNC4xMjM4IDUwLjA4MjcgMjQuMzQ0&#10;IDQ4LjkwNSAyNS43OTIgNDcuOTM4MiAyNy4zOTQyIDQ4LjQzNTUgMjkuNDc1NyA1MC4wMjIgMzAu&#10;NDY4IDUxLjQ3MTIgMzEuNjQ0MiA1My41OTkzIDMxLjQyNCA1NC43NzcgMjkuOTc2IDU1Ljc0Mzgg&#10;MjguMzczOCA1NS4yNDY1IDI2LjI5MjMgNTMuNjYgMjUuM1oiIGZpbGw9IiMzNzYwOTIiLz48cGF0&#10;aCBkPSJNMzcuNTI5IDYxLjkyNUMzNi4xNTI4IDYwLjY2MzcgMzQuMDE0OSA2MC43NTY0IDMyLjc1&#10;MyA2Mi4xMzIgMzEuNjk0MyA2My42NzQ2IDMyLjA2NzcgNjUuNzgxMiAzMy41OTIgNjYuODY2IDM0&#10;Ljk2ODIgNjguMTI3MyAzNy4xMDYxIDY4LjAzNDYgMzguMzY4IDY2LjY1OSAzOS40Mjc4IDY1LjEx&#10;NjYgMzkuMDU0MyA2My4wMDkyIDM3LjUyOSA2MS45MjVaIiBmaWxsPSIjMzc2MDkyIi8+PHBhdGgg&#10;ZD0iTTg0LjA4MSA1OS41NThDNzYuNzkxIDUzLjA2OSA3Ni42NjMgNDkuMTUyIDcxLjQ3NiA0Ny41&#10;NSA2Ny4xNDYgNDYuMjEzIDYzLjEyNSA0OC4zNzcgNTkuMDYgNTEuNDY1IDU5LjgxMzcgNDkuODEz&#10;OCA2MC42Njg2IDQ4LjIxMDggNjEuNjIgNDYuNjY1IDY3LjU2MSAzNi45NzEgNzkuODA1IDI3Ljg0&#10;MSA3OS44MDUgMjcuODQxTDQ4LjM2NSA1QzM4LjgxMjMgMTEuMjQ0NiAzMS4zNzIyIDIwLjIzMjkg&#10;MjcuMDIyIDMwLjc4NCAyNi45NTYgMzAuOTQ0IDI2Ljg5NiAzMS4wOTMgMjYuODMyIDMxLjI0OSAy&#10;Ni43OTIgMjguNDMyIDI2LjE3NCAyNS45NjEgMjQuMzE1IDI0LjE0OSAyMS4xNDIgMjEuMDQ5IDE4&#10;LjQxNSAyMi42OSAxMS4wNjIgMjAuMjA5IDguMTI0IDE5LjIxOCA0Ljk3MSAxNy43MzEgMy42MiAx&#10;NC44NjUgMi4wMiAxNy43NjUgMS4yODIgMjIuNjMgMi45MjkgMjUuMzIzIDQuNTM5IDI4LjAwOSA5&#10;LjEyOSAyOS4wNTUgOS4xMjkgMjkuMDU1IDkuMTI5IDI5LjA1NSA2LjM4MSAzMC41NTUgNy4yOCAz&#10;My40MjEgNy44MTEgMzUuMTE1IDEwLjEwOCAzNy4xNTQgMTQuMzggMzcuMTM0IDEyLjkzNyAzOC4z&#10;NDMgMTIuNDQzIDM5Ljc5MSAxMy42OCA0MC44MTggMTUuNzE5IDQyLjUwNiAyMC4zMDIgNDEuNTc5&#10;IDIwLjMwMiA0MS41NzkgMjAuODExMiA0Mi42ODkyIDIxLjYwMTIgNDMuNjQ3NCAyMi41OTQgNDQu&#10;MzU5IDIxLjM5MyA0OS40OTEgMTkuMzI3OSA1NC4zODE0IDE2LjQ4NyA1OC44MjEgMTQuOTQ5OSA2&#10;MS4zMjc4IDEyLjg4MjQgNjMuNDY3NiAxMC40MyA2NS4wOUwzOS4wODcgOTAuNjY3QzM5LjA4NyA5&#10;MC42NjcgNDcuNTQyIDg3LjU5IDUxLjg5MyA3NS4yIDUzLjMxODYgNzEuMDU3NCA1NC41MjYyIDY2&#10;Ljg0MjkgNTUuNTExIDYyLjU3NCA1NS44NzgyIDYyLjQ1NyA1Ni4yMzgxIDYyLjMxODQgNTYuNTg5&#10;IDYyLjE1OSA1Ni41ODkgNjIuMTU5IDU5LjM2IDY3Ljc5IDYxLjY3NCA2OC44NyA2My40NzQgNjku&#10;NzEgNjQuNjQ4IDY4LjIxOSA2NC45MiA2NS45NDUgNjcuNjY2IDcwLjkxMSA3MC44MzIgNzIuNDY1&#10;IDczLjQ3NiA3Mi4xNzggNzcuMDA4IDcxLjc5NCA3Ni40NjEgNjYuODY1IDc2LjQ2MSA2Ni44NjUg&#10;NzYuNDYxIDY2Ljg2NSA4MC41MDUgNzEuMjEgODQuMjU0IDcxLjM2NSA4OC4wMzMgNzEuNTU5IDky&#10;LjEzOSA2Ny45NDYgOTQuMDA0IDY0LjUxMSA5MC4yNDUgNjQuNzM5IDg2Ljk5MyA2Mi4xNTEgODQu&#10;MDgxIDU5LjU1OFpNNDYuMjMyIDczLjIwOUM0NS40ODMzIDc1LjM5MjEgNDQuNDQ4MyA3Ny40NjYy&#10;IDQzLjE1NCA3OS4zNzdMMzcuMDQ4IDgwLjgwNSAyMi44NDcgNjguMTMgMjIuMTIxIDYxLjA3OUMy&#10;NS4xMjYgNTYuMTk4NCAyNy4zMDE4IDUwLjg1MzcgMjguNTYgNDUuMjYyIDI5LjU1ODMgNDEuMTAw&#10;OCAzMC44OTYxIDM3LjAyODUgMzIuNTYgMzMuMDg2IDM1LjE3MTggMjYuODYxNCAzOC45NzI0IDIx&#10;LjIwNTggNDMuNzQ5IDE2LjQzNkw1MS44MDMgMTQuOTE3IDY1LjMzMyAyNC43NDcgNjUuODMzIDMy&#10;LjEzQzYyLjI5NjUgMzUuNTYwNSA1OS4xNjUzIDM5LjM4NTUgNTYuNTAxIDQzLjUzIDUyLjMzOCA1&#10;MC4zMjMgNTEuMDY5IDU1LjQ4OSA0OS42MDEgNjEuNDcxIDQ4LjY4MzcgNjUuNDM5OCA0Ny41NTky&#10;IDY5LjM1NzggNDYuMjMyIDczLjIwOVoiIGZpbGw9IiMzNzYwOTIiLz48L3N2Zz5QSwMECgAAAAAA&#10;AAAhAF2b9uL/FwAA/xcAABQAAABkcnMvbWVkaWEvaW1hZ2U3LnBuZ4lQTkcNChoKAAAADUlIRFIA&#10;AAGAAAABgAgGAAAApMe1vwAAAAFzUkdCAK7OHOkAAAAEZ0FNQQAAsY8L/GEFAAAACXBIWXMAADsO&#10;AAA7DgHMtqGDAAAXlElEQVR4Xu3d0XEb14KEYYfgEJSB/SLq1SE4AzAEh+AMUGACDkEhOASG4BAY&#10;wi4O1a4rwT3S9JAATgP/V9W1dbfMJgT28FAACP0EAAAAAAAAAAAAAAAAAAAAAACAzC+7/c+fdvvf&#10;Pu4Ofz48Hv7+9Pj0fMzLMf9HSHHGho9bPnw+/t/92LgmD+D1G/+4MPhmT+4re10CwP0Z3/jHT/vH&#10;C4Fv/OSew0GA+/Llp/7XvxK7C4KQe8vzuCZ0eQC36+Nu/+vD49M/5iIg5G4zrolxbegyAW6PHu8f&#10;T+7ai4CQO88LfxPATeJhH0J+nPEKOF0ywO3QE7529ISQ/2VcK7psgH566IdX+xCyLi+fdvsPunyA&#10;bvz0T0iWh8fDX7p8gG686oeQOC+6fIBe41ffzbgJIT/Iw+7pd11GQCce/iFkW3gYCPV46Sch28JL&#10;QlHvOGR+8YuQbeF5AHTjCWBCNocDAN3MqMm75fB5PFF4jfeQGa9TH597PE7tbxt5j+juBjq5UZM3&#10;52WmV4iMA2jcppPbSN4huouBTm7U5G2Z8eWBvNz3PNHdC3RyoybbM/NLA3k46P2juxbo5EZNtmfm&#10;Xw4at83dZrI9umuBTm7U5A2Z+E3C9KZ//naTTdFdC3RyoyZvCAfAXUV3LdDJjZq8IbunR9210+GJ&#10;4PeP7lqgkxs1eUsOn3XXTof3fXr/6K4FOrlRkzfm+JO27t5p6Kd/fhfgnaO7F+jkRk3enPEvRk1z&#10;CIzbwlt+nCe6i4FObtTk3bIf33zHk6+6uy/m9QnfLz/174/hJ/8zRXc30MmNmhCyLrqMgE5u1ISQ&#10;ddFlBHRyoyaErIsuI6CTGzUhZF10GQGd3KgJIeuiywjo5EZNCFkXXUZAJzdqQsi66DICOrlRE0LW&#10;RZcR0MmNmhCyLrqMgE5u1ISQddFlBHRyoyaErIsuI6CTGzUhZF10GQGd3KgJIeuiywjo5EZNCFkX&#10;XUZAJzdqQsi66DICOrlRE0LWRZcR0MmNOolqgEpu00lUA3Ryo06iGqCS23QS1QCd3KiTqAao5Dad&#10;RDVAJzfqJKoBKrlNJ1EN0MmNOolqgEpu00lUA3Ryo06iGqCS23QS1QCd3KiTqAao5DadRDVAJzfq&#10;JKoBKrlNJ1EN0MmNOolqgEpu00lUA3Ryo06iGqCS23QS1QCd3KiTqAao5DadRDVAJzfqJKoBKrlN&#10;J1EN0MmNOolqgEpu00lUA3Ryo06iGqCS23QS1QCd3KiTqAao5DadRDVAJzfqJKoBKrlNJ1EN0MmN&#10;OolqgEpu00lUA3Ryo06iGqCS23QS1QCd3KiTqAao5DadRDVAJzfqJKoBKrlNJ1EN0MmNOolqgEpu&#10;00lUA3Ryo06iGqCS23QS1QCd3KiTqAao5DadRDVAJzfqJKoBKrlNJ1EN0MmNOolqgEpu00lUA3Ry&#10;o06iGqCS23QS1QCd3KiTqAao5DadRDVAJzfqJKoBKrlNJ1EN0MmNOolqgEpu00lUA3Ryo06iGqCS&#10;23QS1QCd3KiTqAao5DadRDVAJzfqJKoBKrlNJ1EN0MmNOolqgEpu00lUA3Ryo06iGqCS23QS1QCd&#10;3KiTqAao5DadRDVAJzfqJKoBKrlNJ1EN0MmNOolqgEpu00lUA3Ryo06iGqCS23QS1QCd3KiTqAao&#10;5DadRDVAJzfqJKoBKrlNJ1EN0MmNOolqgEpu00lUA3Ryo06iGqCS23QS1QCd3KiTqAao5DadRDVA&#10;JzfqJKoBKrlNJ1EN0MmNOolqgEpu00lUA3Ryo06iGqCS23QS1QCd3KiTqAao5DadRDVAJzfqJKoB&#10;KrlNJ1EN0MmNOolqgEpu00lUA3Ryo06iGqCS23QS1QCd3KiTqAao5DadRDVAJzfqJKoBKrlNJ1EN&#10;0MmNOolqgEpu00lUA3Ryo06iGqCS23QS1QCd3KiTqAao5DadRDVAJzfqJKoBKrlNJ1EN0MmNOolq&#10;gEpu00lUA3Ryo06iGqCS23QS1QCd3KiTqAao5DadRDVAJzfqJKoBKrlNJ1EN0MmNOolqgEpu00lU&#10;A3Ryo06iGqCS23QS1QCd3KiTqAao5DadRDVAJzfqJKoBKrlNJ1EN0MmNOolqgEpu00lUA3Ryo06i&#10;GqCS23QS1QCd3KiTqAao5DadRDVAJzfqJKoBKrlNJ1EN0MmNOolq8M5+2e1/Pt6/+4fHw1+fdvsP&#10;+n/jnZ3uOY1qgE5u1ElUg3fy+o1/9/R4vG9fvr6fH3aHP/Sf4B19fR9viWqATm7USVSDd3D8Sf+3&#10;4336fHoff5Xnj7v9r/rP8Q7MfRxFNUAnN+okqsEb/PtwzzHf/NT/nez1oXgjc99GUQ3QyY06iWqw&#10;0cPu6feHx6d/3H37g7yMh4pUg43M/RpFNUAnN+okqkFoPJTz6fHw2d2nYZ55kng7c39GUQ3QyY06&#10;iWqw0oaHe9aGh4U2MPdjFNUAndyok6gGK4wneTc+3LM2PCwUMvdhFNUAndyok6gG3zEeonmnh3tW&#10;5eHx8DcPC63j7r8kqgE6uVEnUQ2MMz7csyofd4c/dVOwwN1vSVQDdHKjTqIanFjxmv5L5Xm80kg3&#10;CyfM/RVFNUAnN+okqoF89VO/vb+uFd5SwnP3VRLVAJ3cqJOoBkfuLRxmC28p8S13HyVRDdDJjTqJ&#10;au7aRA/3rA1vKSHmvomiGqCTG3US1dylaz/J+w65+98dMPdJFNUAndyok6jm7oyf+s/wmv7xt4j9&#10;eCjp9S0idoc/Xv+3/2/fK3f9uwPm/oiiGqCTG3US1dyNd3wLh6/zMr7Zj79R6NN8Y3zO19f2+499&#10;r9zlW0qY+yGKaoBObtRJVHPzzvlwz9qXaV7ol8nu6mEh8+ePohqgkxt1EtXctHM+yTtenqlP80Pj&#10;EDrzW0n8m+PfBu7jYSHzZ4+iGqCTG3US1dyki7ymP3zYRS819V3vnHv43QH3506iGqCTG3US1dyU&#10;12/8F3hN//hpXp9ytS/PQfi+c+WWf3fA/XmTqAbo5EadRDU345wP9/w3h8/6tKvpbyWm6+y5yd8d&#10;MH/OKKoBOrlRJ1FNvXM+ybucqgPg39zUk8TmzxdFNUAnN+okqqn2hn+W8a150U1YTX9DcV2XzY08&#10;SWz/bEFUA3Ryo06imkpnek1/lvBJ1vEWz7bnOqn/3QHzZ4qiGqCTG3US1VS5zsM9PuMXvHSzfmh8&#10;sz1+zIxvO1H7sJD5s0RRDdDJjTqJamqMh1Cu9HDPYtb8wy3j0LrAbwO/JZVvKWH+HFFUA3Ryo06i&#10;mul9+en5yg/3fCfjNffjm7xu7jdmPLSW8npIFT0s5P4MSVQDdHKjTqKaac30cM+6HD6/Ps7/5fcQ&#10;xu0eL0ktue3fpOJhIXO7o6gG6ORGnUQ1Uxo/OR9vY9P79N9apv/nKM1tjqIaoJMbdRLVTOWrn/rt&#10;bSaXzcxvKeFubxLVAJ3cqJOoZhqXeAsHsi0zvqWEu51JVAN0cqNOopqL08M79jaRrlzzYSJ3e5Ko&#10;BujkRp1ENRfHAXA74QAArsSNOolqLo4D4HbCAQBciRt1EtVcHAfA7YQDALgSN+okqrk4DoDbCQcA&#10;cCVu1ElUc3EcALcTDgDgStyok6jm4jgAbiccAMCVuFEnUc3FcQDcTjgAgCtxo06imovjALidcAAA&#10;V+JGnUQ1F8cBcDvhAACuxI06iWqu4ngIfPg64xuJu41knrx+jU6+bktvg30J7jYmUQ3QyY06iWqm&#10;8OWfePS3k0yS49/c9OWagr2NQVQDdHKjTqKaKXAAFIQDAJiHG3US1UxhPJQw/jEVl+CfU3x2H3+a&#10;17c49h9/mhf38S7mY5eydx9/mrX/itj4s7iPP83xv131byuM+9p9/Mh4yEdfrim4259ENUAnN+ok&#10;qpneeCtid/tPM74Z6kO+a/wk6z7+NOObsD7kh9zHu6x9zPz43677hr3ySdi1h974Rq8PmZ67/UlU&#10;A3Ryo06imulxACyHA2B7VAN0cqNOoprpcQAshwNge1QDdHKjTqKa6XEALIcDYHtUA3Ryo06imulx&#10;ACyHA2B7VAN0cqNOoprpcQAshwNge1QDdHKjTqKa6XEALIcDYHtUA3Ryo06imulxACyHA2B7VAN0&#10;cqNOoprpcQAshwNge1QDdHKjTqKa6XEALIcDYHtUA3Ryo06imulxACyHA2B7VAN0cqNOoprpcQAs&#10;hwNge1QDdHKjTqKa6XEALIcDYHtUA3Ryo06imulxACyHA2B7VAN0cqNOoprpcQAshwNge1QDdHKj&#10;TqKa6XEALIcDYHtUA3Ryo06imulxACyHA2B7VAN0cqNOoprpcQAshwNge1QDdHKjTqKa6XEALIcD&#10;YHtUA3Ryo06imulxACyHA2B7VAN0cqNOoprpcQAshwNge1QDdHKjTqKa6XEALIcDYHtUA3Ryo06i&#10;mulxACyHA2B7VAN0cqNOoprpcQAshwNge1QDdHKjTqKa6XEALIcDYHtUA3Ryo06imulxACyHA2B7&#10;VAN0cqNOoprpcQAshwNge1QDdHKjTqKa6XEALIcDYHtUA3Ryo06imulxACyHA2B7VAN0cqNOoprp&#10;cQAshwNge1QDdHKjTqKa6XEALIcDYHtUA3Ryo06imulxACyHA2B7VAN0cqNOoprpcQAshwNge1QD&#10;dHKjTqKa6XEALIcDYHtUA3Ryo06imulxACyHA2B7VAN0cqNOoprpcQAshwNge1QDdHKjTqKa6XEA&#10;LIcDYHtUA3Ryo06imulxACyHA2B7VAN0cqNOoprpcQAshwNge1QDdHKjTqKa6XEALIcDYHtUA3Ry&#10;o06imulxACyHA2B7VAN0cqNOoprpcQAshwNge1QDdHKjTqKa6XEALIcDYHtUA3Ryo06imulxACyH&#10;A2B7VAN0cqNOoprpcQAshwNge1QDdHKjTqKa6XEALIcDYHtUA3Ryo06imulxACyHA2B7VAN0cqNO&#10;oprpcQAshwNge1QDdHKjTqKa6XEALIcDYHtUA3Ryo06imulxACyHA2B7VAN0cqNOoprpcQAshwNg&#10;e1QDdHKjTqKa6XEALIcDYHtUA3Ryo06imulxACyHA2B7VAN0cqNOoprpcQAshwNge1QDdHKjTqKa&#10;6XEALIcDYHtUA3Ryo06imulxACyHA2B7VAN0cqNOopopjG+Mr9+YXR6f9qe33eX4Te5v+/EnWXug&#10;HPPiPt7Gf/x/Mr5h248/yTh83MefZnzDdh//nzwePruPP83rQeE+/pi1h9eluNufRDVAJzfqJKqZ&#10;wsfd/ld3G8lEOR4C+nJNwd7GIKoBOrlRJ1HNFDgACsIBAMzDjTqJaqbAAVAQDgBgHm7USVRzdeOx&#10;5bVPUpJr5vBZX7Ip+Nu4PqoBOrlRJ1HNVY2fKtc+4UmmyOsT4/ryXZW5bVFUA3Ryo06imqt4fdXP&#10;l1f3vHx9m0hN9vpSXo25TVFUA3Ryo06imov78nj/upclkqnzfPzbwAd9WS/O3J4oqgE6uVEnUc1F&#10;fdo9PR4/Nz/131KOX1N9eS/K3pYgqgE6uVEnUc1F8ETvbWd8bfWlvhh3O5KoBujkRp1ENWfHE713&#10;k4s+QWw+fxTVAJ3cqJOo5mx4ovduc5EniM3njaIaoJMbdRLVnA1P9N51njWDszGfM4pqgE5u1ElU&#10;czbuc5L7iWZwNu5zJlEN0MmNOolqzsZ9TnI/0QzOxn3OJKoBOrlRJ1HN2bjPSe4nmsHZuM+ZRDVA&#10;JzfqJKo5G/c5yf1EMzgb9zmTqAbo5EadRDVn4z4nuZ9oBmfjPmcS1QCd3KiTqOZs3Ock9xPN4Gzc&#10;50yiGqCTG3US1ZzN+OcPyf1GMzgbt+kkqgE6uVEnUQ1QyW06iWqATm7USVQDVHKbTqIaoJMbdRLV&#10;AJXcppOoBujkRp1ENUAlt+kkqgE6uVEnUQ1QyW06iWqATm7USVQDVHKbTqIaoJMbdRLVAJXcppOo&#10;BujkRp1ENUAlt+kkqgE6uVEnUQ1QyW06iWqATm7USVQDVHKbTqIaoJMbdRLVAJXcppOoBujkRp1E&#10;NUAlt+kkqgE6uVEnUQ1QyW06iWqATm7USVQDVHKbTqIaoJMbdRLVAJXcppOoBujkRp1ENUAlt+kk&#10;qgE6uVEnUQ1QyW06iWqATm7USVQDVHKbTqIaoJMbdRLVAJXcppOoBujkRp1ENUAlt+kkqgE6uVEn&#10;UQ1QyW06iWqATm7USVQDVHKbTqIaoJMbdRLVAJXcppOoBujkRp1ENUAlt+kkqgE6uVEnUQ1QyW06&#10;iWqATm7USVQDVHKbTqIaoJMbdRLVAJXcppOoBujkRp1ENUAlt+kkqgE6uVEnUQ1QyW06iWqATm7U&#10;SVQDVHKbTqIaoJMbdRLVAJXcppOoBujkRp1ENUAlt+kkqgE6uVEnUQ1QyW06iWqATm7USVQDVHKb&#10;TqIaoJMbdRLVAJXcppOoBujkRp1ENUAlt+kkqgE6uVEnUQ1QyW06iWqATm7USVQDVHKbTqIaoJMb&#10;dRLVAJXcppOoBujkRp1ENUAlt+kkqgE6uVEnUQ1QyW06iWqATm7USVQDVHKbTqIaoJMbdRLVAJXc&#10;ppOoBujkRp1ENUAlt+kkqgE6uVEnUQ1QyW06iWqATm7USVQDVHKbTqIaoJMbdRLVAJXcppOoBujk&#10;Rp1ENUAlt+kkqgE6uVEnUQ1QyW06iWqATm7USVQDVHKbTqIaoJMbdRLVAJXcppOoBujkRp1ENUAl&#10;t+kkqgE6uVEnUQ1QyW06iWqATm7USVQDVHKbTqIaoJMbdRLVAJXcppOoBujkRp1ENUAlt+kkqgE6&#10;uVEnUQ1QyW06iWqATm7USVQDVHKbTqIaoJMbdRLVAJXcppOoBujkRp1ENUAlt+kkqgE6uVEnUQ1Q&#10;yW06iWqATm7USVQDVHKbTqIaoJMbdRLVAJXcppOoBujkRp1ENUAlt+kkqgE6uVEnUQ1QyW06iWqA&#10;Tm7USVQDVHKbTqIaoJMbdRLVAJXcppOoBujkRp1ENUAlt+kkqgE6uVEnUQ1QyW06iWqATm7USVQD&#10;VHKbTqIaoJMbdRLVAJXcppOoBujkRp1ENUAlt+kkqgE6uVEnUQ1QyW06iWqATm7USVQDVHKbTqIa&#10;oJMbdRLVAJXcppOoBujkRp1ENUAlt+kkqgE6uVEnUQ1QyW06iWqATm7USVQDVHKbTqIaoJMbdRLV&#10;AJXcppOoBujkRp1ENUAlt+kkqgE6uVEnUQ1QyW06iWqATm7USVQDVHKbTqIaoJMbdRLVAJXcppOo&#10;BujkRp1ENUAlt+kkqgE6uVEnUQ1QyW06iWqATm7USVQDVHKbTqIaoJMbdRLVAJXcppOoBujkRp1E&#10;NUAlt+kkqgE6uVEnUQ1QyW06iWqATm7USVQDVHKbTqIaoJMbNSFkXXQZAZ3cqAkh66LLCOjkRk0I&#10;WRddRkAnN2pCyLroMgI6uVETQtZFlxHQyY2aELIuuoyATm7UhJB10WUEdHKjJoSsiy4joJMbNSFk&#10;XXQZAZ3cqAkh66LLCOjkRk0IWRddRkAnN2pCyLroMgI6uVETQtZFlxHQyY2aELIuuoyATm7UhJB1&#10;0WUEdHKjJoSsiy4joJMbNSFkXXQZAZ3cqAkh66LLCOjkRk0IWRddRkAnN2pCyLroMgI6uVETQtZF&#10;lxHQyY2aELIuuoyATm7UhJB10WUEdHKjJoSsiy4joJMbNSFkXXQZAZ3cqAkh66LLCOjkRk0IWRdd&#10;RkAnN2pCyLroMgI6HUf8cjpqQsi66DICOh1H/Hw6akLIj/Pw+PSPLiOg08Pj4W83bkLID/Osywjo&#10;dBzx/mTUhJAVOf7w9JcuI6DTw+7pdzduQsj3M64dXUZAr+OYeSKYkCwvv+z2P+sSAnqNv8qagRNC&#10;FsLDP7gZ4ycZN3JCiM3Lp93+gy4foN/H3eFPM3RCyEnGtaLLBrgdvCSUkB/mmcf+cZPGsMcvt5jR&#10;E3L3eb02eOgHt2wMnEOAkP9kPO7/my4T4HbpSWHeIoKQL3nmJ3/cnYfd4Q9zMRByL3kZ1wCP+eNu&#10;fXlegN8TIHeVl0+Ph8/81A98RW8bsR+vFuJ5AnIjedGWn/VN/zd+4gcAAAAAAAAAAAAAAAAAAAAA&#10;AEj99NP/A1bLPAgluKiiAAAAAElFTkSuQmCCUEsDBAoAAAAAAAAAIQDYBMjeDQUAAA0FAAAUAAAA&#10;ZHJzL21lZGlhL2ltYWdlOC5zdmc8c3ZnIHZpZXdCb3g9IjAgMCA5NiA5NiIgeG1sbnM9Imh0dHA6&#10;Ly93d3cudzMub3JnLzIwMDAvc3ZnIiB4bWxuczp4bGluaz0iaHR0cDovL3d3dy53My5vcmcvMTk5&#10;OS94bGluayIgaWQ9Ikljb25zX0ludGVybmV0QmFua2luZyIgb3ZlcmZsb3c9ImhpZGRlbiI+PHBh&#10;dGggZD0iTTcwIDIgMjYgMkMyMy43OTM2IDIuMDA2NTkgMjIuMDA2NiAzLjc5MzYgMjIgNkwyMiA5&#10;MEMyMi4wMDY2IDkyLjIwNjQgMjMuNzkzNiA5My45OTM0IDI2IDk0TDcwIDk0QzcyLjIwNjQgOTMu&#10;OTkzNCA3My45OTM0IDkyLjIwNjQgNzQgOTBMNzQgNkM3My45OTM0IDMuNzkzNiA3Mi4yMDY0IDIu&#10;MDA2NTkgNzAgMlpNNDQuNSA2IDUxLjUgNkM1Mi4zMjg0IDYgNTMgNi42NzE1NyA1MyA3LjUgNTMg&#10;OC4zMjg0MyA1Mi4zMjg0IDkgNTEuNSA5TDQ0LjUgOUM0My42NzE2IDkgNDMgOC4zMjg0MyA0MyA3&#10;LjUgNDMgNi42NzE1NyA0My42NzE2IDYgNDQuNSA2Wk03MCA4MyAyNiA4MyAyNiAxMyA3MCAxM1oi&#10;IGZpbGw9IiMzNzYwOTIiLz48cGF0aCBkPSJNNjEuMDUzIDU2LjUyNiA2MS4wNTMgNTUuNjg0IDU5&#10;LjM2OCA1NS42ODQgNTkuMzY4IDQxLjM2OCA2MS4wNTMgNDEuMzY4IDYxLjA1MyA0MC41MjYgNjIu&#10;MzE2IDQwLjUyNiA2Mi4zMTYgMzggNjEuMDUzIDM4IDQ4IDMwIDM0Ljk0NyAzOCAzMy42ODQgMzgg&#10;MzMuNjg0IDQwLjUyNiAzNC45NDcgNDAuNTI2IDM0Ljk0NyA0MS4zNjggMzYuNjMyIDQxLjM2OCAz&#10;Ni42MzIgNTUuNjg0IDM0Ljk0NyA1NS42ODQgMzQuOTQ3IDU2LjUyNiAzMiA1OC42MzIgMzIgNjAu&#10;MzE2IDY0IDYwLjMxNiA2NCA1OC42MzJaTTQxLjY4NCA1NS42ODQgMzkuMTU4IDU1LjY4NCAzOS4x&#10;NTggNDEuMzY4IDQxLjY4NCA0MS4zNjhaTTQ2LjczNyA1NS42ODQgNDQuMjExIDU1LjY4NCA0NC4y&#10;MTEgNDEuMzY4IDQ2LjczNyA0MS4zNjhaTTQ3LjU3OSAzNy4xNThDNDYuNjQ4NCAzNy4xNTg2IDQ1&#10;Ljg5MzYgMzYuNDA0NiA0NS44OTMgMzUuNDc0IDQ1Ljg5MjQgMzQuNTQzNCA0Ni42NDY0IDMzLjc4&#10;ODYgNDcuNTc3IDMzLjc4OCA0OC41MDc2IDMzLjc4NzQgNDkuMjYyNCAzNC41NDE0IDQ5LjI2MyAz&#10;NS40NzIgNDkuMjYzIDM1LjQ3MjcgNDkuMjYzIDM1LjQ3MzMgNDkuMjYzIDM1LjQ3NCA0OS4yNjMg&#10;MzYuNDA0IDQ4LjUwOSAzNy4xNTggNDcuNTc5IDM3LjE1OFpNNTEuNzg5IDU1LjY4NCA0OS4yNjMg&#10;NTUuNjg0IDQ5LjI2MyA0MS4zNjggNTEuNzg5IDQxLjM2OFpNNTYuODQyIDU1LjY4NCA1NC4zMTYg&#10;NTUuNjg0IDU0LjMxNiA0MS4zNjggNTYuODQyIDQxLjM2OFoiIGZpbGw9IiMzNzYwOTIiLz48L3N2&#10;Zz5QSwMECgAAAAAAAAAhAAg+FbnnEQAA5xEAABQAAABkcnMvbWVkaWEvaW1hZ2U5LnBuZ4lQTkcN&#10;ChoKAAAADUlIRFIAAAGAAAABgAgGAAAApMe1vwAAAAFzUkdCAK7OHOkAAAAEZ0FNQQAAsY8L/GEF&#10;AAAACXBIWXMAADsOAAA7DgHMtqGDAAARfElEQVR4Xu3cQQrsSBJEwX+rvs6caS7cs/Glk8QIRaup&#10;NIO3VEA5SMv6AwAAAAAAAAAAAAAAAAAAAAAAAAAAAAAAAAAAAAAAAAAAAAAAAAAAAAAAAAAAAAAA&#10;AAAAAAAAAAAAAAAAAAAAAAAA8E/66z///Vv/XJkd4HvtI6W9MjvA99pHSntldoDvtY+U9srsAN9r&#10;HyntldkBvtc+UtorswN8r32ktFdmB/he+0hpr8wO8L32kdJemR3ge+0jpb0yO8D32kdKe2V2gO+1&#10;j5T2yuwA32sfqVN57LF286YyA8D32kfqVB57rN28qcwA8L32kTqVxx5rN28qMwB8r32kTuWxx9rN&#10;m8oMAN9rH6lTeeyxdvOmMgPA99pH6lQee6zdvKnMAPC99pE6lcceazdvKjMAfK99pE7lscfazZvK&#10;DADfax+pU3nssXbzpjIDwPfaR+pUHnus3bypzADwvfaROpXHHms3byozAHyvfaRO5bHH2s2bygwA&#10;32sfqVN57LF286YyA8D32kfqVB57rN28qcwA8L32kTqVxx5rN28qMwB8r32kTuWxx9rNm8oMAN9r&#10;HyntldkBvtc+UtorswN8r32ktFdmB/he+0hpr8wO8L32kdJemR3ge+0jpb0yO8D32kdKe2V2gO+1&#10;j5T2yuwA32sfKe2V2QG+1z5S2iuzA3yvfaS0V2YH+F77SGmvzA7wvfaR0l6ZHeB77SOlvTI7wPfa&#10;R0p7ZXaA77WPlPbK7ADfax8p7ZXZAb7XPlLaK7MDfK99pLRXZgf4XvtIaa/MDvC99pHSXpkd4Hvt&#10;I6W9MjvA99pHSntldoDvtY+U9srsAN9rHyntldkBvtc+UtorswN8r32ktFdmB/he+0hpr8wO8L32&#10;kdJemR3ge+0jpb0yO8D32kdKe2V2gO+1j5T2yuwA32sfKe2V2QG+1z5S2iuzA3yvfaS0V2YH+F77&#10;SGmvzA7wvfaR0l6ZHeB77SOlvTI7wPfaR0p7ZXaA77WPlPbK7ADfax8p7ZXZAb7XPlLaK7MDfK99&#10;pLRXZgf4XvtIaa/MDvC99pHSXpkd4HvtI6W9MjvA99pHSntldoDvtY+U9srsAN9rHyntldkBvtc+&#10;UtorswN8r32ktFdmB/he+0hpr8wO8L32kdJemR3ge+0jpb0yO8D32kdKe2V2gO+1j5T2yuwA32sf&#10;Ke2V2QG+1z5S2iuzA3yvfaS0V2YH+F77SGmvzA7wvfaR0l6ZHeB77SOlvTI7wPfaR0p7ZXaA77WP&#10;lPbK7AAAAAAAAAAAAAAAAAAAAAAAAMD/q/3Bl/bK7GPthvbK7HCH9hJor8w+1m5or8wOd2gvgfbK&#10;7GPthvbK7HCH9hJor8w+1m5or8wOd2gvgfbK7GPthvbK7HCH9hJor8w+1m5or8wOd2gvgfbK7GPt&#10;hvbK7HCH9hJor8w+1m5or8wOd2gvgfbK7GPthvbK7HCH9hJor8w+1m5or8wOd2gvgfbK7GPthvbK&#10;7HCH9hJor8w+1m5or8wOd2gvwak89li7eVOZYazdOJXHHms3byozwB3aS3Aqjz3Wbt5UZhhrN07l&#10;scfazZvKDHCH9hKcymOPtZs3lRnG2o1TeeyxdvOmMgPcob0Ep/LYY+3mTWWGsXbjVB57rN28qcwA&#10;d2gvwak89li7eVOZYazdOJXHHms3byozwB3aS3Aqjz3Wbt5UZhhrN07lscfazZvKDHCH9hKcymOP&#10;tZs3lRnG2o1TeeyxdvOmMgPcob0Ep/LYY+3mTWWGsXbjVB57rN28qcwAd2gvwak89li7eVOZYazd&#10;OJXHHms3byozwB3aS3Aqjz3Wbt5UZhhrN07lscfazZvKDHCH9hKcymOPtZs3lRnG2o1TeeyxdvOm&#10;MgPcob0Ep/LYY+3mTWWGsXbjVB57rN28qcwAd2gvwak89li7eVOZYazdOJXHHms3byozwB3aS3Aq&#10;jz3Wbt5UZhhrN07lscfazZvKDHCH9hKcymOPtZs3lRnG2o1TeeyxdvOmMgPcob0Ep/LYY+3mTWWG&#10;sXbjVB57rN28qcwAd2gvgfbK7GPthvbK7HCH9hJor8w+1m5or8wOd2gvgfbK7GPthvbK7HCH9hJo&#10;r8w+1m5or8wOd2gvgfbK7GPthvbK7HCH9hJor8w+1m5or8wOd2gvgfbK7GPthvbK7HCH9hJor8w+&#10;1m5or8wOd2gvgfbK7GPthvbK7HCH9hJor8w+1m5or8wOd2gvgfbK7GPthvbK7HCH9hJor8w+1m5o&#10;r8wOd2gvgfbK7GPthvbK7HCH9hJor8w+1m5or8wOd2gvgfbK7GPthvbK7HCH9hJor8w+1m5or8wO&#10;d2gvgfbK7GPthvbK7HCH9hJor8w+1m5or8wOd2gvgfbK7GPthvbK7HCH9hJor8w+1m5or8wOd2gv&#10;gfbK7GPthvbK7HCH9hJor8w+1m5or8wOd2gvgfbK7GPthvbK7HCH9hJor8w+1m5or8wOd2gvgfbK&#10;7GPthvbK7HCH9hJor8w+1m5or8wOd2gvgfbK7GPthvbK7HCH9hJor8w+1m5or8wOd2gvgfbK7GPt&#10;hvbK7HCH9hJor8w+1m5or8wOd2gvgfbK7GPthvbK7HCH9hJor8w+1m5or8wOd2gvgfbK7GPthvbK&#10;7HCH9hJor8w+1m5or8wOd2gvgfbK7GPthvbK7HCH9hJor8w+1m5or8wOd2gvgfbK7GPthvbK7HCH&#10;9hJor8w+1m5or8wOd2gvgfbK7GPthvbK7HCH9hJor8w+1m5or8wOd2gvgfbK7GPthvbK7HCH9hJo&#10;r8w+1m5or8wOd2gvgfbK7GPthvbK7HCH9hJor8w+1m5or8wOd2gvgfbK7GPthvbK7HCH9hJor8w+&#10;1m5or8wOd2gvgfbK7GPthvbK7HCH9hJor8w+1m5or8wOd2gvgfbK7GPthvbK7HCH9hJor8w+1m5o&#10;r8wOd2gvgfbK7GPthvbK7HCH9hJor8w+1m5or8wOd2gvgfbK7GPthvbK7HCH9hJor8w+1m5or8wO&#10;d2gvgfbK7GPthvbK7HCH9hJor8w+1m5or8wOd2gvgfbK7GPthvbK7HCH9hJor8w+1m5or8wOd2gv&#10;gfbK7GPthvbK7HCH9hJor8w+1m5or8wOd2gvgfbK7GPthvbK7HCH9hJor8w+1m5or8wOd2gvgfbK&#10;7GPthvbK7HCH9hJor8w+1m5or8wOAAAAAAAAAAAAAAAAAAAAAADAv1H7AyntldnH2g3tldnH2g29&#10;V2ZmSxtde2X2sXZDe2X2sXZD75WZ2dJG116Zfazd0F6Zfazd0HtlZra00bVXZh9rN7RXZh9rN/Re&#10;mZktbXTtldnH2g3tldnH2g29V2ZmSxtde2X2sXZDe2X2sXZD75WZ2dJG116Zfazd0F6Zfazd0Htl&#10;Zra00bVXZh9rN7RXZh9rN/RemZktbXTtldnH2g3tldnH2g29V2ZmSxtde2X2sXZDe2X2sXZD75WZ&#10;2dJG116Zfazd0F6Zfazd0HtlZra00bVXZh9rN7RXZh9rN/RemZktbfRTeeyxdvOmMsNYu3Eqjz3W&#10;bt5UZhhrN07lscfazV8uP5stbfRTeeyxdvOmMsNYu3Eqjz3Wbt5UZhhrN07lscfazV8uP5stbfRT&#10;eeyxdvOmMsNYu3Eqjz3Wbt5UZhhrN07lscfazV8uP5stbfRTeeyxdvOmMsNYu3Eqjz3Wbt5UZhhr&#10;N07lscfazV8uP5stbfRTeeyxdvOmMsNYu3Eqjz3Wbt5UZhhrN07lscfazV8uP5stbfRTeeyxdvOm&#10;MsNYu3Eqjz3Wbt5UZhhrN07lscfazV8uP5stbfRTeeyxdvOmMsNYu3Eqjz3Wbt5UZhhrN07lscfa&#10;zV8uP5stbfRTeeyxdvOmMsNYu3Eqjz3Wbt5UZhhrN07lscfazV8uP5stbfRTeeyxdvOmMsNYu3Eq&#10;jz3Wbt5UZhhrN07lscfazV8uP5stbfRTeeyxdvOmMsNYu3Eqjz3Wbt5UZhhrN07lscfazV8uP5st&#10;bfRTeeyxdvOmMsNYu3Eqjz3Wbt5UZhhrN07lscfazV8uP5stbfRTeeyxdvOmMsNYu3Eqjz3Wbt5U&#10;ZhhrN07lscfazV8uP5stbfRTeeyxdvOmMsNYu3Eqjz3Wbt5UZhhrN07lscfazV8uP5stbfRTeeyx&#10;dvOmMsNYu3Eqjz3Wbt5UZhhrN07lscfazV8uP5stbfRTeeyxdvOmMsNYu3Eqjz3Wbt5UZhhrN07l&#10;scfazV8uP5stbfRTeeyxdvOmMsNYu3Eqjz3Wbt5UZhhrN07lscfazV8uP5stbXTtldnH2g3tldnH&#10;2g29V2ZmSxtde2X2sXZDe2X2sXZD75WZ2dJG116Zfazd0F6Zfazd0HtlZra00bVXZh9rN7RXZh9r&#10;N/RemZktbXTtldnH2g3tldnH2g29V2ZmSxtde2X2sXZDe2X2sXZD75WZ2dJG116Zfazd0F6Zfazd&#10;0HtlZra00bVXZh9rN7RXZh9rN/RemZktbXTtldnH2g3tldnH2g29V2ZmSxtde2X2sXZDe2X2sXZD&#10;75WZ2dJG116Zfazd0F6Zfazd0HtlZra00bVXZh9rN7RXZh9rN/RemZktbXTtldnH2g3tldnH2g29&#10;V2ZmSxtde2X2sXZDe2X2sXZD75WZ2dJG116Zfazd0F6Zfazd0HtlZra00bVXZh9rN7RXZh9rN/Re&#10;mZktbXTtldnH2g3tldnH2g29V2ZmSxtde2X2sXZDe2X2sXZD75WZ2dJG116Zfazd0F6Zfazd0Htl&#10;Zra00bVXZh9rN7RXZh9rN/RemZktbXTtldnH2g3tldnH2g29V2ZmSxtde2X2sXZDe2X2sXZD75WZ&#10;2dJG116Zfazd0F6Zfazd0HtlZra00bVXZh9rN7RXZh9rN/RemZktbXTtldnH2g3tldnH2g29V2Zm&#10;Sxtde2X2sXZDe2X2sXZD75WZ2dJG116Zfazd0F6Zfazd0HtlZra00bVXZh9rN7RXZh9rN/RemZkt&#10;bXTtldnH2g3tldnH2g29V2ZmSxtde2X2sXZDe2X2sXZD75WZ2dJG116Zfazd0F6Zfazd0HtlZra0&#10;0bVXZh9rN7RXZh9rN/RemZktbXTtldnH2g3tldnH2g29V2ZmSxtde2X2sXZDe2X2sXZD75WZ2dJG&#10;116Zfazd0F6Zfazd0HtlZra00bVXZh9rN7RXZh9rN/RemZktbXTtldnH2g3tldnH2g29V2ZmSxtd&#10;e2X2sXZDe2X2sXZD75WZ2dJG116Zfazd0F6Zfazd0HtlZra00bVXZh9rN7RXZh9rN/RemZktbXTt&#10;ldnH2g3tldnH2g29V2ZmSxtde2X2sXZDe2X2sXZD75WZ2dJG116Zfazd0F6Zfazd0HtlZra00bVX&#10;Zh9rN7RXZh9rN/RemZktbXTtldnH2g3tldnH2g29V2ZmSxtde2X2sXZDe2X2sXZD75WZ2dJG116Z&#10;fazd0F6Zfazd0HtlZra00bVXZh9rN7RXZh9rN/RemZktbXTtldnH2g3tldnH2g29V2ZmSxtde2X2&#10;sXZDe2X2sXZD75WZ2dJG116Zfazd0F6Zfazd0HtlZra00bVXZh9rN7RXZh9rN/RemZktbXTtldnH&#10;2g3tldnH2g29V2ZmSxtde2X2sXZDe2X2sXZD75WZ2dJG116Zfazd0F6Zfazd0HtlZra00bVXZh9r&#10;N7RXZh9rN/RemZktbXTtldnH2g3tldnH2g29V2ZmSxtde2X2sXZDe2X2sXZD75WZ2dJG116Zfazd&#10;0F6Zfazd0HtlZra00bVXZh9rN7RXZh9rN/RemZktbXTtldnH2g3tldnH2g29V2ZmSxtde2X2sXZD&#10;e2X2sXZD75WZ2dJG116Zfazd0F6Zfazd0HtlZra00bVXZh9rN7RXZh9rN/RemRkAAAAAAAAAAAAA&#10;AAAAAAAAAAAAAAAAAAAAAAAAAAAAAAAAAAAAAAAAAAAAAAAAAAAAAAAAAAAAAAAAAC7058//AJVG&#10;zZZEXsylAAAAAElFTkSuQmCCUEsDBAoAAAAAAAAAIQDH73zmYgIAAGICAAAVAAAAZHJzL21lZGlh&#10;L2ltYWdlMTAuc3ZnPHN2ZyB2aWV3Qm94PSIwIDAgOTYgOTYiIHhtbG5zPSJodHRwOi8vd3d3Lncz&#10;Lm9yZy8yMDAwL3N2ZyIgeG1sbnM6eGxpbms9Imh0dHA6Ly93d3cudzMub3JnLzE5OTkveGxpbmsi&#10;IGlkPSJJY29uc19JbnZlbnRvcnkiIG92ZXJmbG93PSJoaWRkZW4iPjxwYXRoIGQ9Ik0xMSA2MyAx&#10;MSA4NiAzNCA4NiAzNCA2M1pNMTggNzAgMTQgNzAgMTQgNjYgMTggNjZaIiBmaWxsPSIjMzc2MDky&#10;Ii8+PHBhdGggZD0iTTM3IDYzIDM3IDg2IDYwIDg2IDYwIDYzWk00NCA3MCA0MCA3MCA0MCA2NiA0&#10;NCA2NloiIGZpbGw9IiMzNzYwOTIiLz48cGF0aCBkPSJNMjQgMzcgMjQgNjAgNDcgNjAgNDcgMzda&#10;TTMxIDQ0IDI3IDQ0IDI3IDQwIDMxIDQwWiIgZmlsbD0iIzM3NjA5MiIvPjxwYXRoIGQ9Ik01MCAz&#10;NyA1MCA2MCA3MyA2MCA3MyAzN1pNNTcgNDQgNTMgNDQgNTMgNDAgNTcgNDBaIiBmaWxsPSIjMzc2&#10;MDkyIi8+PHBhdGggZD0iTTM3IDExIDM3IDM0IDYwIDM0IDYwIDExWk00NCAxOCA0MCAxOCA0MCAx&#10;NCA0NCAxNFoiIGZpbGw9IiMzNzYwOTIiLz48cGF0aCBkPSJNNjMgNjMgNjMgODYgODUgODYgODUg&#10;NjNaTTcwIDcwIDY2IDcwIDY2IDY2IDcwIDY2WiIgZmlsbD0iIzM3NjA5MiIvPjwvc3ZnPlBLAwQK&#10;AAAAAAAAACEAr5N/bckNAADJDQAAFQAAAGRycy9tZWRpYS9pbWFnZTExLnBuZ4lQTkcNChoKAAAA&#10;DUlIRFIAAAGAAAABgAgGAAAApMe1vwAAAAFzUkdCAK7OHOkAAAAEZ0FNQQAAsY8L/GEFAAAACXBI&#10;WXMAADsOAAA7DgHMtqGDAAANXklEQVR4Xu3d3XHbSBoFUIcwITiDmRfLrxOCMyBDmBA2AxaVgENQ&#10;CA7BIUwICmG3QQNbkvwJIptAo7txTtUtu/xDkTb7XomiqE8AAAAAAAAAAAAAAAAAAAAAAAAAAAAA&#10;AAAAAAAAAAAAAAAAAAAAAAAAAAAAAAAAAAAAAAAAAAAAAAAAAAAAAAAAAAAAAAAAAAAAAAAAAAAA&#10;AAAAAAAAAAAAAAAAAAAAAAAAAAAAAAAAAAAAAAAAAAAAAAAAAAAAAJDjz8Ppj6+H098Ph/M/Xw7n&#10;/3w9Pp4ejucf6cefKc8p/5WP83B8/PfXv9v5afi3HP5dx39igHoM5fRwePyWCut7Ki8lv1rOT18O&#10;p7/Gf3aAbUyln4rJe/bFc35KH2V9Hv8rAMoZHuJJRTQUf1BOUijPw//D+F8CsC7FX1+Gzw+M/z0A&#10;y7s83PPr8f2whGTbGAFgFcMnHYdnpETFI/XECACLGh/y8QneRmIEgEUMZZJKRfk3FiMA3MXj/W3H&#10;CABZxvf8w2KRdmIEgJt8PTweU3l42KeTGAHgKsOzfVJpKP/OYgSAWZcXcPMFXt3GCADv8knf/mME&#10;gN+Mz/UPS0P6ihEAXvn1mvNxYdyZ5+GyL98TII3M8DmG4aGmIZevLh5ePjoV0opvX4IYAeBifDnn&#10;sCjuyPNQMkPRj2/mKsPfCS5LVogRAD6lMljyE7/Pw3v7txb/W+N3EYsuXxaMEYAdG5/zH5ZDRtJ7&#10;/Y/fxou+m6eklokRgJ26fFepoBQy8vPrCt+darjMy2XHb1MWihGAnRmf97/Ee9jPw3vr48UubsHr&#10;KTMxArAjC33yd9GHfd7jaaplYgRgJxZ6+Oc0XtzqfGK4TIwAdG6hh1We7322zy2Gt+W7kpWJEYCO&#10;LfGQyvAe+XhxxSz8rCWZiRGATg2HOzr0N2WFZ/18ZPzIJb4+sniMAHTo3gEYXrphvKjiFnzqqlwR&#10;IwCdufeVP7d4+GfiYaDyMQLQkXvfiy7x1M/3eEroNjEC0Il0oO/66to1v/DrIz4PsF2MAHTg7qdT&#10;bvAJ4IkB2DZGABoXHexbUvL5/5HoOkm5GAFoWHSob8mWDwENH31E10nKxghAo6IDfVMOp7/Hiypu&#10;fJno+HpJ0RgBaFB0mG/Jlgff00DrihGAxkQH+bacn8aLKs4XgtUXIwANiQ7xrdniE8HjM4B8b4AK&#10;YwSgEdEBvjmHx+N4ccUMJRNeF6kiRgAaEB3ejDyPF1fE8N6/l4OuP0YAKhcd3JyUfE0g3xCmnRgB&#10;qFh0aLNT4Cmh41M/PfbfUIwAVCo6sHfkec2Xhhgu20M/bcYIQIWiw3pPLgW9wgj8etz//CN6m9JG&#10;jABUJjqoC2T4SGCxh4OGh328599HjABUJDqkC+Y0vpks43P9Tyke8+8oRgAqER3QhZM+Grjt6wQu&#10;D/ccHr95r7/fGAGoQHQ418v5aTj4w8ND0+cJLu/lp59fHua5lP7lcX7v8e8gRgA2Fh1MkVIxArCh&#10;6FCKlIwRgI1EB1KkdIwAbCA6jCJbxAhAYdFBFNkqRgAKig6hyJYxAlBIdABld3mu7burGQEoIDp8&#10;sqv8/wv10s+Hr7qO/swmMQKwsujgyW7y21dpp18zArAX0aGTXeTdl+hIv2cEYA+iAyfd58PXZ0p/&#10;xghA76LDJl3n6hfnS3/WCEDPooMm3ebq8p+kv2MEoFfRIZMuc3P5T9LfNQLQo+iASXfJLv9Jugwj&#10;AL2JDpd0lbvLf5IuywhAT6KDJd1ksfKfpMs0AtCL6FBJF1m8/Cfjd22L3uYmMQKQKTpQ0nxWK//h&#10;ci+XH7/dzWIEIEN0mKTp7K78pxgBuFF0kKTZ7Lb8pxgBuEF0iKTJ7L78pxgBuFJ0gKS5KP83MQJw&#10;hejwSFNR/u/ECMAHooMjzUT5fxAjADOiQyNNRPlfGSMA74gOjFQf5X9jjAAEosMiVUf5Z8YIwBvR&#10;QZFqo/zvjBGAF6JDIlVG+S8UIwCj6IBIdVH+C8cIQBIdDqkqyn+lGAF2LzoYUk2U/8oxAuxadCik&#10;iij/QjEC7FZ0IGTz9F7+6e2fn4Jf3yxGgF2KDoNsmv7Lf7x96ee+vSRsKToIsll2U/6T9GtGALYS&#10;HQLZJLsr/0n6PSMAW4gOgBTPbst/kv6MEYDSoju/FM3uy3+S/qwRgJKiO74Ui/J/I/0dIwClRHd6&#10;KRLl/470d40AlBDd4WX1KP8PpMswArC26M4uq0b5XyldlhGANUV3dFktyv9G6TKNAKwlupPLKlH+&#10;mR6O5x/B29ssRoBuRHdwWTzKP1Mlt++3GAG6EN25ZdEo/0y1lv8UI0Dzoju2LBbln6n28p9iBGha&#10;dKeWRaL8M7VS/lOMAM2K7tByd5R/ptbKf4oRoEnRnVnuivLP1Gr5TzECNCe6I0t2lH+m1st/ihGg&#10;KdGdWLKi/DP1Uv5TjADNiO7AcnOUf6beyn+KEaAJ0Z1Xboryz9Rr+U8xAlQvuuPK1VH+mXov/ylG&#10;gKqlO2n3h3ClKP9Meyn/KUaAaqU76M+3d1j5MMo/097Kf4oRoEq1vdJiA1H+mfZa/lOMANVJd8yq&#10;Xm+98ij/THsv/ylGgKqMBzO8s8qrKP9Myv91jADV+PNw+iO6k8qrKP9M1dy+4/kp+PXNYgSoxsPx&#10;/D26k8olyj9Tbbcv/dy3l4S3vh5On6M7qCj/XLXevvRrRgDe8lHAb1H+mWq/fen3jAC8NH4uwNcE&#10;/Iryz9TK7Ut/xgjAS+MIbH14t47yz9Ta7Ut/1gjAS18Op7/SnXGvI6AcM7V6+9LfMQLw0k5HQDlm&#10;av32pb9b2Qg8fhuvGmxjZyOgHDP1cvvSZVQ1AsP5G68abGMnI6AcM/V2+9Jl1TQCz+PVgu10PgLK&#10;MVOvty9dZj0jsNL/Hdyk0xFQjpl6v30VvUKujwKoQ2cjoBwzuX2Fs9LthJt1MgLKMZPbVz7DV+iP&#10;Vw+21/gIKMdMbt9m8TAQdWl0BJRjJrdv2wxfoT9eVahDYyOgHDO5fdtnOGvj1YV6NDICyjGT21dJ&#10;Dqe/x6sMdal8BJRjJrevnnhpCKpW6Qgox0xuX13xEBDVq28Ezk/jVVuUciwS5f8yh9Pn8epDvWob&#10;gaVfWlc5Fonyfx1PA6UdvY6AciwS5f9b1vlIFlbT2wgoxyJR/kF8Apgm9TICyrFIlH+cZ18ERrNa&#10;HwHlWCTK/518OZz/M94UaFOrI6Aci0T5v5OH4+O/3vunC62NgHIsEuX/fp499k9XWhkB5Vgkyn8m&#10;uZ+vgqrVPgLKsUiU/3xO482B/tQ6AsqxSJT/fJQ//atuBI7n7+lH5bhulP98lD/7UdsIbBzln0n5&#10;Q6OMwCXKP5Pyh8btfASUfyblD53Y6Qgo/0zKHzqzsxFQ/pmUP3RqJyOg/DMpf+hc5yOg/DMpf9iJ&#10;TkdA+WdS/rAznY2A8s+k/GGnOhkB5Z9J+cPONT4Cyj+T8gcuGh0B5Z9J+QOvNDYCyj+T8gdCjYyA&#10;8s+k/IFZlY+A8s+k/IGrVDoCyj+T8gduUt8InJ/Gq7Yo5d9ElD+UVtsILP3NvJV/E1H+sJVeR0D5&#10;NxHlD1vrbQSUfxNR/lCLXkZA+TcR5Q+1aX0ElH8TUf5Qq1ZHQPk3EeUPtWttBJR/E1H+0IpWRkD5&#10;NxHlD62pfQSUfxNR/tCqWkdA+TcR5Q+tq24Ejufv6UflX3eUP/SithHYOMp/PsofemMELlH+81H+&#10;0Kudj4Dyn4/yh97tdASU/3yUP+zFzkZA+c9H+cPe7GQElP98lD/sVecjoPzno/xh7zodAeU/H+UP&#10;/NLZCCj/+Sh/4LVORkD5z0f5A7HGR0D5z0f5A/MaHQHlPx/lD1ynsRFQ/vNR/sBtGhkB5T8f5Q/k&#10;qXwElP98lD9wn0pHQPnPR/kDy6hvBM5P41VblPIHCNQ2Au99o/lcyh9gRq8joPwBrtDbCCh/gBv0&#10;MgLKHyBD6yOg/AHu0OoIKH+ABbQ2AsofYEGtjIDyB1hB7SOg/AFWVOsIKH+AAqobgeP5e/pR+QOU&#10;UNsINB7lD7TFCCwS5Q+0yQjcFeUPtM0IZEX5A30wAjdF+QN9MQJXRfkDfTICs1H+QN+MQBjlD+yD&#10;EXgV5Q/sixG4RPkD+7TzEVD+wL7tdASUP8BgZyOg/AFe2skIKH+ASOcjoPwB5nQ6Asof4BqdjYDy&#10;B7hFJyOg/AFyND4Cyh/gHo2OgPIHWEJjI6D8AZbUyAgof4A1VD4Cyh9gTZWOgPIHKKGyEVD+ACVV&#10;MgLKH2ALG4+A8gfY0kYjoPwBalB4BJQ/QE0KjYDyB6jRyiOg/AFq9ufh9Ecq659vyvuePH89PB7H&#10;iwegdqm4T2+K/OY8HM8/Hg6P38aLBKAVw0NCqcS/R+U+l4fj478Ph/M/w0cT40UB0KKhyIdCH96j&#10;jwp/zPCw0WkYDcUP0LGvh9PnyyeN048KHwAAAAAAAAAAAAAAAAAAAAAAAAAAAAAAAAAAAAAAAAAA&#10;AAAAAAAAAAAAAAAAAAAAAAAAAAAAAAAAAAAAAAAAAAAAAAAAAAAAAAAAAAAAAAAAAAAAAAAAAAAA&#10;AAAAAAAAAAAAAAAAAAAA2vTp0/8AGtNO74aTNZYAAAAASUVORK5CYIJQSwMECgAAAAAAAAAhADy+&#10;3xxiAgAAYgIAABUAAABkcnMvbWVkaWEvaW1hZ2UxMi5zdmc8c3ZnIHZpZXdCb3g9IjAgMCA5NiA5&#10;NiIgeG1sbnM9Imh0dHA6Ly93d3cudzMub3JnLzIwMDAvc3ZnIiB4bWxuczp4bGluaz0iaHR0cDov&#10;L3d3dy53My5vcmcvMTk5OS94bGluayIgaWQ9Ikljb25zX0xhYmVsIiBvdmVyZmxvdz0iaGlkZGVu&#10;Ij48cGF0aCBkPSJNNTAuNCA2OS40IDQ3LjYgNjYuNiA2Ni42IDQ3LjYgNjkuNCA1MC40IDUwLjQg&#10;NjkuNFpNNDAuNiA1OS42IDU5LjYgNDAuNiA2Mi40IDQzLjQgNDMuNCA2Mi40IDQwLjYgNTkuNlpN&#10;MzMuNiA1Mi42IDUyLjYgMzMuNiA1NS40IDM2LjQgMzYuNCA1NS40IDMzLjYgNTIuNlpNMjggMzJD&#10;MjUuOCAzMiAyNCAzMC4yIDI0IDI4IDI0IDI1LjggMjUuOCAyNCAyOCAyNCAzMC4yIDI0IDMyIDI1&#10;LjggMzIgMjggMzIgMzAuMiAzMC4yIDMyIDI4IDMyWk03Ny4yIDQ5LjIgNDkuMiAyMS4yQzQ4LjQg&#10;MjAuNCA0Ny40IDIwIDQ2LjQgMjBMMjggMjBDMjMuNiAyMCAyMCAyMy42IDIwIDI4TDIwIDQ2LjND&#10;MjAgNDcuNCAyMC40IDQ4LjQgMjEuMiA0OS4xTDQ5LjIgNzcuMUM1MC44IDc4LjcgNTMuMyA3OC43&#10;IDU0LjkgNzcuMUw3Ny4yIDU0LjhDNzguNyA1My4zIDc4LjcgNTAuNyA3Ny4yIDQ5LjJaIiBmaWxs&#10;PSIjMzc2MDkyIi8+PC9zdmc+UEsDBAoAAAAAAAAAIQAyP5ctURoAAFEaAAAVAAAAZHJzL21lZGlh&#10;L2ltYWdlMTMucG5niVBORw0KGgoAAAANSUhEUgAAAYAAAAGACAYAAACkx7W/AAAAAXNSR0IArs4c&#10;6QAAAARnQU1BAACxjwv8YQUAAAAJcEhZcwAAOw4AADsOAcy2oYMAABnmSURBVHhe7d3dddxGtgbQ&#10;CeGG4AxmXsZ6dQjOgAphQrgZ9CITUAgKwSEwhAmBIdxbB6i2KAoku4E6AArYe61v2eOR+hd9DlBA&#10;Ff4BAAAAAAAAAAAAAAAAAAAAAAAAAAAAAAAAAAAAAAAAAAAAAAAAAAAAAAAAAAAAAAAAAAAAAAAA&#10;AAAAAAAQfn94/E+k/k8AziAK/5evTy8l//fvh8f/rf8ZgCP78vD09Vr8r9EEAA5uqvhf8/vXx2/1&#10;jwFwJF8eLn+UQj9Z/K8pTeCv+scBOIJ/P1z+VQr8h8X/Gk0A4CDuKf7XaAIAnZtT/K/RBAA6FcX/&#10;969P/50q7nfkuT4cAD348nD5rUHxv+b5nw+X/6kPDcBeNS7+12gCAHsWRTqK9Zvi3STRVDQBgB3K&#10;LP6v8hLnFupTArC1sfg/fp8o2BnRBBLFdxmf73AF18PlN0ddwLtWLv7XaAINDN/dw+WPWIupfKZx&#10;9PbBJbuP34c/V/58/evAmW1U/K/RBGa4Fv3y+V3iM3z1ed6T+HsXzQBOauPi/yOK0E0aFP33ohnA&#10;mUTxj9U73xSC7aL4TBrH8v8e3pn+7NpGM4Cj21Xxv0bRGURzXrnovxfNAI5ml8X/moenr/Vlnspw&#10;RPbw9Gf5DD45kbtZNAPoXd2znPqB7ycnaQLXk7m1Ie+x6L8XzQB6U+/jO/WD3l2OfLP5KJzlPWac&#10;zN0imsFOjUOJrrKj6Kn4X3OkJhAFcifj+pnRDHZgHE4cfu/jtvZw+a3+X5xRj8X/miia9W10Z0cn&#10;c7eIZrCy6/b260KOj9/rH+Fsei7+1/TUBMZx/eHG+Xs9mbtFNINE7xf+HzEUdEK1+B+lCF3q29qd&#10;sejHuP4wqU7R/ziaQSOvjjBv2ebcmOlM6l7ooYrRnm4x+aPol2Km6M+NZnCnJdtdXGZcH4YjqxvI&#10;IYvS1k0gPtvPDrdlVjSDD1y3u/IZLTmf9FIfjqOKsb74ot988VmJ53mpxTA2zOco0DEUMv5z8u8s&#10;ztpNoPz4fmvw45PboxkUr4Z42m13J51oeQpZxT8K/PDYdW35SH3KD8UPeOrxWiS7CcR7/OlSOtkq&#10;QzMYZkmf4HLG+J292u4yduRebv390pHM4r/kh5fZBEqantgai/7Tn/XoJePHJ8tTvpdj3Ncgtrdr&#10;wV95m9vtBRXMkFX8S5qs15/dBFrs0QzF37h+l4niWfJt2HOObW2nRwqxjcXrG88hbbyTcYKjqVMY&#10;9iByClfTm7X00ATiR1Eey57/QTL+Lq5HC09fh20wufD92KsvR5LjUM5lbFDDb3RH25bJYd2LjTmr&#10;+GdcMlaPVKaeb3Hic2jVBJI+U9lR4jseM160UC9ciEX5LtEwfjSNp6/DEE3J8N/i5PRY1L+Nf/7v&#10;Cx6yxuzT0nIHj5UlDlmkFP+r2gRSfijxebTYqIdD9fEHPfk8IgeJyWE9SixQqcX/KrMJlDQZutIE&#10;5AxZ4/dOQ2NhSrmP7yrF/yp5vF0TELktJof1IrP4bzFBpDaBrAKrCYjcEpPD9i+x+G+6ASQX2NLY&#10;2lwrXk/0TT2HSO9xFLBnmcU/rm6oT7OZ9L1sTUDks5gctkeZxT8ua6tPszlNQGTjJM+RYIbxWuOJ&#10;L2t5dtfxs5tAq5Pcid+JyIYxOWxXzlT8X0vdy250vkMTkCOmxYUTNFC+jJhxOPklLUwXY32agMgm&#10;MTlsa3XK+dSXszRdnehJu+qppNXJ7/JYWY1aZJOYHLahuoDU5BezMJcYY69P043MvWxNQOTXxJIq&#10;ddNmTVnFP4poj8X/KrMJtLoSKvGoTWT9mBy2rsTi/1fPxf+qvJfMvewmQ2OagBwoJoetpRb/jHVx&#10;mqyTvxfl/aQ1gTjKqE+zSOIQnsiq2dM8ocOKQ63yYSv+N8rcy46jpfo0i8Sks6nHF+kssZSKyWFZ&#10;FP95NAGRddLqyJg3aoFQ/GeqzXPq/S+OJiDyIyaHNRYfaPlgU4r/mQ7ZMgusJiAyptVvgSKr+A+3&#10;hzzheF1ygW0yK7J+51OPL9JFTA5rIHHPv8nNT3qV3QRaDKlpAtJzTA5bKApA1k3cz1z8rzpqAhk7&#10;ACL5MTlsnhiaySr+ax+aRaGNq3BiXDCeP9briSsF9rBxZO5ltxpi0wSk45gcdq+jFP/YAy7PGROx&#10;3i1e0Qi2vgIpucA2OdpK3CZEUmNy2B1q0cy4wcn6e/63r8z5ogl8LnHbEMmMyWG3SP2Brzzccv/y&#10;BtvfWSg20vJaNAGRxokj/boJM2X8YeetZV+KW5P7295ibiHdw2VjyQVWE5DTpsW2f0jpxT+yYgOI&#10;Qj75Gj7PLm4+k15gG3wXmoD0FpPDJqxS/COrNoB5q1vGSc76EJvrpQnUK6umn0NkZ9nDUf5urFb8&#10;I2sOAc1cgnlPDSBkN4FWPwZNQHrJ3n7jm6l7b6vdIHzN8be5K2/u9RAxtcA2OjmvCUg3MTls+MGu&#10;VvwjazaA3s8BTOmhCax2NCmyLOeeHBY/+IkPJTVrNoDx6ObuSUu7X54iswnEeZP6NIusvWMhMien&#10;nxxWPoTM+9X+krWLa5xzmHod76WXDSKzwGoCcqKYHFY+hNWawBZ717eeC4g96zhqqH9t9zILbKtG&#10;WB5r1R0MkXsTv6O6uZ7X3BOm92ar4ZV43g+Gg15a7fWurbz2tAKrCchpYomIdZrA1uPrcWI4in10&#10;/eH9Plz+6Gmvf0r5XDMLbJMT4mvtYIjMSRz910313OZOnro1WzeAo8ossK1+HJqA7Dkmh1X3nji9&#10;Jzptnh6awIwdjJc6dPdcLy+No50Sl5pK25gc9kpmEyhpcr9afpV5BNeqCbzZtmKxvr+L+zgs9/Q1&#10;jhRjXPaz4TlHFdI0Jof9kN0Eeh9736sejuDiu2/1/WsC0jDuHPaaJtCn7O+tPs1uGBKSVokdirpZ&#10;EYbD8YkPqkWG8V2XYKU4U/PO3EbldDE57K36A9v1Xar41ZmaQHk9WdunnCy/mxz2K02gT5l7x3EE&#10;t5cm8MFEP5FPM24/48UILgl9RxwalQ9IE+hMZvOOH87W31s0IQ1AbsxLXMxQ/lkK/eN/Ytt1LvIO&#10;8WGVDy/rBiWnbwLx/scZy09/xmVpw8zl4d+XjUtmNoGSTb63YVscV7U1/CNvo9BnSW4CsTbHancO&#10;21p8lkORHzfWGz7Tcpg683rlIx3B1fMbedug9JLYnp9j3H6cR1K2Cydx82kCy9QCFjNb5xbkWYvY&#10;xY+j/N1uj+DqdmeBufNlKPSxA3Qt9PbqN6YJ3K91AYsjh/rQN0v+3uIyuubf26vPzXDPsfN3oS//&#10;HE7IKvQ7Fl9MHb6Y+jKX50DTs4ex/JwCdveed3YTaPmDrUdLeTsaslWM0x+FJvC+sdjmzlaNq2Dq&#10;090soQkMw1KtfsRRELI/N1klCv0ZZDaBOePde7BG8b8mPv/6tDdr1QTiue89CnlPfU2Ge/rLMHxT&#10;toVv8XuNIzeF/mTiy3+zUTRLb00gCuLq16fPPFpa0LyfWx6hRdFwTf/u8/c4/esTsvUr5Owym0Av&#10;izW12rOekdkrGt7ZBAz3HD+Thd5ePZ86cxMYi/+GxWzBHvktr3toFI2uta6N0nDPxhmPuobv3jg9&#10;bcTG9Hoja5wm96vNEK/tzWtdOY/f60uZ5YPm/RxXMtU/tpjhnk3ihCzrGQ4dpzfExYkNuT7NbtRL&#10;PSdf74pZfGOLN02g6XDPWPjzLhiQIT8V+vjMFXo2cZYmUIczthj3/zUNhmjK41yGImK4Z89xQpb9&#10;G/ZCpjfgxdlLE8hsdPcmPu/6sjY3FP4Hi7YtjBOy9C1zeGTrJhB7yeV17KbA7aUBRKEqr2cfR0X9&#10;ZCj05Z8XSyFwKLUgTG30LbLZ/Wr3tPcf2boBGO75NH/v0Zd/OiHLeWQ3gS1+RHu7mmWrBhCffTx3&#10;eQ0Kf41LLOGNIzWBnVz581NaXq55q7MP9yj0cIfMJhA/xrV+fOX5Nr7ufyKNrty5RXzO5Tn39xkk&#10;RaGHRuLH8/YH1irxQ43Hr0+Vpl5vPfkaNsrieQC3eFX4jzrcY9IUZKtNIKuIpN+lKp7jzXNunfST&#10;4Uce7mk59wG4Qa9NoL7uqefcLHFFUn15zY3vdxj+mHzuztN0qQvgDrHXNY6vTv44lyalCWSex5id&#10;hL3Xgw/3NF3qApipFpqsoYXm96vdXwNYthDclHiPiY150xjugZ1JbgKxh9ysCeyuATS8OcuRh3tq&#10;4W9+83qggV6awJ4aQBS1+rIWMdwDbC6/CSzfW66vcfrx106DphYnQQ883POtfEaGe6Anw+H6xA+6&#10;SRo0gX0UzGVj//VI5rCXdWZdBQasYM9NYNiznHrclRINaO6QhuEeoAuZJySjUNSnuVtd637ycVfI&#10;7Cub6hyGI+71xwzebwo/HEzm3vaSJrDVMNDciUu1+B9ur99wDxxcZhOYO4t2i6OAuQ0rToQe8ETv&#10;MNxT3yJwZOUHn7n65KU+zc3qWPpawykvS85bxF7yxGP2GuP8cEblx5/WBOIooz7NzWoTyB5WKQVv&#10;/no1USwnHrPLGO6Bk8u8FWMUmPo0N6uXU04+3tIsLXgrNag1YtE2YLS3JhBFuvEYe5Px7SiaE4/d&#10;Uwz3AL/KHNqY0wRC+XtLT1a/DM2t0ezVntf1ie+g1ecAHFD28Et9mruMRwN3NYLhLlQZe7qdXvlj&#10;uAe4TWYTKFl0p60oZFHYoyEMe7TDHvnj9/jfsacfzSJreCP2nifez55juAe4X3YT6LEoJX8mjVMa&#10;Y6PhnviuymNe4jHrfwKOThP4WQ8NII6KWl3WORT+cXLe66ue0u+VDOxEFJNXP/6mGcbTOzopmflZ&#10;NEjT4Z7a7N6blNflERwwQy18Wde+p91svrU6FDL1HrZM00Xb6nu8ZWVTTQDOQhMY7ekqoNbDPfUy&#10;4Ju/4/gsNAE4iRiuKT/8UzeB8joz10+6NU0mtV19MtzzWbpp3sBCdYgga8G23ReTjU8Etx7n/y2G&#10;jyae595oAnAWyU2g2c3ms2wxDNT86p7bxvnviSYAZ3HmJrDmekDjlVLL77n8Wnnc0x7BAY2cuQms&#10;sCZQ2izeiedqmdm31wQ6EwUqhicmCkGbNN77bSWz+Q2fZ+L8iKnnbB5NAM5DE2iSVRZtm3jenGgC&#10;cB6ZTaDlZY+tlfe9eMnqrOGeKRPPn5edNm8gQYNi+G723ASi0M24OmiYxZs53PNWPWqZei150QTg&#10;PDKbQCz5XJ9ml4blqj9+/3Hp5XPLm9TcY4MG4MogOJszN4GrKPDDJaNxdDD88/LHWsM871m5ASj+&#10;cFalAGQum3CpT8MdVmwAL2uc0AZ2bBjqmC4Qi1OOMmbdYvLMVmoAij8w0gT2I4alpj7HhlH8gZ/F&#10;FTwTxaJJNIHbJTcAxR+YNpwInS4ci6MJ3CaxAby43BP4UFwJM1E8WsX9aj8wjv8nrWGk+AO3yG4C&#10;W19quUeKP7AbmsB6Mot/L3MygJ2JSUJTRaVF3K/2h8RJeeZiAPNlN4Gzz0RV/IFdq03g1Debz1De&#10;e9ZMbMUfaEcTaCtx8p3iD7QX16gn3nD9NE0gcdLdxXkVIM14xUreTcvj6qP6VIeUVfzjXILiD6RL&#10;bgKHvVVhYvH/S/EHVqMJ3KcW/4xzKOZUAOvLbgJHWbgsZuKW96P4A8cTQxATxalNOl/GQPEHDk8T&#10;+FVdTkPxB44vbTGzkhhDr0/ThcR5E89xOW59GoD9SFzaoJsmkFX8hzkYij+wZ5lNYO+rWybu+ccc&#10;CcUf2L9SsLLWudltE4jinzRT+rTrJQGdKoUrrQnEUUZ9ml2IvfOs4u8+vkCXEhc9G2bA1qfZlOIP&#10;8I4jN4HEyXCKP3AMdULUVKFbnK2agOIPcKMvifcZXrsJjMU/Zd6D4g8cU2YTKHmuT5Mqsfh3v/QF&#10;wIeym0DmMgmKP8BCPTaBzOLf21IXAIvUWbOTBXFp4rLMlk0gHivmHkw919LsfXYzQIrEpRMizWbQ&#10;ZhX/EjdxB85r702gPEbWjGbFHyBm05aCuLsmkDiJTfEHuBpPsqbdYnK4vv6auOImTrxGapGPvfzL&#10;ONTz+D3mFURe/f2WuWScpAboWnIT2DzRYBR/gHcctQko/gA3OFoTiOEkxR/gRlEwE8fh14ybuAPM&#10;0XkTUPwBlui0CSj+AC3ESdSJIrvXPMfchvrSAViqhyYw3B5S8Qdob89NQPEHSFaKbdb6PEvSbPE5&#10;AD6QebP5GXmJexzUlwZAtp00AffxBdhCLOg2UZTXiuIPsKVhhc/pAp0ZxR9gD2IMfqJIZ0XxB9iT&#10;lZrAS9xPoD4lC5ktDTST3gQU/0Xi+4mT93V5j1jxdbgT3DCH4uvj9/LvF1dUAbPV+wxPF/AFiRPO&#10;9Sm4UxT1WvRvvfXns2YLzNK6CcRea31o7vCq8E9+rp8lZn7XhwK4XW0CLW427ybud4qx/fjcSlp8&#10;/lZWBe7XoAko/ndoXPhf57k+BcDtvjxcfhtPMk4Wlo+i+N8hhnvKZ5Z4K8/H7/WpAG5X90zvKU6K&#10;/42WjvPfEwvuAbPc2gTixKMx588lDvd8FENBwDyfNQHF/3MbFf4fcc8FYK73mkAMYyj+H8sf5/88&#10;5mMAi70Zt3ap4QfGwj/M1P2pGG8Uw0DAcrUJKP7v2Hy4Zzov9eUBLKP4/yo+k3rDnT0V/ms0AIAM&#10;exjn/yz1pQLQws7G+T+KcwAALex0nP/dxHmb+tIBmGPn4/zvxsqsAAv0MM7/bkwEA7hfR+P8kzH8&#10;A3Cn3sb5301pYPUtAfCRXsf534kVWgFu0fU4/5tYpwngBr2P87+N4g/wicOM879KKf6W5wZ4z8HG&#10;+a95+fLw9LW+RQDeOtI4/zUx5FPel2v94R7DEEApCLE3GIfOww9pLA7PcVN0mZ86pn6Jz7d+3Js6&#10;2jj/q1wM+cCN6h5gjPseai+wg2xySeIRx/lrXn5/ePqzvk3gPa/GfBX9bbNa0TroOP8QQz5wgwPv&#10;/XWdKMz1K0pRj/KO2OxLA338jyEf+MCR9/6OkowblR94nL/s9T/915APfEDh7yutCtrRj/RiyMde&#10;P7zj6AXgwFl0r9oTNPxhyKe+XeA1hb//zD0fcOBx/mue//1w+Vd9u8BVXAFRfiAK/zEy6yigztmY&#10;erzuE3NSDPnAG7FHVH4gCv/BMudcQPl7sR1MPl7HsZwDvFUP9xX+gyb2eOtXfbPy9w7VAFzbD28c&#10;+bI+eZ3H7/Urv1mcHJ1+rC5jOQe4isJ/5DFe+SXP9au/WQwbTTxOb7GcA1zVoR7LNZwsMcmpbgI3&#10;q9vK5OP1EEM+UCn8504Uw7op3CxOlk49VgexnAMM1/Ar/FIy5yRwj+cALOfA6UXhr+O3Cr8MmTMZ&#10;LJrG1GPtNXGUY6+f0xoL/7DXpvDLz5kxFt7R1WGWc+C8ovDHHt54l6jJH4icOHPG/0Mn25PlHDin&#10;a+EvPwKTt+T9PNx/y8jYtsrf3fV2FUNUhnw4nfrjNGtXPs2ck79h5yeALefA+Sj8cmee5+4h73X8&#10;P4azXNvPqcQGXzZ+hV/uyfPcQll3NKYec+tYzoHzsDKnzMnSyyHreaXJx94olnPgPOKkXdnoFX65&#10;N4tnwNa9/91sd4Z8OI2x8A9jrwq/3JqXKJJLC//Vjvb+LefAOUThH/Z0pn8IclueY5jgDIntZRge&#10;LHvGLQtkPF75HDff+bCcA6cw7vGbtdsm9693z8/KTsjmSz8sPX8Bu6fwZ0QDWGIH1/1bzoHjGk6u&#10;KfyJ0QDmqtvllkM/lnPgmKLwD+O2Cn9yNIA5hu1zwzV/YtjJkA+HMxZ+K3OuFw3gXrHXvWHxt5wD&#10;xxOF38qcW0QDuMeWxX+44s21/RyJwr91NIBbbTzmbzkHjiM25tioS0ze2jQawGc23lYt58BxKPx7&#10;iwbwkdjrN+QDC8WGXDZqhX930QCmjMM9my3tbDkHjsHKnHuPBnAVBXfrS4/jaMOQD92rJ8wU/t3n&#10;vA1gGI4s2+l4EcKwptSm26rlHOiewt9Xhj3Or4/fzpBoduWfUeif67j+XrZRyznQtyj89cc1tYGL&#10;yHQs50C/6h6/WbsidyaOSgz50CWFX2R2LOdAf64nzcoGrPCLzMgwTOrafnqi8Is0ieUc6MdY+J++&#10;lg1X4ReZH8s50I8o/BZoE1keQz50Q+EXaRbLOdCHa+GPjfbNRiwid8ZyDnRlw0WvRA6VGPKx1093&#10;zOIVWRTLOdA3TUBkViznwDFoAiK3p/xeLOfAsWgCIp/Gcg4clyYgMp3ht+Hafo5OExD5JZZz4Dw0&#10;AZEhlnPgnDQBOXMM+XB6moCcMJZzgCtNQM4SyznABE1Ajp7Yxu31wzs0ATloLOcAt9AE5GCxnAPc&#10;QxOQA8SJXphLE5BOo/BDC5rALhI383kZrl4Z7+gW93F+Hr+buN/D4/fy798i5b9fzpgo+F8eLn+4&#10;ph8a0wRSE8V9KObXAn4tZjFubS8W2JwmsDhDoS8ZCrziDnRFE7g5ij1wPJrAZF7ic4mb7yv2wKFp&#10;AkPKXv7j97hxiIIPnMpJm8AwrGMvHzi9kzSBl+vQTn3bAISjNoF4XyYTAXziQE0grt4ZhnjqWwPg&#10;Mz03AXv7AAv11gTi9drbB2ikhyYw7vG7IxRAcztuAlaJBMi2syag8AOsaQdNYLiqxxLBABvYqgnE&#10;8zrBC7CxlZuAm38D7MlKTcDNvwH2KLkJXJzkBdixhCbw4pp+gE60agLxOPb6ATqzsAk40QvQs5lN&#10;wJAPwBHc0wR+//r0X5O6AA7kxibwrPgDHNBHTSD+Pyd7AQ7snSbg+n6AM3jTBC71PwNwBtEEXOYJ&#10;AAAAAAAAAAAAAAAAAAAAAAAAAAAAAAAAAAAAAAAAAAAAAAAAAAAAAAAAAAAAAAAAAAAAAAAAe/SP&#10;f/w/lt/2Kq7NuvkAAAAASUVORK5CYIJQSwMECgAAAAAAAAAhACeLlz0uBwAALgcAABUAAABkcnMv&#10;bWVkaWEvaW1hZ2UxNC5zdmc8c3ZnIHZpZXdCb3g9IjAgMCA5NiA5NiIgeG1sbnM9Imh0dHA6Ly93&#10;d3cudzMub3JnLzIwMDAvc3ZnIiB4bWxuczp4bGluaz0iaHR0cDovL3d3dy53My5vcmcvMTk5OS94&#10;bGluayIgaWQ9Ikljb25zX0xvYW4iIG92ZXJmbG93PSJoaWRkZW4iPjxwYXRoIGQ9Ik0zMy43NTMg&#10;MzguN0MzMi4wNzggMzcuMDk1IDMyLjM0NSAzNC4xIDM0LjM1MyAzMiAzNi4zNjEgMjkuOSAzOS4z&#10;NDIgMjkuNTA4IDQxLjAxNyAzMS4xMTIgNDIuNjkyIDMyLjcxNiA0Mi40MjYgMzUuNzEyIDQwLjQx&#10;NyAzNy44MTIgMzguNDA4IDM5LjkxMiAzNS40MjkgNDAuMzA4IDMzLjc1MyAzOC43WiIgZmlsbD0i&#10;IzM3NjA5MiIvPjxjaXJjbGUgY3g9IjI3LjkwMyIgY3k9IjI1LjgzNSIgcj0iMS44MjciIGZpbGw9&#10;IiMzNzYwOTIiIHRyYW5zZm9ybT0ibWF0cml4KDAuNjkxNTUxIC0wLjcyMjMyOCAwLjcyMjMyOCAw&#10;LjY5MTU1MSAtMTAuMDU0IDI4LjEyNCkiLz48cGF0aCBkPSJNNzQgNjBDNzQuMDA4NyA1OC4yMDEy&#10;IDcyLjU1NzYgNTYuNzM2IDcwLjc1ODggNTYuNzI3MiA3MC4xNTAzIDU2LjcyNDMgNjkuNTUzMSA1&#10;Ni44OTE5IDY5LjAzNSA1Ny4yMTFMNTUuMDQ0IDY1LjIxMUM1NS4yMzMyIDY2LjEyMTIgNTUuMjI3&#10;NCA2Ny4wNjEyIDU1LjAyNyA2Ny45NjkgNTQuMjkzMSA3MS4wMDgxIDUxLjU1MzIgNzMuMTM0NSA0&#10;OC40MjcgNzMuMDkxTDMzLjkwOSA3My4wOTEgMzMuOTA5IDY5LjgxOCA0OC42MzYgNjkuODE4QzUw&#10;LjQ0MzQgNjkuODQ5NiA1MS45MzQxIDY4LjQxMDEgNTEuOTY1NyA2Ni42MDI3IDUxLjk5NzMgNjQu&#10;Nzk1NCA1MC41NTc4IDYzLjMwNDYgNDguNzUwNCA2My4yNzMgNDguNzEyMyA2My4yNzIzIDQ4LjY3&#10;NDEgNjMuMjcyMyA0OC42MzYgNjMuMjczTDI5IDYzLjI3M0MyNy42MzUzIDYzLjI3MjMgMjYuMjk3&#10;NiA2My42NTMzIDI1LjEzOCA2NC4zNzNMMiA3NS41NDUgMTMuNDU1IDg3QzE4Ljc0NyA4MS43MDcg&#10;MjUuNjI1IDc5LjYzNiAzMy4wOTEgNzkuNjM2TDQ4LjM4MyA3OS42MzZDNDkuMDc5NiA3OS42MzUz&#10;IDQ5Ljc1NzggNzkuNDEyNiA1MC4zMTkgNzlMNzIuNzkyIDYyLjUyQzczLjU1MzMgNjEuOTA0NiA3&#10;My45OTcgNjAuOTc5IDc0IDYwWiIgZmlsbD0iIzM3NjA5MiIvPjxwYXRoIGQ9Ik0yOCAxMC4wMDcg&#10;NTAuMDU0IDMxLjEyMSA0Ni40OCAzMy4yMzcgMjkuNjg5IDE3LjE2MiAyNi41NzQgMTcuMjgyIDE5&#10;LjMgMjQuODc5IDE5LjI4OCAyNy45NyA0NS4xMDYgNTIuNjg3IDQ4LjE4NyA1Mi41NDcgNTUuNDYx&#10;IDQ0Ljk0OSA1NS40OTYgNDEuODY4IDU1LjQ4IDQxLjg1MyA1OS4wNTUgMzkuNzM4IDYyLjY3MiA0&#10;My4yMDEgNDYuNzY3IDU5LjgxNSAxMi4wOTUgMjYuNjIxIDI4IDEwLjAwN1oiIGZpbGw9IiMzNzYw&#10;OTIiLz48cGF0aCBkPSJNNDQuODg4IDM3LjA4NCA1Ny4wMjIgMjkuOUM1Ny4xNzg5IDI5LjA4NjYg&#10;NTYuNjQ2NyAyOC4yOTk5IDU1LjgzMzMgMjguMTQzIDU1LjY4MjMgMjguMTEzOSA1NS41Mjc3IDI4&#10;LjEwODEgNTUuMzc1IDI4LjEyNkw1MS44MzcgMjguNTQyIDQwLjY2OCAxNy44MTYgNTIuMTY4IDEz&#10;LjcyN0M1My4xNDc2IDEzLjM3NzkgNTQuMjExNiAxMy4zNDMgNTUuMjEyIDEzLjYyN0w2Ni4zMTcg&#10;MTcuMzM4QzczLjEzNCAxOS4wODYgNzkuOTI2IDE4LjgzMyA4Ni4xNDYgMTUuMzg3TDk0IDI5LjU2&#10;IDcxLjQ1NSAzMy40MzcgNzEuNDQ2IDMzLjQzNyA2OC42NzQgMzMuOTE0IDY4LjY3NCAzMy45MDUg&#10;NjIuMTQzIDM1LjAwNSA0OC40NTMgNDMuMTA1QzQ2Ljc4OTIgNDQuMDg5MiA0NC42NDI3IDQzLjUz&#10;ODMgNDMuNjU4NSA0MS44NzQ1IDQyLjY3NDMgNDAuMjEwNyA0My4yMjUyIDM4LjA2NDIgNDQuODg5&#10;IDM3LjA4WiIgZmlsbD0iIzM3NjA5MiIvPjwvc3ZnPlBLAwQUAAYACAAAACEAJZ3WMOAAAAAKAQAA&#10;DwAAAGRycy9kb3ducmV2LnhtbEyPQUvDQBCF74L/YRnBW7tJqqGN2ZRS1FMRbAXxts1Ok9DsbMhu&#10;k/TfO57scfge732TryfbigF73zhSEM8jEEilMw1VCr4Ob7MlCB80Gd06QgVX9LAu7u9ynRk30icO&#10;+1AJLiGfaQV1CF0mpS9rtNrPXYfE7OR6qwOffSVNr0cut61MoiiVVjfEC7XucFtjed5frIL3UY+b&#10;Rfw67M6n7fXn8PzxvYtRqceHafMCIuAU/sPwp8/qULDT0V3IeNEqmMVPrB4YpCsQHFiliwTEUUGy&#10;ZCKLXN6+UPwCAAD//wMAUEsDBBQABgAIAAAAIQB8U0/8mgEAAK0KAAAZAAAAZHJzL19yZWxzL2Uy&#10;b0RvYy54bWwucmVsc7yWy26DMBBF95X6D8j7Ypx3qpAsGlWK1E1fH2AZQ6xgm9pO2vx93YSkiQTT&#10;RZGXMGLmcu41w2zxJctox40VWqWIxAmKuGI6E6pI0fvb490ERdZRldFSK56iPbdoMb+9mb3wkjr/&#10;kF2Lyka+i7IpWjtX3WNs2ZpLamNdceUruTaSOn9pClxRtqEFx70kGWFz2QPNr3pGqyxFZpX5+W/7&#10;yk/+u7fOc8H4UrOt5Mo1jMBC+tm+ITUFdymSPBP0eLMfV6pAuFkD6YcRMYntrl1EIBIERNEpCU+/&#10;MFQ+bwXbvLp9eWFNXbL441wksc9Sm0XjMA71QId6YUSMwawGIkFAFJ2SqLPwRPd6635P7zki5aEA&#10;xoOMwlhDCOhNlyLq119SRxuYZP42SCQUEJAH6RJI+8d9BJ3aYYsGKZjRVucuZlri42752Snj67WF&#10;Tz4Y+umXZpMVxwroBmlT0bBC/7PmSAKhIH77h1i2QzAU0zAiyABCMehSRB2RB11qYxsSwg4FMCCB&#10;oIBMSKdQ2o/r9BQPfPWTOf8GAAD//wMAUEsBAi0AFAAGAAgAAAAhAHgYdyZxAQAA3gQAABMAAAAA&#10;AAAAAAAAAAAAAAAAAFtDb250ZW50X1R5cGVzXS54bWxQSwECLQAUAAYACAAAACEAOP0h/9YAAACU&#10;AQAACwAAAAAAAAAAAAAAAACiAQAAX3JlbHMvLnJlbHNQSwECLQAUAAYACAAAACEAw2PR40IPAACZ&#10;SwAAFgAAAAAAAAAAAAAAAAChAgAAZHJzL2RpYWdyYW1zL2RhdGExLnhtbFBLAQItABQABgAIAAAA&#10;IQBLqqTJTgQAAAoWAAAOAAAAAAAAAAAAAAAAABcSAABkcnMvZTJvRG9jLnhtbFBLAQItABQABgAI&#10;AAAAIQC/Kdt5IAQAAFMPAAAYAAAAAAAAAAAAAAAAAJEWAABkcnMvZGlhZ3JhbXMvbGF5b3V0MS54&#10;bWxQSwECLQAUAAYACAAAACEA5aqdG/QDAAANUQAAHAAAAAAAAAAAAAAAAADnGgAAZHJzL2RpYWdy&#10;YW1zL3F1aWNrU3R5bGUxLnhtbFBLAQItABQABgAIAAAAIQD49bq8sQQAANhJAAAYAAAAAAAAAAAA&#10;AAAAABUfAABkcnMvZGlhZ3JhbXMvY29sb3JzMS54bWxQSwECLQAUAAYACAAAACEA0OhJ6YsHAADb&#10;NAAAGQAAAAAAAAAAAAAAAAD8IwAAZHJzL2RpYWdyYW1zL2RyYXdpbmcxLnhtbFBLAQItAAoAAAAA&#10;AAAAIQCQn5RBfhcAAH4XAAAUAAAAAAAAAAAAAAAAAL4rAABkcnMvbWVkaWEvaW1hZ2UxLnBuZ1BL&#10;AQItAAoAAAAAAAAAIQB2ufDvwQEAAMEBAAAUAAAAAAAAAAAAAAAAAG5DAABkcnMvbWVkaWEvaW1h&#10;Z2UyLnN2Z1BLAQItAAoAAAAAAAAAIQBRjKx8HB4AABweAAAUAAAAAAAAAAAAAAAAAGFFAABkcnMv&#10;bWVkaWEvaW1hZ2UzLnBuZ1BLAQItAAoAAAAAAAAAIQA4+D94HQgAAB0IAAAUAAAAAAAAAAAAAAAA&#10;AK9jAABkcnMvbWVkaWEvaW1hZ2U0LnN2Z1BLAQItAAoAAAAAAAAAIQAJLKNqVSAAAFUgAAAUAAAA&#10;AAAAAAAAAAAAAP5rAABkcnMvbWVkaWEvaW1hZ2U1LnBuZ1BLAQItAAoAAAAAAAAAIQDRagGSigkA&#10;AIoJAAAUAAAAAAAAAAAAAAAAAIWMAABkcnMvbWVkaWEvaW1hZ2U2LnN2Z1BLAQItAAoAAAAAAAAA&#10;IQBdm/bi/xcAAP8XAAAUAAAAAAAAAAAAAAAAAEGWAABkcnMvbWVkaWEvaW1hZ2U3LnBuZ1BLAQIt&#10;AAoAAAAAAAAAIQDYBMjeDQUAAA0FAAAUAAAAAAAAAAAAAAAAAHKuAABkcnMvbWVkaWEvaW1hZ2U4&#10;LnN2Z1BLAQItAAoAAAAAAAAAIQAIPhW55xEAAOcRAAAUAAAAAAAAAAAAAAAAALGzAABkcnMvbWVk&#10;aWEvaW1hZ2U5LnBuZ1BLAQItAAoAAAAAAAAAIQDH73zmYgIAAGICAAAVAAAAAAAAAAAAAAAAAMrF&#10;AABkcnMvbWVkaWEvaW1hZ2UxMC5zdmdQSwECLQAKAAAAAAAAACEAr5N/bckNAADJDQAAFQAAAAAA&#10;AAAAAAAAAABfyAAAZHJzL21lZGlhL2ltYWdlMTEucG5nUEsBAi0ACgAAAAAAAAAhADy+3xxiAgAA&#10;YgIAABUAAAAAAAAAAAAAAAAAW9YAAGRycy9tZWRpYS9pbWFnZTEyLnN2Z1BLAQItAAoAAAAAAAAA&#10;IQAyP5ctURoAAFEaAAAVAAAAAAAAAAAAAAAAAPDYAABkcnMvbWVkaWEvaW1hZ2UxMy5wbmdQSwEC&#10;LQAKAAAAAAAAACEAJ4uXPS4HAAAuBwAAFQAAAAAAAAAAAAAAAAB08wAAZHJzL21lZGlhL2ltYWdl&#10;MTQuc3ZnUEsBAi0AFAAGAAgAAAAhACWd1jDgAAAACgEAAA8AAAAAAAAAAAAAAAAA1foAAGRycy9k&#10;b3ducmV2LnhtbFBLAQItABQABgAIAAAAIQB8U0/8mgEAAK0KAAAZAAAAAAAAAAAAAAAAAOL7AABk&#10;cnMvX3JlbHMvZTJvRG9jLnhtbC5yZWxzUEsFBgAAAAAYABgAPAYAALP9AAAAAA==&#10;">
                <v:shape id="Diagram 855372546" o:spid="_x0000_s1027" type="#_x0000_t75" style="position:absolute;left:-174;top:2865;width:59459;height:115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ieyAAAAOAAAAAPAAAAZHJzL2Rvd25yZXYueG1sRI/RasJA&#10;FETfC/2H5Qp9KXVjlZBGVxFBKPqytfmAS/aaBLN30+yq6d+7guDjMDNnmMVqsK24UO8bxwom4wQE&#10;celMw5WC4nf7kYHwAdlg65gU/JOH1fL1ZYG5cVf+ocshVCJC2OeooA6hy6X0ZU0W/dh1xNE7ut5i&#10;iLKvpOnxGuG2lZ9JkkqLDceFGjva1FSeDmeroPmbuGS7fy8KravNTpPTupgp9TYa1nMQgYbwDD/a&#10;30bBLMum6fQL7ofiGZDLGwAAAP//AwBQSwECLQAUAAYACAAAACEA2+H2y+4AAACFAQAAEwAAAAAA&#10;AAAAAAAAAAAAAAAAW0NvbnRlbnRfVHlwZXNdLnhtbFBLAQItABQABgAIAAAAIQBa9CxbvwAAABUB&#10;AAALAAAAAAAAAAAAAAAAAB8BAABfcmVscy8ucmVsc1BLAQItABQABgAIAAAAIQAo+CieyAAAAOAA&#10;AAAPAAAAAAAAAAAAAAAAAAcCAABkcnMvZG93bnJldi54bWxQSwUGAAAAAAMAAwC3AAAA/AIAAAAA&#10;">
                  <v:imagedata r:id="rId71" o:title=""/>
                  <o:lock v:ext="edit" aspectratio="f"/>
                </v:shape>
                <v:shape id="图形 230" o:spid="_x0000_s1028" type="#_x0000_t75" alt="盒子 纯色填充" style="position:absolute;left:2846;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FygAAAOIAAAAPAAAAZHJzL2Rvd25yZXYueG1sRI9BSwMx&#10;FITvQv9DeAUvYpNq3bZr0yKC0KOtXvb22Lxu1m5e4ia2a3+9EQSPw8x8w6w2g+vEifrYetYwnSgQ&#10;xLU3LTca3t9ebhcgYkI22HkmDd8UYbMeXa2wNP7MOzrtUyMyhGOJGmxKoZQy1pYcxokPxNk7+N5h&#10;yrJvpOnxnOGuk3dKFdJhy3nBYqBnS/Vx/+U0VFWXPnc3IZjtYflqK3m54OxD6+vx8PQIItGQ/sN/&#10;7a3RsHgoVKHuZ3P4vZTvgFz/AAAA//8DAFBLAQItABQABgAIAAAAIQDb4fbL7gAAAIUBAAATAAAA&#10;AAAAAAAAAAAAAAAAAABbQ29udGVudF9UeXBlc10ueG1sUEsBAi0AFAAGAAgAAAAhAFr0LFu/AAAA&#10;FQEAAAsAAAAAAAAAAAAAAAAAHwEAAF9yZWxzLy5yZWxzUEsBAi0AFAAGAAgAAAAhAGH89YXKAAAA&#10;4gAAAA8AAAAAAAAAAAAAAAAABwIAAGRycy9kb3ducmV2LnhtbFBLBQYAAAAAAwADALcAAAD+AgAA&#10;AAA=&#10;">
                  <v:imagedata r:id="rId72" o:title="盒子 纯色填充"/>
                </v:shape>
                <v:shape id="图形 231" o:spid="_x0000_s1029" type="#_x0000_t75" alt="业务增长 纯色填充" style="position:absolute;left:11112;top:1090;width:4521;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2sXyAAAAOMAAAAPAAAAZHJzL2Rvd25yZXYueG1sRI9Ra8Iw&#10;FIXfB/sP4Q58m6lVqu2MIsKgr3b+gEtz13Q2N1mTaf33ZjDY4+Gc8x3Odj/ZQVxpDL1jBYt5BoK4&#10;dbrnTsH54/11AyJEZI2DY1JwpwD73fPTFivtbnyiaxM7kSAcKlRgYvSVlKE1ZDHMnSdO3qcbLcYk&#10;x07qEW8JbgeZZ1khLfacFgx6OhpqL82PVdAsL+XayKP+8uZUHkx99991o9TsZTq8gYg0xf/wX7vW&#10;CvJslReLZVms4PdT+gNy9wAAAP//AwBQSwECLQAUAAYACAAAACEA2+H2y+4AAACFAQAAEwAAAAAA&#10;AAAAAAAAAAAAAAAAW0NvbnRlbnRfVHlwZXNdLnhtbFBLAQItABQABgAIAAAAIQBa9CxbvwAAABUB&#10;AAALAAAAAAAAAAAAAAAAAB8BAABfcmVscy8ucmVsc1BLAQItABQABgAIAAAAIQDgc2sXyAAAAOMA&#10;AAAPAAAAAAAAAAAAAAAAAAcCAABkcnMvZG93bnJldi54bWxQSwUGAAAAAAMAAwC3AAAA/AIAAAAA&#10;">
                  <v:imagedata r:id="rId73" o:title="业务增长 纯色填充"/>
                </v:shape>
                <v:shape id="图形 232" o:spid="_x0000_s1030" type="#_x0000_t75" alt="飞舞的金钱 纯色填充" style="position:absolute;left:19378;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l6qxgAAAOMAAAAPAAAAZHJzL2Rvd25yZXYueG1sRE9La8JA&#10;EL4X/A/LCF6CbrREQ3QVKVo8FXxcvI3ZMQlmZ0N2G+O/7xYKPc73ntWmN7XoqHWVZQXTSQyCOLe6&#10;4kLB5bwfpyCcR9ZYWyYFL3KwWQ/eVphp++QjdSdfiBDCLkMFpfdNJqXLSzLoJrYhDtzdtgZ9ONtC&#10;6hafIdzUchbHc2mw4tBQYkMfJeWP07dRsLvh7XqVhYkivHx+dfWBIrZKjYb9dgnCU+//xX/ugw7z&#10;k1m6SNJp8g6/PwUA5PoHAAD//wMAUEsBAi0AFAAGAAgAAAAhANvh9svuAAAAhQEAABMAAAAAAAAA&#10;AAAAAAAAAAAAAFtDb250ZW50X1R5cGVzXS54bWxQSwECLQAUAAYACAAAACEAWvQsW78AAAAVAQAA&#10;CwAAAAAAAAAAAAAAAAAfAQAAX3JlbHMvLnJlbHNQSwECLQAUAAYACAAAACEA3XZeqsYAAADjAAAA&#10;DwAAAAAAAAAAAAAAAAAHAgAAZHJzL2Rvd25yZXYueG1sUEsFBgAAAAADAAMAtwAAAPoCAAAAAA==&#10;">
                  <v:imagedata r:id="rId74" o:title="飞舞的金钱 纯色填充"/>
                </v:shape>
                <v:shape id="图形 233" o:spid="_x0000_s1031" type="#_x0000_t75" alt="网上银行 纯色填充" style="position:absolute;left:27310;top:999;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G4yQAAAOIAAAAPAAAAZHJzL2Rvd25yZXYueG1sRI9Ba8JA&#10;FITvhf6H5RW81Y2SaoyuIhahvdkoeH1mn0ls9m3IbjT++64g9DjMzDfMYtWbWlypdZVlBaNhBII4&#10;t7riQsFhv31PQDiPrLG2TAru5GC1fH1ZYKrtjX/omvlCBAi7FBWU3jeplC4vyaAb2oY4eGfbGvRB&#10;toXULd4C3NRyHEUTabDisFBiQ5uS8t+sMwq6LvYZxrvL+vR5vONhn2y+pVNq8Nav5yA89f4//Gx/&#10;aQWz0TiJp5OPKTwuhTsgl38AAAD//wMAUEsBAi0AFAAGAAgAAAAhANvh9svuAAAAhQEAABMAAAAA&#10;AAAAAAAAAAAAAAAAAFtDb250ZW50X1R5cGVzXS54bWxQSwECLQAUAAYACAAAACEAWvQsW78AAAAV&#10;AQAACwAAAAAAAAAAAAAAAAAfAQAAX3JlbHMvLnJlbHNQSwECLQAUAAYACAAAACEAZBDRuMkAAADi&#10;AAAADwAAAAAAAAAAAAAAAAAHAgAAZHJzL2Rvd25yZXYueG1sUEsFBgAAAAADAAMAtwAAAP0CAAAA&#10;AA==&#10;">
                  <v:imagedata r:id="rId75" o:title="网上银行 纯色填充"/>
                </v:shape>
                <v:shape id="图形 234" o:spid="_x0000_s1032" type="#_x0000_t75" alt="库存 纯色填充" style="position:absolute;left:35364;top:1150;width:4509;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Fa1ygAAAOIAAAAPAAAAZHJzL2Rvd25yZXYueG1sRI9BawIx&#10;FITvhf6H8Aq91eyqmGVrlNJS8OBF20N7e2xes4ublyVJde2vbwTB4zAz3zDL9eh6caQQO88aykkB&#10;grjxpmOr4fPj/akCEROywd4zaThThPXq/m6JtfEn3tFxn6zIEI41amhTGmopY9OSwzjxA3H2fnxw&#10;mLIMVpqApwx3vZwWxUI67DgvtDjQa0vNYf/rNNhZX37/bd9CVS6+mpEPyqoYtH58GF+eQSQa0y18&#10;bW+Mhtm0qpQq5goul/IdkKt/AAAA//8DAFBLAQItABQABgAIAAAAIQDb4fbL7gAAAIUBAAATAAAA&#10;AAAAAAAAAAAAAAAAAABbQ29udGVudF9UeXBlc10ueG1sUEsBAi0AFAAGAAgAAAAhAFr0LFu/AAAA&#10;FQEAAAsAAAAAAAAAAAAAAAAAHwEAAF9yZWxzLy5yZWxzUEsBAi0AFAAGAAgAAAAhAIiQVrXKAAAA&#10;4gAAAA8AAAAAAAAAAAAAAAAABwIAAGRycy9kb3ducmV2LnhtbFBLBQYAAAAAAwADALcAAAD+AgAA&#10;AAA=&#10;">
                  <v:imagedata r:id="rId76" o:title="库存 纯色填充"/>
                </v:shape>
                <v:shape id="图形 235" o:spid="_x0000_s1033" type="#_x0000_t75" alt="标签 纯色填充" style="position:absolute;left:43630;top:1362;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NeVyQAAAOMAAAAPAAAAZHJzL2Rvd25yZXYueG1sRI9RS8Mw&#10;FIXfBf9DuIJvLmlxZXTLRhkMFcWxTfD10twlZU1SkrjWf28EwcfDOec7nNVmsj27UoiddxKKmQBG&#10;rvWqc1rCx2n3sAAWEzqFvXck4ZsibNa3NyuslR/dga7HpFmGuFijBJPSUHMeW0MW48wP5LJ39sFi&#10;yjJorgKOGW57XgpRcYudywsGB9oaai/HLysB+eVdv7wF86S7+Pl6emxG3DdS3t9NzRJYoin9h//a&#10;z0pCKeaVmJdFUcHvp/wH+PoHAAD//wMAUEsBAi0AFAAGAAgAAAAhANvh9svuAAAAhQEAABMAAAAA&#10;AAAAAAAAAAAAAAAAAFtDb250ZW50X1R5cGVzXS54bWxQSwECLQAUAAYACAAAACEAWvQsW78AAAAV&#10;AQAACwAAAAAAAAAAAAAAAAAfAQAAX3JlbHMvLnJlbHNQSwECLQAUAAYACAAAACEAVHjXlckAAADj&#10;AAAADwAAAAAAAAAAAAAAAAAHAgAAZHJzL2Rvd25yZXYueG1sUEsFBgAAAAADAAMAtwAAAP0CAAAA&#10;AA==&#10;">
                  <v:imagedata r:id="rId77" o:title="标签 纯色填充"/>
                </v:shape>
                <v:shape id="图形 236" o:spid="_x0000_s1034" type="#_x0000_t75" alt="贷款 纯色填充" style="position:absolute;left:51503;top:1271;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uM7xQAAAOMAAAAPAAAAZHJzL2Rvd25yZXYueG1sRE/NTsJA&#10;EL6T+A6bMfFCZFshq1QWYogSrqAPMOkObbU7W7tjqW/PmphwnO9/VpvRt2qgPjaBLeSzDBRxGVzD&#10;lYWP97f7J1BRkB22gcnCL0XYrG8mKyxcOPOBhqNUKoVwLNBCLdIVWseyJo9xFjrixJ1C71HS2Vfa&#10;9XhO4b7VD1lmtMeGU0ONHW1rKr+OP97CbjoEIzl9il74Zbl91d9dfrL27nZ8eQYlNMpV/O/euzQ/&#10;n8/N49JkBv5+SgDo9QUAAP//AwBQSwECLQAUAAYACAAAACEA2+H2y+4AAACFAQAAEwAAAAAAAAAA&#10;AAAAAAAAAAAAW0NvbnRlbnRfVHlwZXNdLnhtbFBLAQItABQABgAIAAAAIQBa9CxbvwAAABUBAAAL&#10;AAAAAAAAAAAAAAAAAB8BAABfcmVscy8ucmVsc1BLAQItABQABgAIAAAAIQDbUuM7xQAAAOMAAAAP&#10;AAAAAAAAAAAAAAAAAAcCAABkcnMvZG93bnJldi54bWxQSwUGAAAAAAMAAwC3AAAA+QIAAAAA&#10;">
                  <v:imagedata r:id="rId78" o:title="贷款 纯色填充"/>
                </v:shape>
                <w10:wrap anchorx="margin"/>
              </v:group>
            </w:pict>
          </mc:Fallback>
        </mc:AlternateContent>
      </w:r>
    </w:p>
    <w:p w14:paraId="24970473" w14:textId="77777777" w:rsidR="00B97D7E" w:rsidRDefault="00B97D7E" w:rsidP="00B97D7E">
      <w:pPr>
        <w:rPr>
          <w:rFonts w:asciiTheme="majorBidi" w:hAnsiTheme="majorBidi" w:cstheme="majorBidi"/>
          <w:u w:val="single"/>
        </w:rPr>
      </w:pPr>
    </w:p>
    <w:p w14:paraId="509275E9" w14:textId="77777777" w:rsidR="00B97D7E" w:rsidRDefault="00B97D7E" w:rsidP="00B97D7E">
      <w:pPr>
        <w:rPr>
          <w:rFonts w:asciiTheme="majorBidi" w:hAnsiTheme="majorBidi" w:cstheme="majorBidi"/>
          <w:u w:val="single"/>
        </w:rPr>
      </w:pPr>
    </w:p>
    <w:p w14:paraId="1DC24616" w14:textId="77777777" w:rsidR="00B97D7E" w:rsidRDefault="00B97D7E" w:rsidP="00B97D7E">
      <w:pPr>
        <w:rPr>
          <w:rFonts w:asciiTheme="majorBidi" w:hAnsiTheme="majorBidi" w:cstheme="majorBidi"/>
          <w:u w:val="single"/>
        </w:rPr>
      </w:pPr>
    </w:p>
    <w:p w14:paraId="410776AF" w14:textId="77777777" w:rsidR="00B97D7E" w:rsidRDefault="00B97D7E" w:rsidP="00B97D7E">
      <w:pPr>
        <w:rPr>
          <w:rFonts w:asciiTheme="majorBidi" w:hAnsiTheme="majorBidi" w:cstheme="majorBidi"/>
          <w:u w:val="single"/>
        </w:rPr>
      </w:pPr>
    </w:p>
    <w:p w14:paraId="5660F65C" w14:textId="77777777" w:rsidR="00B97D7E" w:rsidRDefault="00B97D7E" w:rsidP="00B97D7E">
      <w:pPr>
        <w:rPr>
          <w:rFonts w:asciiTheme="majorBidi" w:hAnsiTheme="majorBidi" w:cstheme="majorBidi"/>
          <w:u w:val="single"/>
        </w:rPr>
      </w:pPr>
    </w:p>
    <w:p w14:paraId="60D7F8A4" w14:textId="77777777" w:rsidR="00B97D7E" w:rsidRDefault="00B97D7E" w:rsidP="00B97D7E">
      <w:pPr>
        <w:rPr>
          <w:rFonts w:asciiTheme="majorBidi" w:hAnsiTheme="majorBidi" w:cstheme="majorBidi"/>
          <w:u w:val="single"/>
        </w:rPr>
      </w:pPr>
    </w:p>
    <w:p w14:paraId="586AA7E2" w14:textId="77777777" w:rsidR="00B97D7E" w:rsidRDefault="00B97D7E" w:rsidP="00B97D7E">
      <w:pPr>
        <w:rPr>
          <w:rFonts w:asciiTheme="majorBidi" w:hAnsiTheme="majorBidi" w:cstheme="majorBidi"/>
          <w:u w:val="single"/>
        </w:rPr>
      </w:pPr>
    </w:p>
    <w:p w14:paraId="0EB7700E" w14:textId="77777777" w:rsidR="00B97D7E" w:rsidRDefault="00B97D7E" w:rsidP="00B97D7E">
      <w:pPr>
        <w:rPr>
          <w:rFonts w:asciiTheme="majorBidi" w:hAnsiTheme="majorBidi" w:cstheme="majorBidi"/>
          <w:u w:val="single"/>
        </w:rPr>
      </w:pPr>
    </w:p>
    <w:p w14:paraId="2E529298" w14:textId="77777777" w:rsidR="00B97D7E" w:rsidRDefault="00B97D7E" w:rsidP="00B97D7E">
      <w:pPr>
        <w:rPr>
          <w:rFonts w:asciiTheme="majorBidi" w:hAnsiTheme="majorBidi" w:cstheme="majorBidi"/>
          <w:u w:val="single"/>
        </w:rPr>
      </w:pPr>
    </w:p>
    <w:p w14:paraId="30CE8BF7" w14:textId="77777777" w:rsidR="00B97D7E" w:rsidRDefault="00B97D7E" w:rsidP="00B97D7E">
      <w:pPr>
        <w:rPr>
          <w:rFonts w:asciiTheme="majorBidi" w:hAnsiTheme="majorBidi" w:cstheme="majorBidi"/>
          <w:u w:val="single"/>
        </w:rPr>
      </w:pPr>
    </w:p>
    <w:p w14:paraId="636E4606" w14:textId="36F74064" w:rsidR="00B97D7E" w:rsidRPr="003A61FA" w:rsidRDefault="00B97D7E" w:rsidP="00035051">
      <w:pPr>
        <w:pStyle w:val="Heading1"/>
      </w:pPr>
      <w:r>
        <w:t>It must be noted that financial institution(s) will design the overall financing package, aligning with eligibility criteria</w:t>
      </w:r>
      <w:r>
        <w:rPr>
          <w:rStyle w:val="FootnoteReference"/>
          <w:rFonts w:asciiTheme="majorBidi" w:hAnsiTheme="majorBidi" w:cstheme="majorBidi"/>
        </w:rPr>
        <w:footnoteReference w:id="9"/>
      </w:r>
      <w:r>
        <w:t xml:space="preserve"> while leveraging additional funding sources where applicable. Any b</w:t>
      </w:r>
      <w:r w:rsidRPr="003A61FA">
        <w:t xml:space="preserve">lended finance options will be explored to maximize adoption of energy-efficient technologies including those </w:t>
      </w:r>
      <w:r w:rsidRPr="002E5E0D">
        <w:t>related or</w:t>
      </w:r>
      <w:r w:rsidRPr="003A61FA">
        <w:t xml:space="preserve"> linked to </w:t>
      </w:r>
      <w:r>
        <w:t>RACHP applications</w:t>
      </w:r>
      <w:r w:rsidRPr="003A61FA">
        <w:t>. However, any such arrangements must avoid delays</w:t>
      </w:r>
      <w:r>
        <w:t xml:space="preserve"> (e.g., extra approval procedures, conflicting priorities and conditions)</w:t>
      </w:r>
      <w:r w:rsidRPr="003A61FA">
        <w:t xml:space="preserve"> and excessive reporting burdens on beneficiaries.</w:t>
      </w:r>
      <w:r>
        <w:t xml:space="preserve">  It is welcomed to use the internal procedures of the financial institutions if they are following the requirements of the projects. This will ensure smooth implementation and standardized procedures. </w:t>
      </w:r>
    </w:p>
    <w:p w14:paraId="188146E6" w14:textId="77777777" w:rsidR="00B97D7E" w:rsidRPr="007F29DB" w:rsidRDefault="00B97D7E" w:rsidP="00035051">
      <w:pPr>
        <w:pStyle w:val="Heading1"/>
      </w:pPr>
      <w:r>
        <w:t>In the case of more than one f</w:t>
      </w:r>
      <w:r w:rsidRPr="007F29DB">
        <w:t>inancial institution</w:t>
      </w:r>
      <w:r>
        <w:t xml:space="preserve">, each one must </w:t>
      </w:r>
      <w:r w:rsidRPr="007F29DB">
        <w:t>establish an internal management structure for fund administration, confirming a focal point for coordination.</w:t>
      </w:r>
    </w:p>
    <w:p w14:paraId="32899C8E" w14:textId="77777777" w:rsidR="00B97D7E" w:rsidRDefault="00B97D7E" w:rsidP="00035051">
      <w:pPr>
        <w:pStyle w:val="Heading1"/>
      </w:pPr>
      <w:r>
        <w:t xml:space="preserve">The financial institution(s) will disburse funds to the project beneficiaries following the approval of technical and financial safeguards through the relevant signed financial agreements.  </w:t>
      </w:r>
    </w:p>
    <w:p w14:paraId="6447B37F" w14:textId="77777777" w:rsidR="00B97D7E" w:rsidRPr="007F29DB" w:rsidRDefault="00B97D7E" w:rsidP="00035051">
      <w:pPr>
        <w:pStyle w:val="Heading1"/>
      </w:pPr>
      <w:r w:rsidRPr="007F29DB">
        <w:t>In accordance with the terms of agreement, beneficiaries will be required to report on project outcomes and repay borrowed funds accordingly.</w:t>
      </w:r>
    </w:p>
    <w:p w14:paraId="2DBE0D05" w14:textId="77777777" w:rsidR="00B97D7E" w:rsidRDefault="00B97D7E" w:rsidP="00035051">
      <w:pPr>
        <w:pStyle w:val="Heading1"/>
      </w:pPr>
      <w:r>
        <w:t>Technical and financial experts will support project execution while ensuring that the relevant technical and financial due diligence and safeguards are put in place. Their involvement in project implementation can vary based on the periodic reporting requirements to ensure that technical and financial performance of the project (e.g., project benefits in terms of reducing dependence on HFCs, safe disposal of recovered HFCs from the replaced equipment, energy efficiency, timely repayment of loans, accurate financial data reporting) are aligned to achieving the project goals. Strong and cost-effective technical and financial due diligence will minimise the project risks and ensure that the projects funded through the revolving fund achieve the desired outcomes.</w:t>
      </w:r>
    </w:p>
    <w:p w14:paraId="542D8F18" w14:textId="5841F77D" w:rsidR="006D7621" w:rsidRPr="00D17E8F" w:rsidRDefault="006D7621" w:rsidP="00035051">
      <w:pPr>
        <w:pStyle w:val="ListParagraph"/>
        <w:keepNext/>
        <w:spacing w:after="0" w:line="240" w:lineRule="auto"/>
        <w:ind w:left="0"/>
        <w:jc w:val="both"/>
        <w:rPr>
          <w:rFonts w:asciiTheme="majorBidi" w:hAnsiTheme="majorBidi" w:cstheme="majorBidi"/>
          <w:sz w:val="22"/>
          <w:szCs w:val="22"/>
          <w:u w:val="single"/>
        </w:rPr>
      </w:pPr>
      <w:r w:rsidRPr="00D17E8F">
        <w:rPr>
          <w:rFonts w:asciiTheme="majorBidi" w:hAnsiTheme="majorBidi" w:cstheme="majorBidi"/>
          <w:sz w:val="22"/>
          <w:szCs w:val="22"/>
          <w:u w:val="single"/>
        </w:rPr>
        <w:lastRenderedPageBreak/>
        <w:t xml:space="preserve">Impact of the revolving fund on existing financial mechanisms/products </w:t>
      </w:r>
    </w:p>
    <w:p w14:paraId="29297140" w14:textId="77777777" w:rsidR="006D7621" w:rsidRPr="00DD4021" w:rsidRDefault="006D7621" w:rsidP="00035051">
      <w:pPr>
        <w:pStyle w:val="ListParagraph"/>
        <w:keepNext/>
        <w:spacing w:after="0" w:line="240" w:lineRule="auto"/>
        <w:ind w:left="0"/>
        <w:jc w:val="both"/>
        <w:rPr>
          <w:rFonts w:asciiTheme="majorBidi" w:hAnsiTheme="majorBidi" w:cstheme="majorBidi"/>
          <w:b/>
          <w:bCs/>
          <w:sz w:val="22"/>
          <w:szCs w:val="22"/>
        </w:rPr>
      </w:pPr>
    </w:p>
    <w:p w14:paraId="27431BA7" w14:textId="489AFDC2" w:rsidR="005447CD" w:rsidRPr="00DD4021" w:rsidRDefault="006D7621" w:rsidP="00035051">
      <w:pPr>
        <w:pStyle w:val="Heading1"/>
      </w:pPr>
      <w:r w:rsidRPr="00DD4021">
        <w:t xml:space="preserve">This revolving fund that focuses on RACHP equipment would catalyse adoption of energy efficiency financing products in the country. This can be achieved through a combination of structured financial instruments </w:t>
      </w:r>
      <w:r w:rsidR="006C1382" w:rsidRPr="00DD4021">
        <w:t xml:space="preserve">using revolving fund </w:t>
      </w:r>
      <w:r w:rsidRPr="00DD4021">
        <w:t>(e.g., financing large chillers, logistics and storage equipment in the country with a cost-effective financial blended financial product</w:t>
      </w:r>
      <w:r w:rsidR="00627CD6" w:rsidRPr="00DD4021">
        <w:t>/existing financing facility</w:t>
      </w:r>
      <w:r w:rsidR="00627CD6" w:rsidRPr="00DD4021">
        <w:rPr>
          <w:rStyle w:val="FootnoteReference"/>
          <w:rFonts w:asciiTheme="majorBidi" w:hAnsiTheme="majorBidi" w:cstheme="majorBidi"/>
        </w:rPr>
        <w:footnoteReference w:id="10"/>
      </w:r>
      <w:r w:rsidRPr="00DD4021">
        <w:t xml:space="preserve"> using </w:t>
      </w:r>
      <w:r w:rsidR="00627CD6" w:rsidRPr="00DD4021">
        <w:t xml:space="preserve">revolving </w:t>
      </w:r>
      <w:r w:rsidRPr="00DD4021">
        <w:t>fund, financing retail stores/minimarts for conversion to energy efficient refrigeration and air</w:t>
      </w:r>
      <w:r w:rsidR="009A124B">
        <w:noBreakHyphen/>
      </w:r>
      <w:r w:rsidRPr="00DD4021">
        <w:t xml:space="preserve">conditioning products with blended financial products using revolving fund), maximising synergies in awareness and outreach activities </w:t>
      </w:r>
      <w:r w:rsidR="006C1382" w:rsidRPr="00DD4021">
        <w:t xml:space="preserve">of the revolving fund </w:t>
      </w:r>
      <w:r w:rsidRPr="00DD4021">
        <w:t xml:space="preserve">with </w:t>
      </w:r>
      <w:r w:rsidR="00210BAB" w:rsidRPr="00DD4021">
        <w:t xml:space="preserve">such support available for </w:t>
      </w:r>
      <w:r w:rsidRPr="00DD4021">
        <w:t>other financial products (e.g., GEF/GCF project promoting energy efficiency, other projects addressing specific segments of comfort cooling and refrigeration) and policy interventions</w:t>
      </w:r>
      <w:r w:rsidR="006C1382" w:rsidRPr="00DD4021">
        <w:t xml:space="preserve"> promoting use of revolving fund</w:t>
      </w:r>
      <w:r w:rsidRPr="00DD4021">
        <w:t xml:space="preserve"> for maximising energy efficiency impact in the country as </w:t>
      </w:r>
      <w:r w:rsidR="006C1382" w:rsidRPr="00DD4021">
        <w:t>this is a low-cost less investment intensive approach to reduce power demand in the country</w:t>
      </w:r>
      <w:r w:rsidRPr="00DD4021">
        <w:t xml:space="preserve">.   </w:t>
      </w:r>
    </w:p>
    <w:p w14:paraId="1E64DF78" w14:textId="05106250" w:rsidR="006D7621" w:rsidRPr="00DD4021" w:rsidRDefault="006D7621" w:rsidP="00035051">
      <w:pPr>
        <w:pStyle w:val="Heading1"/>
      </w:pPr>
      <w:r w:rsidRPr="00DD4021">
        <w:t>In many countries, implementation of steps to make cooling related applications or cooling itself less energy consuming are underway with activities using MLF and non-MLF funding</w:t>
      </w:r>
      <w:r w:rsidR="00E96EEB" w:rsidRPr="00DD4021">
        <w:t>.</w:t>
      </w:r>
      <w:r w:rsidR="005447CD" w:rsidRPr="00DD4021">
        <w:rPr>
          <w:rStyle w:val="FootnoteReference"/>
          <w:rFonts w:asciiTheme="majorBidi" w:hAnsiTheme="majorBidi" w:cstheme="majorBidi"/>
        </w:rPr>
        <w:footnoteReference w:id="11"/>
      </w:r>
      <w:r w:rsidRPr="00DD4021">
        <w:t xml:space="preserve"> </w:t>
      </w:r>
      <w:r w:rsidR="00E96EEB" w:rsidRPr="00DD4021">
        <w:t xml:space="preserve">Financing </w:t>
      </w:r>
      <w:r w:rsidRPr="00DD4021">
        <w:t xml:space="preserve">with </w:t>
      </w:r>
      <w:r w:rsidR="002B62FE" w:rsidRPr="00DD4021">
        <w:t>a</w:t>
      </w:r>
      <w:r w:rsidRPr="00DD4021">
        <w:t xml:space="preserve"> revolving fund </w:t>
      </w:r>
      <w:r w:rsidR="002B62FE" w:rsidRPr="00DD4021">
        <w:t xml:space="preserve">modality </w:t>
      </w:r>
      <w:r w:rsidRPr="00DD4021">
        <w:t>would enhance the attractiveness of implementation of these initiatives</w:t>
      </w:r>
      <w:r w:rsidR="00B9664C" w:rsidRPr="00DD4021">
        <w:t xml:space="preserve"> involving non-MLF financial instruments and products.  In addition, this would also add to other incidental benefits on upgradation of cooling and refrigeration infrastructure (existing and new) in the country.</w:t>
      </w:r>
    </w:p>
    <w:p w14:paraId="6F063249" w14:textId="70162ECC" w:rsidR="00B97D7E" w:rsidRPr="000F20EB" w:rsidRDefault="00B97D7E" w:rsidP="00B97D7E">
      <w:pPr>
        <w:pStyle w:val="ListParagraph"/>
        <w:spacing w:after="0" w:line="240" w:lineRule="auto"/>
        <w:ind w:left="0"/>
        <w:jc w:val="both"/>
        <w:rPr>
          <w:rFonts w:asciiTheme="majorBidi" w:hAnsiTheme="majorBidi" w:cstheme="majorBidi"/>
          <w:b/>
          <w:bCs/>
          <w:sz w:val="22"/>
          <w:szCs w:val="22"/>
        </w:rPr>
      </w:pPr>
      <w:r w:rsidRPr="000F20EB">
        <w:rPr>
          <w:rFonts w:asciiTheme="majorBidi" w:hAnsiTheme="majorBidi" w:cstheme="majorBidi"/>
          <w:b/>
          <w:bCs/>
          <w:sz w:val="22"/>
          <w:szCs w:val="22"/>
        </w:rPr>
        <w:t>Capacity building</w:t>
      </w:r>
      <w:r>
        <w:rPr>
          <w:rFonts w:asciiTheme="majorBidi" w:hAnsiTheme="majorBidi" w:cstheme="majorBidi"/>
          <w:b/>
          <w:bCs/>
          <w:sz w:val="22"/>
          <w:szCs w:val="22"/>
        </w:rPr>
        <w:t>, outreach</w:t>
      </w:r>
      <w:r w:rsidRPr="000F20EB">
        <w:rPr>
          <w:rFonts w:asciiTheme="majorBidi" w:hAnsiTheme="majorBidi" w:cstheme="majorBidi"/>
          <w:b/>
          <w:bCs/>
          <w:sz w:val="22"/>
          <w:szCs w:val="22"/>
        </w:rPr>
        <w:t xml:space="preserve"> and training </w:t>
      </w:r>
    </w:p>
    <w:p w14:paraId="5BC40092" w14:textId="77777777" w:rsidR="00B97D7E" w:rsidRPr="0021164D" w:rsidRDefault="00B97D7E" w:rsidP="00B97D7E">
      <w:pPr>
        <w:rPr>
          <w:rFonts w:asciiTheme="majorBidi" w:hAnsiTheme="majorBidi" w:cstheme="majorBidi"/>
          <w:b/>
          <w:bCs/>
        </w:rPr>
      </w:pPr>
    </w:p>
    <w:p w14:paraId="0956CA2B" w14:textId="4AFF4A65" w:rsidR="00B97D7E" w:rsidRDefault="00B97D7E" w:rsidP="00035051">
      <w:pPr>
        <w:pStyle w:val="Heading1"/>
      </w:pPr>
      <w:r w:rsidRPr="003A61FA">
        <w:t>Outreach activities will promote the revolving fund and its benefits, integrating with existing awareness program</w:t>
      </w:r>
      <w:r w:rsidR="00406B93">
        <w:t>me</w:t>
      </w:r>
      <w:r w:rsidRPr="003A61FA">
        <w:t xml:space="preserve">s under the Kigali </w:t>
      </w:r>
      <w:r w:rsidR="007E4AF3">
        <w:t xml:space="preserve">HFC </w:t>
      </w:r>
      <w:r w:rsidR="00406B93">
        <w:t>i</w:t>
      </w:r>
      <w:r w:rsidRPr="003A61FA">
        <w:t xml:space="preserve">mplementation </w:t>
      </w:r>
      <w:r w:rsidR="00406B93">
        <w:t>p</w:t>
      </w:r>
      <w:r w:rsidRPr="003A61FA">
        <w:t>lan (KIP) and other energy efficiency initiatives</w:t>
      </w:r>
      <w:r>
        <w:t xml:space="preserve"> in the country. Targeted awareness and promotion programmes addressing specific sectors (e.g., tourism, food transportation, storage and retail, fisheries) can also be used, as appropriate, for outreach programmes relating to the revolving fund.</w:t>
      </w:r>
    </w:p>
    <w:p w14:paraId="61968107" w14:textId="77777777" w:rsidR="00B97D7E" w:rsidRDefault="00B97D7E" w:rsidP="00035051">
      <w:pPr>
        <w:pStyle w:val="Heading1"/>
      </w:pPr>
      <w:r>
        <w:t>National inter-institutional coordination mechanisms need to be strengthened as an integral part of the process involving fast-track adoption of the revolving fund; relevant operating processes would be defined for the revolving fund at the initial stages of operationalisation of the fund. Stakeholders identified in the cooling action plan and other key players at national level can play an important role in promoting use of funds.</w:t>
      </w:r>
    </w:p>
    <w:p w14:paraId="65E0C63A" w14:textId="77777777" w:rsidR="00B97D7E" w:rsidRPr="00475A0E" w:rsidRDefault="00B97D7E" w:rsidP="00035051">
      <w:pPr>
        <w:pStyle w:val="Heading1"/>
      </w:pPr>
      <w:r w:rsidRPr="00475A0E">
        <w:t>For capacity building and training activities for financing energy efficiency, wherever feasible, funding from other sources for activities relating to RACHP technology conversion could be used</w:t>
      </w:r>
      <w:r>
        <w:t>. This</w:t>
      </w:r>
      <w:r w:rsidRPr="00475A0E">
        <w:t xml:space="preserve"> would help in stronger support for accessing funds under revolving fund. </w:t>
      </w:r>
    </w:p>
    <w:p w14:paraId="7B21935B" w14:textId="77777777" w:rsidR="00B97D7E" w:rsidRPr="008459DD" w:rsidRDefault="00B97D7E" w:rsidP="00B97D7E">
      <w:pPr>
        <w:pStyle w:val="ListParagraph"/>
        <w:spacing w:after="0" w:line="240" w:lineRule="auto"/>
        <w:ind w:left="0"/>
        <w:jc w:val="both"/>
        <w:rPr>
          <w:rFonts w:asciiTheme="majorBidi" w:hAnsiTheme="majorBidi" w:cstheme="majorBidi"/>
          <w:b/>
          <w:bCs/>
          <w:sz w:val="22"/>
          <w:szCs w:val="22"/>
        </w:rPr>
      </w:pPr>
      <w:r w:rsidRPr="008459DD">
        <w:rPr>
          <w:rFonts w:asciiTheme="majorBidi" w:hAnsiTheme="majorBidi" w:cstheme="majorBidi"/>
          <w:b/>
          <w:bCs/>
          <w:sz w:val="22"/>
          <w:szCs w:val="22"/>
        </w:rPr>
        <w:t>Risk mitigation and management</w:t>
      </w:r>
    </w:p>
    <w:p w14:paraId="521F06AA" w14:textId="77777777" w:rsidR="00B97D7E" w:rsidRDefault="00B97D7E" w:rsidP="00B97D7E">
      <w:pPr>
        <w:rPr>
          <w:rFonts w:asciiTheme="majorBidi" w:hAnsiTheme="majorBidi" w:cstheme="majorBidi"/>
        </w:rPr>
      </w:pPr>
    </w:p>
    <w:p w14:paraId="0B4F844C" w14:textId="77777777" w:rsidR="00B97D7E" w:rsidRDefault="00B97D7E" w:rsidP="00035051">
      <w:pPr>
        <w:pStyle w:val="Heading1"/>
      </w:pPr>
      <w:r>
        <w:t xml:space="preserve">An overview of the risk mitigation and management aspects has been presented in paragraphs 116 to 120 of document </w:t>
      </w:r>
      <w:r w:rsidRPr="00FC700A">
        <w:t>UNEP/</w:t>
      </w:r>
      <w:proofErr w:type="spellStart"/>
      <w:r w:rsidRPr="00FC700A">
        <w:t>OzL.Pro</w:t>
      </w:r>
      <w:proofErr w:type="spellEnd"/>
      <w:r w:rsidRPr="00FC700A">
        <w:t>/ExCom/95/87</w:t>
      </w:r>
      <w:r>
        <w:t>.</w:t>
      </w:r>
    </w:p>
    <w:p w14:paraId="0493179A" w14:textId="74DFF6B5" w:rsidR="00B97D7E" w:rsidRDefault="00B97D7E" w:rsidP="00035051">
      <w:pPr>
        <w:pStyle w:val="Heading1"/>
      </w:pPr>
      <w:r>
        <w:t xml:space="preserve">Implementing agencies will </w:t>
      </w:r>
      <w:r w:rsidRPr="00FC700A">
        <w:t xml:space="preserve">thoroughly assess </w:t>
      </w:r>
      <w:r>
        <w:t xml:space="preserve">and evaluate </w:t>
      </w:r>
      <w:r w:rsidRPr="003A61FA">
        <w:t xml:space="preserve">political and economic </w:t>
      </w:r>
      <w:r>
        <w:t xml:space="preserve">instability </w:t>
      </w:r>
      <w:r w:rsidRPr="003A61FA">
        <w:t>risks, ensuring safeguards against the revolving fund.</w:t>
      </w:r>
      <w:r>
        <w:t xml:space="preserve"> As explained in paragraph 118 of document</w:t>
      </w:r>
      <w:r w:rsidR="00CD2144">
        <w:t> </w:t>
      </w:r>
      <w:r w:rsidRPr="00FC700A">
        <w:t>UNEP/</w:t>
      </w:r>
      <w:proofErr w:type="spellStart"/>
      <w:r w:rsidRPr="00FC700A">
        <w:t>OzL.Pro</w:t>
      </w:r>
      <w:proofErr w:type="spellEnd"/>
      <w:r w:rsidRPr="00FC700A">
        <w:t>/ExCom/95/87</w:t>
      </w:r>
      <w:r>
        <w:t xml:space="preserve">, the national financial institution(s) need to play an important role </w:t>
      </w:r>
      <w:r>
        <w:lastRenderedPageBreak/>
        <w:t xml:space="preserve">in the operational aspects relating to managing the risk and financial processes with beneficiaries. </w:t>
      </w:r>
      <w:r w:rsidRPr="00FC700A">
        <w:t>This is essential to safeguard against loss in total value of the</w:t>
      </w:r>
      <w:r>
        <w:t xml:space="preserve"> </w:t>
      </w:r>
      <w:r w:rsidRPr="00FC700A">
        <w:t>fund</w:t>
      </w:r>
      <w:r>
        <w:t>,</w:t>
      </w:r>
      <w:r w:rsidRPr="00FC700A">
        <w:t xml:space="preserve"> given that this is a non-grant facility. </w:t>
      </w:r>
    </w:p>
    <w:p w14:paraId="19FD2712" w14:textId="77777777" w:rsidR="00B97D7E" w:rsidRPr="008459DD" w:rsidRDefault="00B97D7E" w:rsidP="00B97D7E">
      <w:pPr>
        <w:pStyle w:val="ListParagraph"/>
        <w:keepNext/>
        <w:spacing w:after="0" w:line="240" w:lineRule="auto"/>
        <w:ind w:left="0"/>
        <w:jc w:val="both"/>
        <w:rPr>
          <w:rFonts w:asciiTheme="majorBidi" w:hAnsiTheme="majorBidi" w:cstheme="majorBidi"/>
          <w:b/>
          <w:bCs/>
          <w:sz w:val="22"/>
          <w:szCs w:val="22"/>
        </w:rPr>
      </w:pPr>
      <w:r w:rsidRPr="008459DD">
        <w:rPr>
          <w:rFonts w:asciiTheme="majorBidi" w:hAnsiTheme="majorBidi" w:cstheme="majorBidi"/>
          <w:b/>
          <w:bCs/>
          <w:sz w:val="22"/>
          <w:szCs w:val="22"/>
        </w:rPr>
        <w:t>Monitoring and reporting of the fund’s operations</w:t>
      </w:r>
    </w:p>
    <w:p w14:paraId="1FD092E4" w14:textId="77777777" w:rsidR="00B97D7E" w:rsidRDefault="00B97D7E" w:rsidP="00B97D7E">
      <w:pPr>
        <w:keepNext/>
        <w:rPr>
          <w:rFonts w:asciiTheme="majorBidi" w:hAnsiTheme="majorBidi" w:cstheme="majorBidi"/>
        </w:rPr>
      </w:pPr>
    </w:p>
    <w:p w14:paraId="1F9FF4E5" w14:textId="242FE82F" w:rsidR="00B97D7E" w:rsidRDefault="00B97D7E" w:rsidP="00035051">
      <w:pPr>
        <w:pStyle w:val="Heading1"/>
      </w:pPr>
      <w:r>
        <w:t>On an annual basis, the performance of the revolving fund will be reported to the Executive Committee by the relevant implementing agency through the M</w:t>
      </w:r>
      <w:r w:rsidR="00FA2994">
        <w:t>LF</w:t>
      </w:r>
      <w:r>
        <w:t xml:space="preserve"> Secretariat. The different aspects covered in this report could include the client coverage, performance in terms of HFC consumption addressed and energy efficiency levels achieved for ongoing and completed projects within the revolving fund period, overall financial and technical performance of the project, credit off-take and defaults if any including mechanisms to address defaults, are presented in a</w:t>
      </w:r>
      <w:r w:rsidRPr="00EA7A3E">
        <w:t xml:space="preserve">nnex </w:t>
      </w:r>
      <w:r>
        <w:t>I to th</w:t>
      </w:r>
      <w:r w:rsidR="00265523">
        <w:t xml:space="preserve">e present </w:t>
      </w:r>
      <w:r>
        <w:t>document.</w:t>
      </w:r>
    </w:p>
    <w:p w14:paraId="5682B448" w14:textId="4F9175FA" w:rsidR="00B97D7E" w:rsidRDefault="00B97D7E" w:rsidP="00035051">
      <w:pPr>
        <w:pStyle w:val="Heading1"/>
      </w:pPr>
      <w:r w:rsidRPr="003A61FA">
        <w:t xml:space="preserve">National financial institutions may establish their own performance measurement systems, sharing insights with the </w:t>
      </w:r>
      <w:r w:rsidR="00167A90">
        <w:t>advisory board</w:t>
      </w:r>
      <w:r w:rsidRPr="003A61FA">
        <w:t xml:space="preserve"> where relevant.</w:t>
      </w:r>
    </w:p>
    <w:p w14:paraId="6F4B05BF" w14:textId="77777777" w:rsidR="00B97D7E" w:rsidRPr="003A61FA" w:rsidRDefault="00B97D7E" w:rsidP="00035051">
      <w:pPr>
        <w:pStyle w:val="Heading1"/>
      </w:pPr>
      <w:r w:rsidRPr="003A61FA">
        <w:t xml:space="preserve">The implementing agency may conduct </w:t>
      </w:r>
      <w:r>
        <w:t xml:space="preserve">biannual </w:t>
      </w:r>
      <w:r w:rsidRPr="003A61FA">
        <w:t>review missions for the first three years, supported by independent experts.</w:t>
      </w:r>
    </w:p>
    <w:p w14:paraId="2C285731" w14:textId="6EF27219" w:rsidR="00B97D7E" w:rsidRPr="008459DD" w:rsidRDefault="00B97D7E" w:rsidP="00B97D7E">
      <w:pPr>
        <w:jc w:val="left"/>
        <w:rPr>
          <w:rFonts w:asciiTheme="majorBidi" w:hAnsiTheme="majorBidi" w:cstheme="majorBidi"/>
          <w:b/>
          <w:bCs/>
        </w:rPr>
      </w:pPr>
      <w:r w:rsidRPr="008459DD">
        <w:rPr>
          <w:rFonts w:asciiTheme="majorBidi" w:hAnsiTheme="majorBidi" w:cstheme="majorBidi"/>
          <w:b/>
          <w:bCs/>
        </w:rPr>
        <w:t>Duration of revolving fund</w:t>
      </w:r>
    </w:p>
    <w:p w14:paraId="22A5AE5F" w14:textId="77777777" w:rsidR="00B97D7E" w:rsidRDefault="00B97D7E" w:rsidP="00B97D7E">
      <w:pPr>
        <w:rPr>
          <w:rFonts w:asciiTheme="majorBidi" w:hAnsiTheme="majorBidi" w:cstheme="majorBidi"/>
        </w:rPr>
      </w:pPr>
    </w:p>
    <w:p w14:paraId="491F357F" w14:textId="7DB0EFE5" w:rsidR="00B97D7E" w:rsidRPr="007D681F" w:rsidRDefault="00B97D7E" w:rsidP="00035051">
      <w:pPr>
        <w:pStyle w:val="Heading1"/>
      </w:pPr>
      <w:r>
        <w:t>While the tenor of the revolving fund may be initially considered for eight years,</w:t>
      </w:r>
      <w:r>
        <w:rPr>
          <w:rStyle w:val="FootnoteReference"/>
        </w:rPr>
        <w:footnoteReference w:id="12"/>
      </w:r>
      <w:r>
        <w:t xml:space="preserve"> the actual duration will</w:t>
      </w:r>
      <w:r w:rsidRPr="003A61FA">
        <w:t xml:space="preserve"> be determined based on market conditions.</w:t>
      </w:r>
      <w:r>
        <w:t xml:space="preserve"> Once the markets are ready, the revolving fund should be closed. </w:t>
      </w:r>
      <w:r w:rsidRPr="007F29DB">
        <w:t>A comprehensive project completion report</w:t>
      </w:r>
      <w:r w:rsidRPr="007D681F">
        <w:t>,</w:t>
      </w:r>
      <w:r w:rsidRPr="007F29DB">
        <w:t xml:space="preserve"> </w:t>
      </w:r>
      <w:r w:rsidRPr="007D681F">
        <w:t xml:space="preserve">covering different aspects of the project implementation and performance measures, will be developed </w:t>
      </w:r>
      <w:r>
        <w:t xml:space="preserve">by the implementing agency and the NOU </w:t>
      </w:r>
      <w:r w:rsidRPr="007D681F">
        <w:t xml:space="preserve">to </w:t>
      </w:r>
      <w:r w:rsidRPr="007F29DB">
        <w:t>outline how experiences can be leveraged for future initiatives at national, regional, and global levels.</w:t>
      </w:r>
      <w:r w:rsidRPr="007D681F">
        <w:t xml:space="preserve"> </w:t>
      </w:r>
    </w:p>
    <w:p w14:paraId="4D5431D0" w14:textId="77777777" w:rsidR="00B97D7E" w:rsidRPr="008459DD" w:rsidRDefault="00B97D7E" w:rsidP="00B97D7E">
      <w:pPr>
        <w:pStyle w:val="ListParagraph"/>
        <w:spacing w:after="0" w:line="240" w:lineRule="auto"/>
        <w:ind w:left="0"/>
        <w:jc w:val="both"/>
        <w:rPr>
          <w:rFonts w:asciiTheme="majorBidi" w:hAnsiTheme="majorBidi" w:cstheme="majorBidi"/>
          <w:b/>
          <w:bCs/>
          <w:sz w:val="22"/>
          <w:szCs w:val="22"/>
        </w:rPr>
      </w:pPr>
      <w:r w:rsidRPr="008459DD">
        <w:rPr>
          <w:rFonts w:asciiTheme="majorBidi" w:hAnsiTheme="majorBidi" w:cstheme="majorBidi"/>
          <w:b/>
          <w:bCs/>
          <w:sz w:val="22"/>
          <w:szCs w:val="22"/>
        </w:rPr>
        <w:t xml:space="preserve">Options for utilisation of </w:t>
      </w:r>
      <w:r>
        <w:rPr>
          <w:rFonts w:asciiTheme="majorBidi" w:hAnsiTheme="majorBidi" w:cstheme="majorBidi"/>
          <w:b/>
          <w:bCs/>
          <w:sz w:val="22"/>
          <w:szCs w:val="22"/>
        </w:rPr>
        <w:t>funds</w:t>
      </w:r>
      <w:r w:rsidRPr="008459DD">
        <w:rPr>
          <w:rFonts w:asciiTheme="majorBidi" w:hAnsiTheme="majorBidi" w:cstheme="majorBidi"/>
          <w:b/>
          <w:bCs/>
          <w:sz w:val="22"/>
          <w:szCs w:val="22"/>
        </w:rPr>
        <w:t xml:space="preserve"> at the end of tenor</w:t>
      </w:r>
      <w:r>
        <w:rPr>
          <w:rFonts w:asciiTheme="majorBidi" w:hAnsiTheme="majorBidi" w:cstheme="majorBidi"/>
          <w:b/>
          <w:bCs/>
          <w:sz w:val="22"/>
          <w:szCs w:val="22"/>
        </w:rPr>
        <w:t xml:space="preserve"> of the revolving fund</w:t>
      </w:r>
    </w:p>
    <w:p w14:paraId="3207C8E3" w14:textId="77777777" w:rsidR="00B97D7E" w:rsidRDefault="00B97D7E" w:rsidP="00B97D7E">
      <w:pPr>
        <w:pStyle w:val="ListParagraph"/>
        <w:spacing w:after="0" w:line="240" w:lineRule="auto"/>
        <w:ind w:left="0"/>
        <w:jc w:val="both"/>
        <w:rPr>
          <w:rFonts w:asciiTheme="majorBidi" w:hAnsiTheme="majorBidi"/>
          <w:sz w:val="22"/>
          <w:szCs w:val="22"/>
        </w:rPr>
      </w:pPr>
    </w:p>
    <w:p w14:paraId="6FB27B83" w14:textId="67F709A0" w:rsidR="00B97D7E" w:rsidRDefault="00B97D7E" w:rsidP="00035051">
      <w:pPr>
        <w:pStyle w:val="Heading1"/>
      </w:pPr>
      <w:r w:rsidRPr="00540914">
        <w:t>At the end of the tenor, the</w:t>
      </w:r>
      <w:r>
        <w:t xml:space="preserve"> implementing agency will report the </w:t>
      </w:r>
      <w:r w:rsidRPr="00540914">
        <w:t xml:space="preserve">information on balances available in the </w:t>
      </w:r>
      <w:r w:rsidR="003F2CC1">
        <w:t>energy efficiency revolving fund</w:t>
      </w:r>
      <w:r w:rsidRPr="00540914">
        <w:t xml:space="preserve"> to the Executive Committee</w:t>
      </w:r>
      <w:r>
        <w:t xml:space="preserve">. As presented in </w:t>
      </w:r>
      <w:r w:rsidR="005171F1">
        <w:t xml:space="preserve">the </w:t>
      </w:r>
      <w:r w:rsidR="00E528E2">
        <w:t>overview of funds flow for energy efficiency revolving fund</w:t>
      </w:r>
      <w:r w:rsidR="003E3DA0">
        <w:t xml:space="preserve">, </w:t>
      </w:r>
      <w:r w:rsidR="00FF735D">
        <w:t>on f</w:t>
      </w:r>
      <w:r w:rsidR="006D2CCB" w:rsidRPr="006D2CCB">
        <w:t>und repayment, replenishment, reallocation or redistribution</w:t>
      </w:r>
      <w:r w:rsidR="000C660E">
        <w:t>,</w:t>
      </w:r>
      <w:r w:rsidR="000C660E">
        <w:rPr>
          <w:rStyle w:val="FootnoteReference"/>
        </w:rPr>
        <w:footnoteReference w:id="13"/>
      </w:r>
      <w:r w:rsidR="000C660E">
        <w:t xml:space="preserve"> </w:t>
      </w:r>
      <w:r w:rsidRPr="00540914">
        <w:t>the Executive Committee could consider the following options:</w:t>
      </w:r>
    </w:p>
    <w:p w14:paraId="2D3942A2" w14:textId="77777777" w:rsidR="00B97D7E" w:rsidRPr="00540914" w:rsidRDefault="00B97D7E" w:rsidP="00035051">
      <w:pPr>
        <w:pStyle w:val="Heading2"/>
        <w:rPr>
          <w:rFonts w:eastAsiaTheme="minorEastAsia"/>
        </w:rPr>
      </w:pPr>
      <w:r w:rsidRPr="00540914">
        <w:rPr>
          <w:rFonts w:eastAsiaTheme="minorEastAsia"/>
        </w:rPr>
        <w:t>Transferring funds to projects approved by the Executive Committee by blending the funds back into MLF balances</w:t>
      </w:r>
      <w:r>
        <w:rPr>
          <w:rFonts w:eastAsiaTheme="minorEastAsia"/>
        </w:rPr>
        <w:t>. This</w:t>
      </w:r>
      <w:r w:rsidRPr="00540914">
        <w:rPr>
          <w:rFonts w:eastAsiaTheme="minorEastAsia"/>
        </w:rPr>
        <w:t xml:space="preserve"> </w:t>
      </w:r>
      <w:r>
        <w:rPr>
          <w:rFonts w:eastAsiaTheme="minorEastAsia"/>
        </w:rPr>
        <w:t>will</w:t>
      </w:r>
      <w:r w:rsidRPr="00540914">
        <w:rPr>
          <w:rFonts w:eastAsiaTheme="minorEastAsia"/>
        </w:rPr>
        <w:t xml:space="preserve"> be like the regular processes followed by the Executive Committee when balances are returned by the agencies after project implementation;</w:t>
      </w:r>
    </w:p>
    <w:p w14:paraId="08BE0604" w14:textId="77777777" w:rsidR="00B97D7E" w:rsidRPr="00540914" w:rsidRDefault="00B97D7E" w:rsidP="00035051">
      <w:pPr>
        <w:pStyle w:val="Heading2"/>
        <w:rPr>
          <w:rFonts w:eastAsiaTheme="minorEastAsia"/>
        </w:rPr>
      </w:pPr>
      <w:r w:rsidRPr="00540914">
        <w:rPr>
          <w:rFonts w:eastAsiaTheme="minorEastAsia"/>
        </w:rPr>
        <w:t xml:space="preserve">Transferring these funds to a separate funding window which can be used for purposes identified by the Executive Committee for project implementation. This </w:t>
      </w:r>
      <w:r>
        <w:rPr>
          <w:rFonts w:eastAsiaTheme="minorEastAsia"/>
        </w:rPr>
        <w:t>will</w:t>
      </w:r>
      <w:r w:rsidRPr="00540914">
        <w:rPr>
          <w:rFonts w:eastAsiaTheme="minorEastAsia"/>
        </w:rPr>
        <w:t xml:space="preserve"> be like the process used for additional contributions available for implementing enabling activities; and</w:t>
      </w:r>
    </w:p>
    <w:p w14:paraId="7CF96DAA" w14:textId="77777777" w:rsidR="00B97D7E" w:rsidRPr="007C32CA" w:rsidRDefault="00B97D7E" w:rsidP="00035051">
      <w:pPr>
        <w:pStyle w:val="Heading2"/>
        <w:rPr>
          <w:rFonts w:eastAsiaTheme="minorEastAsia"/>
        </w:rPr>
      </w:pPr>
      <w:r w:rsidRPr="00540914">
        <w:rPr>
          <w:rFonts w:eastAsiaTheme="minorEastAsia"/>
        </w:rPr>
        <w:t xml:space="preserve">Allowing the country to continue to use the remaining balances for similar </w:t>
      </w:r>
      <w:r>
        <w:rPr>
          <w:rFonts w:eastAsiaTheme="minorEastAsia"/>
        </w:rPr>
        <w:t xml:space="preserve">activities under a revolving fund modality, </w:t>
      </w:r>
      <w:r w:rsidRPr="00540914">
        <w:rPr>
          <w:rFonts w:eastAsiaTheme="minorEastAsia"/>
        </w:rPr>
        <w:t>subject to conditions approved by the Executive Committee.</w:t>
      </w:r>
      <w:r>
        <w:rPr>
          <w:rFonts w:eastAsiaTheme="minorEastAsia"/>
        </w:rPr>
        <w:t xml:space="preserve">  This would require specific request to the Executive Committee on using such balances.</w:t>
      </w:r>
    </w:p>
    <w:p w14:paraId="07F10507" w14:textId="77777777" w:rsidR="00B97D7E" w:rsidRDefault="00B97D7E" w:rsidP="00B97D7E">
      <w:pPr>
        <w:rPr>
          <w:rFonts w:asciiTheme="majorBidi" w:hAnsiTheme="majorBidi" w:cstheme="majorBidi"/>
          <w:b/>
          <w:bCs/>
        </w:rPr>
      </w:pPr>
    </w:p>
    <w:p w14:paraId="445A912B" w14:textId="472842EF" w:rsidR="00B97D7E" w:rsidRDefault="00B97D7E" w:rsidP="00481B5C">
      <w:pPr>
        <w:keepNext/>
      </w:pPr>
      <w:r>
        <w:rPr>
          <w:rFonts w:asciiTheme="majorBidi" w:hAnsiTheme="majorBidi" w:cstheme="majorBidi"/>
          <w:b/>
          <w:bCs/>
        </w:rPr>
        <w:lastRenderedPageBreak/>
        <w:t>Recommendation</w:t>
      </w:r>
    </w:p>
    <w:p w14:paraId="617FFE3A" w14:textId="77777777" w:rsidR="00B97D7E" w:rsidRPr="00B97D7E" w:rsidRDefault="00B97D7E" w:rsidP="00481B5C">
      <w:pPr>
        <w:keepNext/>
        <w:rPr>
          <w:rFonts w:asciiTheme="majorBidi" w:hAnsiTheme="majorBidi" w:cstheme="majorBidi"/>
        </w:rPr>
      </w:pPr>
    </w:p>
    <w:p w14:paraId="0648EE96" w14:textId="49052500" w:rsidR="00B97D7E" w:rsidRPr="00B97D7E" w:rsidRDefault="00B97D7E" w:rsidP="00035051">
      <w:pPr>
        <w:pStyle w:val="Heading1"/>
      </w:pPr>
      <w:r w:rsidRPr="00B97D7E">
        <w:t>The Executive Committee may wish to note the updated information provided on the operationalization of the energy efficiency revolving fund for end users.</w:t>
      </w:r>
    </w:p>
    <w:p w14:paraId="36F5991B" w14:textId="77777777" w:rsidR="00B97D7E" w:rsidRDefault="00B97D7E" w:rsidP="00B97D7E">
      <w:pPr>
        <w:rPr>
          <w:rFonts w:asciiTheme="majorBidi" w:hAnsiTheme="majorBidi" w:cstheme="majorBidi"/>
          <w:b/>
          <w:bCs/>
        </w:rPr>
      </w:pPr>
    </w:p>
    <w:p w14:paraId="06FF6586" w14:textId="77777777" w:rsidR="00B97D7E" w:rsidRDefault="00B97D7E" w:rsidP="00B97D7E">
      <w:pPr>
        <w:rPr>
          <w:rFonts w:asciiTheme="majorBidi" w:hAnsiTheme="majorBidi" w:cstheme="majorBidi"/>
          <w:b/>
          <w:bCs/>
        </w:rPr>
      </w:pPr>
    </w:p>
    <w:p w14:paraId="10236126" w14:textId="77777777" w:rsidR="00C167F4" w:rsidRDefault="00C167F4">
      <w:pPr>
        <w:jc w:val="left"/>
        <w:rPr>
          <w:rFonts w:asciiTheme="majorBidi" w:hAnsiTheme="majorBidi" w:cstheme="majorBidi"/>
          <w:b/>
          <w:bCs/>
        </w:rPr>
        <w:sectPr w:rsidR="00C167F4" w:rsidSect="00F6674F">
          <w:headerReference w:type="even" r:id="rId79"/>
          <w:headerReference w:type="default" r:id="rId80"/>
          <w:footerReference w:type="even" r:id="rId81"/>
          <w:footerReference w:type="default" r:id="rId82"/>
          <w:footerReference w:type="first" r:id="rId83"/>
          <w:pgSz w:w="12240" w:h="15840" w:code="1"/>
          <w:pgMar w:top="720" w:right="1440" w:bottom="864" w:left="1440" w:header="720" w:footer="475" w:gutter="0"/>
          <w:pgNumType w:start="1"/>
          <w:cols w:space="720"/>
          <w:titlePg/>
        </w:sectPr>
      </w:pPr>
    </w:p>
    <w:p w14:paraId="4DBDF7A9" w14:textId="31789087" w:rsidR="00B97D7E" w:rsidRDefault="00B97D7E" w:rsidP="00B97D7E">
      <w:pPr>
        <w:jc w:val="center"/>
        <w:rPr>
          <w:rFonts w:asciiTheme="majorBidi" w:hAnsiTheme="majorBidi" w:cstheme="majorBidi"/>
          <w:b/>
          <w:bCs/>
        </w:rPr>
      </w:pPr>
      <w:r w:rsidRPr="00084633">
        <w:rPr>
          <w:rFonts w:asciiTheme="majorBidi" w:hAnsiTheme="majorBidi" w:cstheme="majorBidi"/>
          <w:b/>
          <w:bCs/>
        </w:rPr>
        <w:lastRenderedPageBreak/>
        <w:t xml:space="preserve">Annex </w:t>
      </w:r>
      <w:r>
        <w:rPr>
          <w:rFonts w:asciiTheme="majorBidi" w:hAnsiTheme="majorBidi" w:cstheme="majorBidi"/>
          <w:b/>
          <w:bCs/>
        </w:rPr>
        <w:t>I</w:t>
      </w:r>
    </w:p>
    <w:p w14:paraId="0BD2FC2B" w14:textId="77777777" w:rsidR="00B97D7E" w:rsidRPr="00084633" w:rsidRDefault="00B97D7E" w:rsidP="00B97D7E">
      <w:pPr>
        <w:jc w:val="center"/>
        <w:rPr>
          <w:rFonts w:asciiTheme="majorBidi" w:hAnsiTheme="majorBidi" w:cstheme="majorBidi"/>
          <w:b/>
          <w:bCs/>
        </w:rPr>
      </w:pPr>
    </w:p>
    <w:p w14:paraId="3820B512" w14:textId="77777777" w:rsidR="00B97D7E" w:rsidRPr="00084633" w:rsidRDefault="00B97D7E" w:rsidP="00B97D7E">
      <w:pPr>
        <w:jc w:val="center"/>
        <w:rPr>
          <w:rFonts w:asciiTheme="majorBidi" w:hAnsiTheme="majorBidi" w:cstheme="majorBidi"/>
          <w:b/>
          <w:bCs/>
        </w:rPr>
      </w:pPr>
      <w:r w:rsidRPr="00084633">
        <w:rPr>
          <w:rFonts w:asciiTheme="majorBidi" w:hAnsiTheme="majorBidi" w:cstheme="majorBidi"/>
          <w:b/>
          <w:bCs/>
        </w:rPr>
        <w:t>MONITORING AND REPORTING OF OPERATIONS OF THE REVOLVING FUND</w:t>
      </w:r>
    </w:p>
    <w:p w14:paraId="7DEB414B" w14:textId="77777777" w:rsidR="00A23372" w:rsidRDefault="00A23372" w:rsidP="00B97D7E">
      <w:pPr>
        <w:rPr>
          <w:rFonts w:asciiTheme="majorBidi" w:hAnsiTheme="majorBidi" w:cstheme="majorBidi"/>
        </w:rPr>
      </w:pPr>
    </w:p>
    <w:p w14:paraId="7D79FAB4" w14:textId="1493811C" w:rsidR="00B97D7E" w:rsidRDefault="00B97D7E" w:rsidP="00CE286F">
      <w:pPr>
        <w:ind w:firstLine="720"/>
        <w:rPr>
          <w:rFonts w:asciiTheme="majorBidi" w:hAnsiTheme="majorBidi" w:cstheme="majorBidi"/>
        </w:rPr>
      </w:pPr>
      <w:r>
        <w:rPr>
          <w:rFonts w:asciiTheme="majorBidi" w:hAnsiTheme="majorBidi" w:cstheme="majorBidi"/>
        </w:rPr>
        <w:t>Most of the information given above will be available from the individual project reports and should be consolidated through an appropriately designed project database</w:t>
      </w:r>
      <w:r w:rsidR="00616E88">
        <w:rPr>
          <w:rFonts w:asciiTheme="majorBidi" w:hAnsiTheme="majorBidi" w:cstheme="majorBidi"/>
        </w:rPr>
        <w:t xml:space="preserve"> containing the following fields:</w:t>
      </w:r>
    </w:p>
    <w:p w14:paraId="4B93D3D6" w14:textId="77777777" w:rsidR="00B97D7E" w:rsidRDefault="00B97D7E" w:rsidP="00B97D7E">
      <w:pPr>
        <w:rPr>
          <w:rFonts w:asciiTheme="majorBidi" w:hAnsiTheme="majorBidi" w:cstheme="majorBidi"/>
        </w:rPr>
      </w:pPr>
    </w:p>
    <w:p w14:paraId="013289BE" w14:textId="77777777" w:rsidR="00B97D7E" w:rsidRPr="00084633" w:rsidRDefault="00B97D7E" w:rsidP="00AB73A4">
      <w:pPr>
        <w:pStyle w:val="Heading2"/>
      </w:pPr>
      <w:r w:rsidRPr="00084633">
        <w:t>Sector(s)</w:t>
      </w:r>
    </w:p>
    <w:p w14:paraId="0ADAFF11" w14:textId="77777777" w:rsidR="00B97D7E" w:rsidRPr="00084633" w:rsidRDefault="00B97D7E" w:rsidP="00AB73A4">
      <w:pPr>
        <w:pStyle w:val="Heading2"/>
      </w:pPr>
      <w:r w:rsidRPr="00084633">
        <w:t>Number of project proposals from interested beneficiaries</w:t>
      </w:r>
    </w:p>
    <w:p w14:paraId="0E77D5C5" w14:textId="7BB72EC9" w:rsidR="00B97D7E" w:rsidRPr="00084633" w:rsidRDefault="00B97D7E" w:rsidP="00AB73A4">
      <w:pPr>
        <w:pStyle w:val="Heading2"/>
      </w:pPr>
      <w:r w:rsidRPr="00084633">
        <w:t xml:space="preserve">Number of approved projects and number </w:t>
      </w:r>
      <w:r w:rsidR="005B231D">
        <w:t xml:space="preserve">of projects </w:t>
      </w:r>
      <w:r w:rsidRPr="00084633">
        <w:t>completed and under implementation</w:t>
      </w:r>
    </w:p>
    <w:p w14:paraId="26509416" w14:textId="77777777" w:rsidR="00B97D7E" w:rsidRPr="00084633" w:rsidRDefault="00B97D7E" w:rsidP="00AB73A4">
      <w:pPr>
        <w:pStyle w:val="Heading2"/>
      </w:pPr>
      <w:r w:rsidRPr="00084633">
        <w:t>Type of equipment</w:t>
      </w:r>
      <w:r>
        <w:t xml:space="preserve"> (e.g., large cold rooms, supermarket refrigeration units)</w:t>
      </w:r>
    </w:p>
    <w:p w14:paraId="7C4DE3F2" w14:textId="77777777" w:rsidR="00B97D7E" w:rsidRPr="00084633" w:rsidRDefault="00B97D7E" w:rsidP="00AB73A4">
      <w:pPr>
        <w:pStyle w:val="Heading2"/>
      </w:pPr>
      <w:r w:rsidRPr="00084633">
        <w:t xml:space="preserve">Baseline and new refrigerants used </w:t>
      </w:r>
      <w:r>
        <w:t>and quantity of HFCs replaced through the project; this could include direct and avoided HFCs both in terms of equipment charge level and service charge level</w:t>
      </w:r>
    </w:p>
    <w:p w14:paraId="532EBC34" w14:textId="77777777" w:rsidR="00B97D7E" w:rsidRPr="00084633" w:rsidRDefault="00B97D7E" w:rsidP="00AB73A4">
      <w:pPr>
        <w:pStyle w:val="Heading2"/>
      </w:pPr>
      <w:r w:rsidRPr="00084633">
        <w:t>Baseline and energy consumption or energy-efficiency level</w:t>
      </w:r>
      <w:r>
        <w:t xml:space="preserve"> achieved after project implementation in </w:t>
      </w:r>
      <w:r w:rsidRPr="00EA7A3E">
        <w:t>kWh</w:t>
      </w:r>
      <w:r>
        <w:t>/year</w:t>
      </w:r>
    </w:p>
    <w:p w14:paraId="42F6EDBC" w14:textId="77777777" w:rsidR="00B97D7E" w:rsidRPr="00084633" w:rsidRDefault="00B97D7E" w:rsidP="00AB73A4">
      <w:pPr>
        <w:pStyle w:val="Heading2"/>
      </w:pPr>
      <w:r w:rsidRPr="00084633">
        <w:t>Total cost of equipment in local currency and US $ equivalent</w:t>
      </w:r>
    </w:p>
    <w:p w14:paraId="160B0CC8" w14:textId="77777777" w:rsidR="00B97D7E" w:rsidRPr="00084633" w:rsidRDefault="00B97D7E" w:rsidP="00AB73A4">
      <w:pPr>
        <w:pStyle w:val="Heading2"/>
      </w:pPr>
      <w:r w:rsidRPr="00084633">
        <w:t>Total support from the revolving fund in local currency and US $ equivalent</w:t>
      </w:r>
    </w:p>
    <w:p w14:paraId="40F61312" w14:textId="77777777" w:rsidR="00B97D7E" w:rsidRPr="00084633" w:rsidRDefault="00B97D7E" w:rsidP="00AB73A4">
      <w:pPr>
        <w:pStyle w:val="Heading2"/>
      </w:pPr>
      <w:r w:rsidRPr="00084633">
        <w:t>Interest rate to the borrower through the funding mechanism</w:t>
      </w:r>
    </w:p>
    <w:p w14:paraId="3B467F24" w14:textId="77777777" w:rsidR="00B97D7E" w:rsidRDefault="00B97D7E" w:rsidP="00AB73A4">
      <w:pPr>
        <w:pStyle w:val="Heading2"/>
      </w:pPr>
      <w:r w:rsidRPr="00084633">
        <w:t>Market interest rate for an equivalent transaction</w:t>
      </w:r>
    </w:p>
    <w:p w14:paraId="1A886D9C" w14:textId="77777777" w:rsidR="00B97D7E" w:rsidRPr="00084633" w:rsidRDefault="00B97D7E" w:rsidP="00AB73A4">
      <w:pPr>
        <w:pStyle w:val="Heading2"/>
      </w:pPr>
      <w:r>
        <w:t>Number of women employees/personnel supported through capacity building and technical information outreach relating to this project</w:t>
      </w:r>
    </w:p>
    <w:p w14:paraId="7EE1B1DD" w14:textId="77777777" w:rsidR="00B97D7E" w:rsidRPr="00084633" w:rsidRDefault="00B97D7E" w:rsidP="00AB73A4">
      <w:pPr>
        <w:pStyle w:val="Heading2"/>
      </w:pPr>
      <w:r w:rsidRPr="00084633">
        <w:t>Repayment default, if any, and the value of unpaid revolving fund amounts in US $</w:t>
      </w:r>
    </w:p>
    <w:p w14:paraId="33717455" w14:textId="77777777" w:rsidR="00B97D7E" w:rsidRDefault="00B97D7E" w:rsidP="00AB73A4">
      <w:pPr>
        <w:pStyle w:val="Heading2"/>
      </w:pPr>
      <w:r w:rsidRPr="00084633">
        <w:t>Cumulative default value in local currency and US $ equivalent</w:t>
      </w:r>
    </w:p>
    <w:p w14:paraId="22889CE6" w14:textId="77777777" w:rsidR="00B97D7E" w:rsidRDefault="00B97D7E" w:rsidP="00AB73A4">
      <w:pPr>
        <w:pStyle w:val="Heading2"/>
      </w:pPr>
      <w:r>
        <w:t>Status of implementation of energy performance standards and labelling programmes promoting low-GWP refrigerants in relevant sectors supported under the project</w:t>
      </w:r>
    </w:p>
    <w:p w14:paraId="6DF7E9FC" w14:textId="77777777" w:rsidR="00B97D7E" w:rsidRDefault="00B97D7E" w:rsidP="00AB73A4">
      <w:pPr>
        <w:pStyle w:val="Heading2"/>
      </w:pPr>
      <w:r>
        <w:t>Status of development of new innovative project implementation processes directly or indirectly supported by this programme for adoption of energy efficient low-GWP refrigerant-based technologies (e.g., energy distribution companies and energy service companies participating in promoting energy efficient RACHP equipment as a result of this project, greater market participation of national financial institutions in promoting energy efficient low-GWP refrigerant-based RACHP equipment, coordination with other projects funded under non-MLF funding support relating to promoting energy efficient low-GWP refrigerant-based RACHP equipment).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7D7E" w:rsidRPr="009B0D30" w14:paraId="0BCADB68" w14:textId="77777777" w:rsidTr="00AB73A4">
        <w:tc>
          <w:tcPr>
            <w:tcW w:w="1871" w:type="dxa"/>
          </w:tcPr>
          <w:p w14:paraId="39BBF092" w14:textId="77777777" w:rsidR="00B97D7E" w:rsidRPr="009B0D30" w:rsidRDefault="00B97D7E"/>
        </w:tc>
        <w:tc>
          <w:tcPr>
            <w:tcW w:w="1872" w:type="dxa"/>
          </w:tcPr>
          <w:p w14:paraId="7A08D1EC" w14:textId="77777777" w:rsidR="00B97D7E" w:rsidRPr="009B0D30" w:rsidRDefault="00B97D7E"/>
        </w:tc>
        <w:tc>
          <w:tcPr>
            <w:tcW w:w="1872" w:type="dxa"/>
            <w:tcBorders>
              <w:bottom w:val="single" w:sz="4" w:space="0" w:color="auto"/>
            </w:tcBorders>
          </w:tcPr>
          <w:p w14:paraId="3F6A567A" w14:textId="77777777" w:rsidR="00B97D7E" w:rsidRPr="009B0D30" w:rsidRDefault="00B97D7E"/>
        </w:tc>
        <w:tc>
          <w:tcPr>
            <w:tcW w:w="1872" w:type="dxa"/>
          </w:tcPr>
          <w:p w14:paraId="6D845704" w14:textId="77777777" w:rsidR="00B97D7E" w:rsidRPr="009B0D30" w:rsidRDefault="00B97D7E"/>
        </w:tc>
        <w:tc>
          <w:tcPr>
            <w:tcW w:w="1873" w:type="dxa"/>
          </w:tcPr>
          <w:p w14:paraId="090B2659" w14:textId="77777777" w:rsidR="00B97D7E" w:rsidRPr="009B0D30" w:rsidRDefault="00B97D7E"/>
        </w:tc>
      </w:tr>
    </w:tbl>
    <w:p w14:paraId="1726AA2C" w14:textId="77777777" w:rsidR="00E85409" w:rsidRPr="009B0D30" w:rsidRDefault="00E85409" w:rsidP="00DF1AE9"/>
    <w:sectPr w:rsidR="00E85409" w:rsidRPr="009B0D30" w:rsidSect="00F6674F">
      <w:headerReference w:type="first" r:id="rId84"/>
      <w:footerReference w:type="first" r:id="rId8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ED6B" w14:textId="77777777" w:rsidR="00EA580B" w:rsidRDefault="00EA580B" w:rsidP="004A504B">
      <w:r>
        <w:separator/>
      </w:r>
    </w:p>
  </w:endnote>
  <w:endnote w:type="continuationSeparator" w:id="0">
    <w:p w14:paraId="7AFAE446" w14:textId="77777777" w:rsidR="00EA580B" w:rsidRDefault="00EA580B" w:rsidP="004A504B">
      <w:r>
        <w:continuationSeparator/>
      </w:r>
    </w:p>
  </w:endnote>
  <w:endnote w:type="continuationNotice" w:id="1">
    <w:p w14:paraId="518FE800" w14:textId="77777777" w:rsidR="00EA580B" w:rsidRDefault="00EA58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018029"/>
      <w:docPartObj>
        <w:docPartGallery w:val="Page Numbers (Bottom of Page)"/>
        <w:docPartUnique/>
      </w:docPartObj>
    </w:sdtPr>
    <w:sdtEndPr>
      <w:rPr>
        <w:noProof/>
      </w:rPr>
    </w:sdtEndPr>
    <w:sdtContent>
      <w:p w14:paraId="01AEE465" w14:textId="7D7AC590" w:rsidR="00C167F4" w:rsidRDefault="00C16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FEF7DB" w14:textId="77777777" w:rsidR="00C167F4" w:rsidRDefault="00C16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663580"/>
      <w:docPartObj>
        <w:docPartGallery w:val="Page Numbers (Bottom of Page)"/>
        <w:docPartUnique/>
      </w:docPartObj>
    </w:sdtPr>
    <w:sdtEndPr>
      <w:rPr>
        <w:noProof/>
      </w:rPr>
    </w:sdtEndPr>
    <w:sdtContent>
      <w:p w14:paraId="1CFB406C" w14:textId="3DD52ACF" w:rsidR="00C167F4" w:rsidRDefault="00C16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6FF8F7" w14:textId="77777777" w:rsidR="00C167F4" w:rsidRDefault="00C167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A4D4" w14:textId="77777777" w:rsidR="00534442" w:rsidRDefault="00534442" w:rsidP="0053444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5C3901" w14:textId="77777777" w:rsidR="00534442" w:rsidRDefault="00534442" w:rsidP="0053444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979676"/>
      <w:docPartObj>
        <w:docPartGallery w:val="Page Numbers (Bottom of Page)"/>
        <w:docPartUnique/>
      </w:docPartObj>
    </w:sdtPr>
    <w:sdtEndPr>
      <w:rPr>
        <w:noProof/>
      </w:rPr>
    </w:sdtEndPr>
    <w:sdtContent>
      <w:p w14:paraId="6D6ADAC4" w14:textId="0775FA5F" w:rsidR="00C167F4" w:rsidRDefault="00C16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135AC1" w14:textId="77777777" w:rsidR="00C167F4" w:rsidRPr="00C167F4" w:rsidRDefault="00C167F4" w:rsidP="00C16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BCCB" w14:textId="77777777" w:rsidR="00EA580B" w:rsidRDefault="00EA580B" w:rsidP="004A504B">
      <w:r>
        <w:separator/>
      </w:r>
    </w:p>
  </w:footnote>
  <w:footnote w:type="continuationSeparator" w:id="0">
    <w:p w14:paraId="4EC1503D" w14:textId="77777777" w:rsidR="00EA580B" w:rsidRDefault="00EA580B" w:rsidP="004A504B">
      <w:r>
        <w:continuationSeparator/>
      </w:r>
    </w:p>
  </w:footnote>
  <w:footnote w:type="continuationNotice" w:id="1">
    <w:p w14:paraId="76E5E185" w14:textId="77777777" w:rsidR="00EA580B" w:rsidRDefault="00EA580B"/>
  </w:footnote>
  <w:footnote w:id="2">
    <w:p w14:paraId="30BE44F1" w14:textId="77777777" w:rsidR="0079781A" w:rsidRPr="001E1147" w:rsidRDefault="0079781A" w:rsidP="00CE286F">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4315EFC1" w14:textId="77777777" w:rsidR="00B97D7E" w:rsidRDefault="00B97D7E" w:rsidP="00B97D7E">
      <w:pPr>
        <w:pStyle w:val="FootnoteText"/>
      </w:pPr>
      <w:r>
        <w:rPr>
          <w:rStyle w:val="FootnoteReference"/>
        </w:rPr>
        <w:footnoteRef/>
      </w:r>
      <w:r>
        <w:t xml:space="preserve"> This could include energy efficiency regulatory authorities, energy ministries, energy standards bodies depending on national circumstances.  </w:t>
      </w:r>
    </w:p>
  </w:footnote>
  <w:footnote w:id="4">
    <w:p w14:paraId="3B9B9FB2" w14:textId="77777777" w:rsidR="00B97D7E" w:rsidRPr="00500E92" w:rsidRDefault="00B97D7E" w:rsidP="00B97D7E">
      <w:pPr>
        <w:pStyle w:val="FootnoteText"/>
        <w:rPr>
          <w:rFonts w:asciiTheme="majorBidi" w:hAnsiTheme="majorBidi" w:cstheme="majorBidi"/>
        </w:rPr>
      </w:pPr>
      <w:r w:rsidRPr="00500E92">
        <w:rPr>
          <w:rStyle w:val="FootnoteReference"/>
          <w:rFonts w:asciiTheme="majorBidi" w:hAnsiTheme="majorBidi" w:cstheme="majorBidi"/>
        </w:rPr>
        <w:footnoteRef/>
      </w:r>
      <w:r w:rsidRPr="00500E92">
        <w:rPr>
          <w:rFonts w:asciiTheme="majorBidi" w:hAnsiTheme="majorBidi" w:cstheme="majorBidi"/>
        </w:rPr>
        <w:t xml:space="preserve"> These experts can help in providing technical </w:t>
      </w:r>
      <w:r>
        <w:rPr>
          <w:rFonts w:asciiTheme="majorBidi" w:hAnsiTheme="majorBidi" w:cstheme="majorBidi"/>
        </w:rPr>
        <w:t xml:space="preserve">and financial </w:t>
      </w:r>
      <w:r w:rsidRPr="00500E92">
        <w:rPr>
          <w:rFonts w:asciiTheme="majorBidi" w:hAnsiTheme="majorBidi" w:cstheme="majorBidi"/>
        </w:rPr>
        <w:t>inputs during the consultations relating to the revolving fund.</w:t>
      </w:r>
    </w:p>
  </w:footnote>
  <w:footnote w:id="5">
    <w:p w14:paraId="5C4A4EAC" w14:textId="77777777" w:rsidR="00B97D7E" w:rsidRDefault="00B97D7E" w:rsidP="008B2FFC">
      <w:pPr>
        <w:pStyle w:val="FootnoteText"/>
      </w:pPr>
      <w:r>
        <w:rPr>
          <w:rStyle w:val="FootnoteReference"/>
        </w:rPr>
        <w:footnoteRef/>
      </w:r>
      <w:r>
        <w:t xml:space="preserve"> This relates to revolving fund implementation and not the projects financed under the revolving fund; the latter would be responsibility of the national financial institution.</w:t>
      </w:r>
    </w:p>
  </w:footnote>
  <w:footnote w:id="6">
    <w:p w14:paraId="29B9029D" w14:textId="77777777" w:rsidR="00B97D7E" w:rsidRPr="004711D0" w:rsidRDefault="00B97D7E" w:rsidP="008B2FFC">
      <w:pPr>
        <w:pStyle w:val="FootnoteText"/>
        <w:rPr>
          <w:rFonts w:asciiTheme="majorBidi" w:hAnsiTheme="majorBidi" w:cstheme="majorBidi"/>
        </w:rPr>
      </w:pPr>
      <w:r w:rsidRPr="004711D0">
        <w:rPr>
          <w:rStyle w:val="FootnoteReference"/>
          <w:rFonts w:asciiTheme="majorBidi" w:hAnsiTheme="majorBidi" w:cstheme="majorBidi"/>
        </w:rPr>
        <w:footnoteRef/>
      </w:r>
      <w:r w:rsidRPr="004711D0">
        <w:rPr>
          <w:rFonts w:asciiTheme="majorBidi" w:hAnsiTheme="majorBidi" w:cstheme="majorBidi"/>
        </w:rPr>
        <w:t xml:space="preserve"> This frequency can be decided based on project implementation performance</w:t>
      </w:r>
      <w:r>
        <w:rPr>
          <w:rFonts w:asciiTheme="majorBidi" w:hAnsiTheme="majorBidi" w:cstheme="majorBidi"/>
        </w:rPr>
        <w:t>; closer monitoring in the initial period is critical to provide necessary guidance and support for project implementation.</w:t>
      </w:r>
    </w:p>
  </w:footnote>
  <w:footnote w:id="7">
    <w:p w14:paraId="149D6BD9" w14:textId="4F29712F" w:rsidR="00553B89" w:rsidRDefault="00553B89" w:rsidP="008B2FFC">
      <w:pPr>
        <w:pStyle w:val="FootnoteText"/>
      </w:pPr>
      <w:r>
        <w:rPr>
          <w:rStyle w:val="FootnoteReference"/>
        </w:rPr>
        <w:footnoteRef/>
      </w:r>
      <w:r>
        <w:t xml:space="preserve"> </w:t>
      </w:r>
      <w:r w:rsidR="00DE6E10">
        <w:t xml:space="preserve">Depending on the country’s financial laws, agreements may have to be signed by the </w:t>
      </w:r>
      <w:r w:rsidR="00AB2042">
        <w:t>M</w:t>
      </w:r>
      <w:r w:rsidR="00DE6E10">
        <w:t xml:space="preserve">inistry of </w:t>
      </w:r>
      <w:r w:rsidR="00AB2042">
        <w:t xml:space="preserve">Finance, Environment, or Foreign Affairs. </w:t>
      </w:r>
    </w:p>
  </w:footnote>
  <w:footnote w:id="8">
    <w:p w14:paraId="68827DE4" w14:textId="72B5B547" w:rsidR="00DD4021" w:rsidRDefault="00DD4021" w:rsidP="008B2FFC">
      <w:pPr>
        <w:pStyle w:val="FootnoteText"/>
      </w:pPr>
      <w:r w:rsidRPr="002D31A6">
        <w:rPr>
          <w:rStyle w:val="FootnoteReference"/>
        </w:rPr>
        <w:footnoteRef/>
      </w:r>
      <w:r w:rsidRPr="002D31A6">
        <w:t xml:space="preserve"> </w:t>
      </w:r>
      <w:r w:rsidR="00704616" w:rsidRPr="002D31A6">
        <w:t xml:space="preserve">The case study for Armenia </w:t>
      </w:r>
      <w:r w:rsidR="00456388" w:rsidRPr="002D31A6">
        <w:t xml:space="preserve">is contained in </w:t>
      </w:r>
      <w:r w:rsidRPr="002D31A6">
        <w:t xml:space="preserve">document </w:t>
      </w:r>
      <w:r w:rsidR="00456388" w:rsidRPr="002D31A6">
        <w:t>UNEP/</w:t>
      </w:r>
      <w:proofErr w:type="spellStart"/>
      <w:r w:rsidR="00456388" w:rsidRPr="002D31A6">
        <w:t>OzL.Pro</w:t>
      </w:r>
      <w:proofErr w:type="spellEnd"/>
      <w:r w:rsidR="00456388" w:rsidRPr="002D31A6">
        <w:t>/ExCom/96/58</w:t>
      </w:r>
      <w:r w:rsidRPr="002D31A6">
        <w:t>.</w:t>
      </w:r>
    </w:p>
  </w:footnote>
  <w:footnote w:id="9">
    <w:p w14:paraId="39A60A9E" w14:textId="39BF277B" w:rsidR="00B97D7E" w:rsidRPr="00FC700A" w:rsidRDefault="00B97D7E" w:rsidP="008B2FFC">
      <w:pPr>
        <w:pStyle w:val="FootnoteText"/>
        <w:rPr>
          <w:rFonts w:asciiTheme="majorBidi" w:hAnsiTheme="majorBidi" w:cstheme="majorBidi"/>
        </w:rPr>
      </w:pPr>
      <w:r w:rsidRPr="00FC700A">
        <w:rPr>
          <w:rStyle w:val="FootnoteReference"/>
          <w:rFonts w:asciiTheme="majorBidi" w:hAnsiTheme="majorBidi" w:cstheme="majorBidi"/>
        </w:rPr>
        <w:footnoteRef/>
      </w:r>
      <w:r w:rsidRPr="00FC700A">
        <w:rPr>
          <w:rFonts w:asciiTheme="majorBidi" w:hAnsiTheme="majorBidi" w:cstheme="majorBidi"/>
        </w:rPr>
        <w:t xml:space="preserve"> The details of the operational aspects need to be defined in the </w:t>
      </w:r>
      <w:r w:rsidRPr="00B745A1">
        <w:rPr>
          <w:rFonts w:asciiTheme="majorBidi" w:hAnsiTheme="majorBidi" w:cstheme="majorBidi"/>
        </w:rPr>
        <w:t>project</w:t>
      </w:r>
      <w:r w:rsidR="001D07A9">
        <w:rPr>
          <w:rFonts w:asciiTheme="majorBidi" w:hAnsiTheme="majorBidi" w:cstheme="majorBidi"/>
        </w:rPr>
        <w:t>’s</w:t>
      </w:r>
      <w:r w:rsidRPr="00B745A1">
        <w:rPr>
          <w:rFonts w:asciiTheme="majorBidi" w:hAnsiTheme="majorBidi" w:cstheme="majorBidi"/>
        </w:rPr>
        <w:t xml:space="preserve"> operations procedures manual or equivalent </w:t>
      </w:r>
      <w:r w:rsidRPr="00FC700A">
        <w:rPr>
          <w:rFonts w:asciiTheme="majorBidi" w:hAnsiTheme="majorBidi" w:cstheme="majorBidi"/>
        </w:rPr>
        <w:t xml:space="preserve">for the revolving fund that </w:t>
      </w:r>
      <w:r>
        <w:rPr>
          <w:rFonts w:asciiTheme="majorBidi" w:hAnsiTheme="majorBidi" w:cstheme="majorBidi"/>
        </w:rPr>
        <w:t>will</w:t>
      </w:r>
      <w:r w:rsidRPr="00FC700A">
        <w:rPr>
          <w:rFonts w:asciiTheme="majorBidi" w:hAnsiTheme="majorBidi" w:cstheme="majorBidi"/>
        </w:rPr>
        <w:t xml:space="preserve"> be finalised and agreed by the </w:t>
      </w:r>
      <w:r w:rsidR="00167A90">
        <w:rPr>
          <w:rFonts w:asciiTheme="majorBidi" w:hAnsiTheme="majorBidi" w:cstheme="majorBidi"/>
        </w:rPr>
        <w:t>advisory board</w:t>
      </w:r>
      <w:r w:rsidRPr="00FC700A">
        <w:rPr>
          <w:rFonts w:asciiTheme="majorBidi" w:hAnsiTheme="majorBidi" w:cstheme="majorBidi"/>
        </w:rPr>
        <w:t>.</w:t>
      </w:r>
    </w:p>
  </w:footnote>
  <w:footnote w:id="10">
    <w:p w14:paraId="7099E1DF" w14:textId="6B3B69AE" w:rsidR="00627CD6" w:rsidRDefault="00627CD6">
      <w:pPr>
        <w:pStyle w:val="FootnoteText"/>
      </w:pPr>
      <w:r>
        <w:rPr>
          <w:rStyle w:val="FootnoteReference"/>
        </w:rPr>
        <w:footnoteRef/>
      </w:r>
      <w:r>
        <w:t xml:space="preserve"> This can include a financing facility say for cold chain infrastructure upgradation, retrofitting and refurbishing buildings etc.</w:t>
      </w:r>
    </w:p>
  </w:footnote>
  <w:footnote w:id="11">
    <w:p w14:paraId="2648BFE9" w14:textId="6E9B1F7A" w:rsidR="005447CD" w:rsidRDefault="005447CD" w:rsidP="008B2FFC">
      <w:pPr>
        <w:pStyle w:val="FootnoteText"/>
      </w:pPr>
      <w:r>
        <w:rPr>
          <w:rStyle w:val="FootnoteReference"/>
        </w:rPr>
        <w:footnoteRef/>
      </w:r>
      <w:r>
        <w:t xml:space="preserve"> As mentioned above, this would reduce the pressure on electricity grid and avoid investment-intensive power generation</w:t>
      </w:r>
      <w:r w:rsidR="00655036">
        <w:t>, transmission and distribution</w:t>
      </w:r>
      <w:r>
        <w:t xml:space="preserve"> requirements.</w:t>
      </w:r>
    </w:p>
  </w:footnote>
  <w:footnote w:id="12">
    <w:p w14:paraId="31F2111D" w14:textId="77777777" w:rsidR="00B97D7E" w:rsidRDefault="00B97D7E" w:rsidP="008B2FFC">
      <w:pPr>
        <w:pStyle w:val="FootnoteText"/>
      </w:pPr>
      <w:r>
        <w:rPr>
          <w:rStyle w:val="FootnoteReference"/>
        </w:rPr>
        <w:footnoteRef/>
      </w:r>
      <w:r>
        <w:t xml:space="preserve"> Decision 95/</w:t>
      </w:r>
      <w:r w:rsidRPr="00207D29">
        <w:t>87(f) speci</w:t>
      </w:r>
      <w:r>
        <w:t>fies eight years; the actual duration may depend upon specific project needs that would be detailed in the project proposal that would be submitted by the agency.</w:t>
      </w:r>
    </w:p>
  </w:footnote>
  <w:footnote w:id="13">
    <w:p w14:paraId="7E031456" w14:textId="77777777" w:rsidR="000C660E" w:rsidRPr="00B873CA" w:rsidRDefault="000C660E" w:rsidP="000C660E">
      <w:pPr>
        <w:pStyle w:val="FootnoteText"/>
        <w:rPr>
          <w:lang w:val="en-US"/>
        </w:rPr>
      </w:pPr>
      <w:r>
        <w:rPr>
          <w:rStyle w:val="FootnoteReference"/>
        </w:rPr>
        <w:footnoteRef/>
      </w:r>
      <w:r>
        <w:t xml:space="preserve"> Page 22 of document </w:t>
      </w:r>
      <w:r w:rsidRPr="00540914">
        <w:t>UNEP/</w:t>
      </w:r>
      <w:proofErr w:type="spellStart"/>
      <w:r w:rsidRPr="00540914">
        <w:t>OzL.Pro</w:t>
      </w:r>
      <w:proofErr w:type="spellEnd"/>
      <w:r w:rsidRPr="00540914">
        <w:t>/ExCom/95/87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2F9E" w14:textId="7ED5EF93" w:rsidR="00534442" w:rsidRPr="0033525D" w:rsidRDefault="00456388" w:rsidP="00534442">
    <w:pPr>
      <w:jc w:val="left"/>
    </w:pPr>
    <w:r>
      <w:fldChar w:fldCharType="begin"/>
    </w:r>
    <w:r>
      <w:instrText xml:space="preserve"> DOCPROPERTY "Document number"  \* MERGEFORMAT </w:instrText>
    </w:r>
    <w:r>
      <w:fldChar w:fldCharType="separate"/>
    </w:r>
    <w:r>
      <w:t>UNEP/</w:t>
    </w:r>
    <w:proofErr w:type="spellStart"/>
    <w:r>
      <w:t>OzL.Pro</w:t>
    </w:r>
    <w:proofErr w:type="spellEnd"/>
    <w:r>
      <w:t>/ExCom/96/57</w:t>
    </w:r>
    <w:r>
      <w:fldChar w:fldCharType="end"/>
    </w:r>
  </w:p>
  <w:p w14:paraId="733EB00A" w14:textId="77777777" w:rsidR="00534442" w:rsidRDefault="00534442">
    <w:pPr>
      <w:pStyle w:val="Header"/>
    </w:pPr>
  </w:p>
  <w:p w14:paraId="6EDFA88D" w14:textId="77777777" w:rsidR="00534442" w:rsidRDefault="00534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479" w14:textId="23FE3832" w:rsidR="00534442" w:rsidRPr="0033525D" w:rsidRDefault="00456388" w:rsidP="00534442">
    <w:pPr>
      <w:jc w:val="right"/>
    </w:pPr>
    <w:r>
      <w:fldChar w:fldCharType="begin"/>
    </w:r>
    <w:r>
      <w:instrText xml:space="preserve"> DOCPROPERTY "Document number"  \* MERGEFORMAT </w:instrText>
    </w:r>
    <w:r>
      <w:fldChar w:fldCharType="separate"/>
    </w:r>
    <w:r>
      <w:t>UNEP/</w:t>
    </w:r>
    <w:proofErr w:type="spellStart"/>
    <w:r>
      <w:t>OzL.Pro</w:t>
    </w:r>
    <w:proofErr w:type="spellEnd"/>
    <w:r>
      <w:t>/ExCom/96/57</w:t>
    </w:r>
    <w:r>
      <w:fldChar w:fldCharType="end"/>
    </w:r>
  </w:p>
  <w:p w14:paraId="2AA41438" w14:textId="77777777" w:rsidR="00534442" w:rsidRDefault="00534442">
    <w:pPr>
      <w:pStyle w:val="Header"/>
    </w:pPr>
  </w:p>
  <w:p w14:paraId="08F54980" w14:textId="77777777" w:rsidR="00534442" w:rsidRDefault="0053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8E3A" w14:textId="0F9929A3" w:rsidR="00C167F4" w:rsidRPr="0033525D" w:rsidRDefault="00A23372" w:rsidP="00C167F4">
    <w:pPr>
      <w:jc w:val="right"/>
    </w:pPr>
    <w:r>
      <w:fldChar w:fldCharType="begin"/>
    </w:r>
    <w:r>
      <w:instrText xml:space="preserve"> DOCPROPERTY "Document number"  \* MERGEFORMAT </w:instrText>
    </w:r>
    <w:r>
      <w:fldChar w:fldCharType="separate"/>
    </w:r>
    <w:r>
      <w:t>UNEP/</w:t>
    </w:r>
    <w:proofErr w:type="spellStart"/>
    <w:r>
      <w:t>OzL.Pro</w:t>
    </w:r>
    <w:proofErr w:type="spellEnd"/>
    <w:r>
      <w:t>/ExCom/96/57</w:t>
    </w:r>
    <w:r>
      <w:fldChar w:fldCharType="end"/>
    </w:r>
  </w:p>
  <w:p w14:paraId="29632657" w14:textId="21E36FFA" w:rsidR="00C167F4" w:rsidRDefault="00C167F4" w:rsidP="00C167F4">
    <w:pPr>
      <w:pStyle w:val="Header"/>
      <w:jc w:val="right"/>
    </w:pPr>
    <w:r>
      <w:t>Annex I</w:t>
    </w:r>
  </w:p>
  <w:p w14:paraId="45ADABCA" w14:textId="77777777" w:rsidR="00C167F4" w:rsidRDefault="00C167F4" w:rsidP="00C167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D7063F"/>
    <w:multiLevelType w:val="hybridMultilevel"/>
    <w:tmpl w:val="8E84EF18"/>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2FA0E28"/>
    <w:multiLevelType w:val="hybridMultilevel"/>
    <w:tmpl w:val="AB403668"/>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5166D91"/>
    <w:multiLevelType w:val="hybridMultilevel"/>
    <w:tmpl w:val="3CA88470"/>
    <w:lvl w:ilvl="0" w:tplc="C1DC96FE">
      <w:start w:val="1"/>
      <w:numFmt w:val="lowerLetter"/>
      <w:lvlText w:val="(%1)"/>
      <w:lvlJc w:val="left"/>
      <w:pPr>
        <w:ind w:left="2160" w:hanging="360"/>
      </w:pPr>
      <w:rPr>
        <w:rFonts w:ascii="Times New Roman" w:hAnsi="Times New Roman" w:hint="default"/>
        <w:b w:val="0"/>
        <w:bCs w:val="0"/>
        <w:sz w:val="22"/>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F31C1D"/>
    <w:multiLevelType w:val="hybridMultilevel"/>
    <w:tmpl w:val="8AA2DE1C"/>
    <w:lvl w:ilvl="0" w:tplc="C1DC96FE">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A27214B"/>
    <w:multiLevelType w:val="hybridMultilevel"/>
    <w:tmpl w:val="EC6CAF64"/>
    <w:lvl w:ilvl="0" w:tplc="33300168">
      <w:start w:val="1"/>
      <w:numFmt w:val="decimal"/>
      <w:lvlText w:val="%1."/>
      <w:lvlJc w:val="left"/>
      <w:pPr>
        <w:ind w:left="1020" w:hanging="360"/>
      </w:pPr>
    </w:lvl>
    <w:lvl w:ilvl="1" w:tplc="5D10A128">
      <w:start w:val="1"/>
      <w:numFmt w:val="decimal"/>
      <w:lvlText w:val="%2."/>
      <w:lvlJc w:val="left"/>
      <w:pPr>
        <w:ind w:left="1020" w:hanging="360"/>
      </w:pPr>
    </w:lvl>
    <w:lvl w:ilvl="2" w:tplc="04DCEF8C">
      <w:start w:val="1"/>
      <w:numFmt w:val="decimal"/>
      <w:lvlText w:val="%3."/>
      <w:lvlJc w:val="left"/>
      <w:pPr>
        <w:ind w:left="1020" w:hanging="360"/>
      </w:pPr>
    </w:lvl>
    <w:lvl w:ilvl="3" w:tplc="82CC687A">
      <w:start w:val="1"/>
      <w:numFmt w:val="decimal"/>
      <w:lvlText w:val="%4."/>
      <w:lvlJc w:val="left"/>
      <w:pPr>
        <w:ind w:left="1020" w:hanging="360"/>
      </w:pPr>
    </w:lvl>
    <w:lvl w:ilvl="4" w:tplc="75D876CA">
      <w:start w:val="1"/>
      <w:numFmt w:val="decimal"/>
      <w:lvlText w:val="%5."/>
      <w:lvlJc w:val="left"/>
      <w:pPr>
        <w:ind w:left="1020" w:hanging="360"/>
      </w:pPr>
    </w:lvl>
    <w:lvl w:ilvl="5" w:tplc="BA165972">
      <w:start w:val="1"/>
      <w:numFmt w:val="decimal"/>
      <w:lvlText w:val="%6."/>
      <w:lvlJc w:val="left"/>
      <w:pPr>
        <w:ind w:left="1020" w:hanging="360"/>
      </w:pPr>
    </w:lvl>
    <w:lvl w:ilvl="6" w:tplc="C688000A">
      <w:start w:val="1"/>
      <w:numFmt w:val="decimal"/>
      <w:lvlText w:val="%7."/>
      <w:lvlJc w:val="left"/>
      <w:pPr>
        <w:ind w:left="1020" w:hanging="360"/>
      </w:pPr>
    </w:lvl>
    <w:lvl w:ilvl="7" w:tplc="CBD89526">
      <w:start w:val="1"/>
      <w:numFmt w:val="decimal"/>
      <w:lvlText w:val="%8."/>
      <w:lvlJc w:val="left"/>
      <w:pPr>
        <w:ind w:left="1020" w:hanging="360"/>
      </w:pPr>
    </w:lvl>
    <w:lvl w:ilvl="8" w:tplc="77D242EE">
      <w:start w:val="1"/>
      <w:numFmt w:val="decimal"/>
      <w:lvlText w:val="%9."/>
      <w:lvlJc w:val="left"/>
      <w:pPr>
        <w:ind w:left="1020" w:hanging="360"/>
      </w:pPr>
    </w:lvl>
  </w:abstractNum>
  <w:abstractNum w:abstractNumId="20" w15:restartNumberingAfterBreak="0">
    <w:nsid w:val="776D5282"/>
    <w:multiLevelType w:val="hybridMultilevel"/>
    <w:tmpl w:val="817270B6"/>
    <w:lvl w:ilvl="0" w:tplc="1009000F">
      <w:start w:val="1"/>
      <w:numFmt w:val="decimal"/>
      <w:lvlText w:val="%1."/>
      <w:lvlJc w:val="left"/>
      <w:pPr>
        <w:ind w:left="720" w:hanging="360"/>
      </w:pPr>
    </w:lvl>
    <w:lvl w:ilvl="1" w:tplc="93CEAE28">
      <w:start w:val="1"/>
      <w:numFmt w:val="lowerLetter"/>
      <w:lvlText w:val="(%2)"/>
      <w:lvlJc w:val="left"/>
      <w:pPr>
        <w:ind w:left="862"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1"/>
  </w:num>
  <w:num w:numId="20" w16cid:durableId="444007775">
    <w:abstractNumId w:val="15"/>
  </w:num>
  <w:num w:numId="21" w16cid:durableId="464082669">
    <w:abstractNumId w:val="20"/>
  </w:num>
  <w:num w:numId="22" w16cid:durableId="243228907">
    <w:abstractNumId w:val="18"/>
  </w:num>
  <w:num w:numId="23" w16cid:durableId="997224765">
    <w:abstractNumId w:val="11"/>
  </w:num>
  <w:num w:numId="24" w16cid:durableId="222909713">
    <w:abstractNumId w:val="13"/>
  </w:num>
  <w:num w:numId="25" w16cid:durableId="375472689">
    <w:abstractNumId w:val="12"/>
  </w:num>
  <w:num w:numId="26" w16cid:durableId="1098871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9425663">
    <w:abstractNumId w:val="10"/>
  </w:num>
  <w:num w:numId="28" w16cid:durableId="1954630719">
    <w:abstractNumId w:val="10"/>
  </w:num>
  <w:num w:numId="29" w16cid:durableId="421537570">
    <w:abstractNumId w:val="19"/>
  </w:num>
  <w:num w:numId="30" w16cid:durableId="2083260158">
    <w:abstractNumId w:val="10"/>
  </w:num>
  <w:num w:numId="31" w16cid:durableId="45405750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C1CDE"/>
    <w:rsid w:val="00000FED"/>
    <w:rsid w:val="0000434E"/>
    <w:rsid w:val="00013BD6"/>
    <w:rsid w:val="000204FE"/>
    <w:rsid w:val="000211A9"/>
    <w:rsid w:val="00021238"/>
    <w:rsid w:val="00022071"/>
    <w:rsid w:val="00022B68"/>
    <w:rsid w:val="0002357C"/>
    <w:rsid w:val="00031260"/>
    <w:rsid w:val="00035051"/>
    <w:rsid w:val="0003568D"/>
    <w:rsid w:val="0003681A"/>
    <w:rsid w:val="000372B7"/>
    <w:rsid w:val="0004585D"/>
    <w:rsid w:val="00047756"/>
    <w:rsid w:val="00050F6E"/>
    <w:rsid w:val="00051776"/>
    <w:rsid w:val="000565A3"/>
    <w:rsid w:val="00061EC2"/>
    <w:rsid w:val="00062150"/>
    <w:rsid w:val="0006354F"/>
    <w:rsid w:val="00064900"/>
    <w:rsid w:val="00066CE8"/>
    <w:rsid w:val="00080ED0"/>
    <w:rsid w:val="00085B8F"/>
    <w:rsid w:val="00086049"/>
    <w:rsid w:val="00090481"/>
    <w:rsid w:val="00091E8D"/>
    <w:rsid w:val="00093C06"/>
    <w:rsid w:val="000971A0"/>
    <w:rsid w:val="000A12E1"/>
    <w:rsid w:val="000A2707"/>
    <w:rsid w:val="000A3826"/>
    <w:rsid w:val="000A3C26"/>
    <w:rsid w:val="000A60A3"/>
    <w:rsid w:val="000A6C26"/>
    <w:rsid w:val="000B2590"/>
    <w:rsid w:val="000B276C"/>
    <w:rsid w:val="000B3348"/>
    <w:rsid w:val="000B36C8"/>
    <w:rsid w:val="000B4462"/>
    <w:rsid w:val="000C5D1E"/>
    <w:rsid w:val="000C660E"/>
    <w:rsid w:val="000D52A4"/>
    <w:rsid w:val="000E07BC"/>
    <w:rsid w:val="000E2E21"/>
    <w:rsid w:val="000F005E"/>
    <w:rsid w:val="000F1CD4"/>
    <w:rsid w:val="000F2599"/>
    <w:rsid w:val="000F4103"/>
    <w:rsid w:val="000F70A7"/>
    <w:rsid w:val="001048FD"/>
    <w:rsid w:val="00113CCA"/>
    <w:rsid w:val="00122F25"/>
    <w:rsid w:val="00126F2A"/>
    <w:rsid w:val="0012731A"/>
    <w:rsid w:val="001309AF"/>
    <w:rsid w:val="00135980"/>
    <w:rsid w:val="00136AC6"/>
    <w:rsid w:val="001376B2"/>
    <w:rsid w:val="0013786F"/>
    <w:rsid w:val="00150A77"/>
    <w:rsid w:val="0015108E"/>
    <w:rsid w:val="00164719"/>
    <w:rsid w:val="00166FC4"/>
    <w:rsid w:val="001677AC"/>
    <w:rsid w:val="00167A90"/>
    <w:rsid w:val="00167F9B"/>
    <w:rsid w:val="0017340A"/>
    <w:rsid w:val="00173BE1"/>
    <w:rsid w:val="00176B46"/>
    <w:rsid w:val="00176C29"/>
    <w:rsid w:val="001804EA"/>
    <w:rsid w:val="00185701"/>
    <w:rsid w:val="00185B11"/>
    <w:rsid w:val="0018600A"/>
    <w:rsid w:val="0018671E"/>
    <w:rsid w:val="00190A61"/>
    <w:rsid w:val="00192F1A"/>
    <w:rsid w:val="001968A4"/>
    <w:rsid w:val="00197179"/>
    <w:rsid w:val="00197A9D"/>
    <w:rsid w:val="001A2215"/>
    <w:rsid w:val="001A3342"/>
    <w:rsid w:val="001A3E3D"/>
    <w:rsid w:val="001A529C"/>
    <w:rsid w:val="001A7049"/>
    <w:rsid w:val="001B1E40"/>
    <w:rsid w:val="001C0B96"/>
    <w:rsid w:val="001C583A"/>
    <w:rsid w:val="001C59A7"/>
    <w:rsid w:val="001C764E"/>
    <w:rsid w:val="001D07A9"/>
    <w:rsid w:val="001D5947"/>
    <w:rsid w:val="001E1052"/>
    <w:rsid w:val="001E21B1"/>
    <w:rsid w:val="001E2F93"/>
    <w:rsid w:val="001E4554"/>
    <w:rsid w:val="001E61E5"/>
    <w:rsid w:val="001F2159"/>
    <w:rsid w:val="001F53FD"/>
    <w:rsid w:val="00204DE0"/>
    <w:rsid w:val="00204F8B"/>
    <w:rsid w:val="00206ADB"/>
    <w:rsid w:val="0020761D"/>
    <w:rsid w:val="00210B8B"/>
    <w:rsid w:val="00210BAB"/>
    <w:rsid w:val="00214863"/>
    <w:rsid w:val="002156B4"/>
    <w:rsid w:val="00216C15"/>
    <w:rsid w:val="00224FCD"/>
    <w:rsid w:val="00237C95"/>
    <w:rsid w:val="002447AC"/>
    <w:rsid w:val="00253222"/>
    <w:rsid w:val="0025453A"/>
    <w:rsid w:val="00261C13"/>
    <w:rsid w:val="00262847"/>
    <w:rsid w:val="00264EC2"/>
    <w:rsid w:val="00265523"/>
    <w:rsid w:val="002664A5"/>
    <w:rsid w:val="0027568E"/>
    <w:rsid w:val="0028121D"/>
    <w:rsid w:val="00281BB2"/>
    <w:rsid w:val="002875CC"/>
    <w:rsid w:val="00290A3D"/>
    <w:rsid w:val="00292736"/>
    <w:rsid w:val="002A03C3"/>
    <w:rsid w:val="002A1E87"/>
    <w:rsid w:val="002A7183"/>
    <w:rsid w:val="002A7CED"/>
    <w:rsid w:val="002B254E"/>
    <w:rsid w:val="002B4CE8"/>
    <w:rsid w:val="002B62FE"/>
    <w:rsid w:val="002B72E9"/>
    <w:rsid w:val="002C7998"/>
    <w:rsid w:val="002C7C73"/>
    <w:rsid w:val="002C7D37"/>
    <w:rsid w:val="002D31A6"/>
    <w:rsid w:val="002D5625"/>
    <w:rsid w:val="002F1E53"/>
    <w:rsid w:val="002F2CAA"/>
    <w:rsid w:val="0030052C"/>
    <w:rsid w:val="00302BF5"/>
    <w:rsid w:val="0030382D"/>
    <w:rsid w:val="00305E8B"/>
    <w:rsid w:val="00311E25"/>
    <w:rsid w:val="00322B5B"/>
    <w:rsid w:val="003306E1"/>
    <w:rsid w:val="003320E4"/>
    <w:rsid w:val="00333C22"/>
    <w:rsid w:val="0033525D"/>
    <w:rsid w:val="003414F3"/>
    <w:rsid w:val="0035613E"/>
    <w:rsid w:val="00363EE9"/>
    <w:rsid w:val="00371252"/>
    <w:rsid w:val="00374F16"/>
    <w:rsid w:val="00376128"/>
    <w:rsid w:val="0037742E"/>
    <w:rsid w:val="00377D56"/>
    <w:rsid w:val="00380087"/>
    <w:rsid w:val="0038245A"/>
    <w:rsid w:val="003840E6"/>
    <w:rsid w:val="00385CFC"/>
    <w:rsid w:val="0039042F"/>
    <w:rsid w:val="003924B6"/>
    <w:rsid w:val="0039337A"/>
    <w:rsid w:val="0039764E"/>
    <w:rsid w:val="003A3189"/>
    <w:rsid w:val="003A3CA7"/>
    <w:rsid w:val="003A779F"/>
    <w:rsid w:val="003B33BD"/>
    <w:rsid w:val="003B569D"/>
    <w:rsid w:val="003B7677"/>
    <w:rsid w:val="003C3C0E"/>
    <w:rsid w:val="003C6F42"/>
    <w:rsid w:val="003D42A6"/>
    <w:rsid w:val="003D4F21"/>
    <w:rsid w:val="003D4FAC"/>
    <w:rsid w:val="003E1885"/>
    <w:rsid w:val="003E3DA0"/>
    <w:rsid w:val="003E7410"/>
    <w:rsid w:val="003E7906"/>
    <w:rsid w:val="003F000F"/>
    <w:rsid w:val="003F02D1"/>
    <w:rsid w:val="003F2CC1"/>
    <w:rsid w:val="003F3C50"/>
    <w:rsid w:val="003F4C9C"/>
    <w:rsid w:val="00400843"/>
    <w:rsid w:val="004054AD"/>
    <w:rsid w:val="00405559"/>
    <w:rsid w:val="00406202"/>
    <w:rsid w:val="00406A6A"/>
    <w:rsid w:val="00406B22"/>
    <w:rsid w:val="00406B93"/>
    <w:rsid w:val="00407147"/>
    <w:rsid w:val="004078FA"/>
    <w:rsid w:val="00410F54"/>
    <w:rsid w:val="00423756"/>
    <w:rsid w:val="00431E08"/>
    <w:rsid w:val="004328A7"/>
    <w:rsid w:val="00434C74"/>
    <w:rsid w:val="00445354"/>
    <w:rsid w:val="00447381"/>
    <w:rsid w:val="004505BC"/>
    <w:rsid w:val="00456388"/>
    <w:rsid w:val="00456EB4"/>
    <w:rsid w:val="00457827"/>
    <w:rsid w:val="00465842"/>
    <w:rsid w:val="00465C81"/>
    <w:rsid w:val="004718F3"/>
    <w:rsid w:val="00475040"/>
    <w:rsid w:val="00475A0E"/>
    <w:rsid w:val="004813D2"/>
    <w:rsid w:val="00481B5C"/>
    <w:rsid w:val="004825DF"/>
    <w:rsid w:val="00483BD2"/>
    <w:rsid w:val="004860C6"/>
    <w:rsid w:val="00490C06"/>
    <w:rsid w:val="00493D40"/>
    <w:rsid w:val="00493EE3"/>
    <w:rsid w:val="0049500C"/>
    <w:rsid w:val="004967B6"/>
    <w:rsid w:val="00497AF7"/>
    <w:rsid w:val="004A504B"/>
    <w:rsid w:val="004A6911"/>
    <w:rsid w:val="004B3652"/>
    <w:rsid w:val="004B447B"/>
    <w:rsid w:val="004B54E0"/>
    <w:rsid w:val="004B6D02"/>
    <w:rsid w:val="004B7384"/>
    <w:rsid w:val="004C4269"/>
    <w:rsid w:val="004C7A58"/>
    <w:rsid w:val="004D5BD9"/>
    <w:rsid w:val="004D6236"/>
    <w:rsid w:val="004D7F90"/>
    <w:rsid w:val="004E17EA"/>
    <w:rsid w:val="004E4DBB"/>
    <w:rsid w:val="004E4E41"/>
    <w:rsid w:val="004E4EC6"/>
    <w:rsid w:val="004E5153"/>
    <w:rsid w:val="004E6136"/>
    <w:rsid w:val="004E680C"/>
    <w:rsid w:val="004E73DB"/>
    <w:rsid w:val="004E7F9C"/>
    <w:rsid w:val="004F234F"/>
    <w:rsid w:val="004F3493"/>
    <w:rsid w:val="004F3DCB"/>
    <w:rsid w:val="004F5143"/>
    <w:rsid w:val="004F78F5"/>
    <w:rsid w:val="005120C9"/>
    <w:rsid w:val="00512B09"/>
    <w:rsid w:val="00512BC2"/>
    <w:rsid w:val="005171F1"/>
    <w:rsid w:val="005220ED"/>
    <w:rsid w:val="00530516"/>
    <w:rsid w:val="005308E8"/>
    <w:rsid w:val="005312AA"/>
    <w:rsid w:val="00533796"/>
    <w:rsid w:val="00533B16"/>
    <w:rsid w:val="00534442"/>
    <w:rsid w:val="00537343"/>
    <w:rsid w:val="005446AC"/>
    <w:rsid w:val="005447CD"/>
    <w:rsid w:val="00544FCB"/>
    <w:rsid w:val="005516F3"/>
    <w:rsid w:val="00553B89"/>
    <w:rsid w:val="00555D75"/>
    <w:rsid w:val="00560272"/>
    <w:rsid w:val="005604F7"/>
    <w:rsid w:val="00560DF0"/>
    <w:rsid w:val="00567520"/>
    <w:rsid w:val="0056759C"/>
    <w:rsid w:val="00574658"/>
    <w:rsid w:val="00574799"/>
    <w:rsid w:val="00594BBB"/>
    <w:rsid w:val="00594EEF"/>
    <w:rsid w:val="0059513E"/>
    <w:rsid w:val="00597003"/>
    <w:rsid w:val="005A3AFB"/>
    <w:rsid w:val="005A58EB"/>
    <w:rsid w:val="005A6AA4"/>
    <w:rsid w:val="005A6D9F"/>
    <w:rsid w:val="005B231D"/>
    <w:rsid w:val="005B48FF"/>
    <w:rsid w:val="005B57D7"/>
    <w:rsid w:val="005C1E32"/>
    <w:rsid w:val="005C670D"/>
    <w:rsid w:val="005D2AD4"/>
    <w:rsid w:val="005D363F"/>
    <w:rsid w:val="005D4E9D"/>
    <w:rsid w:val="005E2CB8"/>
    <w:rsid w:val="005E6382"/>
    <w:rsid w:val="005E7FAD"/>
    <w:rsid w:val="005F0115"/>
    <w:rsid w:val="005F0988"/>
    <w:rsid w:val="005F3358"/>
    <w:rsid w:val="005F5513"/>
    <w:rsid w:val="0060148E"/>
    <w:rsid w:val="00602311"/>
    <w:rsid w:val="00604C15"/>
    <w:rsid w:val="00605260"/>
    <w:rsid w:val="00606048"/>
    <w:rsid w:val="006142E6"/>
    <w:rsid w:val="006158D5"/>
    <w:rsid w:val="00616871"/>
    <w:rsid w:val="00616E88"/>
    <w:rsid w:val="00625D83"/>
    <w:rsid w:val="00627CD6"/>
    <w:rsid w:val="006349B3"/>
    <w:rsid w:val="00641645"/>
    <w:rsid w:val="00644C9C"/>
    <w:rsid w:val="00644E5D"/>
    <w:rsid w:val="00647B3D"/>
    <w:rsid w:val="00651984"/>
    <w:rsid w:val="006533AB"/>
    <w:rsid w:val="00655036"/>
    <w:rsid w:val="00656155"/>
    <w:rsid w:val="00661405"/>
    <w:rsid w:val="006623E7"/>
    <w:rsid w:val="00662B80"/>
    <w:rsid w:val="0066768F"/>
    <w:rsid w:val="00670F6C"/>
    <w:rsid w:val="006750B3"/>
    <w:rsid w:val="0067520F"/>
    <w:rsid w:val="00676E58"/>
    <w:rsid w:val="00677A2B"/>
    <w:rsid w:val="006852C7"/>
    <w:rsid w:val="006852CE"/>
    <w:rsid w:val="00686A79"/>
    <w:rsid w:val="00687854"/>
    <w:rsid w:val="00692D14"/>
    <w:rsid w:val="006970C4"/>
    <w:rsid w:val="006A2A6B"/>
    <w:rsid w:val="006A7A3B"/>
    <w:rsid w:val="006B265F"/>
    <w:rsid w:val="006B43B0"/>
    <w:rsid w:val="006B65C7"/>
    <w:rsid w:val="006C1382"/>
    <w:rsid w:val="006C1727"/>
    <w:rsid w:val="006C247A"/>
    <w:rsid w:val="006C32FD"/>
    <w:rsid w:val="006C39CE"/>
    <w:rsid w:val="006C7AAB"/>
    <w:rsid w:val="006D0FCC"/>
    <w:rsid w:val="006D21F5"/>
    <w:rsid w:val="006D2CCB"/>
    <w:rsid w:val="006D3089"/>
    <w:rsid w:val="006D7621"/>
    <w:rsid w:val="006E126D"/>
    <w:rsid w:val="006E1FC3"/>
    <w:rsid w:val="006E2C6A"/>
    <w:rsid w:val="006E6D25"/>
    <w:rsid w:val="006F1527"/>
    <w:rsid w:val="006F4B6F"/>
    <w:rsid w:val="006F77B8"/>
    <w:rsid w:val="00704616"/>
    <w:rsid w:val="00704CE9"/>
    <w:rsid w:val="00705906"/>
    <w:rsid w:val="0070616B"/>
    <w:rsid w:val="0070621C"/>
    <w:rsid w:val="00706295"/>
    <w:rsid w:val="0070675C"/>
    <w:rsid w:val="00706FDA"/>
    <w:rsid w:val="00711F9A"/>
    <w:rsid w:val="007131DB"/>
    <w:rsid w:val="00713810"/>
    <w:rsid w:val="007303A5"/>
    <w:rsid w:val="00730953"/>
    <w:rsid w:val="00730B3E"/>
    <w:rsid w:val="0073420B"/>
    <w:rsid w:val="00736367"/>
    <w:rsid w:val="00745128"/>
    <w:rsid w:val="007455FA"/>
    <w:rsid w:val="0074760E"/>
    <w:rsid w:val="007512F3"/>
    <w:rsid w:val="007548C4"/>
    <w:rsid w:val="00754ABA"/>
    <w:rsid w:val="007624A2"/>
    <w:rsid w:val="0076362B"/>
    <w:rsid w:val="00764553"/>
    <w:rsid w:val="00781608"/>
    <w:rsid w:val="00782B0D"/>
    <w:rsid w:val="0079107F"/>
    <w:rsid w:val="00791A6A"/>
    <w:rsid w:val="0079670B"/>
    <w:rsid w:val="0079781A"/>
    <w:rsid w:val="007A1546"/>
    <w:rsid w:val="007A228C"/>
    <w:rsid w:val="007A368E"/>
    <w:rsid w:val="007A5868"/>
    <w:rsid w:val="007B04CE"/>
    <w:rsid w:val="007B11CE"/>
    <w:rsid w:val="007B2497"/>
    <w:rsid w:val="007B6871"/>
    <w:rsid w:val="007B7A2F"/>
    <w:rsid w:val="007B7E45"/>
    <w:rsid w:val="007C0F83"/>
    <w:rsid w:val="007C2B69"/>
    <w:rsid w:val="007C32EE"/>
    <w:rsid w:val="007C3D33"/>
    <w:rsid w:val="007D1080"/>
    <w:rsid w:val="007D161E"/>
    <w:rsid w:val="007D294A"/>
    <w:rsid w:val="007D47D2"/>
    <w:rsid w:val="007D6EC0"/>
    <w:rsid w:val="007D7E1D"/>
    <w:rsid w:val="007E0186"/>
    <w:rsid w:val="007E4AF3"/>
    <w:rsid w:val="007E503C"/>
    <w:rsid w:val="007E7147"/>
    <w:rsid w:val="007F7338"/>
    <w:rsid w:val="007F77A8"/>
    <w:rsid w:val="0080345C"/>
    <w:rsid w:val="00806A65"/>
    <w:rsid w:val="00807820"/>
    <w:rsid w:val="00817E6F"/>
    <w:rsid w:val="008205A7"/>
    <w:rsid w:val="0082522F"/>
    <w:rsid w:val="00831979"/>
    <w:rsid w:val="00840E0A"/>
    <w:rsid w:val="0084247D"/>
    <w:rsid w:val="00851352"/>
    <w:rsid w:val="00857077"/>
    <w:rsid w:val="00857498"/>
    <w:rsid w:val="00863230"/>
    <w:rsid w:val="0086453E"/>
    <w:rsid w:val="0086456A"/>
    <w:rsid w:val="00865BD0"/>
    <w:rsid w:val="008717D8"/>
    <w:rsid w:val="0087215C"/>
    <w:rsid w:val="00875D25"/>
    <w:rsid w:val="00880E35"/>
    <w:rsid w:val="0088290A"/>
    <w:rsid w:val="00883FCC"/>
    <w:rsid w:val="008875FE"/>
    <w:rsid w:val="00887F8E"/>
    <w:rsid w:val="00894C40"/>
    <w:rsid w:val="00896234"/>
    <w:rsid w:val="008974AE"/>
    <w:rsid w:val="00897E43"/>
    <w:rsid w:val="008A490D"/>
    <w:rsid w:val="008A602D"/>
    <w:rsid w:val="008B197A"/>
    <w:rsid w:val="008B2FFC"/>
    <w:rsid w:val="008B310D"/>
    <w:rsid w:val="008C222B"/>
    <w:rsid w:val="008C5738"/>
    <w:rsid w:val="008C6479"/>
    <w:rsid w:val="008C7EAD"/>
    <w:rsid w:val="008D0B4B"/>
    <w:rsid w:val="008D0CFE"/>
    <w:rsid w:val="008D6152"/>
    <w:rsid w:val="008E33D5"/>
    <w:rsid w:val="008E535B"/>
    <w:rsid w:val="008E7BA9"/>
    <w:rsid w:val="008F0F81"/>
    <w:rsid w:val="008F27BF"/>
    <w:rsid w:val="008F27C0"/>
    <w:rsid w:val="008F2E64"/>
    <w:rsid w:val="008F46A8"/>
    <w:rsid w:val="008F7088"/>
    <w:rsid w:val="0090038A"/>
    <w:rsid w:val="00905C02"/>
    <w:rsid w:val="009109E1"/>
    <w:rsid w:val="009142EC"/>
    <w:rsid w:val="00914518"/>
    <w:rsid w:val="009145E4"/>
    <w:rsid w:val="009154C3"/>
    <w:rsid w:val="00923540"/>
    <w:rsid w:val="00926767"/>
    <w:rsid w:val="009315C5"/>
    <w:rsid w:val="00933044"/>
    <w:rsid w:val="009361D5"/>
    <w:rsid w:val="009428A4"/>
    <w:rsid w:val="00944278"/>
    <w:rsid w:val="0094701C"/>
    <w:rsid w:val="0095273C"/>
    <w:rsid w:val="009550B2"/>
    <w:rsid w:val="009659F4"/>
    <w:rsid w:val="00965D2F"/>
    <w:rsid w:val="00966352"/>
    <w:rsid w:val="00966A4B"/>
    <w:rsid w:val="00970D60"/>
    <w:rsid w:val="00981C27"/>
    <w:rsid w:val="00984044"/>
    <w:rsid w:val="009874D0"/>
    <w:rsid w:val="0099390E"/>
    <w:rsid w:val="009960E5"/>
    <w:rsid w:val="00997D27"/>
    <w:rsid w:val="009A08E2"/>
    <w:rsid w:val="009A124B"/>
    <w:rsid w:val="009A15B5"/>
    <w:rsid w:val="009A5BB9"/>
    <w:rsid w:val="009A7ADC"/>
    <w:rsid w:val="009B0D30"/>
    <w:rsid w:val="009B3A55"/>
    <w:rsid w:val="009B3DE8"/>
    <w:rsid w:val="009B4CDB"/>
    <w:rsid w:val="009B5ED9"/>
    <w:rsid w:val="009C16DD"/>
    <w:rsid w:val="009C19B7"/>
    <w:rsid w:val="009C3978"/>
    <w:rsid w:val="009C5ABB"/>
    <w:rsid w:val="009D3F75"/>
    <w:rsid w:val="009D7C51"/>
    <w:rsid w:val="009E1938"/>
    <w:rsid w:val="009E196C"/>
    <w:rsid w:val="009E2EB0"/>
    <w:rsid w:val="009E6532"/>
    <w:rsid w:val="009E6A0A"/>
    <w:rsid w:val="009F36BF"/>
    <w:rsid w:val="009F5D4A"/>
    <w:rsid w:val="009F75B2"/>
    <w:rsid w:val="00A0057D"/>
    <w:rsid w:val="00A021C9"/>
    <w:rsid w:val="00A10A46"/>
    <w:rsid w:val="00A111B6"/>
    <w:rsid w:val="00A150AB"/>
    <w:rsid w:val="00A23372"/>
    <w:rsid w:val="00A24D6F"/>
    <w:rsid w:val="00A25D3C"/>
    <w:rsid w:val="00A26D27"/>
    <w:rsid w:val="00A36A1E"/>
    <w:rsid w:val="00A376EE"/>
    <w:rsid w:val="00A4033B"/>
    <w:rsid w:val="00A42A99"/>
    <w:rsid w:val="00A42EE6"/>
    <w:rsid w:val="00A50157"/>
    <w:rsid w:val="00A5151A"/>
    <w:rsid w:val="00A57E0A"/>
    <w:rsid w:val="00A60A9F"/>
    <w:rsid w:val="00A77629"/>
    <w:rsid w:val="00A77919"/>
    <w:rsid w:val="00A823F6"/>
    <w:rsid w:val="00A83770"/>
    <w:rsid w:val="00A83A05"/>
    <w:rsid w:val="00A86A3C"/>
    <w:rsid w:val="00A8719E"/>
    <w:rsid w:val="00A94617"/>
    <w:rsid w:val="00AA0A89"/>
    <w:rsid w:val="00AA18A0"/>
    <w:rsid w:val="00AA5368"/>
    <w:rsid w:val="00AA5A5F"/>
    <w:rsid w:val="00AA6429"/>
    <w:rsid w:val="00AB2042"/>
    <w:rsid w:val="00AB73A4"/>
    <w:rsid w:val="00AC01AA"/>
    <w:rsid w:val="00AC3ED5"/>
    <w:rsid w:val="00AC3EE9"/>
    <w:rsid w:val="00AC4F72"/>
    <w:rsid w:val="00AC5041"/>
    <w:rsid w:val="00AD02EE"/>
    <w:rsid w:val="00AD22DB"/>
    <w:rsid w:val="00AE2847"/>
    <w:rsid w:val="00AE482E"/>
    <w:rsid w:val="00AF016B"/>
    <w:rsid w:val="00AF1B39"/>
    <w:rsid w:val="00AF741A"/>
    <w:rsid w:val="00B01A38"/>
    <w:rsid w:val="00B01ADB"/>
    <w:rsid w:val="00B03A84"/>
    <w:rsid w:val="00B04161"/>
    <w:rsid w:val="00B056F9"/>
    <w:rsid w:val="00B06BAB"/>
    <w:rsid w:val="00B11E3D"/>
    <w:rsid w:val="00B14358"/>
    <w:rsid w:val="00B14D2C"/>
    <w:rsid w:val="00B16EC9"/>
    <w:rsid w:val="00B17E82"/>
    <w:rsid w:val="00B24222"/>
    <w:rsid w:val="00B320C2"/>
    <w:rsid w:val="00B4575A"/>
    <w:rsid w:val="00B51D38"/>
    <w:rsid w:val="00B575BA"/>
    <w:rsid w:val="00B61749"/>
    <w:rsid w:val="00B62127"/>
    <w:rsid w:val="00B6271D"/>
    <w:rsid w:val="00B62A78"/>
    <w:rsid w:val="00B71608"/>
    <w:rsid w:val="00B71A9F"/>
    <w:rsid w:val="00B74D30"/>
    <w:rsid w:val="00B76429"/>
    <w:rsid w:val="00B80B18"/>
    <w:rsid w:val="00B86471"/>
    <w:rsid w:val="00B917DD"/>
    <w:rsid w:val="00B94856"/>
    <w:rsid w:val="00B956D4"/>
    <w:rsid w:val="00B9664C"/>
    <w:rsid w:val="00B97446"/>
    <w:rsid w:val="00B97D7E"/>
    <w:rsid w:val="00BA34B1"/>
    <w:rsid w:val="00BA49D9"/>
    <w:rsid w:val="00BA7432"/>
    <w:rsid w:val="00BB0D15"/>
    <w:rsid w:val="00BB2764"/>
    <w:rsid w:val="00BB4AA6"/>
    <w:rsid w:val="00BB53B9"/>
    <w:rsid w:val="00BB5E8E"/>
    <w:rsid w:val="00BC1AA0"/>
    <w:rsid w:val="00BC2495"/>
    <w:rsid w:val="00BC314A"/>
    <w:rsid w:val="00BC784A"/>
    <w:rsid w:val="00BC7EB9"/>
    <w:rsid w:val="00BD2643"/>
    <w:rsid w:val="00BD411C"/>
    <w:rsid w:val="00BD4379"/>
    <w:rsid w:val="00BD56B1"/>
    <w:rsid w:val="00BD6558"/>
    <w:rsid w:val="00BE5110"/>
    <w:rsid w:val="00BF2AD7"/>
    <w:rsid w:val="00BF2F76"/>
    <w:rsid w:val="00BF3022"/>
    <w:rsid w:val="00BF3214"/>
    <w:rsid w:val="00BF555E"/>
    <w:rsid w:val="00BF5573"/>
    <w:rsid w:val="00C009E5"/>
    <w:rsid w:val="00C029B2"/>
    <w:rsid w:val="00C05017"/>
    <w:rsid w:val="00C05819"/>
    <w:rsid w:val="00C11C4F"/>
    <w:rsid w:val="00C15867"/>
    <w:rsid w:val="00C167F4"/>
    <w:rsid w:val="00C20755"/>
    <w:rsid w:val="00C222E2"/>
    <w:rsid w:val="00C22398"/>
    <w:rsid w:val="00C2296D"/>
    <w:rsid w:val="00C23155"/>
    <w:rsid w:val="00C30E58"/>
    <w:rsid w:val="00C40C41"/>
    <w:rsid w:val="00C45885"/>
    <w:rsid w:val="00C50F22"/>
    <w:rsid w:val="00C57491"/>
    <w:rsid w:val="00C57971"/>
    <w:rsid w:val="00C623C0"/>
    <w:rsid w:val="00C63B37"/>
    <w:rsid w:val="00C65BD7"/>
    <w:rsid w:val="00C71C57"/>
    <w:rsid w:val="00C76BA4"/>
    <w:rsid w:val="00C82EE2"/>
    <w:rsid w:val="00C83A48"/>
    <w:rsid w:val="00C852A8"/>
    <w:rsid w:val="00C85865"/>
    <w:rsid w:val="00C85E85"/>
    <w:rsid w:val="00C92609"/>
    <w:rsid w:val="00C926C8"/>
    <w:rsid w:val="00CA2A11"/>
    <w:rsid w:val="00CA2EAE"/>
    <w:rsid w:val="00CA3272"/>
    <w:rsid w:val="00CA4AC1"/>
    <w:rsid w:val="00CA59FB"/>
    <w:rsid w:val="00CB0316"/>
    <w:rsid w:val="00CB0793"/>
    <w:rsid w:val="00CB0B11"/>
    <w:rsid w:val="00CB15A6"/>
    <w:rsid w:val="00CB1D21"/>
    <w:rsid w:val="00CB1DBA"/>
    <w:rsid w:val="00CB426A"/>
    <w:rsid w:val="00CB473C"/>
    <w:rsid w:val="00CB5354"/>
    <w:rsid w:val="00CB5808"/>
    <w:rsid w:val="00CC3C9E"/>
    <w:rsid w:val="00CC6A14"/>
    <w:rsid w:val="00CC70A3"/>
    <w:rsid w:val="00CD2144"/>
    <w:rsid w:val="00CD4442"/>
    <w:rsid w:val="00CD53C3"/>
    <w:rsid w:val="00CD574E"/>
    <w:rsid w:val="00CD7EDF"/>
    <w:rsid w:val="00CE286F"/>
    <w:rsid w:val="00CE303B"/>
    <w:rsid w:val="00CE4C22"/>
    <w:rsid w:val="00CE76E5"/>
    <w:rsid w:val="00CF41EC"/>
    <w:rsid w:val="00CF5D04"/>
    <w:rsid w:val="00D010A3"/>
    <w:rsid w:val="00D02892"/>
    <w:rsid w:val="00D04DE4"/>
    <w:rsid w:val="00D063F1"/>
    <w:rsid w:val="00D11158"/>
    <w:rsid w:val="00D11735"/>
    <w:rsid w:val="00D11A86"/>
    <w:rsid w:val="00D14F22"/>
    <w:rsid w:val="00D17E8F"/>
    <w:rsid w:val="00D23822"/>
    <w:rsid w:val="00D33DC8"/>
    <w:rsid w:val="00D43130"/>
    <w:rsid w:val="00D46443"/>
    <w:rsid w:val="00D4741C"/>
    <w:rsid w:val="00D57918"/>
    <w:rsid w:val="00D602B1"/>
    <w:rsid w:val="00D73DC6"/>
    <w:rsid w:val="00D74C1A"/>
    <w:rsid w:val="00D754C1"/>
    <w:rsid w:val="00D77393"/>
    <w:rsid w:val="00D77A35"/>
    <w:rsid w:val="00D80C6B"/>
    <w:rsid w:val="00D81A87"/>
    <w:rsid w:val="00D81B3E"/>
    <w:rsid w:val="00D86EA1"/>
    <w:rsid w:val="00D90C70"/>
    <w:rsid w:val="00D90E49"/>
    <w:rsid w:val="00D92092"/>
    <w:rsid w:val="00D96ADE"/>
    <w:rsid w:val="00DA0CE2"/>
    <w:rsid w:val="00DA2387"/>
    <w:rsid w:val="00DB3E5F"/>
    <w:rsid w:val="00DB666A"/>
    <w:rsid w:val="00DC0686"/>
    <w:rsid w:val="00DC1C98"/>
    <w:rsid w:val="00DC2F26"/>
    <w:rsid w:val="00DC45AA"/>
    <w:rsid w:val="00DC535E"/>
    <w:rsid w:val="00DC6A10"/>
    <w:rsid w:val="00DD0D59"/>
    <w:rsid w:val="00DD314C"/>
    <w:rsid w:val="00DD4021"/>
    <w:rsid w:val="00DD442B"/>
    <w:rsid w:val="00DE1399"/>
    <w:rsid w:val="00DE657E"/>
    <w:rsid w:val="00DE6E10"/>
    <w:rsid w:val="00DE6F2D"/>
    <w:rsid w:val="00DE7C88"/>
    <w:rsid w:val="00DF1565"/>
    <w:rsid w:val="00DF1AE9"/>
    <w:rsid w:val="00DF3905"/>
    <w:rsid w:val="00DF4704"/>
    <w:rsid w:val="00DF6230"/>
    <w:rsid w:val="00E01569"/>
    <w:rsid w:val="00E01CC8"/>
    <w:rsid w:val="00E024AA"/>
    <w:rsid w:val="00E114D0"/>
    <w:rsid w:val="00E1447E"/>
    <w:rsid w:val="00E15C77"/>
    <w:rsid w:val="00E1693E"/>
    <w:rsid w:val="00E250F1"/>
    <w:rsid w:val="00E304BA"/>
    <w:rsid w:val="00E31CBD"/>
    <w:rsid w:val="00E340B2"/>
    <w:rsid w:val="00E3550D"/>
    <w:rsid w:val="00E37C7A"/>
    <w:rsid w:val="00E4168E"/>
    <w:rsid w:val="00E43CBA"/>
    <w:rsid w:val="00E52838"/>
    <w:rsid w:val="00E528E2"/>
    <w:rsid w:val="00E606B6"/>
    <w:rsid w:val="00E614E0"/>
    <w:rsid w:val="00E615F3"/>
    <w:rsid w:val="00E6793A"/>
    <w:rsid w:val="00E71A15"/>
    <w:rsid w:val="00E7282E"/>
    <w:rsid w:val="00E73F7F"/>
    <w:rsid w:val="00E753E8"/>
    <w:rsid w:val="00E821E1"/>
    <w:rsid w:val="00E852AA"/>
    <w:rsid w:val="00E85381"/>
    <w:rsid w:val="00E85409"/>
    <w:rsid w:val="00E85AA4"/>
    <w:rsid w:val="00E865D2"/>
    <w:rsid w:val="00E91E93"/>
    <w:rsid w:val="00E9339B"/>
    <w:rsid w:val="00E95B65"/>
    <w:rsid w:val="00E96EEB"/>
    <w:rsid w:val="00EA429F"/>
    <w:rsid w:val="00EA4BC2"/>
    <w:rsid w:val="00EA4F9E"/>
    <w:rsid w:val="00EA580B"/>
    <w:rsid w:val="00EA6386"/>
    <w:rsid w:val="00EA63CA"/>
    <w:rsid w:val="00EA6D3B"/>
    <w:rsid w:val="00EA7A3E"/>
    <w:rsid w:val="00EB00AD"/>
    <w:rsid w:val="00EB136C"/>
    <w:rsid w:val="00EB480E"/>
    <w:rsid w:val="00EB49B1"/>
    <w:rsid w:val="00EB5B8E"/>
    <w:rsid w:val="00EB5EC6"/>
    <w:rsid w:val="00EB7FC9"/>
    <w:rsid w:val="00EC3491"/>
    <w:rsid w:val="00ED27E8"/>
    <w:rsid w:val="00ED66A0"/>
    <w:rsid w:val="00ED7137"/>
    <w:rsid w:val="00EE2FA2"/>
    <w:rsid w:val="00EF06EA"/>
    <w:rsid w:val="00EF2D3C"/>
    <w:rsid w:val="00F0594F"/>
    <w:rsid w:val="00F07604"/>
    <w:rsid w:val="00F10452"/>
    <w:rsid w:val="00F139FE"/>
    <w:rsid w:val="00F13D53"/>
    <w:rsid w:val="00F160F6"/>
    <w:rsid w:val="00F1758E"/>
    <w:rsid w:val="00F17FB8"/>
    <w:rsid w:val="00F21088"/>
    <w:rsid w:val="00F2303E"/>
    <w:rsid w:val="00F235CE"/>
    <w:rsid w:val="00F326BF"/>
    <w:rsid w:val="00F327E7"/>
    <w:rsid w:val="00F33A35"/>
    <w:rsid w:val="00F352B9"/>
    <w:rsid w:val="00F35746"/>
    <w:rsid w:val="00F36C3A"/>
    <w:rsid w:val="00F40042"/>
    <w:rsid w:val="00F41658"/>
    <w:rsid w:val="00F44276"/>
    <w:rsid w:val="00F447C7"/>
    <w:rsid w:val="00F459B4"/>
    <w:rsid w:val="00F5211B"/>
    <w:rsid w:val="00F554A9"/>
    <w:rsid w:val="00F55D97"/>
    <w:rsid w:val="00F6674F"/>
    <w:rsid w:val="00F711F7"/>
    <w:rsid w:val="00F716FD"/>
    <w:rsid w:val="00F80355"/>
    <w:rsid w:val="00F87C43"/>
    <w:rsid w:val="00F87DAF"/>
    <w:rsid w:val="00F918E8"/>
    <w:rsid w:val="00FA0770"/>
    <w:rsid w:val="00FA2438"/>
    <w:rsid w:val="00FA2994"/>
    <w:rsid w:val="00FA5722"/>
    <w:rsid w:val="00FA68A3"/>
    <w:rsid w:val="00FA69A5"/>
    <w:rsid w:val="00FB0C81"/>
    <w:rsid w:val="00FB3F3A"/>
    <w:rsid w:val="00FC1CDE"/>
    <w:rsid w:val="00FC2200"/>
    <w:rsid w:val="00FC2540"/>
    <w:rsid w:val="00FD07E9"/>
    <w:rsid w:val="00FD6F7A"/>
    <w:rsid w:val="00FE0B0A"/>
    <w:rsid w:val="00FF0204"/>
    <w:rsid w:val="00FF3AED"/>
    <w:rsid w:val="00FF5039"/>
    <w:rsid w:val="00FF69FB"/>
    <w:rsid w:val="00FF735D"/>
    <w:rsid w:val="13E9C21E"/>
    <w:rsid w:val="2080C6B3"/>
    <w:rsid w:val="210EC5AE"/>
    <w:rsid w:val="23BBD402"/>
    <w:rsid w:val="28E2B91B"/>
    <w:rsid w:val="2D4B0E12"/>
    <w:rsid w:val="304C8E7C"/>
    <w:rsid w:val="3F7C0F10"/>
    <w:rsid w:val="4C3BD401"/>
    <w:rsid w:val="626EAB76"/>
    <w:rsid w:val="66B1CEA1"/>
    <w:rsid w:val="6A8F5F13"/>
    <w:rsid w:val="6E3924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F6C91"/>
  <w15:docId w15:val="{553214D5-0B7A-42D8-BB38-2872E660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FC1CD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C1CDE"/>
    <w:rPr>
      <w:sz w:val="22"/>
      <w:szCs w:val="22"/>
      <w:lang w:val="en-CA"/>
    </w:rPr>
  </w:style>
  <w:style w:type="paragraph" w:styleId="ListParagraph">
    <w:name w:val="List Paragraph"/>
    <w:basedOn w:val="Normal"/>
    <w:uiPriority w:val="34"/>
    <w:qFormat/>
    <w:rsid w:val="00FC1CDE"/>
    <w:pPr>
      <w:spacing w:after="160" w:line="278" w:lineRule="auto"/>
      <w:ind w:left="720"/>
      <w:contextualSpacing/>
      <w:jc w:val="left"/>
    </w:pPr>
    <w:rPr>
      <w:rFonts w:asciiTheme="minorHAnsi" w:eastAsiaTheme="minorEastAsia" w:hAnsiTheme="minorHAnsi" w:cstheme="minorBidi"/>
      <w:kern w:val="2"/>
      <w:sz w:val="24"/>
      <w:szCs w:val="24"/>
      <w:lang w:eastAsia="zh-CN"/>
      <w14:ligatures w14:val="standardContextual"/>
    </w:rPr>
  </w:style>
  <w:style w:type="character" w:customStyle="1" w:styleId="FooterChar">
    <w:name w:val="Footer Char"/>
    <w:basedOn w:val="DefaultParagraphFont"/>
    <w:link w:val="Footer"/>
    <w:uiPriority w:val="99"/>
    <w:rsid w:val="00F6674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0C5D1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5989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3.xml"/><Relationship Id="rId21" Type="http://schemas.openxmlformats.org/officeDocument/2006/relationships/diagramLayout" Target="diagrams/layout2.xm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3.png"/><Relationship Id="rId68" Type="http://schemas.openxmlformats.org/officeDocument/2006/relationships/image" Target="media/image38.svg"/><Relationship Id="rId84" Type="http://schemas.openxmlformats.org/officeDocument/2006/relationships/header" Target="header3.xml"/><Relationship Id="rId16" Type="http://schemas.openxmlformats.org/officeDocument/2006/relationships/diagramLayout" Target="diagrams/layout1.xml"/><Relationship Id="rId11"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image" Target="media/image12.svg"/><Relationship Id="rId53" Type="http://schemas.openxmlformats.org/officeDocument/2006/relationships/diagramLayout" Target="diagrams/layout4.xml"/><Relationship Id="rId58" Type="http://schemas.openxmlformats.org/officeDocument/2006/relationships/image" Target="media/image28.svg"/><Relationship Id="rId74" Type="http://schemas.openxmlformats.org/officeDocument/2006/relationships/image" Target="media/image44.png"/><Relationship Id="rId79" Type="http://schemas.openxmlformats.org/officeDocument/2006/relationships/header" Target="header1.xml"/><Relationship Id="rId5" Type="http://schemas.openxmlformats.org/officeDocument/2006/relationships/numbering" Target="numbering.xml"/><Relationship Id="rId19" Type="http://schemas.microsoft.com/office/2007/relationships/diagramDrawing" Target="diagrams/drawing1.xml"/><Relationship Id="rId14" Type="http://schemas.openxmlformats.org/officeDocument/2006/relationships/image" Target="media/image4.png"/><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image" Target="media/image5.png"/><Relationship Id="rId35" Type="http://schemas.openxmlformats.org/officeDocument/2006/relationships/image" Target="media/image10.svg"/><Relationship Id="rId43" Type="http://schemas.openxmlformats.org/officeDocument/2006/relationships/image" Target="media/image18.svg"/><Relationship Id="rId48" Type="http://schemas.openxmlformats.org/officeDocument/2006/relationships/image" Target="media/image23.png"/><Relationship Id="rId56" Type="http://schemas.microsoft.com/office/2007/relationships/diagramDrawing" Target="diagrams/drawing4.xml"/><Relationship Id="rId64" Type="http://schemas.openxmlformats.org/officeDocument/2006/relationships/image" Target="media/image34.svg"/><Relationship Id="rId69" Type="http://schemas.openxmlformats.org/officeDocument/2006/relationships/image" Target="media/image39.png"/><Relationship Id="rId77"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2.png"/><Relationship Id="rId80" Type="http://schemas.openxmlformats.org/officeDocument/2006/relationships/header" Target="header2.xml"/><Relationship Id="rId85"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image" Target="media/image8.sv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diagramData" Target="diagrams/data2.xml"/><Relationship Id="rId41" Type="http://schemas.openxmlformats.org/officeDocument/2006/relationships/image" Target="media/image16.svg"/><Relationship Id="rId54" Type="http://schemas.openxmlformats.org/officeDocument/2006/relationships/diagramQuickStyle" Target="diagrams/quickStyle4.xml"/><Relationship Id="rId62" Type="http://schemas.openxmlformats.org/officeDocument/2006/relationships/image" Target="media/image32.svg"/><Relationship Id="rId70" Type="http://schemas.openxmlformats.org/officeDocument/2006/relationships/image" Target="media/image40.svg"/><Relationship Id="rId75" Type="http://schemas.openxmlformats.org/officeDocument/2006/relationships/image" Target="media/image45.png"/><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image" Target="media/image6.svg"/><Relationship Id="rId44" Type="http://schemas.openxmlformats.org/officeDocument/2006/relationships/image" Target="media/image19.png"/><Relationship Id="rId52" Type="http://schemas.openxmlformats.org/officeDocument/2006/relationships/diagramData" Target="diagrams/data4.xml"/><Relationship Id="rId60" Type="http://schemas.openxmlformats.org/officeDocument/2006/relationships/image" Target="media/image30.sv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footer" Target="footer1.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diagramColors" Target="diagrams/colors1.xml"/><Relationship Id="rId39" Type="http://schemas.openxmlformats.org/officeDocument/2006/relationships/image" Target="media/image14.svg"/><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diagramColors" Target="diagrams/colors4.xml"/><Relationship Id="rId7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29" Type="http://schemas.microsoft.com/office/2007/relationships/diagramDrawing" Target="diagrams/drawing3.xml"/><Relationship Id="rId24" Type="http://schemas.microsoft.com/office/2007/relationships/diagramDrawing" Target="diagrams/drawing2.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36.svg"/><Relationship Id="rId87" Type="http://schemas.openxmlformats.org/officeDocument/2006/relationships/theme" Target="theme/theme1.xml"/><Relationship Id="rId61" Type="http://schemas.openxmlformats.org/officeDocument/2006/relationships/image" Target="media/image31.png"/><Relationship Id="rId8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5894BB-25B5-4DA6-962C-C7C0C7632ACC}" type="doc">
      <dgm:prSet loTypeId="urn:microsoft.com/office/officeart/2005/8/layout/chevron2" loCatId="list" qsTypeId="urn:microsoft.com/office/officeart/2005/8/quickstyle/simple5" qsCatId="simple" csTypeId="urn:microsoft.com/office/officeart/2005/8/colors/accent1_5" csCatId="accent1" phldr="1"/>
      <dgm:spPr/>
      <dgm:t>
        <a:bodyPr/>
        <a:lstStyle/>
        <a:p>
          <a:endParaRPr lang="en-CA"/>
        </a:p>
      </dgm:t>
    </dgm:pt>
    <dgm:pt modelId="{C60AA4F9-BA86-4799-A61A-019BAD0144C8}">
      <dgm:prSet phldrT="[Text]"/>
      <dgm:spPr>
        <a:xfrm rot="5400000">
          <a:off x="-52147" y="61464"/>
          <a:ext cx="347650" cy="24335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u="sng" dirty="0">
              <a:solidFill>
                <a:sysClr val="window" lastClr="FFFFFF"/>
              </a:solidFill>
              <a:latin typeface="Calibri"/>
              <a:ea typeface="+mn-ea"/>
              <a:cs typeface="+mn-cs"/>
            </a:rPr>
            <a:t>1 </a:t>
          </a:r>
          <a:endParaRPr lang="en-CA" dirty="0">
            <a:solidFill>
              <a:sysClr val="window" lastClr="FFFFFF"/>
            </a:solidFill>
            <a:latin typeface="Calibri"/>
            <a:ea typeface="+mn-ea"/>
            <a:cs typeface="+mn-cs"/>
          </a:endParaRPr>
        </a:p>
      </dgm:t>
    </dgm:pt>
    <dgm:pt modelId="{2AEA28D1-823D-4ABA-A4D8-B8E59B42FDF6}" type="parTrans" cxnId="{F1569237-5834-4600-8561-362E40016325}">
      <dgm:prSet/>
      <dgm:spPr/>
      <dgm:t>
        <a:bodyPr/>
        <a:lstStyle/>
        <a:p>
          <a:endParaRPr lang="en-CA"/>
        </a:p>
      </dgm:t>
    </dgm:pt>
    <dgm:pt modelId="{1CA86D1F-E68D-486A-8DAD-E7B51E18C3F9}" type="sibTrans" cxnId="{F1569237-5834-4600-8561-362E40016325}">
      <dgm:prSet/>
      <dgm:spPr/>
      <dgm:t>
        <a:bodyPr/>
        <a:lstStyle/>
        <a:p>
          <a:endParaRPr lang="en-CA"/>
        </a:p>
      </dgm:t>
    </dgm:pt>
    <dgm:pt modelId="{664D2E42-521A-4A0F-99FF-70A9E88F1B05}">
      <dgm:prSet phldrT="[Text]"/>
      <dgm:spPr>
        <a:xfrm rot="5400000">
          <a:off x="-52147" y="1199204"/>
          <a:ext cx="347650" cy="24335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4</a:t>
          </a:r>
        </a:p>
      </dgm:t>
    </dgm:pt>
    <dgm:pt modelId="{3D7BF8F4-A2AF-457F-8F4B-36D22D961CB0}" type="parTrans" cxnId="{F9BBE6A5-AE0C-4BE3-B3A3-6E74FF4CC34E}">
      <dgm:prSet/>
      <dgm:spPr/>
      <dgm:t>
        <a:bodyPr/>
        <a:lstStyle/>
        <a:p>
          <a:endParaRPr lang="en-CA"/>
        </a:p>
      </dgm:t>
    </dgm:pt>
    <dgm:pt modelId="{EC7502C8-7024-459B-AAF7-54448F6E2BA0}" type="sibTrans" cxnId="{F9BBE6A5-AE0C-4BE3-B3A3-6E74FF4CC34E}">
      <dgm:prSet/>
      <dgm:spPr/>
      <dgm:t>
        <a:bodyPr/>
        <a:lstStyle/>
        <a:p>
          <a:endParaRPr lang="en-CA"/>
        </a:p>
      </dgm:t>
    </dgm:pt>
    <dgm:pt modelId="{E314E03C-84B3-4519-AC76-66379803436F}">
      <dgm:prSet phldrT="[Text]" custT="1"/>
      <dgm:spPr>
        <a:xfrm rot="5400000">
          <a:off x="2980491" y="-1590078"/>
          <a:ext cx="225972" cy="5700244"/>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Risk mitigation and management of the revolving fund </a:t>
          </a:r>
        </a:p>
      </dgm:t>
    </dgm:pt>
    <dgm:pt modelId="{7BA7F4C1-F743-4EE9-8B67-41487DE91AA4}" type="parTrans" cxnId="{D3309FDB-296A-4CA3-A4C2-CF58E3E8C345}">
      <dgm:prSet/>
      <dgm:spPr/>
      <dgm:t>
        <a:bodyPr/>
        <a:lstStyle/>
        <a:p>
          <a:endParaRPr lang="en-CA"/>
        </a:p>
      </dgm:t>
    </dgm:pt>
    <dgm:pt modelId="{EAAD106D-3AD7-42C6-A827-923B5F95666E}" type="sibTrans" cxnId="{D3309FDB-296A-4CA3-A4C2-CF58E3E8C345}">
      <dgm:prSet/>
      <dgm:spPr/>
      <dgm:t>
        <a:bodyPr/>
        <a:lstStyle/>
        <a:p>
          <a:endParaRPr lang="en-CA"/>
        </a:p>
      </dgm:t>
    </dgm:pt>
    <dgm:pt modelId="{A26561AE-ABFE-45A5-8003-3444196CA5FF}">
      <dgm:prSet phldrT="[Text]"/>
      <dgm:spPr>
        <a:xfrm rot="5400000">
          <a:off x="-52147" y="1486433"/>
          <a:ext cx="347650" cy="24335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5</a:t>
          </a:r>
        </a:p>
      </dgm:t>
    </dgm:pt>
    <dgm:pt modelId="{AF65D4C3-2021-49E3-A022-2A9DE03C0133}" type="parTrans" cxnId="{D77C5ACC-3035-4B87-9E05-087716351213}">
      <dgm:prSet/>
      <dgm:spPr/>
      <dgm:t>
        <a:bodyPr/>
        <a:lstStyle/>
        <a:p>
          <a:endParaRPr lang="en-CA"/>
        </a:p>
      </dgm:t>
    </dgm:pt>
    <dgm:pt modelId="{EFBAD760-0C77-4D5C-BC08-E6290DAC9185}" type="sibTrans" cxnId="{D77C5ACC-3035-4B87-9E05-087716351213}">
      <dgm:prSet/>
      <dgm:spPr/>
      <dgm:t>
        <a:bodyPr/>
        <a:lstStyle/>
        <a:p>
          <a:endParaRPr lang="en-CA"/>
        </a:p>
      </dgm:t>
    </dgm:pt>
    <dgm:pt modelId="{EB6B69B0-CC1E-4AB0-AD31-66C497D04B32}">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Development of financing agreements </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195E588-FD3B-4EB9-90B5-E8893184E963}" type="parTrans" cxnId="{EDED0B05-E998-4064-BF13-3830015C9958}">
      <dgm:prSet/>
      <dgm:spPr/>
      <dgm:t>
        <a:bodyPr/>
        <a:lstStyle/>
        <a:p>
          <a:endParaRPr lang="en-CA"/>
        </a:p>
      </dgm:t>
    </dgm:pt>
    <dgm:pt modelId="{30082D93-D03E-4FA7-A830-70847349D959}" type="sibTrans" cxnId="{EDED0B05-E998-4064-BF13-3830015C9958}">
      <dgm:prSet/>
      <dgm:spPr/>
      <dgm:t>
        <a:bodyPr/>
        <a:lstStyle/>
        <a:p>
          <a:endParaRPr lang="en-CA"/>
        </a:p>
      </dgm:t>
    </dgm:pt>
    <dgm:pt modelId="{82B39248-EA6B-4459-A8CC-CA1EF0A082E0}">
      <dgm:prSet phldrT="[Text]"/>
      <dgm:spPr>
        <a:xfrm rot="5400000">
          <a:off x="-52147" y="911976"/>
          <a:ext cx="347650" cy="24335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3</a:t>
          </a:r>
        </a:p>
      </dgm:t>
    </dgm:pt>
    <dgm:pt modelId="{647676CE-EFFC-4BE0-A1B1-2F2E3D829ABE}" type="parTrans" cxnId="{A2956D5F-8FB4-45EF-A407-E14D3B312D87}">
      <dgm:prSet/>
      <dgm:spPr/>
      <dgm:t>
        <a:bodyPr/>
        <a:lstStyle/>
        <a:p>
          <a:endParaRPr lang="en-CA"/>
        </a:p>
      </dgm:t>
    </dgm:pt>
    <dgm:pt modelId="{389B39AE-1090-4AEB-90C4-F78F31E94A62}" type="sibTrans" cxnId="{A2956D5F-8FB4-45EF-A407-E14D3B312D87}">
      <dgm:prSet/>
      <dgm:spPr/>
      <dgm:t>
        <a:bodyPr/>
        <a:lstStyle/>
        <a:p>
          <a:endParaRPr lang="en-CA"/>
        </a:p>
      </dgm:t>
    </dgm:pt>
    <dgm:pt modelId="{25DF9356-8250-4CE1-97E2-174CFE684794}">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Financial agreement between national financial institution(s) and beneficiaries </a:t>
          </a:r>
        </a:p>
      </dgm:t>
    </dgm:pt>
    <dgm:pt modelId="{7923C8DF-5154-4D69-9360-412484A8B0D2}" type="parTrans" cxnId="{E037E4BF-4152-41F2-A931-DF550B33EA58}">
      <dgm:prSet/>
      <dgm:spPr/>
      <dgm:t>
        <a:bodyPr/>
        <a:lstStyle/>
        <a:p>
          <a:endParaRPr lang="en-CA"/>
        </a:p>
      </dgm:t>
    </dgm:pt>
    <dgm:pt modelId="{C87B80C1-8CB6-45E8-BD7F-6C4E7FBEB6F1}" type="sibTrans" cxnId="{E037E4BF-4152-41F2-A931-DF550B33EA58}">
      <dgm:prSet/>
      <dgm:spPr/>
      <dgm:t>
        <a:bodyPr/>
        <a:lstStyle/>
        <a:p>
          <a:endParaRPr lang="en-CA"/>
        </a:p>
      </dgm:t>
    </dgm:pt>
    <dgm:pt modelId="{430B661B-E17F-44B9-A72F-48A86EE85342}">
      <dgm:prSet phldrT="[Text]" custT="1"/>
      <dgm:spPr>
        <a:xfrm rot="5400000">
          <a:off x="2980491" y="-1877306"/>
          <a:ext cx="225972" cy="5700244"/>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gm:spPr>
      <dgm:t>
        <a:bodyPr/>
        <a:lstStyle/>
        <a:p>
          <a:pPr>
            <a:buChar char="•"/>
          </a:pPr>
          <a:r>
            <a:rPr lang="en-CA"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Capacity building, outreach and training of the financial institutions </a:t>
          </a:r>
        </a:p>
      </dgm:t>
    </dgm:pt>
    <dgm:pt modelId="{229B644D-0509-444B-A59B-D5C53901D113}" type="parTrans" cxnId="{8902637C-DB09-4B6B-BEB4-588AFED600C8}">
      <dgm:prSet/>
      <dgm:spPr/>
      <dgm:t>
        <a:bodyPr/>
        <a:lstStyle/>
        <a:p>
          <a:endParaRPr lang="en-CA"/>
        </a:p>
      </dgm:t>
    </dgm:pt>
    <dgm:pt modelId="{7E583842-FE13-4FBE-95D6-BBEA6AAFEFBF}" type="sibTrans" cxnId="{8902637C-DB09-4B6B-BEB4-588AFED600C8}">
      <dgm:prSet/>
      <dgm:spPr/>
      <dgm:t>
        <a:bodyPr/>
        <a:lstStyle/>
        <a:p>
          <a:endParaRPr lang="en-CA"/>
        </a:p>
      </dgm:t>
    </dgm:pt>
    <dgm:pt modelId="{C4772496-FFBB-44B8-AAA3-FA3DA37E600B}">
      <dgm:prSet phldrT="[Text]" custT="1"/>
      <dgm:spPr>
        <a:xfrm rot="5400000">
          <a:off x="2980491" y="-1302850"/>
          <a:ext cx="225972" cy="5700244"/>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Monitoring and reporting of the revolving fund’s operations</a:t>
          </a:r>
        </a:p>
      </dgm:t>
    </dgm:pt>
    <dgm:pt modelId="{E114A541-92F1-47EB-9633-E21CD88FC727}" type="parTrans" cxnId="{258D7C8C-DBE7-4561-848E-79CCC216C10B}">
      <dgm:prSet/>
      <dgm:spPr/>
      <dgm:t>
        <a:bodyPr/>
        <a:lstStyle/>
        <a:p>
          <a:endParaRPr lang="en-CA"/>
        </a:p>
      </dgm:t>
    </dgm:pt>
    <dgm:pt modelId="{4E417776-17B1-42D4-B58E-86B63C2F569C}" type="sibTrans" cxnId="{258D7C8C-DBE7-4561-848E-79CCC216C10B}">
      <dgm:prSet/>
      <dgm:spPr/>
      <dgm:t>
        <a:bodyPr/>
        <a:lstStyle/>
        <a:p>
          <a:endParaRPr lang="en-CA"/>
        </a:p>
      </dgm:t>
    </dgm:pt>
    <dgm:pt modelId="{22EC97AB-CAC7-4016-BFFA-F08D1D9736C0}">
      <dgm:prSet phldrT="[Text]"/>
      <dgm:spPr>
        <a:xfrm rot="5400000">
          <a:off x="-52147" y="1773661"/>
          <a:ext cx="347650" cy="24335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6</a:t>
          </a:r>
        </a:p>
      </dgm:t>
    </dgm:pt>
    <dgm:pt modelId="{0489AF50-1F47-4D2D-93EE-8E36E7FA0080}" type="parTrans" cxnId="{A721552A-A8F4-4E5F-AC62-46CD96E30D60}">
      <dgm:prSet/>
      <dgm:spPr/>
      <dgm:t>
        <a:bodyPr/>
        <a:lstStyle/>
        <a:p>
          <a:endParaRPr lang="en-CA"/>
        </a:p>
      </dgm:t>
    </dgm:pt>
    <dgm:pt modelId="{B25F37EE-8F90-4F0E-AB98-D7FB9122905E}" type="sibTrans" cxnId="{A721552A-A8F4-4E5F-AC62-46CD96E30D60}">
      <dgm:prSet/>
      <dgm:spPr/>
      <dgm:t>
        <a:bodyPr/>
        <a:lstStyle/>
        <a:p>
          <a:endParaRPr lang="en-CA"/>
        </a:p>
      </dgm:t>
    </dgm:pt>
    <dgm:pt modelId="{10597A7A-BDC3-4E00-BD50-623C2CDD192D}">
      <dgm:prSet phldrT="[Text]" custT="1"/>
      <dgm:spPr>
        <a:xfrm rot="5400000">
          <a:off x="2980491" y="-1015622"/>
          <a:ext cx="225972" cy="570024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Duration of the revolving fund</a:t>
          </a:r>
        </a:p>
      </dgm:t>
    </dgm:pt>
    <dgm:pt modelId="{29725516-FD95-4F9A-B972-1FBDAE17872A}" type="parTrans" cxnId="{191241D7-F39E-45AA-9B23-B07EFF7E2F54}">
      <dgm:prSet/>
      <dgm:spPr/>
      <dgm:t>
        <a:bodyPr/>
        <a:lstStyle/>
        <a:p>
          <a:endParaRPr lang="en-CA"/>
        </a:p>
      </dgm:t>
    </dgm:pt>
    <dgm:pt modelId="{E168B5FA-0816-4BDC-9857-3C7677F85A5E}" type="sibTrans" cxnId="{191241D7-F39E-45AA-9B23-B07EFF7E2F54}">
      <dgm:prSet/>
      <dgm:spPr/>
      <dgm:t>
        <a:bodyPr/>
        <a:lstStyle/>
        <a:p>
          <a:endParaRPr lang="en-CA"/>
        </a:p>
      </dgm:t>
    </dgm:pt>
    <dgm:pt modelId="{44F507EE-916F-4850-B110-AC8FBD9C5EC7}">
      <dgm:prSet phldrT="[Text]"/>
      <dgm:spPr>
        <a:xfrm rot="5400000">
          <a:off x="-52147" y="2060889"/>
          <a:ext cx="347650" cy="24335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7</a:t>
          </a:r>
        </a:p>
      </dgm:t>
    </dgm:pt>
    <dgm:pt modelId="{8B1FC4F0-D2F8-4417-B2DD-3A4719606933}" type="parTrans" cxnId="{91D15186-2055-4DED-A9C6-FCF727050116}">
      <dgm:prSet/>
      <dgm:spPr/>
      <dgm:t>
        <a:bodyPr/>
        <a:lstStyle/>
        <a:p>
          <a:endParaRPr lang="en-CA"/>
        </a:p>
      </dgm:t>
    </dgm:pt>
    <dgm:pt modelId="{6B7AF4C8-3C13-4100-9E02-B1E6FB4BB65A}" type="sibTrans" cxnId="{91D15186-2055-4DED-A9C6-FCF727050116}">
      <dgm:prSet/>
      <dgm:spPr/>
      <dgm:t>
        <a:bodyPr/>
        <a:lstStyle/>
        <a:p>
          <a:endParaRPr lang="en-CA"/>
        </a:p>
      </dgm:t>
    </dgm:pt>
    <dgm:pt modelId="{0E44D4D4-EC58-4DBE-B4C1-733D5422060E}">
      <dgm:prSet phldrT="[Text]" custT="1"/>
      <dgm:spPr>
        <a:xfrm rot="5400000">
          <a:off x="2980491" y="-728394"/>
          <a:ext cx="225972" cy="5700244"/>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Options for utilisation of the funds at the end of tenor </a:t>
          </a:r>
        </a:p>
      </dgm:t>
    </dgm:pt>
    <dgm:pt modelId="{E41AA42A-1D24-42DA-AE00-4797EE05283D}" type="parTrans" cxnId="{10514790-43F4-4F42-8095-3C4C4FF605EB}">
      <dgm:prSet/>
      <dgm:spPr/>
      <dgm:t>
        <a:bodyPr/>
        <a:lstStyle/>
        <a:p>
          <a:endParaRPr lang="en-CA"/>
        </a:p>
      </dgm:t>
    </dgm:pt>
    <dgm:pt modelId="{BA686AFE-BDE6-481E-85FE-9978E905217A}" type="sibTrans" cxnId="{10514790-43F4-4F42-8095-3C4C4FF605EB}">
      <dgm:prSet/>
      <dgm:spPr/>
      <dgm:t>
        <a:bodyPr/>
        <a:lstStyle/>
        <a:p>
          <a:endParaRPr lang="en-CA"/>
        </a:p>
      </dgm:t>
    </dgm:pt>
    <dgm:pt modelId="{57FAE45B-FE24-406E-AC74-215F055F2EE9}">
      <dgm:prSet phldrT="[Text]"/>
      <dgm:spPr>
        <a:xfrm rot="5400000">
          <a:off x="-168000" y="508896"/>
          <a:ext cx="579355" cy="24335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Times New Roman" panose="02020603050405020304" pitchFamily="18" charset="0"/>
              <a:ea typeface="+mn-ea"/>
              <a:cs typeface="Times New Roman" panose="02020603050405020304" pitchFamily="18" charset="0"/>
            </a:rPr>
            <a:t>2</a:t>
          </a:r>
        </a:p>
      </dgm:t>
    </dgm:pt>
    <dgm:pt modelId="{C7C34162-FBB6-4BD1-9D1A-6AA7E568DA4B}" type="parTrans" cxnId="{527308F6-A9BF-45F6-8DE3-F0D446771E41}">
      <dgm:prSet/>
      <dgm:spPr/>
      <dgm:t>
        <a:bodyPr/>
        <a:lstStyle/>
        <a:p>
          <a:endParaRPr lang="en-CA"/>
        </a:p>
      </dgm:t>
    </dgm:pt>
    <dgm:pt modelId="{A826DFF8-DACC-4746-AEE1-E7FEC7DE6F1F}" type="sibTrans" cxnId="{527308F6-A9BF-45F6-8DE3-F0D446771E41}">
      <dgm:prSet/>
      <dgm:spPr/>
      <dgm:t>
        <a:bodyPr/>
        <a:lstStyle/>
        <a:p>
          <a:endParaRPr lang="en-CA"/>
        </a:p>
      </dgm:t>
    </dgm:pt>
    <dgm:pt modelId="{98CCAA5C-C393-4CEF-9326-4707DE54C1EC}">
      <dgm:prSet phldrT="[Text]" custT="1"/>
      <dgm:spPr>
        <a:xfrm rot="5400000">
          <a:off x="2980491" y="-2727818"/>
          <a:ext cx="225972" cy="5700244"/>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Establishing an advisory board at a country level  </a:t>
          </a:r>
        </a:p>
      </dgm:t>
    </dgm:pt>
    <dgm:pt modelId="{A487AFB6-FF56-4907-808F-1DA701A182B0}" type="parTrans" cxnId="{B2A87BCD-89F6-4945-8BD8-09464BD5F816}">
      <dgm:prSet/>
      <dgm:spPr/>
      <dgm:t>
        <a:bodyPr/>
        <a:lstStyle/>
        <a:p>
          <a:endParaRPr lang="en-CA"/>
        </a:p>
      </dgm:t>
    </dgm:pt>
    <dgm:pt modelId="{6B0FCDA2-E823-4E0E-9296-39DF31C861B5}" type="sibTrans" cxnId="{B2A87BCD-89F6-4945-8BD8-09464BD5F816}">
      <dgm:prSet/>
      <dgm:spPr/>
      <dgm:t>
        <a:bodyPr/>
        <a:lstStyle/>
        <a:p>
          <a:endParaRPr lang="en-CA"/>
        </a:p>
      </dgm:t>
    </dgm:pt>
    <dgm:pt modelId="{54134A9D-9AEF-4E99-803A-7EAE8D8408BF}">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Financial </a:t>
          </a: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agreement between the implementing agency and the national financial institution(s)</a:t>
          </a:r>
        </a:p>
      </dgm:t>
    </dgm:pt>
    <dgm:pt modelId="{9A712E48-D32B-4627-9095-B3CC87DF8347}" type="parTrans" cxnId="{5F528F4E-BE4F-48EA-BC15-A878F1F125A6}">
      <dgm:prSet/>
      <dgm:spPr/>
      <dgm:t>
        <a:bodyPr/>
        <a:lstStyle/>
        <a:p>
          <a:endParaRPr lang="en-CA"/>
        </a:p>
      </dgm:t>
    </dgm:pt>
    <dgm:pt modelId="{FA3B5189-14FA-47A0-8959-09B6E5E61DA3}" type="sibTrans" cxnId="{5F528F4E-BE4F-48EA-BC15-A878F1F125A6}">
      <dgm:prSet/>
      <dgm:spPr/>
      <dgm:t>
        <a:bodyPr/>
        <a:lstStyle/>
        <a:p>
          <a:endParaRPr lang="en-CA"/>
        </a:p>
      </dgm:t>
    </dgm:pt>
    <dgm:pt modelId="{916B5995-309F-4B90-B28A-055C642D1449}">
      <dgm:prSet phldrT="[Text]" custT="1"/>
      <dgm:spPr>
        <a:xfrm rot="5400000">
          <a:off x="2980491" y="-1302850"/>
          <a:ext cx="225972" cy="5700244"/>
        </a:xfr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Implementing agency submits annual performance report to the Executive Committee</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EDD7265-D0A3-4FC5-896B-9165094B2D39}" type="parTrans" cxnId="{E5D04945-5459-49E4-991A-A4A0C3C3ED04}">
      <dgm:prSet/>
      <dgm:spPr/>
      <dgm:t>
        <a:bodyPr/>
        <a:lstStyle/>
        <a:p>
          <a:endParaRPr lang="en-CA"/>
        </a:p>
      </dgm:t>
    </dgm:pt>
    <dgm:pt modelId="{D1360427-EBFB-4F15-9E6A-1621A9A004D7}" type="sibTrans" cxnId="{E5D04945-5459-49E4-991A-A4A0C3C3ED04}">
      <dgm:prSet/>
      <dgm:spPr/>
      <dgm:t>
        <a:bodyPr/>
        <a:lstStyle/>
        <a:p>
          <a:endParaRPr lang="en-CA"/>
        </a:p>
      </dgm:t>
    </dgm:pt>
    <dgm:pt modelId="{953477D2-61C0-4FCC-9DEE-12BBFE6DB730}">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Transfer/return balances to MLF trust fund</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6DB3C9-FD2F-44BE-8835-15EFA4D55DF9}" type="parTrans" cxnId="{E03D2E2B-1055-4155-867A-DBCB5F255464}">
      <dgm:prSet/>
      <dgm:spPr/>
      <dgm:t>
        <a:bodyPr/>
        <a:lstStyle/>
        <a:p>
          <a:endParaRPr lang="en-CA"/>
        </a:p>
      </dgm:t>
    </dgm:pt>
    <dgm:pt modelId="{BD2498C7-0567-4CB0-8CD5-525860DBA07D}" type="sibTrans" cxnId="{E03D2E2B-1055-4155-867A-DBCB5F255464}">
      <dgm:prSet/>
      <dgm:spPr/>
      <dgm:t>
        <a:bodyPr/>
        <a:lstStyle/>
        <a:p>
          <a:endParaRPr lang="en-CA"/>
        </a:p>
      </dgm:t>
    </dgm:pt>
    <dgm:pt modelId="{5C44905E-D2C6-45AB-9294-3CCF868C2AD4}">
      <dgm:prSet phldrT="[Text]" custT="1"/>
      <dgm:spPr>
        <a:xfrm rot="5400000">
          <a:off x="2980491" y="-1302850"/>
          <a:ext cx="225972" cy="5700244"/>
        </a:xfr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Financial institutions establish performance measures and report to advisory board</a:t>
          </a:r>
          <a:endParaRPr lang="en-CA" sz="1000" b="1" u="none"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gm:t>
    </dgm:pt>
    <dgm:pt modelId="{0F0DF2E0-21F7-4112-96A5-AECFCD2E728A}" type="parTrans" cxnId="{F1A3299D-0153-4646-805F-93BDEEBE9CE1}">
      <dgm:prSet/>
      <dgm:spPr/>
      <dgm:t>
        <a:bodyPr/>
        <a:lstStyle/>
        <a:p>
          <a:endParaRPr lang="en-CA"/>
        </a:p>
      </dgm:t>
    </dgm:pt>
    <dgm:pt modelId="{9ED0D309-A050-4F36-912B-81CA8279BBC9}" type="sibTrans" cxnId="{F1A3299D-0153-4646-805F-93BDEEBE9CE1}">
      <dgm:prSet/>
      <dgm:spPr/>
      <dgm:t>
        <a:bodyPr/>
        <a:lstStyle/>
        <a:p>
          <a:endParaRPr lang="en-CA"/>
        </a:p>
      </dgm:t>
    </dgm:pt>
    <dgm:pt modelId="{F6C91839-3AEF-461E-9FBC-011EDF990016}">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 balances to a separate funding window</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C7CF1CE-1125-4B8F-A4BC-5BE593B6C263}" type="parTrans" cxnId="{D5933926-80B6-484C-8949-4BAAEE83A190}">
      <dgm:prSet/>
      <dgm:spPr/>
      <dgm:t>
        <a:bodyPr/>
        <a:lstStyle/>
        <a:p>
          <a:endParaRPr lang="en-CA"/>
        </a:p>
      </dgm:t>
    </dgm:pt>
    <dgm:pt modelId="{46DE8A56-8C26-494B-9D08-DACB253A1AC6}" type="sibTrans" cxnId="{D5933926-80B6-484C-8949-4BAAEE83A190}">
      <dgm:prSet/>
      <dgm:spPr/>
      <dgm:t>
        <a:bodyPr/>
        <a:lstStyle/>
        <a:p>
          <a:endParaRPr lang="en-CA"/>
        </a:p>
      </dgm:t>
    </dgm:pt>
    <dgm:pt modelId="{840B6536-F72A-4D6A-9B93-54281472E67F}">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Allow the country to retain and use balances for similar activities</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CEFD1E0-DB86-48DF-8241-86B50E107AAF}" type="parTrans" cxnId="{4E0E4E6D-4AC7-4CFB-B6A9-272197744C62}">
      <dgm:prSet/>
      <dgm:spPr/>
      <dgm:t>
        <a:bodyPr/>
        <a:lstStyle/>
        <a:p>
          <a:endParaRPr lang="en-CA"/>
        </a:p>
      </dgm:t>
    </dgm:pt>
    <dgm:pt modelId="{924C2E8F-C669-4AEE-9C55-6568CA0F499C}" type="sibTrans" cxnId="{4E0E4E6D-4AC7-4CFB-B6A9-272197744C62}">
      <dgm:prSet/>
      <dgm:spPr/>
      <dgm:t>
        <a:bodyPr/>
        <a:lstStyle/>
        <a:p>
          <a:endParaRPr lang="en-CA"/>
        </a:p>
      </dgm:t>
    </dgm:pt>
    <dgm:pt modelId="{F9C2AD54-2288-45E5-AB50-D6DCD5AB590A}">
      <dgm:prSet phldrT="[Text]" custT="1"/>
      <dgm:spPr>
        <a:xfrm rot="5400000">
          <a:off x="2820288" y="-2280387"/>
          <a:ext cx="546378" cy="5700244"/>
        </a:xfr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a:t>
          </a:r>
          <a:r>
            <a:rPr lang="en-CA" sz="1000" u="none">
              <a:latin typeface="Times New Roman" panose="02020603050405020304" pitchFamily="18" charset="0"/>
              <a:cs typeface="Times New Roman" panose="02020603050405020304" pitchFamily="18" charset="0"/>
            </a:rPr>
            <a:t>mpact of the revolving fund on existing financial mechanisms/products  </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EBB7DCF-BFD1-4EFF-8506-4032C4ECE31E}" type="parTrans" cxnId="{FCD0A7FD-4562-4624-ACDA-64D0A30E610A}">
      <dgm:prSet/>
      <dgm:spPr/>
      <dgm:t>
        <a:bodyPr/>
        <a:lstStyle/>
        <a:p>
          <a:endParaRPr lang="en-CA"/>
        </a:p>
      </dgm:t>
    </dgm:pt>
    <dgm:pt modelId="{B0CF888E-F041-4C67-A2D8-AE5E35F318B9}" type="sibTrans" cxnId="{FCD0A7FD-4562-4624-ACDA-64D0A30E610A}">
      <dgm:prSet/>
      <dgm:spPr/>
      <dgm:t>
        <a:bodyPr/>
        <a:lstStyle/>
        <a:p>
          <a:endParaRPr lang="en-CA"/>
        </a:p>
      </dgm:t>
    </dgm:pt>
    <dgm:pt modelId="{2B8ACC44-CA7A-4C52-A764-9A4E04B08F8B}" type="pres">
      <dgm:prSet presAssocID="{195894BB-25B5-4DA6-962C-C7C0C7632ACC}" presName="linearFlow" presStyleCnt="0">
        <dgm:presLayoutVars>
          <dgm:dir/>
          <dgm:animLvl val="lvl"/>
          <dgm:resizeHandles val="exact"/>
        </dgm:presLayoutVars>
      </dgm:prSet>
      <dgm:spPr/>
    </dgm:pt>
    <dgm:pt modelId="{5B2DEA0A-3C6C-415D-9A28-97E197231EBB}" type="pres">
      <dgm:prSet presAssocID="{C60AA4F9-BA86-4799-A61A-019BAD0144C8}" presName="composite" presStyleCnt="0"/>
      <dgm:spPr/>
    </dgm:pt>
    <dgm:pt modelId="{D811D29E-BFDE-4788-9F3F-9B80F6519E13}" type="pres">
      <dgm:prSet presAssocID="{C60AA4F9-BA86-4799-A61A-019BAD0144C8}" presName="parentText" presStyleLbl="alignNode1" presStyleIdx="0" presStyleCnt="7">
        <dgm:presLayoutVars>
          <dgm:chMax val="1"/>
          <dgm:bulletEnabled val="1"/>
        </dgm:presLayoutVars>
      </dgm:prSet>
      <dgm:spPr/>
    </dgm:pt>
    <dgm:pt modelId="{F77DF10B-7720-4D38-88C7-86F991FE7920}" type="pres">
      <dgm:prSet presAssocID="{C60AA4F9-BA86-4799-A61A-019BAD0144C8}" presName="descendantText" presStyleLbl="alignAcc1" presStyleIdx="0" presStyleCnt="7">
        <dgm:presLayoutVars>
          <dgm:bulletEnabled val="1"/>
        </dgm:presLayoutVars>
      </dgm:prSet>
      <dgm:spPr/>
    </dgm:pt>
    <dgm:pt modelId="{DBF880AD-226E-4C0E-9DF2-E776FEAD93CD}" type="pres">
      <dgm:prSet presAssocID="{1CA86D1F-E68D-486A-8DAD-E7B51E18C3F9}" presName="sp" presStyleCnt="0"/>
      <dgm:spPr/>
    </dgm:pt>
    <dgm:pt modelId="{3EAAC26B-7899-4970-9020-8A70112DC88F}" type="pres">
      <dgm:prSet presAssocID="{57FAE45B-FE24-406E-AC74-215F055F2EE9}" presName="composite" presStyleCnt="0"/>
      <dgm:spPr/>
    </dgm:pt>
    <dgm:pt modelId="{C9AD74B0-8F82-416D-BB2A-09A52667A96E}" type="pres">
      <dgm:prSet presAssocID="{57FAE45B-FE24-406E-AC74-215F055F2EE9}" presName="parentText" presStyleLbl="alignNode1" presStyleIdx="1" presStyleCnt="7" custScaleY="138357" custLinFactNeighborY="-10299">
        <dgm:presLayoutVars>
          <dgm:chMax val="1"/>
          <dgm:bulletEnabled val="1"/>
        </dgm:presLayoutVars>
      </dgm:prSet>
      <dgm:spPr/>
    </dgm:pt>
    <dgm:pt modelId="{D5121EBE-F9CE-40AC-A2DF-0688D434BE2E}" type="pres">
      <dgm:prSet presAssocID="{57FAE45B-FE24-406E-AC74-215F055F2EE9}" presName="descendantText" presStyleLbl="alignAcc1" presStyleIdx="1" presStyleCnt="7" custScaleY="220404" custLinFactNeighborY="-15843">
        <dgm:presLayoutVars>
          <dgm:bulletEnabled val="1"/>
        </dgm:presLayoutVars>
      </dgm:prSet>
      <dgm:spPr>
        <a:prstGeom prst="round2SameRect">
          <a:avLst/>
        </a:prstGeom>
      </dgm:spPr>
    </dgm:pt>
    <dgm:pt modelId="{02792EB3-3C7F-4920-92DB-CD78BFFF734F}" type="pres">
      <dgm:prSet presAssocID="{A826DFF8-DACC-4746-AEE1-E7FEC7DE6F1F}" presName="sp" presStyleCnt="0"/>
      <dgm:spPr/>
    </dgm:pt>
    <dgm:pt modelId="{3A841A33-94E8-4F3B-B6A2-73BB85C2FB3D}" type="pres">
      <dgm:prSet presAssocID="{82B39248-EA6B-4459-A8CC-CA1EF0A082E0}" presName="composite" presStyleCnt="0"/>
      <dgm:spPr/>
    </dgm:pt>
    <dgm:pt modelId="{D2290316-D9FB-4AD5-B01C-2B9907B6AE42}" type="pres">
      <dgm:prSet presAssocID="{82B39248-EA6B-4459-A8CC-CA1EF0A082E0}" presName="parentText" presStyleLbl="alignNode1" presStyleIdx="2" presStyleCnt="7" custLinFactNeighborY="6554">
        <dgm:presLayoutVars>
          <dgm:chMax val="1"/>
          <dgm:bulletEnabled val="1"/>
        </dgm:presLayoutVars>
      </dgm:prSet>
      <dgm:spPr/>
    </dgm:pt>
    <dgm:pt modelId="{4FAA7A34-79E5-4ECA-9938-886F1EAA366A}" type="pres">
      <dgm:prSet presAssocID="{82B39248-EA6B-4459-A8CC-CA1EF0A082E0}" presName="descendantText" presStyleLbl="alignAcc1" presStyleIdx="2" presStyleCnt="7" custLinFactNeighborY="10081">
        <dgm:presLayoutVars>
          <dgm:bulletEnabled val="1"/>
        </dgm:presLayoutVars>
      </dgm:prSet>
      <dgm:spPr/>
    </dgm:pt>
    <dgm:pt modelId="{9F8EA4E4-6D06-4266-A7F5-9B41F2280F68}" type="pres">
      <dgm:prSet presAssocID="{389B39AE-1090-4AEB-90C4-F78F31E94A62}" presName="sp" presStyleCnt="0"/>
      <dgm:spPr/>
    </dgm:pt>
    <dgm:pt modelId="{5E74FA55-62DD-406E-8F7C-6CD743C87FFA}" type="pres">
      <dgm:prSet presAssocID="{664D2E42-521A-4A0F-99FF-70A9E88F1B05}" presName="composite" presStyleCnt="0"/>
      <dgm:spPr/>
    </dgm:pt>
    <dgm:pt modelId="{69CC9276-3DFA-494E-AEAF-5939BC51A282}" type="pres">
      <dgm:prSet presAssocID="{664D2E42-521A-4A0F-99FF-70A9E88F1B05}" presName="parentText" presStyleLbl="alignNode1" presStyleIdx="3" presStyleCnt="7" custLinFactNeighborY="2966">
        <dgm:presLayoutVars>
          <dgm:chMax val="1"/>
          <dgm:bulletEnabled val="1"/>
        </dgm:presLayoutVars>
      </dgm:prSet>
      <dgm:spPr/>
    </dgm:pt>
    <dgm:pt modelId="{3D373A0F-0C2F-4BEE-A908-1D32597EDB6E}" type="pres">
      <dgm:prSet presAssocID="{664D2E42-521A-4A0F-99FF-70A9E88F1B05}" presName="descendantText" presStyleLbl="alignAcc1" presStyleIdx="3" presStyleCnt="7" custLinFactNeighborY="4561">
        <dgm:presLayoutVars>
          <dgm:bulletEnabled val="1"/>
        </dgm:presLayoutVars>
      </dgm:prSet>
      <dgm:spPr/>
    </dgm:pt>
    <dgm:pt modelId="{C2006C8E-2C6E-4C7E-B4C4-693837809387}" type="pres">
      <dgm:prSet presAssocID="{EC7502C8-7024-459B-AAF7-54448F6E2BA0}" presName="sp" presStyleCnt="0"/>
      <dgm:spPr/>
    </dgm:pt>
    <dgm:pt modelId="{CA51C03F-74FD-4542-88F7-5270DB90D60E}" type="pres">
      <dgm:prSet presAssocID="{A26561AE-ABFE-45A5-8003-3444196CA5FF}" presName="composite" presStyleCnt="0"/>
      <dgm:spPr/>
    </dgm:pt>
    <dgm:pt modelId="{DCEB71FE-3391-4552-B937-D276B526FC2F}" type="pres">
      <dgm:prSet presAssocID="{A26561AE-ABFE-45A5-8003-3444196CA5FF}" presName="parentText" presStyleLbl="alignNode1" presStyleIdx="4" presStyleCnt="7" custScaleY="125644" custLinFactNeighborY="-4630">
        <dgm:presLayoutVars>
          <dgm:chMax val="1"/>
          <dgm:bulletEnabled val="1"/>
        </dgm:presLayoutVars>
      </dgm:prSet>
      <dgm:spPr/>
    </dgm:pt>
    <dgm:pt modelId="{D3CFE92F-6B7D-4227-BA27-61FC26EE7AD1}" type="pres">
      <dgm:prSet presAssocID="{A26561AE-ABFE-45A5-8003-3444196CA5FF}" presName="descendantText" presStyleLbl="alignAcc1" presStyleIdx="4" presStyleCnt="7" custScaleY="176373" custLinFactNeighborY="-7121">
        <dgm:presLayoutVars>
          <dgm:bulletEnabled val="1"/>
        </dgm:presLayoutVars>
      </dgm:prSet>
      <dgm:spPr>
        <a:prstGeom prst="round2SameRect">
          <a:avLst/>
        </a:prstGeom>
      </dgm:spPr>
    </dgm:pt>
    <dgm:pt modelId="{DA167392-D9E9-428B-80C8-998F64F26643}" type="pres">
      <dgm:prSet presAssocID="{EFBAD760-0C77-4D5C-BC08-E6290DAC9185}" presName="sp" presStyleCnt="0"/>
      <dgm:spPr/>
    </dgm:pt>
    <dgm:pt modelId="{D55689FC-2329-49A5-A2EA-75248A4485FC}" type="pres">
      <dgm:prSet presAssocID="{22EC97AB-CAC7-4016-BFFA-F08D1D9736C0}" presName="composite" presStyleCnt="0"/>
      <dgm:spPr/>
    </dgm:pt>
    <dgm:pt modelId="{62EE4AA0-8802-45C4-A981-0DF77080DC55}" type="pres">
      <dgm:prSet presAssocID="{22EC97AB-CAC7-4016-BFFA-F08D1D9736C0}" presName="parentText" presStyleLbl="alignNode1" presStyleIdx="5" presStyleCnt="7" custLinFactNeighborY="-3673">
        <dgm:presLayoutVars>
          <dgm:chMax val="1"/>
          <dgm:bulletEnabled val="1"/>
        </dgm:presLayoutVars>
      </dgm:prSet>
      <dgm:spPr/>
    </dgm:pt>
    <dgm:pt modelId="{A32006DB-5543-449A-AAE0-F7D0AA0B6777}" type="pres">
      <dgm:prSet presAssocID="{22EC97AB-CAC7-4016-BFFA-F08D1D9736C0}" presName="descendantText" presStyleLbl="alignAcc1" presStyleIdx="5" presStyleCnt="7" custLinFactNeighborY="-5652">
        <dgm:presLayoutVars>
          <dgm:bulletEnabled val="1"/>
        </dgm:presLayoutVars>
      </dgm:prSet>
      <dgm:spPr/>
    </dgm:pt>
    <dgm:pt modelId="{E67247E1-2CBA-48EC-8874-7C4079F43566}" type="pres">
      <dgm:prSet presAssocID="{B25F37EE-8F90-4F0E-AB98-D7FB9122905E}" presName="sp" presStyleCnt="0"/>
      <dgm:spPr/>
    </dgm:pt>
    <dgm:pt modelId="{4FFFFDD1-4BE9-477E-95CB-E9D929913F16}" type="pres">
      <dgm:prSet presAssocID="{44F507EE-916F-4850-B110-AC8FBD9C5EC7}" presName="composite" presStyleCnt="0"/>
      <dgm:spPr/>
    </dgm:pt>
    <dgm:pt modelId="{B3B9F136-E602-4043-A400-172D6096E5C7}" type="pres">
      <dgm:prSet presAssocID="{44F507EE-916F-4850-B110-AC8FBD9C5EC7}" presName="parentText" presStyleLbl="alignNode1" presStyleIdx="6" presStyleCnt="7" custScaleY="183137" custLinFactNeighborY="-10084">
        <dgm:presLayoutVars>
          <dgm:chMax val="1"/>
          <dgm:bulletEnabled val="1"/>
        </dgm:presLayoutVars>
      </dgm:prSet>
      <dgm:spPr/>
    </dgm:pt>
    <dgm:pt modelId="{88667160-4BF2-4193-BFA8-DDB7CF188841}" type="pres">
      <dgm:prSet presAssocID="{44F507EE-916F-4850-B110-AC8FBD9C5EC7}" presName="descendantText" presStyleLbl="alignAcc1" presStyleIdx="6" presStyleCnt="7" custScaleY="240646" custLinFactNeighborY="-15518">
        <dgm:presLayoutVars>
          <dgm:bulletEnabled val="1"/>
        </dgm:presLayoutVars>
      </dgm:prSet>
      <dgm:spPr>
        <a:prstGeom prst="round2SameRect">
          <a:avLst/>
        </a:prstGeom>
      </dgm:spPr>
    </dgm:pt>
  </dgm:ptLst>
  <dgm:cxnLst>
    <dgm:cxn modelId="{5BFB9A01-8E2E-4AF2-A25A-97EAF2B4FF6E}" type="presOf" srcId="{F9C2AD54-2288-45E5-AB50-D6DCD5AB590A}" destId="{D5121EBE-F9CE-40AC-A2DF-0688D434BE2E}" srcOrd="0" destOrd="3" presId="urn:microsoft.com/office/officeart/2005/8/layout/chevron2"/>
    <dgm:cxn modelId="{A7316C04-9F32-4BBE-98EE-6A9F02A19F59}" type="presOf" srcId="{EB6B69B0-CC1E-4AB0-AD31-66C497D04B32}" destId="{D5121EBE-F9CE-40AC-A2DF-0688D434BE2E}" srcOrd="0" destOrd="0" presId="urn:microsoft.com/office/officeart/2005/8/layout/chevron2"/>
    <dgm:cxn modelId="{EDED0B05-E998-4064-BF13-3830015C9958}" srcId="{57FAE45B-FE24-406E-AC74-215F055F2EE9}" destId="{EB6B69B0-CC1E-4AB0-AD31-66C497D04B32}" srcOrd="0" destOrd="0" parTransId="{0195E588-FD3B-4EB9-90B5-E8893184E963}" sibTransId="{30082D93-D03E-4FA7-A830-70847349D959}"/>
    <dgm:cxn modelId="{AF485C0E-9316-4CD4-8F3B-AB10F2B54785}" type="presOf" srcId="{98CCAA5C-C393-4CEF-9326-4707DE54C1EC}" destId="{F77DF10B-7720-4D38-88C7-86F991FE7920}" srcOrd="0" destOrd="0" presId="urn:microsoft.com/office/officeart/2005/8/layout/chevron2"/>
    <dgm:cxn modelId="{9BF20B10-6AC9-445D-A9DE-7A893D9EAC43}" type="presOf" srcId="{F6C91839-3AEF-461E-9FBC-011EDF990016}" destId="{88667160-4BF2-4193-BFA8-DDB7CF188841}" srcOrd="0" destOrd="2" presId="urn:microsoft.com/office/officeart/2005/8/layout/chevron2"/>
    <dgm:cxn modelId="{A55F5C17-F04F-4B20-8FD4-978DF091E37C}" type="presOf" srcId="{0E44D4D4-EC58-4DBE-B4C1-733D5422060E}" destId="{88667160-4BF2-4193-BFA8-DDB7CF188841}" srcOrd="0" destOrd="0" presId="urn:microsoft.com/office/officeart/2005/8/layout/chevron2"/>
    <dgm:cxn modelId="{D5933926-80B6-484C-8949-4BAAEE83A190}" srcId="{0E44D4D4-EC58-4DBE-B4C1-733D5422060E}" destId="{F6C91839-3AEF-461E-9FBC-011EDF990016}" srcOrd="1" destOrd="0" parTransId="{1C7CF1CE-1125-4B8F-A4BC-5BE593B6C263}" sibTransId="{46DE8A56-8C26-494B-9D08-DACB253A1AC6}"/>
    <dgm:cxn modelId="{A721552A-A8F4-4E5F-AC62-46CD96E30D60}" srcId="{195894BB-25B5-4DA6-962C-C7C0C7632ACC}" destId="{22EC97AB-CAC7-4016-BFFA-F08D1D9736C0}" srcOrd="5" destOrd="0" parTransId="{0489AF50-1F47-4D2D-93EE-8E36E7FA0080}" sibTransId="{B25F37EE-8F90-4F0E-AB98-D7FB9122905E}"/>
    <dgm:cxn modelId="{E03D2E2B-1055-4155-867A-DBCB5F255464}" srcId="{0E44D4D4-EC58-4DBE-B4C1-733D5422060E}" destId="{953477D2-61C0-4FCC-9DEE-12BBFE6DB730}" srcOrd="0" destOrd="0" parTransId="{9A6DB3C9-FD2F-44BE-8835-15EFA4D55DF9}" sibTransId="{BD2498C7-0567-4CB0-8CD5-525860DBA07D}"/>
    <dgm:cxn modelId="{72B3F22C-2307-4959-A3A6-FAD0D2C114F9}" type="presOf" srcId="{10597A7A-BDC3-4E00-BD50-623C2CDD192D}" destId="{A32006DB-5543-449A-AAE0-F7D0AA0B6777}" srcOrd="0" destOrd="0" presId="urn:microsoft.com/office/officeart/2005/8/layout/chevron2"/>
    <dgm:cxn modelId="{F1569237-5834-4600-8561-362E40016325}" srcId="{195894BB-25B5-4DA6-962C-C7C0C7632ACC}" destId="{C60AA4F9-BA86-4799-A61A-019BAD0144C8}" srcOrd="0" destOrd="0" parTransId="{2AEA28D1-823D-4ABA-A4D8-B8E59B42FDF6}" sibTransId="{1CA86D1F-E68D-486A-8DAD-E7B51E18C3F9}"/>
    <dgm:cxn modelId="{A2956D5F-8FB4-45EF-A407-E14D3B312D87}" srcId="{195894BB-25B5-4DA6-962C-C7C0C7632ACC}" destId="{82B39248-EA6B-4459-A8CC-CA1EF0A082E0}" srcOrd="2" destOrd="0" parTransId="{647676CE-EFFC-4BE0-A1B1-2F2E3D829ABE}" sibTransId="{389B39AE-1090-4AEB-90C4-F78F31E94A62}"/>
    <dgm:cxn modelId="{E5D04945-5459-49E4-991A-A4A0C3C3ED04}" srcId="{C4772496-FFBB-44B8-AAA3-FA3DA37E600B}" destId="{916B5995-309F-4B90-B28A-055C642D1449}" srcOrd="0" destOrd="0" parTransId="{EEDD7265-D0A3-4FC5-896B-9165094B2D39}" sibTransId="{D1360427-EBFB-4F15-9E6A-1621A9A004D7}"/>
    <dgm:cxn modelId="{A080124C-BF29-4C23-B2F6-50C9A667E323}" type="presOf" srcId="{195894BB-25B5-4DA6-962C-C7C0C7632ACC}" destId="{2B8ACC44-CA7A-4C52-A764-9A4E04B08F8B}" srcOrd="0" destOrd="0" presId="urn:microsoft.com/office/officeart/2005/8/layout/chevron2"/>
    <dgm:cxn modelId="{4E0E4E6D-4AC7-4CFB-B6A9-272197744C62}" srcId="{0E44D4D4-EC58-4DBE-B4C1-733D5422060E}" destId="{840B6536-F72A-4D6A-9B93-54281472E67F}" srcOrd="2" destOrd="0" parTransId="{9CEFD1E0-DB86-48DF-8241-86B50E107AAF}" sibTransId="{924C2E8F-C669-4AEE-9C55-6568CA0F499C}"/>
    <dgm:cxn modelId="{5F528F4E-BE4F-48EA-BC15-A878F1F125A6}" srcId="{EB6B69B0-CC1E-4AB0-AD31-66C497D04B32}" destId="{54134A9D-9AEF-4E99-803A-7EAE8D8408BF}" srcOrd="0" destOrd="0" parTransId="{9A712E48-D32B-4627-9095-B3CC87DF8347}" sibTransId="{FA3B5189-14FA-47A0-8959-09B6E5E61DA3}"/>
    <dgm:cxn modelId="{E20E0F50-06BA-4527-A194-22727A1A3279}" type="presOf" srcId="{54134A9D-9AEF-4E99-803A-7EAE8D8408BF}" destId="{D5121EBE-F9CE-40AC-A2DF-0688D434BE2E}" srcOrd="0" destOrd="1" presId="urn:microsoft.com/office/officeart/2005/8/layout/chevron2"/>
    <dgm:cxn modelId="{687BA357-C9E8-4B45-8F31-3100CD8E17FD}" type="presOf" srcId="{C60AA4F9-BA86-4799-A61A-019BAD0144C8}" destId="{D811D29E-BFDE-4788-9F3F-9B80F6519E13}" srcOrd="0" destOrd="0" presId="urn:microsoft.com/office/officeart/2005/8/layout/chevron2"/>
    <dgm:cxn modelId="{C2B5BF7A-F7A3-4A10-BDF9-20CFCC0FAAAA}" type="presOf" srcId="{664D2E42-521A-4A0F-99FF-70A9E88F1B05}" destId="{69CC9276-3DFA-494E-AEAF-5939BC51A282}" srcOrd="0" destOrd="0" presId="urn:microsoft.com/office/officeart/2005/8/layout/chevron2"/>
    <dgm:cxn modelId="{8902637C-DB09-4B6B-BEB4-588AFED600C8}" srcId="{82B39248-EA6B-4459-A8CC-CA1EF0A082E0}" destId="{430B661B-E17F-44B9-A72F-48A86EE85342}" srcOrd="0" destOrd="0" parTransId="{229B644D-0509-444B-A59B-D5C53901D113}" sibTransId="{7E583842-FE13-4FBE-95D6-BBEA6AAFEFBF}"/>
    <dgm:cxn modelId="{4469317E-6314-40BC-B928-DB562D4D6C56}" type="presOf" srcId="{A26561AE-ABFE-45A5-8003-3444196CA5FF}" destId="{DCEB71FE-3391-4552-B937-D276B526FC2F}" srcOrd="0" destOrd="0" presId="urn:microsoft.com/office/officeart/2005/8/layout/chevron2"/>
    <dgm:cxn modelId="{91D15186-2055-4DED-A9C6-FCF727050116}" srcId="{195894BB-25B5-4DA6-962C-C7C0C7632ACC}" destId="{44F507EE-916F-4850-B110-AC8FBD9C5EC7}" srcOrd="6" destOrd="0" parTransId="{8B1FC4F0-D2F8-4417-B2DD-3A4719606933}" sibTransId="{6B7AF4C8-3C13-4100-9E02-B1E6FB4BB65A}"/>
    <dgm:cxn modelId="{258D7C8C-DBE7-4561-848E-79CCC216C10B}" srcId="{A26561AE-ABFE-45A5-8003-3444196CA5FF}" destId="{C4772496-FFBB-44B8-AAA3-FA3DA37E600B}" srcOrd="0" destOrd="0" parTransId="{E114A541-92F1-47EB-9633-E21CD88FC727}" sibTransId="{4E417776-17B1-42D4-B58E-86B63C2F569C}"/>
    <dgm:cxn modelId="{10514790-43F4-4F42-8095-3C4C4FF605EB}" srcId="{44F507EE-916F-4850-B110-AC8FBD9C5EC7}" destId="{0E44D4D4-EC58-4DBE-B4C1-733D5422060E}" srcOrd="0" destOrd="0" parTransId="{E41AA42A-1D24-42DA-AE00-4797EE05283D}" sibTransId="{BA686AFE-BDE6-481E-85FE-9978E905217A}"/>
    <dgm:cxn modelId="{F1A3299D-0153-4646-805F-93BDEEBE9CE1}" srcId="{C4772496-FFBB-44B8-AAA3-FA3DA37E600B}" destId="{5C44905E-D2C6-45AB-9294-3CCF868C2AD4}" srcOrd="1" destOrd="0" parTransId="{0F0DF2E0-21F7-4112-96A5-AECFCD2E728A}" sibTransId="{9ED0D309-A050-4F36-912B-81CA8279BBC9}"/>
    <dgm:cxn modelId="{C1476E9E-FD92-4979-BA21-65BDFA10BAE0}" type="presOf" srcId="{44F507EE-916F-4850-B110-AC8FBD9C5EC7}" destId="{B3B9F136-E602-4043-A400-172D6096E5C7}" srcOrd="0" destOrd="0" presId="urn:microsoft.com/office/officeart/2005/8/layout/chevron2"/>
    <dgm:cxn modelId="{F9BBE6A5-AE0C-4BE3-B3A3-6E74FF4CC34E}" srcId="{195894BB-25B5-4DA6-962C-C7C0C7632ACC}" destId="{664D2E42-521A-4A0F-99FF-70A9E88F1B05}" srcOrd="3" destOrd="0" parTransId="{3D7BF8F4-A2AF-457F-8F4B-36D22D961CB0}" sibTransId="{EC7502C8-7024-459B-AAF7-54448F6E2BA0}"/>
    <dgm:cxn modelId="{0B09C6B4-370A-4B4D-9B4A-34BE82C022F7}" type="presOf" srcId="{22EC97AB-CAC7-4016-BFFA-F08D1D9736C0}" destId="{62EE4AA0-8802-45C4-A981-0DF77080DC55}" srcOrd="0" destOrd="0" presId="urn:microsoft.com/office/officeart/2005/8/layout/chevron2"/>
    <dgm:cxn modelId="{2B74F9B7-E653-418A-B7CB-A22D6B6C53AB}" type="presOf" srcId="{916B5995-309F-4B90-B28A-055C642D1449}" destId="{D3CFE92F-6B7D-4227-BA27-61FC26EE7AD1}" srcOrd="0" destOrd="1" presId="urn:microsoft.com/office/officeart/2005/8/layout/chevron2"/>
    <dgm:cxn modelId="{96C420B9-CB90-41D1-8F18-91EA2B71A1FA}" type="presOf" srcId="{E314E03C-84B3-4519-AC76-66379803436F}" destId="{3D373A0F-0C2F-4BEE-A908-1D32597EDB6E}" srcOrd="0" destOrd="0" presId="urn:microsoft.com/office/officeart/2005/8/layout/chevron2"/>
    <dgm:cxn modelId="{E037E4BF-4152-41F2-A931-DF550B33EA58}" srcId="{EB6B69B0-CC1E-4AB0-AD31-66C497D04B32}" destId="{25DF9356-8250-4CE1-97E2-174CFE684794}" srcOrd="1" destOrd="0" parTransId="{7923C8DF-5154-4D69-9360-412484A8B0D2}" sibTransId="{C87B80C1-8CB6-45E8-BD7F-6C4E7FBEB6F1}"/>
    <dgm:cxn modelId="{D77C5ACC-3035-4B87-9E05-087716351213}" srcId="{195894BB-25B5-4DA6-962C-C7C0C7632ACC}" destId="{A26561AE-ABFE-45A5-8003-3444196CA5FF}" srcOrd="4" destOrd="0" parTransId="{AF65D4C3-2021-49E3-A022-2A9DE03C0133}" sibTransId="{EFBAD760-0C77-4D5C-BC08-E6290DAC9185}"/>
    <dgm:cxn modelId="{B2A87BCD-89F6-4945-8BD8-09464BD5F816}" srcId="{C60AA4F9-BA86-4799-A61A-019BAD0144C8}" destId="{98CCAA5C-C393-4CEF-9326-4707DE54C1EC}" srcOrd="0" destOrd="0" parTransId="{A487AFB6-FF56-4907-808F-1DA701A182B0}" sibTransId="{6B0FCDA2-E823-4E0E-9296-39DF31C861B5}"/>
    <dgm:cxn modelId="{723297CF-E685-452C-B701-94EC4D3DEE74}" type="presOf" srcId="{430B661B-E17F-44B9-A72F-48A86EE85342}" destId="{4FAA7A34-79E5-4ECA-9938-886F1EAA366A}" srcOrd="0" destOrd="0" presId="urn:microsoft.com/office/officeart/2005/8/layout/chevron2"/>
    <dgm:cxn modelId="{36C1C6D3-702A-451F-8234-0960F2F4845E}" type="presOf" srcId="{5C44905E-D2C6-45AB-9294-3CCF868C2AD4}" destId="{D3CFE92F-6B7D-4227-BA27-61FC26EE7AD1}" srcOrd="0" destOrd="2" presId="urn:microsoft.com/office/officeart/2005/8/layout/chevron2"/>
    <dgm:cxn modelId="{C634EBD4-7841-4AD2-9D87-9CC79C2491C4}" type="presOf" srcId="{57FAE45B-FE24-406E-AC74-215F055F2EE9}" destId="{C9AD74B0-8F82-416D-BB2A-09A52667A96E}" srcOrd="0" destOrd="0" presId="urn:microsoft.com/office/officeart/2005/8/layout/chevron2"/>
    <dgm:cxn modelId="{4DFAEED4-E759-47AB-91EA-294ED5F1DB66}" type="presOf" srcId="{82B39248-EA6B-4459-A8CC-CA1EF0A082E0}" destId="{D2290316-D9FB-4AD5-B01C-2B9907B6AE42}" srcOrd="0" destOrd="0" presId="urn:microsoft.com/office/officeart/2005/8/layout/chevron2"/>
    <dgm:cxn modelId="{191241D7-F39E-45AA-9B23-B07EFF7E2F54}" srcId="{22EC97AB-CAC7-4016-BFFA-F08D1D9736C0}" destId="{10597A7A-BDC3-4E00-BD50-623C2CDD192D}" srcOrd="0" destOrd="0" parTransId="{29725516-FD95-4F9A-B972-1FBDAE17872A}" sibTransId="{E168B5FA-0816-4BDC-9857-3C7677F85A5E}"/>
    <dgm:cxn modelId="{D3309FDB-296A-4CA3-A4C2-CF58E3E8C345}" srcId="{664D2E42-521A-4A0F-99FF-70A9E88F1B05}" destId="{E314E03C-84B3-4519-AC76-66379803436F}" srcOrd="0" destOrd="0" parTransId="{7BA7F4C1-F743-4EE9-8B67-41487DE91AA4}" sibTransId="{EAAD106D-3AD7-42C6-A827-923B5F95666E}"/>
    <dgm:cxn modelId="{689B15DE-9817-4206-B9FF-F38086E0515C}" type="presOf" srcId="{25DF9356-8250-4CE1-97E2-174CFE684794}" destId="{D5121EBE-F9CE-40AC-A2DF-0688D434BE2E}" srcOrd="0" destOrd="2" presId="urn:microsoft.com/office/officeart/2005/8/layout/chevron2"/>
    <dgm:cxn modelId="{A3D8D3E3-4E5E-4E8F-8ED0-6945F0B55D7A}" type="presOf" srcId="{C4772496-FFBB-44B8-AAA3-FA3DA37E600B}" destId="{D3CFE92F-6B7D-4227-BA27-61FC26EE7AD1}" srcOrd="0" destOrd="0" presId="urn:microsoft.com/office/officeart/2005/8/layout/chevron2"/>
    <dgm:cxn modelId="{BF6F35EE-6419-4DAF-95B4-273D61DC7887}" type="presOf" srcId="{840B6536-F72A-4D6A-9B93-54281472E67F}" destId="{88667160-4BF2-4193-BFA8-DDB7CF188841}" srcOrd="0" destOrd="3" presId="urn:microsoft.com/office/officeart/2005/8/layout/chevron2"/>
    <dgm:cxn modelId="{C254EBF5-2220-4103-9E30-870E089DCE37}" type="presOf" srcId="{953477D2-61C0-4FCC-9DEE-12BBFE6DB730}" destId="{88667160-4BF2-4193-BFA8-DDB7CF188841}" srcOrd="0" destOrd="1" presId="urn:microsoft.com/office/officeart/2005/8/layout/chevron2"/>
    <dgm:cxn modelId="{527308F6-A9BF-45F6-8DE3-F0D446771E41}" srcId="{195894BB-25B5-4DA6-962C-C7C0C7632ACC}" destId="{57FAE45B-FE24-406E-AC74-215F055F2EE9}" srcOrd="1" destOrd="0" parTransId="{C7C34162-FBB6-4BD1-9D1A-6AA7E568DA4B}" sibTransId="{A826DFF8-DACC-4746-AEE1-E7FEC7DE6F1F}"/>
    <dgm:cxn modelId="{FCD0A7FD-4562-4624-ACDA-64D0A30E610A}" srcId="{EB6B69B0-CC1E-4AB0-AD31-66C497D04B32}" destId="{F9C2AD54-2288-45E5-AB50-D6DCD5AB590A}" srcOrd="2" destOrd="0" parTransId="{FEBB7DCF-BFD1-4EFF-8506-4032C4ECE31E}" sibTransId="{B0CF888E-F041-4C67-A2D8-AE5E35F318B9}"/>
    <dgm:cxn modelId="{1E7BF774-0D7D-4D05-851A-B2EF8A441424}" type="presParOf" srcId="{2B8ACC44-CA7A-4C52-A764-9A4E04B08F8B}" destId="{5B2DEA0A-3C6C-415D-9A28-97E197231EBB}" srcOrd="0" destOrd="0" presId="urn:microsoft.com/office/officeart/2005/8/layout/chevron2"/>
    <dgm:cxn modelId="{4AAEBAAB-3951-4A6A-8A10-3505C39C5379}" type="presParOf" srcId="{5B2DEA0A-3C6C-415D-9A28-97E197231EBB}" destId="{D811D29E-BFDE-4788-9F3F-9B80F6519E13}" srcOrd="0" destOrd="0" presId="urn:microsoft.com/office/officeart/2005/8/layout/chevron2"/>
    <dgm:cxn modelId="{B4CDA6B7-8203-4CF7-8254-2C3D6DA13F23}" type="presParOf" srcId="{5B2DEA0A-3C6C-415D-9A28-97E197231EBB}" destId="{F77DF10B-7720-4D38-88C7-86F991FE7920}" srcOrd="1" destOrd="0" presId="urn:microsoft.com/office/officeart/2005/8/layout/chevron2"/>
    <dgm:cxn modelId="{87929A2B-B916-4FB5-8BD8-3975A3769227}" type="presParOf" srcId="{2B8ACC44-CA7A-4C52-A764-9A4E04B08F8B}" destId="{DBF880AD-226E-4C0E-9DF2-E776FEAD93CD}" srcOrd="1" destOrd="0" presId="urn:microsoft.com/office/officeart/2005/8/layout/chevron2"/>
    <dgm:cxn modelId="{266A4B08-1F39-4028-92CB-9CE1B78E444A}" type="presParOf" srcId="{2B8ACC44-CA7A-4C52-A764-9A4E04B08F8B}" destId="{3EAAC26B-7899-4970-9020-8A70112DC88F}" srcOrd="2" destOrd="0" presId="urn:microsoft.com/office/officeart/2005/8/layout/chevron2"/>
    <dgm:cxn modelId="{9F6DB241-36E5-4EF3-8CC4-EC33B069FEC3}" type="presParOf" srcId="{3EAAC26B-7899-4970-9020-8A70112DC88F}" destId="{C9AD74B0-8F82-416D-BB2A-09A52667A96E}" srcOrd="0" destOrd="0" presId="urn:microsoft.com/office/officeart/2005/8/layout/chevron2"/>
    <dgm:cxn modelId="{1EC31A9D-D4C2-411E-BE5A-7274B5B3B9EF}" type="presParOf" srcId="{3EAAC26B-7899-4970-9020-8A70112DC88F}" destId="{D5121EBE-F9CE-40AC-A2DF-0688D434BE2E}" srcOrd="1" destOrd="0" presId="urn:microsoft.com/office/officeart/2005/8/layout/chevron2"/>
    <dgm:cxn modelId="{013FE176-52E6-4FFE-8B1E-4243A053A2A8}" type="presParOf" srcId="{2B8ACC44-CA7A-4C52-A764-9A4E04B08F8B}" destId="{02792EB3-3C7F-4920-92DB-CD78BFFF734F}" srcOrd="3" destOrd="0" presId="urn:microsoft.com/office/officeart/2005/8/layout/chevron2"/>
    <dgm:cxn modelId="{73709491-0AFA-4E00-A7A8-3E7B24F16CA8}" type="presParOf" srcId="{2B8ACC44-CA7A-4C52-A764-9A4E04B08F8B}" destId="{3A841A33-94E8-4F3B-B6A2-73BB85C2FB3D}" srcOrd="4" destOrd="0" presId="urn:microsoft.com/office/officeart/2005/8/layout/chevron2"/>
    <dgm:cxn modelId="{67714199-66EE-4C4F-B01B-02487121DCA6}" type="presParOf" srcId="{3A841A33-94E8-4F3B-B6A2-73BB85C2FB3D}" destId="{D2290316-D9FB-4AD5-B01C-2B9907B6AE42}" srcOrd="0" destOrd="0" presId="urn:microsoft.com/office/officeart/2005/8/layout/chevron2"/>
    <dgm:cxn modelId="{D6ED9286-16E9-4DB5-B1F8-1D5230D453F1}" type="presParOf" srcId="{3A841A33-94E8-4F3B-B6A2-73BB85C2FB3D}" destId="{4FAA7A34-79E5-4ECA-9938-886F1EAA366A}" srcOrd="1" destOrd="0" presId="urn:microsoft.com/office/officeart/2005/8/layout/chevron2"/>
    <dgm:cxn modelId="{9F0CAF9E-27F4-4F9A-930E-09CD1C8AB5F7}" type="presParOf" srcId="{2B8ACC44-CA7A-4C52-A764-9A4E04B08F8B}" destId="{9F8EA4E4-6D06-4266-A7F5-9B41F2280F68}" srcOrd="5" destOrd="0" presId="urn:microsoft.com/office/officeart/2005/8/layout/chevron2"/>
    <dgm:cxn modelId="{446E924F-1935-4E61-ADFB-7C96821EF3DF}" type="presParOf" srcId="{2B8ACC44-CA7A-4C52-A764-9A4E04B08F8B}" destId="{5E74FA55-62DD-406E-8F7C-6CD743C87FFA}" srcOrd="6" destOrd="0" presId="urn:microsoft.com/office/officeart/2005/8/layout/chevron2"/>
    <dgm:cxn modelId="{22041D47-D0F2-415B-BDDF-CF88143A1B94}" type="presParOf" srcId="{5E74FA55-62DD-406E-8F7C-6CD743C87FFA}" destId="{69CC9276-3DFA-494E-AEAF-5939BC51A282}" srcOrd="0" destOrd="0" presId="urn:microsoft.com/office/officeart/2005/8/layout/chevron2"/>
    <dgm:cxn modelId="{A70C4CDC-1D6C-4EB9-9C87-00850B550713}" type="presParOf" srcId="{5E74FA55-62DD-406E-8F7C-6CD743C87FFA}" destId="{3D373A0F-0C2F-4BEE-A908-1D32597EDB6E}" srcOrd="1" destOrd="0" presId="urn:microsoft.com/office/officeart/2005/8/layout/chevron2"/>
    <dgm:cxn modelId="{979F3890-451C-436A-84CA-4C61979E7C30}" type="presParOf" srcId="{2B8ACC44-CA7A-4C52-A764-9A4E04B08F8B}" destId="{C2006C8E-2C6E-4C7E-B4C4-693837809387}" srcOrd="7" destOrd="0" presId="urn:microsoft.com/office/officeart/2005/8/layout/chevron2"/>
    <dgm:cxn modelId="{9A251069-73B1-4AE7-9C85-87009F32DE7E}" type="presParOf" srcId="{2B8ACC44-CA7A-4C52-A764-9A4E04B08F8B}" destId="{CA51C03F-74FD-4542-88F7-5270DB90D60E}" srcOrd="8" destOrd="0" presId="urn:microsoft.com/office/officeart/2005/8/layout/chevron2"/>
    <dgm:cxn modelId="{AF4E9328-090D-4C1C-8E44-027776520C2D}" type="presParOf" srcId="{CA51C03F-74FD-4542-88F7-5270DB90D60E}" destId="{DCEB71FE-3391-4552-B937-D276B526FC2F}" srcOrd="0" destOrd="0" presId="urn:microsoft.com/office/officeart/2005/8/layout/chevron2"/>
    <dgm:cxn modelId="{116F66AC-E3AE-4883-ACF4-AF5B82DBED96}" type="presParOf" srcId="{CA51C03F-74FD-4542-88F7-5270DB90D60E}" destId="{D3CFE92F-6B7D-4227-BA27-61FC26EE7AD1}" srcOrd="1" destOrd="0" presId="urn:microsoft.com/office/officeart/2005/8/layout/chevron2"/>
    <dgm:cxn modelId="{6EEF6AD0-B931-428F-8C2B-9F79B380DA2C}" type="presParOf" srcId="{2B8ACC44-CA7A-4C52-A764-9A4E04B08F8B}" destId="{DA167392-D9E9-428B-80C8-998F64F26643}" srcOrd="9" destOrd="0" presId="urn:microsoft.com/office/officeart/2005/8/layout/chevron2"/>
    <dgm:cxn modelId="{78D3F280-7056-473B-BB7F-9E9E6CE805F7}" type="presParOf" srcId="{2B8ACC44-CA7A-4C52-A764-9A4E04B08F8B}" destId="{D55689FC-2329-49A5-A2EA-75248A4485FC}" srcOrd="10" destOrd="0" presId="urn:microsoft.com/office/officeart/2005/8/layout/chevron2"/>
    <dgm:cxn modelId="{79318CF8-5B5B-491B-A11C-D272EE661219}" type="presParOf" srcId="{D55689FC-2329-49A5-A2EA-75248A4485FC}" destId="{62EE4AA0-8802-45C4-A981-0DF77080DC55}" srcOrd="0" destOrd="0" presId="urn:microsoft.com/office/officeart/2005/8/layout/chevron2"/>
    <dgm:cxn modelId="{6878738C-1E41-44E1-9E10-073A49731253}" type="presParOf" srcId="{D55689FC-2329-49A5-A2EA-75248A4485FC}" destId="{A32006DB-5543-449A-AAE0-F7D0AA0B6777}" srcOrd="1" destOrd="0" presId="urn:microsoft.com/office/officeart/2005/8/layout/chevron2"/>
    <dgm:cxn modelId="{A8C74F1C-1EDB-4A1C-8D6C-83022A615A91}" type="presParOf" srcId="{2B8ACC44-CA7A-4C52-A764-9A4E04B08F8B}" destId="{E67247E1-2CBA-48EC-8874-7C4079F43566}" srcOrd="11" destOrd="0" presId="urn:microsoft.com/office/officeart/2005/8/layout/chevron2"/>
    <dgm:cxn modelId="{633FE851-4D86-468E-9CAE-5B85184F4318}" type="presParOf" srcId="{2B8ACC44-CA7A-4C52-A764-9A4E04B08F8B}" destId="{4FFFFDD1-4BE9-477E-95CB-E9D929913F16}" srcOrd="12" destOrd="0" presId="urn:microsoft.com/office/officeart/2005/8/layout/chevron2"/>
    <dgm:cxn modelId="{DC3B14CF-D45B-45AE-A36B-A3A929DC2F3F}" type="presParOf" srcId="{4FFFFDD1-4BE9-477E-95CB-E9D929913F16}" destId="{B3B9F136-E602-4043-A400-172D6096E5C7}" srcOrd="0" destOrd="0" presId="urn:microsoft.com/office/officeart/2005/8/layout/chevron2"/>
    <dgm:cxn modelId="{A3DD25EE-6B50-40E1-8307-D092423EEA00}" type="presParOf" srcId="{4FFFFDD1-4BE9-477E-95CB-E9D929913F16}" destId="{88667160-4BF2-4193-BFA8-DDB7CF188841}"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94378D-CD01-4D81-ACE9-D0FB56E6010F}" type="doc">
      <dgm:prSet loTypeId="urn:microsoft.com/office/officeart/2005/8/layout/target1" loCatId="relationship" qsTypeId="urn:microsoft.com/office/officeart/2005/8/quickstyle/simple5" qsCatId="simple" csTypeId="urn:microsoft.com/office/officeart/2005/8/colors/accent1_4" csCatId="accent1" phldr="1"/>
      <dgm:spPr/>
    </dgm:pt>
    <dgm:pt modelId="{3BA9CBC1-8B4C-4BC2-A4D3-143C0FBE704F}">
      <dgm:prSet phldrT="[Text]" custT="1"/>
      <dgm:spPr/>
      <dgm:t>
        <a:bodyPr/>
        <a:lstStyle/>
        <a:p>
          <a:r>
            <a:rPr lang="en-CA" sz="900" dirty="0">
              <a:latin typeface="Times New Roman" panose="02020603050405020304" pitchFamily="18" charset="0"/>
              <a:cs typeface="Times New Roman" panose="02020603050405020304" pitchFamily="18" charset="0"/>
            </a:rPr>
            <a:t>Providing overall guidance on target sectors, technologies, and project priorities </a:t>
          </a:r>
          <a:endParaRPr lang="en-CA" sz="900" i="0" dirty="0">
            <a:latin typeface="Times New Roman" panose="02020603050405020304" pitchFamily="18" charset="0"/>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83606C63-7435-49FB-A449-BBAB4DD35369}">
      <dgm:prSet custT="1"/>
      <dgm:spPr/>
      <dgm:t>
        <a:bodyPr/>
        <a:lstStyle/>
        <a:p>
          <a:pPr>
            <a:buFont typeface="Times New Roman" panose="02020603050405020304" pitchFamily="18" charset="0"/>
            <a:buChar char="•"/>
          </a:pPr>
          <a:r>
            <a:rPr lang="en-CA" sz="900" dirty="0">
              <a:latin typeface="Times New Roman" panose="02020603050405020304" pitchFamily="18" charset="0"/>
              <a:cs typeface="Times New Roman" panose="02020603050405020304" pitchFamily="18" charset="0"/>
            </a:rPr>
            <a:t>Coordinating with stakeholders on project implementation </a:t>
          </a:r>
        </a:p>
      </dgm:t>
    </dgm:pt>
    <dgm:pt modelId="{590FEDDD-F781-42A2-A14C-1D02D708B6FE}" type="parTrans" cxnId="{6045C73A-236B-4F0A-B030-8F62196600CD}">
      <dgm:prSet/>
      <dgm:spPr/>
      <dgm:t>
        <a:bodyPr/>
        <a:lstStyle/>
        <a:p>
          <a:endParaRPr lang="en-CA"/>
        </a:p>
      </dgm:t>
    </dgm:pt>
    <dgm:pt modelId="{09FC4EE8-5C1D-4F68-94F0-2858106A02FA}" type="sibTrans" cxnId="{6045C73A-236B-4F0A-B030-8F62196600CD}">
      <dgm:prSet/>
      <dgm:spPr/>
      <dgm:t>
        <a:bodyPr/>
        <a:lstStyle/>
        <a:p>
          <a:endParaRPr lang="en-CA"/>
        </a:p>
      </dgm:t>
    </dgm:pt>
    <dgm:pt modelId="{204CED42-A72D-427A-8DC0-BE1E7CFE3436}">
      <dgm:prSet custT="1"/>
      <dgm:spPr/>
      <dgm:t>
        <a:bodyPr/>
        <a:lstStyle/>
        <a:p>
          <a:pPr>
            <a:buFont typeface="Times New Roman" panose="02020603050405020304" pitchFamily="18" charset="0"/>
            <a:buChar char="•"/>
          </a:pPr>
          <a:r>
            <a:rPr lang="en-CA" sz="900" dirty="0">
              <a:latin typeface="Times New Roman" panose="02020603050405020304" pitchFamily="18" charset="0"/>
              <a:cs typeface="Times New Roman" panose="02020603050405020304" pitchFamily="18" charset="0"/>
            </a:rPr>
            <a:t>Guiding in financial agreement terms and conditions as well as the operation manual</a:t>
          </a:r>
        </a:p>
      </dgm:t>
    </dgm:pt>
    <dgm:pt modelId="{067E0354-28CF-4017-BB70-C222DAFD348C}" type="parTrans" cxnId="{DA5A9CA8-1427-4CBF-AC7C-75D8ABB13538}">
      <dgm:prSet/>
      <dgm:spPr/>
      <dgm:t>
        <a:bodyPr/>
        <a:lstStyle/>
        <a:p>
          <a:endParaRPr lang="en-CA"/>
        </a:p>
      </dgm:t>
    </dgm:pt>
    <dgm:pt modelId="{3D2AA2ED-E7D7-4BCB-B34D-697EDDEF2CD9}" type="sibTrans" cxnId="{DA5A9CA8-1427-4CBF-AC7C-75D8ABB13538}">
      <dgm:prSet/>
      <dgm:spPr/>
      <dgm:t>
        <a:bodyPr/>
        <a:lstStyle/>
        <a:p>
          <a:endParaRPr lang="en-CA"/>
        </a:p>
      </dgm:t>
    </dgm:pt>
    <dgm:pt modelId="{F7B6F10B-B30F-4AEA-B34B-A8F1ABDA8788}">
      <dgm:prSet custT="1"/>
      <dgm:spPr/>
      <dgm:t>
        <a:bodyPr/>
        <a:lstStyle/>
        <a:p>
          <a:pPr>
            <a:buFont typeface="Times New Roman" panose="02020603050405020304" pitchFamily="18" charset="0"/>
            <a:buChar char="•"/>
          </a:pPr>
          <a:r>
            <a:rPr lang="en-CA" sz="900" dirty="0">
              <a:latin typeface="Times New Roman" panose="02020603050405020304" pitchFamily="18" charset="0"/>
              <a:cs typeface="Times New Roman" panose="02020603050405020304" pitchFamily="18" charset="0"/>
            </a:rPr>
            <a:t>Providing inputs to Government authorities</a:t>
          </a:r>
        </a:p>
      </dgm:t>
    </dgm:pt>
    <dgm:pt modelId="{42EAECCE-345F-4A69-8451-E522FCB3F1BD}" type="parTrans" cxnId="{14FFC115-595A-40C2-922C-A99ECD591933}">
      <dgm:prSet/>
      <dgm:spPr/>
      <dgm:t>
        <a:bodyPr/>
        <a:lstStyle/>
        <a:p>
          <a:endParaRPr lang="en-CA"/>
        </a:p>
      </dgm:t>
    </dgm:pt>
    <dgm:pt modelId="{F9454C5F-9C09-436A-9B89-8984D446E9FE}" type="sibTrans" cxnId="{14FFC115-595A-40C2-922C-A99ECD591933}">
      <dgm:prSet/>
      <dgm:spPr/>
      <dgm:t>
        <a:bodyPr/>
        <a:lstStyle/>
        <a:p>
          <a:endParaRPr lang="en-CA"/>
        </a:p>
      </dgm:t>
    </dgm:pt>
    <dgm:pt modelId="{17F716D4-2D25-4D53-A0BE-A6AE884ADB26}">
      <dgm:prSet custT="1"/>
      <dgm:spPr/>
      <dgm:t>
        <a:bodyPr/>
        <a:lstStyle/>
        <a:p>
          <a:pPr>
            <a:buFont typeface="Times New Roman" panose="02020603050405020304" pitchFamily="18" charset="0"/>
            <a:buChar char="•"/>
          </a:pPr>
          <a:r>
            <a:rPr lang="en-CA" sz="900" dirty="0">
              <a:latin typeface="Times New Roman" panose="02020603050405020304" pitchFamily="18" charset="0"/>
              <a:cs typeface="Times New Roman" panose="02020603050405020304" pitchFamily="18" charset="0"/>
            </a:rPr>
            <a:t>Monitoring project implementation</a:t>
          </a:r>
        </a:p>
      </dgm:t>
    </dgm:pt>
    <dgm:pt modelId="{66C102C0-B787-4B83-B566-D4FCBFB645C4}" type="parTrans" cxnId="{062702FA-C2CA-467E-A41C-592A586B1460}">
      <dgm:prSet/>
      <dgm:spPr/>
      <dgm:t>
        <a:bodyPr/>
        <a:lstStyle/>
        <a:p>
          <a:endParaRPr lang="en-CA"/>
        </a:p>
      </dgm:t>
    </dgm:pt>
    <dgm:pt modelId="{35B53ABD-461E-409B-BCEB-772BEC51F05C}" type="sibTrans" cxnId="{062702FA-C2CA-467E-A41C-592A586B1460}">
      <dgm:prSet/>
      <dgm:spPr/>
      <dgm:t>
        <a:bodyPr/>
        <a:lstStyle/>
        <a:p>
          <a:endParaRPr lang="en-CA"/>
        </a:p>
      </dgm:t>
    </dgm:pt>
    <dgm:pt modelId="{085176BE-5A32-4024-A1DD-C75804F17F32}" type="pres">
      <dgm:prSet presAssocID="{A594378D-CD01-4D81-ACE9-D0FB56E6010F}" presName="composite" presStyleCnt="0">
        <dgm:presLayoutVars>
          <dgm:chMax val="5"/>
          <dgm:dir/>
          <dgm:resizeHandles val="exact"/>
        </dgm:presLayoutVars>
      </dgm:prSet>
      <dgm:spPr/>
    </dgm:pt>
    <dgm:pt modelId="{C59C86B4-57D4-4CDE-B2CB-65B56B057B65}" type="pres">
      <dgm:prSet presAssocID="{3BA9CBC1-8B4C-4BC2-A4D3-143C0FBE704F}" presName="circle1" presStyleLbl="lnNode1" presStyleIdx="0" presStyleCnt="5"/>
      <dgm:spPr/>
    </dgm:pt>
    <dgm:pt modelId="{4687F646-248B-4DEE-8754-449B4F2500B0}" type="pres">
      <dgm:prSet presAssocID="{3BA9CBC1-8B4C-4BC2-A4D3-143C0FBE704F}" presName="text1" presStyleLbl="revTx" presStyleIdx="0" presStyleCnt="5" custScaleX="208361" custLinFactNeighborX="55373" custLinFactNeighborY="5788">
        <dgm:presLayoutVars>
          <dgm:bulletEnabled val="1"/>
        </dgm:presLayoutVars>
      </dgm:prSet>
      <dgm:spPr/>
    </dgm:pt>
    <dgm:pt modelId="{F1E11BCD-63C3-403A-AD5B-4D614176A9FA}" type="pres">
      <dgm:prSet presAssocID="{3BA9CBC1-8B4C-4BC2-A4D3-143C0FBE704F}" presName="line1" presStyleLbl="callout" presStyleIdx="0" presStyleCnt="10"/>
      <dgm:spPr/>
    </dgm:pt>
    <dgm:pt modelId="{8A47FBA6-42E5-469C-9E2E-F098DA804BC8}" type="pres">
      <dgm:prSet presAssocID="{3BA9CBC1-8B4C-4BC2-A4D3-143C0FBE704F}" presName="d1" presStyleLbl="callout" presStyleIdx="1" presStyleCnt="10"/>
      <dgm:spPr/>
    </dgm:pt>
    <dgm:pt modelId="{AA3C16C0-AC10-43F5-83FC-E2066AF1BDCC}" type="pres">
      <dgm:prSet presAssocID="{83606C63-7435-49FB-A449-BBAB4DD35369}" presName="circle2" presStyleLbl="lnNode1" presStyleIdx="1" presStyleCnt="5"/>
      <dgm:spPr/>
    </dgm:pt>
    <dgm:pt modelId="{8A7E128F-5367-40D2-A038-5B5AB79DBF7B}" type="pres">
      <dgm:prSet presAssocID="{83606C63-7435-49FB-A449-BBAB4DD35369}" presName="text2" presStyleLbl="revTx" presStyleIdx="1" presStyleCnt="5" custScaleX="194098" custLinFactNeighborX="48624" custLinFactNeighborY="1447">
        <dgm:presLayoutVars>
          <dgm:bulletEnabled val="1"/>
        </dgm:presLayoutVars>
      </dgm:prSet>
      <dgm:spPr/>
    </dgm:pt>
    <dgm:pt modelId="{9CF3BF23-C79A-4B83-9C32-8A3FB20D8B26}" type="pres">
      <dgm:prSet presAssocID="{83606C63-7435-49FB-A449-BBAB4DD35369}" presName="line2" presStyleLbl="callout" presStyleIdx="2" presStyleCnt="10"/>
      <dgm:spPr/>
    </dgm:pt>
    <dgm:pt modelId="{8D56F2FF-5313-4927-9467-EDFE6A02D69A}" type="pres">
      <dgm:prSet presAssocID="{83606C63-7435-49FB-A449-BBAB4DD35369}" presName="d2" presStyleLbl="callout" presStyleIdx="3" presStyleCnt="10"/>
      <dgm:spPr/>
    </dgm:pt>
    <dgm:pt modelId="{ECC96022-60C5-4318-8512-0B67DE535B70}" type="pres">
      <dgm:prSet presAssocID="{204CED42-A72D-427A-8DC0-BE1E7CFE3436}" presName="circle3" presStyleLbl="lnNode1" presStyleIdx="2" presStyleCnt="5"/>
      <dgm:spPr/>
    </dgm:pt>
    <dgm:pt modelId="{70480C2F-0304-4B47-8CA8-3C2BD553A08A}" type="pres">
      <dgm:prSet presAssocID="{204CED42-A72D-427A-8DC0-BE1E7CFE3436}" presName="text3" presStyleLbl="revTx" presStyleIdx="2" presStyleCnt="5" custScaleX="183126" custLinFactNeighborX="41123" custLinFactNeighborY="4998">
        <dgm:presLayoutVars>
          <dgm:bulletEnabled val="1"/>
        </dgm:presLayoutVars>
      </dgm:prSet>
      <dgm:spPr/>
    </dgm:pt>
    <dgm:pt modelId="{E3059B4D-A4E1-43A5-8C99-7CC018C966EA}" type="pres">
      <dgm:prSet presAssocID="{204CED42-A72D-427A-8DC0-BE1E7CFE3436}" presName="line3" presStyleLbl="callout" presStyleIdx="4" presStyleCnt="10"/>
      <dgm:spPr/>
    </dgm:pt>
    <dgm:pt modelId="{3384CFFF-E4F6-4947-9870-330B36EF71DF}" type="pres">
      <dgm:prSet presAssocID="{204CED42-A72D-427A-8DC0-BE1E7CFE3436}" presName="d3" presStyleLbl="callout" presStyleIdx="5" presStyleCnt="10"/>
      <dgm:spPr/>
    </dgm:pt>
    <dgm:pt modelId="{118A8D09-D183-44E0-9221-32CEEFCE1AE6}" type="pres">
      <dgm:prSet presAssocID="{F7B6F10B-B30F-4AEA-B34B-A8F1ABDA8788}" presName="circle4" presStyleLbl="lnNode1" presStyleIdx="3" presStyleCnt="5"/>
      <dgm:spPr/>
    </dgm:pt>
    <dgm:pt modelId="{FE925F34-E54B-4FD5-8EFE-FEA90B8F37BE}" type="pres">
      <dgm:prSet presAssocID="{F7B6F10B-B30F-4AEA-B34B-A8F1ABDA8788}" presName="text4" presStyleLbl="revTx" presStyleIdx="3" presStyleCnt="5" custScaleX="194410" custLinFactNeighborX="47231" custLinFactNeighborY="1091">
        <dgm:presLayoutVars>
          <dgm:bulletEnabled val="1"/>
        </dgm:presLayoutVars>
      </dgm:prSet>
      <dgm:spPr/>
    </dgm:pt>
    <dgm:pt modelId="{3A31B984-BCF1-40F0-BC55-2E94125ED683}" type="pres">
      <dgm:prSet presAssocID="{F7B6F10B-B30F-4AEA-B34B-A8F1ABDA8788}" presName="line4" presStyleLbl="callout" presStyleIdx="6" presStyleCnt="10"/>
      <dgm:spPr/>
    </dgm:pt>
    <dgm:pt modelId="{464B1BB9-1D9C-4314-8D67-C340635A71A4}" type="pres">
      <dgm:prSet presAssocID="{F7B6F10B-B30F-4AEA-B34B-A8F1ABDA8788}" presName="d4" presStyleLbl="callout" presStyleIdx="7" presStyleCnt="10"/>
      <dgm:spPr/>
    </dgm:pt>
    <dgm:pt modelId="{343DF219-4D29-4C82-A095-F30B81EE9BA1}" type="pres">
      <dgm:prSet presAssocID="{17F716D4-2D25-4D53-A0BE-A6AE884ADB26}" presName="circle5" presStyleLbl="lnNode1" presStyleIdx="4" presStyleCnt="5"/>
      <dgm:spPr/>
    </dgm:pt>
    <dgm:pt modelId="{59BDBE92-9260-4D7F-B4BC-C8E59142428A}" type="pres">
      <dgm:prSet presAssocID="{17F716D4-2D25-4D53-A0BE-A6AE884ADB26}" presName="text5" presStyleLbl="revTx" presStyleIdx="4" presStyleCnt="5" custScaleX="161248" custLinFactNeighborX="32647" custLinFactNeighborY="1250">
        <dgm:presLayoutVars>
          <dgm:bulletEnabled val="1"/>
        </dgm:presLayoutVars>
      </dgm:prSet>
      <dgm:spPr/>
    </dgm:pt>
    <dgm:pt modelId="{7716F8CF-529E-475C-A95B-82F7CF88DFFC}" type="pres">
      <dgm:prSet presAssocID="{17F716D4-2D25-4D53-A0BE-A6AE884ADB26}" presName="line5" presStyleLbl="callout" presStyleIdx="8" presStyleCnt="10"/>
      <dgm:spPr/>
    </dgm:pt>
    <dgm:pt modelId="{E563270D-65CF-4921-8163-8256437B1838}" type="pres">
      <dgm:prSet presAssocID="{17F716D4-2D25-4D53-A0BE-A6AE884ADB26}" presName="d5" presStyleLbl="callout" presStyleIdx="9" presStyleCnt="10"/>
      <dgm:spPr/>
    </dgm:pt>
  </dgm:ptLst>
  <dgm:cxnLst>
    <dgm:cxn modelId="{0A83C511-2B6C-4999-B237-FC2B1EBA714C}" type="presOf" srcId="{F7B6F10B-B30F-4AEA-B34B-A8F1ABDA8788}" destId="{FE925F34-E54B-4FD5-8EFE-FEA90B8F37BE}" srcOrd="0" destOrd="0" presId="urn:microsoft.com/office/officeart/2005/8/layout/target1"/>
    <dgm:cxn modelId="{14FFC115-595A-40C2-922C-A99ECD591933}" srcId="{A594378D-CD01-4D81-ACE9-D0FB56E6010F}" destId="{F7B6F10B-B30F-4AEA-B34B-A8F1ABDA8788}" srcOrd="3" destOrd="0" parTransId="{42EAECCE-345F-4A69-8451-E522FCB3F1BD}" sibTransId="{F9454C5F-9C09-436A-9B89-8984D446E9FE}"/>
    <dgm:cxn modelId="{6D386A2F-538D-40D0-B6EE-2D955B41E0B6}" type="presOf" srcId="{3BA9CBC1-8B4C-4BC2-A4D3-143C0FBE704F}" destId="{4687F646-248B-4DEE-8754-449B4F2500B0}" srcOrd="0" destOrd="0" presId="urn:microsoft.com/office/officeart/2005/8/layout/target1"/>
    <dgm:cxn modelId="{6045C73A-236B-4F0A-B030-8F62196600CD}" srcId="{A594378D-CD01-4D81-ACE9-D0FB56E6010F}" destId="{83606C63-7435-49FB-A449-BBAB4DD35369}" srcOrd="1" destOrd="0" parTransId="{590FEDDD-F781-42A2-A14C-1D02D708B6FE}" sibTransId="{09FC4EE8-5C1D-4F68-94F0-2858106A02FA}"/>
    <dgm:cxn modelId="{83365D7B-5725-4C16-942E-503841B458D0}" type="presOf" srcId="{17F716D4-2D25-4D53-A0BE-A6AE884ADB26}" destId="{59BDBE92-9260-4D7F-B4BC-C8E59142428A}" srcOrd="0" destOrd="0" presId="urn:microsoft.com/office/officeart/2005/8/layout/target1"/>
    <dgm:cxn modelId="{CAF16091-9710-4B5B-8FDC-719DF7813A1F}" srcId="{A594378D-CD01-4D81-ACE9-D0FB56E6010F}" destId="{3BA9CBC1-8B4C-4BC2-A4D3-143C0FBE704F}" srcOrd="0" destOrd="0" parTransId="{E931ED48-D088-44D0-9B18-4C17525AF3BB}" sibTransId="{CB9A3903-E4D5-4D0C-AACD-5AE5C57EFC40}"/>
    <dgm:cxn modelId="{DA5A9CA8-1427-4CBF-AC7C-75D8ABB13538}" srcId="{A594378D-CD01-4D81-ACE9-D0FB56E6010F}" destId="{204CED42-A72D-427A-8DC0-BE1E7CFE3436}" srcOrd="2" destOrd="0" parTransId="{067E0354-28CF-4017-BB70-C222DAFD348C}" sibTransId="{3D2AA2ED-E7D7-4BCB-B34D-697EDDEF2CD9}"/>
    <dgm:cxn modelId="{0056E3B2-F329-41C2-B409-4294F87470DB}" type="presOf" srcId="{A594378D-CD01-4D81-ACE9-D0FB56E6010F}" destId="{085176BE-5A32-4024-A1DD-C75804F17F32}" srcOrd="0" destOrd="0" presId="urn:microsoft.com/office/officeart/2005/8/layout/target1"/>
    <dgm:cxn modelId="{5C3038D1-9CB8-4954-95C0-DB39FD4272B5}" type="presOf" srcId="{83606C63-7435-49FB-A449-BBAB4DD35369}" destId="{8A7E128F-5367-40D2-A038-5B5AB79DBF7B}" srcOrd="0" destOrd="0" presId="urn:microsoft.com/office/officeart/2005/8/layout/target1"/>
    <dgm:cxn modelId="{062702FA-C2CA-467E-A41C-592A586B1460}" srcId="{A594378D-CD01-4D81-ACE9-D0FB56E6010F}" destId="{17F716D4-2D25-4D53-A0BE-A6AE884ADB26}" srcOrd="4" destOrd="0" parTransId="{66C102C0-B787-4B83-B566-D4FCBFB645C4}" sibTransId="{35B53ABD-461E-409B-BCEB-772BEC51F05C}"/>
    <dgm:cxn modelId="{01D877FB-262E-4A70-A2D9-D3F1D24BD77A}" type="presOf" srcId="{204CED42-A72D-427A-8DC0-BE1E7CFE3436}" destId="{70480C2F-0304-4B47-8CA8-3C2BD553A08A}" srcOrd="0" destOrd="0" presId="urn:microsoft.com/office/officeart/2005/8/layout/target1"/>
    <dgm:cxn modelId="{961401DA-DA7E-4CAA-A6D3-A40C6C3BFC74}" type="presParOf" srcId="{085176BE-5A32-4024-A1DD-C75804F17F32}" destId="{C59C86B4-57D4-4CDE-B2CB-65B56B057B65}" srcOrd="0" destOrd="0" presId="urn:microsoft.com/office/officeart/2005/8/layout/target1"/>
    <dgm:cxn modelId="{806A9F27-DD77-449D-85D7-1C94BEAE8D68}" type="presParOf" srcId="{085176BE-5A32-4024-A1DD-C75804F17F32}" destId="{4687F646-248B-4DEE-8754-449B4F2500B0}" srcOrd="1" destOrd="0" presId="urn:microsoft.com/office/officeart/2005/8/layout/target1"/>
    <dgm:cxn modelId="{A6653EF9-AF37-40D1-B445-56FF88A66FB6}" type="presParOf" srcId="{085176BE-5A32-4024-A1DD-C75804F17F32}" destId="{F1E11BCD-63C3-403A-AD5B-4D614176A9FA}" srcOrd="2" destOrd="0" presId="urn:microsoft.com/office/officeart/2005/8/layout/target1"/>
    <dgm:cxn modelId="{46364284-1DD7-4AD9-8279-2E9B6061264C}" type="presParOf" srcId="{085176BE-5A32-4024-A1DD-C75804F17F32}" destId="{8A47FBA6-42E5-469C-9E2E-F098DA804BC8}" srcOrd="3" destOrd="0" presId="urn:microsoft.com/office/officeart/2005/8/layout/target1"/>
    <dgm:cxn modelId="{F27F27C6-08D3-4657-A29C-411DAAF300EA}" type="presParOf" srcId="{085176BE-5A32-4024-A1DD-C75804F17F32}" destId="{AA3C16C0-AC10-43F5-83FC-E2066AF1BDCC}" srcOrd="4" destOrd="0" presId="urn:microsoft.com/office/officeart/2005/8/layout/target1"/>
    <dgm:cxn modelId="{67D9E977-B768-47AE-B805-AB84A9EE2DDD}" type="presParOf" srcId="{085176BE-5A32-4024-A1DD-C75804F17F32}" destId="{8A7E128F-5367-40D2-A038-5B5AB79DBF7B}" srcOrd="5" destOrd="0" presId="urn:microsoft.com/office/officeart/2005/8/layout/target1"/>
    <dgm:cxn modelId="{E827AD34-7BC2-47A8-8314-2BC7301E985A}" type="presParOf" srcId="{085176BE-5A32-4024-A1DD-C75804F17F32}" destId="{9CF3BF23-C79A-4B83-9C32-8A3FB20D8B26}" srcOrd="6" destOrd="0" presId="urn:microsoft.com/office/officeart/2005/8/layout/target1"/>
    <dgm:cxn modelId="{120DD9CD-5572-4719-86CF-F4CBC9437919}" type="presParOf" srcId="{085176BE-5A32-4024-A1DD-C75804F17F32}" destId="{8D56F2FF-5313-4927-9467-EDFE6A02D69A}" srcOrd="7" destOrd="0" presId="urn:microsoft.com/office/officeart/2005/8/layout/target1"/>
    <dgm:cxn modelId="{54E9A75D-178C-45DE-AD86-51AF09C4C591}" type="presParOf" srcId="{085176BE-5A32-4024-A1DD-C75804F17F32}" destId="{ECC96022-60C5-4318-8512-0B67DE535B70}" srcOrd="8" destOrd="0" presId="urn:microsoft.com/office/officeart/2005/8/layout/target1"/>
    <dgm:cxn modelId="{DB3A56C0-DCDA-42DD-8AD8-30F04339F2CA}" type="presParOf" srcId="{085176BE-5A32-4024-A1DD-C75804F17F32}" destId="{70480C2F-0304-4B47-8CA8-3C2BD553A08A}" srcOrd="9" destOrd="0" presId="urn:microsoft.com/office/officeart/2005/8/layout/target1"/>
    <dgm:cxn modelId="{A77329D9-512C-4A7F-A2CD-3F11192933AC}" type="presParOf" srcId="{085176BE-5A32-4024-A1DD-C75804F17F32}" destId="{E3059B4D-A4E1-43A5-8C99-7CC018C966EA}" srcOrd="10" destOrd="0" presId="urn:microsoft.com/office/officeart/2005/8/layout/target1"/>
    <dgm:cxn modelId="{8A091A7D-BA2A-4851-A0B8-480A414511D0}" type="presParOf" srcId="{085176BE-5A32-4024-A1DD-C75804F17F32}" destId="{3384CFFF-E4F6-4947-9870-330B36EF71DF}" srcOrd="11" destOrd="0" presId="urn:microsoft.com/office/officeart/2005/8/layout/target1"/>
    <dgm:cxn modelId="{81186D8D-1467-458C-AABC-A2EC0B1631FD}" type="presParOf" srcId="{085176BE-5A32-4024-A1DD-C75804F17F32}" destId="{118A8D09-D183-44E0-9221-32CEEFCE1AE6}" srcOrd="12" destOrd="0" presId="urn:microsoft.com/office/officeart/2005/8/layout/target1"/>
    <dgm:cxn modelId="{61CE5CF5-5FD5-4DD0-A58C-E4D8402DF079}" type="presParOf" srcId="{085176BE-5A32-4024-A1DD-C75804F17F32}" destId="{FE925F34-E54B-4FD5-8EFE-FEA90B8F37BE}" srcOrd="13" destOrd="0" presId="urn:microsoft.com/office/officeart/2005/8/layout/target1"/>
    <dgm:cxn modelId="{AF63E88D-10E0-499E-8D68-7D0C31C748A3}" type="presParOf" srcId="{085176BE-5A32-4024-A1DD-C75804F17F32}" destId="{3A31B984-BCF1-40F0-BC55-2E94125ED683}" srcOrd="14" destOrd="0" presId="urn:microsoft.com/office/officeart/2005/8/layout/target1"/>
    <dgm:cxn modelId="{7988E6A8-B524-4D9B-ADAF-E4E02C15FB97}" type="presParOf" srcId="{085176BE-5A32-4024-A1DD-C75804F17F32}" destId="{464B1BB9-1D9C-4314-8D67-C340635A71A4}" srcOrd="15" destOrd="0" presId="urn:microsoft.com/office/officeart/2005/8/layout/target1"/>
    <dgm:cxn modelId="{2AAA3F0E-97F5-417B-A82F-EB6BE90A0D5E}" type="presParOf" srcId="{085176BE-5A32-4024-A1DD-C75804F17F32}" destId="{343DF219-4D29-4C82-A095-F30B81EE9BA1}" srcOrd="16" destOrd="0" presId="urn:microsoft.com/office/officeart/2005/8/layout/target1"/>
    <dgm:cxn modelId="{DA80ED10-1520-4FE5-BEF4-365D2F44EFC6}" type="presParOf" srcId="{085176BE-5A32-4024-A1DD-C75804F17F32}" destId="{59BDBE92-9260-4D7F-B4BC-C8E59142428A}" srcOrd="17" destOrd="0" presId="urn:microsoft.com/office/officeart/2005/8/layout/target1"/>
    <dgm:cxn modelId="{68DC6152-F3D8-4606-97A6-E5AEECD14507}" type="presParOf" srcId="{085176BE-5A32-4024-A1DD-C75804F17F32}" destId="{7716F8CF-529E-475C-A95B-82F7CF88DFFC}" srcOrd="18" destOrd="0" presId="urn:microsoft.com/office/officeart/2005/8/layout/target1"/>
    <dgm:cxn modelId="{6209AD32-B3E4-4A09-AED9-85DDA4EBA047}" type="presParOf" srcId="{085176BE-5A32-4024-A1DD-C75804F17F32}" destId="{E563270D-65CF-4921-8163-8256437B1838}" srcOrd="19" destOrd="0" presId="urn:microsoft.com/office/officeart/2005/8/layout/targe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94378D-CD01-4D81-ACE9-D0FB56E6010F}" type="doc">
      <dgm:prSet loTypeId="urn:microsoft.com/office/officeart/2008/layout/VerticalCurvedList" loCatId="list" qsTypeId="urn:microsoft.com/office/officeart/2005/8/quickstyle/3d3" qsCatId="3D" csTypeId="urn:microsoft.com/office/officeart/2005/8/colors/accent1_3" csCatId="accent1" phldr="1"/>
      <dgm:spPr/>
    </dgm:pt>
    <dgm:pt modelId="{3BA9CBC1-8B4C-4BC2-A4D3-143C0FBE704F}">
      <dgm:prSet phldrT="[Text]" custT="1"/>
      <dgm:spPr>
        <a:xfrm>
          <a:off x="236785" y="152942"/>
          <a:ext cx="6345751" cy="30575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CA" sz="1000" i="1"/>
            <a:t>Roles and responsibilities of all parties </a:t>
          </a:r>
          <a:endParaRPr lang="en-CA" sz="1000" b="0" i="1" dirty="0">
            <a:solidFill>
              <a:srgbClr val="EEECE1"/>
            </a:solidFill>
            <a:latin typeface="Times New Roman" panose="02020603050405020304" pitchFamily="18" charset="0"/>
            <a:ea typeface="Calibri"/>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a:xfrm>
          <a:off x="-3802748" y="-584065"/>
          <a:ext cx="4532467" cy="4532467"/>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CA"/>
        </a:p>
      </dgm:t>
    </dgm:pt>
    <dgm:pt modelId="{5029DCA0-D0FF-454B-A6FC-2A44D2214769}">
      <dgm:prSet/>
      <dgm:spPr/>
      <dgm:t>
        <a:bodyPr/>
        <a:lstStyle/>
        <a:p>
          <a:pPr>
            <a:buNone/>
          </a:pPr>
          <a:r>
            <a:rPr lang="en-CA" i="1"/>
            <a:t>Target beneficiaries and eligibility criteria</a:t>
          </a:r>
          <a:endParaRPr lang="en-CA"/>
        </a:p>
      </dgm:t>
    </dgm:pt>
    <dgm:pt modelId="{A8E51FA2-5044-4070-BA82-7FD0DACDFEDD}" type="parTrans" cxnId="{C7A621E1-AC1E-4CBC-BDC1-D6E735E69C0E}">
      <dgm:prSet/>
      <dgm:spPr/>
      <dgm:t>
        <a:bodyPr/>
        <a:lstStyle/>
        <a:p>
          <a:endParaRPr lang="en-CA"/>
        </a:p>
      </dgm:t>
    </dgm:pt>
    <dgm:pt modelId="{09504563-7217-4543-B8C7-56451A326EA9}" type="sibTrans" cxnId="{C7A621E1-AC1E-4CBC-BDC1-D6E735E69C0E}">
      <dgm:prSet/>
      <dgm:spPr/>
      <dgm:t>
        <a:bodyPr/>
        <a:lstStyle/>
        <a:p>
          <a:endParaRPr lang="en-CA"/>
        </a:p>
      </dgm:t>
    </dgm:pt>
    <dgm:pt modelId="{9F814683-9B16-4C2E-AD3D-DFE09D0243CB}">
      <dgm:prSet/>
      <dgm:spPr/>
      <dgm:t>
        <a:bodyPr/>
        <a:lstStyle/>
        <a:p>
          <a:pPr>
            <a:buNone/>
          </a:pPr>
          <a:r>
            <a:rPr lang="en-CA" i="1"/>
            <a:t>Environment and social safeguard</a:t>
          </a:r>
          <a:endParaRPr lang="en-CA"/>
        </a:p>
      </dgm:t>
    </dgm:pt>
    <dgm:pt modelId="{CF9D73D8-F9FE-4B4F-B71F-FB1D849337B4}" type="parTrans" cxnId="{DE25CFC2-1CD4-4CA0-8C74-18BE8905C316}">
      <dgm:prSet/>
      <dgm:spPr/>
      <dgm:t>
        <a:bodyPr/>
        <a:lstStyle/>
        <a:p>
          <a:endParaRPr lang="en-CA"/>
        </a:p>
      </dgm:t>
    </dgm:pt>
    <dgm:pt modelId="{1D27C8F1-0ACE-4EF1-AE8A-3D18082C023E}" type="sibTrans" cxnId="{DE25CFC2-1CD4-4CA0-8C74-18BE8905C316}">
      <dgm:prSet/>
      <dgm:spPr/>
      <dgm:t>
        <a:bodyPr/>
        <a:lstStyle/>
        <a:p>
          <a:endParaRPr lang="en-CA"/>
        </a:p>
      </dgm:t>
    </dgm:pt>
    <dgm:pt modelId="{CC037E59-84CE-400C-9F18-EEF06C336332}">
      <dgm:prSet/>
      <dgm:spPr/>
      <dgm:t>
        <a:bodyPr/>
        <a:lstStyle/>
        <a:p>
          <a:pPr>
            <a:buNone/>
          </a:pPr>
          <a:r>
            <a:rPr lang="en-CA" i="1"/>
            <a:t>Legal arrangements and guarantees </a:t>
          </a:r>
          <a:endParaRPr lang="en-CA"/>
        </a:p>
      </dgm:t>
    </dgm:pt>
    <dgm:pt modelId="{CF29F919-E5B4-4CAB-AFCC-92C42FFE6F45}" type="parTrans" cxnId="{32BC2B5B-01FA-48FD-9B49-5B236EED637A}">
      <dgm:prSet/>
      <dgm:spPr/>
      <dgm:t>
        <a:bodyPr/>
        <a:lstStyle/>
        <a:p>
          <a:endParaRPr lang="en-CA"/>
        </a:p>
      </dgm:t>
    </dgm:pt>
    <dgm:pt modelId="{C98B4494-E87D-444F-94AD-CFD073B91D6B}" type="sibTrans" cxnId="{32BC2B5B-01FA-48FD-9B49-5B236EED637A}">
      <dgm:prSet/>
      <dgm:spPr/>
      <dgm:t>
        <a:bodyPr/>
        <a:lstStyle/>
        <a:p>
          <a:endParaRPr lang="en-CA"/>
        </a:p>
      </dgm:t>
    </dgm:pt>
    <dgm:pt modelId="{56D6064E-FB6F-47B1-84F2-29E1DF9796B6}">
      <dgm:prSet/>
      <dgm:spPr/>
      <dgm:t>
        <a:bodyPr/>
        <a:lstStyle/>
        <a:p>
          <a:pPr>
            <a:buNone/>
          </a:pPr>
          <a:r>
            <a:rPr lang="en-CA" i="1"/>
            <a:t>Loan approval, disbursement, and repayment procedures</a:t>
          </a:r>
        </a:p>
      </dgm:t>
    </dgm:pt>
    <dgm:pt modelId="{B404B2D9-84C1-48F5-A7F6-C692DD6298C7}" type="parTrans" cxnId="{100789D9-A1F7-4454-AFEE-88BEF429E454}">
      <dgm:prSet/>
      <dgm:spPr/>
      <dgm:t>
        <a:bodyPr/>
        <a:lstStyle/>
        <a:p>
          <a:endParaRPr lang="en-CA"/>
        </a:p>
      </dgm:t>
    </dgm:pt>
    <dgm:pt modelId="{ECCE7C59-F46C-4E84-91BD-D498BEF0EB3F}" type="sibTrans" cxnId="{100789D9-A1F7-4454-AFEE-88BEF429E454}">
      <dgm:prSet/>
      <dgm:spPr/>
      <dgm:t>
        <a:bodyPr/>
        <a:lstStyle/>
        <a:p>
          <a:endParaRPr lang="en-CA"/>
        </a:p>
      </dgm:t>
    </dgm:pt>
    <dgm:pt modelId="{EA9C5D36-17A8-4CC0-B01A-4D6BC601DE3C}">
      <dgm:prSet/>
      <dgm:spPr/>
      <dgm:t>
        <a:bodyPr/>
        <a:lstStyle/>
        <a:p>
          <a:pPr>
            <a:buNone/>
          </a:pPr>
          <a:r>
            <a:rPr lang="en-CA" i="1"/>
            <a:t>Procurement procedures and capacity building</a:t>
          </a:r>
        </a:p>
      </dgm:t>
    </dgm:pt>
    <dgm:pt modelId="{BDB97F5E-324E-473F-BC99-95F8CC52E27C}" type="parTrans" cxnId="{484E343B-9925-4DDD-B60A-0336614BDD73}">
      <dgm:prSet/>
      <dgm:spPr/>
      <dgm:t>
        <a:bodyPr/>
        <a:lstStyle/>
        <a:p>
          <a:endParaRPr lang="en-CA"/>
        </a:p>
      </dgm:t>
    </dgm:pt>
    <dgm:pt modelId="{6FA088D3-062F-458E-B94F-6463CDF7321E}" type="sibTrans" cxnId="{484E343B-9925-4DDD-B60A-0336614BDD73}">
      <dgm:prSet/>
      <dgm:spPr/>
      <dgm:t>
        <a:bodyPr/>
        <a:lstStyle/>
        <a:p>
          <a:endParaRPr lang="en-CA"/>
        </a:p>
      </dgm:t>
    </dgm:pt>
    <dgm:pt modelId="{A296D539-7531-40C6-BE94-8C1EE059B7F1}">
      <dgm:prSet/>
      <dgm:spPr/>
      <dgm:t>
        <a:bodyPr/>
        <a:lstStyle/>
        <a:p>
          <a:r>
            <a:rPr lang="en-US" i="1"/>
            <a:t>Monitoring and reporting mechanisms</a:t>
          </a:r>
          <a:endParaRPr lang="en-CA"/>
        </a:p>
      </dgm:t>
    </dgm:pt>
    <dgm:pt modelId="{ED9BD0A5-5964-4009-9151-4F96A33C76D2}" type="parTrans" cxnId="{5847B0B5-F978-4715-A7EC-84F3E6FF5A57}">
      <dgm:prSet/>
      <dgm:spPr/>
      <dgm:t>
        <a:bodyPr/>
        <a:lstStyle/>
        <a:p>
          <a:endParaRPr lang="en-CA"/>
        </a:p>
      </dgm:t>
    </dgm:pt>
    <dgm:pt modelId="{A7B2996A-7705-4F5D-8610-E0208A5CA426}" type="sibTrans" cxnId="{5847B0B5-F978-4715-A7EC-84F3E6FF5A57}">
      <dgm:prSet/>
      <dgm:spPr/>
      <dgm:t>
        <a:bodyPr/>
        <a:lstStyle/>
        <a:p>
          <a:endParaRPr lang="en-CA"/>
        </a:p>
      </dgm:t>
    </dgm:pt>
    <dgm:pt modelId="{7C0186B7-C2CC-4599-A919-DEBF9DFC3884}" type="pres">
      <dgm:prSet presAssocID="{A594378D-CD01-4D81-ACE9-D0FB56E6010F}" presName="Name0" presStyleCnt="0">
        <dgm:presLayoutVars>
          <dgm:chMax val="7"/>
          <dgm:chPref val="7"/>
          <dgm:dir/>
        </dgm:presLayoutVars>
      </dgm:prSet>
      <dgm:spPr/>
    </dgm:pt>
    <dgm:pt modelId="{1402313E-2EFF-4384-A1F6-7BDE5352A3D2}" type="pres">
      <dgm:prSet presAssocID="{A594378D-CD01-4D81-ACE9-D0FB56E6010F}" presName="Name1" presStyleCnt="0"/>
      <dgm:spPr/>
    </dgm:pt>
    <dgm:pt modelId="{829E5B85-C0CB-4C09-8EBA-23F6B94673D8}" type="pres">
      <dgm:prSet presAssocID="{A594378D-CD01-4D81-ACE9-D0FB56E6010F}" presName="cycle" presStyleCnt="0"/>
      <dgm:spPr/>
    </dgm:pt>
    <dgm:pt modelId="{5DED518A-3793-4FF0-9BFF-C086C2D0BEF3}" type="pres">
      <dgm:prSet presAssocID="{A594378D-CD01-4D81-ACE9-D0FB56E6010F}" presName="srcNode" presStyleLbl="node1" presStyleIdx="0" presStyleCnt="7"/>
      <dgm:spPr/>
    </dgm:pt>
    <dgm:pt modelId="{B12FE871-0FD4-489F-A74E-323EB56CD85D}" type="pres">
      <dgm:prSet presAssocID="{A594378D-CD01-4D81-ACE9-D0FB56E6010F}" presName="conn" presStyleLbl="parChTrans1D2" presStyleIdx="0" presStyleCnt="1"/>
      <dgm:spPr/>
    </dgm:pt>
    <dgm:pt modelId="{4A888EFD-866E-4154-83E6-1185D728518F}" type="pres">
      <dgm:prSet presAssocID="{A594378D-CD01-4D81-ACE9-D0FB56E6010F}" presName="extraNode" presStyleLbl="node1" presStyleIdx="0" presStyleCnt="7"/>
      <dgm:spPr/>
    </dgm:pt>
    <dgm:pt modelId="{B9F52C4D-4B47-49D9-A0BC-30ABF8F84E06}" type="pres">
      <dgm:prSet presAssocID="{A594378D-CD01-4D81-ACE9-D0FB56E6010F}" presName="dstNode" presStyleLbl="node1" presStyleIdx="0" presStyleCnt="7"/>
      <dgm:spPr/>
    </dgm:pt>
    <dgm:pt modelId="{D859686A-8A7B-45E2-B25C-0D87A772A0B6}" type="pres">
      <dgm:prSet presAssocID="{3BA9CBC1-8B4C-4BC2-A4D3-143C0FBE704F}" presName="text_1" presStyleLbl="node1" presStyleIdx="0" presStyleCnt="7">
        <dgm:presLayoutVars>
          <dgm:bulletEnabled val="1"/>
        </dgm:presLayoutVars>
      </dgm:prSet>
      <dgm:spPr/>
    </dgm:pt>
    <dgm:pt modelId="{C9CF2920-0716-48E6-BF24-E427B89B233A}" type="pres">
      <dgm:prSet presAssocID="{3BA9CBC1-8B4C-4BC2-A4D3-143C0FBE704F}" presName="accent_1" presStyleCnt="0"/>
      <dgm:spPr/>
    </dgm:pt>
    <dgm:pt modelId="{DC8869C7-3B24-460A-8CF0-2CCA8E6B7ABB}" type="pres">
      <dgm:prSet presAssocID="{3BA9CBC1-8B4C-4BC2-A4D3-143C0FBE704F}" presName="accentRepeatNode" presStyleLbl="solidFgAcc1" presStyleIdx="0" presStyleCnt="7"/>
      <dgm:spPr>
        <a:xfrm>
          <a:off x="45691" y="114723"/>
          <a:ext cx="382188" cy="3821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gm:spPr>
    </dgm:pt>
    <dgm:pt modelId="{D6AD39CD-B93C-46A2-848C-2E883617E28E}" type="pres">
      <dgm:prSet presAssocID="{5029DCA0-D0FF-454B-A6FC-2A44D2214769}" presName="text_2" presStyleLbl="node1" presStyleIdx="1" presStyleCnt="7">
        <dgm:presLayoutVars>
          <dgm:bulletEnabled val="1"/>
        </dgm:presLayoutVars>
      </dgm:prSet>
      <dgm:spPr/>
    </dgm:pt>
    <dgm:pt modelId="{9D65C5CA-4EEA-467F-B6C0-3A491A833AAB}" type="pres">
      <dgm:prSet presAssocID="{5029DCA0-D0FF-454B-A6FC-2A44D2214769}" presName="accent_2" presStyleCnt="0"/>
      <dgm:spPr/>
    </dgm:pt>
    <dgm:pt modelId="{67449C10-214C-49A8-9986-45AFB2AF95A3}" type="pres">
      <dgm:prSet presAssocID="{5029DCA0-D0FF-454B-A6FC-2A44D2214769}" presName="accentRepeatNode" presStyleLbl="solidFgAcc1" presStyleIdx="1" presStyleCnt="7"/>
      <dgm:spPr/>
    </dgm:pt>
    <dgm:pt modelId="{525E6433-39CC-448A-8C93-27374B82C18F}" type="pres">
      <dgm:prSet presAssocID="{9F814683-9B16-4C2E-AD3D-DFE09D0243CB}" presName="text_3" presStyleLbl="node1" presStyleIdx="2" presStyleCnt="7">
        <dgm:presLayoutVars>
          <dgm:bulletEnabled val="1"/>
        </dgm:presLayoutVars>
      </dgm:prSet>
      <dgm:spPr/>
    </dgm:pt>
    <dgm:pt modelId="{3AF52C29-45CB-4EAD-B7F8-B983634D3544}" type="pres">
      <dgm:prSet presAssocID="{9F814683-9B16-4C2E-AD3D-DFE09D0243CB}" presName="accent_3" presStyleCnt="0"/>
      <dgm:spPr/>
    </dgm:pt>
    <dgm:pt modelId="{820EF395-61AA-479F-A7CB-10270F54B166}" type="pres">
      <dgm:prSet presAssocID="{9F814683-9B16-4C2E-AD3D-DFE09D0243CB}" presName="accentRepeatNode" presStyleLbl="solidFgAcc1" presStyleIdx="2" presStyleCnt="7"/>
      <dgm:spPr/>
    </dgm:pt>
    <dgm:pt modelId="{C7CBE782-5100-4FFF-AACD-46CB6BD79F02}" type="pres">
      <dgm:prSet presAssocID="{CC037E59-84CE-400C-9F18-EEF06C336332}" presName="text_4" presStyleLbl="node1" presStyleIdx="3" presStyleCnt="7">
        <dgm:presLayoutVars>
          <dgm:bulletEnabled val="1"/>
        </dgm:presLayoutVars>
      </dgm:prSet>
      <dgm:spPr/>
    </dgm:pt>
    <dgm:pt modelId="{EA2E4E47-565A-461B-894A-17B393756770}" type="pres">
      <dgm:prSet presAssocID="{CC037E59-84CE-400C-9F18-EEF06C336332}" presName="accent_4" presStyleCnt="0"/>
      <dgm:spPr/>
    </dgm:pt>
    <dgm:pt modelId="{A82C4173-8DA3-4B0B-8C52-CB931DDC1159}" type="pres">
      <dgm:prSet presAssocID="{CC037E59-84CE-400C-9F18-EEF06C336332}" presName="accentRepeatNode" presStyleLbl="solidFgAcc1" presStyleIdx="3" presStyleCnt="7"/>
      <dgm:spPr/>
    </dgm:pt>
    <dgm:pt modelId="{9D865526-98EA-417F-94CC-FE374DE3C6AB}" type="pres">
      <dgm:prSet presAssocID="{56D6064E-FB6F-47B1-84F2-29E1DF9796B6}" presName="text_5" presStyleLbl="node1" presStyleIdx="4" presStyleCnt="7">
        <dgm:presLayoutVars>
          <dgm:bulletEnabled val="1"/>
        </dgm:presLayoutVars>
      </dgm:prSet>
      <dgm:spPr/>
    </dgm:pt>
    <dgm:pt modelId="{4383EF9D-A277-4B5A-AD77-4155BB6E5569}" type="pres">
      <dgm:prSet presAssocID="{56D6064E-FB6F-47B1-84F2-29E1DF9796B6}" presName="accent_5" presStyleCnt="0"/>
      <dgm:spPr/>
    </dgm:pt>
    <dgm:pt modelId="{82487B5F-8E08-43FA-932F-95A282AAB09E}" type="pres">
      <dgm:prSet presAssocID="{56D6064E-FB6F-47B1-84F2-29E1DF9796B6}" presName="accentRepeatNode" presStyleLbl="solidFgAcc1" presStyleIdx="4" presStyleCnt="7"/>
      <dgm:spPr/>
    </dgm:pt>
    <dgm:pt modelId="{8C1B3643-942B-4096-B31F-8D230E4ECBDD}" type="pres">
      <dgm:prSet presAssocID="{EA9C5D36-17A8-4CC0-B01A-4D6BC601DE3C}" presName="text_6" presStyleLbl="node1" presStyleIdx="5" presStyleCnt="7">
        <dgm:presLayoutVars>
          <dgm:bulletEnabled val="1"/>
        </dgm:presLayoutVars>
      </dgm:prSet>
      <dgm:spPr/>
    </dgm:pt>
    <dgm:pt modelId="{E03060E3-235F-4D50-AC7C-4C8046A8C8B6}" type="pres">
      <dgm:prSet presAssocID="{EA9C5D36-17A8-4CC0-B01A-4D6BC601DE3C}" presName="accent_6" presStyleCnt="0"/>
      <dgm:spPr/>
    </dgm:pt>
    <dgm:pt modelId="{29828FDB-5FD6-4143-9958-6FB74E9E37BD}" type="pres">
      <dgm:prSet presAssocID="{EA9C5D36-17A8-4CC0-B01A-4D6BC601DE3C}" presName="accentRepeatNode" presStyleLbl="solidFgAcc1" presStyleIdx="5" presStyleCnt="7"/>
      <dgm:spPr/>
    </dgm:pt>
    <dgm:pt modelId="{04E3D82A-4B09-42F8-BEE6-B5F57332DD4B}" type="pres">
      <dgm:prSet presAssocID="{A296D539-7531-40C6-BE94-8C1EE059B7F1}" presName="text_7" presStyleLbl="node1" presStyleIdx="6" presStyleCnt="7">
        <dgm:presLayoutVars>
          <dgm:bulletEnabled val="1"/>
        </dgm:presLayoutVars>
      </dgm:prSet>
      <dgm:spPr/>
    </dgm:pt>
    <dgm:pt modelId="{D9B1B5C9-77AF-4B86-9298-03B52DAFAB35}" type="pres">
      <dgm:prSet presAssocID="{A296D539-7531-40C6-BE94-8C1EE059B7F1}" presName="accent_7" presStyleCnt="0"/>
      <dgm:spPr/>
    </dgm:pt>
    <dgm:pt modelId="{11A1F19C-AFC1-433D-9DCF-0D9C83FE1B32}" type="pres">
      <dgm:prSet presAssocID="{A296D539-7531-40C6-BE94-8C1EE059B7F1}" presName="accentRepeatNode" presStyleLbl="solidFgAcc1" presStyleIdx="6" presStyleCnt="7"/>
      <dgm:spPr/>
    </dgm:pt>
  </dgm:ptLst>
  <dgm:cxnLst>
    <dgm:cxn modelId="{B8D6A312-E091-4F0F-B8AD-979FF16A85ED}" type="presOf" srcId="{CC037E59-84CE-400C-9F18-EEF06C336332}" destId="{C7CBE782-5100-4FFF-AACD-46CB6BD79F02}" srcOrd="0" destOrd="0" presId="urn:microsoft.com/office/officeart/2008/layout/VerticalCurvedList"/>
    <dgm:cxn modelId="{484E343B-9925-4DDD-B60A-0336614BDD73}" srcId="{A594378D-CD01-4D81-ACE9-D0FB56E6010F}" destId="{EA9C5D36-17A8-4CC0-B01A-4D6BC601DE3C}" srcOrd="5" destOrd="0" parTransId="{BDB97F5E-324E-473F-BC99-95F8CC52E27C}" sibTransId="{6FA088D3-062F-458E-B94F-6463CDF7321E}"/>
    <dgm:cxn modelId="{32BC2B5B-01FA-48FD-9B49-5B236EED637A}" srcId="{A594378D-CD01-4D81-ACE9-D0FB56E6010F}" destId="{CC037E59-84CE-400C-9F18-EEF06C336332}" srcOrd="3" destOrd="0" parTransId="{CF29F919-E5B4-4CAB-AFCC-92C42FFE6F45}" sibTransId="{C98B4494-E87D-444F-94AD-CFD073B91D6B}"/>
    <dgm:cxn modelId="{948C836F-51C3-4C55-84EB-BE2E0183B1BD}" type="presOf" srcId="{5029DCA0-D0FF-454B-A6FC-2A44D2214769}" destId="{D6AD39CD-B93C-46A2-848C-2E883617E28E}" srcOrd="0" destOrd="0" presId="urn:microsoft.com/office/officeart/2008/layout/VerticalCurvedList"/>
    <dgm:cxn modelId="{09158E8A-77AB-4D47-89BB-BA789F547749}" type="presOf" srcId="{56D6064E-FB6F-47B1-84F2-29E1DF9796B6}" destId="{9D865526-98EA-417F-94CC-FE374DE3C6AB}" srcOrd="0" destOrd="0" presId="urn:microsoft.com/office/officeart/2008/layout/VerticalCurvedList"/>
    <dgm:cxn modelId="{CAF16091-9710-4B5B-8FDC-719DF7813A1F}" srcId="{A594378D-CD01-4D81-ACE9-D0FB56E6010F}" destId="{3BA9CBC1-8B4C-4BC2-A4D3-143C0FBE704F}" srcOrd="0" destOrd="0" parTransId="{E931ED48-D088-44D0-9B18-4C17525AF3BB}" sibTransId="{CB9A3903-E4D5-4D0C-AACD-5AE5C57EFC40}"/>
    <dgm:cxn modelId="{0724E59B-F491-43D9-BFDE-51E098A8B064}" type="presOf" srcId="{A594378D-CD01-4D81-ACE9-D0FB56E6010F}" destId="{7C0186B7-C2CC-4599-A919-DEBF9DFC3884}" srcOrd="0" destOrd="0" presId="urn:microsoft.com/office/officeart/2008/layout/VerticalCurvedList"/>
    <dgm:cxn modelId="{D0B35EB1-EFA4-4D45-8C66-BD14DFEB997E}" type="presOf" srcId="{3BA9CBC1-8B4C-4BC2-A4D3-143C0FBE704F}" destId="{D859686A-8A7B-45E2-B25C-0D87A772A0B6}" srcOrd="0" destOrd="0" presId="urn:microsoft.com/office/officeart/2008/layout/VerticalCurvedList"/>
    <dgm:cxn modelId="{5847B0B5-F978-4715-A7EC-84F3E6FF5A57}" srcId="{A594378D-CD01-4D81-ACE9-D0FB56E6010F}" destId="{A296D539-7531-40C6-BE94-8C1EE059B7F1}" srcOrd="6" destOrd="0" parTransId="{ED9BD0A5-5964-4009-9151-4F96A33C76D2}" sibTransId="{A7B2996A-7705-4F5D-8610-E0208A5CA426}"/>
    <dgm:cxn modelId="{85959EC2-65B3-4060-8184-70EF190C87E6}" type="presOf" srcId="{A296D539-7531-40C6-BE94-8C1EE059B7F1}" destId="{04E3D82A-4B09-42F8-BEE6-B5F57332DD4B}" srcOrd="0" destOrd="0" presId="urn:microsoft.com/office/officeart/2008/layout/VerticalCurvedList"/>
    <dgm:cxn modelId="{DE25CFC2-1CD4-4CA0-8C74-18BE8905C316}" srcId="{A594378D-CD01-4D81-ACE9-D0FB56E6010F}" destId="{9F814683-9B16-4C2E-AD3D-DFE09D0243CB}" srcOrd="2" destOrd="0" parTransId="{CF9D73D8-F9FE-4B4F-B71F-FB1D849337B4}" sibTransId="{1D27C8F1-0ACE-4EF1-AE8A-3D18082C023E}"/>
    <dgm:cxn modelId="{21CBAED7-147C-467B-A96E-B63A7DB4C052}" type="presOf" srcId="{EA9C5D36-17A8-4CC0-B01A-4D6BC601DE3C}" destId="{8C1B3643-942B-4096-B31F-8D230E4ECBDD}" srcOrd="0" destOrd="0" presId="urn:microsoft.com/office/officeart/2008/layout/VerticalCurvedList"/>
    <dgm:cxn modelId="{100789D9-A1F7-4454-AFEE-88BEF429E454}" srcId="{A594378D-CD01-4D81-ACE9-D0FB56E6010F}" destId="{56D6064E-FB6F-47B1-84F2-29E1DF9796B6}" srcOrd="4" destOrd="0" parTransId="{B404B2D9-84C1-48F5-A7F6-C692DD6298C7}" sibTransId="{ECCE7C59-F46C-4E84-91BD-D498BEF0EB3F}"/>
    <dgm:cxn modelId="{C7A621E1-AC1E-4CBC-BDC1-D6E735E69C0E}" srcId="{A594378D-CD01-4D81-ACE9-D0FB56E6010F}" destId="{5029DCA0-D0FF-454B-A6FC-2A44D2214769}" srcOrd="1" destOrd="0" parTransId="{A8E51FA2-5044-4070-BA82-7FD0DACDFEDD}" sibTransId="{09504563-7217-4543-B8C7-56451A326EA9}"/>
    <dgm:cxn modelId="{B6079CFF-8B5D-45C0-8325-213B9E7D5FFE}" type="presOf" srcId="{9F814683-9B16-4C2E-AD3D-DFE09D0243CB}" destId="{525E6433-39CC-448A-8C93-27374B82C18F}" srcOrd="0" destOrd="0" presId="urn:microsoft.com/office/officeart/2008/layout/VerticalCurvedList"/>
    <dgm:cxn modelId="{E0A9AFFF-E28D-41EB-9B03-9F8E1A01A458}" type="presOf" srcId="{CB9A3903-E4D5-4D0C-AACD-5AE5C57EFC40}" destId="{B12FE871-0FD4-489F-A74E-323EB56CD85D}" srcOrd="0" destOrd="0" presId="urn:microsoft.com/office/officeart/2008/layout/VerticalCurvedList"/>
    <dgm:cxn modelId="{757A2115-B04F-4CF3-9787-A0EDE6399ADF}" type="presParOf" srcId="{7C0186B7-C2CC-4599-A919-DEBF9DFC3884}" destId="{1402313E-2EFF-4384-A1F6-7BDE5352A3D2}" srcOrd="0" destOrd="0" presId="urn:microsoft.com/office/officeart/2008/layout/VerticalCurvedList"/>
    <dgm:cxn modelId="{28166FD9-44D3-46DA-8684-30C52D48C7AF}" type="presParOf" srcId="{1402313E-2EFF-4384-A1F6-7BDE5352A3D2}" destId="{829E5B85-C0CB-4C09-8EBA-23F6B94673D8}" srcOrd="0" destOrd="0" presId="urn:microsoft.com/office/officeart/2008/layout/VerticalCurvedList"/>
    <dgm:cxn modelId="{D4A4818C-E494-45CA-A02D-6B273104F2CF}" type="presParOf" srcId="{829E5B85-C0CB-4C09-8EBA-23F6B94673D8}" destId="{5DED518A-3793-4FF0-9BFF-C086C2D0BEF3}" srcOrd="0" destOrd="0" presId="urn:microsoft.com/office/officeart/2008/layout/VerticalCurvedList"/>
    <dgm:cxn modelId="{46F529FF-3365-44E3-AFD8-0894E847D25F}" type="presParOf" srcId="{829E5B85-C0CB-4C09-8EBA-23F6B94673D8}" destId="{B12FE871-0FD4-489F-A74E-323EB56CD85D}" srcOrd="1" destOrd="0" presId="urn:microsoft.com/office/officeart/2008/layout/VerticalCurvedList"/>
    <dgm:cxn modelId="{2FD9328F-94B1-4755-B0F5-9BF4E19A6441}" type="presParOf" srcId="{829E5B85-C0CB-4C09-8EBA-23F6B94673D8}" destId="{4A888EFD-866E-4154-83E6-1185D728518F}" srcOrd="2" destOrd="0" presId="urn:microsoft.com/office/officeart/2008/layout/VerticalCurvedList"/>
    <dgm:cxn modelId="{CA6D5060-8F02-4091-9085-CFAF8546DCA3}" type="presParOf" srcId="{829E5B85-C0CB-4C09-8EBA-23F6B94673D8}" destId="{B9F52C4D-4B47-49D9-A0BC-30ABF8F84E06}" srcOrd="3" destOrd="0" presId="urn:microsoft.com/office/officeart/2008/layout/VerticalCurvedList"/>
    <dgm:cxn modelId="{EEBEA0C9-11A9-43D3-817E-BE0353ED9278}" type="presParOf" srcId="{1402313E-2EFF-4384-A1F6-7BDE5352A3D2}" destId="{D859686A-8A7B-45E2-B25C-0D87A772A0B6}" srcOrd="1" destOrd="0" presId="urn:microsoft.com/office/officeart/2008/layout/VerticalCurvedList"/>
    <dgm:cxn modelId="{8A017689-33C0-4EEB-A288-4C76A9345A59}" type="presParOf" srcId="{1402313E-2EFF-4384-A1F6-7BDE5352A3D2}" destId="{C9CF2920-0716-48E6-BF24-E427B89B233A}" srcOrd="2" destOrd="0" presId="urn:microsoft.com/office/officeart/2008/layout/VerticalCurvedList"/>
    <dgm:cxn modelId="{05E0A67A-A1CA-4F60-A9BF-EDD729FDA9C9}" type="presParOf" srcId="{C9CF2920-0716-48E6-BF24-E427B89B233A}" destId="{DC8869C7-3B24-460A-8CF0-2CCA8E6B7ABB}" srcOrd="0" destOrd="0" presId="urn:microsoft.com/office/officeart/2008/layout/VerticalCurvedList"/>
    <dgm:cxn modelId="{B3D7A5B8-256A-4A03-BCE9-BB4B7775EBE0}" type="presParOf" srcId="{1402313E-2EFF-4384-A1F6-7BDE5352A3D2}" destId="{D6AD39CD-B93C-46A2-848C-2E883617E28E}" srcOrd="3" destOrd="0" presId="urn:microsoft.com/office/officeart/2008/layout/VerticalCurvedList"/>
    <dgm:cxn modelId="{947EB994-155B-4464-815F-7139D9201BF7}" type="presParOf" srcId="{1402313E-2EFF-4384-A1F6-7BDE5352A3D2}" destId="{9D65C5CA-4EEA-467F-B6C0-3A491A833AAB}" srcOrd="4" destOrd="0" presId="urn:microsoft.com/office/officeart/2008/layout/VerticalCurvedList"/>
    <dgm:cxn modelId="{6A14F479-290B-4F17-B314-7ED1E6AA96E8}" type="presParOf" srcId="{9D65C5CA-4EEA-467F-B6C0-3A491A833AAB}" destId="{67449C10-214C-49A8-9986-45AFB2AF95A3}" srcOrd="0" destOrd="0" presId="urn:microsoft.com/office/officeart/2008/layout/VerticalCurvedList"/>
    <dgm:cxn modelId="{97BB4946-26A0-47F5-94BE-F9D0A1921FE0}" type="presParOf" srcId="{1402313E-2EFF-4384-A1F6-7BDE5352A3D2}" destId="{525E6433-39CC-448A-8C93-27374B82C18F}" srcOrd="5" destOrd="0" presId="urn:microsoft.com/office/officeart/2008/layout/VerticalCurvedList"/>
    <dgm:cxn modelId="{B02FC405-6AB8-4577-A7E0-DB022CA2ECE3}" type="presParOf" srcId="{1402313E-2EFF-4384-A1F6-7BDE5352A3D2}" destId="{3AF52C29-45CB-4EAD-B7F8-B983634D3544}" srcOrd="6" destOrd="0" presId="urn:microsoft.com/office/officeart/2008/layout/VerticalCurvedList"/>
    <dgm:cxn modelId="{A39A23C4-7A05-4F64-8388-940CB2D73EB6}" type="presParOf" srcId="{3AF52C29-45CB-4EAD-B7F8-B983634D3544}" destId="{820EF395-61AA-479F-A7CB-10270F54B166}" srcOrd="0" destOrd="0" presId="urn:microsoft.com/office/officeart/2008/layout/VerticalCurvedList"/>
    <dgm:cxn modelId="{A8725693-F5F1-4503-B00D-26ADAD45ACF8}" type="presParOf" srcId="{1402313E-2EFF-4384-A1F6-7BDE5352A3D2}" destId="{C7CBE782-5100-4FFF-AACD-46CB6BD79F02}" srcOrd="7" destOrd="0" presId="urn:microsoft.com/office/officeart/2008/layout/VerticalCurvedList"/>
    <dgm:cxn modelId="{B44202BB-A7DE-4360-A7DB-AEF028397D57}" type="presParOf" srcId="{1402313E-2EFF-4384-A1F6-7BDE5352A3D2}" destId="{EA2E4E47-565A-461B-894A-17B393756770}" srcOrd="8" destOrd="0" presId="urn:microsoft.com/office/officeart/2008/layout/VerticalCurvedList"/>
    <dgm:cxn modelId="{58A97B02-595F-4E49-A979-05BC82663BA6}" type="presParOf" srcId="{EA2E4E47-565A-461B-894A-17B393756770}" destId="{A82C4173-8DA3-4B0B-8C52-CB931DDC1159}" srcOrd="0" destOrd="0" presId="urn:microsoft.com/office/officeart/2008/layout/VerticalCurvedList"/>
    <dgm:cxn modelId="{6BEE3C30-387B-425C-9068-4E144C280B37}" type="presParOf" srcId="{1402313E-2EFF-4384-A1F6-7BDE5352A3D2}" destId="{9D865526-98EA-417F-94CC-FE374DE3C6AB}" srcOrd="9" destOrd="0" presId="urn:microsoft.com/office/officeart/2008/layout/VerticalCurvedList"/>
    <dgm:cxn modelId="{85DF7973-5CA1-4E53-8C09-51686349C14A}" type="presParOf" srcId="{1402313E-2EFF-4384-A1F6-7BDE5352A3D2}" destId="{4383EF9D-A277-4B5A-AD77-4155BB6E5569}" srcOrd="10" destOrd="0" presId="urn:microsoft.com/office/officeart/2008/layout/VerticalCurvedList"/>
    <dgm:cxn modelId="{07780BF0-227E-4498-8191-B578C6FF427B}" type="presParOf" srcId="{4383EF9D-A277-4B5A-AD77-4155BB6E5569}" destId="{82487B5F-8E08-43FA-932F-95A282AAB09E}" srcOrd="0" destOrd="0" presId="urn:microsoft.com/office/officeart/2008/layout/VerticalCurvedList"/>
    <dgm:cxn modelId="{3D9E9E42-ACC2-4224-B419-63DAA086E365}" type="presParOf" srcId="{1402313E-2EFF-4384-A1F6-7BDE5352A3D2}" destId="{8C1B3643-942B-4096-B31F-8D230E4ECBDD}" srcOrd="11" destOrd="0" presId="urn:microsoft.com/office/officeart/2008/layout/VerticalCurvedList"/>
    <dgm:cxn modelId="{EEE4B70D-D2C3-416F-8F21-A81D8A20FAA0}" type="presParOf" srcId="{1402313E-2EFF-4384-A1F6-7BDE5352A3D2}" destId="{E03060E3-235F-4D50-AC7C-4C8046A8C8B6}" srcOrd="12" destOrd="0" presId="urn:microsoft.com/office/officeart/2008/layout/VerticalCurvedList"/>
    <dgm:cxn modelId="{9EE887A4-7330-42A9-A560-6B2C07E5029A}" type="presParOf" srcId="{E03060E3-235F-4D50-AC7C-4C8046A8C8B6}" destId="{29828FDB-5FD6-4143-9958-6FB74E9E37BD}" srcOrd="0" destOrd="0" presId="urn:microsoft.com/office/officeart/2008/layout/VerticalCurvedList"/>
    <dgm:cxn modelId="{2D093CFA-96C0-4B0F-8987-66CFE9CE103F}" type="presParOf" srcId="{1402313E-2EFF-4384-A1F6-7BDE5352A3D2}" destId="{04E3D82A-4B09-42F8-BEE6-B5F57332DD4B}" srcOrd="13" destOrd="0" presId="urn:microsoft.com/office/officeart/2008/layout/VerticalCurvedList"/>
    <dgm:cxn modelId="{D1033D70-C4E2-473A-8F10-96BEA03B454E}" type="presParOf" srcId="{1402313E-2EFF-4384-A1F6-7BDE5352A3D2}" destId="{D9B1B5C9-77AF-4B86-9298-03B52DAFAB35}" srcOrd="14" destOrd="0" presId="urn:microsoft.com/office/officeart/2008/layout/VerticalCurvedList"/>
    <dgm:cxn modelId="{21D545C4-D889-4D5A-B2C9-2656A9F16704}" type="presParOf" srcId="{D9B1B5C9-77AF-4B86-9298-03B52DAFAB35}" destId="{11A1F19C-AFC1-433D-9DCF-0D9C83FE1B32}" srcOrd="0" destOrd="0" presId="urn:microsoft.com/office/officeart/2008/layout/VerticalCurvedLis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594378D-CD01-4D81-ACE9-D0FB56E6010F}" type="doc">
      <dgm:prSet loTypeId="urn:microsoft.com/office/officeart/2005/8/layout/venn3" loCatId="relationship" qsTypeId="urn:microsoft.com/office/officeart/2005/8/quickstyle/simple2" qsCatId="simple" csTypeId="urn:microsoft.com/office/officeart/2005/8/colors/accent1_3" csCatId="accent1" phldr="1"/>
      <dgm:spPr/>
    </dgm:pt>
    <dgm:pt modelId="{3BA9CBC1-8B4C-4BC2-A4D3-143C0FBE704F}">
      <dgm:prSet phldrT="[Text]" custT="1"/>
      <dgm:spPr>
        <a:xfrm>
          <a:off x="865" y="397666"/>
          <a:ext cx="1018657" cy="1263828"/>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gm:spPr>
      <dgm:t>
        <a:bodyPr/>
        <a:lstStyle/>
        <a:p>
          <a:pPr>
            <a:lnSpc>
              <a:spcPct val="100000"/>
            </a:lnSpc>
            <a:buNone/>
          </a:pPr>
          <a:r>
            <a:rPr lang="en-CA" sz="900" b="0">
              <a:latin typeface="Times New Roman" panose="02020603050405020304" pitchFamily="18" charset="0"/>
              <a:cs typeface="Times New Roman" panose="02020603050405020304" pitchFamily="18" charset="0"/>
            </a:rPr>
            <a:t>Loan amounts and co-financing requirements </a:t>
          </a:r>
          <a:endParaRPr lang="en-CA" sz="900" b="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9D2C5034-7BFD-4251-8636-BF5A22D1DCBE}">
      <dgm:prSet custT="1"/>
      <dgm:spPr/>
      <dgm:t>
        <a:bodyPr/>
        <a:lstStyle/>
        <a:p>
          <a:pPr>
            <a:buNone/>
          </a:pPr>
          <a:r>
            <a:rPr lang="en-CA" sz="900">
              <a:latin typeface="Times New Roman" panose="02020603050405020304" pitchFamily="18" charset="0"/>
              <a:cs typeface="Times New Roman" panose="02020603050405020304" pitchFamily="18" charset="0"/>
            </a:rPr>
            <a:t>Project cash flow plan </a:t>
          </a:r>
        </a:p>
      </dgm:t>
    </dgm:pt>
    <dgm:pt modelId="{460A9284-9AAA-4138-9CEE-9C9826E2B31F}" type="parTrans" cxnId="{54AEFA5C-28EB-4EE6-A154-CEBF72209FFD}">
      <dgm:prSet/>
      <dgm:spPr/>
      <dgm:t>
        <a:bodyPr/>
        <a:lstStyle/>
        <a:p>
          <a:endParaRPr lang="en-CA"/>
        </a:p>
      </dgm:t>
    </dgm:pt>
    <dgm:pt modelId="{15EDBE5F-C385-41DC-BCEC-334AADB2EACA}" type="sibTrans" cxnId="{54AEFA5C-28EB-4EE6-A154-CEBF72209FFD}">
      <dgm:prSet/>
      <dgm:spPr/>
      <dgm:t>
        <a:bodyPr/>
        <a:lstStyle/>
        <a:p>
          <a:endParaRPr lang="en-CA"/>
        </a:p>
      </dgm:t>
    </dgm:pt>
    <dgm:pt modelId="{A99358A0-2855-4655-A366-0C2638E5C3C8}">
      <dgm:prSet custT="1"/>
      <dgm:spPr/>
      <dgm:t>
        <a:bodyPr/>
        <a:lstStyle/>
        <a:p>
          <a:pPr>
            <a:buNone/>
          </a:pPr>
          <a:r>
            <a:rPr lang="en-CA" sz="900">
              <a:latin typeface="Times New Roman" panose="02020603050405020304" pitchFamily="18" charset="0"/>
              <a:cs typeface="Times New Roman" panose="02020603050405020304" pitchFamily="18" charset="0"/>
            </a:rPr>
            <a:t>Interest rates and repayment terms</a:t>
          </a:r>
        </a:p>
      </dgm:t>
    </dgm:pt>
    <dgm:pt modelId="{57C2EABE-B32A-4B49-A8A5-A8A961FA782B}" type="parTrans" cxnId="{CCD86177-9A75-4EBB-B6DD-6563830D8A07}">
      <dgm:prSet/>
      <dgm:spPr/>
      <dgm:t>
        <a:bodyPr/>
        <a:lstStyle/>
        <a:p>
          <a:endParaRPr lang="en-CA"/>
        </a:p>
      </dgm:t>
    </dgm:pt>
    <dgm:pt modelId="{DF9DE88E-0874-46FF-87AC-9701D884B0DF}" type="sibTrans" cxnId="{CCD86177-9A75-4EBB-B6DD-6563830D8A07}">
      <dgm:prSet/>
      <dgm:spPr/>
      <dgm:t>
        <a:bodyPr/>
        <a:lstStyle/>
        <a:p>
          <a:endParaRPr lang="en-CA"/>
        </a:p>
      </dgm:t>
    </dgm:pt>
    <dgm:pt modelId="{7ECF80FD-DC03-4CFE-BB06-6B7F9585FEFA}">
      <dgm:prSet custT="1"/>
      <dgm:spPr/>
      <dgm:t>
        <a:bodyPr/>
        <a:lstStyle/>
        <a:p>
          <a:pPr>
            <a:buNone/>
          </a:pPr>
          <a:r>
            <a:rPr lang="en-CA" sz="900">
              <a:latin typeface="Times New Roman" panose="02020603050405020304" pitchFamily="18" charset="0"/>
              <a:cs typeface="Times New Roman" panose="02020603050405020304" pitchFamily="18" charset="0"/>
            </a:rPr>
            <a:t>Collateral and credit risk management </a:t>
          </a:r>
        </a:p>
      </dgm:t>
    </dgm:pt>
    <dgm:pt modelId="{FAC95C0D-AE76-46E5-A3B7-247AE5EA272E}" type="parTrans" cxnId="{E2712516-F967-4613-BC0B-5C55077191A0}">
      <dgm:prSet/>
      <dgm:spPr/>
      <dgm:t>
        <a:bodyPr/>
        <a:lstStyle/>
        <a:p>
          <a:endParaRPr lang="en-CA"/>
        </a:p>
      </dgm:t>
    </dgm:pt>
    <dgm:pt modelId="{B4F1C032-2302-4D54-B1B0-BDFDFA535481}" type="sibTrans" cxnId="{E2712516-F967-4613-BC0B-5C55077191A0}">
      <dgm:prSet/>
      <dgm:spPr/>
      <dgm:t>
        <a:bodyPr/>
        <a:lstStyle/>
        <a:p>
          <a:endParaRPr lang="en-CA"/>
        </a:p>
      </dgm:t>
    </dgm:pt>
    <dgm:pt modelId="{CED3C0DE-5F3C-4CD6-93B7-C99F1710F19E}">
      <dgm:prSet custT="1"/>
      <dgm:spPr/>
      <dgm:t>
        <a:bodyPr/>
        <a:lstStyle/>
        <a:p>
          <a:pPr>
            <a:buNone/>
          </a:pPr>
          <a:r>
            <a:rPr lang="en-CA" sz="900">
              <a:latin typeface="Times New Roman" panose="02020603050405020304" pitchFamily="18" charset="0"/>
              <a:cs typeface="Times New Roman" panose="02020603050405020304" pitchFamily="18" charset="0"/>
            </a:rPr>
            <a:t>Eligibility criteria for equipment and refrigerants</a:t>
          </a:r>
        </a:p>
      </dgm:t>
    </dgm:pt>
    <dgm:pt modelId="{9DAB636A-B47B-434F-A142-7BAE3F4A2FA1}" type="parTrans" cxnId="{D10D7500-6F0B-451F-B1B0-34ACEA02C287}">
      <dgm:prSet/>
      <dgm:spPr/>
      <dgm:t>
        <a:bodyPr/>
        <a:lstStyle/>
        <a:p>
          <a:endParaRPr lang="en-CA"/>
        </a:p>
      </dgm:t>
    </dgm:pt>
    <dgm:pt modelId="{02B17C03-FCB7-4D35-BD2D-C8A80A25872B}" type="sibTrans" cxnId="{D10D7500-6F0B-451F-B1B0-34ACEA02C287}">
      <dgm:prSet/>
      <dgm:spPr/>
      <dgm:t>
        <a:bodyPr/>
        <a:lstStyle/>
        <a:p>
          <a:endParaRPr lang="en-CA"/>
        </a:p>
      </dgm:t>
    </dgm:pt>
    <dgm:pt modelId="{275E352F-F831-428D-8FDD-EF9C709984DB}">
      <dgm:prSet custT="1"/>
      <dgm:spPr/>
      <dgm:t>
        <a:bodyPr/>
        <a:lstStyle/>
        <a:p>
          <a:pPr>
            <a:buNone/>
          </a:pPr>
          <a:r>
            <a:rPr lang="en-CA" sz="900">
              <a:latin typeface="Times New Roman" panose="02020603050405020304" pitchFamily="18" charset="0"/>
              <a:cs typeface="Times New Roman" panose="02020603050405020304" pitchFamily="18" charset="0"/>
            </a:rPr>
            <a:t>Assessment of technical and financial performance </a:t>
          </a:r>
        </a:p>
      </dgm:t>
    </dgm:pt>
    <dgm:pt modelId="{46515204-810C-41B4-BBC1-D46194EA8432}" type="parTrans" cxnId="{52C46B57-9312-4858-97EC-3A1A03873740}">
      <dgm:prSet/>
      <dgm:spPr/>
      <dgm:t>
        <a:bodyPr/>
        <a:lstStyle/>
        <a:p>
          <a:endParaRPr lang="en-CA"/>
        </a:p>
      </dgm:t>
    </dgm:pt>
    <dgm:pt modelId="{385686C7-7DC1-440E-A5F8-8430259F481D}" type="sibTrans" cxnId="{52C46B57-9312-4858-97EC-3A1A03873740}">
      <dgm:prSet/>
      <dgm:spPr/>
      <dgm:t>
        <a:bodyPr/>
        <a:lstStyle/>
        <a:p>
          <a:endParaRPr lang="en-CA"/>
        </a:p>
      </dgm:t>
    </dgm:pt>
    <dgm:pt modelId="{C4BF9C3E-A9B3-4866-8316-BFF97470772A}">
      <dgm:prSet custT="1"/>
      <dgm:spPr/>
      <dgm:t>
        <a:bodyPr/>
        <a:lstStyle/>
        <a:p>
          <a:r>
            <a:rPr lang="en-CA" sz="900">
              <a:latin typeface="Times New Roman" panose="02020603050405020304" pitchFamily="18" charset="0"/>
              <a:cs typeface="Times New Roman" panose="02020603050405020304" pitchFamily="18" charset="0"/>
            </a:rPr>
            <a:t>Compliance with reporting and outreach </a:t>
          </a:r>
        </a:p>
      </dgm:t>
    </dgm:pt>
    <dgm:pt modelId="{FD877484-528A-4BAB-8A34-1EA59FE5AC91}" type="parTrans" cxnId="{AE952081-CF72-4158-877E-D1C7B3287649}">
      <dgm:prSet/>
      <dgm:spPr/>
      <dgm:t>
        <a:bodyPr/>
        <a:lstStyle/>
        <a:p>
          <a:endParaRPr lang="en-CA"/>
        </a:p>
      </dgm:t>
    </dgm:pt>
    <dgm:pt modelId="{65980508-DB86-4FCC-AC4E-589E51A145EE}" type="sibTrans" cxnId="{AE952081-CF72-4158-877E-D1C7B3287649}">
      <dgm:prSet/>
      <dgm:spPr/>
      <dgm:t>
        <a:bodyPr/>
        <a:lstStyle/>
        <a:p>
          <a:endParaRPr lang="en-CA"/>
        </a:p>
      </dgm:t>
    </dgm:pt>
    <dgm:pt modelId="{FBBB5EB0-8496-4847-AC0D-131467949740}" type="pres">
      <dgm:prSet presAssocID="{A594378D-CD01-4D81-ACE9-D0FB56E6010F}" presName="Name0" presStyleCnt="0">
        <dgm:presLayoutVars>
          <dgm:dir/>
          <dgm:resizeHandles val="exact"/>
        </dgm:presLayoutVars>
      </dgm:prSet>
      <dgm:spPr/>
    </dgm:pt>
    <dgm:pt modelId="{D5583CBB-17C5-428C-83C9-FA2653AD1C8A}" type="pres">
      <dgm:prSet presAssocID="{3BA9CBC1-8B4C-4BC2-A4D3-143C0FBE704F}" presName="Name5" presStyleLbl="vennNode1" presStyleIdx="0" presStyleCnt="7" custScaleY="100208" custLinFactNeighborY="1756">
        <dgm:presLayoutVars>
          <dgm:bulletEnabled val="1"/>
        </dgm:presLayoutVars>
      </dgm:prSet>
      <dgm:spPr/>
    </dgm:pt>
    <dgm:pt modelId="{914FA794-686B-40D2-A1B7-29EA324198F9}" type="pres">
      <dgm:prSet presAssocID="{CB9A3903-E4D5-4D0C-AACD-5AE5C57EFC40}" presName="space" presStyleCnt="0"/>
      <dgm:spPr/>
    </dgm:pt>
    <dgm:pt modelId="{5451001B-D77A-47CA-865C-0849B89E1B1E}" type="pres">
      <dgm:prSet presAssocID="{9D2C5034-7BFD-4251-8636-BF5A22D1DCBE}" presName="Name5" presStyleLbl="vennNode1" presStyleIdx="1" presStyleCnt="7">
        <dgm:presLayoutVars>
          <dgm:bulletEnabled val="1"/>
        </dgm:presLayoutVars>
      </dgm:prSet>
      <dgm:spPr/>
    </dgm:pt>
    <dgm:pt modelId="{A83D771E-36BF-479C-BC5B-7D9FE6651420}" type="pres">
      <dgm:prSet presAssocID="{15EDBE5F-C385-41DC-BCEC-334AADB2EACA}" presName="space" presStyleCnt="0"/>
      <dgm:spPr/>
    </dgm:pt>
    <dgm:pt modelId="{A4B6848A-70B4-4851-9E08-3B491E1E18DE}" type="pres">
      <dgm:prSet presAssocID="{A99358A0-2855-4655-A366-0C2638E5C3C8}" presName="Name5" presStyleLbl="vennNode1" presStyleIdx="2" presStyleCnt="7">
        <dgm:presLayoutVars>
          <dgm:bulletEnabled val="1"/>
        </dgm:presLayoutVars>
      </dgm:prSet>
      <dgm:spPr/>
    </dgm:pt>
    <dgm:pt modelId="{F0308F16-2ACD-4779-BD59-3944AC8AF5F7}" type="pres">
      <dgm:prSet presAssocID="{DF9DE88E-0874-46FF-87AC-9701D884B0DF}" presName="space" presStyleCnt="0"/>
      <dgm:spPr/>
    </dgm:pt>
    <dgm:pt modelId="{CD850A47-E0D3-4648-8506-9880B18FA571}" type="pres">
      <dgm:prSet presAssocID="{7ECF80FD-DC03-4CFE-BB06-6B7F9585FEFA}" presName="Name5" presStyleLbl="vennNode1" presStyleIdx="3" presStyleCnt="7">
        <dgm:presLayoutVars>
          <dgm:bulletEnabled val="1"/>
        </dgm:presLayoutVars>
      </dgm:prSet>
      <dgm:spPr/>
    </dgm:pt>
    <dgm:pt modelId="{AD62B20E-59AD-45C7-B3CA-C02712A582F2}" type="pres">
      <dgm:prSet presAssocID="{B4F1C032-2302-4D54-B1B0-BDFDFA535481}" presName="space" presStyleCnt="0"/>
      <dgm:spPr/>
    </dgm:pt>
    <dgm:pt modelId="{EA719442-2F1D-491A-91CF-723C56A5256E}" type="pres">
      <dgm:prSet presAssocID="{CED3C0DE-5F3C-4CD6-93B7-C99F1710F19E}" presName="Name5" presStyleLbl="vennNode1" presStyleIdx="4" presStyleCnt="7">
        <dgm:presLayoutVars>
          <dgm:bulletEnabled val="1"/>
        </dgm:presLayoutVars>
      </dgm:prSet>
      <dgm:spPr/>
    </dgm:pt>
    <dgm:pt modelId="{A435191F-6250-4147-B2EA-4BE117754F99}" type="pres">
      <dgm:prSet presAssocID="{02B17C03-FCB7-4D35-BD2D-C8A80A25872B}" presName="space" presStyleCnt="0"/>
      <dgm:spPr/>
    </dgm:pt>
    <dgm:pt modelId="{EB3F3827-C0D7-4B94-A184-EDA513F37C9E}" type="pres">
      <dgm:prSet presAssocID="{275E352F-F831-428D-8FDD-EF9C709984DB}" presName="Name5" presStyleLbl="vennNode1" presStyleIdx="5" presStyleCnt="7">
        <dgm:presLayoutVars>
          <dgm:bulletEnabled val="1"/>
        </dgm:presLayoutVars>
      </dgm:prSet>
      <dgm:spPr/>
    </dgm:pt>
    <dgm:pt modelId="{D98EE3CB-8A67-47AB-B22A-493CE7C4BFFB}" type="pres">
      <dgm:prSet presAssocID="{385686C7-7DC1-440E-A5F8-8430259F481D}" presName="space" presStyleCnt="0"/>
      <dgm:spPr/>
    </dgm:pt>
    <dgm:pt modelId="{6DDB0800-17A9-467A-93D7-705192A59F64}" type="pres">
      <dgm:prSet presAssocID="{C4BF9C3E-A9B3-4866-8316-BFF97470772A}" presName="Name5" presStyleLbl="vennNode1" presStyleIdx="6" presStyleCnt="7">
        <dgm:presLayoutVars>
          <dgm:bulletEnabled val="1"/>
        </dgm:presLayoutVars>
      </dgm:prSet>
      <dgm:spPr/>
    </dgm:pt>
  </dgm:ptLst>
  <dgm:cxnLst>
    <dgm:cxn modelId="{D10D7500-6F0B-451F-B1B0-34ACEA02C287}" srcId="{A594378D-CD01-4D81-ACE9-D0FB56E6010F}" destId="{CED3C0DE-5F3C-4CD6-93B7-C99F1710F19E}" srcOrd="4" destOrd="0" parTransId="{9DAB636A-B47B-434F-A142-7BAE3F4A2FA1}" sibTransId="{02B17C03-FCB7-4D35-BD2D-C8A80A25872B}"/>
    <dgm:cxn modelId="{E2712516-F967-4613-BC0B-5C55077191A0}" srcId="{A594378D-CD01-4D81-ACE9-D0FB56E6010F}" destId="{7ECF80FD-DC03-4CFE-BB06-6B7F9585FEFA}" srcOrd="3" destOrd="0" parTransId="{FAC95C0D-AE76-46E5-A3B7-247AE5EA272E}" sibTransId="{B4F1C032-2302-4D54-B1B0-BDFDFA535481}"/>
    <dgm:cxn modelId="{42EA6F29-9B42-473B-8702-B23FF4E888AB}" type="presOf" srcId="{7ECF80FD-DC03-4CFE-BB06-6B7F9585FEFA}" destId="{CD850A47-E0D3-4648-8506-9880B18FA571}" srcOrd="0" destOrd="0" presId="urn:microsoft.com/office/officeart/2005/8/layout/venn3"/>
    <dgm:cxn modelId="{308AFF3D-4D8E-4C65-893A-30A5AE5D9886}" type="presOf" srcId="{275E352F-F831-428D-8FDD-EF9C709984DB}" destId="{EB3F3827-C0D7-4B94-A184-EDA513F37C9E}" srcOrd="0" destOrd="0" presId="urn:microsoft.com/office/officeart/2005/8/layout/venn3"/>
    <dgm:cxn modelId="{54AEFA5C-28EB-4EE6-A154-CEBF72209FFD}" srcId="{A594378D-CD01-4D81-ACE9-D0FB56E6010F}" destId="{9D2C5034-7BFD-4251-8636-BF5A22D1DCBE}" srcOrd="1" destOrd="0" parTransId="{460A9284-9AAA-4138-9CEE-9C9826E2B31F}" sibTransId="{15EDBE5F-C385-41DC-BCEC-334AADB2EACA}"/>
    <dgm:cxn modelId="{7386B042-8C90-4C56-8B4A-DCA0C15AD1A3}" type="presOf" srcId="{C4BF9C3E-A9B3-4866-8316-BFF97470772A}" destId="{6DDB0800-17A9-467A-93D7-705192A59F64}" srcOrd="0" destOrd="0" presId="urn:microsoft.com/office/officeart/2005/8/layout/venn3"/>
    <dgm:cxn modelId="{CC6D6073-E8F2-41A5-89B9-48383B91AD09}" type="presOf" srcId="{9D2C5034-7BFD-4251-8636-BF5A22D1DCBE}" destId="{5451001B-D77A-47CA-865C-0849B89E1B1E}" srcOrd="0" destOrd="0" presId="urn:microsoft.com/office/officeart/2005/8/layout/venn3"/>
    <dgm:cxn modelId="{CCD86177-9A75-4EBB-B6DD-6563830D8A07}" srcId="{A594378D-CD01-4D81-ACE9-D0FB56E6010F}" destId="{A99358A0-2855-4655-A366-0C2638E5C3C8}" srcOrd="2" destOrd="0" parTransId="{57C2EABE-B32A-4B49-A8A5-A8A961FA782B}" sibTransId="{DF9DE88E-0874-46FF-87AC-9701D884B0DF}"/>
    <dgm:cxn modelId="{52C46B57-9312-4858-97EC-3A1A03873740}" srcId="{A594378D-CD01-4D81-ACE9-D0FB56E6010F}" destId="{275E352F-F831-428D-8FDD-EF9C709984DB}" srcOrd="5" destOrd="0" parTransId="{46515204-810C-41B4-BBC1-D46194EA8432}" sibTransId="{385686C7-7DC1-440E-A5F8-8430259F481D}"/>
    <dgm:cxn modelId="{AE952081-CF72-4158-877E-D1C7B3287649}" srcId="{A594378D-CD01-4D81-ACE9-D0FB56E6010F}" destId="{C4BF9C3E-A9B3-4866-8316-BFF97470772A}" srcOrd="6" destOrd="0" parTransId="{FD877484-528A-4BAB-8A34-1EA59FE5AC91}" sibTransId="{65980508-DB86-4FCC-AC4E-589E51A145EE}"/>
    <dgm:cxn modelId="{51E31D8B-0698-4600-A43C-AF92B8B2C07C}" type="presOf" srcId="{CED3C0DE-5F3C-4CD6-93B7-C99F1710F19E}" destId="{EA719442-2F1D-491A-91CF-723C56A5256E}" srcOrd="0" destOrd="0" presId="urn:microsoft.com/office/officeart/2005/8/layout/venn3"/>
    <dgm:cxn modelId="{CAF16091-9710-4B5B-8FDC-719DF7813A1F}" srcId="{A594378D-CD01-4D81-ACE9-D0FB56E6010F}" destId="{3BA9CBC1-8B4C-4BC2-A4D3-143C0FBE704F}" srcOrd="0" destOrd="0" parTransId="{E931ED48-D088-44D0-9B18-4C17525AF3BB}" sibTransId="{CB9A3903-E4D5-4D0C-AACD-5AE5C57EFC40}"/>
    <dgm:cxn modelId="{5C0ACEB2-373B-4AD9-95DE-8CB50130C404}" type="presOf" srcId="{A99358A0-2855-4655-A366-0C2638E5C3C8}" destId="{A4B6848A-70B4-4851-9E08-3B491E1E18DE}" srcOrd="0" destOrd="0" presId="urn:microsoft.com/office/officeart/2005/8/layout/venn3"/>
    <dgm:cxn modelId="{67766ABD-B674-4D83-8562-1CA29A204580}" type="presOf" srcId="{3BA9CBC1-8B4C-4BC2-A4D3-143C0FBE704F}" destId="{D5583CBB-17C5-428C-83C9-FA2653AD1C8A}" srcOrd="0" destOrd="0" presId="urn:microsoft.com/office/officeart/2005/8/layout/venn3"/>
    <dgm:cxn modelId="{E7B10CE8-FAA9-4F30-8F93-8EE6ABBCCE15}" type="presOf" srcId="{A594378D-CD01-4D81-ACE9-D0FB56E6010F}" destId="{FBBB5EB0-8496-4847-AC0D-131467949740}" srcOrd="0" destOrd="0" presId="urn:microsoft.com/office/officeart/2005/8/layout/venn3"/>
    <dgm:cxn modelId="{F3CF0729-E519-4168-860C-9578EA15E053}" type="presParOf" srcId="{FBBB5EB0-8496-4847-AC0D-131467949740}" destId="{D5583CBB-17C5-428C-83C9-FA2653AD1C8A}" srcOrd="0" destOrd="0" presId="urn:microsoft.com/office/officeart/2005/8/layout/venn3"/>
    <dgm:cxn modelId="{406C5D6B-8CBD-4E79-82D4-C659B8DD4001}" type="presParOf" srcId="{FBBB5EB0-8496-4847-AC0D-131467949740}" destId="{914FA794-686B-40D2-A1B7-29EA324198F9}" srcOrd="1" destOrd="0" presId="urn:microsoft.com/office/officeart/2005/8/layout/venn3"/>
    <dgm:cxn modelId="{A04A7A86-8405-4D0D-9596-6D9E33E9791A}" type="presParOf" srcId="{FBBB5EB0-8496-4847-AC0D-131467949740}" destId="{5451001B-D77A-47CA-865C-0849B89E1B1E}" srcOrd="2" destOrd="0" presId="urn:microsoft.com/office/officeart/2005/8/layout/venn3"/>
    <dgm:cxn modelId="{69E4E87B-2EEF-42A6-859B-0683E8F39C06}" type="presParOf" srcId="{FBBB5EB0-8496-4847-AC0D-131467949740}" destId="{A83D771E-36BF-479C-BC5B-7D9FE6651420}" srcOrd="3" destOrd="0" presId="urn:microsoft.com/office/officeart/2005/8/layout/venn3"/>
    <dgm:cxn modelId="{99867655-F0F3-422B-B52A-8D575EA41564}" type="presParOf" srcId="{FBBB5EB0-8496-4847-AC0D-131467949740}" destId="{A4B6848A-70B4-4851-9E08-3B491E1E18DE}" srcOrd="4" destOrd="0" presId="urn:microsoft.com/office/officeart/2005/8/layout/venn3"/>
    <dgm:cxn modelId="{F1151804-463D-430F-B850-21B56D379CBD}" type="presParOf" srcId="{FBBB5EB0-8496-4847-AC0D-131467949740}" destId="{F0308F16-2ACD-4779-BD59-3944AC8AF5F7}" srcOrd="5" destOrd="0" presId="urn:microsoft.com/office/officeart/2005/8/layout/venn3"/>
    <dgm:cxn modelId="{C1501797-D294-4F44-8645-98BEE7921891}" type="presParOf" srcId="{FBBB5EB0-8496-4847-AC0D-131467949740}" destId="{CD850A47-E0D3-4648-8506-9880B18FA571}" srcOrd="6" destOrd="0" presId="urn:microsoft.com/office/officeart/2005/8/layout/venn3"/>
    <dgm:cxn modelId="{00B4E264-31D9-45F3-AD23-198EB6F33A3C}" type="presParOf" srcId="{FBBB5EB0-8496-4847-AC0D-131467949740}" destId="{AD62B20E-59AD-45C7-B3CA-C02712A582F2}" srcOrd="7" destOrd="0" presId="urn:microsoft.com/office/officeart/2005/8/layout/venn3"/>
    <dgm:cxn modelId="{8CB930F1-394C-4B2D-92A8-F0EB42109ED6}" type="presParOf" srcId="{FBBB5EB0-8496-4847-AC0D-131467949740}" destId="{EA719442-2F1D-491A-91CF-723C56A5256E}" srcOrd="8" destOrd="0" presId="urn:microsoft.com/office/officeart/2005/8/layout/venn3"/>
    <dgm:cxn modelId="{1865DF80-3870-413D-8375-CBAAB3EE8567}" type="presParOf" srcId="{FBBB5EB0-8496-4847-AC0D-131467949740}" destId="{A435191F-6250-4147-B2EA-4BE117754F99}" srcOrd="9" destOrd="0" presId="urn:microsoft.com/office/officeart/2005/8/layout/venn3"/>
    <dgm:cxn modelId="{B8688509-4FDF-4B25-9960-D2CD1765FBA4}" type="presParOf" srcId="{FBBB5EB0-8496-4847-AC0D-131467949740}" destId="{EB3F3827-C0D7-4B94-A184-EDA513F37C9E}" srcOrd="10" destOrd="0" presId="urn:microsoft.com/office/officeart/2005/8/layout/venn3"/>
    <dgm:cxn modelId="{0CE5DBC3-4D53-463A-8AAD-0A40CECC26A9}" type="presParOf" srcId="{FBBB5EB0-8496-4847-AC0D-131467949740}" destId="{D98EE3CB-8A67-47AB-B22A-493CE7C4BFFB}" srcOrd="11" destOrd="0" presId="urn:microsoft.com/office/officeart/2005/8/layout/venn3"/>
    <dgm:cxn modelId="{F1B5293C-8AB4-4A05-A962-7F335F2154ED}" type="presParOf" srcId="{FBBB5EB0-8496-4847-AC0D-131467949740}" destId="{6DDB0800-17A9-467A-93D7-705192A59F64}" srcOrd="12" destOrd="0" presId="urn:microsoft.com/office/officeart/2005/8/layout/venn3"/>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11D29E-BFDE-4788-9F3F-9B80F6519E13}">
      <dsp:nvSpPr>
        <dsp:cNvPr id="0" name=""/>
        <dsp:cNvSpPr/>
      </dsp:nvSpPr>
      <dsp:spPr>
        <a:xfrm rot="5400000">
          <a:off x="-63830" y="66011"/>
          <a:ext cx="425536" cy="29787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u="sng" kern="1200" dirty="0">
              <a:solidFill>
                <a:sysClr val="window" lastClr="FFFFFF"/>
              </a:solidFill>
              <a:latin typeface="Calibri"/>
              <a:ea typeface="+mn-ea"/>
              <a:cs typeface="+mn-cs"/>
            </a:rPr>
            <a:t>1 </a:t>
          </a:r>
          <a:endParaRPr lang="en-CA" sz="800" kern="1200" dirty="0">
            <a:solidFill>
              <a:sysClr val="window" lastClr="FFFFFF"/>
            </a:solidFill>
            <a:latin typeface="Calibri"/>
            <a:ea typeface="+mn-ea"/>
            <a:cs typeface="+mn-cs"/>
          </a:endParaRPr>
        </a:p>
      </dsp:txBody>
      <dsp:txXfrm rot="-5400000">
        <a:off x="1" y="151119"/>
        <a:ext cx="297875" cy="127661"/>
      </dsp:txXfrm>
    </dsp:sp>
    <dsp:sp modelId="{F77DF10B-7720-4D38-88C7-86F991FE7920}">
      <dsp:nvSpPr>
        <dsp:cNvPr id="0" name=""/>
        <dsp:cNvSpPr/>
      </dsp:nvSpPr>
      <dsp:spPr>
        <a:xfrm rot="5400000">
          <a:off x="2982438" y="-2682382"/>
          <a:ext cx="276598" cy="5645724"/>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Establishing an advisory board at a country level  </a:t>
          </a:r>
        </a:p>
      </dsp:txBody>
      <dsp:txXfrm rot="-5400000">
        <a:off x="297875" y="15683"/>
        <a:ext cx="5632222" cy="249594"/>
      </dsp:txXfrm>
    </dsp:sp>
    <dsp:sp modelId="{C9AD74B0-8F82-416D-BB2A-09A52667A96E}">
      <dsp:nvSpPr>
        <dsp:cNvPr id="0" name=""/>
        <dsp:cNvSpPr/>
      </dsp:nvSpPr>
      <dsp:spPr>
        <a:xfrm rot="5400000">
          <a:off x="-145442" y="546300"/>
          <a:ext cx="588759" cy="29787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Times New Roman" panose="02020603050405020304" pitchFamily="18" charset="0"/>
              <a:ea typeface="+mn-ea"/>
              <a:cs typeface="Times New Roman" panose="02020603050405020304" pitchFamily="18" charset="0"/>
            </a:rPr>
            <a:t>2</a:t>
          </a:r>
        </a:p>
      </dsp:txBody>
      <dsp:txXfrm rot="-5400000">
        <a:off x="1" y="549796"/>
        <a:ext cx="297875" cy="290884"/>
      </dsp:txXfrm>
    </dsp:sp>
    <dsp:sp modelId="{D5121EBE-F9CE-40AC-A2DF-0688D434BE2E}">
      <dsp:nvSpPr>
        <dsp:cNvPr id="0" name=""/>
        <dsp:cNvSpPr/>
      </dsp:nvSpPr>
      <dsp:spPr>
        <a:xfrm rot="5400000">
          <a:off x="2815920" y="-2202088"/>
          <a:ext cx="609635" cy="564572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Development of financing agreements </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Financial </a:t>
          </a: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agreement between the implementing agency and the national financial institution(s)</a:t>
          </a:r>
        </a:p>
        <a:p>
          <a:pPr marL="114300" lvl="2" indent="-57150" algn="l" defTabSz="444500">
            <a:lnSpc>
              <a:spcPct val="90000"/>
            </a:lnSpc>
            <a:spcBef>
              <a:spcPct val="0"/>
            </a:spcBef>
            <a:spcAft>
              <a:spcPct val="15000"/>
            </a:spcAft>
            <a:buChar char="•"/>
          </a:pP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Financial agreement between national financial institution(s) and beneficiaries </a:t>
          </a:r>
        </a:p>
        <a:p>
          <a:pPr marL="114300" lvl="2" indent="-57150" algn="l" defTabSz="444500">
            <a:lnSpc>
              <a:spcPct val="90000"/>
            </a:lnSpc>
            <a:spcBef>
              <a:spcPct val="0"/>
            </a:spcBef>
            <a:spcAft>
              <a:spcPct val="15000"/>
            </a:spcAft>
            <a:buChar char="•"/>
          </a:pP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a:t>
          </a:r>
          <a:r>
            <a:rPr lang="en-CA" sz="1000" u="none" kern="1200">
              <a:latin typeface="Times New Roman" panose="02020603050405020304" pitchFamily="18" charset="0"/>
              <a:cs typeface="Times New Roman" panose="02020603050405020304" pitchFamily="18" charset="0"/>
            </a:rPr>
            <a:t>mpact of the revolving fund on existing financial mechanisms/products  </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76" y="345716"/>
        <a:ext cx="5615964" cy="550115"/>
      </dsp:txXfrm>
    </dsp:sp>
    <dsp:sp modelId="{D2290316-D9FB-4AD5-B01C-2B9907B6AE42}">
      <dsp:nvSpPr>
        <dsp:cNvPr id="0" name=""/>
        <dsp:cNvSpPr/>
      </dsp:nvSpPr>
      <dsp:spPr>
        <a:xfrm rot="5400000">
          <a:off x="-63830" y="1057224"/>
          <a:ext cx="425536" cy="29787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3</a:t>
          </a:r>
        </a:p>
      </dsp:txBody>
      <dsp:txXfrm rot="-5400000">
        <a:off x="1" y="1142332"/>
        <a:ext cx="297875" cy="127661"/>
      </dsp:txXfrm>
    </dsp:sp>
    <dsp:sp modelId="{4FAA7A34-79E5-4ECA-9938-886F1EAA366A}">
      <dsp:nvSpPr>
        <dsp:cNvPr id="0" name=""/>
        <dsp:cNvSpPr/>
      </dsp:nvSpPr>
      <dsp:spPr>
        <a:xfrm rot="5400000">
          <a:off x="2982438" y="-1691174"/>
          <a:ext cx="276598" cy="5645724"/>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Capacity building, outreach and training of the financial institutions </a:t>
          </a:r>
        </a:p>
      </dsp:txBody>
      <dsp:txXfrm rot="-5400000">
        <a:off x="297875" y="1006891"/>
        <a:ext cx="5632222" cy="249594"/>
      </dsp:txXfrm>
    </dsp:sp>
    <dsp:sp modelId="{69CC9276-3DFA-494E-AEAF-5939BC51A282}">
      <dsp:nvSpPr>
        <dsp:cNvPr id="0" name=""/>
        <dsp:cNvSpPr/>
      </dsp:nvSpPr>
      <dsp:spPr>
        <a:xfrm rot="5400000">
          <a:off x="-63830" y="1399553"/>
          <a:ext cx="425536" cy="29787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4</a:t>
          </a:r>
        </a:p>
      </dsp:txBody>
      <dsp:txXfrm rot="-5400000">
        <a:off x="1" y="1484661"/>
        <a:ext cx="297875" cy="127661"/>
      </dsp:txXfrm>
    </dsp:sp>
    <dsp:sp modelId="{3D373A0F-0C2F-4BEE-A908-1D32597EDB6E}">
      <dsp:nvSpPr>
        <dsp:cNvPr id="0" name=""/>
        <dsp:cNvSpPr/>
      </dsp:nvSpPr>
      <dsp:spPr>
        <a:xfrm rot="5400000">
          <a:off x="2982438" y="-1348845"/>
          <a:ext cx="276598" cy="5645724"/>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Risk mitigation and management of the revolving fund </a:t>
          </a:r>
        </a:p>
      </dsp:txBody>
      <dsp:txXfrm rot="-5400000">
        <a:off x="297875" y="1349220"/>
        <a:ext cx="5632222" cy="249594"/>
      </dsp:txXfrm>
    </dsp:sp>
    <dsp:sp modelId="{DCEB71FE-3391-4552-B937-D276B526FC2F}">
      <dsp:nvSpPr>
        <dsp:cNvPr id="0" name=""/>
        <dsp:cNvSpPr/>
      </dsp:nvSpPr>
      <dsp:spPr>
        <a:xfrm rot="5400000">
          <a:off x="-118392" y="1830449"/>
          <a:ext cx="534661" cy="29787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5</a:t>
          </a:r>
        </a:p>
      </dsp:txBody>
      <dsp:txXfrm rot="-5400000">
        <a:off x="2" y="1860994"/>
        <a:ext cx="297875" cy="236786"/>
      </dsp:txXfrm>
    </dsp:sp>
    <dsp:sp modelId="{D3CFE92F-6B7D-4227-BA27-61FC26EE7AD1}">
      <dsp:nvSpPr>
        <dsp:cNvPr id="0" name=""/>
        <dsp:cNvSpPr/>
      </dsp:nvSpPr>
      <dsp:spPr>
        <a:xfrm rot="5400000">
          <a:off x="2876814" y="-917937"/>
          <a:ext cx="487845" cy="5645724"/>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Monitoring and reporting of the revolving fund’s operations</a:t>
          </a: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Implementing agency submits annual performance report to the Executive Committee</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Financial institutions establish performance measures and report to advisory board</a:t>
          </a:r>
          <a:endParaRPr lang="en-CA" sz="1000" b="1" u="none" kern="1200"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sp:txBody>
      <dsp:txXfrm rot="-5400000">
        <a:off x="297875" y="1684817"/>
        <a:ext cx="5621909" cy="440215"/>
      </dsp:txXfrm>
    </dsp:sp>
    <dsp:sp modelId="{62EE4AA0-8802-45C4-A981-0DF77080DC55}">
      <dsp:nvSpPr>
        <dsp:cNvPr id="0" name=""/>
        <dsp:cNvSpPr/>
      </dsp:nvSpPr>
      <dsp:spPr>
        <a:xfrm rot="5400000">
          <a:off x="-63830" y="2246681"/>
          <a:ext cx="425536" cy="29787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6</a:t>
          </a:r>
        </a:p>
      </dsp:txBody>
      <dsp:txXfrm rot="-5400000">
        <a:off x="1" y="2331789"/>
        <a:ext cx="297875" cy="127661"/>
      </dsp:txXfrm>
    </dsp:sp>
    <dsp:sp modelId="{A32006DB-5543-449A-AAE0-F7D0AA0B6777}">
      <dsp:nvSpPr>
        <dsp:cNvPr id="0" name=""/>
        <dsp:cNvSpPr/>
      </dsp:nvSpPr>
      <dsp:spPr>
        <a:xfrm rot="5400000">
          <a:off x="2982438" y="-501715"/>
          <a:ext cx="276598" cy="564572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Duration of the revolving fund</a:t>
          </a:r>
        </a:p>
      </dsp:txBody>
      <dsp:txXfrm rot="-5400000">
        <a:off x="297875" y="2196350"/>
        <a:ext cx="5632222" cy="249594"/>
      </dsp:txXfrm>
    </dsp:sp>
    <dsp:sp modelId="{B3B9F136-E602-4043-A400-172D6096E5C7}">
      <dsp:nvSpPr>
        <dsp:cNvPr id="0" name=""/>
        <dsp:cNvSpPr/>
      </dsp:nvSpPr>
      <dsp:spPr>
        <a:xfrm rot="5400000">
          <a:off x="-240719" y="2771509"/>
          <a:ext cx="779315" cy="29787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7</a:t>
          </a:r>
        </a:p>
      </dsp:txBody>
      <dsp:txXfrm rot="-5400000">
        <a:off x="0" y="2679728"/>
        <a:ext cx="297875" cy="481440"/>
      </dsp:txXfrm>
    </dsp:sp>
    <dsp:sp modelId="{88667160-4BF2-4193-BFA8-DDB7CF188841}">
      <dsp:nvSpPr>
        <dsp:cNvPr id="0" name=""/>
        <dsp:cNvSpPr/>
      </dsp:nvSpPr>
      <dsp:spPr>
        <a:xfrm rot="5400000">
          <a:off x="2787925" y="23105"/>
          <a:ext cx="665624" cy="5645724"/>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Options for utilisation of the funds at the end of tenor </a:t>
          </a: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Transfer/return balances to MLF trust fund</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 balances to a separate funding window</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Allow the country to retain and use balances for similar activities</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76" y="2545648"/>
        <a:ext cx="5613231" cy="60063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3DF219-4D29-4C82-A095-F30B81EE9BA1}">
      <dsp:nvSpPr>
        <dsp:cNvPr id="0" name=""/>
        <dsp:cNvSpPr/>
      </dsp:nvSpPr>
      <dsp:spPr>
        <a:xfrm>
          <a:off x="830979" y="642609"/>
          <a:ext cx="2209800" cy="2209800"/>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8A8D09-D183-44E0-9221-32CEEFCE1AE6}">
      <dsp:nvSpPr>
        <dsp:cNvPr id="0" name=""/>
        <dsp:cNvSpPr/>
      </dsp:nvSpPr>
      <dsp:spPr>
        <a:xfrm>
          <a:off x="1076451" y="888081"/>
          <a:ext cx="1718856" cy="1718856"/>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CC96022-60C5-4318-8512-0B67DE535B70}">
      <dsp:nvSpPr>
        <dsp:cNvPr id="0" name=""/>
        <dsp:cNvSpPr/>
      </dsp:nvSpPr>
      <dsp:spPr>
        <a:xfrm>
          <a:off x="1321923" y="1133553"/>
          <a:ext cx="1227912" cy="1227912"/>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A3C16C0-AC10-43F5-83FC-E2066AF1BDCC}">
      <dsp:nvSpPr>
        <dsp:cNvPr id="0" name=""/>
        <dsp:cNvSpPr/>
      </dsp:nvSpPr>
      <dsp:spPr>
        <a:xfrm>
          <a:off x="1567579" y="1379209"/>
          <a:ext cx="736600" cy="736600"/>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59C86B4-57D4-4CDE-B2CB-65B56B057B65}">
      <dsp:nvSpPr>
        <dsp:cNvPr id="0" name=""/>
        <dsp:cNvSpPr/>
      </dsp:nvSpPr>
      <dsp:spPr>
        <a:xfrm>
          <a:off x="1813051" y="1624681"/>
          <a:ext cx="245656" cy="245656"/>
        </a:xfrm>
        <a:prstGeom prst="ellipse">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687F646-248B-4DEE-8754-449B4F2500B0}">
      <dsp:nvSpPr>
        <dsp:cNvPr id="0" name=""/>
        <dsp:cNvSpPr/>
      </dsp:nvSpPr>
      <dsp:spPr>
        <a:xfrm>
          <a:off x="3422255" y="116569"/>
          <a:ext cx="2302180"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None/>
          </a:pPr>
          <a:r>
            <a:rPr lang="en-CA" sz="900" kern="1200" dirty="0">
              <a:latin typeface="Times New Roman" panose="02020603050405020304" pitchFamily="18" charset="0"/>
              <a:cs typeface="Times New Roman" panose="02020603050405020304" pitchFamily="18" charset="0"/>
            </a:rPr>
            <a:t>Providing overall guidance on target sectors, technologies, and project priorities </a:t>
          </a:r>
          <a:endParaRPr lang="en-CA" sz="900" i="0" kern="1200" dirty="0">
            <a:latin typeface="Times New Roman" panose="02020603050405020304" pitchFamily="18" charset="0"/>
            <a:cs typeface="Times New Roman" panose="02020603050405020304" pitchFamily="18" charset="0"/>
          </a:endParaRPr>
        </a:p>
      </dsp:txBody>
      <dsp:txXfrm>
        <a:off x="3422255" y="116569"/>
        <a:ext cx="2302180" cy="390103"/>
      </dsp:txXfrm>
    </dsp:sp>
    <dsp:sp modelId="{F1E11BCD-63C3-403A-AD5B-4D614176A9FA}">
      <dsp:nvSpPr>
        <dsp:cNvPr id="0" name=""/>
        <dsp:cNvSpPr/>
      </dsp:nvSpPr>
      <dsp:spPr>
        <a:xfrm>
          <a:off x="3132854" y="289041"/>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47FBA6-42E5-469C-9E2E-F098DA804BC8}">
      <dsp:nvSpPr>
        <dsp:cNvPr id="0" name=""/>
        <dsp:cNvSpPr/>
      </dsp:nvSpPr>
      <dsp:spPr>
        <a:xfrm rot="5400000">
          <a:off x="1804212" y="420709"/>
          <a:ext cx="1458468" cy="1195133"/>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7E128F-5367-40D2-A038-5B5AB79DBF7B}">
      <dsp:nvSpPr>
        <dsp:cNvPr id="0" name=""/>
        <dsp:cNvSpPr/>
      </dsp:nvSpPr>
      <dsp:spPr>
        <a:xfrm>
          <a:off x="3426482" y="512130"/>
          <a:ext cx="2144588"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n-CA" sz="900" kern="1200" dirty="0">
              <a:latin typeface="Times New Roman" panose="02020603050405020304" pitchFamily="18" charset="0"/>
              <a:cs typeface="Times New Roman" panose="02020603050405020304" pitchFamily="18" charset="0"/>
            </a:rPr>
            <a:t>Coordinating with stakeholders on project implementation </a:t>
          </a:r>
        </a:p>
      </dsp:txBody>
      <dsp:txXfrm>
        <a:off x="3426482" y="512130"/>
        <a:ext cx="2144588" cy="390103"/>
      </dsp:txXfrm>
    </dsp:sp>
    <dsp:sp modelId="{9CF3BF23-C79A-4B83-9C32-8A3FB20D8B26}">
      <dsp:nvSpPr>
        <dsp:cNvPr id="0" name=""/>
        <dsp:cNvSpPr/>
      </dsp:nvSpPr>
      <dsp:spPr>
        <a:xfrm>
          <a:off x="3132854" y="701537"/>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D56F2FF-5313-4927-9467-EDFE6A02D69A}">
      <dsp:nvSpPr>
        <dsp:cNvPr id="0" name=""/>
        <dsp:cNvSpPr/>
      </dsp:nvSpPr>
      <dsp:spPr>
        <a:xfrm rot="5400000">
          <a:off x="2018526" y="801862"/>
          <a:ext cx="1214358" cy="1012825"/>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70480C2F-0304-4B47-8CA8-3C2BD553A08A}">
      <dsp:nvSpPr>
        <dsp:cNvPr id="0" name=""/>
        <dsp:cNvSpPr/>
      </dsp:nvSpPr>
      <dsp:spPr>
        <a:xfrm>
          <a:off x="3404218" y="938479"/>
          <a:ext cx="2023359"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n-CA" sz="900" kern="1200" dirty="0">
              <a:latin typeface="Times New Roman" panose="02020603050405020304" pitchFamily="18" charset="0"/>
              <a:cs typeface="Times New Roman" panose="02020603050405020304" pitchFamily="18" charset="0"/>
            </a:rPr>
            <a:t>Guiding in financial agreement terms and conditions as well as the operation manual</a:t>
          </a:r>
        </a:p>
      </dsp:txBody>
      <dsp:txXfrm>
        <a:off x="3404218" y="938479"/>
        <a:ext cx="2023359" cy="390103"/>
      </dsp:txXfrm>
    </dsp:sp>
    <dsp:sp modelId="{E3059B4D-A4E1-43A5-8C99-7CC018C966EA}">
      <dsp:nvSpPr>
        <dsp:cNvPr id="0" name=""/>
        <dsp:cNvSpPr/>
      </dsp:nvSpPr>
      <dsp:spPr>
        <a:xfrm>
          <a:off x="3132854" y="1114033"/>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3384CFFF-E4F6-4947-9870-330B36EF71DF}">
      <dsp:nvSpPr>
        <dsp:cNvPr id="0" name=""/>
        <dsp:cNvSpPr/>
      </dsp:nvSpPr>
      <dsp:spPr>
        <a:xfrm rot="5400000">
          <a:off x="2228678" y="1167437"/>
          <a:ext cx="957580" cy="850773"/>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FE925F34-E54B-4FD5-8EFE-FEA90B8F37BE}">
      <dsp:nvSpPr>
        <dsp:cNvPr id="0" name=""/>
        <dsp:cNvSpPr/>
      </dsp:nvSpPr>
      <dsp:spPr>
        <a:xfrm>
          <a:off x="3409367" y="1326894"/>
          <a:ext cx="2148036"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n-CA" sz="900" kern="1200" dirty="0">
              <a:latin typeface="Times New Roman" panose="02020603050405020304" pitchFamily="18" charset="0"/>
              <a:cs typeface="Times New Roman" panose="02020603050405020304" pitchFamily="18" charset="0"/>
            </a:rPr>
            <a:t>Providing inputs to Government authorities</a:t>
          </a:r>
        </a:p>
      </dsp:txBody>
      <dsp:txXfrm>
        <a:off x="3409367" y="1326894"/>
        <a:ext cx="2148036" cy="390103"/>
      </dsp:txXfrm>
    </dsp:sp>
    <dsp:sp modelId="{3A31B984-BCF1-40F0-BC55-2E94125ED683}">
      <dsp:nvSpPr>
        <dsp:cNvPr id="0" name=""/>
        <dsp:cNvSpPr/>
      </dsp:nvSpPr>
      <dsp:spPr>
        <a:xfrm>
          <a:off x="3132854" y="1517690"/>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464B1BB9-1D9C-4314-8D67-C340635A71A4}">
      <dsp:nvSpPr>
        <dsp:cNvPr id="0" name=""/>
        <dsp:cNvSpPr/>
      </dsp:nvSpPr>
      <dsp:spPr>
        <a:xfrm rot="5400000">
          <a:off x="2437872" y="1553415"/>
          <a:ext cx="730707" cy="659257"/>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59BDBE92-9260-4D7F-B4BC-C8E59142428A}">
      <dsp:nvSpPr>
        <dsp:cNvPr id="0" name=""/>
        <dsp:cNvSpPr/>
      </dsp:nvSpPr>
      <dsp:spPr>
        <a:xfrm>
          <a:off x="3431431" y="1719386"/>
          <a:ext cx="1781629" cy="390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n-CA" sz="900" kern="1200" dirty="0">
              <a:latin typeface="Times New Roman" panose="02020603050405020304" pitchFamily="18" charset="0"/>
              <a:cs typeface="Times New Roman" panose="02020603050405020304" pitchFamily="18" charset="0"/>
            </a:rPr>
            <a:t>Monitoring project implementation</a:t>
          </a:r>
        </a:p>
      </dsp:txBody>
      <dsp:txXfrm>
        <a:off x="3431431" y="1719386"/>
        <a:ext cx="1781629" cy="390103"/>
      </dsp:txXfrm>
    </dsp:sp>
    <dsp:sp modelId="{7716F8CF-529E-475C-A95B-82F7CF88DFFC}">
      <dsp:nvSpPr>
        <dsp:cNvPr id="0" name=""/>
        <dsp:cNvSpPr/>
      </dsp:nvSpPr>
      <dsp:spPr>
        <a:xfrm>
          <a:off x="3132854" y="1909561"/>
          <a:ext cx="276225"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E563270D-65CF-4921-8163-8256437B1838}">
      <dsp:nvSpPr>
        <dsp:cNvPr id="0" name=""/>
        <dsp:cNvSpPr/>
      </dsp:nvSpPr>
      <dsp:spPr>
        <a:xfrm rot="5400000">
          <a:off x="2635649" y="1927976"/>
          <a:ext cx="515620" cy="47879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2FE871-0FD4-489F-A74E-323EB56CD85D}">
      <dsp:nvSpPr>
        <dsp:cNvPr id="0" name=""/>
        <dsp:cNvSpPr/>
      </dsp:nvSpPr>
      <dsp:spPr>
        <a:xfrm>
          <a:off x="-2829719" y="-436139"/>
          <a:ext cx="3376579" cy="3376579"/>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859686A-8A7B-45E2-B25C-0D87A772A0B6}">
      <dsp:nvSpPr>
        <dsp:cNvPr id="0" name=""/>
        <dsp:cNvSpPr/>
      </dsp:nvSpPr>
      <dsp:spPr>
        <a:xfrm>
          <a:off x="178556" y="113845"/>
          <a:ext cx="5441968" cy="22759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en-CA" sz="1000" i="1" kern="1200"/>
            <a:t>Roles and responsibilities of all parties </a:t>
          </a:r>
          <a:endParaRPr lang="en-CA" sz="1000" b="0" i="1" kern="1200" dirty="0">
            <a:solidFill>
              <a:srgbClr val="EEECE1"/>
            </a:solidFill>
            <a:latin typeface="Times New Roman" panose="02020603050405020304" pitchFamily="18" charset="0"/>
            <a:ea typeface="Calibri"/>
            <a:cs typeface="Times New Roman" panose="02020603050405020304" pitchFamily="18" charset="0"/>
          </a:endParaRPr>
        </a:p>
      </dsp:txBody>
      <dsp:txXfrm>
        <a:off x="178556" y="113845"/>
        <a:ext cx="5441968" cy="227590"/>
      </dsp:txXfrm>
    </dsp:sp>
    <dsp:sp modelId="{DC8869C7-3B24-460A-8CF0-2CCA8E6B7ABB}">
      <dsp:nvSpPr>
        <dsp:cNvPr id="0" name=""/>
        <dsp:cNvSpPr/>
      </dsp:nvSpPr>
      <dsp:spPr>
        <a:xfrm>
          <a:off x="36312" y="85396"/>
          <a:ext cx="284488" cy="2844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6AD39CD-B93C-46A2-848C-2E883617E28E}">
      <dsp:nvSpPr>
        <dsp:cNvPr id="0" name=""/>
        <dsp:cNvSpPr/>
      </dsp:nvSpPr>
      <dsp:spPr>
        <a:xfrm>
          <a:off x="384660" y="455431"/>
          <a:ext cx="5235865" cy="227590"/>
        </a:xfrm>
        <a:prstGeom prst="rect">
          <a:avLst/>
        </a:prstGeom>
        <a:solidFill>
          <a:schemeClr val="accent1">
            <a:shade val="80000"/>
            <a:hueOff val="51041"/>
            <a:satOff val="-732"/>
            <a:lumOff val="426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Target beneficiaries and eligibility criteria</a:t>
          </a:r>
          <a:endParaRPr lang="en-CA" sz="1100" kern="1200"/>
        </a:p>
      </dsp:txBody>
      <dsp:txXfrm>
        <a:off x="384660" y="455431"/>
        <a:ext cx="5235865" cy="227590"/>
      </dsp:txXfrm>
    </dsp:sp>
    <dsp:sp modelId="{67449C10-214C-49A8-9986-45AFB2AF95A3}">
      <dsp:nvSpPr>
        <dsp:cNvPr id="0" name=""/>
        <dsp:cNvSpPr/>
      </dsp:nvSpPr>
      <dsp:spPr>
        <a:xfrm>
          <a:off x="242415" y="426983"/>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525E6433-39CC-448A-8C93-27374B82C18F}">
      <dsp:nvSpPr>
        <dsp:cNvPr id="0" name=""/>
        <dsp:cNvSpPr/>
      </dsp:nvSpPr>
      <dsp:spPr>
        <a:xfrm>
          <a:off x="497604" y="796768"/>
          <a:ext cx="5122921" cy="227590"/>
        </a:xfrm>
        <a:prstGeom prst="rect">
          <a:avLst/>
        </a:prstGeom>
        <a:solidFill>
          <a:schemeClr val="accent1">
            <a:shade val="80000"/>
            <a:hueOff val="102082"/>
            <a:satOff val="-1464"/>
            <a:lumOff val="853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Environment and social safeguard</a:t>
          </a:r>
          <a:endParaRPr lang="en-CA" sz="1100" kern="1200"/>
        </a:p>
      </dsp:txBody>
      <dsp:txXfrm>
        <a:off x="497604" y="796768"/>
        <a:ext cx="5122921" cy="227590"/>
      </dsp:txXfrm>
    </dsp:sp>
    <dsp:sp modelId="{820EF395-61AA-479F-A7CB-10270F54B166}">
      <dsp:nvSpPr>
        <dsp:cNvPr id="0" name=""/>
        <dsp:cNvSpPr/>
      </dsp:nvSpPr>
      <dsp:spPr>
        <a:xfrm>
          <a:off x="355359" y="768319"/>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7CBE782-5100-4FFF-AACD-46CB6BD79F02}">
      <dsp:nvSpPr>
        <dsp:cNvPr id="0" name=""/>
        <dsp:cNvSpPr/>
      </dsp:nvSpPr>
      <dsp:spPr>
        <a:xfrm>
          <a:off x="533666" y="1138354"/>
          <a:ext cx="5086859" cy="227590"/>
        </a:xfrm>
        <a:prstGeom prst="rect">
          <a:avLst/>
        </a:prstGeom>
        <a:solidFill>
          <a:schemeClr val="accent1">
            <a:shade val="80000"/>
            <a:hueOff val="153123"/>
            <a:satOff val="-2196"/>
            <a:lumOff val="1280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Legal arrangements and guarantees </a:t>
          </a:r>
          <a:endParaRPr lang="en-CA" sz="1100" kern="1200"/>
        </a:p>
      </dsp:txBody>
      <dsp:txXfrm>
        <a:off x="533666" y="1138354"/>
        <a:ext cx="5086859" cy="227590"/>
      </dsp:txXfrm>
    </dsp:sp>
    <dsp:sp modelId="{A82C4173-8DA3-4B0B-8C52-CB931DDC1159}">
      <dsp:nvSpPr>
        <dsp:cNvPr id="0" name=""/>
        <dsp:cNvSpPr/>
      </dsp:nvSpPr>
      <dsp:spPr>
        <a:xfrm>
          <a:off x="391421" y="1109905"/>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D865526-98EA-417F-94CC-FE374DE3C6AB}">
      <dsp:nvSpPr>
        <dsp:cNvPr id="0" name=""/>
        <dsp:cNvSpPr/>
      </dsp:nvSpPr>
      <dsp:spPr>
        <a:xfrm>
          <a:off x="497604" y="1479941"/>
          <a:ext cx="5122921" cy="227590"/>
        </a:xfrm>
        <a:prstGeom prst="rect">
          <a:avLst/>
        </a:prstGeom>
        <a:solidFill>
          <a:schemeClr val="accent1">
            <a:shade val="80000"/>
            <a:hueOff val="204164"/>
            <a:satOff val="-2928"/>
            <a:lumOff val="1707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Loan approval, disbursement, and repayment procedures</a:t>
          </a:r>
        </a:p>
      </dsp:txBody>
      <dsp:txXfrm>
        <a:off x="497604" y="1479941"/>
        <a:ext cx="5122921" cy="227590"/>
      </dsp:txXfrm>
    </dsp:sp>
    <dsp:sp modelId="{82487B5F-8E08-43FA-932F-95A282AAB09E}">
      <dsp:nvSpPr>
        <dsp:cNvPr id="0" name=""/>
        <dsp:cNvSpPr/>
      </dsp:nvSpPr>
      <dsp:spPr>
        <a:xfrm>
          <a:off x="355359" y="1451492"/>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8C1B3643-942B-4096-B31F-8D230E4ECBDD}">
      <dsp:nvSpPr>
        <dsp:cNvPr id="0" name=""/>
        <dsp:cNvSpPr/>
      </dsp:nvSpPr>
      <dsp:spPr>
        <a:xfrm>
          <a:off x="384660" y="1821277"/>
          <a:ext cx="5235865" cy="227590"/>
        </a:xfrm>
        <a:prstGeom prst="rect">
          <a:avLst/>
        </a:prstGeom>
        <a:solidFill>
          <a:schemeClr val="accent1">
            <a:shade val="80000"/>
            <a:hueOff val="255205"/>
            <a:satOff val="-3660"/>
            <a:lumOff val="2134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Procurement procedures and capacity building</a:t>
          </a:r>
        </a:p>
      </dsp:txBody>
      <dsp:txXfrm>
        <a:off x="384660" y="1821277"/>
        <a:ext cx="5235865" cy="227590"/>
      </dsp:txXfrm>
    </dsp:sp>
    <dsp:sp modelId="{29828FDB-5FD6-4143-9958-6FB74E9E37BD}">
      <dsp:nvSpPr>
        <dsp:cNvPr id="0" name=""/>
        <dsp:cNvSpPr/>
      </dsp:nvSpPr>
      <dsp:spPr>
        <a:xfrm>
          <a:off x="242415" y="1792828"/>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04E3D82A-4B09-42F8-BEE6-B5F57332DD4B}">
      <dsp:nvSpPr>
        <dsp:cNvPr id="0" name=""/>
        <dsp:cNvSpPr/>
      </dsp:nvSpPr>
      <dsp:spPr>
        <a:xfrm>
          <a:off x="178556" y="2162863"/>
          <a:ext cx="5441968" cy="227590"/>
        </a:xfrm>
        <a:prstGeom prst="rect">
          <a:avLst/>
        </a:prstGeom>
        <a:solidFill>
          <a:schemeClr val="accent1">
            <a:shade val="80000"/>
            <a:hueOff val="306246"/>
            <a:satOff val="-4392"/>
            <a:lumOff val="256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US" sz="1100" i="1" kern="1200"/>
            <a:t>Monitoring and reporting mechanisms</a:t>
          </a:r>
          <a:endParaRPr lang="en-CA" sz="1100" kern="1200"/>
        </a:p>
      </dsp:txBody>
      <dsp:txXfrm>
        <a:off x="178556" y="2162863"/>
        <a:ext cx="5441968" cy="227590"/>
      </dsp:txXfrm>
    </dsp:sp>
    <dsp:sp modelId="{11A1F19C-AFC1-433D-9DCF-0D9C83FE1B32}">
      <dsp:nvSpPr>
        <dsp:cNvPr id="0" name=""/>
        <dsp:cNvSpPr/>
      </dsp:nvSpPr>
      <dsp:spPr>
        <a:xfrm>
          <a:off x="36312" y="2134414"/>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583CBB-17C5-428C-83C9-FA2653AD1C8A}">
      <dsp:nvSpPr>
        <dsp:cNvPr id="0" name=""/>
        <dsp:cNvSpPr/>
      </dsp:nvSpPr>
      <dsp:spPr>
        <a:xfrm>
          <a:off x="909" y="333031"/>
          <a:ext cx="1070469" cy="1072696"/>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100000"/>
            </a:lnSpc>
            <a:spcBef>
              <a:spcPct val="0"/>
            </a:spcBef>
            <a:spcAft>
              <a:spcPct val="35000"/>
            </a:spcAft>
            <a:buNone/>
          </a:pPr>
          <a:r>
            <a:rPr lang="en-CA" sz="900" b="0" kern="1200">
              <a:latin typeface="Times New Roman" panose="02020603050405020304" pitchFamily="18" charset="0"/>
              <a:cs typeface="Times New Roman" panose="02020603050405020304" pitchFamily="18" charset="0"/>
            </a:rPr>
            <a:t>Loan amounts and co-financing requirements </a:t>
          </a:r>
          <a:endParaRPr lang="en-CA" sz="900" b="0"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57676" y="490124"/>
        <a:ext cx="756935" cy="758510"/>
      </dsp:txXfrm>
    </dsp:sp>
    <dsp:sp modelId="{5451001B-D77A-47CA-865C-0849B89E1B1E}">
      <dsp:nvSpPr>
        <dsp:cNvPr id="0" name=""/>
        <dsp:cNvSpPr/>
      </dsp:nvSpPr>
      <dsp:spPr>
        <a:xfrm>
          <a:off x="857285" y="315347"/>
          <a:ext cx="1070469" cy="1070469"/>
        </a:xfrm>
        <a:prstGeom prst="ellipse">
          <a:avLst/>
        </a:prstGeom>
        <a:solidFill>
          <a:schemeClr val="accent1">
            <a:shade val="80000"/>
            <a:alpha val="50000"/>
            <a:hueOff val="51041"/>
            <a:satOff val="-732"/>
            <a:lumOff val="4269"/>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Project cash flow plan </a:t>
          </a:r>
        </a:p>
      </dsp:txBody>
      <dsp:txXfrm>
        <a:off x="1014052" y="472114"/>
        <a:ext cx="756935" cy="756935"/>
      </dsp:txXfrm>
    </dsp:sp>
    <dsp:sp modelId="{A4B6848A-70B4-4851-9E08-3B491E1E18DE}">
      <dsp:nvSpPr>
        <dsp:cNvPr id="0" name=""/>
        <dsp:cNvSpPr/>
      </dsp:nvSpPr>
      <dsp:spPr>
        <a:xfrm>
          <a:off x="1713661" y="315347"/>
          <a:ext cx="1070469" cy="1070469"/>
        </a:xfrm>
        <a:prstGeom prst="ellipse">
          <a:avLst/>
        </a:prstGeom>
        <a:solidFill>
          <a:schemeClr val="accent1">
            <a:shade val="80000"/>
            <a:alpha val="50000"/>
            <a:hueOff val="102082"/>
            <a:satOff val="-1464"/>
            <a:lumOff val="8538"/>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Interest rates and repayment terms</a:t>
          </a:r>
        </a:p>
      </dsp:txBody>
      <dsp:txXfrm>
        <a:off x="1870428" y="472114"/>
        <a:ext cx="756935" cy="756935"/>
      </dsp:txXfrm>
    </dsp:sp>
    <dsp:sp modelId="{CD850A47-E0D3-4648-8506-9880B18FA571}">
      <dsp:nvSpPr>
        <dsp:cNvPr id="0" name=""/>
        <dsp:cNvSpPr/>
      </dsp:nvSpPr>
      <dsp:spPr>
        <a:xfrm>
          <a:off x="2570036" y="315347"/>
          <a:ext cx="1070469" cy="1070469"/>
        </a:xfrm>
        <a:prstGeom prst="ellipse">
          <a:avLst/>
        </a:prstGeom>
        <a:solidFill>
          <a:schemeClr val="accent1">
            <a:shade val="80000"/>
            <a:alpha val="50000"/>
            <a:hueOff val="153123"/>
            <a:satOff val="-2196"/>
            <a:lumOff val="1280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Collateral and credit risk management </a:t>
          </a:r>
        </a:p>
      </dsp:txBody>
      <dsp:txXfrm>
        <a:off x="2726803" y="472114"/>
        <a:ext cx="756935" cy="756935"/>
      </dsp:txXfrm>
    </dsp:sp>
    <dsp:sp modelId="{EA719442-2F1D-491A-91CF-723C56A5256E}">
      <dsp:nvSpPr>
        <dsp:cNvPr id="0" name=""/>
        <dsp:cNvSpPr/>
      </dsp:nvSpPr>
      <dsp:spPr>
        <a:xfrm>
          <a:off x="3426412" y="315347"/>
          <a:ext cx="1070469" cy="1070469"/>
        </a:xfrm>
        <a:prstGeom prst="ellipse">
          <a:avLst/>
        </a:prstGeom>
        <a:solidFill>
          <a:schemeClr val="accent1">
            <a:shade val="80000"/>
            <a:alpha val="50000"/>
            <a:hueOff val="204164"/>
            <a:satOff val="-2928"/>
            <a:lumOff val="1707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Eligibility criteria for equipment and refrigerants</a:t>
          </a:r>
        </a:p>
      </dsp:txBody>
      <dsp:txXfrm>
        <a:off x="3583179" y="472114"/>
        <a:ext cx="756935" cy="756935"/>
      </dsp:txXfrm>
    </dsp:sp>
    <dsp:sp modelId="{EB3F3827-C0D7-4B94-A184-EDA513F37C9E}">
      <dsp:nvSpPr>
        <dsp:cNvPr id="0" name=""/>
        <dsp:cNvSpPr/>
      </dsp:nvSpPr>
      <dsp:spPr>
        <a:xfrm>
          <a:off x="4282788" y="315347"/>
          <a:ext cx="1070469" cy="1070469"/>
        </a:xfrm>
        <a:prstGeom prst="ellipse">
          <a:avLst/>
        </a:prstGeom>
        <a:solidFill>
          <a:schemeClr val="accent1">
            <a:shade val="80000"/>
            <a:alpha val="50000"/>
            <a:hueOff val="255205"/>
            <a:satOff val="-3660"/>
            <a:lumOff val="21346"/>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Assessment of technical and financial performance </a:t>
          </a:r>
        </a:p>
      </dsp:txBody>
      <dsp:txXfrm>
        <a:off x="4439555" y="472114"/>
        <a:ext cx="756935" cy="756935"/>
      </dsp:txXfrm>
    </dsp:sp>
    <dsp:sp modelId="{6DDB0800-17A9-467A-93D7-705192A59F64}">
      <dsp:nvSpPr>
        <dsp:cNvPr id="0" name=""/>
        <dsp:cNvSpPr/>
      </dsp:nvSpPr>
      <dsp:spPr>
        <a:xfrm>
          <a:off x="5139163" y="315347"/>
          <a:ext cx="1070469" cy="1070469"/>
        </a:xfrm>
        <a:prstGeom prst="ellipse">
          <a:avLst/>
        </a:prstGeom>
        <a:solidFill>
          <a:schemeClr val="accent1">
            <a:shade val="80000"/>
            <a:alpha val="50000"/>
            <a:hueOff val="306246"/>
            <a:satOff val="-4392"/>
            <a:lumOff val="25615"/>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Compliance with reporting and outreach </a:t>
          </a:r>
        </a:p>
      </dsp:txBody>
      <dsp:txXfrm>
        <a:off x="5295930" y="472114"/>
        <a:ext cx="756935" cy="756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12</TotalTime>
  <Pages>11</Pages>
  <Words>2834</Words>
  <Characters>17576</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Update on the operationalization of the energy efficiency revolving fund for end users (decision 95/87(h))</vt:lpstr>
    </vt:vector>
  </TitlesOfParts>
  <Company>UNMFS</Company>
  <LinksUpToDate>false</LinksUpToDate>
  <CharactersWithSpaces>20370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operationalization of the energy efficiency revolving fund for end users (decision 95/87(h))</dc:title>
  <dc:subject/>
  <dc:creator>Balaji Natarajan</dc:creator>
  <cp:keywords/>
  <cp:lastModifiedBy>Muriel Aguiar</cp:lastModifiedBy>
  <cp:revision>6</cp:revision>
  <cp:lastPrinted>2025-04-18T12:19:00Z</cp:lastPrinted>
  <dcterms:created xsi:type="dcterms:W3CDTF">2025-04-25T21:27:00Z</dcterms:created>
  <dcterms:modified xsi:type="dcterms:W3CDTF">2025-04-25T23:00:00Z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UNEP/OzL.Pro/ExCom/96/57</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