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7" w:type="dxa"/>
        <w:tblInd w:w="-432" w:type="dxa"/>
        <w:tblLayout w:type="fixed"/>
        <w:tblLook w:val="0000" w:firstRow="0" w:lastRow="0" w:firstColumn="0" w:lastColumn="0" w:noHBand="0" w:noVBand="0"/>
      </w:tblPr>
      <w:tblGrid>
        <w:gridCol w:w="1859"/>
        <w:gridCol w:w="3975"/>
        <w:gridCol w:w="4123"/>
      </w:tblGrid>
      <w:tr w:rsidR="0087455A" w:rsidRPr="001974F8" w14:paraId="0FE2D35B" w14:textId="77777777" w:rsidTr="00561A49">
        <w:trPr>
          <w:trHeight w:val="706"/>
        </w:trPr>
        <w:tc>
          <w:tcPr>
            <w:tcW w:w="5834" w:type="dxa"/>
            <w:gridSpan w:val="2"/>
            <w:tcBorders>
              <w:bottom w:val="single" w:sz="18" w:space="0" w:color="auto"/>
            </w:tcBorders>
          </w:tcPr>
          <w:p w14:paraId="2CF4A521" w14:textId="77777777" w:rsidR="0087455A" w:rsidRPr="001974F8" w:rsidRDefault="0024162E">
            <w:pPr>
              <w:rPr>
                <w:rFonts w:ascii="Univers" w:hAnsi="Univers"/>
                <w:b/>
                <w:sz w:val="28"/>
                <w:szCs w:val="28"/>
                <w:lang w:val="es-AR"/>
              </w:rPr>
            </w:pPr>
            <w:r w:rsidRPr="001974F8">
              <w:rPr>
                <w:rFonts w:ascii="Univers" w:hAnsi="Univers"/>
                <w:b/>
                <w:sz w:val="28"/>
                <w:szCs w:val="28"/>
                <w:lang w:val="es-AR"/>
              </w:rPr>
              <w:t>NACIONES</w:t>
            </w:r>
          </w:p>
          <w:p w14:paraId="406FB496" w14:textId="77777777" w:rsidR="0087455A" w:rsidRPr="001974F8" w:rsidRDefault="0024162E">
            <w:pPr>
              <w:rPr>
                <w:rFonts w:ascii="Univers" w:hAnsi="Univers"/>
                <w:b/>
                <w:sz w:val="28"/>
                <w:szCs w:val="28"/>
                <w:lang w:val="es-AR"/>
              </w:rPr>
            </w:pPr>
            <w:r w:rsidRPr="001974F8">
              <w:rPr>
                <w:rFonts w:ascii="Univers" w:hAnsi="Univers"/>
                <w:b/>
                <w:sz w:val="28"/>
                <w:szCs w:val="28"/>
                <w:lang w:val="es-AR"/>
              </w:rPr>
              <w:t>UNIDAS</w:t>
            </w:r>
          </w:p>
        </w:tc>
        <w:tc>
          <w:tcPr>
            <w:tcW w:w="4123" w:type="dxa"/>
            <w:tcBorders>
              <w:bottom w:val="single" w:sz="18" w:space="0" w:color="auto"/>
            </w:tcBorders>
          </w:tcPr>
          <w:p w14:paraId="186FB0EB" w14:textId="77777777" w:rsidR="0087455A" w:rsidRPr="001974F8" w:rsidRDefault="0024162E">
            <w:pPr>
              <w:jc w:val="right"/>
              <w:rPr>
                <w:rFonts w:asciiTheme="minorBidi" w:hAnsiTheme="minorBidi" w:cstheme="minorBidi"/>
                <w:sz w:val="52"/>
                <w:szCs w:val="52"/>
                <w:lang w:val="es-AR"/>
              </w:rPr>
            </w:pPr>
            <w:r w:rsidRPr="001974F8">
              <w:rPr>
                <w:rFonts w:asciiTheme="minorBidi" w:hAnsiTheme="minorBidi" w:cstheme="minorBidi"/>
                <w:b/>
                <w:sz w:val="72"/>
                <w:lang w:val="es-AR"/>
              </w:rPr>
              <w:t>EP</w:t>
            </w:r>
          </w:p>
        </w:tc>
      </w:tr>
      <w:tr w:rsidR="0087455A" w:rsidRPr="00435D9E" w14:paraId="7F6F3A08" w14:textId="77777777" w:rsidTr="0056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5"/>
        </w:trPr>
        <w:tc>
          <w:tcPr>
            <w:tcW w:w="1859" w:type="dxa"/>
            <w:tcBorders>
              <w:top w:val="nil"/>
              <w:left w:val="nil"/>
              <w:bottom w:val="single" w:sz="36" w:space="0" w:color="auto"/>
              <w:right w:val="nil"/>
            </w:tcBorders>
          </w:tcPr>
          <w:p w14:paraId="0BD31571" w14:textId="77777777" w:rsidR="0087455A" w:rsidRPr="001974F8" w:rsidRDefault="0024162E">
            <w:pPr>
              <w:spacing w:before="120"/>
              <w:rPr>
                <w:lang w:val="es-AR"/>
              </w:rPr>
            </w:pPr>
            <w:r w:rsidRPr="001974F8">
              <w:rPr>
                <w:noProof/>
                <w:lang w:val="es-AR" w:eastAsia="en-CA"/>
              </w:rPr>
              <w:drawing>
                <wp:anchor distT="0" distB="0" distL="114300" distR="114300" simplePos="0" relativeHeight="251660288" behindDoc="0" locked="0" layoutInCell="1" allowOverlap="1" wp14:anchorId="35984533" wp14:editId="0AAB690E">
                  <wp:simplePos x="0" y="0"/>
                  <wp:positionH relativeFrom="column">
                    <wp:posOffset>30480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974F8">
              <w:rPr>
                <w:noProof/>
                <w:lang w:val="es-AR" w:eastAsia="en-CA"/>
              </w:rPr>
              <w:drawing>
                <wp:anchor distT="0" distB="0" distL="114300" distR="114300" simplePos="0" relativeHeight="251661312" behindDoc="1" locked="0" layoutInCell="0" allowOverlap="1" wp14:anchorId="738C9FAD" wp14:editId="74D6A0D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74" w:type="dxa"/>
            <w:tcBorders>
              <w:top w:val="nil"/>
              <w:left w:val="nil"/>
              <w:bottom w:val="single" w:sz="36" w:space="0" w:color="auto"/>
              <w:right w:val="nil"/>
            </w:tcBorders>
          </w:tcPr>
          <w:p w14:paraId="4BD33992" w14:textId="77777777" w:rsidR="009974E3" w:rsidRDefault="009974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23A0B590" w14:textId="2E81FCFD" w:rsidR="0087455A" w:rsidRPr="001974F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74F8">
              <w:rPr>
                <w:rFonts w:ascii="Univers" w:hAnsi="Univers"/>
                <w:b/>
                <w:sz w:val="32"/>
                <w:lang w:val="es-AR"/>
              </w:rPr>
              <w:t>Programa de las</w:t>
            </w:r>
          </w:p>
          <w:p w14:paraId="676227F5" w14:textId="77777777" w:rsidR="0087455A" w:rsidRPr="001974F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74F8">
              <w:rPr>
                <w:rFonts w:ascii="Univers" w:hAnsi="Univers"/>
                <w:b/>
                <w:sz w:val="32"/>
                <w:lang w:val="es-AR"/>
              </w:rPr>
              <w:t>Naciones Unidas</w:t>
            </w:r>
          </w:p>
          <w:p w14:paraId="3BA3C941" w14:textId="77777777" w:rsidR="0087455A" w:rsidRPr="001974F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74F8">
              <w:rPr>
                <w:rFonts w:ascii="Univers" w:hAnsi="Univers"/>
                <w:b/>
                <w:sz w:val="32"/>
                <w:lang w:val="es-AR"/>
              </w:rPr>
              <w:t>para el Medio Ambiente</w:t>
            </w:r>
          </w:p>
          <w:p w14:paraId="156CA7FF" w14:textId="77777777" w:rsidR="0087455A" w:rsidRPr="001974F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4758BE6" w14:textId="77777777" w:rsidR="0087455A" w:rsidRPr="001974F8" w:rsidRDefault="0087455A">
            <w:pPr>
              <w:spacing w:before="720"/>
              <w:ind w:left="158"/>
              <w:rPr>
                <w:lang w:val="es-AR"/>
              </w:rPr>
            </w:pPr>
          </w:p>
        </w:tc>
        <w:tc>
          <w:tcPr>
            <w:tcW w:w="4123" w:type="dxa"/>
            <w:tcBorders>
              <w:top w:val="nil"/>
              <w:left w:val="nil"/>
              <w:bottom w:val="single" w:sz="36" w:space="0" w:color="auto"/>
              <w:right w:val="nil"/>
            </w:tcBorders>
          </w:tcPr>
          <w:p w14:paraId="3AF5B0BA" w14:textId="77777777" w:rsidR="009974E3" w:rsidRDefault="009974E3">
            <w:pPr>
              <w:rPr>
                <w:lang w:val="es-AR"/>
              </w:rPr>
            </w:pPr>
          </w:p>
          <w:p w14:paraId="7B0B2917" w14:textId="529F0E55" w:rsidR="0087455A" w:rsidRPr="001974F8" w:rsidRDefault="0024162E">
            <w:pPr>
              <w:rPr>
                <w:lang w:val="es-AR"/>
              </w:rPr>
            </w:pPr>
            <w:proofErr w:type="spellStart"/>
            <w:r w:rsidRPr="001974F8">
              <w:rPr>
                <w:lang w:val="es-AR"/>
              </w:rPr>
              <w:t>Distr</w:t>
            </w:r>
            <w:proofErr w:type="spellEnd"/>
            <w:r w:rsidRPr="001974F8">
              <w:rPr>
                <w:lang w:val="es-AR"/>
              </w:rPr>
              <w:t>.</w:t>
            </w:r>
          </w:p>
          <w:p w14:paraId="76344439" w14:textId="77777777" w:rsidR="0087455A" w:rsidRPr="001974F8" w:rsidRDefault="0024162E">
            <w:pPr>
              <w:rPr>
                <w:lang w:val="es-AR"/>
              </w:rPr>
            </w:pPr>
            <w:r w:rsidRPr="001974F8">
              <w:rPr>
                <w:lang w:val="es-AR"/>
              </w:rPr>
              <w:t>GENERAL</w:t>
            </w:r>
          </w:p>
          <w:p w14:paraId="4E2A3C10" w14:textId="77777777" w:rsidR="0087455A" w:rsidRPr="001974F8" w:rsidRDefault="0087455A">
            <w:pPr>
              <w:rPr>
                <w:lang w:val="es-AR"/>
              </w:rPr>
            </w:pPr>
          </w:p>
          <w:p w14:paraId="454F074E" w14:textId="3F75B2C1" w:rsidR="0087455A" w:rsidRPr="001974F8" w:rsidRDefault="0024162E">
            <w:pPr>
              <w:rPr>
                <w:lang w:val="es-AR"/>
              </w:rPr>
            </w:pPr>
            <w:r w:rsidRPr="001974F8">
              <w:rPr>
                <w:lang w:val="es-AR"/>
              </w:rPr>
              <w:fldChar w:fldCharType="begin"/>
            </w:r>
            <w:r w:rsidRPr="001974F8">
              <w:rPr>
                <w:lang w:val="es-AR"/>
              </w:rPr>
              <w:instrText xml:space="preserve"> DOCPROPERTY "Document number"  \* MERGEFORMAT </w:instrText>
            </w:r>
            <w:r w:rsidRPr="001974F8">
              <w:rPr>
                <w:lang w:val="es-AR"/>
              </w:rPr>
              <w:fldChar w:fldCharType="separate"/>
            </w:r>
            <w:r w:rsidR="00561A49">
              <w:rPr>
                <w:lang w:val="es-AR"/>
              </w:rPr>
              <w:t>UNEP/</w:t>
            </w:r>
            <w:proofErr w:type="spellStart"/>
            <w:r w:rsidR="00561A49">
              <w:rPr>
                <w:lang w:val="es-AR"/>
              </w:rPr>
              <w:t>OzL.Pro</w:t>
            </w:r>
            <w:proofErr w:type="spellEnd"/>
            <w:r w:rsidR="00561A49">
              <w:rPr>
                <w:lang w:val="es-AR"/>
              </w:rPr>
              <w:t>/</w:t>
            </w:r>
            <w:proofErr w:type="spellStart"/>
            <w:r w:rsidR="00561A49">
              <w:rPr>
                <w:lang w:val="es-AR"/>
              </w:rPr>
              <w:t>ExCom</w:t>
            </w:r>
            <w:proofErr w:type="spellEnd"/>
            <w:r w:rsidR="00561A49">
              <w:rPr>
                <w:lang w:val="es-AR"/>
              </w:rPr>
              <w:t>/90/22</w:t>
            </w:r>
            <w:r w:rsidRPr="001974F8">
              <w:rPr>
                <w:lang w:val="es-AR"/>
              </w:rPr>
              <w:fldChar w:fldCharType="end"/>
            </w:r>
          </w:p>
          <w:p w14:paraId="03D81ED8" w14:textId="7DF7A36B" w:rsidR="002959B4" w:rsidRPr="001974F8" w:rsidRDefault="002959B4" w:rsidP="002959B4">
            <w:pPr>
              <w:rPr>
                <w:lang w:val="es-AR"/>
              </w:rPr>
            </w:pPr>
            <w:r w:rsidRPr="001974F8">
              <w:rPr>
                <w:lang w:val="es-AR"/>
              </w:rPr>
              <w:fldChar w:fldCharType="begin"/>
            </w:r>
            <w:r w:rsidRPr="001974F8">
              <w:rPr>
                <w:lang w:val="es-AR"/>
              </w:rPr>
              <w:instrText xml:space="preserve"> DOCPROPERTY "Revision date" \@ "d MMMM YYYY"  \* MERGEFORMAT </w:instrText>
            </w:r>
            <w:r w:rsidRPr="001974F8">
              <w:rPr>
                <w:lang w:val="es-AR"/>
              </w:rPr>
              <w:fldChar w:fldCharType="separate"/>
            </w:r>
            <w:r w:rsidR="00F8584F" w:rsidRPr="001974F8">
              <w:rPr>
                <w:lang w:val="es-AR"/>
              </w:rPr>
              <w:t>1</w:t>
            </w:r>
            <w:r w:rsidR="00435D9E">
              <w:rPr>
                <w:lang w:val="es-AR"/>
              </w:rPr>
              <w:t>6 de</w:t>
            </w:r>
            <w:r w:rsidR="00F8584F" w:rsidRPr="001974F8">
              <w:rPr>
                <w:lang w:val="es-AR"/>
              </w:rPr>
              <w:t xml:space="preserve"> mayo </w:t>
            </w:r>
            <w:r w:rsidR="00435D9E">
              <w:rPr>
                <w:lang w:val="es-AR"/>
              </w:rPr>
              <w:t xml:space="preserve">de </w:t>
            </w:r>
            <w:r w:rsidR="00F8584F" w:rsidRPr="001974F8">
              <w:rPr>
                <w:lang w:val="es-AR"/>
              </w:rPr>
              <w:t>2022</w:t>
            </w:r>
            <w:r w:rsidRPr="001974F8">
              <w:rPr>
                <w:lang w:val="es-AR"/>
              </w:rPr>
              <w:fldChar w:fldCharType="end"/>
            </w:r>
          </w:p>
          <w:p w14:paraId="15240057" w14:textId="77777777" w:rsidR="00114CAA" w:rsidRPr="001974F8" w:rsidRDefault="00114CAA">
            <w:pPr>
              <w:rPr>
                <w:caps/>
                <w:lang w:val="es-AR"/>
              </w:rPr>
            </w:pPr>
          </w:p>
          <w:p w14:paraId="212DC21B" w14:textId="77777777" w:rsidR="0087455A" w:rsidRPr="001974F8" w:rsidRDefault="0024162E">
            <w:pPr>
              <w:rPr>
                <w:lang w:val="es-AR"/>
              </w:rPr>
            </w:pPr>
            <w:r w:rsidRPr="001974F8">
              <w:rPr>
                <w:lang w:val="es-AR"/>
              </w:rPr>
              <w:t xml:space="preserve">ESPAÑOL </w:t>
            </w:r>
          </w:p>
          <w:p w14:paraId="737C37A2" w14:textId="77777777" w:rsidR="0087455A" w:rsidRPr="001974F8" w:rsidRDefault="0024162E">
            <w:pPr>
              <w:rPr>
                <w:lang w:val="es-AR"/>
              </w:rPr>
            </w:pPr>
            <w:r w:rsidRPr="001974F8">
              <w:rPr>
                <w:lang w:val="es-AR"/>
              </w:rPr>
              <w:t>ORIGINAL: INGLÉS</w:t>
            </w:r>
          </w:p>
        </w:tc>
      </w:tr>
    </w:tbl>
    <w:p w14:paraId="7EF77DA3" w14:textId="77777777" w:rsidR="002D5A1A" w:rsidRPr="001974F8" w:rsidRDefault="002D5A1A" w:rsidP="002D5A1A">
      <w:pPr>
        <w:jc w:val="left"/>
        <w:rPr>
          <w:lang w:val="es-AR"/>
        </w:rPr>
      </w:pPr>
      <w:r w:rsidRPr="001974F8">
        <w:rPr>
          <w:lang w:val="es-AR"/>
        </w:rPr>
        <w:t>COMITÉ EJECUTIVO DEL FONDO MULTILATERAL</w:t>
      </w:r>
      <w:r w:rsidRPr="001974F8">
        <w:rPr>
          <w:lang w:val="es-AR"/>
        </w:rPr>
        <w:br/>
        <w:t xml:space="preserve"> PARA LA APLICACIÓN DEL</w:t>
      </w:r>
      <w:r w:rsidRPr="001974F8">
        <w:rPr>
          <w:lang w:val="es-AR"/>
        </w:rPr>
        <w:br/>
        <w:t xml:space="preserve"> PROTOCOLO DE MONTREAL</w:t>
      </w:r>
      <w:r w:rsidRPr="001974F8">
        <w:rPr>
          <w:lang w:val="es-AR"/>
        </w:rPr>
        <w:br/>
      </w:r>
      <w:r w:rsidR="00AA29EB" w:rsidRPr="001974F8">
        <w:rPr>
          <w:lang w:val="es-AR"/>
        </w:rPr>
        <w:t>Nonagésima reunión</w:t>
      </w:r>
    </w:p>
    <w:p w14:paraId="779BD00C" w14:textId="41717AA9" w:rsidR="002D5A1A" w:rsidRDefault="002D5A1A" w:rsidP="002D5A1A">
      <w:pPr>
        <w:jc w:val="left"/>
        <w:rPr>
          <w:lang w:val="es-AR"/>
        </w:rPr>
      </w:pPr>
      <w:r w:rsidRPr="001974F8">
        <w:rPr>
          <w:lang w:val="es-AR"/>
        </w:rPr>
        <w:t xml:space="preserve">Montreal, </w:t>
      </w:r>
      <w:r w:rsidR="00AA29EB" w:rsidRPr="001974F8">
        <w:rPr>
          <w:lang w:val="es-AR"/>
        </w:rPr>
        <w:t>20</w:t>
      </w:r>
      <w:r w:rsidRPr="001974F8">
        <w:rPr>
          <w:lang w:val="es-AR"/>
        </w:rPr>
        <w:t>-</w:t>
      </w:r>
      <w:r w:rsidR="00AA29EB" w:rsidRPr="001974F8">
        <w:rPr>
          <w:lang w:val="es-AR"/>
        </w:rPr>
        <w:t>23</w:t>
      </w:r>
      <w:r w:rsidRPr="001974F8">
        <w:rPr>
          <w:lang w:val="es-AR"/>
        </w:rPr>
        <w:t xml:space="preserve"> de </w:t>
      </w:r>
      <w:r w:rsidR="00AA29EB" w:rsidRPr="001974F8">
        <w:rPr>
          <w:lang w:val="es-AR"/>
        </w:rPr>
        <w:t>junio</w:t>
      </w:r>
      <w:r w:rsidRPr="001974F8">
        <w:rPr>
          <w:lang w:val="es-AR"/>
        </w:rPr>
        <w:t xml:space="preserve"> de 2022</w:t>
      </w:r>
    </w:p>
    <w:p w14:paraId="25C5E0FC" w14:textId="77777777" w:rsidR="00435D9E" w:rsidRPr="00435D9E" w:rsidRDefault="00435D9E" w:rsidP="00435D9E">
      <w:pPr>
        <w:jc w:val="left"/>
        <w:rPr>
          <w:lang w:val="es-AR"/>
        </w:rPr>
      </w:pPr>
      <w:r>
        <w:rPr>
          <w:lang w:val="es-AR"/>
        </w:rPr>
        <w:t>Cuestión 9 a) y d) del orden del día provisional</w:t>
      </w:r>
      <w:r w:rsidRPr="007C568C">
        <w:rPr>
          <w:rStyle w:val="FootnoteReference"/>
        </w:rPr>
        <w:footnoteReference w:id="1"/>
      </w:r>
    </w:p>
    <w:p w14:paraId="397B81EF" w14:textId="3354E2F0" w:rsidR="00435D9E" w:rsidRPr="001974F8" w:rsidRDefault="00435D9E" w:rsidP="002D5A1A">
      <w:pPr>
        <w:jc w:val="left"/>
        <w:rPr>
          <w:lang w:val="es-AR"/>
        </w:rPr>
      </w:pPr>
    </w:p>
    <w:p w14:paraId="2F8943B0" w14:textId="77777777" w:rsidR="0087455A" w:rsidRPr="001974F8" w:rsidRDefault="0087455A">
      <w:pPr>
        <w:jc w:val="left"/>
        <w:rPr>
          <w:lang w:val="es-AR"/>
        </w:rPr>
      </w:pPr>
    </w:p>
    <w:p w14:paraId="3FF67CFF" w14:textId="77777777" w:rsidR="0087455A" w:rsidRPr="001974F8" w:rsidRDefault="0087455A">
      <w:pPr>
        <w:pStyle w:val="Heading3"/>
        <w:numPr>
          <w:ilvl w:val="0"/>
          <w:numId w:val="0"/>
        </w:numPr>
        <w:spacing w:after="0"/>
        <w:rPr>
          <w:lang w:val="es-AR"/>
        </w:rPr>
      </w:pPr>
    </w:p>
    <w:p w14:paraId="6E26161B" w14:textId="77777777" w:rsidR="0087455A" w:rsidRPr="001974F8" w:rsidRDefault="0087455A">
      <w:pPr>
        <w:pStyle w:val="Title1"/>
        <w:rPr>
          <w:lang w:val="es-AR"/>
        </w:rPr>
      </w:pPr>
    </w:p>
    <w:p w14:paraId="7A2A8236" w14:textId="7E89A9A1" w:rsidR="001974F8" w:rsidRDefault="00561A49" w:rsidP="001974F8">
      <w:pPr>
        <w:jc w:val="center"/>
        <w:rPr>
          <w:lang w:val="es-AR"/>
        </w:rPr>
      </w:pPr>
      <w:r>
        <w:rPr>
          <w:b/>
          <w:lang w:val="es-AR"/>
        </w:rPr>
        <w:t>PROPUESTA</w:t>
      </w:r>
      <w:r w:rsidRPr="001974F8">
        <w:rPr>
          <w:b/>
          <w:lang w:val="es-AR"/>
        </w:rPr>
        <w:t xml:space="preserve"> </w:t>
      </w:r>
      <w:r>
        <w:rPr>
          <w:b/>
          <w:lang w:val="es-AR"/>
        </w:rPr>
        <w:t>DE PROYECTO</w:t>
      </w:r>
      <w:r w:rsidRPr="001974F8">
        <w:rPr>
          <w:b/>
          <w:lang w:val="es-AR"/>
        </w:rPr>
        <w:t>:</w:t>
      </w:r>
      <w:r w:rsidRPr="001974F8">
        <w:rPr>
          <w:lang w:val="es-AR"/>
        </w:rPr>
        <w:t xml:space="preserve"> </w:t>
      </w:r>
      <w:r w:rsidRPr="001974F8">
        <w:rPr>
          <w:b/>
          <w:lang w:val="es-AR"/>
        </w:rPr>
        <w:t>CAMBOYA</w:t>
      </w:r>
      <w:r w:rsidR="001974F8" w:rsidRPr="001974F8">
        <w:rPr>
          <w:lang w:val="es-AR"/>
        </w:rPr>
        <w:t xml:space="preserve"> </w:t>
      </w:r>
    </w:p>
    <w:p w14:paraId="023D926F" w14:textId="77777777" w:rsidR="009974E3" w:rsidRPr="001974F8" w:rsidRDefault="009974E3" w:rsidP="001974F8">
      <w:pPr>
        <w:jc w:val="center"/>
        <w:rPr>
          <w:b/>
          <w:lang w:val="es-AR"/>
        </w:rPr>
      </w:pPr>
    </w:p>
    <w:p w14:paraId="4BD25A96" w14:textId="77777777" w:rsidR="001974F8" w:rsidRPr="001974F8" w:rsidRDefault="001974F8" w:rsidP="001974F8">
      <w:pPr>
        <w:rPr>
          <w:lang w:val="es-AR"/>
        </w:rPr>
      </w:pPr>
    </w:p>
    <w:p w14:paraId="5FEA07D4" w14:textId="77777777" w:rsidR="001974F8" w:rsidRPr="001974F8" w:rsidRDefault="001974F8" w:rsidP="001974F8">
      <w:pPr>
        <w:rPr>
          <w:lang w:val="es-AR"/>
        </w:rPr>
      </w:pPr>
    </w:p>
    <w:p w14:paraId="303B39F7" w14:textId="7A322D93" w:rsidR="001974F8" w:rsidRPr="001974F8" w:rsidRDefault="001974F8" w:rsidP="001974F8">
      <w:pPr>
        <w:ind w:firstLine="720"/>
        <w:rPr>
          <w:lang w:val="es-AR"/>
        </w:rPr>
      </w:pPr>
      <w:r w:rsidRPr="001974F8">
        <w:rPr>
          <w:lang w:val="es-AR"/>
        </w:rPr>
        <w:t xml:space="preserve">Este documento consiste en las observaciones y la recomendación de la </w:t>
      </w:r>
      <w:r>
        <w:rPr>
          <w:lang w:val="es-AR"/>
        </w:rPr>
        <w:t>Secretaría</w:t>
      </w:r>
      <w:r w:rsidRPr="001974F8">
        <w:rPr>
          <w:lang w:val="es-AR"/>
        </w:rPr>
        <w:t xml:space="preserve"> </w:t>
      </w:r>
      <w:r w:rsidR="00435D9E">
        <w:rPr>
          <w:lang w:val="es-AR"/>
        </w:rPr>
        <w:t xml:space="preserve">sobre </w:t>
      </w:r>
      <w:r w:rsidRPr="001974F8">
        <w:rPr>
          <w:lang w:val="es-AR"/>
        </w:rPr>
        <w:t xml:space="preserve">la </w:t>
      </w:r>
      <w:r w:rsidR="00435D9E" w:rsidRPr="001974F8">
        <w:rPr>
          <w:lang w:val="es-AR"/>
        </w:rPr>
        <w:t>siguiente</w:t>
      </w:r>
      <w:r w:rsidR="00435D9E">
        <w:rPr>
          <w:lang w:val="es-AR"/>
        </w:rPr>
        <w:t xml:space="preserve"> </w:t>
      </w:r>
      <w:r>
        <w:rPr>
          <w:lang w:val="es-AR"/>
        </w:rPr>
        <w:t>propuesta</w:t>
      </w:r>
      <w:r w:rsidRPr="001974F8">
        <w:rPr>
          <w:lang w:val="es-AR"/>
        </w:rPr>
        <w:t xml:space="preserve"> </w:t>
      </w:r>
      <w:r>
        <w:rPr>
          <w:lang w:val="es-AR"/>
        </w:rPr>
        <w:t>de proyecto</w:t>
      </w:r>
      <w:r w:rsidRPr="001974F8">
        <w:rPr>
          <w:lang w:val="es-AR"/>
        </w:rPr>
        <w:t xml:space="preserve">: </w:t>
      </w:r>
    </w:p>
    <w:p w14:paraId="6B2B8C6C" w14:textId="77777777" w:rsidR="001974F8" w:rsidRPr="001974F8" w:rsidRDefault="001974F8" w:rsidP="001974F8">
      <w:pPr>
        <w:rPr>
          <w:lang w:val="es-AR"/>
        </w:rPr>
      </w:pPr>
    </w:p>
    <w:p w14:paraId="00B70752" w14:textId="057A9FE7" w:rsidR="001974F8" w:rsidRPr="001974F8" w:rsidRDefault="001974F8" w:rsidP="001974F8">
      <w:pPr>
        <w:rPr>
          <w:u w:val="single"/>
          <w:lang w:val="es-AR"/>
        </w:rPr>
      </w:pPr>
      <w:r w:rsidRPr="001974F8">
        <w:rPr>
          <w:u w:val="single"/>
          <w:lang w:val="es-AR"/>
        </w:rPr>
        <w:t>Elimin</w:t>
      </w:r>
      <w:r w:rsidR="00435D9E">
        <w:rPr>
          <w:u w:val="single"/>
          <w:lang w:val="es-AR"/>
        </w:rPr>
        <w:t>ación</w:t>
      </w:r>
    </w:p>
    <w:p w14:paraId="08A0807A" w14:textId="77777777" w:rsidR="001974F8" w:rsidRPr="001974F8" w:rsidRDefault="001974F8" w:rsidP="001974F8">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974F8" w:rsidRPr="00435D9E" w14:paraId="1689ABFE" w14:textId="77777777" w:rsidTr="003E2A40">
        <w:tc>
          <w:tcPr>
            <w:tcW w:w="6941" w:type="dxa"/>
          </w:tcPr>
          <w:p w14:paraId="106D77D4" w14:textId="19AF68DB" w:rsidR="001974F8" w:rsidRPr="001974F8" w:rsidRDefault="00435D9E" w:rsidP="001974F8">
            <w:pPr>
              <w:pStyle w:val="ListParagraph"/>
              <w:numPr>
                <w:ilvl w:val="0"/>
                <w:numId w:val="21"/>
              </w:numPr>
              <w:ind w:hanging="830"/>
              <w:rPr>
                <w:lang w:val="es-AR"/>
              </w:rPr>
            </w:pPr>
            <w:r>
              <w:rPr>
                <w:lang w:val="es-AR"/>
              </w:rPr>
              <w:t>Plan de gestión de eliminación de los HCFC</w:t>
            </w:r>
            <w:r w:rsidR="001974F8" w:rsidRPr="001974F8">
              <w:rPr>
                <w:lang w:val="es-AR"/>
              </w:rPr>
              <w:t xml:space="preserve"> (quinto tramo)</w:t>
            </w:r>
          </w:p>
        </w:tc>
        <w:tc>
          <w:tcPr>
            <w:tcW w:w="2409" w:type="dxa"/>
          </w:tcPr>
          <w:p w14:paraId="529AC523" w14:textId="02CCD64B" w:rsidR="001974F8" w:rsidRPr="001974F8" w:rsidRDefault="001974F8" w:rsidP="003E2A40">
            <w:pPr>
              <w:jc w:val="right"/>
              <w:rPr>
                <w:lang w:val="es-AR"/>
              </w:rPr>
            </w:pPr>
            <w:r>
              <w:rPr>
                <w:lang w:val="es-AR"/>
              </w:rPr>
              <w:t>PNUMA</w:t>
            </w:r>
            <w:r w:rsidRPr="001974F8">
              <w:rPr>
                <w:lang w:val="es-AR"/>
              </w:rPr>
              <w:t xml:space="preserve"> y </w:t>
            </w:r>
            <w:r>
              <w:rPr>
                <w:lang w:val="es-AR"/>
              </w:rPr>
              <w:t>PNUD</w:t>
            </w:r>
          </w:p>
        </w:tc>
      </w:tr>
    </w:tbl>
    <w:p w14:paraId="3A97EA05" w14:textId="77777777" w:rsidR="001974F8" w:rsidRPr="001974F8" w:rsidRDefault="001974F8" w:rsidP="001974F8">
      <w:pPr>
        <w:rPr>
          <w:lang w:val="es-AR"/>
        </w:rPr>
      </w:pPr>
    </w:p>
    <w:p w14:paraId="70F984E0" w14:textId="77777777" w:rsidR="001974F8" w:rsidRPr="001974F8" w:rsidRDefault="001974F8" w:rsidP="001974F8">
      <w:pPr>
        <w:rPr>
          <w:lang w:val="es-AR"/>
        </w:rPr>
      </w:pPr>
    </w:p>
    <w:p w14:paraId="2F6B7505" w14:textId="77777777" w:rsidR="001974F8" w:rsidRPr="001974F8" w:rsidRDefault="001974F8" w:rsidP="001974F8">
      <w:pPr>
        <w:rPr>
          <w:lang w:val="es-AR"/>
        </w:rPr>
      </w:pPr>
    </w:p>
    <w:p w14:paraId="48750D2B" w14:textId="77777777" w:rsidR="001974F8" w:rsidRPr="001974F8" w:rsidRDefault="001974F8" w:rsidP="001974F8">
      <w:pPr>
        <w:rPr>
          <w:lang w:val="es-AR"/>
        </w:rPr>
      </w:pPr>
      <w:r w:rsidRPr="001974F8">
        <w:rPr>
          <w:lang w:val="es-AR"/>
        </w:rPr>
        <w:br w:type="page"/>
      </w:r>
    </w:p>
    <w:p w14:paraId="504A0E76" w14:textId="28FF209F" w:rsidR="001974F8" w:rsidRPr="00AB2156" w:rsidRDefault="001974F8" w:rsidP="00AB2156">
      <w:pPr>
        <w:spacing w:after="80"/>
        <w:jc w:val="center"/>
        <w:rPr>
          <w:sz w:val="16"/>
          <w:szCs w:val="16"/>
          <w:lang w:val="es-AR"/>
        </w:rPr>
      </w:pPr>
      <w:r w:rsidRPr="001974F8">
        <w:rPr>
          <w:b/>
          <w:lang w:val="es-AR"/>
        </w:rPr>
        <w:lastRenderedPageBreak/>
        <w:t xml:space="preserve">HOJA DE EVALUACIÓN </w:t>
      </w:r>
      <w:r>
        <w:rPr>
          <w:b/>
          <w:lang w:val="es-AR"/>
        </w:rPr>
        <w:t>DE PROYECTO</w:t>
      </w:r>
      <w:r w:rsidRPr="001974F8">
        <w:rPr>
          <w:b/>
          <w:lang w:val="es-AR"/>
        </w:rPr>
        <w:t xml:space="preserve"> - PROYECTOS PLURIANUALES</w:t>
      </w:r>
    </w:p>
    <w:p w14:paraId="25913B70" w14:textId="6AFA11A1" w:rsidR="001974F8" w:rsidRPr="00AB2156" w:rsidRDefault="001974F8" w:rsidP="009A0985">
      <w:pPr>
        <w:spacing w:after="240"/>
        <w:jc w:val="center"/>
        <w:rPr>
          <w:b/>
          <w:lang w:val="es-AR"/>
        </w:rPr>
      </w:pPr>
      <w:r w:rsidRPr="001974F8">
        <w:rPr>
          <w:b/>
          <w:lang w:val="es-AR"/>
        </w:rPr>
        <w:t>Camboya</w:t>
      </w:r>
      <w:r w:rsidRPr="001974F8">
        <w:rPr>
          <w:lang w:val="es-AR"/>
        </w:rPr>
        <w:t xml:space="preserve">                                        </w:t>
      </w:r>
    </w:p>
    <w:tbl>
      <w:tblPr>
        <w:tblStyle w:val="TableGrid"/>
        <w:tblW w:w="5727" w:type="pct"/>
        <w:tblInd w:w="-545" w:type="dxa"/>
        <w:tblLook w:val="04A0" w:firstRow="1" w:lastRow="0" w:firstColumn="1" w:lastColumn="0" w:noHBand="0" w:noVBand="1"/>
      </w:tblPr>
      <w:tblGrid>
        <w:gridCol w:w="3376"/>
        <w:gridCol w:w="1985"/>
        <w:gridCol w:w="2195"/>
        <w:gridCol w:w="3153"/>
      </w:tblGrid>
      <w:tr w:rsidR="001974F8" w:rsidRPr="00F503B0" w14:paraId="6BCC5321" w14:textId="77777777" w:rsidTr="00AB2156">
        <w:trPr>
          <w:trHeight w:val="240"/>
        </w:trPr>
        <w:tc>
          <w:tcPr>
            <w:tcW w:w="1576" w:type="pct"/>
            <w:tcBorders>
              <w:top w:val="single" w:sz="4" w:space="0" w:color="auto"/>
              <w:left w:val="single" w:sz="4" w:space="0" w:color="auto"/>
              <w:bottom w:val="single" w:sz="4" w:space="0" w:color="auto"/>
              <w:right w:val="single" w:sz="4" w:space="0" w:color="auto"/>
            </w:tcBorders>
            <w:hideMark/>
          </w:tcPr>
          <w:p w14:paraId="4FA1F760" w14:textId="697876A3" w:rsidR="001974F8" w:rsidRPr="00F503B0" w:rsidRDefault="001974F8" w:rsidP="003E2A40">
            <w:pPr>
              <w:spacing w:after="80"/>
              <w:jc w:val="left"/>
              <w:rPr>
                <w:b/>
                <w:sz w:val="18"/>
                <w:szCs w:val="18"/>
                <w:lang w:val="es-AR"/>
              </w:rPr>
            </w:pPr>
            <w:r w:rsidRPr="00F503B0">
              <w:rPr>
                <w:b/>
                <w:sz w:val="18"/>
                <w:szCs w:val="18"/>
                <w:lang w:val="es-AR"/>
              </w:rPr>
              <w:t>(I) TÍTULO DEL PROYECTO</w:t>
            </w:r>
          </w:p>
        </w:tc>
        <w:tc>
          <w:tcPr>
            <w:tcW w:w="927" w:type="pct"/>
            <w:tcBorders>
              <w:top w:val="single" w:sz="4" w:space="0" w:color="auto"/>
              <w:left w:val="single" w:sz="4" w:space="0" w:color="auto"/>
              <w:bottom w:val="single" w:sz="4" w:space="0" w:color="auto"/>
              <w:right w:val="single" w:sz="4" w:space="0" w:color="auto"/>
            </w:tcBorders>
            <w:hideMark/>
          </w:tcPr>
          <w:p w14:paraId="139C06DA" w14:textId="51C0EDCB" w:rsidR="001974F8" w:rsidRPr="00F503B0" w:rsidRDefault="001974F8" w:rsidP="003E2A40">
            <w:pPr>
              <w:spacing w:after="80"/>
              <w:jc w:val="center"/>
              <w:rPr>
                <w:b/>
                <w:sz w:val="18"/>
                <w:szCs w:val="18"/>
                <w:lang w:val="es-AR"/>
              </w:rPr>
            </w:pPr>
            <w:r w:rsidRPr="00F503B0">
              <w:rPr>
                <w:b/>
                <w:sz w:val="18"/>
                <w:szCs w:val="18"/>
                <w:lang w:val="es-AR"/>
              </w:rPr>
              <w:t>ORGANISMO</w:t>
            </w:r>
          </w:p>
        </w:tc>
        <w:tc>
          <w:tcPr>
            <w:tcW w:w="1025" w:type="pct"/>
            <w:tcBorders>
              <w:top w:val="single" w:sz="4" w:space="0" w:color="auto"/>
              <w:left w:val="single" w:sz="4" w:space="0" w:color="auto"/>
              <w:bottom w:val="single" w:sz="4" w:space="0" w:color="auto"/>
              <w:right w:val="single" w:sz="4" w:space="0" w:color="auto"/>
            </w:tcBorders>
            <w:hideMark/>
          </w:tcPr>
          <w:p w14:paraId="63BF9F07" w14:textId="04703D46" w:rsidR="001974F8" w:rsidRPr="00F503B0" w:rsidRDefault="006A6032" w:rsidP="003E2A40">
            <w:pPr>
              <w:spacing w:after="80"/>
              <w:jc w:val="center"/>
              <w:rPr>
                <w:b/>
                <w:sz w:val="18"/>
                <w:szCs w:val="18"/>
                <w:lang w:val="es-AR"/>
              </w:rPr>
            </w:pPr>
            <w:r w:rsidRPr="00F503B0">
              <w:rPr>
                <w:b/>
                <w:sz w:val="18"/>
                <w:szCs w:val="18"/>
                <w:lang w:val="es-AR"/>
              </w:rPr>
              <w:t xml:space="preserve">APROBADO EN </w:t>
            </w:r>
            <w:r w:rsidR="001974F8" w:rsidRPr="00F503B0">
              <w:rPr>
                <w:b/>
                <w:sz w:val="18"/>
                <w:szCs w:val="18"/>
                <w:lang w:val="es-AR"/>
              </w:rPr>
              <w:t xml:space="preserve">REUNIÓN </w:t>
            </w:r>
          </w:p>
        </w:tc>
        <w:tc>
          <w:tcPr>
            <w:tcW w:w="1472" w:type="pct"/>
            <w:tcBorders>
              <w:top w:val="single" w:sz="4" w:space="0" w:color="auto"/>
              <w:left w:val="single" w:sz="4" w:space="0" w:color="auto"/>
              <w:bottom w:val="single" w:sz="4" w:space="0" w:color="auto"/>
              <w:right w:val="single" w:sz="4" w:space="0" w:color="auto"/>
            </w:tcBorders>
            <w:hideMark/>
          </w:tcPr>
          <w:p w14:paraId="4944B479" w14:textId="2A13D719" w:rsidR="001974F8" w:rsidRPr="00F503B0" w:rsidRDefault="001974F8" w:rsidP="003E2A40">
            <w:pPr>
              <w:spacing w:after="80"/>
              <w:jc w:val="center"/>
              <w:rPr>
                <w:b/>
                <w:sz w:val="18"/>
                <w:szCs w:val="18"/>
                <w:lang w:val="es-AR"/>
              </w:rPr>
            </w:pPr>
            <w:r w:rsidRPr="00F503B0">
              <w:rPr>
                <w:b/>
                <w:sz w:val="18"/>
                <w:szCs w:val="18"/>
                <w:lang w:val="es-AR"/>
              </w:rPr>
              <w:t xml:space="preserve">MEDIDA DE </w:t>
            </w:r>
            <w:r w:rsidR="006A6032" w:rsidRPr="00F503B0">
              <w:rPr>
                <w:b/>
                <w:sz w:val="18"/>
                <w:szCs w:val="18"/>
                <w:lang w:val="es-AR"/>
              </w:rPr>
              <w:t xml:space="preserve">CONTROL </w:t>
            </w:r>
          </w:p>
        </w:tc>
      </w:tr>
      <w:tr w:rsidR="001974F8" w:rsidRPr="00F503B0" w14:paraId="605C99F4" w14:textId="77777777" w:rsidTr="00AB2156">
        <w:trPr>
          <w:trHeight w:val="240"/>
        </w:trPr>
        <w:tc>
          <w:tcPr>
            <w:tcW w:w="1576" w:type="pct"/>
            <w:tcBorders>
              <w:top w:val="single" w:sz="4" w:space="0" w:color="auto"/>
              <w:left w:val="single" w:sz="4" w:space="0" w:color="auto"/>
              <w:bottom w:val="single" w:sz="4" w:space="0" w:color="auto"/>
              <w:right w:val="single" w:sz="4" w:space="0" w:color="auto"/>
            </w:tcBorders>
            <w:hideMark/>
          </w:tcPr>
          <w:p w14:paraId="189E1CA4" w14:textId="357CA111" w:rsidR="001974F8" w:rsidRPr="00F503B0" w:rsidRDefault="00435D9E" w:rsidP="00AB2156">
            <w:pPr>
              <w:spacing w:after="80"/>
              <w:jc w:val="left"/>
              <w:rPr>
                <w:sz w:val="18"/>
                <w:szCs w:val="18"/>
                <w:lang w:val="es-AR"/>
              </w:rPr>
            </w:pPr>
            <w:r w:rsidRPr="00F503B0">
              <w:rPr>
                <w:sz w:val="18"/>
                <w:szCs w:val="18"/>
                <w:lang w:val="es-AR"/>
              </w:rPr>
              <w:t>Plan de gestión de eliminación de los HCFC</w:t>
            </w:r>
            <w:r w:rsidR="001974F8" w:rsidRPr="00F503B0">
              <w:rPr>
                <w:sz w:val="18"/>
                <w:szCs w:val="18"/>
                <w:lang w:val="es-AR"/>
              </w:rPr>
              <w:t xml:space="preserve"> </w:t>
            </w:r>
          </w:p>
        </w:tc>
        <w:tc>
          <w:tcPr>
            <w:tcW w:w="927" w:type="pct"/>
            <w:tcBorders>
              <w:top w:val="single" w:sz="4" w:space="0" w:color="auto"/>
              <w:left w:val="single" w:sz="4" w:space="0" w:color="auto"/>
              <w:bottom w:val="single" w:sz="4" w:space="0" w:color="auto"/>
              <w:right w:val="single" w:sz="4" w:space="0" w:color="auto"/>
            </w:tcBorders>
            <w:hideMark/>
          </w:tcPr>
          <w:p w14:paraId="04BD789A" w14:textId="568D3C26" w:rsidR="001974F8" w:rsidRPr="00F503B0" w:rsidRDefault="006A6032" w:rsidP="00AB2156">
            <w:pPr>
              <w:spacing w:after="80"/>
              <w:jc w:val="left"/>
              <w:rPr>
                <w:sz w:val="18"/>
                <w:szCs w:val="18"/>
                <w:lang w:val="es-AR"/>
              </w:rPr>
            </w:pPr>
            <w:r w:rsidRPr="00F503B0">
              <w:rPr>
                <w:sz w:val="18"/>
                <w:szCs w:val="18"/>
                <w:lang w:val="es-AR"/>
              </w:rPr>
              <w:t>PNUD</w:t>
            </w:r>
            <w:r w:rsidR="001974F8" w:rsidRPr="00F503B0">
              <w:rPr>
                <w:sz w:val="18"/>
                <w:szCs w:val="18"/>
                <w:lang w:val="es-AR"/>
              </w:rPr>
              <w:t xml:space="preserve">, </w:t>
            </w:r>
            <w:r w:rsidRPr="00F503B0">
              <w:rPr>
                <w:sz w:val="18"/>
                <w:szCs w:val="18"/>
                <w:lang w:val="es-AR"/>
              </w:rPr>
              <w:t xml:space="preserve">PNUMA </w:t>
            </w:r>
            <w:r w:rsidR="001974F8" w:rsidRPr="00F503B0">
              <w:rPr>
                <w:sz w:val="18"/>
                <w:szCs w:val="18"/>
                <w:lang w:val="es-AR"/>
              </w:rPr>
              <w:t>(</w:t>
            </w:r>
            <w:r w:rsidRPr="00F503B0">
              <w:rPr>
                <w:sz w:val="18"/>
                <w:szCs w:val="18"/>
                <w:lang w:val="es-AR"/>
              </w:rPr>
              <w:t>principal</w:t>
            </w:r>
            <w:r w:rsidR="001974F8" w:rsidRPr="00F503B0">
              <w:rPr>
                <w:sz w:val="18"/>
                <w:szCs w:val="18"/>
                <w:lang w:val="es-AR"/>
              </w:rPr>
              <w:t>)</w:t>
            </w:r>
          </w:p>
        </w:tc>
        <w:tc>
          <w:tcPr>
            <w:tcW w:w="1025" w:type="pct"/>
            <w:tcBorders>
              <w:top w:val="single" w:sz="4" w:space="0" w:color="auto"/>
              <w:left w:val="single" w:sz="4" w:space="0" w:color="auto"/>
              <w:bottom w:val="single" w:sz="4" w:space="0" w:color="auto"/>
              <w:right w:val="single" w:sz="4" w:space="0" w:color="auto"/>
            </w:tcBorders>
            <w:hideMark/>
          </w:tcPr>
          <w:p w14:paraId="73C8682F" w14:textId="350A4506" w:rsidR="001974F8" w:rsidRPr="00F503B0" w:rsidRDefault="001974F8" w:rsidP="00AB2156">
            <w:pPr>
              <w:spacing w:after="80"/>
              <w:jc w:val="center"/>
              <w:rPr>
                <w:sz w:val="18"/>
                <w:szCs w:val="18"/>
                <w:lang w:val="es-AR"/>
              </w:rPr>
            </w:pPr>
            <w:r w:rsidRPr="00F503B0">
              <w:rPr>
                <w:sz w:val="18"/>
                <w:szCs w:val="18"/>
                <w:lang w:val="es-AR"/>
              </w:rPr>
              <w:t>61</w:t>
            </w:r>
            <w:r w:rsidR="00064C35" w:rsidRPr="00F503B0">
              <w:rPr>
                <w:sz w:val="18"/>
                <w:szCs w:val="18"/>
                <w:lang w:val="es-AR"/>
              </w:rPr>
              <w:t>ª</w:t>
            </w:r>
          </w:p>
        </w:tc>
        <w:tc>
          <w:tcPr>
            <w:tcW w:w="1472" w:type="pct"/>
            <w:tcBorders>
              <w:top w:val="single" w:sz="4" w:space="0" w:color="auto"/>
              <w:left w:val="single" w:sz="4" w:space="0" w:color="auto"/>
              <w:bottom w:val="single" w:sz="4" w:space="0" w:color="auto"/>
              <w:right w:val="single" w:sz="4" w:space="0" w:color="auto"/>
            </w:tcBorders>
            <w:hideMark/>
          </w:tcPr>
          <w:p w14:paraId="6A51D4C6" w14:textId="5E99B0C1" w:rsidR="001974F8" w:rsidRPr="00F503B0" w:rsidRDefault="001974F8" w:rsidP="00AB2156">
            <w:pPr>
              <w:spacing w:after="80"/>
              <w:jc w:val="center"/>
              <w:rPr>
                <w:sz w:val="18"/>
                <w:szCs w:val="18"/>
                <w:lang w:val="es-AR"/>
              </w:rPr>
            </w:pPr>
            <w:proofErr w:type="gramStart"/>
            <w:r w:rsidRPr="00F503B0">
              <w:rPr>
                <w:sz w:val="18"/>
                <w:szCs w:val="18"/>
                <w:lang w:val="es-AR"/>
              </w:rPr>
              <w:t>Total</w:t>
            </w:r>
            <w:proofErr w:type="gramEnd"/>
            <w:r w:rsidRPr="00F503B0">
              <w:rPr>
                <w:sz w:val="18"/>
                <w:szCs w:val="18"/>
                <w:lang w:val="es-AR"/>
              </w:rPr>
              <w:t xml:space="preserve"> </w:t>
            </w:r>
            <w:r w:rsidR="00F503B0">
              <w:rPr>
                <w:sz w:val="18"/>
                <w:szCs w:val="18"/>
                <w:lang w:val="es-AR"/>
              </w:rPr>
              <w:t>para</w:t>
            </w:r>
            <w:r w:rsidRPr="00F503B0">
              <w:rPr>
                <w:sz w:val="18"/>
                <w:szCs w:val="18"/>
                <w:lang w:val="es-AR"/>
              </w:rPr>
              <w:t xml:space="preserve"> 2035</w:t>
            </w:r>
          </w:p>
        </w:tc>
      </w:tr>
    </w:tbl>
    <w:p w14:paraId="5B8B004D" w14:textId="77777777" w:rsidR="001974F8" w:rsidRPr="00F503B0" w:rsidRDefault="001974F8" w:rsidP="001974F8">
      <w:pPr>
        <w:spacing w:after="60"/>
        <w:jc w:val="center"/>
        <w:rPr>
          <w:sz w:val="18"/>
          <w:szCs w:val="18"/>
          <w:lang w:val="es-AR"/>
        </w:rPr>
      </w:pPr>
    </w:p>
    <w:tbl>
      <w:tblPr>
        <w:tblStyle w:val="TableGrid"/>
        <w:tblW w:w="5727" w:type="pct"/>
        <w:tblInd w:w="-545" w:type="dxa"/>
        <w:tblLook w:val="04A0" w:firstRow="1" w:lastRow="0" w:firstColumn="1" w:lastColumn="0" w:noHBand="0" w:noVBand="1"/>
      </w:tblPr>
      <w:tblGrid>
        <w:gridCol w:w="5406"/>
        <w:gridCol w:w="2245"/>
        <w:gridCol w:w="3058"/>
      </w:tblGrid>
      <w:tr w:rsidR="001974F8" w:rsidRPr="00F503B0" w14:paraId="4762A02D" w14:textId="77777777" w:rsidTr="00AB2156">
        <w:trPr>
          <w:trHeight w:val="240"/>
        </w:trPr>
        <w:tc>
          <w:tcPr>
            <w:tcW w:w="2524" w:type="pct"/>
            <w:tcBorders>
              <w:top w:val="single" w:sz="4" w:space="0" w:color="auto"/>
              <w:left w:val="single" w:sz="4" w:space="0" w:color="auto"/>
              <w:bottom w:val="single" w:sz="4" w:space="0" w:color="auto"/>
              <w:right w:val="single" w:sz="4" w:space="0" w:color="auto"/>
            </w:tcBorders>
            <w:hideMark/>
          </w:tcPr>
          <w:p w14:paraId="7E9781EE" w14:textId="67F974DA" w:rsidR="001974F8" w:rsidRPr="00F503B0" w:rsidRDefault="001974F8" w:rsidP="003E2A40">
            <w:pPr>
              <w:spacing w:after="60"/>
              <w:jc w:val="left"/>
              <w:rPr>
                <w:b/>
                <w:sz w:val="18"/>
                <w:szCs w:val="18"/>
                <w:lang w:val="es-AR"/>
              </w:rPr>
            </w:pPr>
            <w:r w:rsidRPr="00F503B0">
              <w:rPr>
                <w:b/>
                <w:sz w:val="18"/>
                <w:szCs w:val="18"/>
                <w:lang w:val="es-AR"/>
              </w:rPr>
              <w:t>(</w:t>
            </w:r>
            <w:r w:rsidR="00064C35" w:rsidRPr="00F503B0">
              <w:rPr>
                <w:b/>
                <w:sz w:val="18"/>
                <w:szCs w:val="18"/>
                <w:lang w:val="es-AR"/>
              </w:rPr>
              <w:t>II</w:t>
            </w:r>
            <w:r w:rsidRPr="00F503B0">
              <w:rPr>
                <w:b/>
                <w:sz w:val="18"/>
                <w:szCs w:val="18"/>
                <w:lang w:val="es-AR"/>
              </w:rPr>
              <w:t>) DATOS MÁS RECIENTES, CONFORME AL ARTÍCULO 7 (</w:t>
            </w:r>
            <w:r w:rsidR="00064C35" w:rsidRPr="00F503B0">
              <w:rPr>
                <w:b/>
                <w:sz w:val="18"/>
                <w:szCs w:val="18"/>
                <w:lang w:val="es-AR"/>
              </w:rPr>
              <w:t>Anexo C, Grupo</w:t>
            </w:r>
            <w:r w:rsidRPr="00F503B0">
              <w:rPr>
                <w:b/>
                <w:sz w:val="18"/>
                <w:szCs w:val="18"/>
                <w:lang w:val="es-AR"/>
              </w:rPr>
              <w:t xml:space="preserve"> l)</w:t>
            </w:r>
          </w:p>
        </w:tc>
        <w:tc>
          <w:tcPr>
            <w:tcW w:w="1048" w:type="pct"/>
            <w:tcBorders>
              <w:top w:val="single" w:sz="4" w:space="0" w:color="auto"/>
              <w:left w:val="single" w:sz="4" w:space="0" w:color="auto"/>
              <w:bottom w:val="single" w:sz="4" w:space="0" w:color="auto"/>
              <w:right w:val="single" w:sz="4" w:space="0" w:color="auto"/>
            </w:tcBorders>
            <w:hideMark/>
          </w:tcPr>
          <w:p w14:paraId="15608040" w14:textId="77777777" w:rsidR="001974F8" w:rsidRPr="00F503B0" w:rsidRDefault="001974F8" w:rsidP="003E2A40">
            <w:pPr>
              <w:spacing w:after="60"/>
              <w:jc w:val="center"/>
              <w:rPr>
                <w:sz w:val="18"/>
                <w:szCs w:val="18"/>
                <w:lang w:val="es-AR"/>
              </w:rPr>
            </w:pPr>
            <w:r w:rsidRPr="00F503B0">
              <w:rPr>
                <w:sz w:val="18"/>
                <w:szCs w:val="18"/>
                <w:lang w:val="es-AR"/>
              </w:rPr>
              <w:t>Año: 2020</w:t>
            </w:r>
          </w:p>
        </w:tc>
        <w:tc>
          <w:tcPr>
            <w:tcW w:w="1429" w:type="pct"/>
            <w:tcBorders>
              <w:top w:val="single" w:sz="4" w:space="0" w:color="auto"/>
              <w:left w:val="single" w:sz="4" w:space="0" w:color="auto"/>
              <w:bottom w:val="single" w:sz="4" w:space="0" w:color="auto"/>
              <w:right w:val="single" w:sz="4" w:space="0" w:color="auto"/>
            </w:tcBorders>
            <w:hideMark/>
          </w:tcPr>
          <w:p w14:paraId="3224C33C" w14:textId="4D63A4E8" w:rsidR="001974F8" w:rsidRPr="00F503B0" w:rsidRDefault="001974F8" w:rsidP="003E2A40">
            <w:pPr>
              <w:spacing w:after="60"/>
              <w:jc w:val="right"/>
              <w:rPr>
                <w:sz w:val="18"/>
                <w:szCs w:val="18"/>
                <w:lang w:val="es-AR"/>
              </w:rPr>
            </w:pPr>
            <w:r w:rsidRPr="00F503B0">
              <w:rPr>
                <w:sz w:val="18"/>
                <w:szCs w:val="18"/>
                <w:lang w:val="es-AR"/>
              </w:rPr>
              <w:t>6,65 (toneladas PAO)</w:t>
            </w:r>
          </w:p>
        </w:tc>
      </w:tr>
    </w:tbl>
    <w:p w14:paraId="2DA7ADD9" w14:textId="77777777" w:rsidR="001974F8" w:rsidRPr="00F503B0" w:rsidRDefault="001974F8" w:rsidP="001974F8">
      <w:pPr>
        <w:spacing w:after="60"/>
        <w:jc w:val="center"/>
        <w:rPr>
          <w:sz w:val="18"/>
          <w:szCs w:val="18"/>
          <w:lang w:val="es-AR"/>
        </w:rPr>
      </w:pPr>
    </w:p>
    <w:tbl>
      <w:tblPr>
        <w:tblStyle w:val="TableGrid"/>
        <w:tblW w:w="5823" w:type="pct"/>
        <w:tblInd w:w="-725" w:type="dxa"/>
        <w:tblLayout w:type="fixed"/>
        <w:tblLook w:val="04A0" w:firstRow="1" w:lastRow="0" w:firstColumn="1" w:lastColumn="0" w:noHBand="0" w:noVBand="1"/>
      </w:tblPr>
      <w:tblGrid>
        <w:gridCol w:w="1982"/>
        <w:gridCol w:w="769"/>
        <w:gridCol w:w="688"/>
        <w:gridCol w:w="936"/>
        <w:gridCol w:w="1115"/>
        <w:gridCol w:w="836"/>
        <w:gridCol w:w="1015"/>
        <w:gridCol w:w="878"/>
        <w:gridCol w:w="767"/>
        <w:gridCol w:w="1903"/>
      </w:tblGrid>
      <w:tr w:rsidR="001974F8" w:rsidRPr="00F503B0" w14:paraId="0AC6188F" w14:textId="77777777" w:rsidTr="00AB2156">
        <w:trPr>
          <w:trHeight w:val="240"/>
        </w:trPr>
        <w:tc>
          <w:tcPr>
            <w:tcW w:w="3774" w:type="pct"/>
            <w:gridSpan w:val="8"/>
            <w:tcBorders>
              <w:top w:val="single" w:sz="4" w:space="0" w:color="auto"/>
              <w:left w:val="single" w:sz="4" w:space="0" w:color="auto"/>
              <w:bottom w:val="single" w:sz="4" w:space="0" w:color="auto"/>
              <w:right w:val="single" w:sz="4" w:space="0" w:color="auto"/>
            </w:tcBorders>
            <w:hideMark/>
          </w:tcPr>
          <w:p w14:paraId="14C52CF6" w14:textId="5174F2D6" w:rsidR="001974F8" w:rsidRPr="00F503B0" w:rsidRDefault="001974F8" w:rsidP="003E2A40">
            <w:pPr>
              <w:spacing w:after="60"/>
              <w:jc w:val="left"/>
              <w:rPr>
                <w:b/>
                <w:sz w:val="18"/>
                <w:szCs w:val="18"/>
                <w:lang w:val="es-AR"/>
              </w:rPr>
            </w:pPr>
            <w:r w:rsidRPr="00F503B0">
              <w:rPr>
                <w:b/>
                <w:sz w:val="18"/>
                <w:szCs w:val="18"/>
                <w:lang w:val="es-AR"/>
              </w:rPr>
              <w:t>(</w:t>
            </w:r>
            <w:r w:rsidR="00064C35" w:rsidRPr="00F503B0">
              <w:rPr>
                <w:b/>
                <w:sz w:val="18"/>
                <w:szCs w:val="18"/>
                <w:lang w:val="es-AR"/>
              </w:rPr>
              <w:t>III</w:t>
            </w:r>
            <w:r w:rsidRPr="00F503B0">
              <w:rPr>
                <w:b/>
                <w:sz w:val="18"/>
                <w:szCs w:val="18"/>
                <w:lang w:val="es-AR"/>
              </w:rPr>
              <w:t>) DATOS SECTORIALES MÁS RECIENTES DEL PROGRAMA DE PAÍS (toneladas PAO)</w:t>
            </w:r>
          </w:p>
        </w:tc>
        <w:tc>
          <w:tcPr>
            <w:tcW w:w="1226" w:type="pct"/>
            <w:gridSpan w:val="2"/>
            <w:tcBorders>
              <w:top w:val="single" w:sz="4" w:space="0" w:color="auto"/>
              <w:left w:val="single" w:sz="4" w:space="0" w:color="auto"/>
              <w:bottom w:val="single" w:sz="4" w:space="0" w:color="auto"/>
              <w:right w:val="single" w:sz="4" w:space="0" w:color="auto"/>
            </w:tcBorders>
            <w:hideMark/>
          </w:tcPr>
          <w:p w14:paraId="6B5A85A6" w14:textId="77777777" w:rsidR="001974F8" w:rsidRPr="00F503B0" w:rsidRDefault="001974F8" w:rsidP="003E2A40">
            <w:pPr>
              <w:spacing w:after="60"/>
              <w:jc w:val="right"/>
              <w:rPr>
                <w:b/>
                <w:sz w:val="18"/>
                <w:szCs w:val="18"/>
                <w:lang w:val="es-AR"/>
              </w:rPr>
            </w:pPr>
            <w:r w:rsidRPr="00F503B0">
              <w:rPr>
                <w:b/>
                <w:sz w:val="18"/>
                <w:szCs w:val="18"/>
                <w:lang w:val="es-AR"/>
              </w:rPr>
              <w:t>Año:</w:t>
            </w:r>
            <w:r w:rsidRPr="00F503B0">
              <w:rPr>
                <w:sz w:val="18"/>
                <w:szCs w:val="18"/>
                <w:lang w:val="es-AR"/>
              </w:rPr>
              <w:t xml:space="preserve"> </w:t>
            </w:r>
            <w:r w:rsidRPr="00F503B0">
              <w:rPr>
                <w:b/>
                <w:sz w:val="18"/>
                <w:szCs w:val="18"/>
                <w:lang w:val="es-AR"/>
              </w:rPr>
              <w:t>2021</w:t>
            </w:r>
          </w:p>
        </w:tc>
      </w:tr>
      <w:tr w:rsidR="00F503B0" w:rsidRPr="00F503B0" w14:paraId="1C282AE9" w14:textId="77777777" w:rsidTr="00AB2156">
        <w:trPr>
          <w:trHeight w:val="240"/>
        </w:trPr>
        <w:tc>
          <w:tcPr>
            <w:tcW w:w="910" w:type="pct"/>
            <w:tcBorders>
              <w:top w:val="single" w:sz="4" w:space="0" w:color="auto"/>
              <w:left w:val="single" w:sz="4" w:space="0" w:color="auto"/>
              <w:bottom w:val="single" w:sz="4" w:space="0" w:color="auto"/>
              <w:right w:val="single" w:sz="4" w:space="0" w:color="auto"/>
            </w:tcBorders>
            <w:hideMark/>
          </w:tcPr>
          <w:p w14:paraId="6CA8E51D" w14:textId="016A88EE" w:rsidR="001974F8" w:rsidRPr="00F503B0" w:rsidRDefault="001974F8" w:rsidP="003E2A40">
            <w:pPr>
              <w:spacing w:after="60"/>
              <w:jc w:val="center"/>
              <w:rPr>
                <w:sz w:val="18"/>
                <w:szCs w:val="18"/>
                <w:lang w:val="es-AR"/>
              </w:rPr>
            </w:pPr>
            <w:r w:rsidRPr="00F503B0">
              <w:rPr>
                <w:sz w:val="18"/>
                <w:szCs w:val="18"/>
                <w:lang w:val="es-AR"/>
              </w:rPr>
              <w:t>Sustancia</w:t>
            </w:r>
            <w:r w:rsidR="00064C35" w:rsidRPr="00F503B0">
              <w:rPr>
                <w:sz w:val="18"/>
                <w:szCs w:val="18"/>
                <w:lang w:val="es-AR"/>
              </w:rPr>
              <w:t>s</w:t>
            </w:r>
            <w:r w:rsidRPr="00F503B0">
              <w:rPr>
                <w:sz w:val="18"/>
                <w:szCs w:val="18"/>
                <w:lang w:val="es-AR"/>
              </w:rPr>
              <w:t xml:space="preserve"> química</w:t>
            </w:r>
            <w:r w:rsidR="00064C35" w:rsidRPr="00F503B0">
              <w:rPr>
                <w:sz w:val="18"/>
                <w:szCs w:val="18"/>
                <w:lang w:val="es-AR"/>
              </w:rPr>
              <w:t>s</w:t>
            </w:r>
          </w:p>
        </w:tc>
        <w:tc>
          <w:tcPr>
            <w:tcW w:w="353" w:type="pct"/>
            <w:tcBorders>
              <w:top w:val="single" w:sz="4" w:space="0" w:color="auto"/>
              <w:left w:val="single" w:sz="4" w:space="0" w:color="auto"/>
              <w:bottom w:val="single" w:sz="4" w:space="0" w:color="auto"/>
              <w:right w:val="single" w:sz="4" w:space="0" w:color="auto"/>
            </w:tcBorders>
            <w:hideMark/>
          </w:tcPr>
          <w:p w14:paraId="266A6819" w14:textId="2B75049D" w:rsidR="001974F8" w:rsidRPr="00F503B0" w:rsidRDefault="001974F8" w:rsidP="003E2A40">
            <w:pPr>
              <w:spacing w:after="60"/>
              <w:jc w:val="center"/>
              <w:rPr>
                <w:sz w:val="18"/>
                <w:szCs w:val="18"/>
                <w:lang w:val="es-AR"/>
              </w:rPr>
            </w:pPr>
            <w:r w:rsidRPr="00F503B0">
              <w:rPr>
                <w:sz w:val="18"/>
                <w:szCs w:val="18"/>
                <w:lang w:val="es-AR"/>
              </w:rPr>
              <w:t>Aerosoles</w:t>
            </w:r>
          </w:p>
        </w:tc>
        <w:tc>
          <w:tcPr>
            <w:tcW w:w="316" w:type="pct"/>
            <w:tcBorders>
              <w:top w:val="single" w:sz="4" w:space="0" w:color="auto"/>
              <w:left w:val="single" w:sz="4" w:space="0" w:color="auto"/>
              <w:bottom w:val="single" w:sz="4" w:space="0" w:color="auto"/>
              <w:right w:val="single" w:sz="4" w:space="0" w:color="auto"/>
            </w:tcBorders>
            <w:hideMark/>
          </w:tcPr>
          <w:p w14:paraId="5B28438C" w14:textId="6F13CC9A" w:rsidR="001974F8" w:rsidRPr="00F503B0" w:rsidRDefault="001974F8" w:rsidP="003E2A40">
            <w:pPr>
              <w:spacing w:after="60"/>
              <w:jc w:val="center"/>
              <w:rPr>
                <w:sz w:val="18"/>
                <w:szCs w:val="18"/>
                <w:lang w:val="es-AR"/>
              </w:rPr>
            </w:pPr>
            <w:r w:rsidRPr="00F503B0">
              <w:rPr>
                <w:sz w:val="18"/>
                <w:szCs w:val="18"/>
                <w:lang w:val="es-AR"/>
              </w:rPr>
              <w:t>Espuma</w:t>
            </w:r>
            <w:r w:rsidR="00064C35" w:rsidRPr="00F503B0">
              <w:rPr>
                <w:sz w:val="18"/>
                <w:szCs w:val="18"/>
                <w:lang w:val="es-AR"/>
              </w:rPr>
              <w:t>s</w:t>
            </w:r>
          </w:p>
        </w:tc>
        <w:tc>
          <w:tcPr>
            <w:tcW w:w="430" w:type="pct"/>
            <w:tcBorders>
              <w:top w:val="single" w:sz="4" w:space="0" w:color="auto"/>
              <w:left w:val="single" w:sz="4" w:space="0" w:color="auto"/>
              <w:bottom w:val="single" w:sz="4" w:space="0" w:color="auto"/>
              <w:right w:val="single" w:sz="4" w:space="0" w:color="auto"/>
            </w:tcBorders>
            <w:hideMark/>
          </w:tcPr>
          <w:p w14:paraId="32B4421A" w14:textId="77777777" w:rsidR="001974F8" w:rsidRPr="00F503B0" w:rsidRDefault="001974F8" w:rsidP="003E2A40">
            <w:pPr>
              <w:spacing w:after="60"/>
              <w:jc w:val="center"/>
              <w:rPr>
                <w:sz w:val="18"/>
                <w:szCs w:val="18"/>
                <w:lang w:val="es-AR"/>
              </w:rPr>
            </w:pPr>
            <w:r w:rsidRPr="00F503B0">
              <w:rPr>
                <w:sz w:val="18"/>
                <w:szCs w:val="18"/>
                <w:lang w:val="es-AR"/>
              </w:rPr>
              <w:t>Extinción de incendios</w:t>
            </w:r>
          </w:p>
        </w:tc>
        <w:tc>
          <w:tcPr>
            <w:tcW w:w="896" w:type="pct"/>
            <w:gridSpan w:val="2"/>
            <w:tcBorders>
              <w:top w:val="single" w:sz="4" w:space="0" w:color="auto"/>
              <w:left w:val="single" w:sz="4" w:space="0" w:color="auto"/>
              <w:bottom w:val="single" w:sz="4" w:space="0" w:color="auto"/>
              <w:right w:val="single" w:sz="4" w:space="0" w:color="auto"/>
            </w:tcBorders>
            <w:hideMark/>
          </w:tcPr>
          <w:p w14:paraId="4858BD08" w14:textId="77777777" w:rsidR="001974F8" w:rsidRPr="00F503B0" w:rsidRDefault="001974F8" w:rsidP="003E2A40">
            <w:pPr>
              <w:spacing w:after="60"/>
              <w:jc w:val="center"/>
              <w:rPr>
                <w:sz w:val="18"/>
                <w:szCs w:val="18"/>
                <w:lang w:val="es-AR"/>
              </w:rPr>
            </w:pPr>
            <w:r w:rsidRPr="00F503B0">
              <w:rPr>
                <w:sz w:val="18"/>
                <w:szCs w:val="18"/>
                <w:lang w:val="es-AR"/>
              </w:rPr>
              <w:t>Refrigeración</w:t>
            </w:r>
          </w:p>
        </w:tc>
        <w:tc>
          <w:tcPr>
            <w:tcW w:w="466" w:type="pct"/>
            <w:tcBorders>
              <w:top w:val="single" w:sz="4" w:space="0" w:color="auto"/>
              <w:left w:val="single" w:sz="4" w:space="0" w:color="auto"/>
              <w:bottom w:val="single" w:sz="4" w:space="0" w:color="auto"/>
              <w:right w:val="single" w:sz="4" w:space="0" w:color="auto"/>
            </w:tcBorders>
            <w:hideMark/>
          </w:tcPr>
          <w:p w14:paraId="0F58B0BA" w14:textId="659D2E59" w:rsidR="001974F8" w:rsidRPr="00F503B0" w:rsidRDefault="001974F8" w:rsidP="003E2A40">
            <w:pPr>
              <w:spacing w:after="60"/>
              <w:jc w:val="center"/>
              <w:rPr>
                <w:sz w:val="18"/>
                <w:szCs w:val="18"/>
                <w:lang w:val="es-AR"/>
              </w:rPr>
            </w:pPr>
            <w:r w:rsidRPr="00F503B0">
              <w:rPr>
                <w:sz w:val="18"/>
                <w:szCs w:val="18"/>
                <w:lang w:val="es-AR"/>
              </w:rPr>
              <w:t>Solventes</w:t>
            </w:r>
          </w:p>
        </w:tc>
        <w:tc>
          <w:tcPr>
            <w:tcW w:w="403" w:type="pct"/>
            <w:tcBorders>
              <w:top w:val="single" w:sz="4" w:space="0" w:color="auto"/>
              <w:left w:val="single" w:sz="4" w:space="0" w:color="auto"/>
              <w:bottom w:val="single" w:sz="4" w:space="0" w:color="auto"/>
              <w:right w:val="single" w:sz="4" w:space="0" w:color="auto"/>
            </w:tcBorders>
            <w:hideMark/>
          </w:tcPr>
          <w:p w14:paraId="58809AB9" w14:textId="5A080231" w:rsidR="001974F8" w:rsidRPr="00F503B0" w:rsidRDefault="001974F8" w:rsidP="003E2A40">
            <w:pPr>
              <w:spacing w:after="60"/>
              <w:jc w:val="center"/>
              <w:rPr>
                <w:sz w:val="18"/>
                <w:szCs w:val="18"/>
                <w:lang w:val="es-AR"/>
              </w:rPr>
            </w:pPr>
            <w:r w:rsidRPr="00F503B0">
              <w:rPr>
                <w:sz w:val="18"/>
                <w:szCs w:val="18"/>
                <w:lang w:val="es-AR"/>
              </w:rPr>
              <w:t>Agente</w:t>
            </w:r>
            <w:r w:rsidR="00064C35" w:rsidRPr="00F503B0">
              <w:rPr>
                <w:sz w:val="18"/>
                <w:szCs w:val="18"/>
                <w:lang w:val="es-AR"/>
              </w:rPr>
              <w:t>s</w:t>
            </w:r>
            <w:r w:rsidRPr="00F503B0">
              <w:rPr>
                <w:sz w:val="18"/>
                <w:szCs w:val="18"/>
                <w:lang w:val="es-AR"/>
              </w:rPr>
              <w:t xml:space="preserve"> de procesos</w:t>
            </w:r>
          </w:p>
        </w:tc>
        <w:tc>
          <w:tcPr>
            <w:tcW w:w="352" w:type="pct"/>
            <w:tcBorders>
              <w:top w:val="single" w:sz="4" w:space="0" w:color="auto"/>
              <w:left w:val="single" w:sz="4" w:space="0" w:color="auto"/>
              <w:bottom w:val="single" w:sz="4" w:space="0" w:color="auto"/>
              <w:right w:val="single" w:sz="4" w:space="0" w:color="auto"/>
            </w:tcBorders>
            <w:hideMark/>
          </w:tcPr>
          <w:p w14:paraId="58BC8C2A" w14:textId="78DD9EFF" w:rsidR="001974F8" w:rsidRPr="00F503B0" w:rsidRDefault="001974F8" w:rsidP="00064C35">
            <w:pPr>
              <w:spacing w:after="60"/>
              <w:ind w:right="-89"/>
              <w:jc w:val="center"/>
              <w:rPr>
                <w:sz w:val="18"/>
                <w:szCs w:val="18"/>
                <w:lang w:val="es-AR"/>
              </w:rPr>
            </w:pPr>
            <w:r w:rsidRPr="00F503B0">
              <w:rPr>
                <w:sz w:val="18"/>
                <w:szCs w:val="18"/>
                <w:lang w:val="es-AR"/>
              </w:rPr>
              <w:t xml:space="preserve">Uso </w:t>
            </w:r>
            <w:r w:rsidR="00064C35" w:rsidRPr="00F503B0">
              <w:rPr>
                <w:sz w:val="18"/>
                <w:szCs w:val="18"/>
                <w:lang w:val="es-AR"/>
              </w:rPr>
              <w:t xml:space="preserve">en </w:t>
            </w:r>
            <w:r w:rsidRPr="00F503B0">
              <w:rPr>
                <w:sz w:val="18"/>
                <w:szCs w:val="18"/>
                <w:lang w:val="es-AR"/>
              </w:rPr>
              <w:t>laboratorio</w:t>
            </w:r>
          </w:p>
        </w:tc>
        <w:tc>
          <w:tcPr>
            <w:tcW w:w="874" w:type="pct"/>
            <w:tcBorders>
              <w:top w:val="single" w:sz="4" w:space="0" w:color="auto"/>
              <w:left w:val="single" w:sz="4" w:space="0" w:color="auto"/>
              <w:bottom w:val="single" w:sz="4" w:space="0" w:color="auto"/>
              <w:right w:val="single" w:sz="4" w:space="0" w:color="auto"/>
            </w:tcBorders>
            <w:hideMark/>
          </w:tcPr>
          <w:p w14:paraId="545A02BF" w14:textId="77777777" w:rsidR="001974F8" w:rsidRPr="00F503B0" w:rsidRDefault="001974F8" w:rsidP="003E2A40">
            <w:pPr>
              <w:spacing w:after="60"/>
              <w:jc w:val="center"/>
              <w:rPr>
                <w:sz w:val="18"/>
                <w:szCs w:val="18"/>
                <w:lang w:val="es-AR"/>
              </w:rPr>
            </w:pPr>
            <w:r w:rsidRPr="00F503B0">
              <w:rPr>
                <w:sz w:val="18"/>
                <w:szCs w:val="18"/>
                <w:lang w:val="es-AR"/>
              </w:rPr>
              <w:t>Consumo total del sector</w:t>
            </w:r>
          </w:p>
        </w:tc>
      </w:tr>
      <w:tr w:rsidR="001974F8" w:rsidRPr="00F503B0" w14:paraId="1B46F716" w14:textId="77777777" w:rsidTr="00AB2156">
        <w:trPr>
          <w:trHeight w:val="240"/>
        </w:trPr>
        <w:tc>
          <w:tcPr>
            <w:tcW w:w="2008" w:type="pct"/>
            <w:gridSpan w:val="4"/>
            <w:tcBorders>
              <w:top w:val="single" w:sz="4" w:space="0" w:color="auto"/>
              <w:left w:val="single" w:sz="4" w:space="0" w:color="auto"/>
              <w:bottom w:val="single" w:sz="4" w:space="0" w:color="auto"/>
              <w:right w:val="single" w:sz="4" w:space="0" w:color="auto"/>
            </w:tcBorders>
            <w:hideMark/>
          </w:tcPr>
          <w:p w14:paraId="4C02F819" w14:textId="77777777" w:rsidR="001974F8" w:rsidRPr="00F503B0" w:rsidRDefault="001974F8" w:rsidP="003E2A40">
            <w:pPr>
              <w:spacing w:after="60"/>
              <w:jc w:val="center"/>
              <w:rPr>
                <w:sz w:val="18"/>
                <w:szCs w:val="18"/>
                <w:lang w:val="es-AR"/>
              </w:rPr>
            </w:pPr>
            <w:r w:rsidRPr="00F503B0">
              <w:rPr>
                <w:sz w:val="18"/>
                <w:szCs w:val="18"/>
                <w:lang w:val="es-AR"/>
              </w:rPr>
              <w:t xml:space="preserve"> </w:t>
            </w:r>
          </w:p>
        </w:tc>
        <w:tc>
          <w:tcPr>
            <w:tcW w:w="512" w:type="pct"/>
            <w:tcBorders>
              <w:top w:val="single" w:sz="4" w:space="0" w:color="auto"/>
              <w:left w:val="single" w:sz="4" w:space="0" w:color="auto"/>
              <w:bottom w:val="single" w:sz="4" w:space="0" w:color="auto"/>
              <w:right w:val="single" w:sz="4" w:space="0" w:color="auto"/>
            </w:tcBorders>
            <w:hideMark/>
          </w:tcPr>
          <w:p w14:paraId="28F4AD8D" w14:textId="77777777" w:rsidR="001974F8" w:rsidRPr="00F503B0" w:rsidRDefault="001974F8" w:rsidP="003E2A40">
            <w:pPr>
              <w:spacing w:after="60"/>
              <w:jc w:val="center"/>
              <w:rPr>
                <w:sz w:val="18"/>
                <w:szCs w:val="18"/>
                <w:lang w:val="es-AR"/>
              </w:rPr>
            </w:pPr>
            <w:r w:rsidRPr="00F503B0">
              <w:rPr>
                <w:sz w:val="18"/>
                <w:szCs w:val="18"/>
                <w:lang w:val="es-AR"/>
              </w:rPr>
              <w:t>Fabricación</w:t>
            </w:r>
          </w:p>
        </w:tc>
        <w:tc>
          <w:tcPr>
            <w:tcW w:w="383" w:type="pct"/>
            <w:tcBorders>
              <w:top w:val="single" w:sz="4" w:space="0" w:color="auto"/>
              <w:left w:val="single" w:sz="4" w:space="0" w:color="auto"/>
              <w:bottom w:val="single" w:sz="4" w:space="0" w:color="auto"/>
              <w:right w:val="single" w:sz="4" w:space="0" w:color="auto"/>
            </w:tcBorders>
            <w:hideMark/>
          </w:tcPr>
          <w:p w14:paraId="4DB2C53A" w14:textId="54995E8E" w:rsidR="001974F8" w:rsidRPr="00F503B0" w:rsidRDefault="001974F8" w:rsidP="003E2A40">
            <w:pPr>
              <w:spacing w:after="60"/>
              <w:jc w:val="center"/>
              <w:rPr>
                <w:sz w:val="18"/>
                <w:szCs w:val="18"/>
                <w:lang w:val="es-AR"/>
              </w:rPr>
            </w:pPr>
            <w:r w:rsidRPr="00F503B0">
              <w:rPr>
                <w:sz w:val="18"/>
                <w:szCs w:val="18"/>
                <w:lang w:val="es-AR"/>
              </w:rPr>
              <w:t xml:space="preserve">Servicio </w:t>
            </w:r>
            <w:r w:rsidR="00AF5619" w:rsidRPr="00F503B0">
              <w:rPr>
                <w:sz w:val="18"/>
                <w:szCs w:val="18"/>
                <w:lang w:val="es-AR"/>
              </w:rPr>
              <w:t>técnico</w:t>
            </w:r>
          </w:p>
        </w:tc>
        <w:tc>
          <w:tcPr>
            <w:tcW w:w="2096" w:type="pct"/>
            <w:gridSpan w:val="4"/>
            <w:tcBorders>
              <w:top w:val="single" w:sz="4" w:space="0" w:color="auto"/>
              <w:left w:val="single" w:sz="4" w:space="0" w:color="auto"/>
              <w:bottom w:val="single" w:sz="4" w:space="0" w:color="auto"/>
              <w:right w:val="single" w:sz="4" w:space="0" w:color="auto"/>
            </w:tcBorders>
          </w:tcPr>
          <w:p w14:paraId="5E451517" w14:textId="77777777" w:rsidR="001974F8" w:rsidRPr="00F503B0" w:rsidRDefault="001974F8" w:rsidP="003E2A40">
            <w:pPr>
              <w:spacing w:after="60"/>
              <w:jc w:val="center"/>
              <w:rPr>
                <w:sz w:val="18"/>
                <w:szCs w:val="18"/>
                <w:lang w:val="es-AR"/>
              </w:rPr>
            </w:pPr>
          </w:p>
        </w:tc>
      </w:tr>
      <w:tr w:rsidR="00F503B0" w:rsidRPr="00F503B0" w14:paraId="3BF5F8D6" w14:textId="77777777" w:rsidTr="00AB2156">
        <w:trPr>
          <w:trHeight w:val="240"/>
        </w:trPr>
        <w:tc>
          <w:tcPr>
            <w:tcW w:w="910" w:type="pct"/>
            <w:tcBorders>
              <w:top w:val="single" w:sz="4" w:space="0" w:color="auto"/>
              <w:left w:val="single" w:sz="4" w:space="0" w:color="auto"/>
              <w:bottom w:val="single" w:sz="4" w:space="0" w:color="auto"/>
              <w:right w:val="single" w:sz="4" w:space="0" w:color="auto"/>
            </w:tcBorders>
            <w:hideMark/>
          </w:tcPr>
          <w:p w14:paraId="0C81D7C5" w14:textId="47D73B2C" w:rsidR="001974F8" w:rsidRPr="00F503B0" w:rsidRDefault="00064C35" w:rsidP="003E2A40">
            <w:pPr>
              <w:spacing w:after="60"/>
              <w:jc w:val="left"/>
              <w:rPr>
                <w:sz w:val="18"/>
                <w:szCs w:val="18"/>
                <w:lang w:val="es-AR"/>
              </w:rPr>
            </w:pPr>
            <w:r w:rsidRPr="00F503B0">
              <w:rPr>
                <w:sz w:val="18"/>
                <w:szCs w:val="18"/>
                <w:lang w:val="es-AR"/>
              </w:rPr>
              <w:t>HCFC</w:t>
            </w:r>
            <w:r w:rsidR="001974F8" w:rsidRPr="00F503B0">
              <w:rPr>
                <w:sz w:val="18"/>
                <w:szCs w:val="18"/>
                <w:lang w:val="es-AR"/>
              </w:rPr>
              <w:t>-22</w:t>
            </w:r>
          </w:p>
        </w:tc>
        <w:tc>
          <w:tcPr>
            <w:tcW w:w="353" w:type="pct"/>
            <w:tcBorders>
              <w:top w:val="single" w:sz="4" w:space="0" w:color="auto"/>
              <w:left w:val="single" w:sz="4" w:space="0" w:color="auto"/>
              <w:bottom w:val="single" w:sz="4" w:space="0" w:color="auto"/>
              <w:right w:val="single" w:sz="4" w:space="0" w:color="auto"/>
            </w:tcBorders>
          </w:tcPr>
          <w:p w14:paraId="6C3F4CB2" w14:textId="1EC68DD1" w:rsidR="001974F8" w:rsidRPr="00F503B0" w:rsidRDefault="001974F8" w:rsidP="003E2A40">
            <w:pPr>
              <w:spacing w:after="60"/>
              <w:jc w:val="right"/>
              <w:rPr>
                <w:sz w:val="18"/>
                <w:szCs w:val="18"/>
                <w:lang w:val="es-AR"/>
              </w:rPr>
            </w:pPr>
            <w:r w:rsidRPr="00F503B0">
              <w:rPr>
                <w:sz w:val="18"/>
                <w:szCs w:val="18"/>
                <w:lang w:val="es-AR"/>
              </w:rPr>
              <w:t>0,00</w:t>
            </w:r>
          </w:p>
        </w:tc>
        <w:tc>
          <w:tcPr>
            <w:tcW w:w="316" w:type="pct"/>
            <w:tcBorders>
              <w:top w:val="single" w:sz="4" w:space="0" w:color="auto"/>
              <w:left w:val="single" w:sz="4" w:space="0" w:color="auto"/>
              <w:bottom w:val="single" w:sz="4" w:space="0" w:color="auto"/>
              <w:right w:val="single" w:sz="4" w:space="0" w:color="auto"/>
            </w:tcBorders>
          </w:tcPr>
          <w:p w14:paraId="536E4857" w14:textId="59AE0813" w:rsidR="001974F8" w:rsidRPr="00F503B0" w:rsidRDefault="001974F8" w:rsidP="003E2A40">
            <w:pPr>
              <w:spacing w:after="60"/>
              <w:jc w:val="right"/>
              <w:rPr>
                <w:sz w:val="18"/>
                <w:szCs w:val="18"/>
                <w:lang w:val="es-AR"/>
              </w:rPr>
            </w:pPr>
            <w:r w:rsidRPr="00F503B0">
              <w:rPr>
                <w:sz w:val="18"/>
                <w:szCs w:val="18"/>
                <w:lang w:val="es-AR"/>
              </w:rPr>
              <w:t>0,00</w:t>
            </w:r>
          </w:p>
        </w:tc>
        <w:tc>
          <w:tcPr>
            <w:tcW w:w="430" w:type="pct"/>
            <w:tcBorders>
              <w:top w:val="single" w:sz="4" w:space="0" w:color="auto"/>
              <w:left w:val="single" w:sz="4" w:space="0" w:color="auto"/>
              <w:bottom w:val="single" w:sz="4" w:space="0" w:color="auto"/>
              <w:right w:val="single" w:sz="4" w:space="0" w:color="auto"/>
            </w:tcBorders>
          </w:tcPr>
          <w:p w14:paraId="48DA1F3A" w14:textId="3AE069FA" w:rsidR="001974F8" w:rsidRPr="00F503B0" w:rsidRDefault="001974F8" w:rsidP="003E2A40">
            <w:pPr>
              <w:spacing w:after="60"/>
              <w:jc w:val="right"/>
              <w:rPr>
                <w:sz w:val="18"/>
                <w:szCs w:val="18"/>
                <w:lang w:val="es-AR"/>
              </w:rPr>
            </w:pPr>
            <w:r w:rsidRPr="00F503B0">
              <w:rPr>
                <w:sz w:val="18"/>
                <w:szCs w:val="18"/>
                <w:lang w:val="es-AR"/>
              </w:rPr>
              <w:t>0,00</w:t>
            </w:r>
          </w:p>
        </w:tc>
        <w:tc>
          <w:tcPr>
            <w:tcW w:w="512" w:type="pct"/>
            <w:tcBorders>
              <w:top w:val="single" w:sz="4" w:space="0" w:color="auto"/>
              <w:left w:val="single" w:sz="4" w:space="0" w:color="auto"/>
              <w:bottom w:val="single" w:sz="4" w:space="0" w:color="auto"/>
              <w:right w:val="single" w:sz="4" w:space="0" w:color="auto"/>
            </w:tcBorders>
          </w:tcPr>
          <w:p w14:paraId="72ECC3F1" w14:textId="1F2F5364" w:rsidR="001974F8" w:rsidRPr="00F503B0" w:rsidRDefault="001974F8" w:rsidP="003E2A40">
            <w:pPr>
              <w:spacing w:after="60"/>
              <w:jc w:val="right"/>
              <w:rPr>
                <w:sz w:val="18"/>
                <w:szCs w:val="18"/>
                <w:lang w:val="es-AR"/>
              </w:rPr>
            </w:pPr>
            <w:r w:rsidRPr="00F503B0">
              <w:rPr>
                <w:sz w:val="18"/>
                <w:szCs w:val="18"/>
                <w:lang w:val="es-AR"/>
              </w:rPr>
              <w:t>0,00</w:t>
            </w:r>
          </w:p>
        </w:tc>
        <w:tc>
          <w:tcPr>
            <w:tcW w:w="383" w:type="pct"/>
            <w:tcBorders>
              <w:top w:val="single" w:sz="4" w:space="0" w:color="auto"/>
              <w:left w:val="single" w:sz="4" w:space="0" w:color="auto"/>
              <w:bottom w:val="single" w:sz="4" w:space="0" w:color="auto"/>
              <w:right w:val="single" w:sz="4" w:space="0" w:color="auto"/>
            </w:tcBorders>
            <w:hideMark/>
          </w:tcPr>
          <w:p w14:paraId="0025E685" w14:textId="540793FF" w:rsidR="001974F8" w:rsidRPr="00F503B0" w:rsidRDefault="001974F8" w:rsidP="003E2A40">
            <w:pPr>
              <w:spacing w:after="60"/>
              <w:jc w:val="right"/>
              <w:rPr>
                <w:sz w:val="18"/>
                <w:szCs w:val="18"/>
                <w:lang w:val="es-AR"/>
              </w:rPr>
            </w:pPr>
            <w:r w:rsidRPr="00F503B0">
              <w:rPr>
                <w:sz w:val="18"/>
                <w:szCs w:val="18"/>
                <w:lang w:val="es-AR"/>
              </w:rPr>
              <w:t>5,48</w:t>
            </w:r>
          </w:p>
        </w:tc>
        <w:tc>
          <w:tcPr>
            <w:tcW w:w="466" w:type="pct"/>
            <w:tcBorders>
              <w:top w:val="single" w:sz="4" w:space="0" w:color="auto"/>
              <w:left w:val="single" w:sz="4" w:space="0" w:color="auto"/>
              <w:bottom w:val="single" w:sz="4" w:space="0" w:color="auto"/>
              <w:right w:val="single" w:sz="4" w:space="0" w:color="auto"/>
            </w:tcBorders>
          </w:tcPr>
          <w:p w14:paraId="49093A6F" w14:textId="377B6077" w:rsidR="001974F8" w:rsidRPr="00F503B0" w:rsidRDefault="001974F8" w:rsidP="003E2A40">
            <w:pPr>
              <w:spacing w:after="60"/>
              <w:jc w:val="right"/>
              <w:rPr>
                <w:sz w:val="18"/>
                <w:szCs w:val="18"/>
                <w:lang w:val="es-AR"/>
              </w:rPr>
            </w:pPr>
            <w:r w:rsidRPr="00F503B0">
              <w:rPr>
                <w:sz w:val="18"/>
                <w:szCs w:val="18"/>
                <w:lang w:val="es-AR"/>
              </w:rPr>
              <w:t>0,00</w:t>
            </w:r>
          </w:p>
        </w:tc>
        <w:tc>
          <w:tcPr>
            <w:tcW w:w="403" w:type="pct"/>
            <w:tcBorders>
              <w:top w:val="single" w:sz="4" w:space="0" w:color="auto"/>
              <w:left w:val="single" w:sz="4" w:space="0" w:color="auto"/>
              <w:bottom w:val="single" w:sz="4" w:space="0" w:color="auto"/>
              <w:right w:val="single" w:sz="4" w:space="0" w:color="auto"/>
            </w:tcBorders>
          </w:tcPr>
          <w:p w14:paraId="02137E0F" w14:textId="7D7CDE1C" w:rsidR="001974F8" w:rsidRPr="00F503B0" w:rsidRDefault="001974F8" w:rsidP="003E2A40">
            <w:pPr>
              <w:spacing w:after="60"/>
              <w:jc w:val="right"/>
              <w:rPr>
                <w:sz w:val="18"/>
                <w:szCs w:val="18"/>
                <w:lang w:val="es-AR"/>
              </w:rPr>
            </w:pPr>
            <w:r w:rsidRPr="00F503B0">
              <w:rPr>
                <w:sz w:val="18"/>
                <w:szCs w:val="18"/>
                <w:lang w:val="es-AR"/>
              </w:rPr>
              <w:t>0,00</w:t>
            </w:r>
          </w:p>
        </w:tc>
        <w:tc>
          <w:tcPr>
            <w:tcW w:w="352" w:type="pct"/>
            <w:tcBorders>
              <w:top w:val="single" w:sz="4" w:space="0" w:color="auto"/>
              <w:left w:val="single" w:sz="4" w:space="0" w:color="auto"/>
              <w:bottom w:val="single" w:sz="4" w:space="0" w:color="auto"/>
              <w:right w:val="single" w:sz="4" w:space="0" w:color="auto"/>
            </w:tcBorders>
          </w:tcPr>
          <w:p w14:paraId="40D7BD1F" w14:textId="0D9B5209" w:rsidR="001974F8" w:rsidRPr="00F503B0" w:rsidRDefault="001974F8" w:rsidP="003E2A40">
            <w:pPr>
              <w:spacing w:after="60"/>
              <w:jc w:val="right"/>
              <w:rPr>
                <w:sz w:val="18"/>
                <w:szCs w:val="18"/>
                <w:lang w:val="es-AR"/>
              </w:rPr>
            </w:pPr>
            <w:r w:rsidRPr="00F503B0">
              <w:rPr>
                <w:sz w:val="18"/>
                <w:szCs w:val="18"/>
                <w:lang w:val="es-AR"/>
              </w:rPr>
              <w:t>0,00</w:t>
            </w:r>
          </w:p>
        </w:tc>
        <w:tc>
          <w:tcPr>
            <w:tcW w:w="874" w:type="pct"/>
            <w:tcBorders>
              <w:top w:val="single" w:sz="4" w:space="0" w:color="auto"/>
              <w:left w:val="single" w:sz="4" w:space="0" w:color="auto"/>
              <w:bottom w:val="single" w:sz="4" w:space="0" w:color="auto"/>
              <w:right w:val="single" w:sz="4" w:space="0" w:color="auto"/>
            </w:tcBorders>
            <w:hideMark/>
          </w:tcPr>
          <w:p w14:paraId="2F7F2688" w14:textId="1E5BE21B" w:rsidR="001974F8" w:rsidRPr="00F503B0" w:rsidRDefault="001974F8" w:rsidP="003E2A40">
            <w:pPr>
              <w:spacing w:after="60"/>
              <w:jc w:val="right"/>
              <w:rPr>
                <w:sz w:val="18"/>
                <w:szCs w:val="18"/>
                <w:lang w:val="es-AR"/>
              </w:rPr>
            </w:pPr>
            <w:r w:rsidRPr="00F503B0">
              <w:rPr>
                <w:sz w:val="18"/>
                <w:szCs w:val="18"/>
                <w:lang w:val="es-AR"/>
              </w:rPr>
              <w:t>5,48</w:t>
            </w:r>
          </w:p>
        </w:tc>
      </w:tr>
      <w:tr w:rsidR="00F503B0" w:rsidRPr="00F503B0" w14:paraId="226895FA" w14:textId="77777777" w:rsidTr="00AB2156">
        <w:trPr>
          <w:trHeight w:val="296"/>
        </w:trPr>
        <w:tc>
          <w:tcPr>
            <w:tcW w:w="910" w:type="pct"/>
            <w:tcBorders>
              <w:top w:val="single" w:sz="4" w:space="0" w:color="auto"/>
              <w:left w:val="single" w:sz="4" w:space="0" w:color="auto"/>
              <w:bottom w:val="single" w:sz="4" w:space="0" w:color="auto"/>
              <w:right w:val="single" w:sz="4" w:space="0" w:color="auto"/>
            </w:tcBorders>
          </w:tcPr>
          <w:p w14:paraId="665803E1" w14:textId="5D428BEF" w:rsidR="001974F8" w:rsidRPr="00F503B0" w:rsidRDefault="00726CCD" w:rsidP="003E2A40">
            <w:pPr>
              <w:jc w:val="left"/>
              <w:rPr>
                <w:sz w:val="18"/>
                <w:szCs w:val="18"/>
                <w:lang w:val="es-AR"/>
              </w:rPr>
            </w:pPr>
            <w:r w:rsidRPr="00F503B0">
              <w:rPr>
                <w:sz w:val="18"/>
                <w:szCs w:val="18"/>
                <w:lang w:val="es-AR"/>
              </w:rPr>
              <w:t>H</w:t>
            </w:r>
            <w:r w:rsidR="001974F8" w:rsidRPr="00F503B0">
              <w:rPr>
                <w:sz w:val="18"/>
                <w:szCs w:val="18"/>
                <w:lang w:val="es-AR"/>
              </w:rPr>
              <w:t>CFC-123</w:t>
            </w:r>
          </w:p>
        </w:tc>
        <w:tc>
          <w:tcPr>
            <w:tcW w:w="353" w:type="pct"/>
            <w:tcBorders>
              <w:top w:val="single" w:sz="4" w:space="0" w:color="auto"/>
              <w:left w:val="single" w:sz="4" w:space="0" w:color="auto"/>
              <w:bottom w:val="single" w:sz="4" w:space="0" w:color="auto"/>
              <w:right w:val="single" w:sz="4" w:space="0" w:color="auto"/>
            </w:tcBorders>
          </w:tcPr>
          <w:p w14:paraId="5999BC48" w14:textId="06A21BBA" w:rsidR="001974F8" w:rsidRPr="00F503B0" w:rsidRDefault="001974F8" w:rsidP="003E2A40">
            <w:pPr>
              <w:spacing w:after="60"/>
              <w:jc w:val="right"/>
              <w:rPr>
                <w:sz w:val="18"/>
                <w:szCs w:val="18"/>
                <w:lang w:val="es-AR"/>
              </w:rPr>
            </w:pPr>
            <w:r w:rsidRPr="00F503B0">
              <w:rPr>
                <w:sz w:val="18"/>
                <w:szCs w:val="18"/>
                <w:lang w:val="es-AR"/>
              </w:rPr>
              <w:t>0,00</w:t>
            </w:r>
          </w:p>
        </w:tc>
        <w:tc>
          <w:tcPr>
            <w:tcW w:w="316" w:type="pct"/>
            <w:tcBorders>
              <w:top w:val="single" w:sz="4" w:space="0" w:color="auto"/>
              <w:left w:val="single" w:sz="4" w:space="0" w:color="auto"/>
              <w:bottom w:val="single" w:sz="4" w:space="0" w:color="auto"/>
              <w:right w:val="single" w:sz="4" w:space="0" w:color="auto"/>
            </w:tcBorders>
          </w:tcPr>
          <w:p w14:paraId="79D9056C" w14:textId="32D9B2FF" w:rsidR="001974F8" w:rsidRPr="00F503B0" w:rsidRDefault="001974F8" w:rsidP="003E2A40">
            <w:pPr>
              <w:spacing w:after="60"/>
              <w:jc w:val="right"/>
              <w:rPr>
                <w:sz w:val="18"/>
                <w:szCs w:val="18"/>
                <w:lang w:val="es-AR"/>
              </w:rPr>
            </w:pPr>
            <w:r w:rsidRPr="00F503B0">
              <w:rPr>
                <w:sz w:val="18"/>
                <w:szCs w:val="18"/>
                <w:lang w:val="es-AR"/>
              </w:rPr>
              <w:t>0,00</w:t>
            </w:r>
          </w:p>
        </w:tc>
        <w:tc>
          <w:tcPr>
            <w:tcW w:w="430" w:type="pct"/>
            <w:tcBorders>
              <w:top w:val="single" w:sz="4" w:space="0" w:color="auto"/>
              <w:left w:val="single" w:sz="4" w:space="0" w:color="auto"/>
              <w:bottom w:val="single" w:sz="4" w:space="0" w:color="auto"/>
              <w:right w:val="single" w:sz="4" w:space="0" w:color="auto"/>
            </w:tcBorders>
          </w:tcPr>
          <w:p w14:paraId="15B1F653" w14:textId="1E2ADBB9" w:rsidR="001974F8" w:rsidRPr="00F503B0" w:rsidRDefault="001974F8" w:rsidP="003E2A40">
            <w:pPr>
              <w:spacing w:after="60"/>
              <w:jc w:val="right"/>
              <w:rPr>
                <w:sz w:val="18"/>
                <w:szCs w:val="18"/>
                <w:lang w:val="es-AR"/>
              </w:rPr>
            </w:pPr>
            <w:r w:rsidRPr="00F503B0">
              <w:rPr>
                <w:sz w:val="18"/>
                <w:szCs w:val="18"/>
                <w:lang w:val="es-AR"/>
              </w:rPr>
              <w:t>0,00</w:t>
            </w:r>
          </w:p>
        </w:tc>
        <w:tc>
          <w:tcPr>
            <w:tcW w:w="512" w:type="pct"/>
            <w:tcBorders>
              <w:top w:val="single" w:sz="4" w:space="0" w:color="auto"/>
              <w:left w:val="single" w:sz="4" w:space="0" w:color="auto"/>
              <w:bottom w:val="single" w:sz="4" w:space="0" w:color="auto"/>
              <w:right w:val="single" w:sz="4" w:space="0" w:color="auto"/>
            </w:tcBorders>
          </w:tcPr>
          <w:p w14:paraId="67438BD1" w14:textId="73C59D81" w:rsidR="001974F8" w:rsidRPr="00F503B0" w:rsidRDefault="001974F8" w:rsidP="003E2A40">
            <w:pPr>
              <w:spacing w:after="60"/>
              <w:jc w:val="right"/>
              <w:rPr>
                <w:sz w:val="18"/>
                <w:szCs w:val="18"/>
                <w:lang w:val="es-AR"/>
              </w:rPr>
            </w:pPr>
            <w:r w:rsidRPr="00F503B0">
              <w:rPr>
                <w:sz w:val="18"/>
                <w:szCs w:val="18"/>
                <w:lang w:val="es-AR"/>
              </w:rPr>
              <w:t>0,00</w:t>
            </w:r>
          </w:p>
        </w:tc>
        <w:tc>
          <w:tcPr>
            <w:tcW w:w="383" w:type="pct"/>
            <w:tcBorders>
              <w:top w:val="single" w:sz="4" w:space="0" w:color="auto"/>
              <w:left w:val="single" w:sz="4" w:space="0" w:color="auto"/>
              <w:bottom w:val="single" w:sz="4" w:space="0" w:color="auto"/>
              <w:right w:val="single" w:sz="4" w:space="0" w:color="auto"/>
            </w:tcBorders>
          </w:tcPr>
          <w:p w14:paraId="2557BD93" w14:textId="4DEDF735" w:rsidR="001974F8" w:rsidRPr="00F503B0" w:rsidRDefault="001974F8" w:rsidP="003E2A40">
            <w:pPr>
              <w:spacing w:after="60"/>
              <w:jc w:val="right"/>
              <w:rPr>
                <w:sz w:val="18"/>
                <w:szCs w:val="18"/>
                <w:lang w:val="es-AR"/>
              </w:rPr>
            </w:pPr>
            <w:r w:rsidRPr="00F503B0">
              <w:rPr>
                <w:sz w:val="18"/>
                <w:szCs w:val="18"/>
                <w:lang w:val="es-AR"/>
              </w:rPr>
              <w:t>0,00</w:t>
            </w:r>
          </w:p>
        </w:tc>
        <w:tc>
          <w:tcPr>
            <w:tcW w:w="466" w:type="pct"/>
            <w:tcBorders>
              <w:top w:val="single" w:sz="4" w:space="0" w:color="auto"/>
              <w:left w:val="single" w:sz="4" w:space="0" w:color="auto"/>
              <w:bottom w:val="single" w:sz="4" w:space="0" w:color="auto"/>
              <w:right w:val="single" w:sz="4" w:space="0" w:color="auto"/>
            </w:tcBorders>
          </w:tcPr>
          <w:p w14:paraId="3210726A" w14:textId="73B938DF" w:rsidR="001974F8" w:rsidRPr="00F503B0" w:rsidRDefault="001974F8" w:rsidP="003E2A40">
            <w:pPr>
              <w:spacing w:after="60"/>
              <w:jc w:val="right"/>
              <w:rPr>
                <w:sz w:val="18"/>
                <w:szCs w:val="18"/>
                <w:lang w:val="es-AR"/>
              </w:rPr>
            </w:pPr>
            <w:r w:rsidRPr="00F503B0">
              <w:rPr>
                <w:sz w:val="18"/>
                <w:szCs w:val="18"/>
                <w:lang w:val="es-AR"/>
              </w:rPr>
              <w:t>0,00</w:t>
            </w:r>
          </w:p>
        </w:tc>
        <w:tc>
          <w:tcPr>
            <w:tcW w:w="403" w:type="pct"/>
            <w:tcBorders>
              <w:top w:val="single" w:sz="4" w:space="0" w:color="auto"/>
              <w:left w:val="single" w:sz="4" w:space="0" w:color="auto"/>
              <w:bottom w:val="single" w:sz="4" w:space="0" w:color="auto"/>
              <w:right w:val="single" w:sz="4" w:space="0" w:color="auto"/>
            </w:tcBorders>
          </w:tcPr>
          <w:p w14:paraId="3C022752" w14:textId="3291C7E2" w:rsidR="001974F8" w:rsidRPr="00F503B0" w:rsidRDefault="001974F8" w:rsidP="003E2A40">
            <w:pPr>
              <w:spacing w:after="60"/>
              <w:jc w:val="right"/>
              <w:rPr>
                <w:sz w:val="18"/>
                <w:szCs w:val="18"/>
                <w:lang w:val="es-AR"/>
              </w:rPr>
            </w:pPr>
            <w:r w:rsidRPr="00F503B0">
              <w:rPr>
                <w:sz w:val="18"/>
                <w:szCs w:val="18"/>
                <w:lang w:val="es-AR"/>
              </w:rPr>
              <w:t>0,00</w:t>
            </w:r>
          </w:p>
        </w:tc>
        <w:tc>
          <w:tcPr>
            <w:tcW w:w="352" w:type="pct"/>
            <w:tcBorders>
              <w:top w:val="single" w:sz="4" w:space="0" w:color="auto"/>
              <w:left w:val="single" w:sz="4" w:space="0" w:color="auto"/>
              <w:bottom w:val="single" w:sz="4" w:space="0" w:color="auto"/>
              <w:right w:val="single" w:sz="4" w:space="0" w:color="auto"/>
            </w:tcBorders>
          </w:tcPr>
          <w:p w14:paraId="39AB5453" w14:textId="1D5E50A9" w:rsidR="001974F8" w:rsidRPr="00F503B0" w:rsidRDefault="001974F8" w:rsidP="003E2A40">
            <w:pPr>
              <w:spacing w:after="60"/>
              <w:jc w:val="right"/>
              <w:rPr>
                <w:sz w:val="18"/>
                <w:szCs w:val="18"/>
                <w:lang w:val="es-AR"/>
              </w:rPr>
            </w:pPr>
            <w:r w:rsidRPr="00F503B0">
              <w:rPr>
                <w:sz w:val="18"/>
                <w:szCs w:val="18"/>
                <w:lang w:val="es-AR"/>
              </w:rPr>
              <w:t>0,00</w:t>
            </w:r>
          </w:p>
        </w:tc>
        <w:tc>
          <w:tcPr>
            <w:tcW w:w="874" w:type="pct"/>
            <w:tcBorders>
              <w:top w:val="single" w:sz="4" w:space="0" w:color="auto"/>
              <w:left w:val="single" w:sz="4" w:space="0" w:color="auto"/>
              <w:bottom w:val="single" w:sz="4" w:space="0" w:color="auto"/>
              <w:right w:val="single" w:sz="4" w:space="0" w:color="auto"/>
            </w:tcBorders>
          </w:tcPr>
          <w:p w14:paraId="7CCEBE54" w14:textId="606693DD" w:rsidR="001974F8" w:rsidRPr="00F503B0" w:rsidRDefault="001974F8" w:rsidP="003E2A40">
            <w:pPr>
              <w:tabs>
                <w:tab w:val="left" w:pos="1140"/>
              </w:tabs>
              <w:spacing w:after="60"/>
              <w:jc w:val="right"/>
              <w:rPr>
                <w:sz w:val="18"/>
                <w:szCs w:val="18"/>
                <w:lang w:val="es-AR"/>
              </w:rPr>
            </w:pPr>
            <w:r w:rsidRPr="00F503B0">
              <w:rPr>
                <w:sz w:val="18"/>
                <w:szCs w:val="18"/>
                <w:lang w:val="es-AR"/>
              </w:rPr>
              <w:t>0,00</w:t>
            </w:r>
          </w:p>
        </w:tc>
      </w:tr>
      <w:tr w:rsidR="00F503B0" w:rsidRPr="00F503B0" w14:paraId="7BADE465" w14:textId="77777777" w:rsidTr="00AB2156">
        <w:trPr>
          <w:trHeight w:val="600"/>
        </w:trPr>
        <w:tc>
          <w:tcPr>
            <w:tcW w:w="910" w:type="pct"/>
            <w:tcBorders>
              <w:top w:val="single" w:sz="4" w:space="0" w:color="auto"/>
              <w:left w:val="single" w:sz="4" w:space="0" w:color="auto"/>
              <w:bottom w:val="single" w:sz="4" w:space="0" w:color="auto"/>
              <w:right w:val="single" w:sz="4" w:space="0" w:color="auto"/>
            </w:tcBorders>
            <w:hideMark/>
          </w:tcPr>
          <w:p w14:paraId="214E5C3B" w14:textId="11B84AFD" w:rsidR="001974F8" w:rsidRPr="00F503B0" w:rsidRDefault="00064C35" w:rsidP="003E2A40">
            <w:pPr>
              <w:jc w:val="left"/>
              <w:rPr>
                <w:sz w:val="18"/>
                <w:szCs w:val="18"/>
                <w:lang w:val="es-AR"/>
              </w:rPr>
            </w:pPr>
            <w:r w:rsidRPr="00F503B0">
              <w:rPr>
                <w:sz w:val="18"/>
                <w:szCs w:val="18"/>
                <w:lang w:val="es-AR"/>
              </w:rPr>
              <w:t>HCFC-</w:t>
            </w:r>
            <w:r w:rsidR="001974F8" w:rsidRPr="00F503B0">
              <w:rPr>
                <w:sz w:val="18"/>
                <w:szCs w:val="18"/>
                <w:lang w:val="es-AR"/>
              </w:rPr>
              <w:t>141b en poliol</w:t>
            </w:r>
            <w:r w:rsidR="00726CCD" w:rsidRPr="00F503B0">
              <w:rPr>
                <w:sz w:val="18"/>
                <w:szCs w:val="18"/>
                <w:lang w:val="es-AR"/>
              </w:rPr>
              <w:t>es</w:t>
            </w:r>
            <w:r w:rsidR="001974F8" w:rsidRPr="00F503B0">
              <w:rPr>
                <w:sz w:val="18"/>
                <w:szCs w:val="18"/>
                <w:lang w:val="es-AR"/>
              </w:rPr>
              <w:t xml:space="preserve"> premezclado</w:t>
            </w:r>
            <w:r w:rsidR="00726CCD" w:rsidRPr="00F503B0">
              <w:rPr>
                <w:sz w:val="18"/>
                <w:szCs w:val="18"/>
                <w:lang w:val="es-AR"/>
              </w:rPr>
              <w:t xml:space="preserve">s </w:t>
            </w:r>
            <w:r w:rsidR="001974F8" w:rsidRPr="00F503B0">
              <w:rPr>
                <w:sz w:val="18"/>
                <w:szCs w:val="18"/>
                <w:lang w:val="es-AR"/>
              </w:rPr>
              <w:t>importado</w:t>
            </w:r>
            <w:r w:rsidR="00726CCD" w:rsidRPr="00F503B0">
              <w:rPr>
                <w:sz w:val="18"/>
                <w:szCs w:val="18"/>
                <w:lang w:val="es-AR"/>
              </w:rPr>
              <w:t>s</w:t>
            </w:r>
          </w:p>
        </w:tc>
        <w:tc>
          <w:tcPr>
            <w:tcW w:w="353" w:type="pct"/>
            <w:tcBorders>
              <w:top w:val="single" w:sz="4" w:space="0" w:color="auto"/>
              <w:left w:val="single" w:sz="4" w:space="0" w:color="auto"/>
              <w:bottom w:val="single" w:sz="4" w:space="0" w:color="auto"/>
              <w:right w:val="single" w:sz="4" w:space="0" w:color="auto"/>
            </w:tcBorders>
          </w:tcPr>
          <w:p w14:paraId="5635170D" w14:textId="5F2FB36E" w:rsidR="001974F8" w:rsidRPr="00F503B0" w:rsidRDefault="001974F8" w:rsidP="003E2A40">
            <w:pPr>
              <w:spacing w:after="60"/>
              <w:jc w:val="right"/>
              <w:rPr>
                <w:sz w:val="18"/>
                <w:szCs w:val="18"/>
                <w:lang w:val="es-AR"/>
              </w:rPr>
            </w:pPr>
            <w:r w:rsidRPr="00F503B0">
              <w:rPr>
                <w:sz w:val="18"/>
                <w:szCs w:val="18"/>
                <w:lang w:val="es-AR"/>
              </w:rPr>
              <w:t>0,00</w:t>
            </w:r>
          </w:p>
        </w:tc>
        <w:tc>
          <w:tcPr>
            <w:tcW w:w="316" w:type="pct"/>
            <w:tcBorders>
              <w:top w:val="single" w:sz="4" w:space="0" w:color="auto"/>
              <w:left w:val="single" w:sz="4" w:space="0" w:color="auto"/>
              <w:bottom w:val="single" w:sz="4" w:space="0" w:color="auto"/>
              <w:right w:val="single" w:sz="4" w:space="0" w:color="auto"/>
            </w:tcBorders>
          </w:tcPr>
          <w:p w14:paraId="4DC242D6" w14:textId="4BEBE3CF" w:rsidR="001974F8" w:rsidRPr="00F503B0" w:rsidRDefault="001974F8" w:rsidP="003E2A40">
            <w:pPr>
              <w:spacing w:after="60"/>
              <w:jc w:val="right"/>
              <w:rPr>
                <w:sz w:val="18"/>
                <w:szCs w:val="18"/>
                <w:lang w:val="es-AR"/>
              </w:rPr>
            </w:pPr>
            <w:r w:rsidRPr="00F503B0">
              <w:rPr>
                <w:sz w:val="18"/>
                <w:szCs w:val="18"/>
                <w:lang w:val="es-AR"/>
              </w:rPr>
              <w:t>0,00</w:t>
            </w:r>
          </w:p>
        </w:tc>
        <w:tc>
          <w:tcPr>
            <w:tcW w:w="430" w:type="pct"/>
            <w:tcBorders>
              <w:top w:val="single" w:sz="4" w:space="0" w:color="auto"/>
              <w:left w:val="single" w:sz="4" w:space="0" w:color="auto"/>
              <w:bottom w:val="single" w:sz="4" w:space="0" w:color="auto"/>
              <w:right w:val="single" w:sz="4" w:space="0" w:color="auto"/>
            </w:tcBorders>
          </w:tcPr>
          <w:p w14:paraId="308AE1E9" w14:textId="75AE4504" w:rsidR="001974F8" w:rsidRPr="00F503B0" w:rsidRDefault="001974F8" w:rsidP="003E2A40">
            <w:pPr>
              <w:spacing w:after="60"/>
              <w:jc w:val="right"/>
              <w:rPr>
                <w:sz w:val="18"/>
                <w:szCs w:val="18"/>
                <w:lang w:val="es-AR"/>
              </w:rPr>
            </w:pPr>
            <w:r w:rsidRPr="00F503B0">
              <w:rPr>
                <w:sz w:val="18"/>
                <w:szCs w:val="18"/>
                <w:lang w:val="es-AR"/>
              </w:rPr>
              <w:t>0,00</w:t>
            </w:r>
          </w:p>
        </w:tc>
        <w:tc>
          <w:tcPr>
            <w:tcW w:w="512" w:type="pct"/>
            <w:tcBorders>
              <w:top w:val="single" w:sz="4" w:space="0" w:color="auto"/>
              <w:left w:val="single" w:sz="4" w:space="0" w:color="auto"/>
              <w:bottom w:val="single" w:sz="4" w:space="0" w:color="auto"/>
              <w:right w:val="single" w:sz="4" w:space="0" w:color="auto"/>
            </w:tcBorders>
          </w:tcPr>
          <w:p w14:paraId="5B097D23" w14:textId="41C5641D" w:rsidR="001974F8" w:rsidRPr="00F503B0" w:rsidRDefault="001974F8" w:rsidP="003E2A40">
            <w:pPr>
              <w:spacing w:after="60"/>
              <w:jc w:val="right"/>
              <w:rPr>
                <w:sz w:val="18"/>
                <w:szCs w:val="18"/>
                <w:lang w:val="es-AR"/>
              </w:rPr>
            </w:pPr>
            <w:r w:rsidRPr="00F503B0">
              <w:rPr>
                <w:sz w:val="18"/>
                <w:szCs w:val="18"/>
                <w:lang w:val="es-AR"/>
              </w:rPr>
              <w:t>0,00</w:t>
            </w:r>
          </w:p>
        </w:tc>
        <w:tc>
          <w:tcPr>
            <w:tcW w:w="383" w:type="pct"/>
            <w:tcBorders>
              <w:top w:val="single" w:sz="4" w:space="0" w:color="auto"/>
              <w:left w:val="single" w:sz="4" w:space="0" w:color="auto"/>
              <w:bottom w:val="single" w:sz="4" w:space="0" w:color="auto"/>
              <w:right w:val="single" w:sz="4" w:space="0" w:color="auto"/>
            </w:tcBorders>
          </w:tcPr>
          <w:p w14:paraId="16128B39" w14:textId="144838F1" w:rsidR="001974F8" w:rsidRPr="00F503B0" w:rsidRDefault="001974F8" w:rsidP="003E2A40">
            <w:pPr>
              <w:spacing w:after="60"/>
              <w:jc w:val="right"/>
              <w:rPr>
                <w:sz w:val="18"/>
                <w:szCs w:val="18"/>
                <w:lang w:val="es-AR"/>
              </w:rPr>
            </w:pPr>
            <w:r w:rsidRPr="00F503B0">
              <w:rPr>
                <w:sz w:val="18"/>
                <w:szCs w:val="18"/>
                <w:lang w:val="es-AR"/>
              </w:rPr>
              <w:t>0,00</w:t>
            </w:r>
          </w:p>
        </w:tc>
        <w:tc>
          <w:tcPr>
            <w:tcW w:w="466" w:type="pct"/>
            <w:tcBorders>
              <w:top w:val="single" w:sz="4" w:space="0" w:color="auto"/>
              <w:left w:val="single" w:sz="4" w:space="0" w:color="auto"/>
              <w:bottom w:val="single" w:sz="4" w:space="0" w:color="auto"/>
              <w:right w:val="single" w:sz="4" w:space="0" w:color="auto"/>
            </w:tcBorders>
          </w:tcPr>
          <w:p w14:paraId="6073C593" w14:textId="7CECD418" w:rsidR="001974F8" w:rsidRPr="00F503B0" w:rsidRDefault="001974F8" w:rsidP="003E2A40">
            <w:pPr>
              <w:spacing w:after="60"/>
              <w:jc w:val="right"/>
              <w:rPr>
                <w:sz w:val="18"/>
                <w:szCs w:val="18"/>
                <w:lang w:val="es-AR"/>
              </w:rPr>
            </w:pPr>
            <w:r w:rsidRPr="00F503B0">
              <w:rPr>
                <w:sz w:val="18"/>
                <w:szCs w:val="18"/>
                <w:lang w:val="es-AR"/>
              </w:rPr>
              <w:t>0,00</w:t>
            </w:r>
          </w:p>
        </w:tc>
        <w:tc>
          <w:tcPr>
            <w:tcW w:w="403" w:type="pct"/>
            <w:tcBorders>
              <w:top w:val="single" w:sz="4" w:space="0" w:color="auto"/>
              <w:left w:val="single" w:sz="4" w:space="0" w:color="auto"/>
              <w:bottom w:val="single" w:sz="4" w:space="0" w:color="auto"/>
              <w:right w:val="single" w:sz="4" w:space="0" w:color="auto"/>
            </w:tcBorders>
          </w:tcPr>
          <w:p w14:paraId="546F7743" w14:textId="1C18C5E8" w:rsidR="001974F8" w:rsidRPr="00F503B0" w:rsidRDefault="001974F8" w:rsidP="003E2A40">
            <w:pPr>
              <w:spacing w:after="60"/>
              <w:jc w:val="right"/>
              <w:rPr>
                <w:sz w:val="18"/>
                <w:szCs w:val="18"/>
                <w:lang w:val="es-AR"/>
              </w:rPr>
            </w:pPr>
            <w:r w:rsidRPr="00F503B0">
              <w:rPr>
                <w:sz w:val="18"/>
                <w:szCs w:val="18"/>
                <w:lang w:val="es-AR"/>
              </w:rPr>
              <w:t>0,00</w:t>
            </w:r>
          </w:p>
        </w:tc>
        <w:tc>
          <w:tcPr>
            <w:tcW w:w="352" w:type="pct"/>
            <w:tcBorders>
              <w:top w:val="single" w:sz="4" w:space="0" w:color="auto"/>
              <w:left w:val="single" w:sz="4" w:space="0" w:color="auto"/>
              <w:bottom w:val="single" w:sz="4" w:space="0" w:color="auto"/>
              <w:right w:val="single" w:sz="4" w:space="0" w:color="auto"/>
            </w:tcBorders>
          </w:tcPr>
          <w:p w14:paraId="533F1D88" w14:textId="3E6766EF" w:rsidR="001974F8" w:rsidRPr="00F503B0" w:rsidRDefault="001974F8" w:rsidP="003E2A40">
            <w:pPr>
              <w:spacing w:after="60"/>
              <w:jc w:val="right"/>
              <w:rPr>
                <w:sz w:val="18"/>
                <w:szCs w:val="18"/>
                <w:lang w:val="es-AR"/>
              </w:rPr>
            </w:pPr>
            <w:r w:rsidRPr="00F503B0">
              <w:rPr>
                <w:sz w:val="18"/>
                <w:szCs w:val="18"/>
                <w:lang w:val="es-AR"/>
              </w:rPr>
              <w:t>0,00</w:t>
            </w:r>
          </w:p>
        </w:tc>
        <w:tc>
          <w:tcPr>
            <w:tcW w:w="874" w:type="pct"/>
            <w:tcBorders>
              <w:top w:val="single" w:sz="4" w:space="0" w:color="auto"/>
              <w:left w:val="single" w:sz="4" w:space="0" w:color="auto"/>
              <w:bottom w:val="single" w:sz="4" w:space="0" w:color="auto"/>
              <w:right w:val="single" w:sz="4" w:space="0" w:color="auto"/>
            </w:tcBorders>
          </w:tcPr>
          <w:p w14:paraId="375CBC3B" w14:textId="1BBA2B0E" w:rsidR="001974F8" w:rsidRPr="00F503B0" w:rsidRDefault="001974F8" w:rsidP="003E2A40">
            <w:pPr>
              <w:tabs>
                <w:tab w:val="left" w:pos="1140"/>
              </w:tabs>
              <w:spacing w:after="60"/>
              <w:jc w:val="right"/>
              <w:rPr>
                <w:sz w:val="18"/>
                <w:szCs w:val="18"/>
                <w:lang w:val="es-AR"/>
              </w:rPr>
            </w:pPr>
            <w:r w:rsidRPr="00F503B0">
              <w:rPr>
                <w:sz w:val="18"/>
                <w:szCs w:val="18"/>
                <w:lang w:val="es-AR"/>
              </w:rPr>
              <w:t>0,00</w:t>
            </w:r>
          </w:p>
        </w:tc>
      </w:tr>
    </w:tbl>
    <w:p w14:paraId="591FE309" w14:textId="77777777" w:rsidR="001974F8" w:rsidRPr="00AB2156" w:rsidRDefault="001974F8" w:rsidP="001974F8">
      <w:pPr>
        <w:spacing w:after="60"/>
        <w:jc w:val="center"/>
        <w:rPr>
          <w:sz w:val="12"/>
          <w:szCs w:val="12"/>
          <w:lang w:val="es-AR"/>
        </w:rPr>
      </w:pPr>
    </w:p>
    <w:tbl>
      <w:tblPr>
        <w:tblStyle w:val="TableGrid"/>
        <w:tblW w:w="5823" w:type="pct"/>
        <w:tblInd w:w="-725" w:type="dxa"/>
        <w:tblLook w:val="04A0" w:firstRow="1" w:lastRow="0" w:firstColumn="1" w:lastColumn="0" w:noHBand="0" w:noVBand="1"/>
      </w:tblPr>
      <w:tblGrid>
        <w:gridCol w:w="3234"/>
        <w:gridCol w:w="754"/>
        <w:gridCol w:w="5333"/>
        <w:gridCol w:w="1568"/>
      </w:tblGrid>
      <w:tr w:rsidR="001974F8" w:rsidRPr="003911F8" w14:paraId="70319A63" w14:textId="77777777" w:rsidTr="00AB2156">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3755C349" w14:textId="405AC08F" w:rsidR="001974F8" w:rsidRPr="00F503B0" w:rsidRDefault="001974F8" w:rsidP="003E2A40">
            <w:pPr>
              <w:spacing w:after="60"/>
              <w:jc w:val="left"/>
              <w:rPr>
                <w:b/>
                <w:sz w:val="18"/>
                <w:szCs w:val="18"/>
                <w:lang w:val="es-AR"/>
              </w:rPr>
            </w:pPr>
            <w:r w:rsidRPr="00F503B0">
              <w:rPr>
                <w:b/>
                <w:sz w:val="18"/>
                <w:szCs w:val="18"/>
                <w:lang w:val="es-AR"/>
              </w:rPr>
              <w:t>(</w:t>
            </w:r>
            <w:r w:rsidR="00726CCD" w:rsidRPr="00F503B0">
              <w:rPr>
                <w:b/>
                <w:sz w:val="18"/>
                <w:szCs w:val="18"/>
                <w:lang w:val="es-AR"/>
              </w:rPr>
              <w:t>IV</w:t>
            </w:r>
            <w:r w:rsidRPr="00F503B0">
              <w:rPr>
                <w:b/>
                <w:sz w:val="18"/>
                <w:szCs w:val="18"/>
                <w:lang w:val="es-AR"/>
              </w:rPr>
              <w:t xml:space="preserve">) DATOS </w:t>
            </w:r>
            <w:r w:rsidR="00726CCD" w:rsidRPr="00F503B0">
              <w:rPr>
                <w:b/>
                <w:sz w:val="18"/>
                <w:szCs w:val="18"/>
                <w:lang w:val="es-AR"/>
              </w:rPr>
              <w:t>DEL</w:t>
            </w:r>
            <w:r w:rsidRPr="00F503B0">
              <w:rPr>
                <w:b/>
                <w:sz w:val="18"/>
                <w:szCs w:val="18"/>
                <w:lang w:val="es-AR"/>
              </w:rPr>
              <w:t xml:space="preserve"> CONSUMO (toneladas PAO)</w:t>
            </w:r>
          </w:p>
        </w:tc>
      </w:tr>
      <w:tr w:rsidR="001974F8" w:rsidRPr="00F503B0" w14:paraId="6C7BE914" w14:textId="77777777" w:rsidTr="00AB2156">
        <w:trPr>
          <w:trHeight w:val="240"/>
        </w:trPr>
        <w:tc>
          <w:tcPr>
            <w:tcW w:w="1485" w:type="pct"/>
            <w:tcBorders>
              <w:top w:val="single" w:sz="4" w:space="0" w:color="auto"/>
              <w:left w:val="single" w:sz="4" w:space="0" w:color="auto"/>
              <w:bottom w:val="single" w:sz="4" w:space="0" w:color="auto"/>
              <w:right w:val="single" w:sz="4" w:space="0" w:color="auto"/>
            </w:tcBorders>
            <w:hideMark/>
          </w:tcPr>
          <w:p w14:paraId="39FCC41F" w14:textId="76A6D8C7" w:rsidR="001974F8" w:rsidRPr="00F503B0" w:rsidRDefault="00726CCD" w:rsidP="003E2A40">
            <w:pPr>
              <w:spacing w:after="60"/>
              <w:jc w:val="center"/>
              <w:rPr>
                <w:sz w:val="18"/>
                <w:szCs w:val="18"/>
                <w:lang w:val="es-AR"/>
              </w:rPr>
            </w:pPr>
            <w:r w:rsidRPr="00F503B0">
              <w:rPr>
                <w:sz w:val="18"/>
                <w:szCs w:val="18"/>
                <w:lang w:val="es-AR"/>
              </w:rPr>
              <w:t xml:space="preserve">Base: </w:t>
            </w:r>
            <w:r w:rsidR="001974F8" w:rsidRPr="00F503B0">
              <w:rPr>
                <w:sz w:val="18"/>
                <w:szCs w:val="18"/>
                <w:lang w:val="es-AR"/>
              </w:rPr>
              <w:t>2009 - 2010:</w:t>
            </w:r>
          </w:p>
        </w:tc>
        <w:tc>
          <w:tcPr>
            <w:tcW w:w="346" w:type="pct"/>
            <w:tcBorders>
              <w:top w:val="single" w:sz="4" w:space="0" w:color="auto"/>
              <w:left w:val="single" w:sz="4" w:space="0" w:color="auto"/>
              <w:bottom w:val="single" w:sz="4" w:space="0" w:color="auto"/>
              <w:right w:val="single" w:sz="4" w:space="0" w:color="auto"/>
            </w:tcBorders>
            <w:hideMark/>
          </w:tcPr>
          <w:p w14:paraId="30FCB25A" w14:textId="1841442F" w:rsidR="001974F8" w:rsidRPr="00F503B0" w:rsidRDefault="001974F8" w:rsidP="003E2A40">
            <w:pPr>
              <w:spacing w:after="60"/>
              <w:jc w:val="right"/>
              <w:rPr>
                <w:sz w:val="18"/>
                <w:szCs w:val="18"/>
                <w:lang w:val="es-AR"/>
              </w:rPr>
            </w:pPr>
            <w:r w:rsidRPr="00F503B0">
              <w:rPr>
                <w:sz w:val="18"/>
                <w:szCs w:val="18"/>
                <w:lang w:val="es-AR"/>
              </w:rPr>
              <w:t>15,0</w:t>
            </w:r>
          </w:p>
        </w:tc>
        <w:tc>
          <w:tcPr>
            <w:tcW w:w="2449" w:type="pct"/>
            <w:tcBorders>
              <w:top w:val="single" w:sz="4" w:space="0" w:color="auto"/>
              <w:left w:val="single" w:sz="4" w:space="0" w:color="auto"/>
              <w:bottom w:val="single" w:sz="4" w:space="0" w:color="auto"/>
              <w:right w:val="single" w:sz="4" w:space="0" w:color="auto"/>
            </w:tcBorders>
            <w:hideMark/>
          </w:tcPr>
          <w:p w14:paraId="6952FF69" w14:textId="64AE2AFB" w:rsidR="001974F8" w:rsidRPr="00F503B0" w:rsidRDefault="001974F8" w:rsidP="003E2A40">
            <w:pPr>
              <w:spacing w:after="60"/>
              <w:jc w:val="center"/>
              <w:rPr>
                <w:sz w:val="18"/>
                <w:szCs w:val="18"/>
                <w:lang w:val="es-AR"/>
              </w:rPr>
            </w:pPr>
            <w:r w:rsidRPr="00F503B0">
              <w:rPr>
                <w:sz w:val="18"/>
                <w:szCs w:val="18"/>
                <w:lang w:val="es-AR"/>
              </w:rPr>
              <w:t>Punto de partida para las reducciones acumulativas sostenidas:</w:t>
            </w:r>
          </w:p>
        </w:tc>
        <w:tc>
          <w:tcPr>
            <w:tcW w:w="720" w:type="pct"/>
            <w:tcBorders>
              <w:top w:val="single" w:sz="4" w:space="0" w:color="auto"/>
              <w:left w:val="single" w:sz="4" w:space="0" w:color="auto"/>
              <w:bottom w:val="single" w:sz="4" w:space="0" w:color="auto"/>
              <w:right w:val="single" w:sz="4" w:space="0" w:color="auto"/>
            </w:tcBorders>
            <w:hideMark/>
          </w:tcPr>
          <w:p w14:paraId="301D3B62" w14:textId="116944B5" w:rsidR="001974F8" w:rsidRPr="00F503B0" w:rsidRDefault="001974F8" w:rsidP="003E2A40">
            <w:pPr>
              <w:spacing w:after="60"/>
              <w:jc w:val="right"/>
              <w:rPr>
                <w:sz w:val="18"/>
                <w:szCs w:val="18"/>
                <w:lang w:val="es-AR"/>
              </w:rPr>
            </w:pPr>
            <w:r w:rsidRPr="00F503B0">
              <w:rPr>
                <w:sz w:val="18"/>
                <w:szCs w:val="18"/>
                <w:lang w:val="es-AR"/>
              </w:rPr>
              <w:t>15,0</w:t>
            </w:r>
          </w:p>
        </w:tc>
      </w:tr>
      <w:tr w:rsidR="001974F8" w:rsidRPr="003911F8" w14:paraId="4C823F16" w14:textId="77777777" w:rsidTr="00AB2156">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68A9933B" w14:textId="4FD9FB44" w:rsidR="001974F8" w:rsidRPr="00F503B0" w:rsidRDefault="001974F8" w:rsidP="003E2A40">
            <w:pPr>
              <w:spacing w:after="60"/>
              <w:jc w:val="center"/>
              <w:rPr>
                <w:b/>
                <w:sz w:val="18"/>
                <w:szCs w:val="18"/>
                <w:lang w:val="es-AR"/>
              </w:rPr>
            </w:pPr>
            <w:r w:rsidRPr="00F503B0">
              <w:rPr>
                <w:b/>
                <w:sz w:val="18"/>
                <w:szCs w:val="18"/>
                <w:lang w:val="es-AR"/>
              </w:rPr>
              <w:t>CONSUMO ADMISIBLE PARA LA FINANCIACIÓN (toneladas PAO)</w:t>
            </w:r>
          </w:p>
        </w:tc>
      </w:tr>
      <w:tr w:rsidR="001974F8" w:rsidRPr="00F503B0" w14:paraId="001F376D" w14:textId="77777777" w:rsidTr="00AB2156">
        <w:trPr>
          <w:trHeight w:val="240"/>
        </w:trPr>
        <w:tc>
          <w:tcPr>
            <w:tcW w:w="1485" w:type="pct"/>
            <w:tcBorders>
              <w:top w:val="single" w:sz="4" w:space="0" w:color="auto"/>
              <w:left w:val="single" w:sz="4" w:space="0" w:color="auto"/>
              <w:bottom w:val="single" w:sz="4" w:space="0" w:color="auto"/>
              <w:right w:val="single" w:sz="4" w:space="0" w:color="auto"/>
            </w:tcBorders>
            <w:hideMark/>
          </w:tcPr>
          <w:p w14:paraId="3BBB041C" w14:textId="2B8C85F1" w:rsidR="001974F8" w:rsidRPr="00F503B0" w:rsidRDefault="00F503B0" w:rsidP="003E2A40">
            <w:pPr>
              <w:spacing w:after="60"/>
              <w:jc w:val="center"/>
              <w:rPr>
                <w:sz w:val="18"/>
                <w:szCs w:val="18"/>
                <w:lang w:val="es-AR"/>
              </w:rPr>
            </w:pPr>
            <w:r>
              <w:rPr>
                <w:sz w:val="18"/>
                <w:szCs w:val="18"/>
                <w:lang w:val="es-AR"/>
              </w:rPr>
              <w:t>Ya a</w:t>
            </w:r>
            <w:r w:rsidR="001974F8" w:rsidRPr="00F503B0">
              <w:rPr>
                <w:sz w:val="18"/>
                <w:szCs w:val="18"/>
                <w:lang w:val="es-AR"/>
              </w:rPr>
              <w:t>probado:</w:t>
            </w:r>
          </w:p>
        </w:tc>
        <w:tc>
          <w:tcPr>
            <w:tcW w:w="346" w:type="pct"/>
            <w:tcBorders>
              <w:top w:val="single" w:sz="4" w:space="0" w:color="auto"/>
              <w:left w:val="single" w:sz="4" w:space="0" w:color="auto"/>
              <w:bottom w:val="single" w:sz="4" w:space="0" w:color="auto"/>
              <w:right w:val="single" w:sz="4" w:space="0" w:color="auto"/>
            </w:tcBorders>
            <w:hideMark/>
          </w:tcPr>
          <w:p w14:paraId="10998D34" w14:textId="3D60C709" w:rsidR="001974F8" w:rsidRPr="00F503B0" w:rsidRDefault="001974F8" w:rsidP="003E2A40">
            <w:pPr>
              <w:spacing w:after="60"/>
              <w:jc w:val="right"/>
              <w:rPr>
                <w:sz w:val="18"/>
                <w:szCs w:val="18"/>
                <w:lang w:val="es-AR"/>
              </w:rPr>
            </w:pPr>
            <w:r w:rsidRPr="00F503B0">
              <w:rPr>
                <w:sz w:val="18"/>
                <w:szCs w:val="18"/>
                <w:lang w:val="es-AR"/>
              </w:rPr>
              <w:t>15,0</w:t>
            </w:r>
          </w:p>
        </w:tc>
        <w:tc>
          <w:tcPr>
            <w:tcW w:w="2449" w:type="pct"/>
            <w:tcBorders>
              <w:top w:val="single" w:sz="4" w:space="0" w:color="auto"/>
              <w:left w:val="single" w:sz="4" w:space="0" w:color="auto"/>
              <w:bottom w:val="single" w:sz="4" w:space="0" w:color="auto"/>
              <w:right w:val="single" w:sz="4" w:space="0" w:color="auto"/>
            </w:tcBorders>
            <w:hideMark/>
          </w:tcPr>
          <w:p w14:paraId="6DCAADFF" w14:textId="2A02E0EB" w:rsidR="001974F8" w:rsidRPr="00F503B0" w:rsidRDefault="001974F8" w:rsidP="003E2A40">
            <w:pPr>
              <w:spacing w:after="60"/>
              <w:jc w:val="center"/>
              <w:rPr>
                <w:sz w:val="18"/>
                <w:szCs w:val="18"/>
                <w:lang w:val="es-AR"/>
              </w:rPr>
            </w:pPr>
            <w:r w:rsidRPr="00F503B0">
              <w:rPr>
                <w:sz w:val="18"/>
                <w:szCs w:val="18"/>
                <w:lang w:val="es-AR"/>
              </w:rPr>
              <w:t>Restante:</w:t>
            </w:r>
          </w:p>
        </w:tc>
        <w:tc>
          <w:tcPr>
            <w:tcW w:w="720" w:type="pct"/>
            <w:tcBorders>
              <w:top w:val="single" w:sz="4" w:space="0" w:color="auto"/>
              <w:left w:val="single" w:sz="4" w:space="0" w:color="auto"/>
              <w:bottom w:val="single" w:sz="4" w:space="0" w:color="auto"/>
              <w:right w:val="single" w:sz="4" w:space="0" w:color="auto"/>
            </w:tcBorders>
            <w:hideMark/>
          </w:tcPr>
          <w:p w14:paraId="138212FD" w14:textId="77777777" w:rsidR="001974F8" w:rsidRPr="00F503B0" w:rsidRDefault="001974F8" w:rsidP="003E2A40">
            <w:pPr>
              <w:spacing w:after="60"/>
              <w:jc w:val="right"/>
              <w:rPr>
                <w:sz w:val="18"/>
                <w:szCs w:val="18"/>
                <w:lang w:val="es-AR"/>
              </w:rPr>
            </w:pPr>
            <w:r w:rsidRPr="00F503B0">
              <w:rPr>
                <w:sz w:val="18"/>
                <w:szCs w:val="18"/>
                <w:lang w:val="es-AR"/>
              </w:rPr>
              <w:t>0</w:t>
            </w:r>
          </w:p>
        </w:tc>
      </w:tr>
    </w:tbl>
    <w:p w14:paraId="489DF6F6" w14:textId="77777777" w:rsidR="001974F8" w:rsidRPr="00AB2156" w:rsidRDefault="001974F8" w:rsidP="001974F8">
      <w:pPr>
        <w:spacing w:after="60"/>
        <w:jc w:val="center"/>
        <w:rPr>
          <w:sz w:val="12"/>
          <w:szCs w:val="12"/>
          <w:lang w:val="es-AR"/>
        </w:rPr>
      </w:pPr>
    </w:p>
    <w:tbl>
      <w:tblPr>
        <w:tblStyle w:val="TableGrid"/>
        <w:tblW w:w="5824" w:type="pct"/>
        <w:tblInd w:w="-725" w:type="dxa"/>
        <w:tblLook w:val="04A0" w:firstRow="1" w:lastRow="0" w:firstColumn="1" w:lastColumn="0" w:noHBand="0" w:noVBand="1"/>
      </w:tblPr>
      <w:tblGrid>
        <w:gridCol w:w="1861"/>
        <w:gridCol w:w="3801"/>
        <w:gridCol w:w="1104"/>
        <w:gridCol w:w="1104"/>
        <w:gridCol w:w="1104"/>
        <w:gridCol w:w="1917"/>
      </w:tblGrid>
      <w:tr w:rsidR="001974F8" w:rsidRPr="00F503B0" w14:paraId="447AAA66" w14:textId="77777777" w:rsidTr="00AB2156">
        <w:trPr>
          <w:trHeight w:val="240"/>
        </w:trPr>
        <w:tc>
          <w:tcPr>
            <w:tcW w:w="2599" w:type="pct"/>
            <w:gridSpan w:val="2"/>
            <w:tcBorders>
              <w:top w:val="single" w:sz="4" w:space="0" w:color="auto"/>
              <w:left w:val="single" w:sz="4" w:space="0" w:color="auto"/>
              <w:bottom w:val="single" w:sz="4" w:space="0" w:color="auto"/>
              <w:right w:val="single" w:sz="4" w:space="0" w:color="auto"/>
            </w:tcBorders>
            <w:hideMark/>
          </w:tcPr>
          <w:p w14:paraId="6F181535" w14:textId="77777777" w:rsidR="001974F8" w:rsidRPr="00F503B0" w:rsidRDefault="001974F8" w:rsidP="003E2A40">
            <w:pPr>
              <w:spacing w:after="60"/>
              <w:jc w:val="left"/>
              <w:rPr>
                <w:b/>
                <w:sz w:val="18"/>
                <w:szCs w:val="18"/>
                <w:lang w:val="es-AR"/>
              </w:rPr>
            </w:pPr>
            <w:r w:rsidRPr="00F503B0">
              <w:rPr>
                <w:b/>
                <w:sz w:val="18"/>
                <w:szCs w:val="18"/>
                <w:lang w:val="es-AR"/>
              </w:rPr>
              <w:t>(V) PLAN ADMINISTRATIVO</w:t>
            </w:r>
          </w:p>
        </w:tc>
        <w:tc>
          <w:tcPr>
            <w:tcW w:w="507" w:type="pct"/>
            <w:tcBorders>
              <w:top w:val="single" w:sz="4" w:space="0" w:color="auto"/>
              <w:left w:val="single" w:sz="4" w:space="0" w:color="auto"/>
              <w:bottom w:val="single" w:sz="4" w:space="0" w:color="auto"/>
              <w:right w:val="single" w:sz="4" w:space="0" w:color="auto"/>
            </w:tcBorders>
            <w:hideMark/>
          </w:tcPr>
          <w:p w14:paraId="09F27251" w14:textId="77777777" w:rsidR="001974F8" w:rsidRPr="00F503B0" w:rsidRDefault="001974F8" w:rsidP="003E2A40">
            <w:pPr>
              <w:spacing w:after="60"/>
              <w:jc w:val="center"/>
              <w:rPr>
                <w:b/>
                <w:sz w:val="18"/>
                <w:szCs w:val="18"/>
                <w:lang w:val="es-AR"/>
              </w:rPr>
            </w:pPr>
            <w:r w:rsidRPr="00F503B0">
              <w:rPr>
                <w:b/>
                <w:sz w:val="18"/>
                <w:szCs w:val="18"/>
                <w:lang w:val="es-AR"/>
              </w:rPr>
              <w:t>2022</w:t>
            </w:r>
          </w:p>
        </w:tc>
        <w:tc>
          <w:tcPr>
            <w:tcW w:w="507" w:type="pct"/>
            <w:tcBorders>
              <w:top w:val="single" w:sz="4" w:space="0" w:color="auto"/>
              <w:left w:val="single" w:sz="4" w:space="0" w:color="auto"/>
              <w:bottom w:val="single" w:sz="4" w:space="0" w:color="auto"/>
              <w:right w:val="single" w:sz="4" w:space="0" w:color="auto"/>
            </w:tcBorders>
            <w:hideMark/>
          </w:tcPr>
          <w:p w14:paraId="35183BCF" w14:textId="77777777" w:rsidR="001974F8" w:rsidRPr="00F503B0" w:rsidRDefault="001974F8" w:rsidP="003E2A40">
            <w:pPr>
              <w:spacing w:after="60"/>
              <w:jc w:val="center"/>
              <w:rPr>
                <w:b/>
                <w:sz w:val="18"/>
                <w:szCs w:val="18"/>
                <w:lang w:val="es-AR"/>
              </w:rPr>
            </w:pPr>
            <w:r w:rsidRPr="00F503B0">
              <w:rPr>
                <w:b/>
                <w:sz w:val="18"/>
                <w:szCs w:val="18"/>
                <w:lang w:val="es-AR"/>
              </w:rPr>
              <w:t>2023</w:t>
            </w:r>
          </w:p>
        </w:tc>
        <w:tc>
          <w:tcPr>
            <w:tcW w:w="507" w:type="pct"/>
            <w:tcBorders>
              <w:top w:val="single" w:sz="4" w:space="0" w:color="auto"/>
              <w:left w:val="single" w:sz="4" w:space="0" w:color="auto"/>
              <w:bottom w:val="single" w:sz="4" w:space="0" w:color="auto"/>
              <w:right w:val="single" w:sz="4" w:space="0" w:color="auto"/>
            </w:tcBorders>
            <w:hideMark/>
          </w:tcPr>
          <w:p w14:paraId="7DBB3861" w14:textId="77777777" w:rsidR="001974F8" w:rsidRPr="00F503B0" w:rsidRDefault="001974F8" w:rsidP="003E2A40">
            <w:pPr>
              <w:spacing w:after="60"/>
              <w:jc w:val="center"/>
              <w:rPr>
                <w:b/>
                <w:sz w:val="18"/>
                <w:szCs w:val="18"/>
                <w:lang w:val="es-AR"/>
              </w:rPr>
            </w:pPr>
            <w:r w:rsidRPr="00F503B0">
              <w:rPr>
                <w:b/>
                <w:sz w:val="18"/>
                <w:szCs w:val="18"/>
                <w:lang w:val="es-AR"/>
              </w:rPr>
              <w:t>2024</w:t>
            </w:r>
          </w:p>
        </w:tc>
        <w:tc>
          <w:tcPr>
            <w:tcW w:w="880" w:type="pct"/>
            <w:tcBorders>
              <w:top w:val="single" w:sz="4" w:space="0" w:color="auto"/>
              <w:left w:val="single" w:sz="4" w:space="0" w:color="auto"/>
              <w:bottom w:val="single" w:sz="4" w:space="0" w:color="auto"/>
              <w:right w:val="single" w:sz="4" w:space="0" w:color="auto"/>
            </w:tcBorders>
            <w:hideMark/>
          </w:tcPr>
          <w:p w14:paraId="126EECAF" w14:textId="77777777" w:rsidR="001974F8" w:rsidRPr="00F503B0" w:rsidRDefault="001974F8" w:rsidP="003E2A40">
            <w:pPr>
              <w:spacing w:after="60"/>
              <w:jc w:val="center"/>
              <w:rPr>
                <w:b/>
                <w:sz w:val="18"/>
                <w:szCs w:val="18"/>
                <w:lang w:val="es-AR"/>
              </w:rPr>
            </w:pPr>
            <w:r w:rsidRPr="00F503B0">
              <w:rPr>
                <w:b/>
                <w:sz w:val="18"/>
                <w:szCs w:val="18"/>
                <w:lang w:val="es-AR"/>
              </w:rPr>
              <w:t>Total</w:t>
            </w:r>
          </w:p>
        </w:tc>
      </w:tr>
      <w:tr w:rsidR="001974F8" w:rsidRPr="00F503B0" w14:paraId="34C53717" w14:textId="77777777" w:rsidTr="00AB2156">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14:paraId="30E7E711" w14:textId="79D742C6" w:rsidR="001974F8" w:rsidRPr="00F503B0" w:rsidRDefault="001974F8" w:rsidP="003E2A40">
            <w:pPr>
              <w:spacing w:after="60"/>
              <w:jc w:val="center"/>
              <w:rPr>
                <w:sz w:val="18"/>
                <w:szCs w:val="18"/>
                <w:lang w:val="es-AR"/>
              </w:rPr>
            </w:pPr>
            <w:r w:rsidRPr="00F503B0">
              <w:rPr>
                <w:sz w:val="18"/>
                <w:szCs w:val="18"/>
                <w:lang w:val="es-AR"/>
              </w:rPr>
              <w:t>PNUMA</w:t>
            </w:r>
          </w:p>
        </w:tc>
        <w:tc>
          <w:tcPr>
            <w:tcW w:w="1745" w:type="pct"/>
            <w:tcBorders>
              <w:top w:val="single" w:sz="4" w:space="0" w:color="auto"/>
              <w:left w:val="single" w:sz="4" w:space="0" w:color="auto"/>
              <w:bottom w:val="single" w:sz="4" w:space="0" w:color="auto"/>
              <w:right w:val="single" w:sz="4" w:space="0" w:color="auto"/>
            </w:tcBorders>
            <w:hideMark/>
          </w:tcPr>
          <w:p w14:paraId="4B98531D" w14:textId="50C5E950" w:rsidR="001974F8" w:rsidRPr="00F503B0" w:rsidRDefault="001974F8" w:rsidP="003E2A40">
            <w:pPr>
              <w:spacing w:after="60"/>
              <w:jc w:val="left"/>
              <w:rPr>
                <w:sz w:val="18"/>
                <w:szCs w:val="18"/>
                <w:lang w:val="es-AR"/>
              </w:rPr>
            </w:pPr>
            <w:r w:rsidRPr="00F503B0">
              <w:rPr>
                <w:sz w:val="18"/>
                <w:szCs w:val="18"/>
                <w:lang w:val="es-AR"/>
              </w:rPr>
              <w:t>El</w:t>
            </w:r>
            <w:r w:rsidR="00726CCD" w:rsidRPr="00F503B0">
              <w:rPr>
                <w:sz w:val="18"/>
                <w:szCs w:val="18"/>
                <w:lang w:val="es-AR"/>
              </w:rPr>
              <w:t xml:space="preserve">iminación de </w:t>
            </w:r>
            <w:r w:rsidRPr="00F503B0">
              <w:rPr>
                <w:sz w:val="18"/>
                <w:szCs w:val="18"/>
                <w:lang w:val="es-AR"/>
              </w:rPr>
              <w:t>SAO (Toneladas PAO)</w:t>
            </w:r>
          </w:p>
        </w:tc>
        <w:tc>
          <w:tcPr>
            <w:tcW w:w="507" w:type="pct"/>
            <w:tcBorders>
              <w:top w:val="single" w:sz="4" w:space="0" w:color="auto"/>
              <w:left w:val="single" w:sz="4" w:space="0" w:color="auto"/>
              <w:bottom w:val="single" w:sz="4" w:space="0" w:color="auto"/>
              <w:right w:val="single" w:sz="4" w:space="0" w:color="auto"/>
            </w:tcBorders>
            <w:hideMark/>
          </w:tcPr>
          <w:p w14:paraId="2DB95481" w14:textId="13405C6A" w:rsidR="001974F8" w:rsidRPr="00F503B0" w:rsidRDefault="001974F8" w:rsidP="003E2A40">
            <w:pPr>
              <w:spacing w:after="60"/>
              <w:jc w:val="right"/>
              <w:rPr>
                <w:sz w:val="18"/>
                <w:szCs w:val="18"/>
                <w:lang w:val="es-AR"/>
              </w:rPr>
            </w:pPr>
            <w:r w:rsidRPr="00F503B0">
              <w:rPr>
                <w:sz w:val="18"/>
                <w:szCs w:val="18"/>
                <w:lang w:val="es-AR"/>
              </w:rPr>
              <w:t>1,90</w:t>
            </w:r>
          </w:p>
        </w:tc>
        <w:tc>
          <w:tcPr>
            <w:tcW w:w="507" w:type="pct"/>
            <w:tcBorders>
              <w:top w:val="single" w:sz="4" w:space="0" w:color="auto"/>
              <w:left w:val="single" w:sz="4" w:space="0" w:color="auto"/>
              <w:bottom w:val="single" w:sz="4" w:space="0" w:color="auto"/>
              <w:right w:val="single" w:sz="4" w:space="0" w:color="auto"/>
            </w:tcBorders>
            <w:hideMark/>
          </w:tcPr>
          <w:p w14:paraId="39EBB1F4" w14:textId="714861E7" w:rsidR="001974F8" w:rsidRPr="00F503B0" w:rsidRDefault="001974F8" w:rsidP="003E2A40">
            <w:pPr>
              <w:spacing w:after="60"/>
              <w:jc w:val="right"/>
              <w:rPr>
                <w:sz w:val="18"/>
                <w:szCs w:val="18"/>
                <w:lang w:val="es-AR"/>
              </w:rPr>
            </w:pPr>
            <w:r w:rsidRPr="00F503B0">
              <w:rPr>
                <w:sz w:val="18"/>
                <w:szCs w:val="18"/>
                <w:lang w:val="es-AR"/>
              </w:rPr>
              <w:t>0,00</w:t>
            </w:r>
          </w:p>
        </w:tc>
        <w:tc>
          <w:tcPr>
            <w:tcW w:w="507" w:type="pct"/>
            <w:tcBorders>
              <w:top w:val="single" w:sz="4" w:space="0" w:color="auto"/>
              <w:left w:val="single" w:sz="4" w:space="0" w:color="auto"/>
              <w:bottom w:val="single" w:sz="4" w:space="0" w:color="auto"/>
              <w:right w:val="single" w:sz="4" w:space="0" w:color="auto"/>
            </w:tcBorders>
            <w:hideMark/>
          </w:tcPr>
          <w:p w14:paraId="2216B65C" w14:textId="3596F52C" w:rsidR="001974F8" w:rsidRPr="00F503B0" w:rsidRDefault="001974F8" w:rsidP="003E2A40">
            <w:pPr>
              <w:spacing w:after="60"/>
              <w:jc w:val="right"/>
              <w:rPr>
                <w:sz w:val="18"/>
                <w:szCs w:val="18"/>
                <w:lang w:val="es-AR"/>
              </w:rPr>
            </w:pPr>
            <w:r w:rsidRPr="00F503B0">
              <w:rPr>
                <w:sz w:val="18"/>
                <w:szCs w:val="18"/>
                <w:lang w:val="es-AR"/>
              </w:rPr>
              <w:t>0,00</w:t>
            </w:r>
          </w:p>
        </w:tc>
        <w:tc>
          <w:tcPr>
            <w:tcW w:w="880" w:type="pct"/>
            <w:tcBorders>
              <w:top w:val="single" w:sz="4" w:space="0" w:color="auto"/>
              <w:left w:val="single" w:sz="4" w:space="0" w:color="auto"/>
              <w:bottom w:val="single" w:sz="4" w:space="0" w:color="auto"/>
              <w:right w:val="single" w:sz="4" w:space="0" w:color="auto"/>
            </w:tcBorders>
            <w:hideMark/>
          </w:tcPr>
          <w:p w14:paraId="5C5E9D4B" w14:textId="1FF7C297" w:rsidR="001974F8" w:rsidRPr="00F503B0" w:rsidRDefault="001974F8" w:rsidP="003E2A40">
            <w:pPr>
              <w:spacing w:after="60"/>
              <w:jc w:val="right"/>
              <w:rPr>
                <w:sz w:val="18"/>
                <w:szCs w:val="18"/>
                <w:lang w:val="es-AR"/>
              </w:rPr>
            </w:pPr>
            <w:r w:rsidRPr="00F503B0">
              <w:rPr>
                <w:sz w:val="18"/>
                <w:szCs w:val="18"/>
                <w:lang w:val="es-AR"/>
              </w:rPr>
              <w:t>1,90</w:t>
            </w:r>
          </w:p>
        </w:tc>
      </w:tr>
      <w:tr w:rsidR="001974F8" w:rsidRPr="00F503B0" w14:paraId="17CEF89B" w14:textId="77777777" w:rsidTr="00AB2156">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14:paraId="0CDF35F7" w14:textId="77777777" w:rsidR="001974F8" w:rsidRPr="00F503B0" w:rsidRDefault="001974F8" w:rsidP="003E2A40">
            <w:pPr>
              <w:rPr>
                <w:sz w:val="18"/>
                <w:szCs w:val="18"/>
                <w:lang w:val="es-AR"/>
              </w:rPr>
            </w:pPr>
          </w:p>
        </w:tc>
        <w:tc>
          <w:tcPr>
            <w:tcW w:w="1745" w:type="pct"/>
            <w:tcBorders>
              <w:top w:val="single" w:sz="4" w:space="0" w:color="auto"/>
              <w:left w:val="single" w:sz="4" w:space="0" w:color="auto"/>
              <w:bottom w:val="single" w:sz="4" w:space="0" w:color="auto"/>
              <w:right w:val="single" w:sz="4" w:space="0" w:color="auto"/>
            </w:tcBorders>
            <w:hideMark/>
          </w:tcPr>
          <w:p w14:paraId="6A25F894" w14:textId="09D57D25" w:rsidR="001974F8" w:rsidRPr="00F503B0" w:rsidRDefault="001974F8" w:rsidP="003E2A40">
            <w:pPr>
              <w:spacing w:after="60"/>
              <w:jc w:val="left"/>
              <w:rPr>
                <w:sz w:val="18"/>
                <w:szCs w:val="18"/>
                <w:lang w:val="es-AR"/>
              </w:rPr>
            </w:pPr>
            <w:r w:rsidRPr="00F503B0">
              <w:rPr>
                <w:sz w:val="18"/>
                <w:szCs w:val="18"/>
                <w:lang w:val="es-AR"/>
              </w:rPr>
              <w:t>Financiación (</w:t>
            </w:r>
            <w:r w:rsidR="00C220CC">
              <w:rPr>
                <w:sz w:val="18"/>
                <w:szCs w:val="18"/>
                <w:lang w:val="es-AR"/>
              </w:rPr>
              <w:t>$EUA</w:t>
            </w:r>
            <w:r w:rsidRPr="00F503B0">
              <w:rPr>
                <w:sz w:val="18"/>
                <w:szCs w:val="18"/>
                <w:lang w:val="es-AR"/>
              </w:rPr>
              <w:t>)</w:t>
            </w:r>
          </w:p>
        </w:tc>
        <w:tc>
          <w:tcPr>
            <w:tcW w:w="507" w:type="pct"/>
            <w:tcBorders>
              <w:top w:val="single" w:sz="4" w:space="0" w:color="auto"/>
              <w:left w:val="single" w:sz="4" w:space="0" w:color="auto"/>
              <w:bottom w:val="single" w:sz="4" w:space="0" w:color="auto"/>
              <w:right w:val="single" w:sz="4" w:space="0" w:color="auto"/>
            </w:tcBorders>
            <w:hideMark/>
          </w:tcPr>
          <w:p w14:paraId="4DBE3A47" w14:textId="7BAF67F5" w:rsidR="001974F8" w:rsidRPr="00F503B0" w:rsidRDefault="001974F8" w:rsidP="003E2A40">
            <w:pPr>
              <w:spacing w:after="60"/>
              <w:jc w:val="right"/>
              <w:rPr>
                <w:sz w:val="18"/>
                <w:szCs w:val="18"/>
                <w:lang w:val="es-AR"/>
              </w:rPr>
            </w:pPr>
            <w:r w:rsidRPr="00F503B0">
              <w:rPr>
                <w:sz w:val="18"/>
                <w:szCs w:val="18"/>
                <w:lang w:val="es-AR"/>
              </w:rPr>
              <w:t>226 000</w:t>
            </w:r>
          </w:p>
        </w:tc>
        <w:tc>
          <w:tcPr>
            <w:tcW w:w="507" w:type="pct"/>
            <w:tcBorders>
              <w:top w:val="single" w:sz="4" w:space="0" w:color="auto"/>
              <w:left w:val="single" w:sz="4" w:space="0" w:color="auto"/>
              <w:bottom w:val="single" w:sz="4" w:space="0" w:color="auto"/>
              <w:right w:val="single" w:sz="4" w:space="0" w:color="auto"/>
            </w:tcBorders>
            <w:hideMark/>
          </w:tcPr>
          <w:p w14:paraId="15CEA0F1"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507" w:type="pct"/>
            <w:tcBorders>
              <w:top w:val="single" w:sz="4" w:space="0" w:color="auto"/>
              <w:left w:val="single" w:sz="4" w:space="0" w:color="auto"/>
              <w:bottom w:val="single" w:sz="4" w:space="0" w:color="auto"/>
              <w:right w:val="single" w:sz="4" w:space="0" w:color="auto"/>
            </w:tcBorders>
            <w:hideMark/>
          </w:tcPr>
          <w:p w14:paraId="33010DA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880" w:type="pct"/>
            <w:tcBorders>
              <w:top w:val="single" w:sz="4" w:space="0" w:color="auto"/>
              <w:left w:val="single" w:sz="4" w:space="0" w:color="auto"/>
              <w:bottom w:val="single" w:sz="4" w:space="0" w:color="auto"/>
              <w:right w:val="single" w:sz="4" w:space="0" w:color="auto"/>
            </w:tcBorders>
            <w:hideMark/>
          </w:tcPr>
          <w:p w14:paraId="4A7579D0" w14:textId="3C5A778E" w:rsidR="001974F8" w:rsidRPr="00F503B0" w:rsidRDefault="001974F8" w:rsidP="003E2A40">
            <w:pPr>
              <w:spacing w:after="60"/>
              <w:jc w:val="right"/>
              <w:rPr>
                <w:sz w:val="18"/>
                <w:szCs w:val="18"/>
                <w:lang w:val="es-AR"/>
              </w:rPr>
            </w:pPr>
            <w:r w:rsidRPr="00F503B0">
              <w:rPr>
                <w:sz w:val="18"/>
                <w:szCs w:val="18"/>
                <w:lang w:val="es-AR"/>
              </w:rPr>
              <w:t>226 000</w:t>
            </w:r>
          </w:p>
        </w:tc>
      </w:tr>
      <w:tr w:rsidR="001974F8" w:rsidRPr="00F503B0" w14:paraId="5CD92211" w14:textId="77777777" w:rsidTr="00AB2156">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14:paraId="7A241631" w14:textId="3AF0E44F" w:rsidR="001974F8" w:rsidRPr="00F503B0" w:rsidRDefault="006A6032" w:rsidP="003E2A40">
            <w:pPr>
              <w:spacing w:after="60"/>
              <w:jc w:val="center"/>
              <w:rPr>
                <w:sz w:val="18"/>
                <w:szCs w:val="18"/>
                <w:lang w:val="es-AR"/>
              </w:rPr>
            </w:pPr>
            <w:r w:rsidRPr="00F503B0">
              <w:rPr>
                <w:sz w:val="18"/>
                <w:szCs w:val="18"/>
                <w:lang w:val="es-AR"/>
              </w:rPr>
              <w:t>PNUD</w:t>
            </w:r>
          </w:p>
        </w:tc>
        <w:tc>
          <w:tcPr>
            <w:tcW w:w="1745" w:type="pct"/>
            <w:tcBorders>
              <w:top w:val="single" w:sz="4" w:space="0" w:color="auto"/>
              <w:left w:val="single" w:sz="4" w:space="0" w:color="auto"/>
              <w:bottom w:val="single" w:sz="4" w:space="0" w:color="auto"/>
              <w:right w:val="single" w:sz="4" w:space="0" w:color="auto"/>
            </w:tcBorders>
            <w:hideMark/>
          </w:tcPr>
          <w:p w14:paraId="5574455E" w14:textId="5EEB46AD" w:rsidR="001974F8" w:rsidRPr="00F503B0" w:rsidRDefault="00726CCD" w:rsidP="003E2A40">
            <w:pPr>
              <w:spacing w:after="60"/>
              <w:jc w:val="left"/>
              <w:rPr>
                <w:sz w:val="18"/>
                <w:szCs w:val="18"/>
                <w:lang w:val="es-AR"/>
              </w:rPr>
            </w:pPr>
            <w:r w:rsidRPr="00F503B0">
              <w:rPr>
                <w:sz w:val="18"/>
                <w:szCs w:val="18"/>
                <w:lang w:val="es-AR"/>
              </w:rPr>
              <w:t xml:space="preserve">Eliminación de </w:t>
            </w:r>
            <w:r w:rsidR="001974F8" w:rsidRPr="00F503B0">
              <w:rPr>
                <w:sz w:val="18"/>
                <w:szCs w:val="18"/>
                <w:lang w:val="es-AR"/>
              </w:rPr>
              <w:t>SAO (Toneladas PAO)</w:t>
            </w:r>
          </w:p>
        </w:tc>
        <w:tc>
          <w:tcPr>
            <w:tcW w:w="507" w:type="pct"/>
            <w:tcBorders>
              <w:top w:val="single" w:sz="4" w:space="0" w:color="auto"/>
              <w:left w:val="single" w:sz="4" w:space="0" w:color="auto"/>
              <w:bottom w:val="single" w:sz="4" w:space="0" w:color="auto"/>
              <w:right w:val="single" w:sz="4" w:space="0" w:color="auto"/>
            </w:tcBorders>
            <w:hideMark/>
          </w:tcPr>
          <w:p w14:paraId="689612D1" w14:textId="55409B27" w:rsidR="001974F8" w:rsidRPr="00F503B0" w:rsidRDefault="001974F8" w:rsidP="003E2A40">
            <w:pPr>
              <w:spacing w:after="60"/>
              <w:jc w:val="right"/>
              <w:rPr>
                <w:sz w:val="18"/>
                <w:szCs w:val="18"/>
                <w:lang w:val="es-AR"/>
              </w:rPr>
            </w:pPr>
            <w:r w:rsidRPr="00F503B0">
              <w:rPr>
                <w:sz w:val="18"/>
                <w:szCs w:val="18"/>
                <w:lang w:val="es-AR"/>
              </w:rPr>
              <w:t>0,00</w:t>
            </w:r>
          </w:p>
        </w:tc>
        <w:tc>
          <w:tcPr>
            <w:tcW w:w="507" w:type="pct"/>
            <w:tcBorders>
              <w:top w:val="single" w:sz="4" w:space="0" w:color="auto"/>
              <w:left w:val="single" w:sz="4" w:space="0" w:color="auto"/>
              <w:bottom w:val="single" w:sz="4" w:space="0" w:color="auto"/>
              <w:right w:val="single" w:sz="4" w:space="0" w:color="auto"/>
            </w:tcBorders>
            <w:hideMark/>
          </w:tcPr>
          <w:p w14:paraId="605CDCCD" w14:textId="086318E6" w:rsidR="001974F8" w:rsidRPr="00F503B0" w:rsidRDefault="001974F8" w:rsidP="003E2A40">
            <w:pPr>
              <w:spacing w:after="60"/>
              <w:jc w:val="right"/>
              <w:rPr>
                <w:sz w:val="18"/>
                <w:szCs w:val="18"/>
                <w:lang w:val="es-AR"/>
              </w:rPr>
            </w:pPr>
            <w:r w:rsidRPr="00F503B0">
              <w:rPr>
                <w:sz w:val="18"/>
                <w:szCs w:val="18"/>
                <w:lang w:val="es-AR"/>
              </w:rPr>
              <w:t xml:space="preserve">0,00 </w:t>
            </w:r>
          </w:p>
        </w:tc>
        <w:tc>
          <w:tcPr>
            <w:tcW w:w="507" w:type="pct"/>
            <w:tcBorders>
              <w:top w:val="single" w:sz="4" w:space="0" w:color="auto"/>
              <w:left w:val="single" w:sz="4" w:space="0" w:color="auto"/>
              <w:bottom w:val="single" w:sz="4" w:space="0" w:color="auto"/>
              <w:right w:val="single" w:sz="4" w:space="0" w:color="auto"/>
            </w:tcBorders>
            <w:hideMark/>
          </w:tcPr>
          <w:p w14:paraId="658F8E7F" w14:textId="21C0E012" w:rsidR="001974F8" w:rsidRPr="00F503B0" w:rsidRDefault="001974F8" w:rsidP="003E2A40">
            <w:pPr>
              <w:spacing w:after="60"/>
              <w:jc w:val="right"/>
              <w:rPr>
                <w:sz w:val="18"/>
                <w:szCs w:val="18"/>
                <w:lang w:val="es-AR"/>
              </w:rPr>
            </w:pPr>
            <w:r w:rsidRPr="00F503B0">
              <w:rPr>
                <w:sz w:val="18"/>
                <w:szCs w:val="18"/>
                <w:lang w:val="es-AR"/>
              </w:rPr>
              <w:t>0,00</w:t>
            </w:r>
          </w:p>
        </w:tc>
        <w:tc>
          <w:tcPr>
            <w:tcW w:w="880" w:type="pct"/>
            <w:tcBorders>
              <w:top w:val="single" w:sz="4" w:space="0" w:color="auto"/>
              <w:left w:val="single" w:sz="4" w:space="0" w:color="auto"/>
              <w:bottom w:val="single" w:sz="4" w:space="0" w:color="auto"/>
              <w:right w:val="single" w:sz="4" w:space="0" w:color="auto"/>
            </w:tcBorders>
            <w:hideMark/>
          </w:tcPr>
          <w:p w14:paraId="4F5A78CD" w14:textId="2D3BD38A" w:rsidR="001974F8" w:rsidRPr="00F503B0" w:rsidRDefault="001974F8" w:rsidP="003E2A40">
            <w:pPr>
              <w:spacing w:after="60"/>
              <w:jc w:val="right"/>
              <w:rPr>
                <w:sz w:val="18"/>
                <w:szCs w:val="18"/>
                <w:lang w:val="es-AR"/>
              </w:rPr>
            </w:pPr>
            <w:r w:rsidRPr="00F503B0">
              <w:rPr>
                <w:sz w:val="18"/>
                <w:szCs w:val="18"/>
                <w:lang w:val="es-AR"/>
              </w:rPr>
              <w:t>0,00</w:t>
            </w:r>
          </w:p>
        </w:tc>
      </w:tr>
      <w:tr w:rsidR="001974F8" w:rsidRPr="00F503B0" w14:paraId="3313086E" w14:textId="77777777" w:rsidTr="00AB2156">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14:paraId="10FCDEF7" w14:textId="77777777" w:rsidR="001974F8" w:rsidRPr="00F503B0" w:rsidRDefault="001974F8" w:rsidP="003E2A40">
            <w:pPr>
              <w:rPr>
                <w:sz w:val="18"/>
                <w:szCs w:val="18"/>
                <w:lang w:val="es-AR"/>
              </w:rPr>
            </w:pPr>
          </w:p>
        </w:tc>
        <w:tc>
          <w:tcPr>
            <w:tcW w:w="1745" w:type="pct"/>
            <w:tcBorders>
              <w:top w:val="single" w:sz="4" w:space="0" w:color="auto"/>
              <w:left w:val="single" w:sz="4" w:space="0" w:color="auto"/>
              <w:bottom w:val="single" w:sz="4" w:space="0" w:color="auto"/>
              <w:right w:val="single" w:sz="4" w:space="0" w:color="auto"/>
            </w:tcBorders>
            <w:hideMark/>
          </w:tcPr>
          <w:p w14:paraId="500255B6" w14:textId="5CB6AB58" w:rsidR="001974F8" w:rsidRPr="00F503B0" w:rsidRDefault="001974F8" w:rsidP="003E2A40">
            <w:pPr>
              <w:spacing w:after="60"/>
              <w:jc w:val="left"/>
              <w:rPr>
                <w:sz w:val="18"/>
                <w:szCs w:val="18"/>
                <w:lang w:val="es-AR"/>
              </w:rPr>
            </w:pPr>
            <w:r w:rsidRPr="00F503B0">
              <w:rPr>
                <w:sz w:val="18"/>
                <w:szCs w:val="18"/>
                <w:lang w:val="es-AR"/>
              </w:rPr>
              <w:t>Financiación (</w:t>
            </w:r>
            <w:r w:rsidR="00C220CC">
              <w:rPr>
                <w:sz w:val="18"/>
                <w:szCs w:val="18"/>
                <w:lang w:val="es-AR"/>
              </w:rPr>
              <w:t>$EUA</w:t>
            </w:r>
            <w:r w:rsidRPr="00F503B0">
              <w:rPr>
                <w:sz w:val="18"/>
                <w:szCs w:val="18"/>
                <w:lang w:val="es-AR"/>
              </w:rPr>
              <w:t>)</w:t>
            </w:r>
          </w:p>
        </w:tc>
        <w:tc>
          <w:tcPr>
            <w:tcW w:w="507" w:type="pct"/>
            <w:tcBorders>
              <w:top w:val="single" w:sz="4" w:space="0" w:color="auto"/>
              <w:left w:val="single" w:sz="4" w:space="0" w:color="auto"/>
              <w:bottom w:val="single" w:sz="4" w:space="0" w:color="auto"/>
              <w:right w:val="single" w:sz="4" w:space="0" w:color="auto"/>
            </w:tcBorders>
            <w:hideMark/>
          </w:tcPr>
          <w:p w14:paraId="049F18DD"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507" w:type="pct"/>
            <w:tcBorders>
              <w:top w:val="single" w:sz="4" w:space="0" w:color="auto"/>
              <w:left w:val="single" w:sz="4" w:space="0" w:color="auto"/>
              <w:bottom w:val="single" w:sz="4" w:space="0" w:color="auto"/>
              <w:right w:val="single" w:sz="4" w:space="0" w:color="auto"/>
            </w:tcBorders>
            <w:hideMark/>
          </w:tcPr>
          <w:p w14:paraId="66897F6B"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507" w:type="pct"/>
            <w:tcBorders>
              <w:top w:val="single" w:sz="4" w:space="0" w:color="auto"/>
              <w:left w:val="single" w:sz="4" w:space="0" w:color="auto"/>
              <w:bottom w:val="single" w:sz="4" w:space="0" w:color="auto"/>
              <w:right w:val="single" w:sz="4" w:space="0" w:color="auto"/>
            </w:tcBorders>
            <w:hideMark/>
          </w:tcPr>
          <w:p w14:paraId="43EA215C"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880" w:type="pct"/>
            <w:tcBorders>
              <w:top w:val="single" w:sz="4" w:space="0" w:color="auto"/>
              <w:left w:val="single" w:sz="4" w:space="0" w:color="auto"/>
              <w:bottom w:val="single" w:sz="4" w:space="0" w:color="auto"/>
              <w:right w:val="single" w:sz="4" w:space="0" w:color="auto"/>
            </w:tcBorders>
            <w:hideMark/>
          </w:tcPr>
          <w:p w14:paraId="080E9912" w14:textId="77777777" w:rsidR="001974F8" w:rsidRPr="00F503B0" w:rsidRDefault="001974F8" w:rsidP="003E2A40">
            <w:pPr>
              <w:spacing w:after="60"/>
              <w:jc w:val="right"/>
              <w:rPr>
                <w:sz w:val="18"/>
                <w:szCs w:val="18"/>
                <w:lang w:val="es-AR"/>
              </w:rPr>
            </w:pPr>
            <w:r w:rsidRPr="00F503B0">
              <w:rPr>
                <w:sz w:val="18"/>
                <w:szCs w:val="18"/>
                <w:lang w:val="es-AR"/>
              </w:rPr>
              <w:t>0</w:t>
            </w:r>
          </w:p>
        </w:tc>
      </w:tr>
    </w:tbl>
    <w:p w14:paraId="7C3722F9" w14:textId="77777777" w:rsidR="001974F8" w:rsidRPr="00F503B0" w:rsidRDefault="001974F8" w:rsidP="001974F8">
      <w:pPr>
        <w:jc w:val="center"/>
        <w:rPr>
          <w:sz w:val="18"/>
          <w:szCs w:val="18"/>
          <w:lang w:val="es-AR"/>
        </w:rPr>
      </w:pPr>
    </w:p>
    <w:p w14:paraId="6A45A171" w14:textId="77777777" w:rsidR="001974F8" w:rsidRPr="00F503B0" w:rsidRDefault="001974F8" w:rsidP="001974F8">
      <w:pPr>
        <w:rPr>
          <w:sz w:val="18"/>
          <w:szCs w:val="18"/>
          <w:lang w:val="es-AR"/>
        </w:rPr>
      </w:pPr>
    </w:p>
    <w:p w14:paraId="0C4F56FA" w14:textId="77777777" w:rsidR="001974F8" w:rsidRPr="00F503B0" w:rsidRDefault="001974F8" w:rsidP="001974F8">
      <w:pPr>
        <w:rPr>
          <w:sz w:val="18"/>
          <w:szCs w:val="18"/>
          <w:lang w:val="es-AR"/>
        </w:rPr>
      </w:pPr>
    </w:p>
    <w:p w14:paraId="5AC87003" w14:textId="77777777" w:rsidR="001974F8" w:rsidRPr="00F503B0" w:rsidRDefault="001974F8" w:rsidP="001974F8">
      <w:pPr>
        <w:rPr>
          <w:sz w:val="18"/>
          <w:szCs w:val="18"/>
          <w:lang w:val="es-AR"/>
        </w:rPr>
      </w:pPr>
    </w:p>
    <w:p w14:paraId="567E0FF6" w14:textId="77777777" w:rsidR="001974F8" w:rsidRPr="00F503B0" w:rsidRDefault="001974F8" w:rsidP="001974F8">
      <w:pPr>
        <w:rPr>
          <w:sz w:val="18"/>
          <w:szCs w:val="18"/>
          <w:lang w:val="es-AR"/>
        </w:rPr>
      </w:pPr>
    </w:p>
    <w:p w14:paraId="3D372749" w14:textId="77777777" w:rsidR="001974F8" w:rsidRPr="00F503B0" w:rsidRDefault="001974F8" w:rsidP="001974F8">
      <w:pPr>
        <w:rPr>
          <w:b/>
          <w:sz w:val="18"/>
          <w:szCs w:val="18"/>
          <w:lang w:val="es-AR"/>
        </w:rPr>
        <w:sectPr w:rsidR="001974F8" w:rsidRPr="00F503B0"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7EAE9F9" w14:textId="77777777" w:rsidR="001974F8" w:rsidRPr="00F503B0" w:rsidRDefault="001974F8" w:rsidP="001974F8">
      <w:pPr>
        <w:rPr>
          <w:b/>
          <w:sz w:val="18"/>
          <w:szCs w:val="18"/>
          <w:lang w:val="es-AR"/>
        </w:rPr>
      </w:pPr>
    </w:p>
    <w:tbl>
      <w:tblPr>
        <w:tblStyle w:val="TableGrid"/>
        <w:tblW w:w="5000" w:type="pct"/>
        <w:tblLook w:val="04A0" w:firstRow="1" w:lastRow="0" w:firstColumn="1" w:lastColumn="0" w:noHBand="0" w:noVBand="1"/>
      </w:tblPr>
      <w:tblGrid>
        <w:gridCol w:w="1146"/>
        <w:gridCol w:w="867"/>
        <w:gridCol w:w="846"/>
        <w:gridCol w:w="817"/>
        <w:gridCol w:w="643"/>
        <w:gridCol w:w="817"/>
        <w:gridCol w:w="579"/>
        <w:gridCol w:w="579"/>
        <w:gridCol w:w="818"/>
        <w:gridCol w:w="644"/>
        <w:gridCol w:w="818"/>
        <w:gridCol w:w="644"/>
        <w:gridCol w:w="818"/>
        <w:gridCol w:w="644"/>
        <w:gridCol w:w="818"/>
        <w:gridCol w:w="644"/>
        <w:gridCol w:w="579"/>
        <w:gridCol w:w="721"/>
        <w:gridCol w:w="804"/>
      </w:tblGrid>
      <w:tr w:rsidR="00CE4AAE" w:rsidRPr="00064C35" w14:paraId="441005E4" w14:textId="77777777" w:rsidTr="003E2A40">
        <w:tc>
          <w:tcPr>
            <w:tcW w:w="844" w:type="pct"/>
            <w:gridSpan w:val="3"/>
            <w:tcBorders>
              <w:top w:val="single" w:sz="4" w:space="0" w:color="auto"/>
              <w:left w:val="single" w:sz="4" w:space="0" w:color="auto"/>
              <w:bottom w:val="single" w:sz="4" w:space="0" w:color="auto"/>
              <w:right w:val="single" w:sz="4" w:space="0" w:color="auto"/>
            </w:tcBorders>
            <w:hideMark/>
          </w:tcPr>
          <w:p w14:paraId="5A1EAFC0" w14:textId="77777777" w:rsidR="001974F8" w:rsidRPr="00F503B0" w:rsidRDefault="001974F8" w:rsidP="003E2A40">
            <w:pPr>
              <w:spacing w:after="60"/>
              <w:jc w:val="left"/>
              <w:rPr>
                <w:b/>
                <w:sz w:val="18"/>
                <w:szCs w:val="18"/>
                <w:lang w:val="es-AR"/>
              </w:rPr>
            </w:pPr>
            <w:r w:rsidRPr="00F503B0">
              <w:rPr>
                <w:b/>
                <w:sz w:val="18"/>
                <w:szCs w:val="18"/>
                <w:lang w:val="es-AR"/>
              </w:rPr>
              <w:t>(VI) DATOS DEL PROYECTO</w:t>
            </w:r>
          </w:p>
        </w:tc>
        <w:tc>
          <w:tcPr>
            <w:tcW w:w="297" w:type="pct"/>
            <w:tcBorders>
              <w:top w:val="single" w:sz="4" w:space="0" w:color="auto"/>
              <w:left w:val="single" w:sz="4" w:space="0" w:color="auto"/>
              <w:bottom w:val="single" w:sz="4" w:space="0" w:color="auto"/>
              <w:right w:val="single" w:sz="4" w:space="0" w:color="auto"/>
            </w:tcBorders>
            <w:hideMark/>
          </w:tcPr>
          <w:p w14:paraId="66493EBA" w14:textId="77777777" w:rsidR="001974F8" w:rsidRPr="00F503B0" w:rsidRDefault="001974F8" w:rsidP="003E2A40">
            <w:pPr>
              <w:spacing w:after="60"/>
              <w:jc w:val="center"/>
              <w:rPr>
                <w:b/>
                <w:sz w:val="18"/>
                <w:szCs w:val="18"/>
                <w:lang w:val="es-AR"/>
              </w:rPr>
            </w:pPr>
            <w:r w:rsidRPr="00F503B0">
              <w:rPr>
                <w:b/>
                <w:sz w:val="18"/>
                <w:szCs w:val="18"/>
                <w:lang w:val="es-AR"/>
              </w:rPr>
              <w:t>2010</w:t>
            </w:r>
          </w:p>
        </w:tc>
        <w:tc>
          <w:tcPr>
            <w:tcW w:w="236" w:type="pct"/>
            <w:tcBorders>
              <w:top w:val="single" w:sz="4" w:space="0" w:color="auto"/>
              <w:left w:val="single" w:sz="4" w:space="0" w:color="auto"/>
              <w:bottom w:val="single" w:sz="4" w:space="0" w:color="auto"/>
              <w:right w:val="single" w:sz="4" w:space="0" w:color="auto"/>
            </w:tcBorders>
            <w:hideMark/>
          </w:tcPr>
          <w:p w14:paraId="22F84794" w14:textId="77777777" w:rsidR="001974F8" w:rsidRPr="00F503B0" w:rsidRDefault="001974F8" w:rsidP="003E2A40">
            <w:pPr>
              <w:spacing w:after="60"/>
              <w:jc w:val="center"/>
              <w:rPr>
                <w:b/>
                <w:sz w:val="18"/>
                <w:szCs w:val="18"/>
                <w:lang w:val="es-AR"/>
              </w:rPr>
            </w:pPr>
            <w:r w:rsidRPr="00F503B0">
              <w:rPr>
                <w:b/>
                <w:sz w:val="18"/>
                <w:szCs w:val="18"/>
                <w:lang w:val="es-AR"/>
              </w:rPr>
              <w:t>2011-2012</w:t>
            </w:r>
          </w:p>
        </w:tc>
        <w:tc>
          <w:tcPr>
            <w:tcW w:w="297" w:type="pct"/>
            <w:tcBorders>
              <w:top w:val="single" w:sz="4" w:space="0" w:color="auto"/>
              <w:left w:val="single" w:sz="4" w:space="0" w:color="auto"/>
              <w:bottom w:val="single" w:sz="4" w:space="0" w:color="auto"/>
              <w:right w:val="single" w:sz="4" w:space="0" w:color="auto"/>
            </w:tcBorders>
            <w:hideMark/>
          </w:tcPr>
          <w:p w14:paraId="29DEC2B9" w14:textId="77777777" w:rsidR="001974F8" w:rsidRPr="00F503B0" w:rsidRDefault="001974F8" w:rsidP="003E2A40">
            <w:pPr>
              <w:spacing w:after="60"/>
              <w:jc w:val="center"/>
              <w:rPr>
                <w:b/>
                <w:sz w:val="18"/>
                <w:szCs w:val="18"/>
                <w:lang w:val="es-AR"/>
              </w:rPr>
            </w:pPr>
            <w:r w:rsidRPr="00F503B0">
              <w:rPr>
                <w:b/>
                <w:sz w:val="18"/>
                <w:szCs w:val="18"/>
                <w:lang w:val="es-AR"/>
              </w:rPr>
              <w:t>2013</w:t>
            </w:r>
          </w:p>
        </w:tc>
        <w:tc>
          <w:tcPr>
            <w:tcW w:w="213" w:type="pct"/>
            <w:tcBorders>
              <w:top w:val="single" w:sz="4" w:space="0" w:color="auto"/>
              <w:left w:val="single" w:sz="4" w:space="0" w:color="auto"/>
              <w:bottom w:val="single" w:sz="4" w:space="0" w:color="auto"/>
              <w:right w:val="single" w:sz="4" w:space="0" w:color="auto"/>
            </w:tcBorders>
            <w:hideMark/>
          </w:tcPr>
          <w:p w14:paraId="61E0F165" w14:textId="77777777" w:rsidR="001974F8" w:rsidRPr="00F503B0" w:rsidRDefault="001974F8" w:rsidP="003E2A40">
            <w:pPr>
              <w:spacing w:after="60"/>
              <w:jc w:val="center"/>
              <w:rPr>
                <w:b/>
                <w:sz w:val="18"/>
                <w:szCs w:val="18"/>
                <w:lang w:val="es-AR"/>
              </w:rPr>
            </w:pPr>
            <w:r w:rsidRPr="00F503B0">
              <w:rPr>
                <w:b/>
                <w:sz w:val="18"/>
                <w:szCs w:val="18"/>
                <w:lang w:val="es-AR"/>
              </w:rPr>
              <w:t>2014</w:t>
            </w:r>
          </w:p>
        </w:tc>
        <w:tc>
          <w:tcPr>
            <w:tcW w:w="213" w:type="pct"/>
            <w:tcBorders>
              <w:top w:val="single" w:sz="4" w:space="0" w:color="auto"/>
              <w:left w:val="single" w:sz="4" w:space="0" w:color="auto"/>
              <w:bottom w:val="single" w:sz="4" w:space="0" w:color="auto"/>
              <w:right w:val="single" w:sz="4" w:space="0" w:color="auto"/>
            </w:tcBorders>
            <w:hideMark/>
          </w:tcPr>
          <w:p w14:paraId="0D99A6C2" w14:textId="77777777" w:rsidR="001974F8" w:rsidRPr="00F503B0" w:rsidRDefault="001974F8" w:rsidP="003E2A40">
            <w:pPr>
              <w:spacing w:after="60"/>
              <w:jc w:val="center"/>
              <w:rPr>
                <w:b/>
                <w:sz w:val="18"/>
                <w:szCs w:val="18"/>
                <w:lang w:val="es-AR"/>
              </w:rPr>
            </w:pPr>
            <w:r w:rsidRPr="00F503B0">
              <w:rPr>
                <w:b/>
                <w:sz w:val="18"/>
                <w:szCs w:val="18"/>
                <w:lang w:val="es-AR"/>
              </w:rPr>
              <w:t>2015</w:t>
            </w:r>
          </w:p>
        </w:tc>
        <w:tc>
          <w:tcPr>
            <w:tcW w:w="297" w:type="pct"/>
            <w:tcBorders>
              <w:top w:val="single" w:sz="4" w:space="0" w:color="auto"/>
              <w:left w:val="single" w:sz="4" w:space="0" w:color="auto"/>
              <w:bottom w:val="single" w:sz="4" w:space="0" w:color="auto"/>
              <w:right w:val="single" w:sz="4" w:space="0" w:color="auto"/>
            </w:tcBorders>
            <w:hideMark/>
          </w:tcPr>
          <w:p w14:paraId="5A9F05A4" w14:textId="77777777" w:rsidR="001974F8" w:rsidRPr="00F503B0" w:rsidRDefault="001974F8" w:rsidP="003E2A40">
            <w:pPr>
              <w:spacing w:after="60"/>
              <w:jc w:val="center"/>
              <w:rPr>
                <w:b/>
                <w:sz w:val="18"/>
                <w:szCs w:val="18"/>
                <w:lang w:val="es-AR"/>
              </w:rPr>
            </w:pPr>
            <w:r w:rsidRPr="00F503B0">
              <w:rPr>
                <w:b/>
                <w:sz w:val="18"/>
                <w:szCs w:val="18"/>
                <w:lang w:val="es-AR"/>
              </w:rPr>
              <w:t>2016</w:t>
            </w:r>
          </w:p>
        </w:tc>
        <w:tc>
          <w:tcPr>
            <w:tcW w:w="236" w:type="pct"/>
            <w:tcBorders>
              <w:top w:val="single" w:sz="4" w:space="0" w:color="auto"/>
              <w:left w:val="single" w:sz="4" w:space="0" w:color="auto"/>
              <w:bottom w:val="single" w:sz="4" w:space="0" w:color="auto"/>
              <w:right w:val="single" w:sz="4" w:space="0" w:color="auto"/>
            </w:tcBorders>
            <w:hideMark/>
          </w:tcPr>
          <w:p w14:paraId="21A84204" w14:textId="77777777" w:rsidR="001974F8" w:rsidRPr="00F503B0" w:rsidRDefault="001974F8" w:rsidP="003E2A40">
            <w:pPr>
              <w:spacing w:after="60"/>
              <w:jc w:val="center"/>
              <w:rPr>
                <w:b/>
                <w:sz w:val="18"/>
                <w:szCs w:val="18"/>
                <w:lang w:val="es-AR"/>
              </w:rPr>
            </w:pPr>
            <w:r w:rsidRPr="00F503B0">
              <w:rPr>
                <w:b/>
                <w:sz w:val="18"/>
                <w:szCs w:val="18"/>
                <w:lang w:val="es-AR"/>
              </w:rPr>
              <w:t>2017-2018</w:t>
            </w:r>
          </w:p>
        </w:tc>
        <w:tc>
          <w:tcPr>
            <w:tcW w:w="297" w:type="pct"/>
            <w:tcBorders>
              <w:top w:val="single" w:sz="4" w:space="0" w:color="auto"/>
              <w:left w:val="single" w:sz="4" w:space="0" w:color="auto"/>
              <w:bottom w:val="single" w:sz="4" w:space="0" w:color="auto"/>
              <w:right w:val="single" w:sz="4" w:space="0" w:color="auto"/>
            </w:tcBorders>
            <w:hideMark/>
          </w:tcPr>
          <w:p w14:paraId="4EF95A56" w14:textId="77777777" w:rsidR="001974F8" w:rsidRPr="00F503B0" w:rsidRDefault="001974F8" w:rsidP="003E2A40">
            <w:pPr>
              <w:spacing w:after="60"/>
              <w:jc w:val="center"/>
              <w:rPr>
                <w:b/>
                <w:sz w:val="18"/>
                <w:szCs w:val="18"/>
                <w:lang w:val="es-AR"/>
              </w:rPr>
            </w:pPr>
            <w:r w:rsidRPr="00F503B0">
              <w:rPr>
                <w:b/>
                <w:sz w:val="18"/>
                <w:szCs w:val="18"/>
                <w:lang w:val="es-AR"/>
              </w:rPr>
              <w:t>2019</w:t>
            </w:r>
          </w:p>
        </w:tc>
        <w:tc>
          <w:tcPr>
            <w:tcW w:w="236" w:type="pct"/>
            <w:tcBorders>
              <w:top w:val="single" w:sz="4" w:space="0" w:color="auto"/>
              <w:left w:val="single" w:sz="4" w:space="0" w:color="auto"/>
              <w:bottom w:val="single" w:sz="4" w:space="0" w:color="auto"/>
              <w:right w:val="single" w:sz="4" w:space="0" w:color="auto"/>
            </w:tcBorders>
            <w:hideMark/>
          </w:tcPr>
          <w:p w14:paraId="4F0B68A3" w14:textId="77777777" w:rsidR="001974F8" w:rsidRPr="00F503B0" w:rsidRDefault="001974F8" w:rsidP="003E2A40">
            <w:pPr>
              <w:spacing w:after="60"/>
              <w:jc w:val="center"/>
              <w:rPr>
                <w:b/>
                <w:sz w:val="18"/>
                <w:szCs w:val="18"/>
                <w:lang w:val="es-AR"/>
              </w:rPr>
            </w:pPr>
            <w:r w:rsidRPr="00F503B0">
              <w:rPr>
                <w:b/>
                <w:sz w:val="18"/>
                <w:szCs w:val="18"/>
                <w:lang w:val="es-AR"/>
              </w:rPr>
              <w:t>2020-2021</w:t>
            </w:r>
          </w:p>
        </w:tc>
        <w:tc>
          <w:tcPr>
            <w:tcW w:w="297" w:type="pct"/>
            <w:tcBorders>
              <w:top w:val="single" w:sz="4" w:space="0" w:color="auto"/>
              <w:left w:val="single" w:sz="4" w:space="0" w:color="auto"/>
              <w:bottom w:val="single" w:sz="4" w:space="0" w:color="auto"/>
              <w:right w:val="single" w:sz="4" w:space="0" w:color="auto"/>
            </w:tcBorders>
            <w:hideMark/>
          </w:tcPr>
          <w:p w14:paraId="03BA156D" w14:textId="77777777" w:rsidR="001974F8" w:rsidRPr="00F503B0" w:rsidRDefault="001974F8" w:rsidP="003E2A40">
            <w:pPr>
              <w:spacing w:after="60"/>
              <w:jc w:val="center"/>
              <w:rPr>
                <w:b/>
                <w:sz w:val="18"/>
                <w:szCs w:val="18"/>
                <w:lang w:val="es-AR"/>
              </w:rPr>
            </w:pPr>
            <w:r w:rsidRPr="00F503B0">
              <w:rPr>
                <w:b/>
                <w:sz w:val="18"/>
                <w:szCs w:val="18"/>
                <w:lang w:val="es-AR"/>
              </w:rPr>
              <w:t>2022</w:t>
            </w:r>
          </w:p>
        </w:tc>
        <w:tc>
          <w:tcPr>
            <w:tcW w:w="236" w:type="pct"/>
            <w:tcBorders>
              <w:top w:val="single" w:sz="4" w:space="0" w:color="auto"/>
              <w:left w:val="single" w:sz="4" w:space="0" w:color="auto"/>
              <w:bottom w:val="single" w:sz="4" w:space="0" w:color="auto"/>
              <w:right w:val="single" w:sz="4" w:space="0" w:color="auto"/>
            </w:tcBorders>
            <w:hideMark/>
          </w:tcPr>
          <w:p w14:paraId="14D4B2C5" w14:textId="77777777" w:rsidR="001974F8" w:rsidRPr="00F503B0" w:rsidRDefault="001974F8" w:rsidP="003E2A40">
            <w:pPr>
              <w:spacing w:after="60"/>
              <w:jc w:val="center"/>
              <w:rPr>
                <w:b/>
                <w:sz w:val="18"/>
                <w:szCs w:val="18"/>
                <w:lang w:val="es-AR"/>
              </w:rPr>
            </w:pPr>
            <w:r w:rsidRPr="00F503B0">
              <w:rPr>
                <w:b/>
                <w:sz w:val="18"/>
                <w:szCs w:val="18"/>
                <w:lang w:val="es-AR"/>
              </w:rPr>
              <w:t>2023-2024</w:t>
            </w:r>
          </w:p>
        </w:tc>
        <w:tc>
          <w:tcPr>
            <w:tcW w:w="297" w:type="pct"/>
            <w:tcBorders>
              <w:top w:val="single" w:sz="4" w:space="0" w:color="auto"/>
              <w:left w:val="single" w:sz="4" w:space="0" w:color="auto"/>
              <w:bottom w:val="single" w:sz="4" w:space="0" w:color="auto"/>
              <w:right w:val="single" w:sz="4" w:space="0" w:color="auto"/>
            </w:tcBorders>
            <w:hideMark/>
          </w:tcPr>
          <w:p w14:paraId="3EDADD93" w14:textId="77777777" w:rsidR="001974F8" w:rsidRPr="00F503B0" w:rsidRDefault="001974F8" w:rsidP="003E2A40">
            <w:pPr>
              <w:spacing w:after="60"/>
              <w:jc w:val="center"/>
              <w:rPr>
                <w:b/>
                <w:sz w:val="18"/>
                <w:szCs w:val="18"/>
                <w:lang w:val="es-AR"/>
              </w:rPr>
            </w:pPr>
            <w:r w:rsidRPr="00F503B0">
              <w:rPr>
                <w:b/>
                <w:sz w:val="18"/>
                <w:szCs w:val="18"/>
                <w:lang w:val="es-AR"/>
              </w:rPr>
              <w:t>2025</w:t>
            </w:r>
          </w:p>
        </w:tc>
        <w:tc>
          <w:tcPr>
            <w:tcW w:w="236" w:type="pct"/>
            <w:tcBorders>
              <w:top w:val="single" w:sz="4" w:space="0" w:color="auto"/>
              <w:left w:val="single" w:sz="4" w:space="0" w:color="auto"/>
              <w:bottom w:val="single" w:sz="4" w:space="0" w:color="auto"/>
              <w:right w:val="single" w:sz="4" w:space="0" w:color="auto"/>
            </w:tcBorders>
            <w:hideMark/>
          </w:tcPr>
          <w:p w14:paraId="6D73181B" w14:textId="77777777" w:rsidR="001974F8" w:rsidRPr="00F503B0" w:rsidRDefault="001974F8" w:rsidP="003E2A40">
            <w:pPr>
              <w:spacing w:after="60"/>
              <w:jc w:val="center"/>
              <w:rPr>
                <w:b/>
                <w:sz w:val="18"/>
                <w:szCs w:val="18"/>
                <w:lang w:val="es-AR"/>
              </w:rPr>
            </w:pPr>
            <w:r w:rsidRPr="00F503B0">
              <w:rPr>
                <w:b/>
                <w:sz w:val="18"/>
                <w:szCs w:val="18"/>
                <w:lang w:val="es-AR"/>
              </w:rPr>
              <w:t>2026-2029</w:t>
            </w:r>
          </w:p>
        </w:tc>
        <w:tc>
          <w:tcPr>
            <w:tcW w:w="213" w:type="pct"/>
            <w:tcBorders>
              <w:top w:val="single" w:sz="4" w:space="0" w:color="auto"/>
              <w:left w:val="single" w:sz="4" w:space="0" w:color="auto"/>
              <w:bottom w:val="single" w:sz="4" w:space="0" w:color="auto"/>
              <w:right w:val="single" w:sz="4" w:space="0" w:color="auto"/>
            </w:tcBorders>
            <w:hideMark/>
          </w:tcPr>
          <w:p w14:paraId="7370BD7D" w14:textId="77777777" w:rsidR="001974F8" w:rsidRPr="00F503B0" w:rsidRDefault="001974F8" w:rsidP="003E2A40">
            <w:pPr>
              <w:spacing w:after="60"/>
              <w:jc w:val="center"/>
              <w:rPr>
                <w:b/>
                <w:sz w:val="18"/>
                <w:szCs w:val="18"/>
                <w:lang w:val="es-AR"/>
              </w:rPr>
            </w:pPr>
            <w:r w:rsidRPr="00F503B0">
              <w:rPr>
                <w:b/>
                <w:sz w:val="18"/>
                <w:szCs w:val="18"/>
                <w:lang w:val="es-AR"/>
              </w:rPr>
              <w:t>2030</w:t>
            </w:r>
          </w:p>
        </w:tc>
        <w:tc>
          <w:tcPr>
            <w:tcW w:w="263" w:type="pct"/>
            <w:tcBorders>
              <w:top w:val="single" w:sz="4" w:space="0" w:color="auto"/>
              <w:left w:val="single" w:sz="4" w:space="0" w:color="auto"/>
              <w:bottom w:val="single" w:sz="4" w:space="0" w:color="auto"/>
              <w:right w:val="single" w:sz="4" w:space="0" w:color="auto"/>
            </w:tcBorders>
            <w:hideMark/>
          </w:tcPr>
          <w:p w14:paraId="47226403" w14:textId="77777777" w:rsidR="001974F8" w:rsidRPr="00F503B0" w:rsidRDefault="001974F8" w:rsidP="003E2A40">
            <w:pPr>
              <w:spacing w:after="60"/>
              <w:jc w:val="center"/>
              <w:rPr>
                <w:b/>
                <w:sz w:val="18"/>
                <w:szCs w:val="18"/>
                <w:lang w:val="es-AR"/>
              </w:rPr>
            </w:pPr>
            <w:r w:rsidRPr="00F503B0">
              <w:rPr>
                <w:b/>
                <w:sz w:val="18"/>
                <w:szCs w:val="18"/>
                <w:lang w:val="es-AR"/>
              </w:rPr>
              <w:t>2031</w:t>
            </w:r>
          </w:p>
        </w:tc>
        <w:tc>
          <w:tcPr>
            <w:tcW w:w="293" w:type="pct"/>
            <w:tcBorders>
              <w:top w:val="single" w:sz="4" w:space="0" w:color="auto"/>
              <w:left w:val="single" w:sz="4" w:space="0" w:color="auto"/>
              <w:bottom w:val="single" w:sz="4" w:space="0" w:color="auto"/>
              <w:right w:val="single" w:sz="4" w:space="0" w:color="auto"/>
            </w:tcBorders>
            <w:hideMark/>
          </w:tcPr>
          <w:p w14:paraId="0D63ADD2" w14:textId="77777777" w:rsidR="001974F8" w:rsidRPr="00064C35" w:rsidRDefault="001974F8" w:rsidP="003E2A40">
            <w:pPr>
              <w:spacing w:after="60"/>
              <w:jc w:val="center"/>
              <w:rPr>
                <w:b/>
                <w:sz w:val="24"/>
                <w:szCs w:val="24"/>
                <w:lang w:val="es-AR"/>
              </w:rPr>
            </w:pPr>
            <w:r w:rsidRPr="00064C35">
              <w:rPr>
                <w:b/>
                <w:sz w:val="24"/>
                <w:szCs w:val="24"/>
                <w:lang w:val="es-AR"/>
              </w:rPr>
              <w:t>Total</w:t>
            </w:r>
          </w:p>
        </w:tc>
      </w:tr>
      <w:tr w:rsidR="00CE4AAE" w:rsidRPr="00F503B0" w14:paraId="14250070" w14:textId="77777777" w:rsidTr="003E2A40">
        <w:tc>
          <w:tcPr>
            <w:tcW w:w="844" w:type="pct"/>
            <w:gridSpan w:val="3"/>
            <w:tcBorders>
              <w:top w:val="single" w:sz="4" w:space="0" w:color="auto"/>
              <w:left w:val="single" w:sz="4" w:space="0" w:color="auto"/>
              <w:bottom w:val="single" w:sz="4" w:space="0" w:color="auto"/>
              <w:right w:val="single" w:sz="4" w:space="0" w:color="auto"/>
            </w:tcBorders>
            <w:hideMark/>
          </w:tcPr>
          <w:p w14:paraId="35BEC2F0" w14:textId="36960926" w:rsidR="001974F8" w:rsidRPr="00F503B0" w:rsidRDefault="001974F8" w:rsidP="003E2A40">
            <w:pPr>
              <w:spacing w:after="60"/>
              <w:jc w:val="left"/>
              <w:rPr>
                <w:sz w:val="18"/>
                <w:szCs w:val="18"/>
                <w:lang w:val="es-AR"/>
              </w:rPr>
            </w:pPr>
            <w:r w:rsidRPr="00F503B0">
              <w:rPr>
                <w:sz w:val="18"/>
                <w:szCs w:val="18"/>
                <w:lang w:val="es-AR"/>
              </w:rPr>
              <w:t>Límites del consumo del Protocolo de Montreal</w:t>
            </w:r>
          </w:p>
        </w:tc>
        <w:tc>
          <w:tcPr>
            <w:tcW w:w="297" w:type="pct"/>
            <w:tcBorders>
              <w:top w:val="single" w:sz="4" w:space="0" w:color="auto"/>
              <w:left w:val="single" w:sz="4" w:space="0" w:color="auto"/>
              <w:bottom w:val="single" w:sz="4" w:space="0" w:color="auto"/>
              <w:right w:val="single" w:sz="4" w:space="0" w:color="auto"/>
            </w:tcBorders>
            <w:hideMark/>
          </w:tcPr>
          <w:p w14:paraId="7249331F" w14:textId="131B35CD" w:rsidR="001974F8" w:rsidRPr="00F503B0" w:rsidRDefault="001974F8" w:rsidP="003E2A40">
            <w:pPr>
              <w:spacing w:after="60"/>
              <w:jc w:val="right"/>
              <w:rPr>
                <w:sz w:val="18"/>
                <w:szCs w:val="18"/>
                <w:lang w:val="es-AR"/>
              </w:rPr>
            </w:pPr>
            <w:r w:rsidRPr="00F503B0">
              <w:rPr>
                <w:sz w:val="18"/>
                <w:szCs w:val="18"/>
                <w:lang w:val="es-AR"/>
              </w:rPr>
              <w:t>n/c</w:t>
            </w:r>
          </w:p>
        </w:tc>
        <w:tc>
          <w:tcPr>
            <w:tcW w:w="236" w:type="pct"/>
            <w:tcBorders>
              <w:top w:val="single" w:sz="4" w:space="0" w:color="auto"/>
              <w:left w:val="single" w:sz="4" w:space="0" w:color="auto"/>
              <w:bottom w:val="single" w:sz="4" w:space="0" w:color="auto"/>
              <w:right w:val="single" w:sz="4" w:space="0" w:color="auto"/>
            </w:tcBorders>
            <w:hideMark/>
          </w:tcPr>
          <w:p w14:paraId="7D3B2677" w14:textId="0D007BD5" w:rsidR="001974F8" w:rsidRPr="00F503B0" w:rsidRDefault="001974F8" w:rsidP="003E2A40">
            <w:pPr>
              <w:spacing w:after="60"/>
              <w:jc w:val="right"/>
              <w:rPr>
                <w:sz w:val="18"/>
                <w:szCs w:val="18"/>
                <w:lang w:val="es-AR"/>
              </w:rPr>
            </w:pPr>
            <w:r w:rsidRPr="00F503B0">
              <w:rPr>
                <w:sz w:val="18"/>
                <w:szCs w:val="18"/>
                <w:lang w:val="es-AR"/>
              </w:rPr>
              <w:t>n/c</w:t>
            </w:r>
          </w:p>
        </w:tc>
        <w:tc>
          <w:tcPr>
            <w:tcW w:w="297" w:type="pct"/>
            <w:tcBorders>
              <w:top w:val="single" w:sz="4" w:space="0" w:color="auto"/>
              <w:left w:val="single" w:sz="4" w:space="0" w:color="auto"/>
              <w:bottom w:val="single" w:sz="4" w:space="0" w:color="auto"/>
              <w:right w:val="single" w:sz="4" w:space="0" w:color="auto"/>
            </w:tcBorders>
            <w:hideMark/>
          </w:tcPr>
          <w:p w14:paraId="613FAD52" w14:textId="64FBBF80" w:rsidR="001974F8" w:rsidRPr="00F503B0" w:rsidRDefault="001974F8" w:rsidP="003E2A40">
            <w:pPr>
              <w:spacing w:after="60"/>
              <w:jc w:val="right"/>
              <w:rPr>
                <w:sz w:val="18"/>
                <w:szCs w:val="18"/>
                <w:lang w:val="es-AR"/>
              </w:rPr>
            </w:pPr>
            <w:r w:rsidRPr="00F503B0">
              <w:rPr>
                <w:sz w:val="18"/>
                <w:szCs w:val="18"/>
                <w:lang w:val="es-AR"/>
              </w:rPr>
              <w:t>15,0</w:t>
            </w:r>
          </w:p>
        </w:tc>
        <w:tc>
          <w:tcPr>
            <w:tcW w:w="213" w:type="pct"/>
            <w:tcBorders>
              <w:top w:val="single" w:sz="4" w:space="0" w:color="auto"/>
              <w:left w:val="single" w:sz="4" w:space="0" w:color="auto"/>
              <w:bottom w:val="single" w:sz="4" w:space="0" w:color="auto"/>
              <w:right w:val="single" w:sz="4" w:space="0" w:color="auto"/>
            </w:tcBorders>
            <w:hideMark/>
          </w:tcPr>
          <w:p w14:paraId="62E91A00" w14:textId="5EEECC5E" w:rsidR="001974F8" w:rsidRPr="00F503B0" w:rsidRDefault="001974F8" w:rsidP="003E2A40">
            <w:pPr>
              <w:spacing w:after="60"/>
              <w:jc w:val="right"/>
              <w:rPr>
                <w:sz w:val="18"/>
                <w:szCs w:val="18"/>
                <w:lang w:val="es-AR"/>
              </w:rPr>
            </w:pPr>
            <w:r w:rsidRPr="00F503B0">
              <w:rPr>
                <w:sz w:val="18"/>
                <w:szCs w:val="18"/>
                <w:lang w:val="es-AR"/>
              </w:rPr>
              <w:t>15,0</w:t>
            </w:r>
          </w:p>
        </w:tc>
        <w:tc>
          <w:tcPr>
            <w:tcW w:w="213" w:type="pct"/>
            <w:tcBorders>
              <w:top w:val="single" w:sz="4" w:space="0" w:color="auto"/>
              <w:left w:val="single" w:sz="4" w:space="0" w:color="auto"/>
              <w:bottom w:val="single" w:sz="4" w:space="0" w:color="auto"/>
              <w:right w:val="single" w:sz="4" w:space="0" w:color="auto"/>
            </w:tcBorders>
            <w:hideMark/>
          </w:tcPr>
          <w:p w14:paraId="23974B77" w14:textId="5F1DBA1D" w:rsidR="001974F8" w:rsidRPr="00F503B0" w:rsidRDefault="001974F8" w:rsidP="003E2A40">
            <w:pPr>
              <w:spacing w:after="60"/>
              <w:jc w:val="right"/>
              <w:rPr>
                <w:sz w:val="18"/>
                <w:szCs w:val="18"/>
                <w:lang w:val="es-AR"/>
              </w:rPr>
            </w:pPr>
            <w:r w:rsidRPr="00F503B0">
              <w:rPr>
                <w:sz w:val="18"/>
                <w:szCs w:val="18"/>
                <w:lang w:val="es-AR"/>
              </w:rPr>
              <w:t>13,5</w:t>
            </w:r>
          </w:p>
        </w:tc>
        <w:tc>
          <w:tcPr>
            <w:tcW w:w="297" w:type="pct"/>
            <w:tcBorders>
              <w:top w:val="single" w:sz="4" w:space="0" w:color="auto"/>
              <w:left w:val="single" w:sz="4" w:space="0" w:color="auto"/>
              <w:bottom w:val="single" w:sz="4" w:space="0" w:color="auto"/>
              <w:right w:val="single" w:sz="4" w:space="0" w:color="auto"/>
            </w:tcBorders>
            <w:hideMark/>
          </w:tcPr>
          <w:p w14:paraId="7E36E96C" w14:textId="637238A2" w:rsidR="001974F8" w:rsidRPr="00F503B0" w:rsidRDefault="001974F8" w:rsidP="003E2A40">
            <w:pPr>
              <w:spacing w:after="60"/>
              <w:jc w:val="right"/>
              <w:rPr>
                <w:sz w:val="18"/>
                <w:szCs w:val="18"/>
                <w:lang w:val="es-AR"/>
              </w:rPr>
            </w:pPr>
            <w:r w:rsidRPr="00F503B0">
              <w:rPr>
                <w:sz w:val="18"/>
                <w:szCs w:val="18"/>
                <w:lang w:val="es-AR"/>
              </w:rPr>
              <w:t>13,5</w:t>
            </w:r>
          </w:p>
        </w:tc>
        <w:tc>
          <w:tcPr>
            <w:tcW w:w="236" w:type="pct"/>
            <w:tcBorders>
              <w:top w:val="single" w:sz="4" w:space="0" w:color="auto"/>
              <w:left w:val="single" w:sz="4" w:space="0" w:color="auto"/>
              <w:bottom w:val="single" w:sz="4" w:space="0" w:color="auto"/>
              <w:right w:val="single" w:sz="4" w:space="0" w:color="auto"/>
            </w:tcBorders>
            <w:hideMark/>
          </w:tcPr>
          <w:p w14:paraId="1BA5C23B" w14:textId="684D4912" w:rsidR="001974F8" w:rsidRPr="00F503B0" w:rsidRDefault="001974F8" w:rsidP="003E2A40">
            <w:pPr>
              <w:spacing w:after="60"/>
              <w:jc w:val="right"/>
              <w:rPr>
                <w:sz w:val="18"/>
                <w:szCs w:val="18"/>
                <w:lang w:val="es-AR"/>
              </w:rPr>
            </w:pPr>
            <w:r w:rsidRPr="00F503B0">
              <w:rPr>
                <w:sz w:val="18"/>
                <w:szCs w:val="18"/>
                <w:lang w:val="es-AR"/>
              </w:rPr>
              <w:t>13,5</w:t>
            </w:r>
          </w:p>
        </w:tc>
        <w:tc>
          <w:tcPr>
            <w:tcW w:w="297" w:type="pct"/>
            <w:tcBorders>
              <w:top w:val="single" w:sz="4" w:space="0" w:color="auto"/>
              <w:left w:val="single" w:sz="4" w:space="0" w:color="auto"/>
              <w:bottom w:val="single" w:sz="4" w:space="0" w:color="auto"/>
              <w:right w:val="single" w:sz="4" w:space="0" w:color="auto"/>
            </w:tcBorders>
            <w:hideMark/>
          </w:tcPr>
          <w:p w14:paraId="41191DC9" w14:textId="08D7E525" w:rsidR="001974F8" w:rsidRPr="00F503B0" w:rsidRDefault="001974F8" w:rsidP="003E2A40">
            <w:pPr>
              <w:spacing w:after="60"/>
              <w:jc w:val="right"/>
              <w:rPr>
                <w:sz w:val="18"/>
                <w:szCs w:val="18"/>
                <w:lang w:val="es-AR"/>
              </w:rPr>
            </w:pPr>
            <w:r w:rsidRPr="00F503B0">
              <w:rPr>
                <w:sz w:val="18"/>
                <w:szCs w:val="18"/>
                <w:lang w:val="es-AR"/>
              </w:rPr>
              <w:t>13,5</w:t>
            </w:r>
          </w:p>
        </w:tc>
        <w:tc>
          <w:tcPr>
            <w:tcW w:w="236" w:type="pct"/>
            <w:tcBorders>
              <w:top w:val="single" w:sz="4" w:space="0" w:color="auto"/>
              <w:left w:val="single" w:sz="4" w:space="0" w:color="auto"/>
              <w:bottom w:val="single" w:sz="4" w:space="0" w:color="auto"/>
              <w:right w:val="single" w:sz="4" w:space="0" w:color="auto"/>
            </w:tcBorders>
            <w:hideMark/>
          </w:tcPr>
          <w:p w14:paraId="7B988560" w14:textId="07D0139F" w:rsidR="001974F8" w:rsidRPr="00F503B0" w:rsidRDefault="001974F8" w:rsidP="003E2A40">
            <w:pPr>
              <w:spacing w:after="60"/>
              <w:jc w:val="right"/>
              <w:rPr>
                <w:sz w:val="18"/>
                <w:szCs w:val="18"/>
                <w:lang w:val="es-AR"/>
              </w:rPr>
            </w:pPr>
            <w:r w:rsidRPr="00F503B0">
              <w:rPr>
                <w:sz w:val="18"/>
                <w:szCs w:val="18"/>
                <w:lang w:val="es-AR"/>
              </w:rPr>
              <w:t>9,75</w:t>
            </w:r>
          </w:p>
        </w:tc>
        <w:tc>
          <w:tcPr>
            <w:tcW w:w="297" w:type="pct"/>
            <w:tcBorders>
              <w:top w:val="single" w:sz="4" w:space="0" w:color="auto"/>
              <w:left w:val="single" w:sz="4" w:space="0" w:color="auto"/>
              <w:bottom w:val="single" w:sz="4" w:space="0" w:color="auto"/>
              <w:right w:val="single" w:sz="4" w:space="0" w:color="auto"/>
            </w:tcBorders>
            <w:hideMark/>
          </w:tcPr>
          <w:p w14:paraId="2541C084" w14:textId="0DC2FB5E" w:rsidR="001974F8" w:rsidRPr="00F503B0" w:rsidRDefault="001974F8" w:rsidP="003E2A40">
            <w:pPr>
              <w:spacing w:after="60"/>
              <w:jc w:val="right"/>
              <w:rPr>
                <w:sz w:val="18"/>
                <w:szCs w:val="18"/>
                <w:lang w:val="es-AR"/>
              </w:rPr>
            </w:pPr>
            <w:r w:rsidRPr="00F503B0">
              <w:rPr>
                <w:sz w:val="18"/>
                <w:szCs w:val="18"/>
                <w:lang w:val="es-AR"/>
              </w:rPr>
              <w:t>9,75</w:t>
            </w:r>
          </w:p>
        </w:tc>
        <w:tc>
          <w:tcPr>
            <w:tcW w:w="236" w:type="pct"/>
            <w:tcBorders>
              <w:top w:val="single" w:sz="4" w:space="0" w:color="auto"/>
              <w:left w:val="single" w:sz="4" w:space="0" w:color="auto"/>
              <w:bottom w:val="single" w:sz="4" w:space="0" w:color="auto"/>
              <w:right w:val="single" w:sz="4" w:space="0" w:color="auto"/>
            </w:tcBorders>
            <w:hideMark/>
          </w:tcPr>
          <w:p w14:paraId="66835F8B" w14:textId="5E678C06" w:rsidR="001974F8" w:rsidRPr="00F503B0" w:rsidRDefault="001974F8" w:rsidP="003E2A40">
            <w:pPr>
              <w:spacing w:after="60"/>
              <w:jc w:val="right"/>
              <w:rPr>
                <w:sz w:val="18"/>
                <w:szCs w:val="18"/>
                <w:lang w:val="es-AR"/>
              </w:rPr>
            </w:pPr>
            <w:r w:rsidRPr="00F503B0">
              <w:rPr>
                <w:sz w:val="18"/>
                <w:szCs w:val="18"/>
                <w:lang w:val="es-AR"/>
              </w:rPr>
              <w:t>9,75</w:t>
            </w:r>
          </w:p>
        </w:tc>
        <w:tc>
          <w:tcPr>
            <w:tcW w:w="297" w:type="pct"/>
            <w:tcBorders>
              <w:top w:val="single" w:sz="4" w:space="0" w:color="auto"/>
              <w:left w:val="single" w:sz="4" w:space="0" w:color="auto"/>
              <w:bottom w:val="single" w:sz="4" w:space="0" w:color="auto"/>
              <w:right w:val="single" w:sz="4" w:space="0" w:color="auto"/>
            </w:tcBorders>
            <w:hideMark/>
          </w:tcPr>
          <w:p w14:paraId="58F53E4C" w14:textId="2D5701FF" w:rsidR="001974F8" w:rsidRPr="00F503B0" w:rsidRDefault="001974F8" w:rsidP="003E2A40">
            <w:pPr>
              <w:spacing w:after="60"/>
              <w:jc w:val="right"/>
              <w:rPr>
                <w:sz w:val="18"/>
                <w:szCs w:val="18"/>
                <w:lang w:val="es-AR"/>
              </w:rPr>
            </w:pPr>
            <w:r w:rsidRPr="00F503B0">
              <w:rPr>
                <w:sz w:val="18"/>
                <w:szCs w:val="18"/>
                <w:lang w:val="es-AR"/>
              </w:rPr>
              <w:t>4,88</w:t>
            </w:r>
          </w:p>
        </w:tc>
        <w:tc>
          <w:tcPr>
            <w:tcW w:w="236" w:type="pct"/>
            <w:tcBorders>
              <w:top w:val="single" w:sz="4" w:space="0" w:color="auto"/>
              <w:left w:val="single" w:sz="4" w:space="0" w:color="auto"/>
              <w:bottom w:val="single" w:sz="4" w:space="0" w:color="auto"/>
              <w:right w:val="single" w:sz="4" w:space="0" w:color="auto"/>
            </w:tcBorders>
            <w:hideMark/>
          </w:tcPr>
          <w:p w14:paraId="5363CB8A" w14:textId="323E2F62" w:rsidR="001974F8" w:rsidRPr="00F503B0" w:rsidRDefault="001974F8" w:rsidP="003E2A40">
            <w:pPr>
              <w:spacing w:after="60"/>
              <w:jc w:val="right"/>
              <w:rPr>
                <w:sz w:val="18"/>
                <w:szCs w:val="18"/>
                <w:lang w:val="es-AR"/>
              </w:rPr>
            </w:pPr>
            <w:r w:rsidRPr="00F503B0">
              <w:rPr>
                <w:sz w:val="18"/>
                <w:szCs w:val="18"/>
                <w:lang w:val="es-AR"/>
              </w:rPr>
              <w:t>4,88</w:t>
            </w:r>
          </w:p>
        </w:tc>
        <w:tc>
          <w:tcPr>
            <w:tcW w:w="213" w:type="pct"/>
            <w:tcBorders>
              <w:top w:val="single" w:sz="4" w:space="0" w:color="auto"/>
              <w:left w:val="single" w:sz="4" w:space="0" w:color="auto"/>
              <w:bottom w:val="single" w:sz="4" w:space="0" w:color="auto"/>
              <w:right w:val="single" w:sz="4" w:space="0" w:color="auto"/>
            </w:tcBorders>
            <w:hideMark/>
          </w:tcPr>
          <w:p w14:paraId="3684567C" w14:textId="555526B4" w:rsidR="001974F8" w:rsidRPr="00F503B0" w:rsidRDefault="001974F8" w:rsidP="003E2A40">
            <w:pPr>
              <w:spacing w:after="60"/>
              <w:jc w:val="right"/>
              <w:rPr>
                <w:sz w:val="18"/>
                <w:szCs w:val="18"/>
                <w:lang w:val="es-AR"/>
              </w:rPr>
            </w:pPr>
            <w:r w:rsidRPr="00F503B0">
              <w:rPr>
                <w:sz w:val="18"/>
                <w:szCs w:val="18"/>
                <w:lang w:val="es-AR"/>
              </w:rPr>
              <w:t>0,38</w:t>
            </w:r>
          </w:p>
        </w:tc>
        <w:tc>
          <w:tcPr>
            <w:tcW w:w="263" w:type="pct"/>
            <w:tcBorders>
              <w:top w:val="single" w:sz="4" w:space="0" w:color="auto"/>
              <w:left w:val="single" w:sz="4" w:space="0" w:color="auto"/>
              <w:bottom w:val="single" w:sz="4" w:space="0" w:color="auto"/>
              <w:right w:val="single" w:sz="4" w:space="0" w:color="auto"/>
            </w:tcBorders>
            <w:hideMark/>
          </w:tcPr>
          <w:p w14:paraId="0DF6955D" w14:textId="5E457FF7" w:rsidR="001974F8" w:rsidRPr="00F503B0" w:rsidRDefault="001974F8" w:rsidP="003E2A40">
            <w:pPr>
              <w:spacing w:after="60"/>
              <w:jc w:val="right"/>
              <w:rPr>
                <w:sz w:val="18"/>
                <w:szCs w:val="18"/>
                <w:lang w:val="es-AR"/>
              </w:rPr>
            </w:pPr>
            <w:r w:rsidRPr="00F503B0">
              <w:rPr>
                <w:sz w:val="18"/>
                <w:szCs w:val="18"/>
                <w:lang w:val="es-AR"/>
              </w:rPr>
              <w:t>0,38</w:t>
            </w:r>
          </w:p>
        </w:tc>
        <w:tc>
          <w:tcPr>
            <w:tcW w:w="293" w:type="pct"/>
            <w:tcBorders>
              <w:top w:val="single" w:sz="4" w:space="0" w:color="auto"/>
              <w:left w:val="single" w:sz="4" w:space="0" w:color="auto"/>
              <w:bottom w:val="single" w:sz="4" w:space="0" w:color="auto"/>
              <w:right w:val="single" w:sz="4" w:space="0" w:color="auto"/>
            </w:tcBorders>
            <w:hideMark/>
          </w:tcPr>
          <w:p w14:paraId="47CCBABF" w14:textId="703D0E43" w:rsidR="001974F8" w:rsidRPr="00F503B0" w:rsidRDefault="001974F8" w:rsidP="003E2A40">
            <w:pPr>
              <w:spacing w:after="60"/>
              <w:jc w:val="center"/>
              <w:rPr>
                <w:sz w:val="18"/>
                <w:szCs w:val="18"/>
                <w:lang w:val="es-AR"/>
              </w:rPr>
            </w:pPr>
            <w:r w:rsidRPr="00F503B0">
              <w:rPr>
                <w:sz w:val="18"/>
                <w:szCs w:val="18"/>
                <w:lang w:val="es-AR"/>
              </w:rPr>
              <w:t>n/c</w:t>
            </w:r>
          </w:p>
        </w:tc>
      </w:tr>
      <w:tr w:rsidR="00CE4AAE" w:rsidRPr="00F503B0" w14:paraId="073521D1" w14:textId="77777777" w:rsidTr="003E2A40">
        <w:tc>
          <w:tcPr>
            <w:tcW w:w="844" w:type="pct"/>
            <w:gridSpan w:val="3"/>
            <w:tcBorders>
              <w:top w:val="single" w:sz="4" w:space="0" w:color="auto"/>
              <w:left w:val="single" w:sz="4" w:space="0" w:color="auto"/>
              <w:bottom w:val="single" w:sz="4" w:space="0" w:color="auto"/>
              <w:right w:val="single" w:sz="4" w:space="0" w:color="auto"/>
            </w:tcBorders>
            <w:hideMark/>
          </w:tcPr>
          <w:p w14:paraId="6A8E945D" w14:textId="53AC8179" w:rsidR="001974F8" w:rsidRPr="00F503B0" w:rsidRDefault="001974F8" w:rsidP="003E2A40">
            <w:pPr>
              <w:spacing w:after="60"/>
              <w:jc w:val="left"/>
              <w:rPr>
                <w:sz w:val="18"/>
                <w:szCs w:val="18"/>
                <w:lang w:val="es-AR"/>
              </w:rPr>
            </w:pPr>
            <w:r w:rsidRPr="00F503B0">
              <w:rPr>
                <w:sz w:val="18"/>
                <w:szCs w:val="18"/>
                <w:lang w:val="es-AR"/>
              </w:rPr>
              <w:t>Consumo máximo permitido (toneladas PAO)</w:t>
            </w:r>
          </w:p>
        </w:tc>
        <w:tc>
          <w:tcPr>
            <w:tcW w:w="297" w:type="pct"/>
            <w:tcBorders>
              <w:top w:val="single" w:sz="4" w:space="0" w:color="auto"/>
              <w:left w:val="single" w:sz="4" w:space="0" w:color="auto"/>
              <w:bottom w:val="single" w:sz="4" w:space="0" w:color="auto"/>
              <w:right w:val="single" w:sz="4" w:space="0" w:color="auto"/>
            </w:tcBorders>
            <w:hideMark/>
          </w:tcPr>
          <w:p w14:paraId="7ADE9F27" w14:textId="7FBBAED9" w:rsidR="001974F8" w:rsidRPr="00F503B0" w:rsidRDefault="001974F8" w:rsidP="003E2A40">
            <w:pPr>
              <w:spacing w:after="60"/>
              <w:jc w:val="right"/>
              <w:rPr>
                <w:sz w:val="18"/>
                <w:szCs w:val="18"/>
                <w:lang w:val="es-AR"/>
              </w:rPr>
            </w:pPr>
            <w:r w:rsidRPr="00F503B0">
              <w:rPr>
                <w:sz w:val="18"/>
                <w:szCs w:val="18"/>
                <w:lang w:val="es-AR"/>
              </w:rPr>
              <w:t>n/c</w:t>
            </w:r>
          </w:p>
        </w:tc>
        <w:tc>
          <w:tcPr>
            <w:tcW w:w="236" w:type="pct"/>
            <w:tcBorders>
              <w:top w:val="single" w:sz="4" w:space="0" w:color="auto"/>
              <w:left w:val="single" w:sz="4" w:space="0" w:color="auto"/>
              <w:bottom w:val="single" w:sz="4" w:space="0" w:color="auto"/>
              <w:right w:val="single" w:sz="4" w:space="0" w:color="auto"/>
            </w:tcBorders>
            <w:hideMark/>
          </w:tcPr>
          <w:p w14:paraId="498CA689" w14:textId="6797607B" w:rsidR="001974F8" w:rsidRPr="00F503B0" w:rsidRDefault="001974F8" w:rsidP="003E2A40">
            <w:pPr>
              <w:spacing w:after="60"/>
              <w:jc w:val="right"/>
              <w:rPr>
                <w:sz w:val="18"/>
                <w:szCs w:val="18"/>
                <w:lang w:val="es-AR"/>
              </w:rPr>
            </w:pPr>
            <w:r w:rsidRPr="00F503B0">
              <w:rPr>
                <w:sz w:val="18"/>
                <w:szCs w:val="18"/>
                <w:lang w:val="es-AR"/>
              </w:rPr>
              <w:t>n/c</w:t>
            </w:r>
          </w:p>
        </w:tc>
        <w:tc>
          <w:tcPr>
            <w:tcW w:w="297" w:type="pct"/>
            <w:tcBorders>
              <w:top w:val="single" w:sz="4" w:space="0" w:color="auto"/>
              <w:left w:val="single" w:sz="4" w:space="0" w:color="auto"/>
              <w:bottom w:val="single" w:sz="4" w:space="0" w:color="auto"/>
              <w:right w:val="single" w:sz="4" w:space="0" w:color="auto"/>
            </w:tcBorders>
            <w:hideMark/>
          </w:tcPr>
          <w:p w14:paraId="33DDA9EA" w14:textId="5660349C" w:rsidR="001974F8" w:rsidRPr="00F503B0" w:rsidRDefault="001974F8" w:rsidP="003E2A40">
            <w:pPr>
              <w:spacing w:after="60"/>
              <w:jc w:val="right"/>
              <w:rPr>
                <w:sz w:val="18"/>
                <w:szCs w:val="18"/>
                <w:lang w:val="es-AR"/>
              </w:rPr>
            </w:pPr>
            <w:r w:rsidRPr="00F503B0">
              <w:rPr>
                <w:sz w:val="18"/>
                <w:szCs w:val="18"/>
                <w:lang w:val="es-AR"/>
              </w:rPr>
              <w:t>15,0</w:t>
            </w:r>
          </w:p>
        </w:tc>
        <w:tc>
          <w:tcPr>
            <w:tcW w:w="213" w:type="pct"/>
            <w:tcBorders>
              <w:top w:val="single" w:sz="4" w:space="0" w:color="auto"/>
              <w:left w:val="single" w:sz="4" w:space="0" w:color="auto"/>
              <w:bottom w:val="single" w:sz="4" w:space="0" w:color="auto"/>
              <w:right w:val="single" w:sz="4" w:space="0" w:color="auto"/>
            </w:tcBorders>
            <w:hideMark/>
          </w:tcPr>
          <w:p w14:paraId="59CC4F2C" w14:textId="77A1CA6A" w:rsidR="001974F8" w:rsidRPr="00F503B0" w:rsidRDefault="001974F8" w:rsidP="003E2A40">
            <w:pPr>
              <w:spacing w:after="60"/>
              <w:jc w:val="right"/>
              <w:rPr>
                <w:sz w:val="18"/>
                <w:szCs w:val="18"/>
                <w:lang w:val="es-AR"/>
              </w:rPr>
            </w:pPr>
            <w:r w:rsidRPr="00F503B0">
              <w:rPr>
                <w:sz w:val="18"/>
                <w:szCs w:val="18"/>
                <w:lang w:val="es-AR"/>
              </w:rPr>
              <w:t>15,0</w:t>
            </w:r>
          </w:p>
        </w:tc>
        <w:tc>
          <w:tcPr>
            <w:tcW w:w="213" w:type="pct"/>
            <w:tcBorders>
              <w:top w:val="single" w:sz="4" w:space="0" w:color="auto"/>
              <w:left w:val="single" w:sz="4" w:space="0" w:color="auto"/>
              <w:bottom w:val="single" w:sz="4" w:space="0" w:color="auto"/>
              <w:right w:val="single" w:sz="4" w:space="0" w:color="auto"/>
            </w:tcBorders>
            <w:hideMark/>
          </w:tcPr>
          <w:p w14:paraId="0E062AAC" w14:textId="2BA9BF7D" w:rsidR="001974F8" w:rsidRPr="00F503B0" w:rsidRDefault="001974F8" w:rsidP="003E2A40">
            <w:pPr>
              <w:spacing w:after="60"/>
              <w:jc w:val="right"/>
              <w:rPr>
                <w:sz w:val="18"/>
                <w:szCs w:val="18"/>
                <w:lang w:val="es-AR"/>
              </w:rPr>
            </w:pPr>
            <w:r w:rsidRPr="00F503B0">
              <w:rPr>
                <w:sz w:val="18"/>
                <w:szCs w:val="18"/>
                <w:lang w:val="es-AR"/>
              </w:rPr>
              <w:t>13,5</w:t>
            </w:r>
          </w:p>
        </w:tc>
        <w:tc>
          <w:tcPr>
            <w:tcW w:w="297" w:type="pct"/>
            <w:tcBorders>
              <w:top w:val="single" w:sz="4" w:space="0" w:color="auto"/>
              <w:left w:val="single" w:sz="4" w:space="0" w:color="auto"/>
              <w:bottom w:val="single" w:sz="4" w:space="0" w:color="auto"/>
              <w:right w:val="single" w:sz="4" w:space="0" w:color="auto"/>
            </w:tcBorders>
            <w:hideMark/>
          </w:tcPr>
          <w:p w14:paraId="1D9FBA3D" w14:textId="6B1437A5" w:rsidR="001974F8" w:rsidRPr="00F503B0" w:rsidRDefault="001974F8" w:rsidP="003E2A40">
            <w:pPr>
              <w:spacing w:after="60"/>
              <w:jc w:val="right"/>
              <w:rPr>
                <w:sz w:val="18"/>
                <w:szCs w:val="18"/>
                <w:lang w:val="es-AR"/>
              </w:rPr>
            </w:pPr>
            <w:r w:rsidRPr="00F503B0">
              <w:rPr>
                <w:sz w:val="18"/>
                <w:szCs w:val="18"/>
                <w:lang w:val="es-AR"/>
              </w:rPr>
              <w:t>13,5</w:t>
            </w:r>
          </w:p>
        </w:tc>
        <w:tc>
          <w:tcPr>
            <w:tcW w:w="236" w:type="pct"/>
            <w:tcBorders>
              <w:top w:val="single" w:sz="4" w:space="0" w:color="auto"/>
              <w:left w:val="single" w:sz="4" w:space="0" w:color="auto"/>
              <w:bottom w:val="single" w:sz="4" w:space="0" w:color="auto"/>
              <w:right w:val="single" w:sz="4" w:space="0" w:color="auto"/>
            </w:tcBorders>
            <w:hideMark/>
          </w:tcPr>
          <w:p w14:paraId="13B88104" w14:textId="34A270F9" w:rsidR="001974F8" w:rsidRPr="00F503B0" w:rsidRDefault="001974F8" w:rsidP="003E2A40">
            <w:pPr>
              <w:spacing w:after="60"/>
              <w:jc w:val="right"/>
              <w:rPr>
                <w:sz w:val="18"/>
                <w:szCs w:val="18"/>
                <w:lang w:val="es-AR"/>
              </w:rPr>
            </w:pPr>
            <w:r w:rsidRPr="00F503B0">
              <w:rPr>
                <w:sz w:val="18"/>
                <w:szCs w:val="18"/>
                <w:lang w:val="es-AR"/>
              </w:rPr>
              <w:t>13,5</w:t>
            </w:r>
          </w:p>
        </w:tc>
        <w:tc>
          <w:tcPr>
            <w:tcW w:w="297" w:type="pct"/>
            <w:tcBorders>
              <w:top w:val="single" w:sz="4" w:space="0" w:color="auto"/>
              <w:left w:val="single" w:sz="4" w:space="0" w:color="auto"/>
              <w:bottom w:val="single" w:sz="4" w:space="0" w:color="auto"/>
              <w:right w:val="single" w:sz="4" w:space="0" w:color="auto"/>
            </w:tcBorders>
            <w:hideMark/>
          </w:tcPr>
          <w:p w14:paraId="283A3B8A" w14:textId="3863744D" w:rsidR="001974F8" w:rsidRPr="00F503B0" w:rsidRDefault="001974F8" w:rsidP="003E2A40">
            <w:pPr>
              <w:spacing w:after="60"/>
              <w:jc w:val="right"/>
              <w:rPr>
                <w:sz w:val="18"/>
                <w:szCs w:val="18"/>
                <w:lang w:val="es-AR"/>
              </w:rPr>
            </w:pPr>
            <w:r w:rsidRPr="00F503B0">
              <w:rPr>
                <w:sz w:val="18"/>
                <w:szCs w:val="18"/>
                <w:lang w:val="es-AR"/>
              </w:rPr>
              <w:t>13,5</w:t>
            </w:r>
          </w:p>
        </w:tc>
        <w:tc>
          <w:tcPr>
            <w:tcW w:w="236" w:type="pct"/>
            <w:tcBorders>
              <w:top w:val="single" w:sz="4" w:space="0" w:color="auto"/>
              <w:left w:val="single" w:sz="4" w:space="0" w:color="auto"/>
              <w:bottom w:val="single" w:sz="4" w:space="0" w:color="auto"/>
              <w:right w:val="single" w:sz="4" w:space="0" w:color="auto"/>
            </w:tcBorders>
            <w:hideMark/>
          </w:tcPr>
          <w:p w14:paraId="5D0AE2BD" w14:textId="24882B84" w:rsidR="001974F8" w:rsidRPr="00F503B0" w:rsidRDefault="001974F8" w:rsidP="003E2A40">
            <w:pPr>
              <w:spacing w:after="60"/>
              <w:jc w:val="right"/>
              <w:rPr>
                <w:sz w:val="18"/>
                <w:szCs w:val="18"/>
                <w:lang w:val="es-AR"/>
              </w:rPr>
            </w:pPr>
            <w:r w:rsidRPr="00F503B0">
              <w:rPr>
                <w:sz w:val="18"/>
                <w:szCs w:val="18"/>
                <w:lang w:val="es-AR"/>
              </w:rPr>
              <w:t>9,75</w:t>
            </w:r>
          </w:p>
        </w:tc>
        <w:tc>
          <w:tcPr>
            <w:tcW w:w="297" w:type="pct"/>
            <w:tcBorders>
              <w:top w:val="single" w:sz="4" w:space="0" w:color="auto"/>
              <w:left w:val="single" w:sz="4" w:space="0" w:color="auto"/>
              <w:bottom w:val="single" w:sz="4" w:space="0" w:color="auto"/>
              <w:right w:val="single" w:sz="4" w:space="0" w:color="auto"/>
            </w:tcBorders>
            <w:hideMark/>
          </w:tcPr>
          <w:p w14:paraId="05A9630D" w14:textId="3BD7691E" w:rsidR="001974F8" w:rsidRPr="00F503B0" w:rsidRDefault="001974F8" w:rsidP="003E2A40">
            <w:pPr>
              <w:spacing w:after="60"/>
              <w:jc w:val="right"/>
              <w:rPr>
                <w:sz w:val="18"/>
                <w:szCs w:val="18"/>
                <w:lang w:val="es-AR"/>
              </w:rPr>
            </w:pPr>
            <w:r w:rsidRPr="00F503B0">
              <w:rPr>
                <w:sz w:val="18"/>
                <w:szCs w:val="18"/>
                <w:lang w:val="es-AR"/>
              </w:rPr>
              <w:t>9,75</w:t>
            </w:r>
          </w:p>
        </w:tc>
        <w:tc>
          <w:tcPr>
            <w:tcW w:w="236" w:type="pct"/>
            <w:tcBorders>
              <w:top w:val="single" w:sz="4" w:space="0" w:color="auto"/>
              <w:left w:val="single" w:sz="4" w:space="0" w:color="auto"/>
              <w:bottom w:val="single" w:sz="4" w:space="0" w:color="auto"/>
              <w:right w:val="single" w:sz="4" w:space="0" w:color="auto"/>
            </w:tcBorders>
            <w:hideMark/>
          </w:tcPr>
          <w:p w14:paraId="4E499CE6" w14:textId="359023FB" w:rsidR="001974F8" w:rsidRPr="00F503B0" w:rsidRDefault="001974F8" w:rsidP="003E2A40">
            <w:pPr>
              <w:spacing w:after="60"/>
              <w:jc w:val="right"/>
              <w:rPr>
                <w:sz w:val="18"/>
                <w:szCs w:val="18"/>
                <w:lang w:val="es-AR"/>
              </w:rPr>
            </w:pPr>
            <w:r w:rsidRPr="00F503B0">
              <w:rPr>
                <w:sz w:val="18"/>
                <w:szCs w:val="18"/>
                <w:lang w:val="es-AR"/>
              </w:rPr>
              <w:t>9,75</w:t>
            </w:r>
          </w:p>
        </w:tc>
        <w:tc>
          <w:tcPr>
            <w:tcW w:w="297" w:type="pct"/>
            <w:tcBorders>
              <w:top w:val="single" w:sz="4" w:space="0" w:color="auto"/>
              <w:left w:val="single" w:sz="4" w:space="0" w:color="auto"/>
              <w:bottom w:val="single" w:sz="4" w:space="0" w:color="auto"/>
              <w:right w:val="single" w:sz="4" w:space="0" w:color="auto"/>
            </w:tcBorders>
            <w:hideMark/>
          </w:tcPr>
          <w:p w14:paraId="7914FFB7" w14:textId="5D42DEB8" w:rsidR="001974F8" w:rsidRPr="00F503B0" w:rsidRDefault="001974F8" w:rsidP="003E2A40">
            <w:pPr>
              <w:spacing w:after="60"/>
              <w:jc w:val="right"/>
              <w:rPr>
                <w:sz w:val="18"/>
                <w:szCs w:val="18"/>
                <w:lang w:val="es-AR"/>
              </w:rPr>
            </w:pPr>
            <w:r w:rsidRPr="00F503B0">
              <w:rPr>
                <w:sz w:val="18"/>
                <w:szCs w:val="18"/>
                <w:lang w:val="es-AR"/>
              </w:rPr>
              <w:t>4,88</w:t>
            </w:r>
          </w:p>
        </w:tc>
        <w:tc>
          <w:tcPr>
            <w:tcW w:w="236" w:type="pct"/>
            <w:tcBorders>
              <w:top w:val="single" w:sz="4" w:space="0" w:color="auto"/>
              <w:left w:val="single" w:sz="4" w:space="0" w:color="auto"/>
              <w:bottom w:val="single" w:sz="4" w:space="0" w:color="auto"/>
              <w:right w:val="single" w:sz="4" w:space="0" w:color="auto"/>
            </w:tcBorders>
            <w:hideMark/>
          </w:tcPr>
          <w:p w14:paraId="35A2F95B" w14:textId="2899C4C9" w:rsidR="001974F8" w:rsidRPr="00F503B0" w:rsidRDefault="001974F8" w:rsidP="003E2A40">
            <w:pPr>
              <w:spacing w:after="60"/>
              <w:jc w:val="right"/>
              <w:rPr>
                <w:sz w:val="18"/>
                <w:szCs w:val="18"/>
                <w:lang w:val="es-AR"/>
              </w:rPr>
            </w:pPr>
            <w:r w:rsidRPr="00F503B0">
              <w:rPr>
                <w:sz w:val="18"/>
                <w:szCs w:val="18"/>
                <w:lang w:val="es-AR"/>
              </w:rPr>
              <w:t>4,88</w:t>
            </w:r>
          </w:p>
        </w:tc>
        <w:tc>
          <w:tcPr>
            <w:tcW w:w="213" w:type="pct"/>
            <w:tcBorders>
              <w:top w:val="single" w:sz="4" w:space="0" w:color="auto"/>
              <w:left w:val="single" w:sz="4" w:space="0" w:color="auto"/>
              <w:bottom w:val="single" w:sz="4" w:space="0" w:color="auto"/>
              <w:right w:val="single" w:sz="4" w:space="0" w:color="auto"/>
            </w:tcBorders>
            <w:hideMark/>
          </w:tcPr>
          <w:p w14:paraId="4844E4DC" w14:textId="63DFA1A0" w:rsidR="001974F8" w:rsidRPr="00F503B0" w:rsidRDefault="001974F8" w:rsidP="003E2A40">
            <w:pPr>
              <w:spacing w:after="60"/>
              <w:jc w:val="right"/>
              <w:rPr>
                <w:sz w:val="18"/>
                <w:szCs w:val="18"/>
                <w:lang w:val="es-AR"/>
              </w:rPr>
            </w:pPr>
            <w:r w:rsidRPr="00F503B0">
              <w:rPr>
                <w:sz w:val="18"/>
                <w:szCs w:val="18"/>
                <w:lang w:val="es-AR"/>
              </w:rPr>
              <w:t>0,38</w:t>
            </w:r>
          </w:p>
        </w:tc>
        <w:tc>
          <w:tcPr>
            <w:tcW w:w="263" w:type="pct"/>
            <w:tcBorders>
              <w:top w:val="single" w:sz="4" w:space="0" w:color="auto"/>
              <w:left w:val="single" w:sz="4" w:space="0" w:color="auto"/>
              <w:bottom w:val="single" w:sz="4" w:space="0" w:color="auto"/>
              <w:right w:val="single" w:sz="4" w:space="0" w:color="auto"/>
            </w:tcBorders>
            <w:hideMark/>
          </w:tcPr>
          <w:p w14:paraId="160CACBB" w14:textId="158F6D3D" w:rsidR="001974F8" w:rsidRPr="00F503B0" w:rsidRDefault="001974F8" w:rsidP="003E2A40">
            <w:pPr>
              <w:spacing w:after="60"/>
              <w:jc w:val="right"/>
              <w:rPr>
                <w:sz w:val="18"/>
                <w:szCs w:val="18"/>
                <w:lang w:val="es-AR"/>
              </w:rPr>
            </w:pPr>
            <w:r w:rsidRPr="00F503B0">
              <w:rPr>
                <w:sz w:val="18"/>
                <w:szCs w:val="18"/>
                <w:lang w:val="es-AR"/>
              </w:rPr>
              <w:t>0,38</w:t>
            </w:r>
          </w:p>
        </w:tc>
        <w:tc>
          <w:tcPr>
            <w:tcW w:w="293" w:type="pct"/>
            <w:tcBorders>
              <w:top w:val="single" w:sz="4" w:space="0" w:color="auto"/>
              <w:left w:val="single" w:sz="4" w:space="0" w:color="auto"/>
              <w:bottom w:val="single" w:sz="4" w:space="0" w:color="auto"/>
              <w:right w:val="single" w:sz="4" w:space="0" w:color="auto"/>
            </w:tcBorders>
            <w:hideMark/>
          </w:tcPr>
          <w:p w14:paraId="7F4B4F7B" w14:textId="5504AA87" w:rsidR="001974F8" w:rsidRPr="00F503B0" w:rsidRDefault="001974F8" w:rsidP="003E2A40">
            <w:pPr>
              <w:spacing w:after="60"/>
              <w:jc w:val="center"/>
              <w:rPr>
                <w:sz w:val="18"/>
                <w:szCs w:val="18"/>
                <w:lang w:val="es-AR"/>
              </w:rPr>
            </w:pPr>
            <w:r w:rsidRPr="00F503B0">
              <w:rPr>
                <w:sz w:val="18"/>
                <w:szCs w:val="18"/>
                <w:lang w:val="es-AR"/>
              </w:rPr>
              <w:t>n/c</w:t>
            </w:r>
          </w:p>
        </w:tc>
      </w:tr>
      <w:tr w:rsidR="00CE4AAE" w:rsidRPr="00F503B0" w14:paraId="2A6E31D7" w14:textId="77777777" w:rsidTr="003E2A40">
        <w:tc>
          <w:tcPr>
            <w:tcW w:w="287" w:type="pct"/>
            <w:vMerge w:val="restart"/>
            <w:tcBorders>
              <w:top w:val="single" w:sz="4" w:space="0" w:color="auto"/>
              <w:left w:val="single" w:sz="4" w:space="0" w:color="auto"/>
              <w:bottom w:val="single" w:sz="4" w:space="0" w:color="auto"/>
              <w:right w:val="single" w:sz="4" w:space="0" w:color="auto"/>
            </w:tcBorders>
            <w:hideMark/>
          </w:tcPr>
          <w:p w14:paraId="1C5EF36B" w14:textId="34EE39DE" w:rsidR="001974F8" w:rsidRPr="00F503B0" w:rsidRDefault="001974F8" w:rsidP="003E2A40">
            <w:pPr>
              <w:spacing w:after="60"/>
              <w:jc w:val="left"/>
              <w:rPr>
                <w:sz w:val="18"/>
                <w:szCs w:val="18"/>
                <w:lang w:val="es-AR"/>
              </w:rPr>
            </w:pPr>
            <w:r w:rsidRPr="00F503B0">
              <w:rPr>
                <w:sz w:val="18"/>
                <w:szCs w:val="18"/>
                <w:lang w:val="es-AR"/>
              </w:rPr>
              <w:t xml:space="preserve">Financiación acordada </w:t>
            </w:r>
            <w:r w:rsidR="00C220CC">
              <w:rPr>
                <w:sz w:val="18"/>
                <w:szCs w:val="18"/>
                <w:lang w:val="es-AR"/>
              </w:rPr>
              <w:t>($EUA</w:t>
            </w:r>
            <w:r w:rsidRPr="00F503B0">
              <w:rPr>
                <w:sz w:val="18"/>
                <w:szCs w:val="18"/>
                <w:lang w:val="es-AR"/>
              </w:rPr>
              <w:t>)</w:t>
            </w:r>
          </w:p>
        </w:tc>
        <w:tc>
          <w:tcPr>
            <w:tcW w:w="264" w:type="pct"/>
            <w:vMerge w:val="restart"/>
            <w:tcBorders>
              <w:top w:val="single" w:sz="4" w:space="0" w:color="auto"/>
              <w:left w:val="single" w:sz="4" w:space="0" w:color="auto"/>
              <w:bottom w:val="single" w:sz="4" w:space="0" w:color="auto"/>
              <w:right w:val="single" w:sz="4" w:space="0" w:color="auto"/>
            </w:tcBorders>
            <w:hideMark/>
          </w:tcPr>
          <w:p w14:paraId="01AD14F6" w14:textId="557D38A9" w:rsidR="001974F8" w:rsidRPr="00F503B0" w:rsidRDefault="006A6032" w:rsidP="003E2A40">
            <w:pPr>
              <w:spacing w:after="60"/>
              <w:jc w:val="center"/>
              <w:rPr>
                <w:sz w:val="18"/>
                <w:szCs w:val="18"/>
                <w:lang w:val="es-AR"/>
              </w:rPr>
            </w:pPr>
            <w:r w:rsidRPr="00F503B0">
              <w:rPr>
                <w:sz w:val="18"/>
                <w:szCs w:val="18"/>
                <w:lang w:val="es-AR"/>
              </w:rPr>
              <w:t>PNUD</w:t>
            </w:r>
          </w:p>
        </w:tc>
        <w:tc>
          <w:tcPr>
            <w:tcW w:w="292" w:type="pct"/>
            <w:tcBorders>
              <w:top w:val="single" w:sz="4" w:space="0" w:color="auto"/>
              <w:left w:val="single" w:sz="4" w:space="0" w:color="auto"/>
              <w:bottom w:val="single" w:sz="4" w:space="0" w:color="auto"/>
              <w:right w:val="single" w:sz="4" w:space="0" w:color="auto"/>
            </w:tcBorders>
            <w:hideMark/>
          </w:tcPr>
          <w:p w14:paraId="6809C09C" w14:textId="4E53829B" w:rsidR="001974F8" w:rsidRPr="00F503B0" w:rsidRDefault="00726CCD" w:rsidP="003E2A40">
            <w:pPr>
              <w:spacing w:after="60"/>
              <w:jc w:val="left"/>
              <w:rPr>
                <w:sz w:val="18"/>
                <w:szCs w:val="18"/>
                <w:lang w:val="es-AR"/>
              </w:rPr>
            </w:pPr>
            <w:r w:rsidRPr="00F503B0">
              <w:rPr>
                <w:sz w:val="18"/>
                <w:szCs w:val="18"/>
                <w:lang w:val="es-AR"/>
              </w:rPr>
              <w:t>Gastos</w:t>
            </w:r>
            <w:r w:rsidR="001974F8" w:rsidRPr="00F503B0">
              <w:rPr>
                <w:sz w:val="18"/>
                <w:szCs w:val="18"/>
                <w:lang w:val="es-AR"/>
              </w:rPr>
              <w:t xml:space="preserve"> del proyecto</w:t>
            </w:r>
          </w:p>
        </w:tc>
        <w:tc>
          <w:tcPr>
            <w:tcW w:w="297" w:type="pct"/>
            <w:tcBorders>
              <w:top w:val="single" w:sz="4" w:space="0" w:color="auto"/>
              <w:left w:val="single" w:sz="4" w:space="0" w:color="auto"/>
              <w:bottom w:val="single" w:sz="4" w:space="0" w:color="auto"/>
              <w:right w:val="single" w:sz="4" w:space="0" w:color="auto"/>
            </w:tcBorders>
            <w:hideMark/>
          </w:tcPr>
          <w:p w14:paraId="592F170F" w14:textId="0E9F2CAF" w:rsidR="001974F8" w:rsidRPr="00F503B0" w:rsidRDefault="001974F8" w:rsidP="003E2A40">
            <w:pPr>
              <w:spacing w:after="60"/>
              <w:jc w:val="right"/>
              <w:rPr>
                <w:sz w:val="18"/>
                <w:szCs w:val="18"/>
                <w:lang w:val="es-AR"/>
              </w:rPr>
            </w:pPr>
            <w:r w:rsidRPr="00F503B0">
              <w:rPr>
                <w:sz w:val="18"/>
                <w:szCs w:val="18"/>
                <w:lang w:val="es-AR"/>
              </w:rPr>
              <w:t>200 000</w:t>
            </w:r>
          </w:p>
        </w:tc>
        <w:tc>
          <w:tcPr>
            <w:tcW w:w="236" w:type="pct"/>
            <w:tcBorders>
              <w:top w:val="single" w:sz="4" w:space="0" w:color="auto"/>
              <w:left w:val="single" w:sz="4" w:space="0" w:color="auto"/>
              <w:bottom w:val="single" w:sz="4" w:space="0" w:color="auto"/>
              <w:right w:val="single" w:sz="4" w:space="0" w:color="auto"/>
            </w:tcBorders>
            <w:hideMark/>
          </w:tcPr>
          <w:p w14:paraId="7E948AFD"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23A5055F" w14:textId="24148B1C" w:rsidR="001974F8" w:rsidRPr="00F503B0" w:rsidRDefault="001974F8" w:rsidP="003E2A40">
            <w:pPr>
              <w:spacing w:after="60"/>
              <w:jc w:val="right"/>
              <w:rPr>
                <w:sz w:val="18"/>
                <w:szCs w:val="18"/>
                <w:lang w:val="es-AR"/>
              </w:rPr>
            </w:pPr>
            <w:r w:rsidRPr="00F503B0">
              <w:rPr>
                <w:sz w:val="18"/>
                <w:szCs w:val="18"/>
                <w:lang w:val="es-AR"/>
              </w:rPr>
              <w:t>200 000</w:t>
            </w:r>
          </w:p>
        </w:tc>
        <w:tc>
          <w:tcPr>
            <w:tcW w:w="213" w:type="pct"/>
            <w:tcBorders>
              <w:top w:val="single" w:sz="4" w:space="0" w:color="auto"/>
              <w:left w:val="single" w:sz="4" w:space="0" w:color="auto"/>
              <w:bottom w:val="single" w:sz="4" w:space="0" w:color="auto"/>
              <w:right w:val="single" w:sz="4" w:space="0" w:color="auto"/>
            </w:tcBorders>
            <w:hideMark/>
          </w:tcPr>
          <w:p w14:paraId="0CCBD1ED"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02411E5C"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173657D0" w14:textId="1C606F4E" w:rsidR="001974F8" w:rsidRPr="00F503B0" w:rsidRDefault="001974F8" w:rsidP="003E2A40">
            <w:pPr>
              <w:spacing w:after="60"/>
              <w:jc w:val="right"/>
              <w:rPr>
                <w:sz w:val="18"/>
                <w:szCs w:val="18"/>
                <w:lang w:val="es-AR"/>
              </w:rPr>
            </w:pPr>
            <w:r w:rsidRPr="00F503B0">
              <w:rPr>
                <w:sz w:val="18"/>
                <w:szCs w:val="18"/>
                <w:lang w:val="es-AR"/>
              </w:rPr>
              <w:t>100 000</w:t>
            </w:r>
          </w:p>
        </w:tc>
        <w:tc>
          <w:tcPr>
            <w:tcW w:w="236" w:type="pct"/>
            <w:tcBorders>
              <w:top w:val="single" w:sz="4" w:space="0" w:color="auto"/>
              <w:left w:val="single" w:sz="4" w:space="0" w:color="auto"/>
              <w:bottom w:val="single" w:sz="4" w:space="0" w:color="auto"/>
              <w:right w:val="single" w:sz="4" w:space="0" w:color="auto"/>
            </w:tcBorders>
            <w:hideMark/>
          </w:tcPr>
          <w:p w14:paraId="1AD3765F"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3D70E0A5" w14:textId="24227611" w:rsidR="001974F8" w:rsidRPr="00F503B0" w:rsidRDefault="001974F8" w:rsidP="003E2A40">
            <w:pPr>
              <w:spacing w:after="60"/>
              <w:jc w:val="right"/>
              <w:rPr>
                <w:sz w:val="18"/>
                <w:szCs w:val="18"/>
                <w:lang w:val="es-AR"/>
              </w:rPr>
            </w:pPr>
            <w:r w:rsidRPr="00F503B0">
              <w:rPr>
                <w:sz w:val="18"/>
                <w:szCs w:val="18"/>
                <w:lang w:val="es-AR"/>
              </w:rPr>
              <w:t>150 000</w:t>
            </w:r>
          </w:p>
        </w:tc>
        <w:tc>
          <w:tcPr>
            <w:tcW w:w="236" w:type="pct"/>
            <w:tcBorders>
              <w:top w:val="single" w:sz="4" w:space="0" w:color="auto"/>
              <w:left w:val="single" w:sz="4" w:space="0" w:color="auto"/>
              <w:bottom w:val="single" w:sz="4" w:space="0" w:color="auto"/>
              <w:right w:val="single" w:sz="4" w:space="0" w:color="auto"/>
            </w:tcBorders>
            <w:hideMark/>
          </w:tcPr>
          <w:p w14:paraId="2E66F462"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3EBA104B"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hideMark/>
          </w:tcPr>
          <w:p w14:paraId="030FEC09"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14DEC022"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hideMark/>
          </w:tcPr>
          <w:p w14:paraId="407D87EF"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2AD4B36B"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hideMark/>
          </w:tcPr>
          <w:p w14:paraId="3CF3D04F"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hideMark/>
          </w:tcPr>
          <w:p w14:paraId="708B48A1" w14:textId="4728EE7F" w:rsidR="001974F8" w:rsidRPr="00F503B0" w:rsidRDefault="001974F8" w:rsidP="003E2A40">
            <w:pPr>
              <w:spacing w:after="60"/>
              <w:jc w:val="right"/>
              <w:rPr>
                <w:sz w:val="18"/>
                <w:szCs w:val="18"/>
                <w:lang w:val="es-AR"/>
              </w:rPr>
            </w:pPr>
            <w:r w:rsidRPr="00F503B0">
              <w:rPr>
                <w:sz w:val="18"/>
                <w:szCs w:val="18"/>
                <w:lang w:val="es-AR"/>
              </w:rPr>
              <w:t>650 000</w:t>
            </w:r>
          </w:p>
        </w:tc>
      </w:tr>
      <w:tr w:rsidR="00CE4AAE" w:rsidRPr="00F503B0" w14:paraId="46020646" w14:textId="77777777" w:rsidTr="003E2A40">
        <w:tc>
          <w:tcPr>
            <w:tcW w:w="0" w:type="auto"/>
            <w:vMerge/>
            <w:tcBorders>
              <w:top w:val="single" w:sz="4" w:space="0" w:color="auto"/>
              <w:left w:val="single" w:sz="4" w:space="0" w:color="auto"/>
              <w:bottom w:val="single" w:sz="4" w:space="0" w:color="auto"/>
              <w:right w:val="single" w:sz="4" w:space="0" w:color="auto"/>
            </w:tcBorders>
            <w:vAlign w:val="center"/>
            <w:hideMark/>
          </w:tcPr>
          <w:p w14:paraId="607AC791" w14:textId="77777777" w:rsidR="001974F8" w:rsidRPr="00F503B0" w:rsidRDefault="001974F8" w:rsidP="003E2A40">
            <w:pPr>
              <w:rPr>
                <w:sz w:val="18"/>
                <w:szCs w:val="18"/>
                <w:lang w:val="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46E3EF" w14:textId="77777777" w:rsidR="001974F8" w:rsidRPr="00F503B0" w:rsidRDefault="001974F8" w:rsidP="003E2A40">
            <w:pPr>
              <w:rPr>
                <w:sz w:val="18"/>
                <w:szCs w:val="18"/>
                <w:lang w:val="es-AR"/>
              </w:rPr>
            </w:pPr>
          </w:p>
        </w:tc>
        <w:tc>
          <w:tcPr>
            <w:tcW w:w="292" w:type="pct"/>
            <w:tcBorders>
              <w:top w:val="single" w:sz="4" w:space="0" w:color="auto"/>
              <w:left w:val="single" w:sz="4" w:space="0" w:color="auto"/>
              <w:bottom w:val="single" w:sz="4" w:space="0" w:color="auto"/>
              <w:right w:val="single" w:sz="4" w:space="0" w:color="auto"/>
            </w:tcBorders>
            <w:hideMark/>
          </w:tcPr>
          <w:p w14:paraId="77A334FE" w14:textId="3C89654B" w:rsidR="001974F8" w:rsidRPr="00F503B0" w:rsidRDefault="00726CCD"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 apoyo</w:t>
            </w:r>
          </w:p>
        </w:tc>
        <w:tc>
          <w:tcPr>
            <w:tcW w:w="297" w:type="pct"/>
            <w:tcBorders>
              <w:top w:val="single" w:sz="4" w:space="0" w:color="auto"/>
              <w:left w:val="single" w:sz="4" w:space="0" w:color="auto"/>
              <w:bottom w:val="single" w:sz="4" w:space="0" w:color="auto"/>
              <w:right w:val="single" w:sz="4" w:space="0" w:color="auto"/>
            </w:tcBorders>
            <w:hideMark/>
          </w:tcPr>
          <w:p w14:paraId="4B34E710" w14:textId="56832DF4" w:rsidR="001974F8" w:rsidRPr="00F503B0" w:rsidRDefault="001974F8" w:rsidP="003E2A40">
            <w:pPr>
              <w:spacing w:after="60"/>
              <w:jc w:val="right"/>
              <w:rPr>
                <w:sz w:val="18"/>
                <w:szCs w:val="18"/>
                <w:lang w:val="es-AR"/>
              </w:rPr>
            </w:pPr>
            <w:r w:rsidRPr="00F503B0">
              <w:rPr>
                <w:sz w:val="18"/>
                <w:szCs w:val="18"/>
                <w:lang w:val="es-AR"/>
              </w:rPr>
              <w:t>15 000</w:t>
            </w:r>
          </w:p>
        </w:tc>
        <w:tc>
          <w:tcPr>
            <w:tcW w:w="236" w:type="pct"/>
            <w:tcBorders>
              <w:top w:val="single" w:sz="4" w:space="0" w:color="auto"/>
              <w:left w:val="single" w:sz="4" w:space="0" w:color="auto"/>
              <w:bottom w:val="single" w:sz="4" w:space="0" w:color="auto"/>
              <w:right w:val="single" w:sz="4" w:space="0" w:color="auto"/>
            </w:tcBorders>
            <w:hideMark/>
          </w:tcPr>
          <w:p w14:paraId="47913524"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28B0883C" w14:textId="5F4F0BD0" w:rsidR="001974F8" w:rsidRPr="00F503B0" w:rsidRDefault="001974F8" w:rsidP="003E2A40">
            <w:pPr>
              <w:spacing w:after="60"/>
              <w:jc w:val="right"/>
              <w:rPr>
                <w:sz w:val="18"/>
                <w:szCs w:val="18"/>
                <w:lang w:val="es-AR"/>
              </w:rPr>
            </w:pPr>
            <w:r w:rsidRPr="00F503B0">
              <w:rPr>
                <w:sz w:val="18"/>
                <w:szCs w:val="18"/>
                <w:lang w:val="es-AR"/>
              </w:rPr>
              <w:t>15 000</w:t>
            </w:r>
          </w:p>
        </w:tc>
        <w:tc>
          <w:tcPr>
            <w:tcW w:w="213" w:type="pct"/>
            <w:tcBorders>
              <w:top w:val="single" w:sz="4" w:space="0" w:color="auto"/>
              <w:left w:val="single" w:sz="4" w:space="0" w:color="auto"/>
              <w:bottom w:val="single" w:sz="4" w:space="0" w:color="auto"/>
              <w:right w:val="single" w:sz="4" w:space="0" w:color="auto"/>
            </w:tcBorders>
            <w:hideMark/>
          </w:tcPr>
          <w:p w14:paraId="17673DB1"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6EB6653F"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665719B2" w14:textId="0B6F7777" w:rsidR="001974F8" w:rsidRPr="00F503B0" w:rsidRDefault="001974F8" w:rsidP="003E2A40">
            <w:pPr>
              <w:spacing w:after="60"/>
              <w:jc w:val="right"/>
              <w:rPr>
                <w:sz w:val="18"/>
                <w:szCs w:val="18"/>
                <w:lang w:val="es-AR"/>
              </w:rPr>
            </w:pPr>
            <w:r w:rsidRPr="00F503B0">
              <w:rPr>
                <w:sz w:val="18"/>
                <w:szCs w:val="18"/>
                <w:lang w:val="es-AR"/>
              </w:rPr>
              <w:t>7 500</w:t>
            </w:r>
          </w:p>
        </w:tc>
        <w:tc>
          <w:tcPr>
            <w:tcW w:w="236" w:type="pct"/>
            <w:tcBorders>
              <w:top w:val="single" w:sz="4" w:space="0" w:color="auto"/>
              <w:left w:val="single" w:sz="4" w:space="0" w:color="auto"/>
              <w:bottom w:val="single" w:sz="4" w:space="0" w:color="auto"/>
              <w:right w:val="single" w:sz="4" w:space="0" w:color="auto"/>
            </w:tcBorders>
            <w:hideMark/>
          </w:tcPr>
          <w:p w14:paraId="3681AC9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27C6D80D" w14:textId="10345554" w:rsidR="001974F8" w:rsidRPr="00F503B0" w:rsidRDefault="001974F8" w:rsidP="003E2A40">
            <w:pPr>
              <w:spacing w:after="60"/>
              <w:jc w:val="right"/>
              <w:rPr>
                <w:sz w:val="18"/>
                <w:szCs w:val="18"/>
                <w:lang w:val="es-AR"/>
              </w:rPr>
            </w:pPr>
            <w:r w:rsidRPr="00F503B0">
              <w:rPr>
                <w:sz w:val="18"/>
                <w:szCs w:val="18"/>
                <w:lang w:val="es-AR"/>
              </w:rPr>
              <w:t>11 250</w:t>
            </w:r>
          </w:p>
        </w:tc>
        <w:tc>
          <w:tcPr>
            <w:tcW w:w="236" w:type="pct"/>
            <w:tcBorders>
              <w:top w:val="single" w:sz="4" w:space="0" w:color="auto"/>
              <w:left w:val="single" w:sz="4" w:space="0" w:color="auto"/>
              <w:bottom w:val="single" w:sz="4" w:space="0" w:color="auto"/>
              <w:right w:val="single" w:sz="4" w:space="0" w:color="auto"/>
            </w:tcBorders>
            <w:hideMark/>
          </w:tcPr>
          <w:p w14:paraId="125B313C"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4F7C7B5A"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hideMark/>
          </w:tcPr>
          <w:p w14:paraId="7594FA24"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6F4D3E19"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hideMark/>
          </w:tcPr>
          <w:p w14:paraId="01542B37"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150A804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hideMark/>
          </w:tcPr>
          <w:p w14:paraId="4EE7C61C"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hideMark/>
          </w:tcPr>
          <w:p w14:paraId="2CA80CDB" w14:textId="78E64503" w:rsidR="001974F8" w:rsidRPr="00F503B0" w:rsidRDefault="001974F8" w:rsidP="003E2A40">
            <w:pPr>
              <w:spacing w:after="60"/>
              <w:jc w:val="right"/>
              <w:rPr>
                <w:sz w:val="18"/>
                <w:szCs w:val="18"/>
                <w:lang w:val="es-AR"/>
              </w:rPr>
            </w:pPr>
            <w:r w:rsidRPr="00F503B0">
              <w:rPr>
                <w:sz w:val="18"/>
                <w:szCs w:val="18"/>
                <w:lang w:val="es-AR"/>
              </w:rPr>
              <w:t>48 750</w:t>
            </w:r>
          </w:p>
        </w:tc>
      </w:tr>
      <w:tr w:rsidR="00CE4AAE" w:rsidRPr="00F503B0" w14:paraId="11631FB4" w14:textId="77777777" w:rsidTr="003E2A40">
        <w:tc>
          <w:tcPr>
            <w:tcW w:w="0" w:type="auto"/>
            <w:vMerge/>
            <w:tcBorders>
              <w:top w:val="single" w:sz="4" w:space="0" w:color="auto"/>
              <w:left w:val="single" w:sz="4" w:space="0" w:color="auto"/>
              <w:bottom w:val="single" w:sz="4" w:space="0" w:color="auto"/>
              <w:right w:val="single" w:sz="4" w:space="0" w:color="auto"/>
            </w:tcBorders>
            <w:vAlign w:val="center"/>
            <w:hideMark/>
          </w:tcPr>
          <w:p w14:paraId="56B787AA" w14:textId="77777777" w:rsidR="001974F8" w:rsidRPr="00F503B0" w:rsidRDefault="001974F8" w:rsidP="003E2A40">
            <w:pPr>
              <w:rPr>
                <w:sz w:val="18"/>
                <w:szCs w:val="18"/>
                <w:lang w:val="es-AR"/>
              </w:rPr>
            </w:pPr>
          </w:p>
        </w:tc>
        <w:tc>
          <w:tcPr>
            <w:tcW w:w="264" w:type="pct"/>
            <w:vMerge w:val="restart"/>
            <w:tcBorders>
              <w:top w:val="single" w:sz="4" w:space="0" w:color="auto"/>
              <w:left w:val="single" w:sz="4" w:space="0" w:color="auto"/>
              <w:bottom w:val="single" w:sz="4" w:space="0" w:color="auto"/>
              <w:right w:val="single" w:sz="4" w:space="0" w:color="auto"/>
            </w:tcBorders>
            <w:hideMark/>
          </w:tcPr>
          <w:p w14:paraId="59DC7599" w14:textId="3F306B4C" w:rsidR="001974F8" w:rsidRPr="00F503B0" w:rsidRDefault="001974F8" w:rsidP="003E2A40">
            <w:pPr>
              <w:spacing w:after="60"/>
              <w:jc w:val="center"/>
              <w:rPr>
                <w:sz w:val="18"/>
                <w:szCs w:val="18"/>
                <w:lang w:val="es-AR"/>
              </w:rPr>
            </w:pPr>
            <w:r w:rsidRPr="00F503B0">
              <w:rPr>
                <w:sz w:val="18"/>
                <w:szCs w:val="18"/>
                <w:lang w:val="es-AR"/>
              </w:rPr>
              <w:t>PNUMA</w:t>
            </w:r>
          </w:p>
        </w:tc>
        <w:tc>
          <w:tcPr>
            <w:tcW w:w="292" w:type="pct"/>
            <w:tcBorders>
              <w:top w:val="single" w:sz="4" w:space="0" w:color="auto"/>
              <w:left w:val="single" w:sz="4" w:space="0" w:color="auto"/>
              <w:bottom w:val="single" w:sz="4" w:space="0" w:color="auto"/>
              <w:right w:val="single" w:sz="4" w:space="0" w:color="auto"/>
            </w:tcBorders>
            <w:hideMark/>
          </w:tcPr>
          <w:p w14:paraId="79985D8C" w14:textId="406FA8EF" w:rsidR="001974F8" w:rsidRPr="00F503B0" w:rsidRDefault="00726CCD"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del proyecto</w:t>
            </w:r>
          </w:p>
        </w:tc>
        <w:tc>
          <w:tcPr>
            <w:tcW w:w="297" w:type="pct"/>
            <w:tcBorders>
              <w:top w:val="single" w:sz="4" w:space="0" w:color="auto"/>
              <w:left w:val="single" w:sz="4" w:space="0" w:color="auto"/>
              <w:bottom w:val="single" w:sz="4" w:space="0" w:color="auto"/>
              <w:right w:val="single" w:sz="4" w:space="0" w:color="auto"/>
            </w:tcBorders>
            <w:hideMark/>
          </w:tcPr>
          <w:p w14:paraId="6549C46F" w14:textId="0962399B" w:rsidR="001974F8" w:rsidRPr="00F503B0" w:rsidRDefault="001974F8" w:rsidP="003E2A40">
            <w:pPr>
              <w:spacing w:after="60"/>
              <w:jc w:val="right"/>
              <w:rPr>
                <w:sz w:val="18"/>
                <w:szCs w:val="18"/>
                <w:lang w:val="es-AR"/>
              </w:rPr>
            </w:pPr>
            <w:r w:rsidRPr="00F503B0">
              <w:rPr>
                <w:sz w:val="18"/>
                <w:szCs w:val="18"/>
                <w:lang w:val="es-AR"/>
              </w:rPr>
              <w:t>150 000</w:t>
            </w:r>
          </w:p>
        </w:tc>
        <w:tc>
          <w:tcPr>
            <w:tcW w:w="236" w:type="pct"/>
            <w:tcBorders>
              <w:top w:val="single" w:sz="4" w:space="0" w:color="auto"/>
              <w:left w:val="single" w:sz="4" w:space="0" w:color="auto"/>
              <w:bottom w:val="single" w:sz="4" w:space="0" w:color="auto"/>
              <w:right w:val="single" w:sz="4" w:space="0" w:color="auto"/>
            </w:tcBorders>
            <w:hideMark/>
          </w:tcPr>
          <w:p w14:paraId="5A01CAD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11CF5EE5" w14:textId="3BB71933" w:rsidR="001974F8" w:rsidRPr="00F503B0" w:rsidRDefault="001974F8" w:rsidP="003E2A40">
            <w:pPr>
              <w:spacing w:after="60"/>
              <w:jc w:val="right"/>
              <w:rPr>
                <w:sz w:val="18"/>
                <w:szCs w:val="18"/>
                <w:lang w:val="es-AR"/>
              </w:rPr>
            </w:pPr>
            <w:r w:rsidRPr="00F503B0">
              <w:rPr>
                <w:sz w:val="18"/>
                <w:szCs w:val="18"/>
                <w:lang w:val="es-AR"/>
              </w:rPr>
              <w:t>100 000</w:t>
            </w:r>
          </w:p>
        </w:tc>
        <w:tc>
          <w:tcPr>
            <w:tcW w:w="213" w:type="pct"/>
            <w:tcBorders>
              <w:top w:val="single" w:sz="4" w:space="0" w:color="auto"/>
              <w:left w:val="single" w:sz="4" w:space="0" w:color="auto"/>
              <w:bottom w:val="single" w:sz="4" w:space="0" w:color="auto"/>
              <w:right w:val="single" w:sz="4" w:space="0" w:color="auto"/>
            </w:tcBorders>
            <w:hideMark/>
          </w:tcPr>
          <w:p w14:paraId="5B7820ED"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2A94049B"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0B81865A" w14:textId="1B2FB27D" w:rsidR="001974F8" w:rsidRPr="00F503B0" w:rsidRDefault="001974F8" w:rsidP="003E2A40">
            <w:pPr>
              <w:spacing w:after="60"/>
              <w:jc w:val="right"/>
              <w:rPr>
                <w:sz w:val="18"/>
                <w:szCs w:val="18"/>
                <w:lang w:val="es-AR"/>
              </w:rPr>
            </w:pPr>
            <w:r w:rsidRPr="00F503B0">
              <w:rPr>
                <w:sz w:val="18"/>
                <w:szCs w:val="18"/>
                <w:lang w:val="es-AR"/>
              </w:rPr>
              <w:t>150 000</w:t>
            </w:r>
          </w:p>
        </w:tc>
        <w:tc>
          <w:tcPr>
            <w:tcW w:w="236" w:type="pct"/>
            <w:tcBorders>
              <w:top w:val="single" w:sz="4" w:space="0" w:color="auto"/>
              <w:left w:val="single" w:sz="4" w:space="0" w:color="auto"/>
              <w:bottom w:val="single" w:sz="4" w:space="0" w:color="auto"/>
              <w:right w:val="single" w:sz="4" w:space="0" w:color="auto"/>
            </w:tcBorders>
            <w:hideMark/>
          </w:tcPr>
          <w:p w14:paraId="030BEE9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7BCC9355" w14:textId="296B226E" w:rsidR="001974F8" w:rsidRPr="00F503B0" w:rsidRDefault="001974F8" w:rsidP="003E2A40">
            <w:pPr>
              <w:spacing w:after="60"/>
              <w:jc w:val="right"/>
              <w:rPr>
                <w:sz w:val="18"/>
                <w:szCs w:val="18"/>
                <w:lang w:val="es-AR"/>
              </w:rPr>
            </w:pPr>
            <w:r w:rsidRPr="00F503B0">
              <w:rPr>
                <w:sz w:val="18"/>
                <w:szCs w:val="18"/>
                <w:lang w:val="es-AR"/>
              </w:rPr>
              <w:t>100 000</w:t>
            </w:r>
          </w:p>
        </w:tc>
        <w:tc>
          <w:tcPr>
            <w:tcW w:w="236" w:type="pct"/>
            <w:tcBorders>
              <w:top w:val="single" w:sz="4" w:space="0" w:color="auto"/>
              <w:left w:val="single" w:sz="4" w:space="0" w:color="auto"/>
              <w:bottom w:val="single" w:sz="4" w:space="0" w:color="auto"/>
              <w:right w:val="single" w:sz="4" w:space="0" w:color="auto"/>
            </w:tcBorders>
            <w:hideMark/>
          </w:tcPr>
          <w:p w14:paraId="723D0F7A"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2B87A5F2" w14:textId="06EAC29C" w:rsidR="001974F8" w:rsidRPr="00F503B0" w:rsidRDefault="001974F8" w:rsidP="003E2A40">
            <w:pPr>
              <w:spacing w:after="60"/>
              <w:jc w:val="right"/>
              <w:rPr>
                <w:sz w:val="18"/>
                <w:szCs w:val="18"/>
                <w:lang w:val="es-AR"/>
              </w:rPr>
            </w:pPr>
            <w:r w:rsidRPr="00F503B0">
              <w:rPr>
                <w:sz w:val="18"/>
                <w:szCs w:val="18"/>
                <w:lang w:val="es-AR"/>
              </w:rPr>
              <w:t>200 000</w:t>
            </w:r>
          </w:p>
        </w:tc>
        <w:tc>
          <w:tcPr>
            <w:tcW w:w="236" w:type="pct"/>
            <w:tcBorders>
              <w:top w:val="single" w:sz="4" w:space="0" w:color="auto"/>
              <w:left w:val="single" w:sz="4" w:space="0" w:color="auto"/>
              <w:bottom w:val="single" w:sz="4" w:space="0" w:color="auto"/>
              <w:right w:val="single" w:sz="4" w:space="0" w:color="auto"/>
            </w:tcBorders>
            <w:hideMark/>
          </w:tcPr>
          <w:p w14:paraId="0DF5FAAD"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309E7672" w14:textId="767ECD42" w:rsidR="001974F8" w:rsidRPr="00F503B0" w:rsidRDefault="001974F8" w:rsidP="003E2A40">
            <w:pPr>
              <w:spacing w:after="60"/>
              <w:jc w:val="right"/>
              <w:rPr>
                <w:sz w:val="18"/>
                <w:szCs w:val="18"/>
                <w:lang w:val="es-AR"/>
              </w:rPr>
            </w:pPr>
            <w:r w:rsidRPr="00F503B0">
              <w:rPr>
                <w:sz w:val="18"/>
                <w:szCs w:val="18"/>
                <w:lang w:val="es-AR"/>
              </w:rPr>
              <w:t>200 000</w:t>
            </w:r>
          </w:p>
        </w:tc>
        <w:tc>
          <w:tcPr>
            <w:tcW w:w="236" w:type="pct"/>
            <w:tcBorders>
              <w:top w:val="single" w:sz="4" w:space="0" w:color="auto"/>
              <w:left w:val="single" w:sz="4" w:space="0" w:color="auto"/>
              <w:bottom w:val="single" w:sz="4" w:space="0" w:color="auto"/>
              <w:right w:val="single" w:sz="4" w:space="0" w:color="auto"/>
            </w:tcBorders>
            <w:hideMark/>
          </w:tcPr>
          <w:p w14:paraId="4A32C4B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18B15708"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hideMark/>
          </w:tcPr>
          <w:p w14:paraId="66648A5F" w14:textId="2EFD63EF" w:rsidR="001974F8" w:rsidRPr="00F503B0" w:rsidRDefault="001974F8" w:rsidP="003E2A40">
            <w:pPr>
              <w:spacing w:after="60"/>
              <w:jc w:val="right"/>
              <w:rPr>
                <w:sz w:val="18"/>
                <w:szCs w:val="18"/>
                <w:lang w:val="es-AR"/>
              </w:rPr>
            </w:pPr>
            <w:r w:rsidRPr="00F503B0">
              <w:rPr>
                <w:sz w:val="18"/>
                <w:szCs w:val="18"/>
                <w:lang w:val="es-AR"/>
              </w:rPr>
              <w:t>50 000</w:t>
            </w:r>
          </w:p>
        </w:tc>
        <w:tc>
          <w:tcPr>
            <w:tcW w:w="293" w:type="pct"/>
            <w:tcBorders>
              <w:top w:val="single" w:sz="4" w:space="0" w:color="auto"/>
              <w:left w:val="single" w:sz="4" w:space="0" w:color="auto"/>
              <w:bottom w:val="single" w:sz="4" w:space="0" w:color="auto"/>
              <w:right w:val="single" w:sz="4" w:space="0" w:color="auto"/>
            </w:tcBorders>
            <w:hideMark/>
          </w:tcPr>
          <w:p w14:paraId="3A1D4EC1" w14:textId="0FB75798" w:rsidR="001974F8" w:rsidRPr="00F503B0" w:rsidRDefault="001974F8" w:rsidP="003E2A40">
            <w:pPr>
              <w:spacing w:after="60"/>
              <w:jc w:val="right"/>
              <w:rPr>
                <w:sz w:val="18"/>
                <w:szCs w:val="18"/>
                <w:lang w:val="es-AR"/>
              </w:rPr>
            </w:pPr>
            <w:r w:rsidRPr="00F503B0">
              <w:rPr>
                <w:sz w:val="18"/>
                <w:szCs w:val="18"/>
                <w:lang w:val="es-AR"/>
              </w:rPr>
              <w:t>950 000</w:t>
            </w:r>
          </w:p>
        </w:tc>
      </w:tr>
      <w:tr w:rsidR="00CE4AAE" w:rsidRPr="00F503B0" w14:paraId="3DCB8DCE" w14:textId="77777777" w:rsidTr="003E2A40">
        <w:tc>
          <w:tcPr>
            <w:tcW w:w="0" w:type="auto"/>
            <w:vMerge/>
            <w:tcBorders>
              <w:top w:val="single" w:sz="4" w:space="0" w:color="auto"/>
              <w:left w:val="single" w:sz="4" w:space="0" w:color="auto"/>
              <w:bottom w:val="single" w:sz="4" w:space="0" w:color="auto"/>
              <w:right w:val="single" w:sz="4" w:space="0" w:color="auto"/>
            </w:tcBorders>
            <w:vAlign w:val="center"/>
            <w:hideMark/>
          </w:tcPr>
          <w:p w14:paraId="22C3EAD9" w14:textId="77777777" w:rsidR="001974F8" w:rsidRPr="00F503B0" w:rsidRDefault="001974F8" w:rsidP="003E2A40">
            <w:pPr>
              <w:rPr>
                <w:sz w:val="18"/>
                <w:szCs w:val="18"/>
                <w:lang w:val="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551FC" w14:textId="77777777" w:rsidR="001974F8" w:rsidRPr="00F503B0" w:rsidRDefault="001974F8" w:rsidP="003E2A40">
            <w:pPr>
              <w:rPr>
                <w:sz w:val="18"/>
                <w:szCs w:val="18"/>
                <w:lang w:val="es-AR"/>
              </w:rPr>
            </w:pPr>
          </w:p>
        </w:tc>
        <w:tc>
          <w:tcPr>
            <w:tcW w:w="292" w:type="pct"/>
            <w:tcBorders>
              <w:top w:val="single" w:sz="4" w:space="0" w:color="auto"/>
              <w:left w:val="single" w:sz="4" w:space="0" w:color="auto"/>
              <w:bottom w:val="single" w:sz="4" w:space="0" w:color="auto"/>
              <w:right w:val="single" w:sz="4" w:space="0" w:color="auto"/>
            </w:tcBorders>
            <w:hideMark/>
          </w:tcPr>
          <w:p w14:paraId="39F71181" w14:textId="27E748EF" w:rsidR="001974F8" w:rsidRPr="00F503B0" w:rsidRDefault="00726CCD"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 apoyo</w:t>
            </w:r>
          </w:p>
        </w:tc>
        <w:tc>
          <w:tcPr>
            <w:tcW w:w="297" w:type="pct"/>
            <w:tcBorders>
              <w:top w:val="single" w:sz="4" w:space="0" w:color="auto"/>
              <w:left w:val="single" w:sz="4" w:space="0" w:color="auto"/>
              <w:bottom w:val="single" w:sz="4" w:space="0" w:color="auto"/>
              <w:right w:val="single" w:sz="4" w:space="0" w:color="auto"/>
            </w:tcBorders>
            <w:hideMark/>
          </w:tcPr>
          <w:p w14:paraId="56675D5A" w14:textId="3391797E" w:rsidR="001974F8" w:rsidRPr="00F503B0" w:rsidRDefault="001974F8" w:rsidP="003E2A40">
            <w:pPr>
              <w:spacing w:after="60"/>
              <w:jc w:val="right"/>
              <w:rPr>
                <w:sz w:val="18"/>
                <w:szCs w:val="18"/>
                <w:lang w:val="es-AR"/>
              </w:rPr>
            </w:pPr>
            <w:r w:rsidRPr="00F503B0">
              <w:rPr>
                <w:sz w:val="18"/>
                <w:szCs w:val="18"/>
                <w:lang w:val="es-AR"/>
              </w:rPr>
              <w:t>19 500</w:t>
            </w:r>
          </w:p>
        </w:tc>
        <w:tc>
          <w:tcPr>
            <w:tcW w:w="236" w:type="pct"/>
            <w:tcBorders>
              <w:top w:val="single" w:sz="4" w:space="0" w:color="auto"/>
              <w:left w:val="single" w:sz="4" w:space="0" w:color="auto"/>
              <w:bottom w:val="single" w:sz="4" w:space="0" w:color="auto"/>
              <w:right w:val="single" w:sz="4" w:space="0" w:color="auto"/>
            </w:tcBorders>
            <w:hideMark/>
          </w:tcPr>
          <w:p w14:paraId="56751737"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65088ACB" w14:textId="4FE78A34" w:rsidR="001974F8" w:rsidRPr="00F503B0" w:rsidRDefault="001974F8" w:rsidP="003E2A40">
            <w:pPr>
              <w:spacing w:after="60"/>
              <w:jc w:val="right"/>
              <w:rPr>
                <w:sz w:val="18"/>
                <w:szCs w:val="18"/>
                <w:lang w:val="es-AR"/>
              </w:rPr>
            </w:pPr>
            <w:r w:rsidRPr="00F503B0">
              <w:rPr>
                <w:sz w:val="18"/>
                <w:szCs w:val="18"/>
                <w:lang w:val="es-AR"/>
              </w:rPr>
              <w:t>13 000</w:t>
            </w:r>
          </w:p>
        </w:tc>
        <w:tc>
          <w:tcPr>
            <w:tcW w:w="213" w:type="pct"/>
            <w:tcBorders>
              <w:top w:val="single" w:sz="4" w:space="0" w:color="auto"/>
              <w:left w:val="single" w:sz="4" w:space="0" w:color="auto"/>
              <w:bottom w:val="single" w:sz="4" w:space="0" w:color="auto"/>
              <w:right w:val="single" w:sz="4" w:space="0" w:color="auto"/>
            </w:tcBorders>
            <w:hideMark/>
          </w:tcPr>
          <w:p w14:paraId="13C18A94"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02EE1AC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0385CA97" w14:textId="6F9386F8" w:rsidR="001974F8" w:rsidRPr="00F503B0" w:rsidRDefault="001974F8" w:rsidP="003E2A40">
            <w:pPr>
              <w:spacing w:after="60"/>
              <w:jc w:val="right"/>
              <w:rPr>
                <w:sz w:val="18"/>
                <w:szCs w:val="18"/>
                <w:lang w:val="es-AR"/>
              </w:rPr>
            </w:pPr>
            <w:r w:rsidRPr="00F503B0">
              <w:rPr>
                <w:sz w:val="18"/>
                <w:szCs w:val="18"/>
                <w:lang w:val="es-AR"/>
              </w:rPr>
              <w:t>19 500</w:t>
            </w:r>
          </w:p>
        </w:tc>
        <w:tc>
          <w:tcPr>
            <w:tcW w:w="236" w:type="pct"/>
            <w:tcBorders>
              <w:top w:val="single" w:sz="4" w:space="0" w:color="auto"/>
              <w:left w:val="single" w:sz="4" w:space="0" w:color="auto"/>
              <w:bottom w:val="single" w:sz="4" w:space="0" w:color="auto"/>
              <w:right w:val="single" w:sz="4" w:space="0" w:color="auto"/>
            </w:tcBorders>
            <w:hideMark/>
          </w:tcPr>
          <w:p w14:paraId="3EB9C039"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77103278" w14:textId="578B3CEE" w:rsidR="001974F8" w:rsidRPr="00F503B0" w:rsidRDefault="001974F8" w:rsidP="003E2A40">
            <w:pPr>
              <w:spacing w:after="60"/>
              <w:jc w:val="right"/>
              <w:rPr>
                <w:sz w:val="18"/>
                <w:szCs w:val="18"/>
                <w:lang w:val="es-AR"/>
              </w:rPr>
            </w:pPr>
            <w:r w:rsidRPr="00F503B0">
              <w:rPr>
                <w:sz w:val="18"/>
                <w:szCs w:val="18"/>
                <w:lang w:val="es-AR"/>
              </w:rPr>
              <w:t>13 000</w:t>
            </w:r>
          </w:p>
        </w:tc>
        <w:tc>
          <w:tcPr>
            <w:tcW w:w="236" w:type="pct"/>
            <w:tcBorders>
              <w:top w:val="single" w:sz="4" w:space="0" w:color="auto"/>
              <w:left w:val="single" w:sz="4" w:space="0" w:color="auto"/>
              <w:bottom w:val="single" w:sz="4" w:space="0" w:color="auto"/>
              <w:right w:val="single" w:sz="4" w:space="0" w:color="auto"/>
            </w:tcBorders>
            <w:hideMark/>
          </w:tcPr>
          <w:p w14:paraId="436D2C77"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4E4FA945" w14:textId="6082FAD6" w:rsidR="001974F8" w:rsidRPr="00F503B0" w:rsidRDefault="001974F8" w:rsidP="003E2A40">
            <w:pPr>
              <w:spacing w:after="60"/>
              <w:jc w:val="right"/>
              <w:rPr>
                <w:sz w:val="18"/>
                <w:szCs w:val="18"/>
                <w:lang w:val="es-AR"/>
              </w:rPr>
            </w:pPr>
            <w:r w:rsidRPr="00F503B0">
              <w:rPr>
                <w:sz w:val="18"/>
                <w:szCs w:val="18"/>
                <w:lang w:val="es-AR"/>
              </w:rPr>
              <w:t>26 000</w:t>
            </w:r>
          </w:p>
        </w:tc>
        <w:tc>
          <w:tcPr>
            <w:tcW w:w="236" w:type="pct"/>
            <w:tcBorders>
              <w:top w:val="single" w:sz="4" w:space="0" w:color="auto"/>
              <w:left w:val="single" w:sz="4" w:space="0" w:color="auto"/>
              <w:bottom w:val="single" w:sz="4" w:space="0" w:color="auto"/>
              <w:right w:val="single" w:sz="4" w:space="0" w:color="auto"/>
            </w:tcBorders>
            <w:hideMark/>
          </w:tcPr>
          <w:p w14:paraId="611DA650"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hideMark/>
          </w:tcPr>
          <w:p w14:paraId="49823AA1" w14:textId="77E8E39C" w:rsidR="001974F8" w:rsidRPr="00F503B0" w:rsidRDefault="001974F8" w:rsidP="003E2A40">
            <w:pPr>
              <w:spacing w:after="60"/>
              <w:jc w:val="right"/>
              <w:rPr>
                <w:sz w:val="18"/>
                <w:szCs w:val="18"/>
                <w:lang w:val="es-AR"/>
              </w:rPr>
            </w:pPr>
            <w:r w:rsidRPr="00F503B0">
              <w:rPr>
                <w:sz w:val="18"/>
                <w:szCs w:val="18"/>
                <w:lang w:val="es-AR"/>
              </w:rPr>
              <w:t>26 000</w:t>
            </w:r>
          </w:p>
        </w:tc>
        <w:tc>
          <w:tcPr>
            <w:tcW w:w="236" w:type="pct"/>
            <w:tcBorders>
              <w:top w:val="single" w:sz="4" w:space="0" w:color="auto"/>
              <w:left w:val="single" w:sz="4" w:space="0" w:color="auto"/>
              <w:bottom w:val="single" w:sz="4" w:space="0" w:color="auto"/>
              <w:right w:val="single" w:sz="4" w:space="0" w:color="auto"/>
            </w:tcBorders>
            <w:hideMark/>
          </w:tcPr>
          <w:p w14:paraId="24101E16"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hideMark/>
          </w:tcPr>
          <w:p w14:paraId="195F058A" w14:textId="77777777" w:rsidR="001974F8" w:rsidRPr="00F503B0" w:rsidRDefault="001974F8" w:rsidP="003E2A40">
            <w:pPr>
              <w:spacing w:after="60"/>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hideMark/>
          </w:tcPr>
          <w:p w14:paraId="6D6446E9" w14:textId="0FAF329C" w:rsidR="001974F8" w:rsidRPr="00F503B0" w:rsidRDefault="001974F8" w:rsidP="003E2A40">
            <w:pPr>
              <w:spacing w:after="60"/>
              <w:jc w:val="right"/>
              <w:rPr>
                <w:sz w:val="18"/>
                <w:szCs w:val="18"/>
                <w:lang w:val="es-AR"/>
              </w:rPr>
            </w:pPr>
            <w:r w:rsidRPr="00F503B0">
              <w:rPr>
                <w:sz w:val="18"/>
                <w:szCs w:val="18"/>
                <w:lang w:val="es-AR"/>
              </w:rPr>
              <w:t>6 500</w:t>
            </w:r>
          </w:p>
        </w:tc>
        <w:tc>
          <w:tcPr>
            <w:tcW w:w="293" w:type="pct"/>
            <w:tcBorders>
              <w:top w:val="single" w:sz="4" w:space="0" w:color="auto"/>
              <w:left w:val="single" w:sz="4" w:space="0" w:color="auto"/>
              <w:bottom w:val="single" w:sz="4" w:space="0" w:color="auto"/>
              <w:right w:val="single" w:sz="4" w:space="0" w:color="auto"/>
            </w:tcBorders>
            <w:hideMark/>
          </w:tcPr>
          <w:p w14:paraId="3B01594C" w14:textId="16915116" w:rsidR="001974F8" w:rsidRPr="00F503B0" w:rsidRDefault="001974F8" w:rsidP="003E2A40">
            <w:pPr>
              <w:spacing w:after="60"/>
              <w:jc w:val="right"/>
              <w:rPr>
                <w:sz w:val="18"/>
                <w:szCs w:val="18"/>
                <w:lang w:val="es-AR"/>
              </w:rPr>
            </w:pPr>
            <w:r w:rsidRPr="00F503B0">
              <w:rPr>
                <w:sz w:val="18"/>
                <w:szCs w:val="18"/>
                <w:lang w:val="es-AR"/>
              </w:rPr>
              <w:t>123 500</w:t>
            </w:r>
          </w:p>
        </w:tc>
      </w:tr>
      <w:tr w:rsidR="00CE4AAE" w:rsidRPr="00F503B0" w14:paraId="509EFE62" w14:textId="77777777" w:rsidTr="003E2A40">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450BDF78" w14:textId="3C63FA0A" w:rsidR="001974F8" w:rsidRPr="00F503B0" w:rsidRDefault="001974F8" w:rsidP="003E2A40">
            <w:pPr>
              <w:spacing w:after="60"/>
              <w:jc w:val="left"/>
              <w:rPr>
                <w:sz w:val="18"/>
                <w:szCs w:val="18"/>
                <w:lang w:val="es-AR"/>
              </w:rPr>
            </w:pPr>
            <w:r w:rsidRPr="00F503B0">
              <w:rPr>
                <w:sz w:val="18"/>
                <w:szCs w:val="18"/>
                <w:lang w:val="es-AR"/>
              </w:rPr>
              <w:t xml:space="preserve">Fondos aprobados por </w:t>
            </w:r>
            <w:r w:rsidR="00726CCD" w:rsidRPr="00F503B0">
              <w:rPr>
                <w:sz w:val="18"/>
                <w:szCs w:val="18"/>
                <w:lang w:val="es-AR"/>
              </w:rPr>
              <w:t xml:space="preserve">el </w:t>
            </w:r>
            <w:r w:rsidRPr="00F503B0">
              <w:rPr>
                <w:sz w:val="18"/>
                <w:szCs w:val="18"/>
                <w:lang w:val="es-AR"/>
              </w:rPr>
              <w:t>Comité Ejecutivo (</w:t>
            </w:r>
            <w:r w:rsidR="00C220CC">
              <w:rPr>
                <w:sz w:val="18"/>
                <w:szCs w:val="18"/>
                <w:lang w:val="es-AR"/>
              </w:rPr>
              <w:t>$EUA</w:t>
            </w:r>
            <w:r w:rsidRPr="00F503B0">
              <w:rPr>
                <w:sz w:val="18"/>
                <w:szCs w:val="18"/>
                <w:lang w:val="es-AR"/>
              </w:rPr>
              <w:t>)</w:t>
            </w:r>
          </w:p>
        </w:tc>
        <w:tc>
          <w:tcPr>
            <w:tcW w:w="292" w:type="pct"/>
            <w:tcBorders>
              <w:top w:val="single" w:sz="4" w:space="0" w:color="auto"/>
              <w:left w:val="single" w:sz="4" w:space="0" w:color="auto"/>
              <w:bottom w:val="single" w:sz="4" w:space="0" w:color="auto"/>
              <w:right w:val="single" w:sz="4" w:space="0" w:color="auto"/>
            </w:tcBorders>
            <w:hideMark/>
          </w:tcPr>
          <w:p w14:paraId="7388CAF1" w14:textId="76E20F28" w:rsidR="001974F8" w:rsidRPr="00F503B0" w:rsidRDefault="00726CCD"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del proyecto</w:t>
            </w:r>
          </w:p>
        </w:tc>
        <w:tc>
          <w:tcPr>
            <w:tcW w:w="297" w:type="pct"/>
            <w:tcBorders>
              <w:top w:val="single" w:sz="4" w:space="0" w:color="auto"/>
              <w:left w:val="single" w:sz="4" w:space="0" w:color="auto"/>
              <w:bottom w:val="single" w:sz="4" w:space="0" w:color="auto"/>
              <w:right w:val="single" w:sz="4" w:space="0" w:color="auto"/>
            </w:tcBorders>
            <w:vAlign w:val="center"/>
            <w:hideMark/>
          </w:tcPr>
          <w:p w14:paraId="61DE8346" w14:textId="21CF803C" w:rsidR="001974F8" w:rsidRPr="00F503B0" w:rsidRDefault="001974F8" w:rsidP="003E2A40">
            <w:pPr>
              <w:jc w:val="right"/>
              <w:rPr>
                <w:sz w:val="18"/>
                <w:szCs w:val="18"/>
                <w:lang w:val="es-AR"/>
              </w:rPr>
            </w:pPr>
            <w:r w:rsidRPr="00F503B0">
              <w:rPr>
                <w:sz w:val="18"/>
                <w:szCs w:val="18"/>
                <w:lang w:val="es-AR"/>
              </w:rPr>
              <w:t>350 000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05EFADC"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6CA8903" w14:textId="19006336" w:rsidR="001974F8" w:rsidRPr="00F503B0" w:rsidRDefault="001974F8" w:rsidP="003E2A40">
            <w:pPr>
              <w:jc w:val="right"/>
              <w:rPr>
                <w:sz w:val="18"/>
                <w:szCs w:val="18"/>
                <w:lang w:val="es-AR"/>
              </w:rPr>
            </w:pPr>
            <w:r w:rsidRPr="00F503B0">
              <w:rPr>
                <w:sz w:val="18"/>
                <w:szCs w:val="18"/>
                <w:lang w:val="es-AR"/>
              </w:rPr>
              <w:t>300 000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62F70FAE"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B216D03"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C5FEE06" w14:textId="084727D0" w:rsidR="001974F8" w:rsidRPr="00F503B0" w:rsidRDefault="001974F8" w:rsidP="003E2A40">
            <w:pPr>
              <w:jc w:val="right"/>
              <w:rPr>
                <w:sz w:val="18"/>
                <w:szCs w:val="18"/>
                <w:lang w:val="es-AR"/>
              </w:rPr>
            </w:pPr>
            <w:r w:rsidRPr="00F503B0">
              <w:rPr>
                <w:sz w:val="18"/>
                <w:szCs w:val="18"/>
                <w:lang w:val="es-AR"/>
              </w:rPr>
              <w:t>250 000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73B1F2A"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22776F0" w14:textId="1DF66987" w:rsidR="001974F8" w:rsidRPr="00F503B0" w:rsidRDefault="001974F8" w:rsidP="003E2A40">
            <w:pPr>
              <w:jc w:val="right"/>
              <w:rPr>
                <w:sz w:val="18"/>
                <w:szCs w:val="18"/>
                <w:lang w:val="es-AR"/>
              </w:rPr>
            </w:pPr>
            <w:r w:rsidRPr="00F503B0">
              <w:rPr>
                <w:sz w:val="18"/>
                <w:szCs w:val="18"/>
                <w:lang w:val="es-AR"/>
              </w:rPr>
              <w:t>250 000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0F0A7F27"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20BCA3DB"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FE6D43C"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568ED2B"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55F6FB3"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294D0124" w14:textId="77777777" w:rsidR="001974F8" w:rsidRPr="00F503B0" w:rsidRDefault="001974F8" w:rsidP="003E2A40">
            <w:pPr>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0A319720" w14:textId="77777777" w:rsidR="001974F8" w:rsidRPr="00F503B0" w:rsidRDefault="001974F8" w:rsidP="003E2A40">
            <w:pPr>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2B7F6052" w14:textId="5262ED97" w:rsidR="001974F8" w:rsidRPr="00F503B0" w:rsidRDefault="001974F8" w:rsidP="003E2A40">
            <w:pPr>
              <w:jc w:val="right"/>
              <w:rPr>
                <w:sz w:val="18"/>
                <w:szCs w:val="18"/>
                <w:lang w:val="es-AR"/>
              </w:rPr>
            </w:pPr>
            <w:r w:rsidRPr="00F503B0">
              <w:rPr>
                <w:sz w:val="18"/>
                <w:szCs w:val="18"/>
                <w:lang w:val="es-AR"/>
              </w:rPr>
              <w:t>1 150 000</w:t>
            </w:r>
          </w:p>
        </w:tc>
      </w:tr>
      <w:tr w:rsidR="00CE4AAE" w:rsidRPr="00F503B0" w14:paraId="5E818359" w14:textId="77777777" w:rsidTr="003E2A4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91D236" w14:textId="77777777" w:rsidR="001974F8" w:rsidRPr="00F503B0" w:rsidRDefault="001974F8" w:rsidP="003E2A40">
            <w:pPr>
              <w:rPr>
                <w:sz w:val="18"/>
                <w:szCs w:val="18"/>
                <w:lang w:val="es-AR"/>
              </w:rPr>
            </w:pPr>
          </w:p>
        </w:tc>
        <w:tc>
          <w:tcPr>
            <w:tcW w:w="292" w:type="pct"/>
            <w:tcBorders>
              <w:top w:val="single" w:sz="4" w:space="0" w:color="auto"/>
              <w:left w:val="single" w:sz="4" w:space="0" w:color="auto"/>
              <w:bottom w:val="single" w:sz="4" w:space="0" w:color="auto"/>
              <w:right w:val="single" w:sz="4" w:space="0" w:color="auto"/>
            </w:tcBorders>
            <w:hideMark/>
          </w:tcPr>
          <w:p w14:paraId="3B3A4EF0" w14:textId="03DCAF44" w:rsidR="001974F8" w:rsidRPr="00F503B0" w:rsidRDefault="00726CCD"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 apoyo</w:t>
            </w:r>
          </w:p>
        </w:tc>
        <w:tc>
          <w:tcPr>
            <w:tcW w:w="297" w:type="pct"/>
            <w:tcBorders>
              <w:top w:val="single" w:sz="4" w:space="0" w:color="auto"/>
              <w:left w:val="single" w:sz="4" w:space="0" w:color="auto"/>
              <w:bottom w:val="single" w:sz="4" w:space="0" w:color="auto"/>
              <w:right w:val="single" w:sz="4" w:space="0" w:color="auto"/>
            </w:tcBorders>
            <w:vAlign w:val="center"/>
            <w:hideMark/>
          </w:tcPr>
          <w:p w14:paraId="46F327A0" w14:textId="23334387" w:rsidR="001974F8" w:rsidRPr="00F503B0" w:rsidRDefault="001974F8" w:rsidP="003E2A40">
            <w:pPr>
              <w:jc w:val="right"/>
              <w:rPr>
                <w:sz w:val="18"/>
                <w:szCs w:val="18"/>
                <w:lang w:val="es-AR"/>
              </w:rPr>
            </w:pPr>
            <w:r w:rsidRPr="00F503B0">
              <w:rPr>
                <w:sz w:val="18"/>
                <w:szCs w:val="18"/>
                <w:lang w:val="es-AR"/>
              </w:rPr>
              <w:t>34 500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944082D"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1FAAB7F" w14:textId="763ECF9B" w:rsidR="001974F8" w:rsidRPr="00F503B0" w:rsidRDefault="001974F8" w:rsidP="003E2A40">
            <w:pPr>
              <w:jc w:val="right"/>
              <w:rPr>
                <w:sz w:val="18"/>
                <w:szCs w:val="18"/>
                <w:lang w:val="es-AR"/>
              </w:rPr>
            </w:pPr>
            <w:r w:rsidRPr="00F503B0">
              <w:rPr>
                <w:sz w:val="18"/>
                <w:szCs w:val="18"/>
                <w:lang w:val="es-AR"/>
              </w:rPr>
              <w:t>28 000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891F86F"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22F4973D"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C5ABBA1" w14:textId="169FD96E" w:rsidR="001974F8" w:rsidRPr="00F503B0" w:rsidRDefault="001974F8" w:rsidP="003E2A40">
            <w:pPr>
              <w:jc w:val="right"/>
              <w:rPr>
                <w:sz w:val="18"/>
                <w:szCs w:val="18"/>
                <w:lang w:val="es-AR"/>
              </w:rPr>
            </w:pPr>
            <w:r w:rsidRPr="00F503B0">
              <w:rPr>
                <w:sz w:val="18"/>
                <w:szCs w:val="18"/>
                <w:lang w:val="es-AR"/>
              </w:rPr>
              <w:t>27 000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FDCD95E"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68BC8BC" w14:textId="40FBFE84" w:rsidR="001974F8" w:rsidRPr="00F503B0" w:rsidRDefault="001974F8" w:rsidP="003E2A40">
            <w:pPr>
              <w:jc w:val="right"/>
              <w:rPr>
                <w:sz w:val="18"/>
                <w:szCs w:val="18"/>
                <w:lang w:val="es-AR"/>
              </w:rPr>
            </w:pPr>
            <w:r w:rsidRPr="00F503B0">
              <w:rPr>
                <w:sz w:val="18"/>
                <w:szCs w:val="18"/>
                <w:lang w:val="es-AR"/>
              </w:rPr>
              <w:t>24 250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BA0A91E"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D84AF0D"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63C66AD"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63BFCB4"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65A30A0"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D083C8D" w14:textId="77777777" w:rsidR="001974F8" w:rsidRPr="00F503B0" w:rsidRDefault="001974F8" w:rsidP="003E2A40">
            <w:pPr>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10079935" w14:textId="77777777" w:rsidR="001974F8" w:rsidRPr="00F503B0" w:rsidRDefault="001974F8" w:rsidP="003E2A40">
            <w:pPr>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0E8D51A3" w14:textId="3E9AA8F3" w:rsidR="001974F8" w:rsidRPr="00F503B0" w:rsidRDefault="001974F8" w:rsidP="003E2A40">
            <w:pPr>
              <w:jc w:val="right"/>
              <w:rPr>
                <w:sz w:val="18"/>
                <w:szCs w:val="18"/>
                <w:lang w:val="es-AR"/>
              </w:rPr>
            </w:pPr>
            <w:r w:rsidRPr="00F503B0">
              <w:rPr>
                <w:sz w:val="18"/>
                <w:szCs w:val="18"/>
                <w:lang w:val="es-AR"/>
              </w:rPr>
              <w:t>113 750</w:t>
            </w:r>
          </w:p>
        </w:tc>
      </w:tr>
      <w:tr w:rsidR="00CE4AAE" w:rsidRPr="00F503B0" w14:paraId="40E2081E" w14:textId="77777777" w:rsidTr="003E2A40">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2998E2D2" w14:textId="75CE9B4C" w:rsidR="001974F8" w:rsidRPr="00F503B0" w:rsidRDefault="001974F8" w:rsidP="003E2A40">
            <w:pPr>
              <w:spacing w:after="60"/>
              <w:jc w:val="left"/>
              <w:rPr>
                <w:sz w:val="18"/>
                <w:szCs w:val="18"/>
                <w:lang w:val="es-AR"/>
              </w:rPr>
            </w:pPr>
            <w:proofErr w:type="gramStart"/>
            <w:r w:rsidRPr="00F503B0">
              <w:rPr>
                <w:sz w:val="18"/>
                <w:szCs w:val="18"/>
                <w:lang w:val="es-AR"/>
              </w:rPr>
              <w:t>Total</w:t>
            </w:r>
            <w:proofErr w:type="gramEnd"/>
            <w:r w:rsidRPr="00F503B0">
              <w:rPr>
                <w:sz w:val="18"/>
                <w:szCs w:val="18"/>
                <w:lang w:val="es-AR"/>
              </w:rPr>
              <w:t xml:space="preserve"> de fondos pedidos para aprobación</w:t>
            </w:r>
            <w:r w:rsidR="00CE4AAE" w:rsidRPr="00F503B0">
              <w:rPr>
                <w:sz w:val="18"/>
                <w:szCs w:val="18"/>
                <w:lang w:val="es-AR"/>
              </w:rPr>
              <w:t xml:space="preserve"> </w:t>
            </w:r>
            <w:r w:rsidRPr="00F503B0">
              <w:rPr>
                <w:sz w:val="18"/>
                <w:szCs w:val="18"/>
                <w:lang w:val="es-AR"/>
              </w:rPr>
              <w:t>en esta reunión (</w:t>
            </w:r>
            <w:r w:rsidR="00C220CC">
              <w:rPr>
                <w:sz w:val="18"/>
                <w:szCs w:val="18"/>
                <w:lang w:val="es-AR"/>
              </w:rPr>
              <w:t>$EUA</w:t>
            </w:r>
            <w:r w:rsidRPr="00F503B0">
              <w:rPr>
                <w:sz w:val="18"/>
                <w:szCs w:val="18"/>
                <w:lang w:val="es-AR"/>
              </w:rPr>
              <w:t>)</w:t>
            </w:r>
          </w:p>
        </w:tc>
        <w:tc>
          <w:tcPr>
            <w:tcW w:w="292" w:type="pct"/>
            <w:tcBorders>
              <w:top w:val="single" w:sz="4" w:space="0" w:color="auto"/>
              <w:left w:val="single" w:sz="4" w:space="0" w:color="auto"/>
              <w:bottom w:val="single" w:sz="4" w:space="0" w:color="auto"/>
              <w:right w:val="single" w:sz="4" w:space="0" w:color="auto"/>
            </w:tcBorders>
            <w:hideMark/>
          </w:tcPr>
          <w:p w14:paraId="694264EF" w14:textId="042879BB" w:rsidR="001974F8" w:rsidRPr="00F503B0" w:rsidRDefault="00CE4AAE"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del proyecto</w:t>
            </w:r>
          </w:p>
        </w:tc>
        <w:tc>
          <w:tcPr>
            <w:tcW w:w="297" w:type="pct"/>
            <w:tcBorders>
              <w:top w:val="single" w:sz="4" w:space="0" w:color="auto"/>
              <w:left w:val="single" w:sz="4" w:space="0" w:color="auto"/>
              <w:bottom w:val="single" w:sz="4" w:space="0" w:color="auto"/>
              <w:right w:val="single" w:sz="4" w:space="0" w:color="auto"/>
            </w:tcBorders>
            <w:vAlign w:val="center"/>
            <w:hideMark/>
          </w:tcPr>
          <w:p w14:paraId="33270C14"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C071A47"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7880CC8"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95F1936"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50573489"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C8758CA"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F66223D"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7C3C445D"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F17AB8E"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A1D4585" w14:textId="3F9BD7B0" w:rsidR="001974F8" w:rsidRPr="00F503B0" w:rsidRDefault="001974F8" w:rsidP="003E2A40">
            <w:pPr>
              <w:jc w:val="right"/>
              <w:rPr>
                <w:sz w:val="18"/>
                <w:szCs w:val="18"/>
                <w:lang w:val="es-AR"/>
              </w:rPr>
            </w:pPr>
            <w:r w:rsidRPr="00F503B0">
              <w:rPr>
                <w:sz w:val="18"/>
                <w:szCs w:val="18"/>
                <w:lang w:val="es-AR"/>
              </w:rPr>
              <w:t>200 000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1000DE7B"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C63BC06"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6930F384"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15FAF7C8" w14:textId="77777777" w:rsidR="001974F8" w:rsidRPr="00F503B0" w:rsidRDefault="001974F8" w:rsidP="003E2A40">
            <w:pPr>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58006B8D" w14:textId="77777777" w:rsidR="001974F8" w:rsidRPr="00F503B0" w:rsidRDefault="001974F8" w:rsidP="003E2A40">
            <w:pPr>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232AED65" w14:textId="4ACDAF1A" w:rsidR="001974F8" w:rsidRPr="00F503B0" w:rsidRDefault="001974F8" w:rsidP="003E2A40">
            <w:pPr>
              <w:jc w:val="right"/>
              <w:rPr>
                <w:sz w:val="18"/>
                <w:szCs w:val="18"/>
                <w:lang w:val="es-AR"/>
              </w:rPr>
            </w:pPr>
            <w:r w:rsidRPr="00F503B0">
              <w:rPr>
                <w:sz w:val="18"/>
                <w:szCs w:val="18"/>
                <w:lang w:val="es-AR"/>
              </w:rPr>
              <w:t>200 000</w:t>
            </w:r>
          </w:p>
        </w:tc>
      </w:tr>
      <w:tr w:rsidR="00CE4AAE" w:rsidRPr="00F503B0" w14:paraId="5842636D" w14:textId="77777777" w:rsidTr="003E2A4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5E4B3A" w14:textId="77777777" w:rsidR="001974F8" w:rsidRPr="00F503B0" w:rsidRDefault="001974F8" w:rsidP="003E2A40">
            <w:pPr>
              <w:rPr>
                <w:sz w:val="18"/>
                <w:szCs w:val="18"/>
                <w:lang w:val="es-AR"/>
              </w:rPr>
            </w:pPr>
          </w:p>
        </w:tc>
        <w:tc>
          <w:tcPr>
            <w:tcW w:w="292" w:type="pct"/>
            <w:tcBorders>
              <w:top w:val="single" w:sz="4" w:space="0" w:color="auto"/>
              <w:left w:val="single" w:sz="4" w:space="0" w:color="auto"/>
              <w:bottom w:val="single" w:sz="4" w:space="0" w:color="auto"/>
              <w:right w:val="single" w:sz="4" w:space="0" w:color="auto"/>
            </w:tcBorders>
            <w:hideMark/>
          </w:tcPr>
          <w:p w14:paraId="4E78D23A" w14:textId="5D644628" w:rsidR="001974F8" w:rsidRPr="00F503B0" w:rsidRDefault="00CE4AAE" w:rsidP="003E2A40">
            <w:pPr>
              <w:spacing w:after="60"/>
              <w:jc w:val="left"/>
              <w:rPr>
                <w:sz w:val="18"/>
                <w:szCs w:val="18"/>
                <w:lang w:val="es-AR"/>
              </w:rPr>
            </w:pPr>
            <w:r w:rsidRPr="00F503B0">
              <w:rPr>
                <w:sz w:val="18"/>
                <w:szCs w:val="18"/>
                <w:lang w:val="es-AR"/>
              </w:rPr>
              <w:t xml:space="preserve">Gastos </w:t>
            </w:r>
            <w:r w:rsidR="001974F8" w:rsidRPr="00F503B0">
              <w:rPr>
                <w:sz w:val="18"/>
                <w:szCs w:val="18"/>
                <w:lang w:val="es-AR"/>
              </w:rPr>
              <w:t>de apoyo</w:t>
            </w:r>
          </w:p>
        </w:tc>
        <w:tc>
          <w:tcPr>
            <w:tcW w:w="297" w:type="pct"/>
            <w:tcBorders>
              <w:top w:val="single" w:sz="4" w:space="0" w:color="auto"/>
              <w:left w:val="single" w:sz="4" w:space="0" w:color="auto"/>
              <w:bottom w:val="single" w:sz="4" w:space="0" w:color="auto"/>
              <w:right w:val="single" w:sz="4" w:space="0" w:color="auto"/>
            </w:tcBorders>
            <w:vAlign w:val="center"/>
            <w:hideMark/>
          </w:tcPr>
          <w:p w14:paraId="0C25D2F7"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21B03AE"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168FBAA"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38B46E1"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12B0055"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9B86CA5"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632CDB22"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ADF853D"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C073F7C"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D1B7F71" w14:textId="0FBA23E8" w:rsidR="001974F8" w:rsidRPr="00F503B0" w:rsidRDefault="001974F8" w:rsidP="003E2A40">
            <w:pPr>
              <w:jc w:val="right"/>
              <w:rPr>
                <w:sz w:val="18"/>
                <w:szCs w:val="18"/>
                <w:lang w:val="es-AR"/>
              </w:rPr>
            </w:pPr>
            <w:r w:rsidRPr="00F503B0">
              <w:rPr>
                <w:sz w:val="18"/>
                <w:szCs w:val="18"/>
                <w:lang w:val="es-AR"/>
              </w:rPr>
              <w:t>26 000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62F4F494" w14:textId="77777777" w:rsidR="001974F8" w:rsidRPr="00F503B0" w:rsidRDefault="001974F8" w:rsidP="003E2A40">
            <w:pPr>
              <w:jc w:val="right"/>
              <w:rPr>
                <w:sz w:val="18"/>
                <w:szCs w:val="18"/>
                <w:lang w:val="es-AR"/>
              </w:rPr>
            </w:pPr>
            <w:r w:rsidRPr="00F503B0">
              <w:rPr>
                <w:sz w:val="18"/>
                <w:szCs w:val="18"/>
                <w:lang w:val="es-AR"/>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A57CC7F" w14:textId="77777777" w:rsidR="001974F8" w:rsidRPr="00F503B0" w:rsidRDefault="001974F8" w:rsidP="003E2A40">
            <w:pPr>
              <w:jc w:val="right"/>
              <w:rPr>
                <w:sz w:val="18"/>
                <w:szCs w:val="18"/>
                <w:lang w:val="es-AR"/>
              </w:rPr>
            </w:pPr>
            <w:r w:rsidRPr="00F503B0">
              <w:rPr>
                <w:sz w:val="18"/>
                <w:szCs w:val="18"/>
                <w:lang w:val="es-AR"/>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54D1235" w14:textId="77777777" w:rsidR="001974F8" w:rsidRPr="00F503B0" w:rsidRDefault="001974F8" w:rsidP="003E2A40">
            <w:pPr>
              <w:jc w:val="right"/>
              <w:rPr>
                <w:sz w:val="18"/>
                <w:szCs w:val="18"/>
                <w:lang w:val="es-AR"/>
              </w:rPr>
            </w:pPr>
            <w:r w:rsidRPr="00F503B0">
              <w:rPr>
                <w:sz w:val="18"/>
                <w:szCs w:val="18"/>
                <w:lang w:val="es-AR"/>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8C04E93" w14:textId="77777777" w:rsidR="001974F8" w:rsidRPr="00F503B0" w:rsidRDefault="001974F8" w:rsidP="003E2A40">
            <w:pPr>
              <w:jc w:val="right"/>
              <w:rPr>
                <w:sz w:val="18"/>
                <w:szCs w:val="18"/>
                <w:lang w:val="es-AR"/>
              </w:rPr>
            </w:pPr>
            <w:r w:rsidRPr="00F503B0">
              <w:rPr>
                <w:sz w:val="18"/>
                <w:szCs w:val="18"/>
                <w:lang w:val="es-AR"/>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449336A4" w14:textId="77777777" w:rsidR="001974F8" w:rsidRPr="00F503B0" w:rsidRDefault="001974F8" w:rsidP="003E2A40">
            <w:pPr>
              <w:jc w:val="right"/>
              <w:rPr>
                <w:sz w:val="18"/>
                <w:szCs w:val="18"/>
                <w:lang w:val="es-AR"/>
              </w:rPr>
            </w:pPr>
            <w:r w:rsidRPr="00F503B0">
              <w:rPr>
                <w:sz w:val="18"/>
                <w:szCs w:val="18"/>
                <w:lang w:val="es-AR"/>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5EA4183A" w14:textId="6A482911" w:rsidR="001974F8" w:rsidRPr="00F503B0" w:rsidRDefault="001974F8" w:rsidP="003E2A40">
            <w:pPr>
              <w:jc w:val="right"/>
              <w:rPr>
                <w:sz w:val="18"/>
                <w:szCs w:val="18"/>
                <w:lang w:val="es-AR"/>
              </w:rPr>
            </w:pPr>
            <w:r w:rsidRPr="00F503B0">
              <w:rPr>
                <w:sz w:val="18"/>
                <w:szCs w:val="18"/>
                <w:lang w:val="es-AR"/>
              </w:rPr>
              <w:t>26 000</w:t>
            </w:r>
          </w:p>
        </w:tc>
      </w:tr>
    </w:tbl>
    <w:p w14:paraId="05ED3E31" w14:textId="77777777" w:rsidR="001974F8" w:rsidRPr="00F503B0" w:rsidRDefault="001974F8" w:rsidP="001974F8">
      <w:pPr>
        <w:rPr>
          <w:b/>
          <w:sz w:val="18"/>
          <w:szCs w:val="18"/>
          <w:lang w:val="es-AR"/>
        </w:rPr>
      </w:pPr>
    </w:p>
    <w:tbl>
      <w:tblPr>
        <w:tblStyle w:val="TableGrid"/>
        <w:tblW w:w="5000" w:type="pct"/>
        <w:tblLook w:val="04A0" w:firstRow="1" w:lastRow="0" w:firstColumn="1" w:lastColumn="0" w:noHBand="0" w:noVBand="1"/>
      </w:tblPr>
      <w:tblGrid>
        <w:gridCol w:w="3963"/>
        <w:gridCol w:w="10283"/>
      </w:tblGrid>
      <w:tr w:rsidR="001974F8" w:rsidRPr="00AB2156" w14:paraId="3DA5CC37" w14:textId="77777777" w:rsidTr="003E2A40">
        <w:trPr>
          <w:trHeight w:val="240"/>
        </w:trPr>
        <w:tc>
          <w:tcPr>
            <w:tcW w:w="1391" w:type="pct"/>
            <w:tcBorders>
              <w:top w:val="single" w:sz="4" w:space="0" w:color="auto"/>
              <w:left w:val="single" w:sz="4" w:space="0" w:color="auto"/>
              <w:bottom w:val="single" w:sz="4" w:space="0" w:color="auto"/>
              <w:right w:val="single" w:sz="4" w:space="0" w:color="auto"/>
            </w:tcBorders>
            <w:hideMark/>
          </w:tcPr>
          <w:p w14:paraId="79779F5C" w14:textId="5AA73604" w:rsidR="001974F8" w:rsidRPr="00AB2156" w:rsidRDefault="00CE4AAE" w:rsidP="003E2A40">
            <w:pPr>
              <w:spacing w:after="60"/>
              <w:jc w:val="left"/>
              <w:rPr>
                <w:b/>
                <w:sz w:val="20"/>
                <w:szCs w:val="20"/>
                <w:lang w:val="es-AR"/>
              </w:rPr>
            </w:pPr>
            <w:r w:rsidRPr="00AB2156">
              <w:rPr>
                <w:b/>
                <w:sz w:val="20"/>
                <w:szCs w:val="20"/>
                <w:lang w:val="es-AR"/>
              </w:rPr>
              <w:t>R</w:t>
            </w:r>
            <w:r w:rsidR="001974F8" w:rsidRPr="00AB2156">
              <w:rPr>
                <w:b/>
                <w:sz w:val="20"/>
                <w:szCs w:val="20"/>
                <w:lang w:val="es-AR"/>
              </w:rPr>
              <w:t>ecomendación de la Secretaría:</w:t>
            </w:r>
          </w:p>
        </w:tc>
        <w:tc>
          <w:tcPr>
            <w:tcW w:w="3609" w:type="pct"/>
            <w:tcBorders>
              <w:top w:val="single" w:sz="4" w:space="0" w:color="auto"/>
              <w:left w:val="single" w:sz="4" w:space="0" w:color="auto"/>
              <w:bottom w:val="single" w:sz="4" w:space="0" w:color="auto"/>
              <w:right w:val="single" w:sz="4" w:space="0" w:color="auto"/>
            </w:tcBorders>
            <w:hideMark/>
          </w:tcPr>
          <w:p w14:paraId="7D298A26" w14:textId="77777777" w:rsidR="001974F8" w:rsidRPr="00AB2156" w:rsidRDefault="001974F8" w:rsidP="003E2A40">
            <w:pPr>
              <w:spacing w:after="60"/>
              <w:jc w:val="center"/>
              <w:rPr>
                <w:sz w:val="20"/>
                <w:szCs w:val="20"/>
                <w:lang w:val="es-AR"/>
              </w:rPr>
            </w:pPr>
            <w:r w:rsidRPr="00AB2156">
              <w:rPr>
                <w:sz w:val="20"/>
                <w:szCs w:val="20"/>
                <w:lang w:val="es-AR"/>
              </w:rPr>
              <w:t>Aprobación general</w:t>
            </w:r>
          </w:p>
        </w:tc>
      </w:tr>
    </w:tbl>
    <w:p w14:paraId="1C982FED" w14:textId="77777777" w:rsidR="001974F8" w:rsidRPr="00064C35" w:rsidRDefault="001974F8" w:rsidP="001974F8">
      <w:pPr>
        <w:rPr>
          <w:b/>
          <w:sz w:val="24"/>
          <w:szCs w:val="24"/>
          <w:lang w:val="es-AR"/>
        </w:rPr>
      </w:pPr>
    </w:p>
    <w:p w14:paraId="157357B0" w14:textId="77777777" w:rsidR="001974F8" w:rsidRPr="00064C35" w:rsidRDefault="001974F8" w:rsidP="001974F8">
      <w:pPr>
        <w:rPr>
          <w:b/>
          <w:sz w:val="24"/>
          <w:szCs w:val="24"/>
          <w:lang w:val="es-AR"/>
        </w:rPr>
      </w:pPr>
    </w:p>
    <w:p w14:paraId="04F7C472" w14:textId="77777777" w:rsidR="001974F8" w:rsidRPr="00064C35" w:rsidRDefault="001974F8" w:rsidP="001974F8">
      <w:pPr>
        <w:rPr>
          <w:b/>
          <w:sz w:val="24"/>
          <w:szCs w:val="24"/>
          <w:lang w:val="es-AR"/>
        </w:rPr>
      </w:pPr>
    </w:p>
    <w:p w14:paraId="30380429" w14:textId="77777777" w:rsidR="001974F8" w:rsidRPr="00064C35" w:rsidRDefault="001974F8" w:rsidP="001974F8">
      <w:pPr>
        <w:rPr>
          <w:b/>
          <w:sz w:val="24"/>
          <w:szCs w:val="24"/>
          <w:lang w:val="es-AR"/>
        </w:rPr>
      </w:pPr>
    </w:p>
    <w:p w14:paraId="70045BF4" w14:textId="77777777" w:rsidR="001974F8" w:rsidRPr="00064C35" w:rsidRDefault="001974F8" w:rsidP="001974F8">
      <w:pPr>
        <w:jc w:val="center"/>
        <w:rPr>
          <w:b/>
          <w:sz w:val="24"/>
          <w:szCs w:val="24"/>
          <w:lang w:val="es-AR"/>
        </w:rPr>
        <w:sectPr w:rsidR="001974F8" w:rsidRPr="00064C35" w:rsidSect="006D1FAA">
          <w:footerReference w:type="first" r:id="rId16"/>
          <w:pgSz w:w="15840" w:h="12240" w:orient="landscape" w:code="1"/>
          <w:pgMar w:top="1440" w:right="720" w:bottom="1440" w:left="864" w:header="720" w:footer="475" w:gutter="0"/>
          <w:pgNumType w:start="3"/>
          <w:cols w:space="720"/>
          <w:docGrid w:linePitch="299"/>
        </w:sectPr>
      </w:pPr>
    </w:p>
    <w:p w14:paraId="72488F48" w14:textId="4A68C9A7" w:rsidR="001974F8" w:rsidRPr="00AB2156" w:rsidRDefault="001974F8" w:rsidP="001974F8">
      <w:pPr>
        <w:jc w:val="center"/>
        <w:rPr>
          <w:b/>
          <w:lang w:val="es-AR"/>
        </w:rPr>
      </w:pPr>
      <w:r w:rsidRPr="00AB2156">
        <w:rPr>
          <w:b/>
          <w:lang w:val="es-AR"/>
        </w:rPr>
        <w:t>DESCRIPCIÓN DEL PROYECTO</w:t>
      </w:r>
    </w:p>
    <w:p w14:paraId="64ADAFDF" w14:textId="77777777" w:rsidR="001974F8" w:rsidRPr="00AB2156" w:rsidRDefault="001974F8" w:rsidP="001974F8">
      <w:pPr>
        <w:rPr>
          <w:lang w:val="es-AR"/>
        </w:rPr>
      </w:pPr>
    </w:p>
    <w:p w14:paraId="7640DB72" w14:textId="6698826D" w:rsidR="001974F8" w:rsidRPr="00AB2156" w:rsidRDefault="001974F8" w:rsidP="00CE4AAE">
      <w:pPr>
        <w:pStyle w:val="Heading1"/>
        <w:tabs>
          <w:tab w:val="clear" w:pos="0"/>
          <w:tab w:val="num" w:pos="720"/>
        </w:tabs>
        <w:rPr>
          <w:lang w:val="es-AR"/>
        </w:rPr>
      </w:pPr>
      <w:r w:rsidRPr="00AB2156">
        <w:rPr>
          <w:rStyle w:val="FootnoteReference"/>
          <w:vertAlign w:val="baseline"/>
          <w:lang w:val="es-AR"/>
        </w:rPr>
        <w:t>En nombre del gobierno de Camboya, el PNUMA</w:t>
      </w:r>
      <w:r w:rsidR="00CE4AAE" w:rsidRPr="00AB2156">
        <w:rPr>
          <w:lang w:val="es-AR"/>
        </w:rPr>
        <w:t xml:space="preserve">, en calidad de </w:t>
      </w:r>
      <w:r w:rsidRPr="00AB2156">
        <w:rPr>
          <w:rStyle w:val="FootnoteReference"/>
          <w:vertAlign w:val="baseline"/>
          <w:lang w:val="es-AR"/>
        </w:rPr>
        <w:t xml:space="preserve">organismo de ejecución </w:t>
      </w:r>
      <w:r w:rsidR="006A6032" w:rsidRPr="00AB2156">
        <w:rPr>
          <w:rStyle w:val="FootnoteReference"/>
          <w:vertAlign w:val="baseline"/>
          <w:lang w:val="es-AR"/>
        </w:rPr>
        <w:t>principal</w:t>
      </w:r>
      <w:r w:rsidR="00CE4AAE" w:rsidRPr="00AB2156">
        <w:rPr>
          <w:rStyle w:val="FootnoteReference"/>
          <w:vertAlign w:val="baseline"/>
          <w:lang w:val="es-AR"/>
        </w:rPr>
        <w:t>,</w:t>
      </w:r>
      <w:r w:rsidRPr="00AB2156">
        <w:rPr>
          <w:rStyle w:val="FootnoteReference"/>
          <w:vertAlign w:val="baseline"/>
          <w:lang w:val="es-AR"/>
        </w:rPr>
        <w:t xml:space="preserve"> </w:t>
      </w:r>
      <w:r w:rsidR="00C220CC" w:rsidRPr="00AB2156">
        <w:rPr>
          <w:rStyle w:val="FootnoteReference"/>
          <w:vertAlign w:val="baseline"/>
          <w:lang w:val="es-AR"/>
        </w:rPr>
        <w:t>p</w:t>
      </w:r>
      <w:r w:rsidR="00C220CC" w:rsidRPr="00AB2156">
        <w:rPr>
          <w:lang w:val="es-AR"/>
        </w:rPr>
        <w:t xml:space="preserve">resentó </w:t>
      </w:r>
      <w:r w:rsidRPr="00AB2156">
        <w:rPr>
          <w:rStyle w:val="FootnoteReference"/>
          <w:vertAlign w:val="baseline"/>
          <w:lang w:val="es-AR"/>
        </w:rPr>
        <w:t xml:space="preserve">una petición </w:t>
      </w:r>
      <w:r w:rsidR="00CE4AAE" w:rsidRPr="00AB2156">
        <w:rPr>
          <w:rStyle w:val="FootnoteReference"/>
          <w:vertAlign w:val="baseline"/>
          <w:lang w:val="es-AR"/>
        </w:rPr>
        <w:t>d</w:t>
      </w:r>
      <w:r w:rsidR="00CE4AAE" w:rsidRPr="00AB2156">
        <w:rPr>
          <w:lang w:val="es-AR"/>
        </w:rPr>
        <w:t xml:space="preserve">e </w:t>
      </w:r>
      <w:r w:rsidRPr="00AB2156">
        <w:rPr>
          <w:rStyle w:val="FootnoteReference"/>
          <w:vertAlign w:val="baseline"/>
          <w:lang w:val="es-AR"/>
        </w:rPr>
        <w:t xml:space="preserve">financiación para el quinto tramo del plan de gestión de eliminación de los HCFC, por un monto de </w:t>
      </w:r>
      <w:r w:rsidR="00CE4AAE" w:rsidRPr="00AB2156">
        <w:rPr>
          <w:rStyle w:val="FootnoteReference"/>
          <w:vertAlign w:val="baseline"/>
          <w:lang w:val="es-AR"/>
        </w:rPr>
        <w:t xml:space="preserve"> </w:t>
      </w:r>
      <w:r w:rsidRPr="00AB2156">
        <w:rPr>
          <w:rStyle w:val="FootnoteReference"/>
          <w:vertAlign w:val="baseline"/>
          <w:lang w:val="es-AR"/>
        </w:rPr>
        <w:t>200 000</w:t>
      </w:r>
      <w:r w:rsidR="00CE4AAE" w:rsidRPr="00AB2156">
        <w:rPr>
          <w:rStyle w:val="FootnoteReference"/>
          <w:vertAlign w:val="baseline"/>
          <w:lang w:val="es-AR"/>
        </w:rPr>
        <w:t xml:space="preserve"> </w:t>
      </w:r>
      <w:r w:rsidR="00C220CC" w:rsidRPr="00AB2156">
        <w:rPr>
          <w:rStyle w:val="FootnoteReference"/>
          <w:vertAlign w:val="baseline"/>
          <w:lang w:val="es-AR"/>
        </w:rPr>
        <w:t>$EUA</w:t>
      </w:r>
      <w:r w:rsidRPr="00AB2156">
        <w:rPr>
          <w:rStyle w:val="FootnoteReference"/>
          <w:vertAlign w:val="baseline"/>
          <w:lang w:val="es-AR"/>
        </w:rPr>
        <w:t xml:space="preserve">, más </w:t>
      </w:r>
      <w:r w:rsidR="00F926F1" w:rsidRPr="00AB2156">
        <w:rPr>
          <w:lang w:val="es-AR"/>
        </w:rPr>
        <w:t xml:space="preserve">los </w:t>
      </w:r>
      <w:r w:rsidR="00CE4AAE" w:rsidRPr="00AB2156">
        <w:rPr>
          <w:lang w:val="es-AR"/>
        </w:rPr>
        <w:t>g</w:t>
      </w:r>
      <w:r w:rsidR="00CE4AAE" w:rsidRPr="00AB2156">
        <w:rPr>
          <w:rStyle w:val="FootnoteReference"/>
          <w:vertAlign w:val="baseline"/>
          <w:lang w:val="es-AR"/>
        </w:rPr>
        <w:t>astos de apoyo</w:t>
      </w:r>
      <w:r w:rsidRPr="00AB2156">
        <w:rPr>
          <w:rStyle w:val="FootnoteReference"/>
          <w:vertAlign w:val="baseline"/>
          <w:lang w:val="es-AR"/>
        </w:rPr>
        <w:t xml:space="preserve"> d</w:t>
      </w:r>
      <w:r w:rsidR="00CE4AAE" w:rsidRPr="00AB2156">
        <w:rPr>
          <w:rStyle w:val="FootnoteReference"/>
          <w:vertAlign w:val="baseline"/>
          <w:lang w:val="es-AR"/>
        </w:rPr>
        <w:t>el organismo</w:t>
      </w:r>
      <w:r w:rsidRPr="00AB2156">
        <w:rPr>
          <w:rStyle w:val="FootnoteReference"/>
          <w:vertAlign w:val="baseline"/>
          <w:lang w:val="es-AR"/>
        </w:rPr>
        <w:t xml:space="preserve"> de 26 000 </w:t>
      </w:r>
      <w:r w:rsidR="00C220CC" w:rsidRPr="00AB2156">
        <w:rPr>
          <w:rStyle w:val="FootnoteReference"/>
          <w:vertAlign w:val="baseline"/>
          <w:lang w:val="es-AR"/>
        </w:rPr>
        <w:t>$EUA</w:t>
      </w:r>
      <w:r w:rsidR="00C220CC" w:rsidRPr="00AB2156">
        <w:rPr>
          <w:lang w:val="es-AR"/>
        </w:rPr>
        <w:t>,</w:t>
      </w:r>
      <w:r w:rsidR="00CE4AAE" w:rsidRPr="00AB2156">
        <w:rPr>
          <w:lang w:val="es-AR"/>
        </w:rPr>
        <w:t xml:space="preserve"> </w:t>
      </w:r>
      <w:r w:rsidRPr="00AB2156">
        <w:rPr>
          <w:rStyle w:val="FootnoteReference"/>
          <w:vertAlign w:val="baseline"/>
          <w:lang w:val="es-AR"/>
        </w:rPr>
        <w:t xml:space="preserve">para el PNUMA </w:t>
      </w:r>
      <w:r w:rsidR="00CE4AAE" w:rsidRPr="00AB2156">
        <w:rPr>
          <w:rStyle w:val="FootnoteReference"/>
          <w:vertAlign w:val="baseline"/>
          <w:lang w:val="es-AR"/>
        </w:rPr>
        <w:t>ú</w:t>
      </w:r>
      <w:r w:rsidR="00CE4AAE" w:rsidRPr="00AB2156">
        <w:rPr>
          <w:lang w:val="es-AR"/>
        </w:rPr>
        <w:t>nicamente</w:t>
      </w:r>
      <w:r w:rsidRPr="00AB2156">
        <w:rPr>
          <w:rStyle w:val="FootnoteReference"/>
          <w:vertAlign w:val="baseline"/>
          <w:lang w:val="es-AR"/>
        </w:rPr>
        <w:t>.</w:t>
      </w:r>
      <w:r w:rsidRPr="00AB2156">
        <w:rPr>
          <w:rStyle w:val="FootnoteReference"/>
          <w:lang w:val="es-AR"/>
        </w:rPr>
        <w:footnoteReference w:id="2"/>
      </w:r>
      <w:r w:rsidRPr="00AB2156">
        <w:rPr>
          <w:lang w:val="es-AR"/>
        </w:rPr>
        <w:t xml:space="preserve"> La presentación incluye un </w:t>
      </w:r>
      <w:r w:rsidR="00CE4AAE" w:rsidRPr="00AB2156">
        <w:rPr>
          <w:lang w:val="es-AR"/>
        </w:rPr>
        <w:t>informe</w:t>
      </w:r>
      <w:r w:rsidRPr="00AB2156">
        <w:rPr>
          <w:lang w:val="es-AR"/>
        </w:rPr>
        <w:t xml:space="preserve"> sobre la marcha de las actividades relativo a la ejecución del cuarto tramo, el informe de verificación </w:t>
      </w:r>
      <w:r w:rsidR="00CE4AAE" w:rsidRPr="00AB2156">
        <w:rPr>
          <w:lang w:val="es-AR"/>
        </w:rPr>
        <w:t>sobre el consumo de los HCFC</w:t>
      </w:r>
      <w:r w:rsidRPr="00AB2156">
        <w:rPr>
          <w:lang w:val="es-AR"/>
        </w:rPr>
        <w:t xml:space="preserve"> para 2019 a 2021 y el plan de ejecución del tramo para 2022 a 2025.</w:t>
      </w:r>
    </w:p>
    <w:p w14:paraId="312F91A9" w14:textId="443B1B65" w:rsidR="001974F8" w:rsidRPr="00AB2156" w:rsidRDefault="00CE4AAE" w:rsidP="001974F8">
      <w:pPr>
        <w:rPr>
          <w:u w:val="single"/>
          <w:lang w:val="es-AR"/>
        </w:rPr>
      </w:pPr>
      <w:r w:rsidRPr="00AB2156">
        <w:rPr>
          <w:u w:val="single"/>
          <w:lang w:val="es-AR"/>
        </w:rPr>
        <w:t>Informe</w:t>
      </w:r>
      <w:r w:rsidR="001974F8" w:rsidRPr="00AB2156">
        <w:rPr>
          <w:u w:val="single"/>
          <w:lang w:val="es-AR"/>
        </w:rPr>
        <w:t xml:space="preserve"> sobre </w:t>
      </w:r>
      <w:r w:rsidRPr="00AB2156">
        <w:rPr>
          <w:u w:val="single"/>
          <w:lang w:val="es-AR"/>
        </w:rPr>
        <w:t>el consumo de los HCFC</w:t>
      </w:r>
    </w:p>
    <w:p w14:paraId="08F3D3F1" w14:textId="77777777" w:rsidR="001974F8" w:rsidRPr="00AB2156" w:rsidRDefault="001974F8" w:rsidP="001974F8">
      <w:pPr>
        <w:rPr>
          <w:lang w:val="es-AR"/>
        </w:rPr>
      </w:pPr>
    </w:p>
    <w:p w14:paraId="2307C62B" w14:textId="1AD42EDA" w:rsidR="00CE4AAE" w:rsidRPr="00AB2156" w:rsidRDefault="001974F8" w:rsidP="00CE4AAE">
      <w:pPr>
        <w:pStyle w:val="Heading1"/>
        <w:tabs>
          <w:tab w:val="clear" w:pos="0"/>
          <w:tab w:val="num" w:pos="720"/>
        </w:tabs>
        <w:rPr>
          <w:lang w:val="es-AR"/>
        </w:rPr>
      </w:pPr>
      <w:r w:rsidRPr="00AB2156">
        <w:rPr>
          <w:lang w:val="es-AR"/>
        </w:rPr>
        <w:t>E</w:t>
      </w:r>
      <w:r w:rsidR="00F926F1" w:rsidRPr="00AB2156">
        <w:rPr>
          <w:lang w:val="es-AR"/>
        </w:rPr>
        <w:t>n el informe de ejecución del programa de país e</w:t>
      </w:r>
      <w:r w:rsidRPr="00AB2156">
        <w:rPr>
          <w:lang w:val="es-AR"/>
        </w:rPr>
        <w:t xml:space="preserve">l gobierno de Camboya </w:t>
      </w:r>
      <w:r w:rsidR="00F926F1" w:rsidRPr="00AB2156">
        <w:rPr>
          <w:lang w:val="es-AR"/>
        </w:rPr>
        <w:t xml:space="preserve">informó </w:t>
      </w:r>
      <w:r w:rsidRPr="00AB2156">
        <w:rPr>
          <w:lang w:val="es-AR"/>
        </w:rPr>
        <w:t xml:space="preserve">un consumo de 5,48 toneladas PAO </w:t>
      </w:r>
      <w:r w:rsidR="00CE4AAE" w:rsidRPr="00AB2156">
        <w:rPr>
          <w:lang w:val="es-AR"/>
        </w:rPr>
        <w:t>de HCFC</w:t>
      </w:r>
      <w:r w:rsidRPr="00AB2156">
        <w:rPr>
          <w:lang w:val="es-AR"/>
        </w:rPr>
        <w:t xml:space="preserve"> en 2021, </w:t>
      </w:r>
      <w:r w:rsidR="00C220CC" w:rsidRPr="00AB2156">
        <w:rPr>
          <w:lang w:val="es-AR"/>
        </w:rPr>
        <w:t xml:space="preserve">lo </w:t>
      </w:r>
      <w:r w:rsidRPr="00AB2156">
        <w:rPr>
          <w:lang w:val="es-AR"/>
        </w:rPr>
        <w:t>que es</w:t>
      </w:r>
      <w:r w:rsidR="00196A03" w:rsidRPr="00AB2156">
        <w:rPr>
          <w:lang w:val="es-AR"/>
        </w:rPr>
        <w:t>tá</w:t>
      </w:r>
      <w:r w:rsidRPr="00AB2156">
        <w:rPr>
          <w:lang w:val="es-AR"/>
        </w:rPr>
        <w:t xml:space="preserve"> 63 por ciento por debajo de </w:t>
      </w:r>
      <w:r w:rsidR="00196A03" w:rsidRPr="00AB2156">
        <w:rPr>
          <w:lang w:val="es-AR"/>
        </w:rPr>
        <w:t xml:space="preserve">la base de </w:t>
      </w:r>
      <w:r w:rsidRPr="00AB2156">
        <w:rPr>
          <w:lang w:val="es-AR"/>
        </w:rPr>
        <w:t>los HCFC</w:t>
      </w:r>
      <w:r w:rsidR="00C220CC" w:rsidRPr="00AB2156">
        <w:rPr>
          <w:lang w:val="es-AR"/>
        </w:rPr>
        <w:t xml:space="preserve"> para el cumplimiento</w:t>
      </w:r>
      <w:r w:rsidRPr="00AB2156">
        <w:rPr>
          <w:lang w:val="es-AR"/>
        </w:rPr>
        <w:t xml:space="preserve">. </w:t>
      </w:r>
      <w:r w:rsidR="00196A03" w:rsidRPr="00AB2156">
        <w:rPr>
          <w:lang w:val="es-AR"/>
        </w:rPr>
        <w:t xml:space="preserve">El consumo de HCFC para </w:t>
      </w:r>
      <w:r w:rsidRPr="00AB2156">
        <w:rPr>
          <w:lang w:val="es-AR"/>
        </w:rPr>
        <w:t>2017-2021 se indica en el Cuadro 1.</w:t>
      </w:r>
    </w:p>
    <w:p w14:paraId="3512732B" w14:textId="2EBF9E5E" w:rsidR="001974F8" w:rsidRPr="00AB2156" w:rsidRDefault="00196A03" w:rsidP="001974F8">
      <w:pPr>
        <w:rPr>
          <w:b/>
          <w:lang w:val="es-AR"/>
        </w:rPr>
      </w:pPr>
      <w:r w:rsidRPr="00AB2156">
        <w:rPr>
          <w:b/>
          <w:lang w:val="es-AR"/>
        </w:rPr>
        <w:t xml:space="preserve">Cuadro 1. </w:t>
      </w:r>
      <w:r w:rsidR="001974F8" w:rsidRPr="00AB2156">
        <w:rPr>
          <w:b/>
          <w:lang w:val="es-AR"/>
        </w:rPr>
        <w:t>Consumo de los HCFC en Camboya (datos</w:t>
      </w:r>
      <w:r w:rsidRPr="00AB2156">
        <w:rPr>
          <w:b/>
          <w:lang w:val="es-AR"/>
        </w:rPr>
        <w:t xml:space="preserve"> de</w:t>
      </w:r>
      <w:r w:rsidR="001974F8" w:rsidRPr="00AB2156">
        <w:rPr>
          <w:b/>
          <w:lang w:val="es-AR"/>
        </w:rPr>
        <w:t xml:space="preserve"> 2017-2021</w:t>
      </w:r>
      <w:r w:rsidR="00C220CC" w:rsidRPr="00AB2156">
        <w:rPr>
          <w:b/>
          <w:lang w:val="es-AR"/>
        </w:rPr>
        <w:t>,</w:t>
      </w:r>
      <w:r w:rsidR="001974F8" w:rsidRPr="00AB2156">
        <w:rPr>
          <w:b/>
          <w:lang w:val="es-AR"/>
        </w:rPr>
        <w:t> </w:t>
      </w:r>
      <w:r w:rsidRPr="00AB2156">
        <w:rPr>
          <w:b/>
          <w:lang w:val="es-AR"/>
        </w:rPr>
        <w:t xml:space="preserve">en virtud </w:t>
      </w:r>
      <w:r w:rsidR="001974F8" w:rsidRPr="00AB2156">
        <w:rPr>
          <w:b/>
          <w:lang w:val="es-AR"/>
        </w:rPr>
        <w:t>del Artículo 7)</w:t>
      </w:r>
    </w:p>
    <w:tbl>
      <w:tblPr>
        <w:tblW w:w="5000" w:type="pct"/>
        <w:tblLook w:val="04A0" w:firstRow="1" w:lastRow="0" w:firstColumn="1" w:lastColumn="0" w:noHBand="0" w:noVBand="1"/>
      </w:tblPr>
      <w:tblGrid>
        <w:gridCol w:w="4197"/>
        <w:gridCol w:w="814"/>
        <w:gridCol w:w="814"/>
        <w:gridCol w:w="816"/>
        <w:gridCol w:w="812"/>
        <w:gridCol w:w="816"/>
        <w:gridCol w:w="1081"/>
      </w:tblGrid>
      <w:tr w:rsidR="001974F8" w:rsidRPr="00AB2156" w14:paraId="1B986CE1" w14:textId="77777777" w:rsidTr="003E2A40">
        <w:trPr>
          <w:tblHeader/>
        </w:trPr>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FD90DBE" w14:textId="5E7AAC23" w:rsidR="001974F8" w:rsidRPr="00B77FF5" w:rsidRDefault="001974F8" w:rsidP="003E2A40">
            <w:pPr>
              <w:widowControl w:val="0"/>
              <w:rPr>
                <w:b/>
                <w:bCs/>
                <w:color w:val="000000"/>
                <w:sz w:val="20"/>
                <w:szCs w:val="20"/>
                <w:lang w:val="es-AR"/>
              </w:rPr>
            </w:pPr>
            <w:r w:rsidRPr="00B77FF5">
              <w:rPr>
                <w:b/>
                <w:bCs/>
                <w:color w:val="000000"/>
                <w:sz w:val="20"/>
                <w:szCs w:val="20"/>
                <w:lang w:val="es-AR"/>
              </w:rPr>
              <w:t>HCFC</w:t>
            </w:r>
          </w:p>
        </w:tc>
        <w:tc>
          <w:tcPr>
            <w:tcW w:w="462" w:type="pct"/>
            <w:tcBorders>
              <w:top w:val="single" w:sz="4" w:space="0" w:color="auto"/>
              <w:left w:val="nil"/>
              <w:bottom w:val="single" w:sz="4" w:space="0" w:color="auto"/>
              <w:right w:val="single" w:sz="4" w:space="0" w:color="auto"/>
            </w:tcBorders>
            <w:noWrap/>
            <w:vAlign w:val="center"/>
            <w:hideMark/>
          </w:tcPr>
          <w:p w14:paraId="64F0F2AF" w14:textId="77777777"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2017</w:t>
            </w:r>
          </w:p>
        </w:tc>
        <w:tc>
          <w:tcPr>
            <w:tcW w:w="462" w:type="pct"/>
            <w:tcBorders>
              <w:top w:val="single" w:sz="4" w:space="0" w:color="auto"/>
              <w:left w:val="nil"/>
              <w:bottom w:val="single" w:sz="4" w:space="0" w:color="auto"/>
              <w:right w:val="single" w:sz="4" w:space="0" w:color="auto"/>
            </w:tcBorders>
            <w:noWrap/>
            <w:vAlign w:val="center"/>
            <w:hideMark/>
          </w:tcPr>
          <w:p w14:paraId="0A9B1A6A" w14:textId="77777777"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2018</w:t>
            </w:r>
          </w:p>
        </w:tc>
        <w:tc>
          <w:tcPr>
            <w:tcW w:w="462" w:type="pct"/>
            <w:tcBorders>
              <w:top w:val="single" w:sz="4" w:space="0" w:color="auto"/>
              <w:left w:val="nil"/>
              <w:bottom w:val="single" w:sz="4" w:space="0" w:color="auto"/>
              <w:right w:val="single" w:sz="4" w:space="0" w:color="auto"/>
            </w:tcBorders>
            <w:noWrap/>
            <w:vAlign w:val="center"/>
            <w:hideMark/>
          </w:tcPr>
          <w:p w14:paraId="7B510B21" w14:textId="77777777"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2019</w:t>
            </w:r>
          </w:p>
        </w:tc>
        <w:tc>
          <w:tcPr>
            <w:tcW w:w="462" w:type="pct"/>
            <w:tcBorders>
              <w:top w:val="single" w:sz="4" w:space="0" w:color="auto"/>
              <w:left w:val="nil"/>
              <w:bottom w:val="single" w:sz="4" w:space="0" w:color="auto"/>
              <w:right w:val="single" w:sz="4" w:space="0" w:color="auto"/>
            </w:tcBorders>
            <w:hideMark/>
          </w:tcPr>
          <w:p w14:paraId="38716522" w14:textId="77777777" w:rsidR="00196A03" w:rsidRPr="00B77FF5" w:rsidRDefault="00196A03" w:rsidP="003E2A40">
            <w:pPr>
              <w:widowControl w:val="0"/>
              <w:jc w:val="center"/>
              <w:rPr>
                <w:b/>
                <w:bCs/>
                <w:color w:val="000000"/>
                <w:sz w:val="20"/>
                <w:szCs w:val="20"/>
                <w:lang w:val="es-AR"/>
              </w:rPr>
            </w:pPr>
          </w:p>
          <w:p w14:paraId="6F24DAC9" w14:textId="232AB513"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2020</w:t>
            </w:r>
          </w:p>
        </w:tc>
        <w:tc>
          <w:tcPr>
            <w:tcW w:w="463" w:type="pct"/>
            <w:tcBorders>
              <w:top w:val="single" w:sz="4" w:space="0" w:color="auto"/>
              <w:left w:val="single" w:sz="4" w:space="0" w:color="auto"/>
              <w:bottom w:val="single" w:sz="4" w:space="0" w:color="auto"/>
              <w:right w:val="single" w:sz="4" w:space="0" w:color="auto"/>
            </w:tcBorders>
            <w:hideMark/>
          </w:tcPr>
          <w:p w14:paraId="73EA3D23" w14:textId="77777777"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2021*</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7C386C1C" w14:textId="3E65E364" w:rsidR="001974F8" w:rsidRPr="00B77FF5" w:rsidRDefault="001974F8" w:rsidP="003E2A40">
            <w:pPr>
              <w:widowControl w:val="0"/>
              <w:jc w:val="center"/>
              <w:rPr>
                <w:b/>
                <w:bCs/>
                <w:color w:val="000000"/>
                <w:sz w:val="20"/>
                <w:szCs w:val="20"/>
                <w:lang w:val="es-AR"/>
              </w:rPr>
            </w:pPr>
            <w:r w:rsidRPr="00B77FF5">
              <w:rPr>
                <w:b/>
                <w:bCs/>
                <w:color w:val="000000"/>
                <w:sz w:val="20"/>
                <w:szCs w:val="20"/>
                <w:lang w:val="es-AR"/>
              </w:rPr>
              <w:t>Base</w:t>
            </w:r>
          </w:p>
        </w:tc>
      </w:tr>
      <w:tr w:rsidR="001974F8" w:rsidRPr="00AB2156" w14:paraId="377D51A8" w14:textId="77777777" w:rsidTr="003E2A40">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195AD35" w14:textId="77777777" w:rsidR="001974F8" w:rsidRPr="00B77FF5" w:rsidRDefault="001974F8" w:rsidP="003E2A40">
            <w:pPr>
              <w:widowControl w:val="0"/>
              <w:rPr>
                <w:b/>
                <w:bCs/>
                <w:color w:val="000000"/>
                <w:sz w:val="20"/>
                <w:szCs w:val="20"/>
                <w:lang w:val="es-AR"/>
              </w:rPr>
            </w:pPr>
            <w:r w:rsidRPr="00B77FF5">
              <w:rPr>
                <w:b/>
                <w:bCs/>
                <w:color w:val="000000"/>
                <w:sz w:val="20"/>
                <w:szCs w:val="20"/>
                <w:lang w:val="es-AR"/>
              </w:rPr>
              <w:t>Toneladas métricas</w:t>
            </w:r>
          </w:p>
        </w:tc>
        <w:tc>
          <w:tcPr>
            <w:tcW w:w="462" w:type="pct"/>
            <w:tcBorders>
              <w:top w:val="nil"/>
              <w:left w:val="nil"/>
              <w:bottom w:val="single" w:sz="4" w:space="0" w:color="auto"/>
              <w:right w:val="single" w:sz="4" w:space="0" w:color="auto"/>
            </w:tcBorders>
            <w:noWrap/>
            <w:vAlign w:val="center"/>
          </w:tcPr>
          <w:p w14:paraId="2622B04F" w14:textId="77777777" w:rsidR="001974F8" w:rsidRPr="00B77FF5" w:rsidRDefault="001974F8" w:rsidP="003E2A40">
            <w:pPr>
              <w:widowControl w:val="0"/>
              <w:jc w:val="center"/>
              <w:rPr>
                <w:b/>
                <w:bCs/>
                <w:color w:val="000000"/>
                <w:sz w:val="20"/>
                <w:szCs w:val="20"/>
                <w:lang w:val="es-AR"/>
              </w:rPr>
            </w:pPr>
          </w:p>
        </w:tc>
        <w:tc>
          <w:tcPr>
            <w:tcW w:w="462" w:type="pct"/>
            <w:tcBorders>
              <w:top w:val="nil"/>
              <w:left w:val="nil"/>
              <w:bottom w:val="single" w:sz="4" w:space="0" w:color="auto"/>
              <w:right w:val="single" w:sz="4" w:space="0" w:color="auto"/>
            </w:tcBorders>
            <w:noWrap/>
            <w:vAlign w:val="center"/>
          </w:tcPr>
          <w:p w14:paraId="1BD28950" w14:textId="77777777" w:rsidR="001974F8" w:rsidRPr="00B77FF5" w:rsidRDefault="001974F8" w:rsidP="003E2A40">
            <w:pPr>
              <w:widowControl w:val="0"/>
              <w:jc w:val="center"/>
              <w:rPr>
                <w:b/>
                <w:bCs/>
                <w:color w:val="000000"/>
                <w:sz w:val="20"/>
                <w:szCs w:val="20"/>
                <w:lang w:val="es-AR"/>
              </w:rPr>
            </w:pPr>
          </w:p>
        </w:tc>
        <w:tc>
          <w:tcPr>
            <w:tcW w:w="462" w:type="pct"/>
            <w:tcBorders>
              <w:top w:val="nil"/>
              <w:left w:val="nil"/>
              <w:bottom w:val="single" w:sz="4" w:space="0" w:color="auto"/>
              <w:right w:val="single" w:sz="4" w:space="0" w:color="auto"/>
            </w:tcBorders>
            <w:noWrap/>
            <w:vAlign w:val="center"/>
          </w:tcPr>
          <w:p w14:paraId="76EA87E5" w14:textId="77777777" w:rsidR="001974F8" w:rsidRPr="00B77FF5" w:rsidRDefault="001974F8" w:rsidP="003E2A40">
            <w:pPr>
              <w:widowControl w:val="0"/>
              <w:jc w:val="center"/>
              <w:rPr>
                <w:b/>
                <w:bCs/>
                <w:color w:val="000000"/>
                <w:sz w:val="20"/>
                <w:szCs w:val="20"/>
                <w:lang w:val="es-AR"/>
              </w:rPr>
            </w:pPr>
          </w:p>
        </w:tc>
        <w:tc>
          <w:tcPr>
            <w:tcW w:w="462" w:type="pct"/>
            <w:tcBorders>
              <w:top w:val="single" w:sz="4" w:space="0" w:color="auto"/>
              <w:left w:val="nil"/>
              <w:bottom w:val="single" w:sz="4" w:space="0" w:color="auto"/>
              <w:right w:val="single" w:sz="4" w:space="0" w:color="auto"/>
            </w:tcBorders>
          </w:tcPr>
          <w:p w14:paraId="1E6C411F" w14:textId="77777777" w:rsidR="001974F8" w:rsidRPr="00B77FF5" w:rsidRDefault="001974F8" w:rsidP="003E2A40">
            <w:pPr>
              <w:widowControl w:val="0"/>
              <w:jc w:val="center"/>
              <w:rPr>
                <w:b/>
                <w:bCs/>
                <w:color w:val="000000"/>
                <w:sz w:val="20"/>
                <w:szCs w:val="20"/>
                <w:lang w:val="es-AR"/>
              </w:rPr>
            </w:pPr>
          </w:p>
        </w:tc>
        <w:tc>
          <w:tcPr>
            <w:tcW w:w="463" w:type="pct"/>
            <w:tcBorders>
              <w:top w:val="nil"/>
              <w:left w:val="single" w:sz="4" w:space="0" w:color="auto"/>
              <w:bottom w:val="single" w:sz="4" w:space="0" w:color="auto"/>
              <w:right w:val="single" w:sz="4" w:space="0" w:color="auto"/>
            </w:tcBorders>
          </w:tcPr>
          <w:p w14:paraId="3A0B0F83" w14:textId="77777777" w:rsidR="001974F8" w:rsidRPr="00B77FF5" w:rsidRDefault="001974F8" w:rsidP="003E2A40">
            <w:pPr>
              <w:widowControl w:val="0"/>
              <w:jc w:val="center"/>
              <w:rPr>
                <w:b/>
                <w:bCs/>
                <w:color w:val="000000"/>
                <w:sz w:val="20"/>
                <w:szCs w:val="20"/>
                <w:lang w:val="es-AR"/>
              </w:rPr>
            </w:pPr>
          </w:p>
        </w:tc>
        <w:tc>
          <w:tcPr>
            <w:tcW w:w="605" w:type="pct"/>
            <w:tcBorders>
              <w:top w:val="nil"/>
              <w:left w:val="single" w:sz="4" w:space="0" w:color="auto"/>
              <w:bottom w:val="single" w:sz="4" w:space="0" w:color="auto"/>
              <w:right w:val="single" w:sz="4" w:space="0" w:color="auto"/>
            </w:tcBorders>
            <w:noWrap/>
            <w:vAlign w:val="center"/>
            <w:hideMark/>
          </w:tcPr>
          <w:p w14:paraId="555EF8D8" w14:textId="77777777" w:rsidR="001974F8" w:rsidRPr="00B77FF5" w:rsidRDefault="001974F8" w:rsidP="003E2A40">
            <w:pPr>
              <w:rPr>
                <w:b/>
                <w:bCs/>
                <w:color w:val="000000"/>
                <w:sz w:val="20"/>
                <w:szCs w:val="20"/>
                <w:lang w:val="es-AR"/>
              </w:rPr>
            </w:pPr>
          </w:p>
        </w:tc>
      </w:tr>
      <w:tr w:rsidR="001974F8" w:rsidRPr="00AB2156" w14:paraId="45E866AC" w14:textId="77777777" w:rsidTr="003E2A40">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B2760B" w14:textId="31D4C3ED" w:rsidR="001974F8" w:rsidRPr="00B77FF5" w:rsidRDefault="00064C35" w:rsidP="003E2A40">
            <w:pPr>
              <w:widowControl w:val="0"/>
              <w:rPr>
                <w:color w:val="000000"/>
                <w:sz w:val="20"/>
                <w:szCs w:val="20"/>
                <w:lang w:val="es-AR"/>
              </w:rPr>
            </w:pPr>
            <w:r w:rsidRPr="00B77FF5">
              <w:rPr>
                <w:color w:val="000000"/>
                <w:sz w:val="20"/>
                <w:szCs w:val="20"/>
                <w:lang w:val="es-AR"/>
              </w:rPr>
              <w:t>HCFC-</w:t>
            </w:r>
            <w:r w:rsidR="001974F8" w:rsidRPr="00B77FF5">
              <w:rPr>
                <w:color w:val="000000"/>
                <w:sz w:val="20"/>
                <w:szCs w:val="20"/>
                <w:lang w:val="es-AR"/>
              </w:rPr>
              <w:t>22</w:t>
            </w:r>
          </w:p>
        </w:tc>
        <w:tc>
          <w:tcPr>
            <w:tcW w:w="462" w:type="pct"/>
            <w:tcBorders>
              <w:top w:val="nil"/>
              <w:left w:val="nil"/>
              <w:bottom w:val="single" w:sz="4" w:space="0" w:color="auto"/>
              <w:right w:val="single" w:sz="4" w:space="0" w:color="auto"/>
            </w:tcBorders>
            <w:noWrap/>
            <w:vAlign w:val="center"/>
          </w:tcPr>
          <w:p w14:paraId="22675FEF" w14:textId="6C40B5CD" w:rsidR="001974F8" w:rsidRPr="00B77FF5" w:rsidRDefault="001974F8" w:rsidP="003E2A40">
            <w:pPr>
              <w:widowControl w:val="0"/>
              <w:jc w:val="right"/>
              <w:rPr>
                <w:sz w:val="20"/>
                <w:szCs w:val="20"/>
                <w:lang w:val="es-AR"/>
              </w:rPr>
            </w:pPr>
            <w:r w:rsidRPr="00B77FF5">
              <w:rPr>
                <w:sz w:val="20"/>
                <w:szCs w:val="20"/>
                <w:lang w:val="es-AR"/>
              </w:rPr>
              <w:t>84,28</w:t>
            </w:r>
          </w:p>
        </w:tc>
        <w:tc>
          <w:tcPr>
            <w:tcW w:w="462" w:type="pct"/>
            <w:tcBorders>
              <w:top w:val="nil"/>
              <w:left w:val="nil"/>
              <w:bottom w:val="single" w:sz="4" w:space="0" w:color="auto"/>
              <w:right w:val="single" w:sz="4" w:space="0" w:color="auto"/>
            </w:tcBorders>
            <w:noWrap/>
            <w:vAlign w:val="center"/>
          </w:tcPr>
          <w:p w14:paraId="72D828CA" w14:textId="21B46685" w:rsidR="001974F8" w:rsidRPr="00B77FF5" w:rsidRDefault="001974F8" w:rsidP="003E2A40">
            <w:pPr>
              <w:widowControl w:val="0"/>
              <w:jc w:val="right"/>
              <w:rPr>
                <w:sz w:val="20"/>
                <w:szCs w:val="20"/>
                <w:lang w:val="es-AR"/>
              </w:rPr>
            </w:pPr>
            <w:r w:rsidRPr="00B77FF5">
              <w:rPr>
                <w:sz w:val="20"/>
                <w:szCs w:val="20"/>
                <w:lang w:val="es-AR"/>
              </w:rPr>
              <w:t>90,53</w:t>
            </w:r>
          </w:p>
        </w:tc>
        <w:tc>
          <w:tcPr>
            <w:tcW w:w="462" w:type="pct"/>
            <w:tcBorders>
              <w:top w:val="nil"/>
              <w:left w:val="nil"/>
              <w:bottom w:val="single" w:sz="4" w:space="0" w:color="auto"/>
              <w:right w:val="single" w:sz="4" w:space="0" w:color="auto"/>
            </w:tcBorders>
            <w:noWrap/>
            <w:vAlign w:val="center"/>
          </w:tcPr>
          <w:p w14:paraId="69A1CCD5" w14:textId="5F774AE7" w:rsidR="001974F8" w:rsidRPr="00B77FF5" w:rsidRDefault="001974F8" w:rsidP="003E2A40">
            <w:pPr>
              <w:widowControl w:val="0"/>
              <w:jc w:val="right"/>
              <w:rPr>
                <w:color w:val="000000"/>
                <w:sz w:val="20"/>
                <w:szCs w:val="20"/>
                <w:lang w:val="es-AR"/>
              </w:rPr>
            </w:pPr>
            <w:r w:rsidRPr="00B77FF5">
              <w:rPr>
                <w:color w:val="000000"/>
                <w:sz w:val="20"/>
                <w:szCs w:val="20"/>
                <w:lang w:val="es-AR"/>
              </w:rPr>
              <w:t>143,96</w:t>
            </w:r>
          </w:p>
        </w:tc>
        <w:tc>
          <w:tcPr>
            <w:tcW w:w="462" w:type="pct"/>
            <w:tcBorders>
              <w:top w:val="single" w:sz="4" w:space="0" w:color="auto"/>
              <w:left w:val="nil"/>
              <w:bottom w:val="single" w:sz="4" w:space="0" w:color="auto"/>
              <w:right w:val="single" w:sz="4" w:space="0" w:color="auto"/>
            </w:tcBorders>
          </w:tcPr>
          <w:p w14:paraId="7F3C0687" w14:textId="288A014F" w:rsidR="001974F8" w:rsidRPr="00B77FF5" w:rsidRDefault="001974F8" w:rsidP="003E2A40">
            <w:pPr>
              <w:widowControl w:val="0"/>
              <w:jc w:val="right"/>
              <w:rPr>
                <w:color w:val="000000"/>
                <w:sz w:val="20"/>
                <w:szCs w:val="20"/>
                <w:lang w:val="es-AR"/>
              </w:rPr>
            </w:pPr>
            <w:r w:rsidRPr="00B77FF5">
              <w:rPr>
                <w:color w:val="000000"/>
                <w:sz w:val="20"/>
                <w:szCs w:val="20"/>
                <w:lang w:val="es-AR"/>
              </w:rPr>
              <w:t>120,95</w:t>
            </w:r>
          </w:p>
        </w:tc>
        <w:tc>
          <w:tcPr>
            <w:tcW w:w="463" w:type="pct"/>
            <w:tcBorders>
              <w:top w:val="nil"/>
              <w:left w:val="single" w:sz="4" w:space="0" w:color="auto"/>
              <w:bottom w:val="single" w:sz="4" w:space="0" w:color="auto"/>
              <w:right w:val="single" w:sz="4" w:space="0" w:color="auto"/>
            </w:tcBorders>
          </w:tcPr>
          <w:p w14:paraId="3CD3729D" w14:textId="022999B9" w:rsidR="001974F8" w:rsidRPr="00B77FF5" w:rsidRDefault="001974F8" w:rsidP="003E2A40">
            <w:pPr>
              <w:widowControl w:val="0"/>
              <w:jc w:val="right"/>
              <w:rPr>
                <w:color w:val="000000"/>
                <w:sz w:val="20"/>
                <w:szCs w:val="20"/>
                <w:lang w:val="es-AR"/>
              </w:rPr>
            </w:pPr>
            <w:r w:rsidRPr="00B77FF5">
              <w:rPr>
                <w:color w:val="000000"/>
                <w:sz w:val="20"/>
                <w:szCs w:val="20"/>
                <w:lang w:val="es-AR"/>
              </w:rPr>
              <w:t>99,63</w:t>
            </w:r>
          </w:p>
        </w:tc>
        <w:tc>
          <w:tcPr>
            <w:tcW w:w="605" w:type="pct"/>
            <w:tcBorders>
              <w:top w:val="nil"/>
              <w:left w:val="single" w:sz="4" w:space="0" w:color="auto"/>
              <w:bottom w:val="single" w:sz="4" w:space="0" w:color="auto"/>
              <w:right w:val="single" w:sz="4" w:space="0" w:color="auto"/>
            </w:tcBorders>
            <w:noWrap/>
            <w:vAlign w:val="center"/>
            <w:hideMark/>
          </w:tcPr>
          <w:p w14:paraId="16E0B765" w14:textId="76435C39" w:rsidR="001974F8" w:rsidRPr="00B77FF5" w:rsidRDefault="001974F8" w:rsidP="003E2A40">
            <w:pPr>
              <w:widowControl w:val="0"/>
              <w:jc w:val="right"/>
              <w:rPr>
                <w:color w:val="000000"/>
                <w:sz w:val="20"/>
                <w:szCs w:val="20"/>
                <w:lang w:val="es-AR"/>
              </w:rPr>
            </w:pPr>
            <w:r w:rsidRPr="00B77FF5">
              <w:rPr>
                <w:color w:val="000000"/>
                <w:sz w:val="20"/>
                <w:szCs w:val="20"/>
                <w:lang w:val="es-AR"/>
              </w:rPr>
              <w:t>388,8</w:t>
            </w:r>
          </w:p>
        </w:tc>
      </w:tr>
      <w:tr w:rsidR="001974F8" w:rsidRPr="00AB2156" w14:paraId="26BAB872" w14:textId="77777777" w:rsidTr="003E2A40">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FB7AB2C" w14:textId="586705F3" w:rsidR="001974F8" w:rsidRPr="00B77FF5" w:rsidRDefault="00064C35" w:rsidP="003E2A40">
            <w:pPr>
              <w:widowControl w:val="0"/>
              <w:rPr>
                <w:color w:val="000000"/>
                <w:sz w:val="20"/>
                <w:szCs w:val="20"/>
                <w:lang w:val="es-AR"/>
              </w:rPr>
            </w:pPr>
            <w:r w:rsidRPr="00B77FF5">
              <w:rPr>
                <w:color w:val="000000"/>
                <w:sz w:val="20"/>
                <w:szCs w:val="20"/>
                <w:lang w:val="es-AR"/>
              </w:rPr>
              <w:t>HCFC-</w:t>
            </w:r>
            <w:r w:rsidR="001974F8" w:rsidRPr="00B77FF5">
              <w:rPr>
                <w:color w:val="000000"/>
                <w:sz w:val="20"/>
                <w:szCs w:val="20"/>
                <w:lang w:val="es-AR"/>
              </w:rPr>
              <w:t>123</w:t>
            </w:r>
          </w:p>
        </w:tc>
        <w:tc>
          <w:tcPr>
            <w:tcW w:w="462" w:type="pct"/>
            <w:tcBorders>
              <w:top w:val="nil"/>
              <w:left w:val="nil"/>
              <w:bottom w:val="single" w:sz="4" w:space="0" w:color="auto"/>
              <w:right w:val="single" w:sz="4" w:space="0" w:color="auto"/>
            </w:tcBorders>
            <w:noWrap/>
          </w:tcPr>
          <w:p w14:paraId="442EBD42" w14:textId="17CD1627" w:rsidR="001974F8" w:rsidRPr="00B77FF5" w:rsidRDefault="001974F8" w:rsidP="003E2A40">
            <w:pPr>
              <w:jc w:val="right"/>
              <w:rPr>
                <w:sz w:val="20"/>
                <w:szCs w:val="20"/>
                <w:lang w:val="es-AR"/>
              </w:rPr>
            </w:pPr>
            <w:r w:rsidRPr="00B77FF5">
              <w:rPr>
                <w:sz w:val="20"/>
                <w:szCs w:val="20"/>
                <w:lang w:val="es-AR"/>
              </w:rPr>
              <w:t>0,00</w:t>
            </w:r>
          </w:p>
        </w:tc>
        <w:tc>
          <w:tcPr>
            <w:tcW w:w="462" w:type="pct"/>
            <w:tcBorders>
              <w:top w:val="nil"/>
              <w:left w:val="nil"/>
              <w:bottom w:val="single" w:sz="4" w:space="0" w:color="auto"/>
              <w:right w:val="single" w:sz="4" w:space="0" w:color="auto"/>
            </w:tcBorders>
            <w:noWrap/>
          </w:tcPr>
          <w:p w14:paraId="501F53A2" w14:textId="75BB4BD9" w:rsidR="001974F8" w:rsidRPr="00B77FF5" w:rsidRDefault="001974F8" w:rsidP="003E2A40">
            <w:pPr>
              <w:jc w:val="right"/>
              <w:rPr>
                <w:sz w:val="20"/>
                <w:szCs w:val="20"/>
                <w:lang w:val="es-AR"/>
              </w:rPr>
            </w:pPr>
            <w:r w:rsidRPr="00B77FF5">
              <w:rPr>
                <w:sz w:val="20"/>
                <w:szCs w:val="20"/>
                <w:lang w:val="es-AR"/>
              </w:rPr>
              <w:t>0,00</w:t>
            </w:r>
          </w:p>
        </w:tc>
        <w:tc>
          <w:tcPr>
            <w:tcW w:w="462" w:type="pct"/>
            <w:tcBorders>
              <w:top w:val="nil"/>
              <w:left w:val="nil"/>
              <w:bottom w:val="single" w:sz="4" w:space="0" w:color="auto"/>
              <w:right w:val="single" w:sz="4" w:space="0" w:color="auto"/>
            </w:tcBorders>
            <w:noWrap/>
            <w:vAlign w:val="center"/>
          </w:tcPr>
          <w:p w14:paraId="5CD852B4" w14:textId="499E3388" w:rsidR="001974F8" w:rsidRPr="00B77FF5" w:rsidRDefault="001974F8" w:rsidP="003E2A40">
            <w:pPr>
              <w:widowControl w:val="0"/>
              <w:jc w:val="right"/>
              <w:rPr>
                <w:color w:val="000000"/>
                <w:sz w:val="20"/>
                <w:szCs w:val="20"/>
                <w:lang w:val="es-AR"/>
              </w:rPr>
            </w:pPr>
            <w:r w:rsidRPr="00B77FF5">
              <w:rPr>
                <w:color w:val="000000"/>
                <w:sz w:val="20"/>
                <w:szCs w:val="20"/>
                <w:lang w:val="es-AR"/>
              </w:rPr>
              <w:t>8,17</w:t>
            </w:r>
          </w:p>
        </w:tc>
        <w:tc>
          <w:tcPr>
            <w:tcW w:w="462" w:type="pct"/>
            <w:tcBorders>
              <w:top w:val="single" w:sz="4" w:space="0" w:color="auto"/>
              <w:left w:val="nil"/>
              <w:bottom w:val="single" w:sz="4" w:space="0" w:color="auto"/>
              <w:right w:val="single" w:sz="4" w:space="0" w:color="auto"/>
            </w:tcBorders>
          </w:tcPr>
          <w:p w14:paraId="71E9AFF6" w14:textId="30818470" w:rsidR="001974F8" w:rsidRPr="00B77FF5" w:rsidRDefault="001974F8" w:rsidP="003E2A40">
            <w:pPr>
              <w:jc w:val="right"/>
              <w:rPr>
                <w:sz w:val="20"/>
                <w:szCs w:val="20"/>
                <w:lang w:val="es-AR"/>
              </w:rPr>
            </w:pPr>
            <w:r w:rsidRPr="00B77FF5">
              <w:rPr>
                <w:sz w:val="20"/>
                <w:szCs w:val="20"/>
                <w:lang w:val="es-AR"/>
              </w:rPr>
              <w:t>0,00</w:t>
            </w:r>
          </w:p>
        </w:tc>
        <w:tc>
          <w:tcPr>
            <w:tcW w:w="463" w:type="pct"/>
            <w:tcBorders>
              <w:top w:val="nil"/>
              <w:left w:val="single" w:sz="4" w:space="0" w:color="auto"/>
              <w:bottom w:val="single" w:sz="4" w:space="0" w:color="auto"/>
              <w:right w:val="single" w:sz="4" w:space="0" w:color="auto"/>
            </w:tcBorders>
          </w:tcPr>
          <w:p w14:paraId="2D1051C7" w14:textId="59B5B6A5" w:rsidR="001974F8" w:rsidRPr="00B77FF5" w:rsidRDefault="001974F8" w:rsidP="003E2A40">
            <w:pPr>
              <w:jc w:val="right"/>
              <w:rPr>
                <w:sz w:val="20"/>
                <w:szCs w:val="20"/>
                <w:lang w:val="es-AR"/>
              </w:rPr>
            </w:pPr>
            <w:r w:rsidRPr="00B77FF5">
              <w:rPr>
                <w:sz w:val="20"/>
                <w:szCs w:val="20"/>
                <w:lang w:val="es-AR"/>
              </w:rPr>
              <w:t>0,00</w:t>
            </w:r>
          </w:p>
        </w:tc>
        <w:tc>
          <w:tcPr>
            <w:tcW w:w="605" w:type="pct"/>
            <w:tcBorders>
              <w:top w:val="nil"/>
              <w:left w:val="single" w:sz="4" w:space="0" w:color="auto"/>
              <w:bottom w:val="single" w:sz="4" w:space="0" w:color="auto"/>
              <w:right w:val="single" w:sz="4" w:space="0" w:color="auto"/>
            </w:tcBorders>
            <w:noWrap/>
            <w:vAlign w:val="center"/>
            <w:hideMark/>
          </w:tcPr>
          <w:p w14:paraId="661DF7DD" w14:textId="0C5853FE" w:rsidR="001974F8" w:rsidRPr="00B77FF5" w:rsidRDefault="001974F8" w:rsidP="003E2A40">
            <w:pPr>
              <w:widowControl w:val="0"/>
              <w:jc w:val="right"/>
              <w:rPr>
                <w:color w:val="000000"/>
                <w:sz w:val="20"/>
                <w:szCs w:val="20"/>
                <w:lang w:val="es-AR"/>
              </w:rPr>
            </w:pPr>
            <w:r w:rsidRPr="00B77FF5">
              <w:rPr>
                <w:color w:val="000000"/>
                <w:sz w:val="20"/>
                <w:szCs w:val="20"/>
                <w:lang w:val="es-AR"/>
              </w:rPr>
              <w:t>0,0</w:t>
            </w:r>
          </w:p>
        </w:tc>
      </w:tr>
      <w:tr w:rsidR="001974F8" w:rsidRPr="00AB2156" w14:paraId="5E56ECB7" w14:textId="77777777" w:rsidTr="003E2A40">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442BB1D" w14:textId="74C6F1AD" w:rsidR="001974F8" w:rsidRPr="00B77FF5" w:rsidRDefault="001974F8" w:rsidP="003E2A40">
            <w:pPr>
              <w:rPr>
                <w:b/>
                <w:color w:val="000000"/>
                <w:sz w:val="20"/>
                <w:szCs w:val="20"/>
                <w:lang w:val="es-AR"/>
              </w:rPr>
            </w:pPr>
            <w:r w:rsidRPr="00B77FF5">
              <w:rPr>
                <w:b/>
                <w:color w:val="000000"/>
                <w:sz w:val="20"/>
                <w:szCs w:val="20"/>
                <w:lang w:val="es-AR"/>
              </w:rPr>
              <w:t>Total (</w:t>
            </w:r>
            <w:proofErr w:type="spellStart"/>
            <w:r w:rsidR="00196A03" w:rsidRPr="00B77FF5">
              <w:rPr>
                <w:b/>
                <w:color w:val="000000"/>
                <w:sz w:val="20"/>
                <w:szCs w:val="20"/>
                <w:lang w:val="es-AR"/>
              </w:rPr>
              <w:t>tm</w:t>
            </w:r>
            <w:proofErr w:type="spellEnd"/>
            <w:r w:rsidRPr="00B77FF5">
              <w:rPr>
                <w:b/>
                <w:color w:val="000000"/>
                <w:sz w:val="20"/>
                <w:szCs w:val="20"/>
                <w:lang w:val="es-AR"/>
              </w:rPr>
              <w:t>)</w:t>
            </w:r>
          </w:p>
        </w:tc>
        <w:tc>
          <w:tcPr>
            <w:tcW w:w="462" w:type="pct"/>
            <w:tcBorders>
              <w:top w:val="nil"/>
              <w:left w:val="nil"/>
              <w:bottom w:val="single" w:sz="4" w:space="0" w:color="auto"/>
              <w:right w:val="single" w:sz="4" w:space="0" w:color="auto"/>
            </w:tcBorders>
            <w:noWrap/>
            <w:vAlign w:val="center"/>
          </w:tcPr>
          <w:p w14:paraId="6F112F3C" w14:textId="26C80378" w:rsidR="001974F8" w:rsidRPr="00B77FF5" w:rsidRDefault="001974F8" w:rsidP="003E2A40">
            <w:pPr>
              <w:widowControl w:val="0"/>
              <w:jc w:val="right"/>
              <w:rPr>
                <w:sz w:val="20"/>
                <w:szCs w:val="20"/>
                <w:lang w:val="es-AR"/>
              </w:rPr>
            </w:pPr>
            <w:r w:rsidRPr="00B77FF5">
              <w:rPr>
                <w:sz w:val="20"/>
                <w:szCs w:val="20"/>
                <w:lang w:val="es-AR"/>
              </w:rPr>
              <w:t>84,28</w:t>
            </w:r>
          </w:p>
        </w:tc>
        <w:tc>
          <w:tcPr>
            <w:tcW w:w="462" w:type="pct"/>
            <w:tcBorders>
              <w:top w:val="nil"/>
              <w:left w:val="nil"/>
              <w:bottom w:val="single" w:sz="4" w:space="0" w:color="auto"/>
              <w:right w:val="single" w:sz="4" w:space="0" w:color="auto"/>
            </w:tcBorders>
            <w:noWrap/>
            <w:vAlign w:val="center"/>
          </w:tcPr>
          <w:p w14:paraId="014DF9A0" w14:textId="720B3963" w:rsidR="001974F8" w:rsidRPr="00B77FF5" w:rsidRDefault="001974F8" w:rsidP="003E2A40">
            <w:pPr>
              <w:widowControl w:val="0"/>
              <w:jc w:val="right"/>
              <w:rPr>
                <w:sz w:val="20"/>
                <w:szCs w:val="20"/>
                <w:lang w:val="es-AR"/>
              </w:rPr>
            </w:pPr>
            <w:r w:rsidRPr="00B77FF5">
              <w:rPr>
                <w:sz w:val="20"/>
                <w:szCs w:val="20"/>
                <w:lang w:val="es-AR"/>
              </w:rPr>
              <w:t>90,53</w:t>
            </w:r>
          </w:p>
        </w:tc>
        <w:tc>
          <w:tcPr>
            <w:tcW w:w="462" w:type="pct"/>
            <w:tcBorders>
              <w:top w:val="nil"/>
              <w:left w:val="nil"/>
              <w:bottom w:val="single" w:sz="4" w:space="0" w:color="auto"/>
              <w:right w:val="single" w:sz="4" w:space="0" w:color="auto"/>
            </w:tcBorders>
            <w:noWrap/>
            <w:vAlign w:val="center"/>
          </w:tcPr>
          <w:p w14:paraId="276E2719" w14:textId="01A25538" w:rsidR="001974F8" w:rsidRPr="00B77FF5" w:rsidRDefault="001974F8" w:rsidP="003E2A40">
            <w:pPr>
              <w:widowControl w:val="0"/>
              <w:jc w:val="right"/>
              <w:rPr>
                <w:color w:val="000000"/>
                <w:sz w:val="20"/>
                <w:szCs w:val="20"/>
                <w:lang w:val="es-AR"/>
              </w:rPr>
            </w:pPr>
            <w:r w:rsidRPr="00B77FF5">
              <w:rPr>
                <w:color w:val="000000"/>
                <w:sz w:val="20"/>
                <w:szCs w:val="20"/>
                <w:lang w:val="es-AR"/>
              </w:rPr>
              <w:t>152,13</w:t>
            </w:r>
          </w:p>
        </w:tc>
        <w:tc>
          <w:tcPr>
            <w:tcW w:w="462" w:type="pct"/>
            <w:tcBorders>
              <w:top w:val="single" w:sz="4" w:space="0" w:color="auto"/>
              <w:left w:val="nil"/>
              <w:bottom w:val="single" w:sz="4" w:space="0" w:color="auto"/>
              <w:right w:val="single" w:sz="4" w:space="0" w:color="auto"/>
            </w:tcBorders>
          </w:tcPr>
          <w:p w14:paraId="47DEB7DC" w14:textId="48FD115C" w:rsidR="001974F8" w:rsidRPr="00B77FF5" w:rsidRDefault="001974F8" w:rsidP="003E2A40">
            <w:pPr>
              <w:widowControl w:val="0"/>
              <w:jc w:val="right"/>
              <w:rPr>
                <w:color w:val="000000"/>
                <w:sz w:val="20"/>
                <w:szCs w:val="20"/>
                <w:lang w:val="es-AR"/>
              </w:rPr>
            </w:pPr>
            <w:r w:rsidRPr="00B77FF5">
              <w:rPr>
                <w:color w:val="000000"/>
                <w:sz w:val="20"/>
                <w:szCs w:val="20"/>
                <w:lang w:val="es-AR"/>
              </w:rPr>
              <w:t>120,95</w:t>
            </w:r>
          </w:p>
        </w:tc>
        <w:tc>
          <w:tcPr>
            <w:tcW w:w="463" w:type="pct"/>
            <w:tcBorders>
              <w:top w:val="nil"/>
              <w:left w:val="single" w:sz="4" w:space="0" w:color="auto"/>
              <w:bottom w:val="single" w:sz="4" w:space="0" w:color="auto"/>
              <w:right w:val="single" w:sz="4" w:space="0" w:color="auto"/>
            </w:tcBorders>
          </w:tcPr>
          <w:p w14:paraId="464046BB" w14:textId="13E3378F" w:rsidR="001974F8" w:rsidRPr="00B77FF5" w:rsidRDefault="001974F8" w:rsidP="003E2A40">
            <w:pPr>
              <w:widowControl w:val="0"/>
              <w:jc w:val="right"/>
              <w:rPr>
                <w:color w:val="000000"/>
                <w:sz w:val="20"/>
                <w:szCs w:val="20"/>
                <w:lang w:val="es-AR"/>
              </w:rPr>
            </w:pPr>
            <w:r w:rsidRPr="00B77FF5">
              <w:rPr>
                <w:color w:val="000000"/>
                <w:sz w:val="20"/>
                <w:szCs w:val="20"/>
                <w:lang w:val="es-AR"/>
              </w:rPr>
              <w:t>99,63</w:t>
            </w:r>
          </w:p>
        </w:tc>
        <w:tc>
          <w:tcPr>
            <w:tcW w:w="605" w:type="pct"/>
            <w:tcBorders>
              <w:top w:val="nil"/>
              <w:left w:val="single" w:sz="4" w:space="0" w:color="auto"/>
              <w:bottom w:val="single" w:sz="4" w:space="0" w:color="auto"/>
              <w:right w:val="single" w:sz="4" w:space="0" w:color="auto"/>
            </w:tcBorders>
            <w:noWrap/>
            <w:vAlign w:val="center"/>
            <w:hideMark/>
          </w:tcPr>
          <w:p w14:paraId="2AE640F6" w14:textId="2A32BB1C" w:rsidR="001974F8" w:rsidRPr="00B77FF5" w:rsidRDefault="001974F8" w:rsidP="003E2A40">
            <w:pPr>
              <w:widowControl w:val="0"/>
              <w:jc w:val="right"/>
              <w:rPr>
                <w:color w:val="000000"/>
                <w:sz w:val="20"/>
                <w:szCs w:val="20"/>
                <w:lang w:val="es-AR"/>
              </w:rPr>
            </w:pPr>
            <w:r w:rsidRPr="00B77FF5">
              <w:rPr>
                <w:color w:val="000000"/>
                <w:sz w:val="20"/>
                <w:szCs w:val="20"/>
                <w:lang w:val="es-AR"/>
              </w:rPr>
              <w:t>388,8</w:t>
            </w:r>
          </w:p>
        </w:tc>
      </w:tr>
      <w:tr w:rsidR="001974F8" w:rsidRPr="00AB2156" w14:paraId="097FFCB7" w14:textId="77777777" w:rsidTr="003E2A40">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7C41008" w14:textId="191E6232" w:rsidR="001974F8" w:rsidRPr="00B77FF5" w:rsidRDefault="00064C35" w:rsidP="003E2A40">
            <w:pPr>
              <w:rPr>
                <w:color w:val="000000"/>
                <w:sz w:val="20"/>
                <w:szCs w:val="20"/>
                <w:lang w:val="es-AR"/>
              </w:rPr>
            </w:pPr>
            <w:r w:rsidRPr="00B77FF5">
              <w:rPr>
                <w:color w:val="000000"/>
                <w:sz w:val="20"/>
                <w:szCs w:val="20"/>
                <w:lang w:val="es-AR"/>
              </w:rPr>
              <w:t>HCFC-</w:t>
            </w:r>
            <w:r w:rsidR="001974F8" w:rsidRPr="00B77FF5">
              <w:rPr>
                <w:color w:val="000000"/>
                <w:sz w:val="20"/>
                <w:szCs w:val="20"/>
                <w:lang w:val="es-AR"/>
              </w:rPr>
              <w:t xml:space="preserve">141b en </w:t>
            </w:r>
            <w:r w:rsidR="00196A03" w:rsidRPr="00B77FF5">
              <w:rPr>
                <w:color w:val="000000"/>
                <w:sz w:val="20"/>
                <w:szCs w:val="20"/>
                <w:lang w:val="es-AR"/>
              </w:rPr>
              <w:t>polioles</w:t>
            </w:r>
            <w:r w:rsidR="001974F8" w:rsidRPr="00B77FF5">
              <w:rPr>
                <w:color w:val="000000"/>
                <w:sz w:val="20"/>
                <w:szCs w:val="20"/>
                <w:lang w:val="es-AR"/>
              </w:rPr>
              <w:t>* premezclado</w:t>
            </w:r>
            <w:r w:rsidR="00196A03" w:rsidRPr="00B77FF5">
              <w:rPr>
                <w:color w:val="000000"/>
                <w:sz w:val="20"/>
                <w:szCs w:val="20"/>
                <w:lang w:val="es-AR"/>
              </w:rPr>
              <w:t>s</w:t>
            </w:r>
            <w:r w:rsidR="001974F8" w:rsidRPr="00B77FF5">
              <w:rPr>
                <w:color w:val="000000"/>
                <w:sz w:val="20"/>
                <w:szCs w:val="20"/>
                <w:lang w:val="es-AR"/>
              </w:rPr>
              <w:t xml:space="preserve"> importado</w:t>
            </w:r>
            <w:r w:rsidR="00196A03" w:rsidRPr="00B77FF5">
              <w:rPr>
                <w:color w:val="000000"/>
                <w:sz w:val="20"/>
                <w:szCs w:val="20"/>
                <w:lang w:val="es-AR"/>
              </w:rPr>
              <w:t>s</w:t>
            </w:r>
          </w:p>
        </w:tc>
        <w:tc>
          <w:tcPr>
            <w:tcW w:w="462" w:type="pct"/>
            <w:tcBorders>
              <w:top w:val="nil"/>
              <w:left w:val="nil"/>
              <w:bottom w:val="single" w:sz="4" w:space="0" w:color="auto"/>
              <w:right w:val="single" w:sz="4" w:space="0" w:color="auto"/>
            </w:tcBorders>
            <w:noWrap/>
          </w:tcPr>
          <w:p w14:paraId="47A7DDCB" w14:textId="3BD847F1" w:rsidR="001974F8" w:rsidRPr="00B77FF5" w:rsidRDefault="001974F8" w:rsidP="003E2A40">
            <w:pPr>
              <w:widowControl w:val="0"/>
              <w:jc w:val="right"/>
              <w:rPr>
                <w:color w:val="000000"/>
                <w:sz w:val="20"/>
                <w:szCs w:val="20"/>
                <w:lang w:val="es-AR"/>
              </w:rPr>
            </w:pPr>
            <w:r w:rsidRPr="00B77FF5">
              <w:rPr>
                <w:color w:val="000000"/>
                <w:sz w:val="20"/>
                <w:szCs w:val="20"/>
                <w:lang w:val="es-AR"/>
              </w:rPr>
              <w:t>8,40</w:t>
            </w:r>
          </w:p>
        </w:tc>
        <w:tc>
          <w:tcPr>
            <w:tcW w:w="462" w:type="pct"/>
            <w:tcBorders>
              <w:top w:val="nil"/>
              <w:left w:val="nil"/>
              <w:bottom w:val="single" w:sz="4" w:space="0" w:color="auto"/>
              <w:right w:val="single" w:sz="4" w:space="0" w:color="auto"/>
            </w:tcBorders>
            <w:noWrap/>
          </w:tcPr>
          <w:p w14:paraId="0DF49B40" w14:textId="3937C6D2" w:rsidR="001974F8" w:rsidRPr="00B77FF5" w:rsidRDefault="001974F8" w:rsidP="003E2A40">
            <w:pPr>
              <w:widowControl w:val="0"/>
              <w:jc w:val="right"/>
              <w:rPr>
                <w:color w:val="000000"/>
                <w:sz w:val="20"/>
                <w:szCs w:val="20"/>
                <w:lang w:val="es-AR"/>
              </w:rPr>
            </w:pPr>
            <w:r w:rsidRPr="00B77FF5">
              <w:rPr>
                <w:sz w:val="20"/>
                <w:szCs w:val="20"/>
                <w:lang w:val="es-AR"/>
              </w:rPr>
              <w:t>28,64</w:t>
            </w:r>
          </w:p>
        </w:tc>
        <w:tc>
          <w:tcPr>
            <w:tcW w:w="462" w:type="pct"/>
            <w:tcBorders>
              <w:top w:val="nil"/>
              <w:left w:val="nil"/>
              <w:bottom w:val="single" w:sz="4" w:space="0" w:color="auto"/>
              <w:right w:val="single" w:sz="4" w:space="0" w:color="auto"/>
            </w:tcBorders>
            <w:noWrap/>
          </w:tcPr>
          <w:p w14:paraId="7BF4AC4E" w14:textId="436AAD70" w:rsidR="001974F8" w:rsidRPr="00B77FF5" w:rsidRDefault="001974F8" w:rsidP="003E2A40">
            <w:pPr>
              <w:jc w:val="right"/>
              <w:rPr>
                <w:sz w:val="20"/>
                <w:szCs w:val="20"/>
                <w:lang w:val="es-AR"/>
              </w:rPr>
            </w:pPr>
            <w:r w:rsidRPr="00B77FF5">
              <w:rPr>
                <w:sz w:val="20"/>
                <w:szCs w:val="20"/>
                <w:lang w:val="es-AR"/>
              </w:rPr>
              <w:t>2,64 **</w:t>
            </w:r>
          </w:p>
        </w:tc>
        <w:tc>
          <w:tcPr>
            <w:tcW w:w="462" w:type="pct"/>
            <w:tcBorders>
              <w:top w:val="single" w:sz="4" w:space="0" w:color="auto"/>
              <w:left w:val="nil"/>
              <w:bottom w:val="single" w:sz="4" w:space="0" w:color="auto"/>
              <w:right w:val="single" w:sz="4" w:space="0" w:color="auto"/>
            </w:tcBorders>
          </w:tcPr>
          <w:p w14:paraId="7483262B" w14:textId="7862F30D" w:rsidR="001974F8" w:rsidRPr="00B77FF5" w:rsidRDefault="001974F8" w:rsidP="003E2A40">
            <w:pPr>
              <w:jc w:val="right"/>
              <w:rPr>
                <w:sz w:val="20"/>
                <w:szCs w:val="20"/>
                <w:lang w:val="es-AR"/>
              </w:rPr>
            </w:pPr>
            <w:r w:rsidRPr="00B77FF5">
              <w:rPr>
                <w:sz w:val="20"/>
                <w:szCs w:val="20"/>
                <w:lang w:val="es-AR"/>
              </w:rPr>
              <w:t>0,00</w:t>
            </w:r>
          </w:p>
        </w:tc>
        <w:tc>
          <w:tcPr>
            <w:tcW w:w="463" w:type="pct"/>
            <w:tcBorders>
              <w:top w:val="nil"/>
              <w:left w:val="single" w:sz="4" w:space="0" w:color="auto"/>
              <w:bottom w:val="single" w:sz="4" w:space="0" w:color="auto"/>
              <w:right w:val="single" w:sz="4" w:space="0" w:color="auto"/>
            </w:tcBorders>
          </w:tcPr>
          <w:p w14:paraId="665C26F2" w14:textId="5D2EE452" w:rsidR="001974F8" w:rsidRPr="00B77FF5" w:rsidRDefault="001974F8" w:rsidP="003E2A40">
            <w:pPr>
              <w:jc w:val="right"/>
              <w:rPr>
                <w:sz w:val="20"/>
                <w:szCs w:val="20"/>
                <w:lang w:val="es-AR"/>
              </w:rPr>
            </w:pPr>
            <w:r w:rsidRPr="00B77FF5">
              <w:rPr>
                <w:sz w:val="20"/>
                <w:szCs w:val="20"/>
                <w:lang w:val="es-AR"/>
              </w:rPr>
              <w:t>0,00</w:t>
            </w:r>
          </w:p>
        </w:tc>
        <w:tc>
          <w:tcPr>
            <w:tcW w:w="605" w:type="pct"/>
            <w:tcBorders>
              <w:top w:val="nil"/>
              <w:left w:val="single" w:sz="4" w:space="0" w:color="auto"/>
              <w:bottom w:val="single" w:sz="4" w:space="0" w:color="auto"/>
              <w:right w:val="single" w:sz="4" w:space="0" w:color="auto"/>
            </w:tcBorders>
            <w:noWrap/>
            <w:vAlign w:val="center"/>
            <w:hideMark/>
          </w:tcPr>
          <w:p w14:paraId="784EFE55" w14:textId="77777777" w:rsidR="001974F8" w:rsidRPr="00B77FF5" w:rsidRDefault="001974F8" w:rsidP="003E2A40">
            <w:pPr>
              <w:widowControl w:val="0"/>
              <w:jc w:val="right"/>
              <w:rPr>
                <w:color w:val="000000"/>
                <w:sz w:val="20"/>
                <w:szCs w:val="20"/>
                <w:lang w:val="es-AR"/>
              </w:rPr>
            </w:pPr>
            <w:r w:rsidRPr="00B77FF5">
              <w:rPr>
                <w:color w:val="000000"/>
                <w:sz w:val="20"/>
                <w:szCs w:val="20"/>
                <w:lang w:val="es-AR"/>
              </w:rPr>
              <w:t>-</w:t>
            </w:r>
          </w:p>
        </w:tc>
      </w:tr>
      <w:tr w:rsidR="001974F8" w:rsidRPr="00AB2156" w14:paraId="06BA79AA" w14:textId="77777777" w:rsidTr="003E2A40">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E0EB972" w14:textId="36AE1BF9" w:rsidR="001974F8" w:rsidRPr="00B77FF5" w:rsidRDefault="00196A03" w:rsidP="003E2A40">
            <w:pPr>
              <w:widowControl w:val="0"/>
              <w:rPr>
                <w:b/>
                <w:bCs/>
                <w:color w:val="000000"/>
                <w:sz w:val="20"/>
                <w:szCs w:val="20"/>
                <w:lang w:val="es-AR"/>
              </w:rPr>
            </w:pPr>
            <w:r w:rsidRPr="00B77FF5">
              <w:rPr>
                <w:b/>
                <w:bCs/>
                <w:color w:val="000000"/>
                <w:sz w:val="20"/>
                <w:szCs w:val="20"/>
                <w:lang w:val="es-AR"/>
              </w:rPr>
              <w:t>T</w:t>
            </w:r>
            <w:r w:rsidR="001974F8" w:rsidRPr="00B77FF5">
              <w:rPr>
                <w:b/>
                <w:bCs/>
                <w:color w:val="000000"/>
                <w:sz w:val="20"/>
                <w:szCs w:val="20"/>
                <w:lang w:val="es-AR"/>
              </w:rPr>
              <w:t>oneladas PAO</w:t>
            </w:r>
          </w:p>
        </w:tc>
        <w:tc>
          <w:tcPr>
            <w:tcW w:w="462" w:type="pct"/>
            <w:tcBorders>
              <w:top w:val="single" w:sz="4" w:space="0" w:color="auto"/>
              <w:left w:val="single" w:sz="4" w:space="0" w:color="auto"/>
              <w:bottom w:val="single" w:sz="4" w:space="0" w:color="auto"/>
              <w:right w:val="single" w:sz="4" w:space="0" w:color="auto"/>
            </w:tcBorders>
            <w:noWrap/>
            <w:vAlign w:val="center"/>
          </w:tcPr>
          <w:p w14:paraId="65ED1065" w14:textId="77777777" w:rsidR="001974F8" w:rsidRPr="00B77FF5" w:rsidRDefault="001974F8" w:rsidP="003E2A40">
            <w:pPr>
              <w:widowControl w:val="0"/>
              <w:jc w:val="center"/>
              <w:rPr>
                <w:color w:val="000000"/>
                <w:sz w:val="20"/>
                <w:szCs w:val="20"/>
                <w:lang w:val="es-AR"/>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529AE58E" w14:textId="77777777" w:rsidR="001974F8" w:rsidRPr="00B77FF5" w:rsidRDefault="001974F8" w:rsidP="003E2A40">
            <w:pPr>
              <w:widowControl w:val="0"/>
              <w:jc w:val="center"/>
              <w:rPr>
                <w:color w:val="000000"/>
                <w:sz w:val="20"/>
                <w:szCs w:val="20"/>
                <w:lang w:val="es-AR"/>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1B6563E3" w14:textId="77777777" w:rsidR="001974F8" w:rsidRPr="00B77FF5" w:rsidRDefault="001974F8" w:rsidP="003E2A40">
            <w:pPr>
              <w:widowControl w:val="0"/>
              <w:jc w:val="center"/>
              <w:rPr>
                <w:color w:val="000000"/>
                <w:sz w:val="20"/>
                <w:szCs w:val="20"/>
                <w:lang w:val="es-AR"/>
              </w:rPr>
            </w:pPr>
          </w:p>
        </w:tc>
        <w:tc>
          <w:tcPr>
            <w:tcW w:w="462" w:type="pct"/>
            <w:tcBorders>
              <w:top w:val="single" w:sz="4" w:space="0" w:color="auto"/>
              <w:left w:val="single" w:sz="4" w:space="0" w:color="auto"/>
              <w:bottom w:val="single" w:sz="4" w:space="0" w:color="auto"/>
              <w:right w:val="single" w:sz="4" w:space="0" w:color="auto"/>
            </w:tcBorders>
          </w:tcPr>
          <w:p w14:paraId="1BB5B324" w14:textId="77777777" w:rsidR="001974F8" w:rsidRPr="00B77FF5" w:rsidRDefault="001974F8" w:rsidP="003E2A40">
            <w:pPr>
              <w:widowControl w:val="0"/>
              <w:jc w:val="right"/>
              <w:rPr>
                <w:color w:val="000000"/>
                <w:sz w:val="20"/>
                <w:szCs w:val="20"/>
                <w:lang w:val="es-AR"/>
              </w:rPr>
            </w:pPr>
          </w:p>
        </w:tc>
        <w:tc>
          <w:tcPr>
            <w:tcW w:w="463" w:type="pct"/>
            <w:tcBorders>
              <w:top w:val="single" w:sz="4" w:space="0" w:color="auto"/>
              <w:left w:val="single" w:sz="4" w:space="0" w:color="auto"/>
              <w:bottom w:val="single" w:sz="4" w:space="0" w:color="auto"/>
              <w:right w:val="single" w:sz="4" w:space="0" w:color="auto"/>
            </w:tcBorders>
          </w:tcPr>
          <w:p w14:paraId="24A61DFB" w14:textId="77777777" w:rsidR="001974F8" w:rsidRPr="00B77FF5" w:rsidRDefault="001974F8" w:rsidP="003E2A40">
            <w:pPr>
              <w:widowControl w:val="0"/>
              <w:jc w:val="center"/>
              <w:rPr>
                <w:color w:val="000000"/>
                <w:sz w:val="20"/>
                <w:szCs w:val="20"/>
                <w:lang w:val="es-AR"/>
              </w:rPr>
            </w:pPr>
          </w:p>
        </w:tc>
        <w:tc>
          <w:tcPr>
            <w:tcW w:w="605" w:type="pct"/>
            <w:tcBorders>
              <w:top w:val="single" w:sz="4" w:space="0" w:color="auto"/>
              <w:left w:val="single" w:sz="4" w:space="0" w:color="auto"/>
              <w:bottom w:val="single" w:sz="4" w:space="0" w:color="auto"/>
              <w:right w:val="single" w:sz="4" w:space="0" w:color="auto"/>
            </w:tcBorders>
            <w:noWrap/>
            <w:vAlign w:val="center"/>
          </w:tcPr>
          <w:p w14:paraId="13D8FEFA" w14:textId="77777777" w:rsidR="001974F8" w:rsidRPr="00B77FF5" w:rsidRDefault="001974F8" w:rsidP="003E2A40">
            <w:pPr>
              <w:widowControl w:val="0"/>
              <w:jc w:val="right"/>
              <w:rPr>
                <w:color w:val="000000"/>
                <w:sz w:val="20"/>
                <w:szCs w:val="20"/>
                <w:lang w:val="es-AR"/>
              </w:rPr>
            </w:pPr>
          </w:p>
        </w:tc>
      </w:tr>
      <w:tr w:rsidR="001974F8" w:rsidRPr="00AB2156" w14:paraId="1BD978B2" w14:textId="77777777" w:rsidTr="00B77FF5">
        <w:trPr>
          <w:trHeight w:val="215"/>
        </w:trPr>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DA351E" w14:textId="04F7836C" w:rsidR="001974F8" w:rsidRPr="00B77FF5" w:rsidRDefault="00064C35" w:rsidP="003E2A40">
            <w:pPr>
              <w:widowControl w:val="0"/>
              <w:rPr>
                <w:color w:val="000000"/>
                <w:sz w:val="20"/>
                <w:szCs w:val="20"/>
                <w:lang w:val="es-AR"/>
              </w:rPr>
            </w:pPr>
            <w:r w:rsidRPr="00B77FF5">
              <w:rPr>
                <w:color w:val="000000"/>
                <w:sz w:val="20"/>
                <w:szCs w:val="20"/>
                <w:lang w:val="es-AR"/>
              </w:rPr>
              <w:t>HCFC-</w:t>
            </w:r>
            <w:r w:rsidR="001974F8" w:rsidRPr="00B77FF5">
              <w:rPr>
                <w:color w:val="000000"/>
                <w:sz w:val="20"/>
                <w:szCs w:val="20"/>
                <w:lang w:val="es-AR"/>
              </w:rPr>
              <w:t>22</w:t>
            </w:r>
          </w:p>
        </w:tc>
        <w:tc>
          <w:tcPr>
            <w:tcW w:w="462" w:type="pct"/>
            <w:tcBorders>
              <w:top w:val="single" w:sz="4" w:space="0" w:color="auto"/>
              <w:left w:val="single" w:sz="4" w:space="0" w:color="auto"/>
              <w:bottom w:val="single" w:sz="4" w:space="0" w:color="auto"/>
              <w:right w:val="single" w:sz="4" w:space="0" w:color="auto"/>
            </w:tcBorders>
            <w:noWrap/>
            <w:vAlign w:val="center"/>
          </w:tcPr>
          <w:p w14:paraId="603488E1" w14:textId="53E3DB20" w:rsidR="001974F8" w:rsidRPr="00B77FF5" w:rsidRDefault="001974F8" w:rsidP="003E2A40">
            <w:pPr>
              <w:widowControl w:val="0"/>
              <w:jc w:val="right"/>
              <w:rPr>
                <w:color w:val="000000"/>
                <w:sz w:val="20"/>
                <w:szCs w:val="20"/>
                <w:lang w:val="es-AR" w:eastAsia="en-CA"/>
              </w:rPr>
            </w:pPr>
            <w:r w:rsidRPr="00B77FF5">
              <w:rPr>
                <w:color w:val="000000"/>
                <w:sz w:val="20"/>
                <w:szCs w:val="20"/>
                <w:lang w:val="es-AR"/>
              </w:rPr>
              <w:t>4,64</w:t>
            </w:r>
          </w:p>
        </w:tc>
        <w:tc>
          <w:tcPr>
            <w:tcW w:w="462" w:type="pct"/>
            <w:tcBorders>
              <w:top w:val="single" w:sz="4" w:space="0" w:color="auto"/>
              <w:left w:val="single" w:sz="4" w:space="0" w:color="auto"/>
              <w:bottom w:val="single" w:sz="4" w:space="0" w:color="auto"/>
              <w:right w:val="single" w:sz="4" w:space="0" w:color="auto"/>
            </w:tcBorders>
            <w:noWrap/>
            <w:vAlign w:val="center"/>
          </w:tcPr>
          <w:p w14:paraId="5A73F66E" w14:textId="064EF0DA" w:rsidR="001974F8" w:rsidRPr="00B77FF5" w:rsidRDefault="001974F8" w:rsidP="003E2A40">
            <w:pPr>
              <w:widowControl w:val="0"/>
              <w:jc w:val="right"/>
              <w:rPr>
                <w:color w:val="000000"/>
                <w:sz w:val="20"/>
                <w:szCs w:val="20"/>
                <w:lang w:val="es-AR"/>
              </w:rPr>
            </w:pPr>
            <w:r w:rsidRPr="00B77FF5">
              <w:rPr>
                <w:color w:val="000000"/>
                <w:sz w:val="20"/>
                <w:szCs w:val="20"/>
                <w:lang w:val="es-AR"/>
              </w:rPr>
              <w:t>4,98</w:t>
            </w:r>
          </w:p>
        </w:tc>
        <w:tc>
          <w:tcPr>
            <w:tcW w:w="462" w:type="pct"/>
            <w:tcBorders>
              <w:top w:val="single" w:sz="4" w:space="0" w:color="auto"/>
              <w:left w:val="single" w:sz="4" w:space="0" w:color="auto"/>
              <w:bottom w:val="single" w:sz="4" w:space="0" w:color="auto"/>
              <w:right w:val="single" w:sz="4" w:space="0" w:color="auto"/>
            </w:tcBorders>
            <w:noWrap/>
            <w:vAlign w:val="center"/>
          </w:tcPr>
          <w:p w14:paraId="2DC1B9DF" w14:textId="728EBE08" w:rsidR="001974F8" w:rsidRPr="00B77FF5" w:rsidRDefault="001974F8" w:rsidP="003E2A40">
            <w:pPr>
              <w:widowControl w:val="0"/>
              <w:jc w:val="right"/>
              <w:rPr>
                <w:color w:val="000000"/>
                <w:sz w:val="20"/>
                <w:szCs w:val="20"/>
                <w:lang w:val="es-AR"/>
              </w:rPr>
            </w:pPr>
            <w:r w:rsidRPr="00B77FF5">
              <w:rPr>
                <w:color w:val="000000"/>
                <w:sz w:val="20"/>
                <w:szCs w:val="20"/>
                <w:lang w:val="es-AR"/>
              </w:rPr>
              <w:t>7,92</w:t>
            </w:r>
          </w:p>
        </w:tc>
        <w:tc>
          <w:tcPr>
            <w:tcW w:w="462" w:type="pct"/>
            <w:tcBorders>
              <w:top w:val="single" w:sz="4" w:space="0" w:color="auto"/>
              <w:left w:val="single" w:sz="4" w:space="0" w:color="auto"/>
              <w:bottom w:val="single" w:sz="4" w:space="0" w:color="auto"/>
              <w:right w:val="single" w:sz="4" w:space="0" w:color="auto"/>
            </w:tcBorders>
          </w:tcPr>
          <w:p w14:paraId="7C0466AA" w14:textId="36689F2A" w:rsidR="001974F8" w:rsidRPr="00B77FF5" w:rsidRDefault="001974F8" w:rsidP="003E2A40">
            <w:pPr>
              <w:widowControl w:val="0"/>
              <w:jc w:val="right"/>
              <w:rPr>
                <w:color w:val="000000"/>
                <w:sz w:val="20"/>
                <w:szCs w:val="20"/>
                <w:lang w:val="es-AR"/>
              </w:rPr>
            </w:pPr>
            <w:r w:rsidRPr="00B77FF5">
              <w:rPr>
                <w:color w:val="000000"/>
                <w:sz w:val="20"/>
                <w:szCs w:val="20"/>
                <w:lang w:val="es-AR"/>
              </w:rPr>
              <w:t>6,65</w:t>
            </w:r>
          </w:p>
        </w:tc>
        <w:tc>
          <w:tcPr>
            <w:tcW w:w="463" w:type="pct"/>
            <w:tcBorders>
              <w:top w:val="single" w:sz="4" w:space="0" w:color="auto"/>
              <w:left w:val="single" w:sz="4" w:space="0" w:color="auto"/>
              <w:bottom w:val="single" w:sz="4" w:space="0" w:color="auto"/>
              <w:right w:val="single" w:sz="4" w:space="0" w:color="auto"/>
            </w:tcBorders>
          </w:tcPr>
          <w:p w14:paraId="4FE392F9" w14:textId="3BBB448E" w:rsidR="001974F8" w:rsidRPr="00B77FF5" w:rsidRDefault="001974F8" w:rsidP="003E2A40">
            <w:pPr>
              <w:widowControl w:val="0"/>
              <w:jc w:val="right"/>
              <w:rPr>
                <w:color w:val="000000"/>
                <w:sz w:val="20"/>
                <w:szCs w:val="20"/>
                <w:lang w:val="es-AR"/>
              </w:rPr>
            </w:pPr>
            <w:r w:rsidRPr="00B77FF5">
              <w:rPr>
                <w:color w:val="000000"/>
                <w:sz w:val="20"/>
                <w:szCs w:val="20"/>
                <w:lang w:val="es-AR"/>
              </w:rPr>
              <w:t>5,48</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688A472D" w14:textId="49E12634" w:rsidR="001974F8" w:rsidRPr="00B77FF5" w:rsidRDefault="001974F8" w:rsidP="003E2A40">
            <w:pPr>
              <w:widowControl w:val="0"/>
              <w:jc w:val="right"/>
              <w:rPr>
                <w:color w:val="000000"/>
                <w:sz w:val="20"/>
                <w:szCs w:val="20"/>
                <w:lang w:val="es-AR"/>
              </w:rPr>
            </w:pPr>
            <w:r w:rsidRPr="00B77FF5">
              <w:rPr>
                <w:color w:val="000000"/>
                <w:sz w:val="20"/>
                <w:szCs w:val="20"/>
                <w:lang w:val="es-AR"/>
              </w:rPr>
              <w:t>15,0</w:t>
            </w:r>
          </w:p>
        </w:tc>
      </w:tr>
      <w:tr w:rsidR="001974F8" w:rsidRPr="00AB2156" w14:paraId="6F68FD0B" w14:textId="77777777" w:rsidTr="003E2A40">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F7F4FF" w14:textId="1CA0F3E8" w:rsidR="001974F8" w:rsidRPr="00B77FF5" w:rsidRDefault="00064C35" w:rsidP="003E2A40">
            <w:pPr>
              <w:widowControl w:val="0"/>
              <w:rPr>
                <w:color w:val="000000"/>
                <w:sz w:val="20"/>
                <w:szCs w:val="20"/>
                <w:lang w:val="es-AR"/>
              </w:rPr>
            </w:pPr>
            <w:r w:rsidRPr="00B77FF5">
              <w:rPr>
                <w:color w:val="000000"/>
                <w:sz w:val="20"/>
                <w:szCs w:val="20"/>
                <w:lang w:val="es-AR"/>
              </w:rPr>
              <w:t>HCFC-</w:t>
            </w:r>
            <w:r w:rsidR="001974F8" w:rsidRPr="00B77FF5">
              <w:rPr>
                <w:color w:val="000000"/>
                <w:sz w:val="20"/>
                <w:szCs w:val="20"/>
                <w:lang w:val="es-AR"/>
              </w:rPr>
              <w:t>123</w:t>
            </w:r>
          </w:p>
        </w:tc>
        <w:tc>
          <w:tcPr>
            <w:tcW w:w="462" w:type="pct"/>
            <w:tcBorders>
              <w:top w:val="single" w:sz="4" w:space="0" w:color="auto"/>
              <w:left w:val="single" w:sz="4" w:space="0" w:color="auto"/>
              <w:bottom w:val="single" w:sz="4" w:space="0" w:color="auto"/>
              <w:right w:val="single" w:sz="4" w:space="0" w:color="auto"/>
            </w:tcBorders>
            <w:noWrap/>
          </w:tcPr>
          <w:p w14:paraId="437E942F" w14:textId="751470F3" w:rsidR="001974F8" w:rsidRPr="00B77FF5" w:rsidRDefault="001974F8" w:rsidP="003E2A40">
            <w:pPr>
              <w:jc w:val="right"/>
              <w:rPr>
                <w:sz w:val="20"/>
                <w:szCs w:val="20"/>
                <w:lang w:val="es-AR"/>
              </w:rPr>
            </w:pPr>
            <w:r w:rsidRPr="00B77FF5">
              <w:rPr>
                <w:sz w:val="20"/>
                <w:szCs w:val="20"/>
                <w:lang w:val="es-AR"/>
              </w:rPr>
              <w:t>0,00</w:t>
            </w:r>
          </w:p>
        </w:tc>
        <w:tc>
          <w:tcPr>
            <w:tcW w:w="462" w:type="pct"/>
            <w:tcBorders>
              <w:top w:val="single" w:sz="4" w:space="0" w:color="auto"/>
              <w:left w:val="single" w:sz="4" w:space="0" w:color="auto"/>
              <w:bottom w:val="single" w:sz="4" w:space="0" w:color="auto"/>
              <w:right w:val="single" w:sz="4" w:space="0" w:color="auto"/>
            </w:tcBorders>
            <w:noWrap/>
          </w:tcPr>
          <w:p w14:paraId="6A0795BB" w14:textId="5C39D04F" w:rsidR="001974F8" w:rsidRPr="00B77FF5" w:rsidRDefault="001974F8" w:rsidP="003E2A40">
            <w:pPr>
              <w:jc w:val="right"/>
              <w:rPr>
                <w:sz w:val="20"/>
                <w:szCs w:val="20"/>
                <w:lang w:val="es-AR"/>
              </w:rPr>
            </w:pPr>
            <w:r w:rsidRPr="00B77FF5">
              <w:rPr>
                <w:sz w:val="20"/>
                <w:szCs w:val="20"/>
                <w:lang w:val="es-AR"/>
              </w:rPr>
              <w:t>0,00</w:t>
            </w:r>
          </w:p>
        </w:tc>
        <w:tc>
          <w:tcPr>
            <w:tcW w:w="462" w:type="pct"/>
            <w:tcBorders>
              <w:top w:val="single" w:sz="4" w:space="0" w:color="auto"/>
              <w:left w:val="single" w:sz="4" w:space="0" w:color="auto"/>
              <w:bottom w:val="single" w:sz="4" w:space="0" w:color="auto"/>
              <w:right w:val="single" w:sz="4" w:space="0" w:color="auto"/>
            </w:tcBorders>
            <w:noWrap/>
            <w:vAlign w:val="center"/>
          </w:tcPr>
          <w:p w14:paraId="40081740" w14:textId="0083B55B" w:rsidR="001974F8" w:rsidRPr="00B77FF5" w:rsidRDefault="001974F8" w:rsidP="003E2A40">
            <w:pPr>
              <w:widowControl w:val="0"/>
              <w:jc w:val="right"/>
              <w:rPr>
                <w:color w:val="000000"/>
                <w:sz w:val="20"/>
                <w:szCs w:val="20"/>
                <w:lang w:val="es-AR"/>
              </w:rPr>
            </w:pPr>
            <w:r w:rsidRPr="00B77FF5">
              <w:rPr>
                <w:color w:val="000000"/>
                <w:sz w:val="20"/>
                <w:szCs w:val="20"/>
                <w:lang w:val="es-AR"/>
              </w:rPr>
              <w:t>0,16</w:t>
            </w:r>
          </w:p>
        </w:tc>
        <w:tc>
          <w:tcPr>
            <w:tcW w:w="462" w:type="pct"/>
            <w:tcBorders>
              <w:top w:val="single" w:sz="4" w:space="0" w:color="auto"/>
              <w:left w:val="single" w:sz="4" w:space="0" w:color="auto"/>
              <w:bottom w:val="single" w:sz="4" w:space="0" w:color="auto"/>
              <w:right w:val="single" w:sz="4" w:space="0" w:color="auto"/>
            </w:tcBorders>
          </w:tcPr>
          <w:p w14:paraId="1170D6CF" w14:textId="357DF511" w:rsidR="001974F8" w:rsidRPr="00B77FF5" w:rsidRDefault="001974F8" w:rsidP="003E2A40">
            <w:pPr>
              <w:jc w:val="right"/>
              <w:rPr>
                <w:sz w:val="20"/>
                <w:szCs w:val="20"/>
                <w:lang w:val="es-AR"/>
              </w:rPr>
            </w:pPr>
            <w:r w:rsidRPr="00B77FF5">
              <w:rPr>
                <w:sz w:val="20"/>
                <w:szCs w:val="20"/>
                <w:lang w:val="es-AR"/>
              </w:rPr>
              <w:t>0,00</w:t>
            </w:r>
          </w:p>
        </w:tc>
        <w:tc>
          <w:tcPr>
            <w:tcW w:w="463" w:type="pct"/>
            <w:tcBorders>
              <w:top w:val="single" w:sz="4" w:space="0" w:color="auto"/>
              <w:left w:val="single" w:sz="4" w:space="0" w:color="auto"/>
              <w:bottom w:val="single" w:sz="4" w:space="0" w:color="auto"/>
              <w:right w:val="single" w:sz="4" w:space="0" w:color="auto"/>
            </w:tcBorders>
          </w:tcPr>
          <w:p w14:paraId="30ED6D89" w14:textId="1999D706" w:rsidR="001974F8" w:rsidRPr="00B77FF5" w:rsidRDefault="001974F8" w:rsidP="003E2A40">
            <w:pPr>
              <w:jc w:val="right"/>
              <w:rPr>
                <w:sz w:val="20"/>
                <w:szCs w:val="20"/>
                <w:lang w:val="es-AR"/>
              </w:rPr>
            </w:pPr>
            <w:r w:rsidRPr="00B77FF5">
              <w:rPr>
                <w:sz w:val="20"/>
                <w:szCs w:val="20"/>
                <w:lang w:val="es-AR"/>
              </w:rPr>
              <w:t>0,00</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1F8FEC4D" w14:textId="4D8D39D4" w:rsidR="001974F8" w:rsidRPr="00B77FF5" w:rsidRDefault="001974F8" w:rsidP="003E2A40">
            <w:pPr>
              <w:widowControl w:val="0"/>
              <w:jc w:val="right"/>
              <w:rPr>
                <w:color w:val="000000"/>
                <w:sz w:val="20"/>
                <w:szCs w:val="20"/>
                <w:lang w:val="es-AR"/>
              </w:rPr>
            </w:pPr>
            <w:r w:rsidRPr="00B77FF5">
              <w:rPr>
                <w:color w:val="000000"/>
                <w:sz w:val="20"/>
                <w:szCs w:val="20"/>
                <w:lang w:val="es-AR"/>
              </w:rPr>
              <w:t>0,0</w:t>
            </w:r>
          </w:p>
        </w:tc>
      </w:tr>
      <w:tr w:rsidR="001974F8" w:rsidRPr="00AB2156" w14:paraId="3F1B2439" w14:textId="77777777" w:rsidTr="003E2A40">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9C07C3E" w14:textId="3DCB1C64" w:rsidR="001974F8" w:rsidRPr="00B77FF5" w:rsidRDefault="001974F8" w:rsidP="003E2A40">
            <w:pPr>
              <w:rPr>
                <w:b/>
                <w:sz w:val="20"/>
                <w:szCs w:val="20"/>
                <w:lang w:val="es-AR"/>
              </w:rPr>
            </w:pPr>
            <w:r w:rsidRPr="00B77FF5">
              <w:rPr>
                <w:b/>
                <w:sz w:val="20"/>
                <w:szCs w:val="20"/>
                <w:lang w:val="es-AR"/>
              </w:rPr>
              <w:t>Total (toneladas PAO)</w:t>
            </w:r>
          </w:p>
        </w:tc>
        <w:tc>
          <w:tcPr>
            <w:tcW w:w="462" w:type="pct"/>
            <w:tcBorders>
              <w:top w:val="single" w:sz="4" w:space="0" w:color="auto"/>
              <w:left w:val="single" w:sz="4" w:space="0" w:color="auto"/>
              <w:bottom w:val="single" w:sz="4" w:space="0" w:color="auto"/>
              <w:right w:val="single" w:sz="4" w:space="0" w:color="auto"/>
            </w:tcBorders>
            <w:noWrap/>
          </w:tcPr>
          <w:p w14:paraId="586B2A11" w14:textId="03E227D9" w:rsidR="001974F8" w:rsidRPr="00B77FF5" w:rsidRDefault="001974F8" w:rsidP="003E2A40">
            <w:pPr>
              <w:jc w:val="right"/>
              <w:rPr>
                <w:sz w:val="20"/>
                <w:szCs w:val="20"/>
                <w:lang w:val="es-AR"/>
              </w:rPr>
            </w:pPr>
            <w:r w:rsidRPr="00B77FF5">
              <w:rPr>
                <w:sz w:val="20"/>
                <w:szCs w:val="20"/>
                <w:lang w:val="es-AR"/>
              </w:rPr>
              <w:t>4,64</w:t>
            </w:r>
          </w:p>
        </w:tc>
        <w:tc>
          <w:tcPr>
            <w:tcW w:w="462" w:type="pct"/>
            <w:tcBorders>
              <w:top w:val="single" w:sz="4" w:space="0" w:color="auto"/>
              <w:left w:val="single" w:sz="4" w:space="0" w:color="auto"/>
              <w:bottom w:val="single" w:sz="4" w:space="0" w:color="auto"/>
              <w:right w:val="single" w:sz="4" w:space="0" w:color="auto"/>
            </w:tcBorders>
            <w:noWrap/>
          </w:tcPr>
          <w:p w14:paraId="2239BC53" w14:textId="779AF1AF" w:rsidR="001974F8" w:rsidRPr="00B77FF5" w:rsidRDefault="001974F8" w:rsidP="003E2A40">
            <w:pPr>
              <w:jc w:val="right"/>
              <w:rPr>
                <w:sz w:val="20"/>
                <w:szCs w:val="20"/>
                <w:lang w:val="es-AR"/>
              </w:rPr>
            </w:pPr>
            <w:r w:rsidRPr="00B77FF5">
              <w:rPr>
                <w:sz w:val="20"/>
                <w:szCs w:val="20"/>
                <w:lang w:val="es-AR"/>
              </w:rPr>
              <w:t>4,98</w:t>
            </w:r>
          </w:p>
        </w:tc>
        <w:tc>
          <w:tcPr>
            <w:tcW w:w="462" w:type="pct"/>
            <w:tcBorders>
              <w:top w:val="single" w:sz="4" w:space="0" w:color="auto"/>
              <w:left w:val="single" w:sz="4" w:space="0" w:color="auto"/>
              <w:bottom w:val="single" w:sz="4" w:space="0" w:color="auto"/>
              <w:right w:val="single" w:sz="4" w:space="0" w:color="auto"/>
            </w:tcBorders>
            <w:noWrap/>
          </w:tcPr>
          <w:p w14:paraId="1BFA7015" w14:textId="2C18D458" w:rsidR="001974F8" w:rsidRPr="00B77FF5" w:rsidRDefault="001974F8" w:rsidP="003E2A40">
            <w:pPr>
              <w:jc w:val="right"/>
              <w:rPr>
                <w:sz w:val="20"/>
                <w:szCs w:val="20"/>
                <w:lang w:val="es-AR"/>
              </w:rPr>
            </w:pPr>
            <w:r w:rsidRPr="00B77FF5">
              <w:rPr>
                <w:sz w:val="20"/>
                <w:szCs w:val="20"/>
                <w:lang w:val="es-AR"/>
              </w:rPr>
              <w:t>8,08</w:t>
            </w:r>
          </w:p>
        </w:tc>
        <w:tc>
          <w:tcPr>
            <w:tcW w:w="462" w:type="pct"/>
            <w:tcBorders>
              <w:top w:val="single" w:sz="4" w:space="0" w:color="auto"/>
              <w:left w:val="single" w:sz="4" w:space="0" w:color="auto"/>
              <w:bottom w:val="single" w:sz="4" w:space="0" w:color="auto"/>
              <w:right w:val="single" w:sz="4" w:space="0" w:color="auto"/>
            </w:tcBorders>
          </w:tcPr>
          <w:p w14:paraId="71AA8462" w14:textId="10FCD87B" w:rsidR="001974F8" w:rsidRPr="00B77FF5" w:rsidRDefault="001974F8" w:rsidP="003E2A40">
            <w:pPr>
              <w:jc w:val="right"/>
              <w:rPr>
                <w:sz w:val="20"/>
                <w:szCs w:val="20"/>
                <w:lang w:val="es-AR"/>
              </w:rPr>
            </w:pPr>
            <w:r w:rsidRPr="00B77FF5">
              <w:rPr>
                <w:sz w:val="20"/>
                <w:szCs w:val="20"/>
                <w:lang w:val="es-AR"/>
              </w:rPr>
              <w:t>6,65</w:t>
            </w:r>
          </w:p>
        </w:tc>
        <w:tc>
          <w:tcPr>
            <w:tcW w:w="463" w:type="pct"/>
            <w:tcBorders>
              <w:top w:val="single" w:sz="4" w:space="0" w:color="auto"/>
              <w:left w:val="single" w:sz="4" w:space="0" w:color="auto"/>
              <w:bottom w:val="single" w:sz="4" w:space="0" w:color="auto"/>
              <w:right w:val="single" w:sz="4" w:space="0" w:color="auto"/>
            </w:tcBorders>
          </w:tcPr>
          <w:p w14:paraId="35A58AA1" w14:textId="258E5F79" w:rsidR="001974F8" w:rsidRPr="00B77FF5" w:rsidRDefault="001974F8" w:rsidP="003E2A40">
            <w:pPr>
              <w:jc w:val="right"/>
              <w:rPr>
                <w:sz w:val="20"/>
                <w:szCs w:val="20"/>
                <w:lang w:val="es-AR"/>
              </w:rPr>
            </w:pPr>
            <w:r w:rsidRPr="00B77FF5">
              <w:rPr>
                <w:sz w:val="20"/>
                <w:szCs w:val="20"/>
                <w:lang w:val="es-AR"/>
              </w:rPr>
              <w:t>5,48</w:t>
            </w:r>
          </w:p>
        </w:tc>
        <w:tc>
          <w:tcPr>
            <w:tcW w:w="605" w:type="pct"/>
            <w:tcBorders>
              <w:top w:val="single" w:sz="4" w:space="0" w:color="auto"/>
              <w:left w:val="single" w:sz="4" w:space="0" w:color="auto"/>
              <w:bottom w:val="single" w:sz="4" w:space="0" w:color="auto"/>
              <w:right w:val="single" w:sz="4" w:space="0" w:color="auto"/>
            </w:tcBorders>
            <w:noWrap/>
            <w:hideMark/>
          </w:tcPr>
          <w:p w14:paraId="2AC4130A" w14:textId="2BC2B6B0" w:rsidR="001974F8" w:rsidRPr="00B77FF5" w:rsidRDefault="001974F8" w:rsidP="003E2A40">
            <w:pPr>
              <w:jc w:val="right"/>
              <w:rPr>
                <w:color w:val="000000"/>
                <w:sz w:val="20"/>
                <w:szCs w:val="20"/>
                <w:lang w:val="es-AR"/>
              </w:rPr>
            </w:pPr>
            <w:r w:rsidRPr="00B77FF5">
              <w:rPr>
                <w:color w:val="000000"/>
                <w:sz w:val="20"/>
                <w:szCs w:val="20"/>
                <w:lang w:val="es-AR"/>
              </w:rPr>
              <w:t>15,0</w:t>
            </w:r>
          </w:p>
        </w:tc>
      </w:tr>
      <w:tr w:rsidR="001974F8" w:rsidRPr="00AB2156" w14:paraId="3B1D68A2" w14:textId="77777777" w:rsidTr="003E2A40">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F498463" w14:textId="17986335" w:rsidR="001974F8" w:rsidRPr="00B77FF5" w:rsidRDefault="00726CCD" w:rsidP="003E2A40">
            <w:pPr>
              <w:rPr>
                <w:sz w:val="20"/>
                <w:szCs w:val="20"/>
                <w:lang w:val="es-AR"/>
              </w:rPr>
            </w:pPr>
            <w:r w:rsidRPr="00B77FF5">
              <w:rPr>
                <w:sz w:val="20"/>
                <w:szCs w:val="20"/>
                <w:lang w:val="es-AR"/>
              </w:rPr>
              <w:t>HCFC-</w:t>
            </w:r>
            <w:r w:rsidR="001974F8" w:rsidRPr="00B77FF5">
              <w:rPr>
                <w:sz w:val="20"/>
                <w:szCs w:val="20"/>
                <w:lang w:val="es-AR"/>
              </w:rPr>
              <w:t xml:space="preserve">141b en </w:t>
            </w:r>
            <w:r w:rsidR="00196A03" w:rsidRPr="00B77FF5">
              <w:rPr>
                <w:sz w:val="20"/>
                <w:szCs w:val="20"/>
                <w:lang w:val="es-AR"/>
              </w:rPr>
              <w:t>polioles</w:t>
            </w:r>
            <w:r w:rsidR="001974F8" w:rsidRPr="00B77FF5">
              <w:rPr>
                <w:sz w:val="20"/>
                <w:szCs w:val="20"/>
                <w:lang w:val="es-AR"/>
              </w:rPr>
              <w:t>* premezclado</w:t>
            </w:r>
            <w:r w:rsidR="00196A03" w:rsidRPr="00B77FF5">
              <w:rPr>
                <w:sz w:val="20"/>
                <w:szCs w:val="20"/>
                <w:lang w:val="es-AR"/>
              </w:rPr>
              <w:t>s</w:t>
            </w:r>
            <w:r w:rsidR="001974F8" w:rsidRPr="00B77FF5">
              <w:rPr>
                <w:sz w:val="20"/>
                <w:szCs w:val="20"/>
                <w:lang w:val="es-AR"/>
              </w:rPr>
              <w:t xml:space="preserve"> importado</w:t>
            </w:r>
            <w:r w:rsidR="00196A03" w:rsidRPr="00B77FF5">
              <w:rPr>
                <w:sz w:val="20"/>
                <w:szCs w:val="20"/>
                <w:lang w:val="es-AR"/>
              </w:rPr>
              <w:t>s</w:t>
            </w:r>
          </w:p>
        </w:tc>
        <w:tc>
          <w:tcPr>
            <w:tcW w:w="462" w:type="pct"/>
            <w:tcBorders>
              <w:top w:val="single" w:sz="4" w:space="0" w:color="auto"/>
              <w:left w:val="single" w:sz="4" w:space="0" w:color="auto"/>
              <w:bottom w:val="single" w:sz="4" w:space="0" w:color="auto"/>
              <w:right w:val="single" w:sz="4" w:space="0" w:color="auto"/>
            </w:tcBorders>
            <w:noWrap/>
            <w:hideMark/>
          </w:tcPr>
          <w:p w14:paraId="1268901A" w14:textId="56D5F085" w:rsidR="001974F8" w:rsidRPr="00B77FF5" w:rsidRDefault="001974F8" w:rsidP="003E2A40">
            <w:pPr>
              <w:jc w:val="right"/>
              <w:rPr>
                <w:sz w:val="20"/>
                <w:szCs w:val="20"/>
                <w:lang w:val="es-AR"/>
              </w:rPr>
            </w:pPr>
            <w:r w:rsidRPr="00B77FF5">
              <w:rPr>
                <w:sz w:val="20"/>
                <w:szCs w:val="20"/>
                <w:lang w:val="es-AR"/>
              </w:rPr>
              <w:t>0,92</w:t>
            </w:r>
          </w:p>
        </w:tc>
        <w:tc>
          <w:tcPr>
            <w:tcW w:w="462" w:type="pct"/>
            <w:tcBorders>
              <w:top w:val="single" w:sz="4" w:space="0" w:color="auto"/>
              <w:left w:val="single" w:sz="4" w:space="0" w:color="auto"/>
              <w:bottom w:val="single" w:sz="4" w:space="0" w:color="auto"/>
              <w:right w:val="single" w:sz="4" w:space="0" w:color="auto"/>
            </w:tcBorders>
            <w:noWrap/>
            <w:hideMark/>
          </w:tcPr>
          <w:p w14:paraId="506CE985" w14:textId="11694E51" w:rsidR="001974F8" w:rsidRPr="00B77FF5" w:rsidRDefault="001974F8" w:rsidP="003E2A40">
            <w:pPr>
              <w:jc w:val="right"/>
              <w:rPr>
                <w:sz w:val="20"/>
                <w:szCs w:val="20"/>
                <w:lang w:val="es-AR"/>
              </w:rPr>
            </w:pPr>
            <w:r w:rsidRPr="00B77FF5">
              <w:rPr>
                <w:sz w:val="20"/>
                <w:szCs w:val="20"/>
                <w:lang w:val="es-AR"/>
              </w:rPr>
              <w:t>3,15</w:t>
            </w:r>
          </w:p>
        </w:tc>
        <w:tc>
          <w:tcPr>
            <w:tcW w:w="462" w:type="pct"/>
            <w:tcBorders>
              <w:top w:val="single" w:sz="4" w:space="0" w:color="auto"/>
              <w:left w:val="single" w:sz="4" w:space="0" w:color="auto"/>
              <w:bottom w:val="single" w:sz="4" w:space="0" w:color="auto"/>
              <w:right w:val="single" w:sz="4" w:space="0" w:color="auto"/>
            </w:tcBorders>
            <w:noWrap/>
            <w:hideMark/>
          </w:tcPr>
          <w:p w14:paraId="7D47765E" w14:textId="5D646D88" w:rsidR="001974F8" w:rsidRPr="00B77FF5" w:rsidRDefault="001974F8" w:rsidP="003E2A40">
            <w:pPr>
              <w:jc w:val="right"/>
              <w:rPr>
                <w:sz w:val="20"/>
                <w:szCs w:val="20"/>
                <w:lang w:val="es-AR"/>
              </w:rPr>
            </w:pPr>
            <w:r w:rsidRPr="00B77FF5">
              <w:rPr>
                <w:sz w:val="20"/>
                <w:szCs w:val="20"/>
                <w:lang w:val="es-AR"/>
              </w:rPr>
              <w:t>0,29 **</w:t>
            </w:r>
          </w:p>
        </w:tc>
        <w:tc>
          <w:tcPr>
            <w:tcW w:w="462" w:type="pct"/>
            <w:tcBorders>
              <w:top w:val="single" w:sz="4" w:space="0" w:color="auto"/>
              <w:left w:val="single" w:sz="4" w:space="0" w:color="auto"/>
              <w:bottom w:val="single" w:sz="4" w:space="0" w:color="auto"/>
              <w:right w:val="single" w:sz="4" w:space="0" w:color="auto"/>
            </w:tcBorders>
          </w:tcPr>
          <w:p w14:paraId="3994F94C" w14:textId="72126E49" w:rsidR="001974F8" w:rsidRPr="00B77FF5" w:rsidRDefault="001974F8" w:rsidP="003E2A40">
            <w:pPr>
              <w:jc w:val="right"/>
              <w:rPr>
                <w:sz w:val="20"/>
                <w:szCs w:val="20"/>
                <w:lang w:val="es-AR"/>
              </w:rPr>
            </w:pPr>
            <w:r w:rsidRPr="00B77FF5">
              <w:rPr>
                <w:sz w:val="20"/>
                <w:szCs w:val="20"/>
                <w:lang w:val="es-AR"/>
              </w:rPr>
              <w:t>0,00</w:t>
            </w:r>
          </w:p>
        </w:tc>
        <w:tc>
          <w:tcPr>
            <w:tcW w:w="463" w:type="pct"/>
            <w:tcBorders>
              <w:top w:val="single" w:sz="4" w:space="0" w:color="auto"/>
              <w:left w:val="single" w:sz="4" w:space="0" w:color="auto"/>
              <w:bottom w:val="single" w:sz="4" w:space="0" w:color="auto"/>
              <w:right w:val="single" w:sz="4" w:space="0" w:color="auto"/>
            </w:tcBorders>
          </w:tcPr>
          <w:p w14:paraId="232CA9E9" w14:textId="54D91412" w:rsidR="001974F8" w:rsidRPr="00B77FF5" w:rsidRDefault="001974F8" w:rsidP="003E2A40">
            <w:pPr>
              <w:jc w:val="right"/>
              <w:rPr>
                <w:sz w:val="20"/>
                <w:szCs w:val="20"/>
                <w:lang w:val="es-AR"/>
              </w:rPr>
            </w:pPr>
            <w:r w:rsidRPr="00B77FF5">
              <w:rPr>
                <w:sz w:val="20"/>
                <w:szCs w:val="20"/>
                <w:lang w:val="es-AR"/>
              </w:rPr>
              <w:t>0,00</w:t>
            </w:r>
          </w:p>
        </w:tc>
        <w:tc>
          <w:tcPr>
            <w:tcW w:w="605" w:type="pct"/>
            <w:tcBorders>
              <w:top w:val="single" w:sz="4" w:space="0" w:color="auto"/>
              <w:left w:val="single" w:sz="4" w:space="0" w:color="auto"/>
              <w:bottom w:val="single" w:sz="4" w:space="0" w:color="auto"/>
              <w:right w:val="single" w:sz="4" w:space="0" w:color="auto"/>
            </w:tcBorders>
            <w:noWrap/>
            <w:hideMark/>
          </w:tcPr>
          <w:p w14:paraId="037F0632" w14:textId="77777777" w:rsidR="001974F8" w:rsidRPr="00B77FF5" w:rsidRDefault="001974F8" w:rsidP="003E2A40">
            <w:pPr>
              <w:jc w:val="right"/>
              <w:rPr>
                <w:sz w:val="20"/>
                <w:szCs w:val="20"/>
                <w:lang w:val="es-AR"/>
              </w:rPr>
            </w:pPr>
            <w:r w:rsidRPr="00B77FF5">
              <w:rPr>
                <w:sz w:val="20"/>
                <w:szCs w:val="20"/>
                <w:lang w:val="es-AR"/>
              </w:rPr>
              <w:t>-</w:t>
            </w:r>
          </w:p>
        </w:tc>
      </w:tr>
    </w:tbl>
    <w:p w14:paraId="7243D8BA" w14:textId="68413525" w:rsidR="001974F8" w:rsidRPr="00B77FF5" w:rsidRDefault="001974F8" w:rsidP="001974F8">
      <w:pPr>
        <w:rPr>
          <w:sz w:val="16"/>
          <w:szCs w:val="16"/>
          <w:lang w:val="es-AR"/>
        </w:rPr>
      </w:pPr>
      <w:r w:rsidRPr="00B77FF5">
        <w:rPr>
          <w:sz w:val="16"/>
          <w:szCs w:val="16"/>
          <w:lang w:val="es-AR"/>
        </w:rPr>
        <w:t xml:space="preserve">* </w:t>
      </w:r>
      <w:r w:rsidR="00196A03" w:rsidRPr="00B77FF5">
        <w:rPr>
          <w:sz w:val="16"/>
          <w:szCs w:val="16"/>
          <w:lang w:val="es-AR"/>
        </w:rPr>
        <w:t>D</w:t>
      </w:r>
      <w:r w:rsidRPr="00B77FF5">
        <w:rPr>
          <w:sz w:val="16"/>
          <w:szCs w:val="16"/>
          <w:lang w:val="es-AR"/>
        </w:rPr>
        <w:t>atos del programa de país.</w:t>
      </w:r>
    </w:p>
    <w:p w14:paraId="2FDE5B85" w14:textId="78F8AA9B" w:rsidR="001974F8" w:rsidRPr="00B77FF5" w:rsidRDefault="001974F8" w:rsidP="001974F8">
      <w:pPr>
        <w:spacing w:after="240"/>
        <w:rPr>
          <w:sz w:val="16"/>
          <w:szCs w:val="16"/>
          <w:lang w:val="es-AR"/>
        </w:rPr>
      </w:pPr>
      <w:r w:rsidRPr="00B77FF5">
        <w:rPr>
          <w:sz w:val="16"/>
          <w:szCs w:val="16"/>
          <w:lang w:val="es-AR"/>
        </w:rPr>
        <w:t>** Datos del informe de verificación</w:t>
      </w:r>
      <w:r w:rsidR="001E42F1" w:rsidRPr="00B77FF5">
        <w:rPr>
          <w:sz w:val="16"/>
          <w:szCs w:val="16"/>
          <w:lang w:val="es-AR"/>
        </w:rPr>
        <w:t xml:space="preserve">, dado que </w:t>
      </w:r>
      <w:r w:rsidRPr="00B77FF5">
        <w:rPr>
          <w:sz w:val="16"/>
          <w:szCs w:val="16"/>
          <w:lang w:val="es-AR"/>
        </w:rPr>
        <w:t xml:space="preserve">no </w:t>
      </w:r>
      <w:r w:rsidR="001E42F1" w:rsidRPr="00B77FF5">
        <w:rPr>
          <w:sz w:val="16"/>
          <w:szCs w:val="16"/>
          <w:lang w:val="es-AR"/>
        </w:rPr>
        <w:t xml:space="preserve">esto no se informó </w:t>
      </w:r>
      <w:r w:rsidRPr="00B77FF5">
        <w:rPr>
          <w:sz w:val="16"/>
          <w:szCs w:val="16"/>
          <w:lang w:val="es-AR"/>
        </w:rPr>
        <w:t xml:space="preserve">en los datos del programa de país </w:t>
      </w:r>
      <w:r w:rsidR="001E42F1" w:rsidRPr="00B77FF5">
        <w:rPr>
          <w:sz w:val="16"/>
          <w:szCs w:val="16"/>
          <w:lang w:val="es-AR"/>
        </w:rPr>
        <w:t xml:space="preserve">correspondiente a </w:t>
      </w:r>
      <w:r w:rsidRPr="00B77FF5">
        <w:rPr>
          <w:sz w:val="16"/>
          <w:szCs w:val="16"/>
          <w:lang w:val="es-AR"/>
        </w:rPr>
        <w:t>ese año; los datos del programa de país se</w:t>
      </w:r>
      <w:r w:rsidR="001E42F1" w:rsidRPr="00B77FF5">
        <w:rPr>
          <w:sz w:val="16"/>
          <w:szCs w:val="16"/>
          <w:lang w:val="es-AR"/>
        </w:rPr>
        <w:t xml:space="preserve"> revisarán </w:t>
      </w:r>
      <w:r w:rsidRPr="00B77FF5">
        <w:rPr>
          <w:sz w:val="16"/>
          <w:szCs w:val="16"/>
          <w:lang w:val="es-AR"/>
        </w:rPr>
        <w:t>para</w:t>
      </w:r>
      <w:r w:rsidR="001E42F1" w:rsidRPr="00B77FF5">
        <w:rPr>
          <w:sz w:val="16"/>
          <w:szCs w:val="16"/>
          <w:lang w:val="es-AR"/>
        </w:rPr>
        <w:t xml:space="preserve"> contabilizar</w:t>
      </w:r>
      <w:r w:rsidR="00F926F1" w:rsidRPr="00B77FF5">
        <w:rPr>
          <w:sz w:val="16"/>
          <w:szCs w:val="16"/>
          <w:lang w:val="es-AR"/>
        </w:rPr>
        <w:t>lo</w:t>
      </w:r>
      <w:r w:rsidRPr="00B77FF5">
        <w:rPr>
          <w:sz w:val="16"/>
          <w:szCs w:val="16"/>
          <w:lang w:val="es-AR"/>
        </w:rPr>
        <w:t xml:space="preserve">. </w:t>
      </w:r>
    </w:p>
    <w:p w14:paraId="0069D237" w14:textId="41A2511C" w:rsidR="001974F8" w:rsidRPr="00AB2156" w:rsidRDefault="00196A03" w:rsidP="00196A03">
      <w:pPr>
        <w:pStyle w:val="Heading1"/>
        <w:tabs>
          <w:tab w:val="clear" w:pos="0"/>
          <w:tab w:val="num" w:pos="720"/>
        </w:tabs>
        <w:rPr>
          <w:lang w:val="es-AR"/>
        </w:rPr>
      </w:pPr>
      <w:r w:rsidRPr="00AB2156">
        <w:rPr>
          <w:lang w:val="es-AR"/>
        </w:rPr>
        <w:t>El c</w:t>
      </w:r>
      <w:r w:rsidR="001974F8" w:rsidRPr="00AB2156">
        <w:rPr>
          <w:lang w:val="es-AR"/>
        </w:rPr>
        <w:t xml:space="preserve">onsumo </w:t>
      </w:r>
      <w:r w:rsidRPr="00AB2156">
        <w:rPr>
          <w:lang w:val="es-AR"/>
        </w:rPr>
        <w:t xml:space="preserve">de </w:t>
      </w:r>
      <w:r w:rsidR="00726CCD" w:rsidRPr="00AB2156">
        <w:rPr>
          <w:lang w:val="es-AR"/>
        </w:rPr>
        <w:t>HCFC-</w:t>
      </w:r>
      <w:r w:rsidR="001974F8" w:rsidRPr="00AB2156">
        <w:rPr>
          <w:lang w:val="es-AR"/>
        </w:rPr>
        <w:t>22 en Camboya, si bien</w:t>
      </w:r>
      <w:r w:rsidRPr="00AB2156">
        <w:rPr>
          <w:lang w:val="es-AR"/>
        </w:rPr>
        <w:t xml:space="preserve"> se encuentra</w:t>
      </w:r>
      <w:r w:rsidR="001974F8" w:rsidRPr="00AB2156">
        <w:rPr>
          <w:lang w:val="es-AR"/>
        </w:rPr>
        <w:t xml:space="preserve"> dentro de los objetivos de</w:t>
      </w:r>
      <w:r w:rsidR="001E42F1" w:rsidRPr="00AB2156">
        <w:rPr>
          <w:lang w:val="es-AR"/>
        </w:rPr>
        <w:t xml:space="preserve"> </w:t>
      </w:r>
      <w:r w:rsidRPr="00AB2156">
        <w:rPr>
          <w:lang w:val="es-AR"/>
        </w:rPr>
        <w:t xml:space="preserve">cumplimiento </w:t>
      </w:r>
      <w:r w:rsidR="001974F8" w:rsidRPr="00AB2156">
        <w:rPr>
          <w:lang w:val="es-AR"/>
        </w:rPr>
        <w:t>del Protocolo de Montreal y del Acuerdo con el Comité Ejecutivo</w:t>
      </w:r>
      <w:r w:rsidR="001E42F1" w:rsidRPr="00AB2156">
        <w:rPr>
          <w:lang w:val="es-AR"/>
        </w:rPr>
        <w:t>,</w:t>
      </w:r>
      <w:r w:rsidR="001974F8" w:rsidRPr="00AB2156">
        <w:rPr>
          <w:lang w:val="es-AR"/>
        </w:rPr>
        <w:t xml:space="preserve"> </w:t>
      </w:r>
      <w:r w:rsidR="00DE5F10" w:rsidRPr="00AB2156">
        <w:rPr>
          <w:lang w:val="es-AR"/>
        </w:rPr>
        <w:t xml:space="preserve">estuvo </w:t>
      </w:r>
      <w:r w:rsidR="001974F8" w:rsidRPr="00AB2156">
        <w:rPr>
          <w:lang w:val="es-AR"/>
        </w:rPr>
        <w:t>fluctuando de 2017</w:t>
      </w:r>
      <w:r w:rsidR="00DE5F10" w:rsidRPr="00AB2156">
        <w:rPr>
          <w:lang w:val="es-AR"/>
        </w:rPr>
        <w:t xml:space="preserve"> a </w:t>
      </w:r>
      <w:r w:rsidR="001974F8" w:rsidRPr="00AB2156">
        <w:rPr>
          <w:lang w:val="es-AR"/>
        </w:rPr>
        <w:t xml:space="preserve">2021; </w:t>
      </w:r>
      <w:r w:rsidR="00835D51" w:rsidRPr="00AB2156">
        <w:rPr>
          <w:lang w:val="es-AR"/>
        </w:rPr>
        <w:t xml:space="preserve">en 2021 </w:t>
      </w:r>
      <w:r w:rsidR="001974F8" w:rsidRPr="00AB2156">
        <w:rPr>
          <w:lang w:val="es-AR"/>
        </w:rPr>
        <w:t xml:space="preserve">la reducción se atribuye a la ejecución de las actividades del plan de gestión de eliminación de los HCFC y a la importación </w:t>
      </w:r>
      <w:r w:rsidR="00286F04" w:rsidRPr="00AB2156">
        <w:rPr>
          <w:lang w:val="es-AR"/>
        </w:rPr>
        <w:t>de equipos</w:t>
      </w:r>
      <w:r w:rsidR="001974F8" w:rsidRPr="00AB2156">
        <w:rPr>
          <w:lang w:val="es-AR"/>
        </w:rPr>
        <w:t xml:space="preserve"> de </w:t>
      </w:r>
      <w:r w:rsidR="00DE5F10" w:rsidRPr="00AB2156">
        <w:rPr>
          <w:lang w:val="es-AR"/>
        </w:rPr>
        <w:t>climatización</w:t>
      </w:r>
      <w:r w:rsidR="001974F8" w:rsidRPr="00AB2156">
        <w:rPr>
          <w:lang w:val="es-AR"/>
        </w:rPr>
        <w:t xml:space="preserve"> </w:t>
      </w:r>
      <w:r w:rsidR="00DE5F10" w:rsidRPr="00AB2156">
        <w:rPr>
          <w:lang w:val="es-AR"/>
        </w:rPr>
        <w:t>que no utilizan HCFC</w:t>
      </w:r>
      <w:r w:rsidR="001974F8" w:rsidRPr="00AB2156">
        <w:rPr>
          <w:lang w:val="es-AR"/>
        </w:rPr>
        <w:t xml:space="preserve">. El consumo cada vez mayor de </w:t>
      </w:r>
      <w:r w:rsidR="00726CCD" w:rsidRPr="00AB2156">
        <w:rPr>
          <w:lang w:val="es-AR"/>
        </w:rPr>
        <w:t>HCFC-</w:t>
      </w:r>
      <w:r w:rsidR="001974F8" w:rsidRPr="00AB2156">
        <w:rPr>
          <w:lang w:val="es-AR"/>
        </w:rPr>
        <w:t>22</w:t>
      </w:r>
      <w:r w:rsidR="00DE5F10" w:rsidRPr="00AB2156">
        <w:rPr>
          <w:lang w:val="es-AR"/>
        </w:rPr>
        <w:t>,</w:t>
      </w:r>
      <w:r w:rsidR="001974F8" w:rsidRPr="00AB2156">
        <w:rPr>
          <w:lang w:val="es-AR"/>
        </w:rPr>
        <w:t xml:space="preserve"> </w:t>
      </w:r>
      <w:r w:rsidR="00835D51" w:rsidRPr="00AB2156">
        <w:rPr>
          <w:lang w:val="es-AR"/>
        </w:rPr>
        <w:t>entre</w:t>
      </w:r>
      <w:r w:rsidR="001974F8" w:rsidRPr="00AB2156">
        <w:rPr>
          <w:lang w:val="es-AR"/>
        </w:rPr>
        <w:t xml:space="preserve"> 2017 </w:t>
      </w:r>
      <w:r w:rsidR="00835D51" w:rsidRPr="00AB2156">
        <w:rPr>
          <w:lang w:val="es-AR"/>
        </w:rPr>
        <w:t>y</w:t>
      </w:r>
      <w:r w:rsidR="001974F8" w:rsidRPr="00AB2156">
        <w:rPr>
          <w:lang w:val="es-AR"/>
        </w:rPr>
        <w:t xml:space="preserve"> 2019</w:t>
      </w:r>
      <w:r w:rsidR="00DE5F10" w:rsidRPr="00AB2156">
        <w:rPr>
          <w:lang w:val="es-AR"/>
        </w:rPr>
        <w:t xml:space="preserve">, se debió </w:t>
      </w:r>
      <w:r w:rsidR="001974F8" w:rsidRPr="00AB2156">
        <w:rPr>
          <w:lang w:val="es-AR"/>
        </w:rPr>
        <w:t>a la rápida</w:t>
      </w:r>
      <w:r w:rsidR="00DE5F10" w:rsidRPr="00AB2156">
        <w:rPr>
          <w:lang w:val="es-AR"/>
        </w:rPr>
        <w:t xml:space="preserve"> expansión</w:t>
      </w:r>
      <w:r w:rsidR="001974F8" w:rsidRPr="00AB2156">
        <w:rPr>
          <w:lang w:val="es-AR"/>
        </w:rPr>
        <w:t xml:space="preserve"> </w:t>
      </w:r>
      <w:r w:rsidR="00DE5F10" w:rsidRPr="00AB2156">
        <w:rPr>
          <w:lang w:val="es-AR"/>
        </w:rPr>
        <w:t>d</w:t>
      </w:r>
      <w:r w:rsidR="001974F8" w:rsidRPr="00AB2156">
        <w:rPr>
          <w:lang w:val="es-AR"/>
        </w:rPr>
        <w:t xml:space="preserve">el sector de </w:t>
      </w:r>
      <w:r w:rsidR="00DE5F10" w:rsidRPr="00AB2156">
        <w:rPr>
          <w:lang w:val="es-AR"/>
        </w:rPr>
        <w:t xml:space="preserve">la </w:t>
      </w:r>
      <w:r w:rsidR="001974F8" w:rsidRPr="00AB2156">
        <w:rPr>
          <w:lang w:val="es-AR"/>
        </w:rPr>
        <w:t>construcción</w:t>
      </w:r>
      <w:r w:rsidR="00DE5F10" w:rsidRPr="00AB2156">
        <w:rPr>
          <w:lang w:val="es-AR"/>
        </w:rPr>
        <w:t xml:space="preserve">, dado que </w:t>
      </w:r>
      <w:r w:rsidR="001974F8" w:rsidRPr="00AB2156">
        <w:rPr>
          <w:lang w:val="es-AR"/>
        </w:rPr>
        <w:t xml:space="preserve">algunos condominios instalaron </w:t>
      </w:r>
      <w:r w:rsidR="00DE5F10" w:rsidRPr="00AB2156">
        <w:rPr>
          <w:lang w:val="es-AR"/>
        </w:rPr>
        <w:t>aparatos de climatización</w:t>
      </w:r>
      <w:r w:rsidR="001974F8" w:rsidRPr="00AB2156">
        <w:rPr>
          <w:lang w:val="es-AR"/>
        </w:rPr>
        <w:t xml:space="preserve"> </w:t>
      </w:r>
      <w:r w:rsidR="00DE5F10" w:rsidRPr="00AB2156">
        <w:rPr>
          <w:lang w:val="es-AR"/>
        </w:rPr>
        <w:t xml:space="preserve">con </w:t>
      </w:r>
      <w:r w:rsidR="00835D51" w:rsidRPr="00AB2156">
        <w:rPr>
          <w:lang w:val="es-AR"/>
        </w:rPr>
        <w:t>esa sustancia</w:t>
      </w:r>
      <w:r w:rsidR="001974F8" w:rsidRPr="00AB2156">
        <w:rPr>
          <w:lang w:val="es-AR"/>
        </w:rPr>
        <w:t xml:space="preserve">. Para </w:t>
      </w:r>
      <w:r w:rsidR="00DE5F10" w:rsidRPr="00AB2156">
        <w:rPr>
          <w:lang w:val="es-AR"/>
        </w:rPr>
        <w:t xml:space="preserve">solucionar </w:t>
      </w:r>
      <w:r w:rsidR="001974F8" w:rsidRPr="00AB2156">
        <w:rPr>
          <w:lang w:val="es-AR"/>
        </w:rPr>
        <w:t>este problema</w:t>
      </w:r>
      <w:r w:rsidR="00835D51" w:rsidRPr="00AB2156">
        <w:rPr>
          <w:lang w:val="es-AR"/>
        </w:rPr>
        <w:t xml:space="preserve">, en 2019 </w:t>
      </w:r>
      <w:r w:rsidR="001974F8" w:rsidRPr="00AB2156">
        <w:rPr>
          <w:lang w:val="es-AR"/>
        </w:rPr>
        <w:t xml:space="preserve">Camboya limitó la importación de </w:t>
      </w:r>
      <w:r w:rsidR="00DE5F10" w:rsidRPr="00AB2156">
        <w:rPr>
          <w:lang w:val="es-AR"/>
        </w:rPr>
        <w:t xml:space="preserve">aparatos de climatización con </w:t>
      </w:r>
      <w:r w:rsidR="00726CCD" w:rsidRPr="00AB2156">
        <w:rPr>
          <w:lang w:val="es-AR"/>
        </w:rPr>
        <w:t>HCFC-</w:t>
      </w:r>
      <w:r w:rsidR="001974F8" w:rsidRPr="00AB2156">
        <w:rPr>
          <w:lang w:val="es-AR"/>
        </w:rPr>
        <w:t>22 y</w:t>
      </w:r>
      <w:r w:rsidR="00776D24" w:rsidRPr="00AB2156">
        <w:rPr>
          <w:lang w:val="es-AR"/>
        </w:rPr>
        <w:t xml:space="preserve">, en </w:t>
      </w:r>
      <w:r w:rsidR="001974F8" w:rsidRPr="00AB2156">
        <w:rPr>
          <w:lang w:val="es-AR"/>
        </w:rPr>
        <w:t>consecuencia</w:t>
      </w:r>
      <w:r w:rsidR="00776D24" w:rsidRPr="00AB2156">
        <w:rPr>
          <w:lang w:val="es-AR"/>
        </w:rPr>
        <w:t>,</w:t>
      </w:r>
      <w:r w:rsidR="001974F8" w:rsidRPr="00AB2156">
        <w:rPr>
          <w:lang w:val="es-AR"/>
        </w:rPr>
        <w:t xml:space="preserve"> </w:t>
      </w:r>
      <w:r w:rsidR="00776D24" w:rsidRPr="00AB2156">
        <w:rPr>
          <w:lang w:val="es-AR"/>
        </w:rPr>
        <w:t xml:space="preserve">en 2020 y 2021 se vio </w:t>
      </w:r>
      <w:r w:rsidR="001974F8" w:rsidRPr="00AB2156">
        <w:rPr>
          <w:lang w:val="es-AR"/>
        </w:rPr>
        <w:t xml:space="preserve">una disminución del consumo. </w:t>
      </w:r>
    </w:p>
    <w:p w14:paraId="5E79AF36" w14:textId="4B414BCC" w:rsidR="00776D24" w:rsidRPr="00AB2156" w:rsidRDefault="001974F8" w:rsidP="00776D24">
      <w:pPr>
        <w:pStyle w:val="Heading1"/>
        <w:tabs>
          <w:tab w:val="clear" w:pos="0"/>
        </w:tabs>
        <w:rPr>
          <w:lang w:val="es-AR"/>
        </w:rPr>
      </w:pPr>
      <w:r w:rsidRPr="00AB2156">
        <w:rPr>
          <w:lang w:val="es-AR"/>
        </w:rPr>
        <w:t>E</w:t>
      </w:r>
      <w:r w:rsidR="00776D24" w:rsidRPr="00AB2156">
        <w:rPr>
          <w:lang w:val="es-AR"/>
        </w:rPr>
        <w:t xml:space="preserve">n 2017 y 2018 se informó </w:t>
      </w:r>
      <w:r w:rsidR="00835D51" w:rsidRPr="00AB2156">
        <w:rPr>
          <w:lang w:val="es-AR"/>
        </w:rPr>
        <w:t xml:space="preserve">un </w:t>
      </w:r>
      <w:r w:rsidRPr="00AB2156">
        <w:rPr>
          <w:lang w:val="es-AR"/>
        </w:rPr>
        <w:t>consumo de</w:t>
      </w:r>
      <w:r w:rsidR="00776D24" w:rsidRPr="00AB2156">
        <w:rPr>
          <w:lang w:val="es-AR"/>
        </w:rPr>
        <w:t>l</w:t>
      </w:r>
      <w:r w:rsidRPr="00AB2156">
        <w:rPr>
          <w:lang w:val="es-AR"/>
        </w:rPr>
        <w:t xml:space="preserve"> </w:t>
      </w:r>
      <w:r w:rsidR="00726CCD" w:rsidRPr="00AB2156">
        <w:rPr>
          <w:lang w:val="es-AR"/>
        </w:rPr>
        <w:t>HCFC-</w:t>
      </w:r>
      <w:r w:rsidRPr="00AB2156">
        <w:rPr>
          <w:lang w:val="es-AR"/>
        </w:rPr>
        <w:t xml:space="preserve">141b en polioles premezclados importados debido a </w:t>
      </w:r>
      <w:r w:rsidR="00776D24" w:rsidRPr="00AB2156">
        <w:rPr>
          <w:lang w:val="es-AR"/>
        </w:rPr>
        <w:t xml:space="preserve">una empresa de fabricación de </w:t>
      </w:r>
      <w:r w:rsidRPr="00AB2156">
        <w:rPr>
          <w:lang w:val="es-AR"/>
        </w:rPr>
        <w:t xml:space="preserve">paneles sándwich. </w:t>
      </w:r>
      <w:r w:rsidR="00776D24" w:rsidRPr="00AB2156">
        <w:rPr>
          <w:lang w:val="es-AR"/>
        </w:rPr>
        <w:t>En marzo de 2019</w:t>
      </w:r>
      <w:r w:rsidR="00835D51" w:rsidRPr="00AB2156">
        <w:rPr>
          <w:lang w:val="es-AR"/>
        </w:rPr>
        <w:t>,</w:t>
      </w:r>
      <w:r w:rsidR="00776D24" w:rsidRPr="00AB2156">
        <w:rPr>
          <w:lang w:val="es-AR"/>
        </w:rPr>
        <w:t xml:space="preserve"> l</w:t>
      </w:r>
      <w:r w:rsidRPr="00AB2156">
        <w:rPr>
          <w:lang w:val="es-AR"/>
        </w:rPr>
        <w:t xml:space="preserve">a empresa </w:t>
      </w:r>
      <w:r w:rsidR="00776D24" w:rsidRPr="00AB2156">
        <w:rPr>
          <w:lang w:val="es-AR"/>
        </w:rPr>
        <w:t xml:space="preserve">se </w:t>
      </w:r>
      <w:r w:rsidRPr="00AB2156">
        <w:rPr>
          <w:lang w:val="es-AR"/>
        </w:rPr>
        <w:t xml:space="preserve">convirtió a la tecnología del ciclopentano </w:t>
      </w:r>
      <w:r w:rsidR="00776D24" w:rsidRPr="00AB2156">
        <w:rPr>
          <w:lang w:val="es-AR"/>
        </w:rPr>
        <w:t>por sus propios medios</w:t>
      </w:r>
      <w:r w:rsidRPr="00AB2156">
        <w:rPr>
          <w:lang w:val="es-AR"/>
        </w:rPr>
        <w:t xml:space="preserve">. </w:t>
      </w:r>
      <w:r w:rsidR="00776D24" w:rsidRPr="00AB2156">
        <w:rPr>
          <w:lang w:val="es-AR"/>
        </w:rPr>
        <w:t>Asimismo, en 2019 se importó u</w:t>
      </w:r>
      <w:r w:rsidRPr="00AB2156">
        <w:rPr>
          <w:lang w:val="es-AR"/>
        </w:rPr>
        <w:t xml:space="preserve">na pequeña cantidad de </w:t>
      </w:r>
      <w:r w:rsidR="00726CCD" w:rsidRPr="00AB2156">
        <w:rPr>
          <w:lang w:val="es-AR"/>
        </w:rPr>
        <w:t>HCFC-</w:t>
      </w:r>
      <w:r w:rsidRPr="00AB2156">
        <w:rPr>
          <w:lang w:val="es-AR"/>
        </w:rPr>
        <w:t xml:space="preserve">141b en polioles premezclados importados; aunque </w:t>
      </w:r>
      <w:r w:rsidR="00AF5619" w:rsidRPr="00AB2156">
        <w:rPr>
          <w:lang w:val="es-AR"/>
        </w:rPr>
        <w:t xml:space="preserve">no se haya </w:t>
      </w:r>
      <w:r w:rsidR="00835D51" w:rsidRPr="00AB2156">
        <w:rPr>
          <w:lang w:val="es-AR"/>
        </w:rPr>
        <w:t xml:space="preserve">adoptado </w:t>
      </w:r>
      <w:r w:rsidRPr="00AB2156">
        <w:rPr>
          <w:lang w:val="es-AR"/>
        </w:rPr>
        <w:t xml:space="preserve">una reglamentación para prohibir </w:t>
      </w:r>
      <w:r w:rsidR="00AF5619" w:rsidRPr="00AB2156">
        <w:rPr>
          <w:lang w:val="es-AR"/>
        </w:rPr>
        <w:t xml:space="preserve">el </w:t>
      </w:r>
      <w:r w:rsidR="00726CCD" w:rsidRPr="00AB2156">
        <w:rPr>
          <w:lang w:val="es-AR"/>
        </w:rPr>
        <w:t>HCFC-</w:t>
      </w:r>
      <w:r w:rsidRPr="00AB2156">
        <w:rPr>
          <w:lang w:val="es-AR"/>
        </w:rPr>
        <w:t xml:space="preserve">141b en polioles premezclados importados, </w:t>
      </w:r>
      <w:r w:rsidR="00AF5619" w:rsidRPr="00AB2156">
        <w:rPr>
          <w:lang w:val="es-AR"/>
        </w:rPr>
        <w:t xml:space="preserve">desde 2020 </w:t>
      </w:r>
      <w:r w:rsidRPr="00AB2156">
        <w:rPr>
          <w:lang w:val="es-AR"/>
        </w:rPr>
        <w:t xml:space="preserve">el gobierno de Camboya ha decidido no </w:t>
      </w:r>
      <w:r w:rsidR="00AF5619" w:rsidRPr="00AB2156">
        <w:rPr>
          <w:lang w:val="es-AR"/>
        </w:rPr>
        <w:t xml:space="preserve">expedir ninguna otra </w:t>
      </w:r>
      <w:r w:rsidRPr="00AB2156">
        <w:rPr>
          <w:lang w:val="es-AR"/>
        </w:rPr>
        <w:t xml:space="preserve">licencia de importación para los polioles premezclados que </w:t>
      </w:r>
      <w:r w:rsidR="00AF5619" w:rsidRPr="00AB2156">
        <w:rPr>
          <w:lang w:val="es-AR"/>
        </w:rPr>
        <w:t xml:space="preserve">contuviesen </w:t>
      </w:r>
      <w:r w:rsidR="00726CCD" w:rsidRPr="00AB2156">
        <w:rPr>
          <w:lang w:val="es-AR"/>
        </w:rPr>
        <w:t>HCFC-</w:t>
      </w:r>
      <w:r w:rsidRPr="00AB2156">
        <w:rPr>
          <w:lang w:val="es-AR"/>
        </w:rPr>
        <w:t>141b</w:t>
      </w:r>
      <w:r w:rsidR="00776D24" w:rsidRPr="00AB2156">
        <w:rPr>
          <w:lang w:val="es-AR"/>
        </w:rPr>
        <w:t xml:space="preserve">. </w:t>
      </w:r>
    </w:p>
    <w:p w14:paraId="2D77B680" w14:textId="5A13D0D5" w:rsidR="001974F8" w:rsidRPr="00AB2156" w:rsidRDefault="00AF5619" w:rsidP="00AF5619">
      <w:pPr>
        <w:pStyle w:val="Heading1"/>
        <w:rPr>
          <w:lang w:val="es-AR"/>
        </w:rPr>
      </w:pPr>
      <w:r w:rsidRPr="00AB2156">
        <w:rPr>
          <w:lang w:val="es-AR"/>
        </w:rPr>
        <w:t>E</w:t>
      </w:r>
      <w:r w:rsidR="001974F8" w:rsidRPr="00AB2156">
        <w:rPr>
          <w:lang w:val="es-AR"/>
        </w:rPr>
        <w:t>l consumo</w:t>
      </w:r>
      <w:r w:rsidRPr="00AB2156">
        <w:rPr>
          <w:lang w:val="es-AR"/>
        </w:rPr>
        <w:t xml:space="preserve"> informado</w:t>
      </w:r>
      <w:r w:rsidR="001974F8" w:rsidRPr="00AB2156">
        <w:rPr>
          <w:lang w:val="es-AR"/>
        </w:rPr>
        <w:t xml:space="preserve"> de</w:t>
      </w:r>
      <w:r w:rsidRPr="00AB2156">
        <w:rPr>
          <w:lang w:val="es-AR"/>
        </w:rPr>
        <w:t>l</w:t>
      </w:r>
      <w:r w:rsidR="001974F8" w:rsidRPr="00AB2156">
        <w:rPr>
          <w:lang w:val="es-AR"/>
        </w:rPr>
        <w:t xml:space="preserve"> </w:t>
      </w:r>
      <w:r w:rsidR="00726CCD" w:rsidRPr="00AB2156">
        <w:rPr>
          <w:lang w:val="es-AR"/>
        </w:rPr>
        <w:t>HCFC-</w:t>
      </w:r>
      <w:r w:rsidR="001974F8" w:rsidRPr="00AB2156">
        <w:rPr>
          <w:lang w:val="es-AR"/>
        </w:rPr>
        <w:t xml:space="preserve">123 </w:t>
      </w:r>
      <w:r w:rsidR="00170D84" w:rsidRPr="00AB2156">
        <w:rPr>
          <w:lang w:val="es-AR"/>
        </w:rPr>
        <w:t xml:space="preserve">en 2019 </w:t>
      </w:r>
      <w:r w:rsidRPr="00AB2156">
        <w:rPr>
          <w:lang w:val="es-AR"/>
        </w:rPr>
        <w:t xml:space="preserve">se utilizó para </w:t>
      </w:r>
      <w:r w:rsidR="001974F8" w:rsidRPr="00AB2156">
        <w:rPr>
          <w:lang w:val="es-AR"/>
        </w:rPr>
        <w:t xml:space="preserve">el </w:t>
      </w:r>
      <w:r w:rsidRPr="00AB2156">
        <w:rPr>
          <w:lang w:val="es-AR"/>
        </w:rPr>
        <w:t>servicio técnico</w:t>
      </w:r>
      <w:r w:rsidR="001974F8" w:rsidRPr="00AB2156">
        <w:rPr>
          <w:lang w:val="es-AR"/>
        </w:rPr>
        <w:t xml:space="preserve"> de </w:t>
      </w:r>
      <w:r w:rsidRPr="00AB2156">
        <w:rPr>
          <w:lang w:val="es-AR"/>
        </w:rPr>
        <w:t>equipos</w:t>
      </w:r>
      <w:r w:rsidR="001974F8" w:rsidRPr="00AB2156">
        <w:rPr>
          <w:lang w:val="es-AR"/>
        </w:rPr>
        <w:t xml:space="preserve"> de refrigeración y </w:t>
      </w:r>
      <w:r w:rsidR="00DE5F10" w:rsidRPr="00AB2156">
        <w:rPr>
          <w:lang w:val="es-AR"/>
        </w:rPr>
        <w:t>climatización</w:t>
      </w:r>
      <w:r w:rsidR="001974F8" w:rsidRPr="00AB2156">
        <w:rPr>
          <w:lang w:val="es-AR"/>
        </w:rPr>
        <w:t xml:space="preserve">. </w:t>
      </w:r>
      <w:r w:rsidRPr="00AB2156">
        <w:rPr>
          <w:lang w:val="es-AR"/>
        </w:rPr>
        <w:t>Si bien en 2020 y a 2021</w:t>
      </w:r>
      <w:r w:rsidR="00292568" w:rsidRPr="00AB2156">
        <w:rPr>
          <w:lang w:val="es-AR"/>
        </w:rPr>
        <w:t xml:space="preserve"> </w:t>
      </w:r>
      <w:r w:rsidRPr="00AB2156">
        <w:rPr>
          <w:lang w:val="es-AR"/>
        </w:rPr>
        <w:t>se expidió una cuota de importación</w:t>
      </w:r>
      <w:r w:rsidR="001974F8" w:rsidRPr="00AB2156">
        <w:rPr>
          <w:lang w:val="es-AR"/>
        </w:rPr>
        <w:t xml:space="preserve"> de esta sustancia a un importador, </w:t>
      </w:r>
      <w:r w:rsidR="00292568" w:rsidRPr="00AB2156">
        <w:rPr>
          <w:lang w:val="es-AR"/>
        </w:rPr>
        <w:t>en esos años no hubo importaciones</w:t>
      </w:r>
      <w:r w:rsidR="00776D24" w:rsidRPr="00AB2156">
        <w:rPr>
          <w:lang w:val="es-AR"/>
        </w:rPr>
        <w:t>.</w:t>
      </w:r>
      <w:r w:rsidRPr="00AB2156">
        <w:rPr>
          <w:lang w:val="es-AR"/>
        </w:rPr>
        <w:t xml:space="preserve"> </w:t>
      </w:r>
      <w:r w:rsidR="00776D24" w:rsidRPr="00AB2156">
        <w:rPr>
          <w:lang w:val="es-AR"/>
        </w:rPr>
        <w:t xml:space="preserve"> </w:t>
      </w:r>
      <w:r w:rsidR="001974F8" w:rsidRPr="00AB2156">
        <w:rPr>
          <w:lang w:val="es-AR"/>
        </w:rPr>
        <w:t xml:space="preserve"> </w:t>
      </w:r>
      <w:r w:rsidR="00170D84" w:rsidRPr="00AB2156">
        <w:rPr>
          <w:lang w:val="es-AR"/>
        </w:rPr>
        <w:t xml:space="preserve"> </w:t>
      </w:r>
    </w:p>
    <w:p w14:paraId="64A11075" w14:textId="1D965C78" w:rsidR="001974F8" w:rsidRPr="00AB2156" w:rsidRDefault="00292568" w:rsidP="001974F8">
      <w:pPr>
        <w:keepNext/>
        <w:keepLines/>
        <w:spacing w:after="240"/>
        <w:rPr>
          <w:i/>
          <w:lang w:val="es-AR"/>
        </w:rPr>
      </w:pPr>
      <w:r w:rsidRPr="00AB2156">
        <w:rPr>
          <w:i/>
          <w:lang w:val="es-AR"/>
        </w:rPr>
        <w:t>I</w:t>
      </w:r>
      <w:r w:rsidR="00CE4AAE" w:rsidRPr="00AB2156">
        <w:rPr>
          <w:i/>
          <w:lang w:val="es-AR"/>
        </w:rPr>
        <w:t>nforme</w:t>
      </w:r>
      <w:r w:rsidR="001974F8" w:rsidRPr="00AB2156">
        <w:rPr>
          <w:i/>
          <w:lang w:val="es-AR"/>
        </w:rPr>
        <w:t xml:space="preserve"> de ejecución del programa de país</w:t>
      </w:r>
      <w:r w:rsidR="001974F8" w:rsidRPr="00AB2156">
        <w:rPr>
          <w:lang w:val="es-AR"/>
        </w:rPr>
        <w:t xml:space="preserve"> </w:t>
      </w:r>
    </w:p>
    <w:p w14:paraId="12014F0B" w14:textId="2BAFE467" w:rsidR="001974F8" w:rsidRPr="00AB2156" w:rsidRDefault="001974F8" w:rsidP="00292568">
      <w:pPr>
        <w:pStyle w:val="Heading1"/>
        <w:rPr>
          <w:i/>
          <w:lang w:val="es-AR"/>
        </w:rPr>
      </w:pPr>
      <w:r w:rsidRPr="00AB2156">
        <w:rPr>
          <w:lang w:val="es-AR"/>
        </w:rPr>
        <w:t xml:space="preserve">El gobierno de Camboya informó que </w:t>
      </w:r>
      <w:r w:rsidR="00292568" w:rsidRPr="00AB2156">
        <w:rPr>
          <w:lang w:val="es-AR"/>
        </w:rPr>
        <w:t>los datos de consumo sectorial de los HCFC</w:t>
      </w:r>
      <w:r w:rsidRPr="00AB2156">
        <w:rPr>
          <w:lang w:val="es-AR"/>
        </w:rPr>
        <w:t xml:space="preserve"> </w:t>
      </w:r>
      <w:r w:rsidR="00292568" w:rsidRPr="00AB2156">
        <w:rPr>
          <w:lang w:val="es-AR"/>
        </w:rPr>
        <w:t xml:space="preserve">del </w:t>
      </w:r>
      <w:r w:rsidRPr="00AB2156">
        <w:rPr>
          <w:lang w:val="es-AR"/>
        </w:rPr>
        <w:t xml:space="preserve">informe de ejecución del programa de país </w:t>
      </w:r>
      <w:r w:rsidR="00292568" w:rsidRPr="00AB2156">
        <w:rPr>
          <w:lang w:val="es-AR"/>
        </w:rPr>
        <w:t xml:space="preserve">de 2020 coinciden </w:t>
      </w:r>
      <w:r w:rsidRPr="00AB2156">
        <w:rPr>
          <w:lang w:val="es-AR"/>
        </w:rPr>
        <w:t>con los datos informa</w:t>
      </w:r>
      <w:r w:rsidR="00292568" w:rsidRPr="00AB2156">
        <w:rPr>
          <w:lang w:val="es-AR"/>
        </w:rPr>
        <w:t>dos</w:t>
      </w:r>
      <w:r w:rsidRPr="00AB2156">
        <w:rPr>
          <w:lang w:val="es-AR"/>
        </w:rPr>
        <w:t xml:space="preserve"> en virtud del Artículo 7 del Protocolo de Montreal. </w:t>
      </w:r>
      <w:r w:rsidR="00292568" w:rsidRPr="00AB2156">
        <w:rPr>
          <w:lang w:val="es-AR"/>
        </w:rPr>
        <w:t xml:space="preserve"> En el momento de emitir el presente documento no se habían informado </w:t>
      </w:r>
      <w:r w:rsidR="00170D84" w:rsidRPr="00AB2156">
        <w:rPr>
          <w:lang w:val="es-AR"/>
        </w:rPr>
        <w:t>l</w:t>
      </w:r>
      <w:r w:rsidRPr="00AB2156">
        <w:rPr>
          <w:lang w:val="es-AR"/>
        </w:rPr>
        <w:t>os datos</w:t>
      </w:r>
      <w:r w:rsidR="00170D84" w:rsidRPr="00AB2156">
        <w:rPr>
          <w:lang w:val="es-AR"/>
        </w:rPr>
        <w:t xml:space="preserve"> en virtud </w:t>
      </w:r>
      <w:r w:rsidRPr="00AB2156">
        <w:rPr>
          <w:lang w:val="es-AR"/>
        </w:rPr>
        <w:t>del Artículo 7 para 2021.</w:t>
      </w:r>
    </w:p>
    <w:p w14:paraId="57421A1C" w14:textId="60211B9D" w:rsidR="001974F8" w:rsidRPr="00AB2156" w:rsidRDefault="00292568" w:rsidP="001974F8">
      <w:pPr>
        <w:pStyle w:val="Heading1"/>
        <w:numPr>
          <w:ilvl w:val="0"/>
          <w:numId w:val="0"/>
        </w:numPr>
        <w:rPr>
          <w:lang w:val="es-AR"/>
        </w:rPr>
      </w:pPr>
      <w:r w:rsidRPr="00AB2156">
        <w:rPr>
          <w:i/>
          <w:lang w:val="es-AR"/>
        </w:rPr>
        <w:t>I</w:t>
      </w:r>
      <w:r w:rsidR="00CE4AAE" w:rsidRPr="00AB2156">
        <w:rPr>
          <w:i/>
          <w:lang w:val="es-AR"/>
        </w:rPr>
        <w:t>nforme</w:t>
      </w:r>
      <w:r w:rsidR="001974F8" w:rsidRPr="00AB2156">
        <w:rPr>
          <w:i/>
          <w:lang w:val="es-AR"/>
        </w:rPr>
        <w:t xml:space="preserve"> de verificación</w:t>
      </w:r>
      <w:r w:rsidR="001974F8" w:rsidRPr="00AB2156">
        <w:rPr>
          <w:lang w:val="es-AR"/>
        </w:rPr>
        <w:t xml:space="preserve"> </w:t>
      </w:r>
    </w:p>
    <w:p w14:paraId="1DF07818" w14:textId="5BD1F909" w:rsidR="001974F8" w:rsidRPr="00AB2156" w:rsidRDefault="001974F8" w:rsidP="00292568">
      <w:pPr>
        <w:pStyle w:val="Heading1"/>
        <w:rPr>
          <w:u w:val="single"/>
          <w:lang w:val="es-AR"/>
        </w:rPr>
      </w:pPr>
      <w:r w:rsidRPr="00AB2156">
        <w:rPr>
          <w:lang w:val="es-AR"/>
        </w:rPr>
        <w:t xml:space="preserve">El informe de verificación confirmó que el gobierno </w:t>
      </w:r>
      <w:r w:rsidR="00292568" w:rsidRPr="00AB2156">
        <w:rPr>
          <w:lang w:val="es-AR"/>
        </w:rPr>
        <w:t xml:space="preserve">aplica </w:t>
      </w:r>
      <w:r w:rsidRPr="00AB2156">
        <w:rPr>
          <w:lang w:val="es-AR"/>
        </w:rPr>
        <w:t xml:space="preserve">un sistema de otorgamiento de licencias y cuotas para </w:t>
      </w:r>
      <w:r w:rsidR="00292568" w:rsidRPr="00AB2156">
        <w:rPr>
          <w:lang w:val="es-AR"/>
        </w:rPr>
        <w:t xml:space="preserve">las importaciones y exportaciones de los HCFC </w:t>
      </w:r>
      <w:r w:rsidRPr="00AB2156">
        <w:rPr>
          <w:lang w:val="es-AR"/>
        </w:rPr>
        <w:t xml:space="preserve">y que el consumo total </w:t>
      </w:r>
      <w:r w:rsidR="00D15C92" w:rsidRPr="00AB2156">
        <w:rPr>
          <w:lang w:val="es-AR"/>
        </w:rPr>
        <w:t>de estas sustancias</w:t>
      </w:r>
      <w:r w:rsidR="00170D84" w:rsidRPr="00AB2156">
        <w:rPr>
          <w:lang w:val="es-AR"/>
        </w:rPr>
        <w:t>,</w:t>
      </w:r>
      <w:r w:rsidR="00D15C92" w:rsidRPr="00AB2156">
        <w:rPr>
          <w:lang w:val="es-AR"/>
        </w:rPr>
        <w:t xml:space="preserve"> </w:t>
      </w:r>
      <w:r w:rsidRPr="00AB2156">
        <w:rPr>
          <w:lang w:val="es-AR"/>
        </w:rPr>
        <w:t>inform</w:t>
      </w:r>
      <w:r w:rsidR="00D15C92" w:rsidRPr="00AB2156">
        <w:rPr>
          <w:lang w:val="es-AR"/>
        </w:rPr>
        <w:t>ado</w:t>
      </w:r>
      <w:r w:rsidRPr="00AB2156">
        <w:rPr>
          <w:lang w:val="es-AR"/>
        </w:rPr>
        <w:t xml:space="preserve"> en virtud del Artículo 7 del Protocolo de Montreal para 2019-2020 y los datos del programa de país inform</w:t>
      </w:r>
      <w:r w:rsidR="00D15C92" w:rsidRPr="00AB2156">
        <w:rPr>
          <w:lang w:val="es-AR"/>
        </w:rPr>
        <w:t>ados</w:t>
      </w:r>
      <w:r w:rsidRPr="00AB2156">
        <w:rPr>
          <w:lang w:val="es-AR"/>
        </w:rPr>
        <w:t xml:space="preserve"> para 2019-2021</w:t>
      </w:r>
      <w:r w:rsidR="00170D84" w:rsidRPr="00AB2156">
        <w:rPr>
          <w:lang w:val="es-AR"/>
        </w:rPr>
        <w:t>,</w:t>
      </w:r>
      <w:r w:rsidRPr="00AB2156">
        <w:rPr>
          <w:lang w:val="es-AR"/>
        </w:rPr>
        <w:t xml:space="preserve"> </w:t>
      </w:r>
      <w:r w:rsidR="00170D84" w:rsidRPr="00AB2156">
        <w:rPr>
          <w:lang w:val="es-AR"/>
        </w:rPr>
        <w:t xml:space="preserve">era </w:t>
      </w:r>
      <w:r w:rsidR="00D15C92" w:rsidRPr="00AB2156">
        <w:rPr>
          <w:lang w:val="es-AR"/>
        </w:rPr>
        <w:t>correcto</w:t>
      </w:r>
      <w:r w:rsidRPr="00AB2156">
        <w:rPr>
          <w:lang w:val="es-AR"/>
        </w:rPr>
        <w:t>, a excepción de 2019</w:t>
      </w:r>
      <w:r w:rsidR="00D15C92" w:rsidRPr="00AB2156">
        <w:rPr>
          <w:lang w:val="es-AR"/>
        </w:rPr>
        <w:t xml:space="preserve">, año </w:t>
      </w:r>
      <w:r w:rsidRPr="00AB2156">
        <w:rPr>
          <w:lang w:val="es-AR"/>
        </w:rPr>
        <w:t>para el cual</w:t>
      </w:r>
      <w:r w:rsidR="00D15C92" w:rsidRPr="00AB2156">
        <w:rPr>
          <w:lang w:val="es-AR"/>
        </w:rPr>
        <w:t xml:space="preserve"> se verificó</w:t>
      </w:r>
      <w:r w:rsidRPr="00AB2156">
        <w:rPr>
          <w:lang w:val="es-AR"/>
        </w:rPr>
        <w:t xml:space="preserve"> un consumo de 0,29 tonelada PAO de </w:t>
      </w:r>
      <w:r w:rsidR="00726CCD" w:rsidRPr="00AB2156">
        <w:rPr>
          <w:lang w:val="es-AR"/>
        </w:rPr>
        <w:t>HCFC-</w:t>
      </w:r>
      <w:r w:rsidRPr="00AB2156">
        <w:rPr>
          <w:lang w:val="es-AR"/>
        </w:rPr>
        <w:t xml:space="preserve">141b en polioles premezclados importados, </w:t>
      </w:r>
      <w:r w:rsidR="00170D84" w:rsidRPr="00AB2156">
        <w:rPr>
          <w:lang w:val="es-AR"/>
        </w:rPr>
        <w:t xml:space="preserve">información que no apareció </w:t>
      </w:r>
      <w:r w:rsidR="00D15C92" w:rsidRPr="00AB2156">
        <w:rPr>
          <w:lang w:val="es-AR"/>
        </w:rPr>
        <w:t xml:space="preserve">en el </w:t>
      </w:r>
      <w:r w:rsidRPr="00AB2156">
        <w:rPr>
          <w:lang w:val="es-AR"/>
        </w:rPr>
        <w:t xml:space="preserve">informe de ejecución del programa de país (como se indica </w:t>
      </w:r>
      <w:r w:rsidR="00D15C92" w:rsidRPr="00AB2156">
        <w:rPr>
          <w:lang w:val="es-AR"/>
        </w:rPr>
        <w:t>en el Cuadro</w:t>
      </w:r>
      <w:r w:rsidRPr="00AB2156">
        <w:rPr>
          <w:lang w:val="es-AR"/>
        </w:rPr>
        <w:t xml:space="preserve"> 1 </w:t>
      </w:r>
      <w:r w:rsidR="00D15C92" w:rsidRPr="00AB2156">
        <w:rPr>
          <w:lang w:val="es-AR"/>
        </w:rPr>
        <w:t>anterior</w:t>
      </w:r>
      <w:r w:rsidRPr="00AB2156">
        <w:rPr>
          <w:lang w:val="es-AR"/>
        </w:rPr>
        <w:t xml:space="preserve">). La verificación concluyó que Camboya tiene un </w:t>
      </w:r>
      <w:r w:rsidR="00D15C92" w:rsidRPr="00AB2156">
        <w:rPr>
          <w:lang w:val="es-AR"/>
        </w:rPr>
        <w:t xml:space="preserve">sistema de cuotas y otorgamiento de licencias factible </w:t>
      </w:r>
      <w:r w:rsidRPr="00AB2156">
        <w:rPr>
          <w:lang w:val="es-AR"/>
        </w:rPr>
        <w:t xml:space="preserve">y </w:t>
      </w:r>
      <w:r w:rsidR="00B866D6" w:rsidRPr="00AB2156">
        <w:rPr>
          <w:lang w:val="es-AR"/>
        </w:rPr>
        <w:t xml:space="preserve">aplicable para </w:t>
      </w:r>
      <w:r w:rsidRPr="00AB2156">
        <w:rPr>
          <w:lang w:val="es-AR"/>
        </w:rPr>
        <w:t xml:space="preserve">los HCFC </w:t>
      </w:r>
      <w:r w:rsidR="00B866D6" w:rsidRPr="00AB2156">
        <w:rPr>
          <w:lang w:val="es-AR"/>
        </w:rPr>
        <w:t xml:space="preserve">que permite </w:t>
      </w:r>
      <w:r w:rsidRPr="00AB2156">
        <w:rPr>
          <w:lang w:val="es-AR"/>
        </w:rPr>
        <w:t>a</w:t>
      </w:r>
      <w:r w:rsidR="00B866D6" w:rsidRPr="00AB2156">
        <w:rPr>
          <w:lang w:val="es-AR"/>
        </w:rPr>
        <w:t>l país cumplir con las obligaciones de eliminación de esas sustancias</w:t>
      </w:r>
      <w:r w:rsidRPr="00AB2156">
        <w:rPr>
          <w:lang w:val="es-AR"/>
        </w:rPr>
        <w:t xml:space="preserve">. </w:t>
      </w:r>
    </w:p>
    <w:p w14:paraId="2D3BF4FB" w14:textId="3C9221DA" w:rsidR="001974F8" w:rsidRPr="00AB2156" w:rsidRDefault="00B866D6" w:rsidP="001974F8">
      <w:pPr>
        <w:pStyle w:val="Heading1"/>
        <w:numPr>
          <w:ilvl w:val="0"/>
          <w:numId w:val="0"/>
        </w:numPr>
        <w:rPr>
          <w:u w:val="single"/>
          <w:lang w:val="es-AR"/>
        </w:rPr>
      </w:pPr>
      <w:r w:rsidRPr="00AB2156">
        <w:rPr>
          <w:u w:val="single"/>
          <w:lang w:val="es-AR"/>
        </w:rPr>
        <w:t>I</w:t>
      </w:r>
      <w:r w:rsidR="00CE4AAE" w:rsidRPr="00AB2156">
        <w:rPr>
          <w:u w:val="single"/>
          <w:lang w:val="es-AR"/>
        </w:rPr>
        <w:t>nforme</w:t>
      </w:r>
      <w:r w:rsidR="001974F8" w:rsidRPr="00AB2156">
        <w:rPr>
          <w:u w:val="single"/>
          <w:lang w:val="es-AR"/>
        </w:rPr>
        <w:t xml:space="preserve"> sobre la marcha de las actividades relativo a la ejecución del cuarto tramo del plan de gestión de eliminación de los HCFC</w:t>
      </w:r>
    </w:p>
    <w:p w14:paraId="703206DD" w14:textId="77777777" w:rsidR="001974F8" w:rsidRPr="00AB2156" w:rsidRDefault="001974F8" w:rsidP="001974F8">
      <w:pPr>
        <w:rPr>
          <w:i/>
          <w:lang w:val="es-AR"/>
        </w:rPr>
      </w:pPr>
      <w:r w:rsidRPr="00AB2156">
        <w:rPr>
          <w:i/>
          <w:lang w:val="es-AR"/>
        </w:rPr>
        <w:t>Marco jurídico</w:t>
      </w:r>
    </w:p>
    <w:p w14:paraId="4A3E49A4" w14:textId="77777777" w:rsidR="001974F8" w:rsidRPr="00AB2156" w:rsidRDefault="001974F8" w:rsidP="001974F8">
      <w:pPr>
        <w:rPr>
          <w:i/>
          <w:lang w:val="es-AR"/>
        </w:rPr>
      </w:pPr>
    </w:p>
    <w:p w14:paraId="529BEE12" w14:textId="22E49BEB" w:rsidR="001974F8" w:rsidRPr="00AB2156" w:rsidRDefault="001974F8" w:rsidP="00B866D6">
      <w:pPr>
        <w:pStyle w:val="Heading1"/>
        <w:rPr>
          <w:lang w:val="es-AR"/>
        </w:rPr>
      </w:pPr>
      <w:r w:rsidRPr="00AB2156">
        <w:rPr>
          <w:rFonts w:eastAsia="SimSun"/>
          <w:lang w:val="es-AR"/>
        </w:rPr>
        <w:t xml:space="preserve">El </w:t>
      </w:r>
      <w:r w:rsidR="00B866D6" w:rsidRPr="00AB2156">
        <w:rPr>
          <w:rFonts w:eastAsia="SimSun"/>
          <w:lang w:val="es-AR"/>
        </w:rPr>
        <w:t>Ministerio de Medio Ambiente</w:t>
      </w:r>
      <w:r w:rsidRPr="00AB2156">
        <w:rPr>
          <w:rFonts w:eastAsia="SimSun"/>
          <w:lang w:val="es-AR"/>
        </w:rPr>
        <w:t xml:space="preserve"> del gobierno de Camboya </w:t>
      </w:r>
      <w:r w:rsidR="00B866D6" w:rsidRPr="00AB2156">
        <w:rPr>
          <w:rFonts w:eastAsia="SimSun"/>
          <w:lang w:val="es-AR"/>
        </w:rPr>
        <w:t>sigue aplicando el sistema de otorgamiento de licencias y cuotas</w:t>
      </w:r>
      <w:r w:rsidRPr="00AB2156">
        <w:rPr>
          <w:rFonts w:eastAsia="SimSun"/>
          <w:lang w:val="es-AR"/>
        </w:rPr>
        <w:t xml:space="preserve"> </w:t>
      </w:r>
      <w:r w:rsidR="00B866D6" w:rsidRPr="00AB2156">
        <w:rPr>
          <w:rFonts w:eastAsia="SimSun"/>
          <w:lang w:val="es-AR"/>
        </w:rPr>
        <w:t xml:space="preserve">de </w:t>
      </w:r>
      <w:r w:rsidRPr="00AB2156">
        <w:rPr>
          <w:rFonts w:eastAsia="SimSun"/>
          <w:lang w:val="es-AR"/>
        </w:rPr>
        <w:t xml:space="preserve">importación y exportación </w:t>
      </w:r>
      <w:r w:rsidR="00B866D6" w:rsidRPr="00AB2156">
        <w:rPr>
          <w:rFonts w:eastAsia="SimSun"/>
          <w:lang w:val="es-AR"/>
        </w:rPr>
        <w:t>de SAO</w:t>
      </w:r>
      <w:r w:rsidRPr="00AB2156">
        <w:rPr>
          <w:rFonts w:eastAsia="SimSun"/>
          <w:lang w:val="es-AR"/>
        </w:rPr>
        <w:t xml:space="preserve"> </w:t>
      </w:r>
      <w:r w:rsidRPr="00AB2156">
        <w:rPr>
          <w:rFonts w:eastAsia="SimSun"/>
          <w:bCs/>
          <w:lang w:val="es-AR"/>
        </w:rPr>
        <w:t xml:space="preserve">y </w:t>
      </w:r>
      <w:r w:rsidR="00170D84" w:rsidRPr="00AB2156">
        <w:rPr>
          <w:rFonts w:eastAsia="SimSun"/>
          <w:bCs/>
          <w:lang w:val="es-AR"/>
        </w:rPr>
        <w:t xml:space="preserve">de </w:t>
      </w:r>
      <w:r w:rsidR="00B866D6" w:rsidRPr="00AB2156">
        <w:rPr>
          <w:rFonts w:eastAsia="SimSun"/>
          <w:bCs/>
          <w:lang w:val="es-AR"/>
        </w:rPr>
        <w:t>equipos que utilizan SAO</w:t>
      </w:r>
      <w:r w:rsidRPr="00AB2156">
        <w:rPr>
          <w:rFonts w:eastAsia="SimSun"/>
          <w:bCs/>
          <w:lang w:val="es-AR"/>
        </w:rPr>
        <w:t xml:space="preserve"> </w:t>
      </w:r>
      <w:r w:rsidRPr="00AB2156">
        <w:rPr>
          <w:rFonts w:eastAsia="SimSun"/>
          <w:lang w:val="es-AR"/>
        </w:rPr>
        <w:t xml:space="preserve">a través </w:t>
      </w:r>
      <w:r w:rsidRPr="00AB2156">
        <w:rPr>
          <w:rFonts w:eastAsia="SimSun"/>
          <w:bCs/>
          <w:lang w:val="es-AR"/>
        </w:rPr>
        <w:t xml:space="preserve">del </w:t>
      </w:r>
      <w:proofErr w:type="spellStart"/>
      <w:r w:rsidRPr="00AB2156">
        <w:rPr>
          <w:lang w:val="es-AR"/>
        </w:rPr>
        <w:t>Sub</w:t>
      </w:r>
      <w:r w:rsidRPr="00AB2156">
        <w:rPr>
          <w:rFonts w:eastAsia="SimSun"/>
          <w:bCs/>
          <w:lang w:val="es-AR"/>
        </w:rPr>
        <w:t>decreto</w:t>
      </w:r>
      <w:proofErr w:type="spellEnd"/>
      <w:r w:rsidRPr="00AB2156">
        <w:rPr>
          <w:rFonts w:eastAsia="SimSun"/>
          <w:bCs/>
          <w:lang w:val="es-AR"/>
        </w:rPr>
        <w:t xml:space="preserve"> n</w:t>
      </w:r>
      <w:r w:rsidR="003C29CC" w:rsidRPr="00AB2156">
        <w:rPr>
          <w:rFonts w:eastAsia="SimSun"/>
          <w:bCs/>
          <w:lang w:val="es-AR"/>
        </w:rPr>
        <w:t xml:space="preserve">úmero </w:t>
      </w:r>
      <w:r w:rsidRPr="00AB2156">
        <w:rPr>
          <w:rFonts w:eastAsia="SimSun"/>
          <w:bCs/>
          <w:lang w:val="es-AR"/>
        </w:rPr>
        <w:t xml:space="preserve">47 </w:t>
      </w:r>
      <w:r w:rsidRPr="00AB2156">
        <w:rPr>
          <w:rFonts w:eastAsia="SimSun"/>
          <w:lang w:val="es-AR"/>
        </w:rPr>
        <w:t xml:space="preserve">(2005) </w:t>
      </w:r>
      <w:r w:rsidR="003C29CC" w:rsidRPr="00AB2156">
        <w:rPr>
          <w:rFonts w:eastAsia="SimSun"/>
          <w:lang w:val="es-AR"/>
        </w:rPr>
        <w:t xml:space="preserve">sobre </w:t>
      </w:r>
      <w:r w:rsidRPr="00AB2156">
        <w:rPr>
          <w:lang w:val="es-AR"/>
        </w:rPr>
        <w:t xml:space="preserve">la </w:t>
      </w:r>
      <w:r w:rsidRPr="00AB2156">
        <w:rPr>
          <w:rFonts w:eastAsia="SimSun"/>
          <w:bCs/>
          <w:lang w:val="es-AR"/>
        </w:rPr>
        <w:t xml:space="preserve">gestión de </w:t>
      </w:r>
      <w:r w:rsidR="003C29CC" w:rsidRPr="00AB2156">
        <w:rPr>
          <w:lang w:val="es-AR"/>
        </w:rPr>
        <w:t>las sustancias</w:t>
      </w:r>
      <w:r w:rsidRPr="00AB2156">
        <w:rPr>
          <w:rFonts w:eastAsia="SimSun"/>
          <w:bCs/>
          <w:lang w:val="es-AR"/>
        </w:rPr>
        <w:t xml:space="preserve"> que agotan la capa de ozono</w:t>
      </w:r>
      <w:r w:rsidRPr="00AB2156">
        <w:rPr>
          <w:rFonts w:eastAsia="SimSun"/>
          <w:lang w:val="es-AR"/>
        </w:rPr>
        <w:t>.</w:t>
      </w:r>
      <w:r w:rsidRPr="00AB2156">
        <w:rPr>
          <w:lang w:val="es-AR"/>
        </w:rPr>
        <w:t xml:space="preserve"> </w:t>
      </w:r>
      <w:r w:rsidR="003C29CC" w:rsidRPr="00AB2156">
        <w:rPr>
          <w:lang w:val="es-AR"/>
        </w:rPr>
        <w:t>D</w:t>
      </w:r>
      <w:r w:rsidR="003C29CC" w:rsidRPr="00AB2156">
        <w:rPr>
          <w:bCs/>
          <w:lang w:val="es-AR"/>
        </w:rPr>
        <w:t xml:space="preserve">esde 2013 se aplica </w:t>
      </w:r>
      <w:r w:rsidR="00136D0D" w:rsidRPr="00AB2156">
        <w:rPr>
          <w:bCs/>
          <w:lang w:val="es-AR"/>
        </w:rPr>
        <w:t>el</w:t>
      </w:r>
      <w:r w:rsidR="003C29CC" w:rsidRPr="00AB2156">
        <w:rPr>
          <w:lang w:val="es-AR"/>
        </w:rPr>
        <w:t xml:space="preserve"> sistema de cuotas y un requisito obligatorio de etiquetado para los cilindros </w:t>
      </w:r>
      <w:r w:rsidR="008963B5" w:rsidRPr="00AB2156">
        <w:rPr>
          <w:lang w:val="es-AR"/>
        </w:rPr>
        <w:t>con</w:t>
      </w:r>
      <w:r w:rsidR="003C29CC" w:rsidRPr="00AB2156">
        <w:rPr>
          <w:lang w:val="es-AR"/>
        </w:rPr>
        <w:t xml:space="preserve"> </w:t>
      </w:r>
      <w:r w:rsidRPr="00AB2156">
        <w:rPr>
          <w:bCs/>
          <w:lang w:val="es-AR"/>
        </w:rPr>
        <w:t>HCFC.</w:t>
      </w:r>
      <w:r w:rsidRPr="00AB2156">
        <w:rPr>
          <w:lang w:val="es-AR"/>
        </w:rPr>
        <w:t> </w:t>
      </w:r>
      <w:r w:rsidR="00136D0D" w:rsidRPr="00AB2156">
        <w:rPr>
          <w:lang w:val="es-AR"/>
        </w:rPr>
        <w:t>D</w:t>
      </w:r>
      <w:r w:rsidR="00136D0D" w:rsidRPr="00AB2156">
        <w:rPr>
          <w:rFonts w:eastAsia="SimSun"/>
          <w:lang w:val="es-AR"/>
        </w:rPr>
        <w:t xml:space="preserve">esde marzo de 2020 </w:t>
      </w:r>
      <w:r w:rsidR="00FA0E72" w:rsidRPr="00AB2156">
        <w:rPr>
          <w:rFonts w:eastAsia="SimSun"/>
          <w:lang w:val="es-AR"/>
        </w:rPr>
        <w:t xml:space="preserve">rigen obligatoriamente </w:t>
      </w:r>
      <w:r w:rsidR="00136D0D" w:rsidRPr="00AB2156">
        <w:rPr>
          <w:rFonts w:eastAsia="SimSun"/>
          <w:lang w:val="es-AR"/>
        </w:rPr>
        <w:t>e</w:t>
      </w:r>
      <w:r w:rsidRPr="00AB2156">
        <w:rPr>
          <w:rFonts w:eastAsia="SimSun"/>
          <w:lang w:val="es-AR"/>
        </w:rPr>
        <w:t xml:space="preserve">l sistema de otorgamiento de licencias de </w:t>
      </w:r>
      <w:r w:rsidR="00136D0D" w:rsidRPr="00AB2156">
        <w:rPr>
          <w:rFonts w:eastAsia="SimSun"/>
          <w:lang w:val="es-AR"/>
        </w:rPr>
        <w:t xml:space="preserve">los </w:t>
      </w:r>
      <w:r w:rsidRPr="00AB2156">
        <w:rPr>
          <w:rFonts w:eastAsia="SimSun"/>
          <w:lang w:val="es-AR"/>
        </w:rPr>
        <w:t xml:space="preserve">HFC </w:t>
      </w:r>
      <w:r w:rsidR="00FA0E72" w:rsidRPr="00AB2156">
        <w:rPr>
          <w:rFonts w:eastAsia="SimSun"/>
          <w:lang w:val="es-AR"/>
        </w:rPr>
        <w:t xml:space="preserve">y </w:t>
      </w:r>
      <w:r w:rsidRPr="00AB2156">
        <w:rPr>
          <w:bCs/>
          <w:lang w:val="es-AR"/>
        </w:rPr>
        <w:t>un sistema electrónico para</w:t>
      </w:r>
      <w:r w:rsidR="00136D0D" w:rsidRPr="00AB2156">
        <w:rPr>
          <w:bCs/>
          <w:lang w:val="es-AR"/>
        </w:rPr>
        <w:t xml:space="preserve"> las solicitudes de</w:t>
      </w:r>
      <w:r w:rsidRPr="00AB2156">
        <w:rPr>
          <w:bCs/>
          <w:lang w:val="es-AR"/>
        </w:rPr>
        <w:t xml:space="preserve"> </w:t>
      </w:r>
      <w:r w:rsidR="00136D0D" w:rsidRPr="00AB2156">
        <w:rPr>
          <w:bCs/>
          <w:lang w:val="es-AR"/>
        </w:rPr>
        <w:t>cuotas</w:t>
      </w:r>
      <w:r w:rsidRPr="00AB2156">
        <w:rPr>
          <w:bCs/>
          <w:lang w:val="es-AR"/>
        </w:rPr>
        <w:t xml:space="preserve"> y licencia</w:t>
      </w:r>
      <w:r w:rsidR="00136D0D" w:rsidRPr="00AB2156">
        <w:rPr>
          <w:bCs/>
          <w:lang w:val="es-AR"/>
        </w:rPr>
        <w:t>s</w:t>
      </w:r>
      <w:r w:rsidRPr="00AB2156">
        <w:rPr>
          <w:bCs/>
          <w:lang w:val="es-AR"/>
        </w:rPr>
        <w:t xml:space="preserve"> para los HCFC, HFC, y las </w:t>
      </w:r>
      <w:r w:rsidR="00FA0E72" w:rsidRPr="00AB2156">
        <w:rPr>
          <w:bCs/>
          <w:lang w:val="es-AR"/>
        </w:rPr>
        <w:t xml:space="preserve">sustancias </w:t>
      </w:r>
      <w:r w:rsidRPr="00AB2156">
        <w:rPr>
          <w:bCs/>
          <w:lang w:val="es-AR"/>
        </w:rPr>
        <w:t xml:space="preserve">alternativas controladas </w:t>
      </w:r>
      <w:r w:rsidR="00136D0D" w:rsidRPr="00AB2156">
        <w:rPr>
          <w:bCs/>
          <w:lang w:val="es-AR"/>
        </w:rPr>
        <w:t xml:space="preserve">bajo </w:t>
      </w:r>
      <w:r w:rsidRPr="00AB2156">
        <w:rPr>
          <w:bCs/>
          <w:lang w:val="es-AR"/>
        </w:rPr>
        <w:t xml:space="preserve">el </w:t>
      </w:r>
      <w:proofErr w:type="spellStart"/>
      <w:r w:rsidRPr="00AB2156">
        <w:rPr>
          <w:lang w:val="es-AR"/>
        </w:rPr>
        <w:t>Sub</w:t>
      </w:r>
      <w:r w:rsidRPr="00AB2156">
        <w:rPr>
          <w:bCs/>
          <w:lang w:val="es-AR"/>
        </w:rPr>
        <w:t>decreto</w:t>
      </w:r>
      <w:proofErr w:type="spellEnd"/>
      <w:r w:rsidRPr="00AB2156">
        <w:rPr>
          <w:bCs/>
          <w:lang w:val="es-AR"/>
        </w:rPr>
        <w:t xml:space="preserve"> </w:t>
      </w:r>
      <w:r w:rsidR="00136D0D" w:rsidRPr="00AB2156">
        <w:rPr>
          <w:bCs/>
          <w:lang w:val="es-AR"/>
        </w:rPr>
        <w:t xml:space="preserve">sobre la </w:t>
      </w:r>
      <w:r w:rsidRPr="00AB2156">
        <w:rPr>
          <w:bCs/>
          <w:lang w:val="es-AR"/>
        </w:rPr>
        <w:t xml:space="preserve">gestión </w:t>
      </w:r>
      <w:r w:rsidR="00B866D6" w:rsidRPr="00AB2156">
        <w:rPr>
          <w:bCs/>
          <w:lang w:val="es-AR"/>
        </w:rPr>
        <w:t>de SAO</w:t>
      </w:r>
      <w:r w:rsidRPr="00AB2156">
        <w:rPr>
          <w:rFonts w:eastAsia="SimSun"/>
          <w:lang w:val="es-AR"/>
        </w:rPr>
        <w:t>.</w:t>
      </w:r>
    </w:p>
    <w:p w14:paraId="43090C0B" w14:textId="55A0931F" w:rsidR="001974F8" w:rsidRPr="00AB2156" w:rsidRDefault="001974F8" w:rsidP="00136D0D">
      <w:pPr>
        <w:pStyle w:val="Heading1"/>
        <w:rPr>
          <w:lang w:val="es-AR"/>
        </w:rPr>
      </w:pPr>
      <w:r w:rsidRPr="00AB2156">
        <w:rPr>
          <w:lang w:val="es-AR"/>
        </w:rPr>
        <w:t xml:space="preserve">El </w:t>
      </w:r>
      <w:proofErr w:type="spellStart"/>
      <w:r w:rsidRPr="00AB2156">
        <w:rPr>
          <w:lang w:val="es-AR"/>
        </w:rPr>
        <w:t>Sub</w:t>
      </w:r>
      <w:r w:rsidR="00136D0D" w:rsidRPr="00AB2156">
        <w:rPr>
          <w:lang w:val="es-AR"/>
        </w:rPr>
        <w:t>decreto</w:t>
      </w:r>
      <w:proofErr w:type="spellEnd"/>
      <w:r w:rsidR="00136D0D" w:rsidRPr="00AB2156">
        <w:rPr>
          <w:lang w:val="es-AR"/>
        </w:rPr>
        <w:t xml:space="preserve"> sobre la gestión de SAO</w:t>
      </w:r>
      <w:r w:rsidRPr="00AB2156">
        <w:rPr>
          <w:lang w:val="es-AR"/>
        </w:rPr>
        <w:t xml:space="preserve"> </w:t>
      </w:r>
      <w:r w:rsidR="00136D0D" w:rsidRPr="00AB2156">
        <w:rPr>
          <w:lang w:val="es-AR"/>
        </w:rPr>
        <w:t xml:space="preserve">se enmendó </w:t>
      </w:r>
      <w:r w:rsidRPr="00AB2156">
        <w:rPr>
          <w:lang w:val="es-AR"/>
        </w:rPr>
        <w:t>el 30 de septiembre de 2021.</w:t>
      </w:r>
      <w:r w:rsidRPr="00AB2156">
        <w:rPr>
          <w:rStyle w:val="FootnoteReference"/>
          <w:lang w:val="es-AR"/>
        </w:rPr>
        <w:footnoteReference w:id="3"/>
      </w:r>
      <w:r w:rsidRPr="00AB2156">
        <w:rPr>
          <w:lang w:val="es-AR"/>
        </w:rPr>
        <w:t xml:space="preserve"> La revisión incluye una restricción </w:t>
      </w:r>
      <w:r w:rsidR="00F87FC6" w:rsidRPr="00AB2156">
        <w:rPr>
          <w:lang w:val="es-AR"/>
        </w:rPr>
        <w:t xml:space="preserve">sobre la actualización </w:t>
      </w:r>
      <w:r w:rsidRPr="00AB2156">
        <w:rPr>
          <w:lang w:val="es-AR"/>
        </w:rPr>
        <w:t xml:space="preserve">o el establecimiento de </w:t>
      </w:r>
      <w:r w:rsidR="00FA0E72" w:rsidRPr="00AB2156">
        <w:rPr>
          <w:lang w:val="es-AR"/>
        </w:rPr>
        <w:t xml:space="preserve">toda </w:t>
      </w:r>
      <w:r w:rsidRPr="00AB2156">
        <w:rPr>
          <w:lang w:val="es-AR"/>
        </w:rPr>
        <w:t xml:space="preserve">nueva capacidad de producción usando cualquier tipo de SAO o de HFC; la adición de </w:t>
      </w:r>
      <w:r w:rsidR="00F87FC6" w:rsidRPr="00AB2156">
        <w:rPr>
          <w:lang w:val="es-AR"/>
        </w:rPr>
        <w:t>l</w:t>
      </w:r>
      <w:r w:rsidRPr="00AB2156">
        <w:rPr>
          <w:lang w:val="es-AR"/>
        </w:rPr>
        <w:t>os HFC al sistema</w:t>
      </w:r>
      <w:r w:rsidR="00F87FC6" w:rsidRPr="00AB2156">
        <w:rPr>
          <w:lang w:val="es-AR"/>
        </w:rPr>
        <w:t xml:space="preserve"> de cuotas</w:t>
      </w:r>
      <w:r w:rsidRPr="00AB2156">
        <w:rPr>
          <w:lang w:val="es-AR"/>
        </w:rPr>
        <w:t xml:space="preserve">; una disposición </w:t>
      </w:r>
      <w:r w:rsidR="00F87FC6" w:rsidRPr="00AB2156">
        <w:rPr>
          <w:lang w:val="es-AR"/>
        </w:rPr>
        <w:t>sobre el otorgamiento de licencias</w:t>
      </w:r>
      <w:r w:rsidRPr="00AB2156">
        <w:rPr>
          <w:lang w:val="es-AR"/>
        </w:rPr>
        <w:t xml:space="preserve">, la presentación de informes y la supervisión de </w:t>
      </w:r>
      <w:r w:rsidR="00F87FC6" w:rsidRPr="00AB2156">
        <w:rPr>
          <w:lang w:val="es-AR"/>
        </w:rPr>
        <w:t>l</w:t>
      </w:r>
      <w:r w:rsidRPr="00AB2156">
        <w:rPr>
          <w:lang w:val="es-AR"/>
        </w:rPr>
        <w:t>os HFC y de cualquier otro refrigerante</w:t>
      </w:r>
      <w:r w:rsidR="00F87FC6" w:rsidRPr="00AB2156">
        <w:rPr>
          <w:lang w:val="es-AR"/>
        </w:rPr>
        <w:t>,</w:t>
      </w:r>
      <w:r w:rsidRPr="00AB2156">
        <w:rPr>
          <w:lang w:val="es-AR"/>
        </w:rPr>
        <w:t xml:space="preserve"> excepto el amoníaco a granel y </w:t>
      </w:r>
      <w:r w:rsidR="00FA0E72" w:rsidRPr="00AB2156">
        <w:rPr>
          <w:lang w:val="es-AR"/>
        </w:rPr>
        <w:t xml:space="preserve">los </w:t>
      </w:r>
      <w:r w:rsidR="005C4215" w:rsidRPr="00AB2156">
        <w:rPr>
          <w:lang w:val="es-AR"/>
        </w:rPr>
        <w:t>equipos de refrigeración</w:t>
      </w:r>
      <w:r w:rsidR="00AF5619" w:rsidRPr="00AB2156">
        <w:rPr>
          <w:lang w:val="es-AR"/>
        </w:rPr>
        <w:t xml:space="preserve"> y climatización</w:t>
      </w:r>
      <w:r w:rsidRPr="00AB2156">
        <w:rPr>
          <w:lang w:val="es-AR"/>
        </w:rPr>
        <w:t xml:space="preserve"> que </w:t>
      </w:r>
      <w:r w:rsidR="00F87FC6" w:rsidRPr="00AB2156">
        <w:rPr>
          <w:lang w:val="es-AR"/>
        </w:rPr>
        <w:t xml:space="preserve">utilizan sustancias controladas </w:t>
      </w:r>
      <w:r w:rsidRPr="00AB2156">
        <w:rPr>
          <w:lang w:val="es-AR"/>
        </w:rPr>
        <w:t xml:space="preserve">bajo el </w:t>
      </w:r>
      <w:proofErr w:type="spellStart"/>
      <w:r w:rsidRPr="00AB2156">
        <w:rPr>
          <w:lang w:val="es-AR"/>
        </w:rPr>
        <w:t>Subdecreto</w:t>
      </w:r>
      <w:proofErr w:type="spellEnd"/>
      <w:r w:rsidRPr="00AB2156">
        <w:rPr>
          <w:lang w:val="es-AR"/>
        </w:rPr>
        <w:t xml:space="preserve">; y una </w:t>
      </w:r>
      <w:r w:rsidRPr="00AB2156">
        <w:rPr>
          <w:bCs/>
          <w:lang w:val="es-AR"/>
        </w:rPr>
        <w:t xml:space="preserve">disposición </w:t>
      </w:r>
      <w:r w:rsidRPr="00AB2156">
        <w:rPr>
          <w:lang w:val="es-AR"/>
        </w:rPr>
        <w:t xml:space="preserve">que requiere </w:t>
      </w:r>
      <w:r w:rsidR="00F87FC6" w:rsidRPr="00AB2156">
        <w:rPr>
          <w:lang w:val="es-AR"/>
        </w:rPr>
        <w:t xml:space="preserve">que los talleres de servicio técnico, </w:t>
      </w:r>
      <w:r w:rsidRPr="00AB2156">
        <w:rPr>
          <w:lang w:val="es-AR"/>
        </w:rPr>
        <w:t xml:space="preserve">vendedores, </w:t>
      </w:r>
      <w:r w:rsidR="002B275C" w:rsidRPr="00AB2156">
        <w:rPr>
          <w:lang w:val="es-AR"/>
        </w:rPr>
        <w:t>proveedores</w:t>
      </w:r>
      <w:r w:rsidRPr="00AB2156">
        <w:rPr>
          <w:lang w:val="es-AR"/>
        </w:rPr>
        <w:t xml:space="preserve">, </w:t>
      </w:r>
      <w:r w:rsidR="002B275C" w:rsidRPr="00AB2156">
        <w:rPr>
          <w:lang w:val="es-AR"/>
        </w:rPr>
        <w:t xml:space="preserve">centros de </w:t>
      </w:r>
      <w:r w:rsidRPr="00AB2156">
        <w:rPr>
          <w:lang w:val="es-AR"/>
        </w:rPr>
        <w:t xml:space="preserve">almacenamiento y </w:t>
      </w:r>
      <w:r w:rsidR="002B275C" w:rsidRPr="00AB2156">
        <w:rPr>
          <w:lang w:val="es-AR"/>
        </w:rPr>
        <w:t xml:space="preserve">de </w:t>
      </w:r>
      <w:r w:rsidRPr="00AB2156">
        <w:rPr>
          <w:bCs/>
          <w:lang w:val="es-AR"/>
        </w:rPr>
        <w:t>recuperación</w:t>
      </w:r>
      <w:r w:rsidR="002B275C" w:rsidRPr="00AB2156">
        <w:rPr>
          <w:bCs/>
          <w:lang w:val="es-AR"/>
        </w:rPr>
        <w:t>,</w:t>
      </w:r>
      <w:r w:rsidRPr="00AB2156">
        <w:rPr>
          <w:bCs/>
          <w:lang w:val="es-AR"/>
        </w:rPr>
        <w:t xml:space="preserve"> </w:t>
      </w:r>
      <w:r w:rsidR="002B275C" w:rsidRPr="00AB2156">
        <w:rPr>
          <w:bCs/>
          <w:lang w:val="es-AR"/>
        </w:rPr>
        <w:t>r</w:t>
      </w:r>
      <w:r w:rsidRPr="00AB2156">
        <w:rPr>
          <w:bCs/>
          <w:lang w:val="es-AR"/>
        </w:rPr>
        <w:t>ecicla</w:t>
      </w:r>
      <w:r w:rsidR="002B275C" w:rsidRPr="00AB2156">
        <w:rPr>
          <w:bCs/>
          <w:lang w:val="es-AR"/>
        </w:rPr>
        <w:t>do</w:t>
      </w:r>
      <w:r w:rsidRPr="00AB2156">
        <w:rPr>
          <w:bCs/>
          <w:lang w:val="es-AR"/>
        </w:rPr>
        <w:t xml:space="preserve"> y re</w:t>
      </w:r>
      <w:r w:rsidR="002B275C" w:rsidRPr="00AB2156">
        <w:rPr>
          <w:bCs/>
          <w:lang w:val="es-AR"/>
        </w:rPr>
        <w:t>generación</w:t>
      </w:r>
      <w:r w:rsidRPr="00AB2156">
        <w:rPr>
          <w:bCs/>
          <w:lang w:val="es-AR"/>
        </w:rPr>
        <w:t xml:space="preserve">, y distribuidores de refrigerantes </w:t>
      </w:r>
      <w:r w:rsidR="002B275C" w:rsidRPr="00AB2156">
        <w:rPr>
          <w:bCs/>
          <w:lang w:val="es-AR"/>
        </w:rPr>
        <w:t xml:space="preserve">empleen </w:t>
      </w:r>
      <w:r w:rsidR="00984F61" w:rsidRPr="00AB2156">
        <w:rPr>
          <w:bCs/>
          <w:lang w:val="es-AR"/>
        </w:rPr>
        <w:t xml:space="preserve">como mínimo </w:t>
      </w:r>
      <w:r w:rsidRPr="00AB2156">
        <w:rPr>
          <w:lang w:val="es-AR"/>
        </w:rPr>
        <w:t xml:space="preserve">a un técnico </w:t>
      </w:r>
      <w:r w:rsidR="002B275C" w:rsidRPr="00AB2156">
        <w:rPr>
          <w:lang w:val="es-AR"/>
        </w:rPr>
        <w:t>acreditado en aparatos de refrigeración</w:t>
      </w:r>
      <w:r w:rsidRPr="00AB2156">
        <w:rPr>
          <w:bCs/>
          <w:lang w:val="es-AR"/>
        </w:rPr>
        <w:t>.</w:t>
      </w:r>
      <w:r w:rsidRPr="00AB2156">
        <w:rPr>
          <w:lang w:val="es-AR"/>
        </w:rPr>
        <w:t xml:space="preserve"> </w:t>
      </w:r>
      <w:r w:rsidRPr="00AB2156">
        <w:rPr>
          <w:bCs/>
          <w:lang w:val="es-AR"/>
        </w:rPr>
        <w:t xml:space="preserve">El gobierno de Camboya </w:t>
      </w:r>
      <w:r w:rsidR="00066A0E" w:rsidRPr="00AB2156">
        <w:rPr>
          <w:bCs/>
          <w:lang w:val="es-AR"/>
        </w:rPr>
        <w:t xml:space="preserve">prevé aplicar </w:t>
      </w:r>
      <w:r w:rsidRPr="00AB2156">
        <w:rPr>
          <w:bCs/>
          <w:lang w:val="es-AR"/>
        </w:rPr>
        <w:t>el sistema de cuotas</w:t>
      </w:r>
      <w:r w:rsidR="00066A0E" w:rsidRPr="00AB2156">
        <w:rPr>
          <w:bCs/>
          <w:lang w:val="es-AR"/>
        </w:rPr>
        <w:t xml:space="preserve"> </w:t>
      </w:r>
      <w:r w:rsidR="009C063C" w:rsidRPr="00AB2156">
        <w:rPr>
          <w:bCs/>
          <w:lang w:val="es-AR"/>
        </w:rPr>
        <w:t xml:space="preserve">para los </w:t>
      </w:r>
      <w:r w:rsidR="00066A0E" w:rsidRPr="00AB2156">
        <w:rPr>
          <w:bCs/>
          <w:lang w:val="es-AR"/>
        </w:rPr>
        <w:t xml:space="preserve">HFC </w:t>
      </w:r>
      <w:r w:rsidRPr="00AB2156">
        <w:rPr>
          <w:bCs/>
          <w:lang w:val="es-AR"/>
        </w:rPr>
        <w:t>a partir del 1 de enero de 2023.</w:t>
      </w:r>
      <w:r w:rsidRPr="00AB2156">
        <w:rPr>
          <w:lang w:val="es-AR"/>
        </w:rPr>
        <w:t xml:space="preserve"> </w:t>
      </w:r>
      <w:r w:rsidR="009C063C" w:rsidRPr="00AB2156">
        <w:rPr>
          <w:lang w:val="es-AR"/>
        </w:rPr>
        <w:t>L</w:t>
      </w:r>
      <w:r w:rsidRPr="00AB2156">
        <w:rPr>
          <w:lang w:val="es-AR"/>
        </w:rPr>
        <w:t xml:space="preserve">a </w:t>
      </w:r>
      <w:r w:rsidR="009C063C" w:rsidRPr="00AB2156">
        <w:rPr>
          <w:lang w:val="es-AR"/>
        </w:rPr>
        <w:t xml:space="preserve">prohibición sobre la </w:t>
      </w:r>
      <w:r w:rsidRPr="00AB2156">
        <w:rPr>
          <w:lang w:val="es-AR"/>
        </w:rPr>
        <w:t xml:space="preserve">importación de todos los tipos de equipos </w:t>
      </w:r>
      <w:r w:rsidR="00066A0E" w:rsidRPr="00AB2156">
        <w:rPr>
          <w:lang w:val="es-AR"/>
        </w:rPr>
        <w:t>que utilizan HCFC</w:t>
      </w:r>
      <w:r w:rsidRPr="00AB2156">
        <w:rPr>
          <w:lang w:val="es-AR"/>
        </w:rPr>
        <w:t xml:space="preserve"> </w:t>
      </w:r>
      <w:r w:rsidR="00066A0E" w:rsidRPr="00AB2156">
        <w:rPr>
          <w:lang w:val="es-AR"/>
        </w:rPr>
        <w:t xml:space="preserve">ha terminado </w:t>
      </w:r>
      <w:r w:rsidRPr="00AB2156">
        <w:rPr>
          <w:lang w:val="es-AR"/>
        </w:rPr>
        <w:t xml:space="preserve">y actualmente </w:t>
      </w:r>
      <w:r w:rsidR="00066A0E" w:rsidRPr="00AB2156">
        <w:rPr>
          <w:lang w:val="es-AR"/>
        </w:rPr>
        <w:t xml:space="preserve">se estudia desde el punto de vista jurídico </w:t>
      </w:r>
      <w:r w:rsidRPr="00AB2156">
        <w:rPr>
          <w:lang w:val="es-AR"/>
        </w:rPr>
        <w:t>y</w:t>
      </w:r>
      <w:r w:rsidR="009C063C" w:rsidRPr="00AB2156">
        <w:rPr>
          <w:lang w:val="es-AR"/>
        </w:rPr>
        <w:t xml:space="preserve"> se prevé que </w:t>
      </w:r>
      <w:r w:rsidR="00984F61" w:rsidRPr="00AB2156">
        <w:rPr>
          <w:lang w:val="es-AR"/>
        </w:rPr>
        <w:t xml:space="preserve">entre en vigencia </w:t>
      </w:r>
      <w:r w:rsidRPr="00AB2156">
        <w:rPr>
          <w:lang w:val="es-AR"/>
        </w:rPr>
        <w:t xml:space="preserve">en diciembre de 2022. </w:t>
      </w:r>
    </w:p>
    <w:p w14:paraId="4D1FE43A" w14:textId="161AD0AA" w:rsidR="001974F8" w:rsidRPr="00AB2156" w:rsidRDefault="001E0752" w:rsidP="00066A0E">
      <w:pPr>
        <w:pStyle w:val="Heading1"/>
        <w:rPr>
          <w:bCs/>
          <w:lang w:val="es-AR"/>
        </w:rPr>
      </w:pPr>
      <w:r w:rsidRPr="00AB2156">
        <w:rPr>
          <w:lang w:val="es-AR"/>
        </w:rPr>
        <w:t>Camboya adoptó como normas nacionales las normas</w:t>
      </w:r>
      <w:r w:rsidR="001974F8" w:rsidRPr="00AB2156">
        <w:rPr>
          <w:lang w:val="es-AR"/>
        </w:rPr>
        <w:t xml:space="preserve"> ISO </w:t>
      </w:r>
      <w:r w:rsidRPr="00AB2156">
        <w:rPr>
          <w:lang w:val="es-AR"/>
        </w:rPr>
        <w:t xml:space="preserve">sobre </w:t>
      </w:r>
      <w:r w:rsidR="009C063C" w:rsidRPr="00AB2156">
        <w:rPr>
          <w:lang w:val="es-AR"/>
        </w:rPr>
        <w:t>seguridad de sistemas de refrigeración y bombas de calor</w:t>
      </w:r>
      <w:r w:rsidR="001974F8" w:rsidRPr="00AB2156">
        <w:rPr>
          <w:lang w:val="es-AR"/>
        </w:rPr>
        <w:t xml:space="preserve">. </w:t>
      </w:r>
      <w:r w:rsidR="001974F8" w:rsidRPr="00AB2156">
        <w:rPr>
          <w:bCs/>
          <w:lang w:val="es-AR"/>
        </w:rPr>
        <w:t>El</w:t>
      </w:r>
      <w:r w:rsidRPr="00AB2156">
        <w:rPr>
          <w:bCs/>
          <w:lang w:val="es-AR"/>
        </w:rPr>
        <w:t xml:space="preserve"> </w:t>
      </w:r>
      <w:r w:rsidR="00B866D6" w:rsidRPr="00AB2156">
        <w:rPr>
          <w:bCs/>
          <w:lang w:val="es-AR"/>
        </w:rPr>
        <w:t>Ministerio de Medio Ambiente</w:t>
      </w:r>
      <w:r w:rsidRPr="00AB2156">
        <w:rPr>
          <w:bCs/>
          <w:lang w:val="es-AR"/>
        </w:rPr>
        <w:t xml:space="preserve"> </w:t>
      </w:r>
      <w:r w:rsidR="009C063C" w:rsidRPr="00AB2156">
        <w:rPr>
          <w:bCs/>
          <w:lang w:val="es-AR"/>
        </w:rPr>
        <w:t xml:space="preserve">siguió </w:t>
      </w:r>
      <w:r w:rsidR="001974F8" w:rsidRPr="00AB2156">
        <w:rPr>
          <w:bCs/>
          <w:lang w:val="es-AR"/>
        </w:rPr>
        <w:t xml:space="preserve">trabajando con el </w:t>
      </w:r>
      <w:r w:rsidRPr="00AB2156">
        <w:rPr>
          <w:bCs/>
          <w:lang w:val="es-AR"/>
        </w:rPr>
        <w:t>Instituto de Normas</w:t>
      </w:r>
      <w:r w:rsidR="001974F8" w:rsidRPr="00AB2156">
        <w:rPr>
          <w:bCs/>
          <w:lang w:val="es-AR"/>
        </w:rPr>
        <w:t xml:space="preserve"> de Camboya y el </w:t>
      </w:r>
      <w:r w:rsidR="00B866D6" w:rsidRPr="00AB2156">
        <w:rPr>
          <w:bCs/>
          <w:lang w:val="es-AR"/>
        </w:rPr>
        <w:t>Ministerio</w:t>
      </w:r>
      <w:r w:rsidR="001974F8" w:rsidRPr="00AB2156">
        <w:rPr>
          <w:bCs/>
          <w:lang w:val="es-AR"/>
        </w:rPr>
        <w:t xml:space="preserve"> </w:t>
      </w:r>
      <w:r w:rsidR="005C4215" w:rsidRPr="00AB2156">
        <w:rPr>
          <w:bCs/>
          <w:lang w:val="es-AR"/>
        </w:rPr>
        <w:t>de Trabajo y Formación Vocacional</w:t>
      </w:r>
      <w:r w:rsidR="001974F8" w:rsidRPr="00AB2156">
        <w:rPr>
          <w:bCs/>
          <w:lang w:val="es-AR"/>
        </w:rPr>
        <w:t xml:space="preserve"> para determinar </w:t>
      </w:r>
      <w:r w:rsidR="005C4215" w:rsidRPr="00AB2156">
        <w:rPr>
          <w:bCs/>
          <w:lang w:val="es-AR"/>
        </w:rPr>
        <w:t xml:space="preserve">la manera de fortalecer </w:t>
      </w:r>
      <w:r w:rsidR="001974F8" w:rsidRPr="00AB2156">
        <w:rPr>
          <w:bCs/>
          <w:lang w:val="es-AR"/>
        </w:rPr>
        <w:t>la adopción de</w:t>
      </w:r>
      <w:r w:rsidR="005C4215" w:rsidRPr="00AB2156">
        <w:rPr>
          <w:bCs/>
          <w:lang w:val="es-AR"/>
        </w:rPr>
        <w:t xml:space="preserve"> la</w:t>
      </w:r>
      <w:r w:rsidR="001974F8" w:rsidRPr="00AB2156">
        <w:rPr>
          <w:bCs/>
          <w:lang w:val="es-AR"/>
        </w:rPr>
        <w:t xml:space="preserve"> </w:t>
      </w:r>
      <w:r w:rsidR="005C4215" w:rsidRPr="00AB2156">
        <w:rPr>
          <w:bCs/>
          <w:lang w:val="es-AR"/>
        </w:rPr>
        <w:t>norma</w:t>
      </w:r>
      <w:r w:rsidR="001974F8" w:rsidRPr="00AB2156">
        <w:rPr>
          <w:bCs/>
          <w:lang w:val="es-AR"/>
        </w:rPr>
        <w:t xml:space="preserve"> ISO </w:t>
      </w:r>
      <w:r w:rsidR="005C4215" w:rsidRPr="00AB2156">
        <w:rPr>
          <w:bCs/>
          <w:lang w:val="es-AR"/>
        </w:rPr>
        <w:t xml:space="preserve">sobre </w:t>
      </w:r>
      <w:r w:rsidR="001974F8" w:rsidRPr="00AB2156">
        <w:rPr>
          <w:bCs/>
          <w:lang w:val="es-AR"/>
        </w:rPr>
        <w:t xml:space="preserve">la instalación de </w:t>
      </w:r>
      <w:r w:rsidR="005C4215" w:rsidRPr="00AB2156">
        <w:rPr>
          <w:bCs/>
          <w:lang w:val="es-AR"/>
        </w:rPr>
        <w:t>equipos de refrigeración</w:t>
      </w:r>
      <w:r w:rsidR="00AF5619" w:rsidRPr="00AB2156">
        <w:rPr>
          <w:bCs/>
          <w:lang w:val="es-AR"/>
        </w:rPr>
        <w:t xml:space="preserve"> y climatización</w:t>
      </w:r>
      <w:r w:rsidR="001974F8" w:rsidRPr="00AB2156">
        <w:rPr>
          <w:bCs/>
          <w:lang w:val="es-AR"/>
        </w:rPr>
        <w:t>.</w:t>
      </w:r>
      <w:r w:rsidR="001974F8" w:rsidRPr="00AB2156">
        <w:rPr>
          <w:lang w:val="es-AR"/>
        </w:rPr>
        <w:t xml:space="preserve"> </w:t>
      </w:r>
      <w:r w:rsidR="001974F8" w:rsidRPr="00AB2156">
        <w:rPr>
          <w:bCs/>
          <w:lang w:val="es-AR"/>
        </w:rPr>
        <w:t>La aplicación de est</w:t>
      </w:r>
      <w:r w:rsidRPr="00AB2156">
        <w:rPr>
          <w:bCs/>
          <w:lang w:val="es-AR"/>
        </w:rPr>
        <w:t>as normas</w:t>
      </w:r>
      <w:r w:rsidR="001974F8" w:rsidRPr="00AB2156">
        <w:rPr>
          <w:bCs/>
          <w:lang w:val="es-AR"/>
        </w:rPr>
        <w:t xml:space="preserve"> </w:t>
      </w:r>
      <w:r w:rsidR="005C4215" w:rsidRPr="00AB2156">
        <w:rPr>
          <w:bCs/>
          <w:lang w:val="es-AR"/>
        </w:rPr>
        <w:t xml:space="preserve">se hará </w:t>
      </w:r>
      <w:r w:rsidR="00984F61" w:rsidRPr="00AB2156">
        <w:rPr>
          <w:bCs/>
          <w:lang w:val="es-AR"/>
        </w:rPr>
        <w:t xml:space="preserve">en conjunción </w:t>
      </w:r>
      <w:r w:rsidR="001974F8" w:rsidRPr="00AB2156">
        <w:rPr>
          <w:bCs/>
          <w:lang w:val="es-AR"/>
        </w:rPr>
        <w:t xml:space="preserve">con la acreditación de los técnicos </w:t>
      </w:r>
      <w:r w:rsidR="005C4215" w:rsidRPr="00AB2156">
        <w:rPr>
          <w:bCs/>
          <w:lang w:val="es-AR"/>
        </w:rPr>
        <w:t>de refrigeración</w:t>
      </w:r>
      <w:r w:rsidR="00AF5619" w:rsidRPr="00AB2156">
        <w:rPr>
          <w:bCs/>
          <w:lang w:val="es-AR"/>
        </w:rPr>
        <w:t xml:space="preserve"> y climatización</w:t>
      </w:r>
      <w:r w:rsidR="001974F8" w:rsidRPr="00AB2156">
        <w:rPr>
          <w:bCs/>
          <w:lang w:val="es-AR"/>
        </w:rPr>
        <w:t>.</w:t>
      </w:r>
    </w:p>
    <w:p w14:paraId="5B8363EE" w14:textId="0C7070E8" w:rsidR="001974F8" w:rsidRPr="00AB2156" w:rsidRDefault="005C4215" w:rsidP="005C4215">
      <w:pPr>
        <w:pStyle w:val="Heading1"/>
        <w:rPr>
          <w:lang w:val="es-AR"/>
        </w:rPr>
      </w:pPr>
      <w:r w:rsidRPr="00AB2156">
        <w:rPr>
          <w:lang w:val="es-AR"/>
        </w:rPr>
        <w:t>Se realizaron d</w:t>
      </w:r>
      <w:r w:rsidR="001974F8" w:rsidRPr="00AB2156">
        <w:rPr>
          <w:lang w:val="es-AR"/>
        </w:rPr>
        <w:t>os talleres de capacitación para 75 responsables de aplicar las reglamentaciones (</w:t>
      </w:r>
      <w:r w:rsidR="004628D8" w:rsidRPr="00AB2156">
        <w:rPr>
          <w:lang w:val="es-AR"/>
        </w:rPr>
        <w:t>incluido</w:t>
      </w:r>
      <w:r w:rsidR="001974F8" w:rsidRPr="00AB2156">
        <w:rPr>
          <w:lang w:val="es-AR"/>
        </w:rPr>
        <w:t xml:space="preserve">12 mujeres) </w:t>
      </w:r>
      <w:r w:rsidR="004628D8" w:rsidRPr="00AB2156">
        <w:rPr>
          <w:lang w:val="es-AR"/>
        </w:rPr>
        <w:t xml:space="preserve">sobre </w:t>
      </w:r>
      <w:r w:rsidR="001974F8" w:rsidRPr="00AB2156">
        <w:rPr>
          <w:lang w:val="es-AR"/>
        </w:rPr>
        <w:t xml:space="preserve">supervisión y control </w:t>
      </w:r>
      <w:r w:rsidR="004628D8" w:rsidRPr="00AB2156">
        <w:rPr>
          <w:lang w:val="es-AR"/>
        </w:rPr>
        <w:t>de la importación y exportación de los HCFC</w:t>
      </w:r>
      <w:r w:rsidR="001974F8" w:rsidRPr="00AB2156">
        <w:rPr>
          <w:lang w:val="es-AR"/>
        </w:rPr>
        <w:t xml:space="preserve">. </w:t>
      </w:r>
      <w:r w:rsidR="004628D8" w:rsidRPr="00AB2156">
        <w:rPr>
          <w:lang w:val="es-AR"/>
        </w:rPr>
        <w:t>Se celebraron d</w:t>
      </w:r>
      <w:r w:rsidR="001974F8" w:rsidRPr="00AB2156">
        <w:rPr>
          <w:lang w:val="es-AR"/>
        </w:rPr>
        <w:t xml:space="preserve">os reuniones de consulta con el </w:t>
      </w:r>
      <w:r w:rsidR="004628D8" w:rsidRPr="00AB2156">
        <w:rPr>
          <w:lang w:val="es-AR"/>
        </w:rPr>
        <w:t>Departamento General de Aduanas e Impuestos Indirectos</w:t>
      </w:r>
      <w:r w:rsidR="001974F8" w:rsidRPr="00AB2156">
        <w:rPr>
          <w:lang w:val="es-AR"/>
        </w:rPr>
        <w:t xml:space="preserve"> para </w:t>
      </w:r>
      <w:r w:rsidR="004628D8" w:rsidRPr="00AB2156">
        <w:rPr>
          <w:lang w:val="es-AR"/>
        </w:rPr>
        <w:t>crear capacidad</w:t>
      </w:r>
      <w:r w:rsidR="001974F8" w:rsidRPr="00AB2156">
        <w:rPr>
          <w:lang w:val="es-AR"/>
        </w:rPr>
        <w:t xml:space="preserve"> de los responsables de aplicar las reglamentaciones </w:t>
      </w:r>
      <w:r w:rsidR="004628D8" w:rsidRPr="00AB2156">
        <w:rPr>
          <w:lang w:val="es-AR"/>
        </w:rPr>
        <w:t xml:space="preserve">sobre </w:t>
      </w:r>
      <w:r w:rsidR="001974F8" w:rsidRPr="00AB2156">
        <w:rPr>
          <w:lang w:val="es-AR"/>
        </w:rPr>
        <w:t xml:space="preserve">la declaración apropiada </w:t>
      </w:r>
      <w:r w:rsidR="004628D8" w:rsidRPr="00AB2156">
        <w:rPr>
          <w:lang w:val="es-AR"/>
        </w:rPr>
        <w:t>de los embarques de HCFC</w:t>
      </w:r>
      <w:r w:rsidR="001974F8" w:rsidRPr="00AB2156">
        <w:rPr>
          <w:lang w:val="es-AR"/>
        </w:rPr>
        <w:t>,</w:t>
      </w:r>
      <w:r w:rsidR="00447D51" w:rsidRPr="00AB2156">
        <w:rPr>
          <w:lang w:val="es-AR"/>
        </w:rPr>
        <w:t xml:space="preserve"> el</w:t>
      </w:r>
      <w:r w:rsidR="001974F8" w:rsidRPr="00AB2156">
        <w:rPr>
          <w:lang w:val="es-AR"/>
        </w:rPr>
        <w:t xml:space="preserve"> </w:t>
      </w:r>
      <w:r w:rsidR="00F83AB5" w:rsidRPr="00AB2156">
        <w:rPr>
          <w:lang w:val="es-AR"/>
        </w:rPr>
        <w:t xml:space="preserve">Sistema armonizado </w:t>
      </w:r>
      <w:r w:rsidR="001974F8" w:rsidRPr="00AB2156">
        <w:rPr>
          <w:lang w:val="es-AR"/>
        </w:rPr>
        <w:t xml:space="preserve">de los HCFC y </w:t>
      </w:r>
      <w:r w:rsidR="00F83AB5" w:rsidRPr="00AB2156">
        <w:rPr>
          <w:lang w:val="es-AR"/>
        </w:rPr>
        <w:t xml:space="preserve">la posibilidad de </w:t>
      </w:r>
      <w:r w:rsidR="001974F8" w:rsidRPr="00AB2156">
        <w:rPr>
          <w:lang w:val="es-AR"/>
        </w:rPr>
        <w:t>arreglar los códigos específicos del</w:t>
      </w:r>
      <w:r w:rsidR="00F83AB5" w:rsidRPr="00AB2156">
        <w:rPr>
          <w:lang w:val="es-AR"/>
        </w:rPr>
        <w:t xml:space="preserve"> Sistema armonizado</w:t>
      </w:r>
      <w:r w:rsidR="00447D51" w:rsidRPr="00AB2156">
        <w:rPr>
          <w:lang w:val="es-AR"/>
        </w:rPr>
        <w:t xml:space="preserve"> </w:t>
      </w:r>
      <w:r w:rsidR="001974F8" w:rsidRPr="00AB2156">
        <w:rPr>
          <w:lang w:val="es-AR"/>
        </w:rPr>
        <w:t xml:space="preserve">para </w:t>
      </w:r>
      <w:r w:rsidR="00F83AB5" w:rsidRPr="00AB2156">
        <w:rPr>
          <w:lang w:val="es-AR"/>
        </w:rPr>
        <w:t>l</w:t>
      </w:r>
      <w:r w:rsidR="001974F8" w:rsidRPr="00AB2156">
        <w:rPr>
          <w:lang w:val="es-AR"/>
        </w:rPr>
        <w:t xml:space="preserve">os HFC (con 13 participantes) y </w:t>
      </w:r>
      <w:r w:rsidR="00447D51" w:rsidRPr="00AB2156">
        <w:rPr>
          <w:lang w:val="es-AR"/>
        </w:rPr>
        <w:t xml:space="preserve">para </w:t>
      </w:r>
      <w:r w:rsidR="00F83AB5" w:rsidRPr="00AB2156">
        <w:rPr>
          <w:lang w:val="es-AR"/>
        </w:rPr>
        <w:t xml:space="preserve">tratar </w:t>
      </w:r>
      <w:r w:rsidR="001974F8" w:rsidRPr="00AB2156">
        <w:rPr>
          <w:lang w:val="es-AR"/>
        </w:rPr>
        <w:t xml:space="preserve">los pasos siguientes para </w:t>
      </w:r>
      <w:r w:rsidR="00F83AB5" w:rsidRPr="00AB2156">
        <w:rPr>
          <w:lang w:val="es-AR"/>
        </w:rPr>
        <w:t xml:space="preserve">conectar </w:t>
      </w:r>
      <w:r w:rsidR="001974F8" w:rsidRPr="00AB2156">
        <w:rPr>
          <w:lang w:val="es-AR"/>
        </w:rPr>
        <w:t xml:space="preserve">el sistema </w:t>
      </w:r>
      <w:r w:rsidR="00F83AB5" w:rsidRPr="00AB2156">
        <w:rPr>
          <w:lang w:val="es-AR"/>
        </w:rPr>
        <w:t xml:space="preserve">electrónico </w:t>
      </w:r>
      <w:r w:rsidR="001974F8" w:rsidRPr="00AB2156">
        <w:rPr>
          <w:lang w:val="es-AR"/>
        </w:rPr>
        <w:t xml:space="preserve">de otorgamiento de licencias </w:t>
      </w:r>
      <w:r w:rsidR="00F83AB5" w:rsidRPr="00AB2156">
        <w:rPr>
          <w:lang w:val="es-AR"/>
        </w:rPr>
        <w:t xml:space="preserve">de </w:t>
      </w:r>
      <w:r w:rsidR="001974F8" w:rsidRPr="00AB2156">
        <w:rPr>
          <w:lang w:val="es-AR"/>
        </w:rPr>
        <w:t>los HCFC a</w:t>
      </w:r>
      <w:r w:rsidR="00F83AB5" w:rsidRPr="00AB2156">
        <w:rPr>
          <w:lang w:val="es-AR"/>
        </w:rPr>
        <w:t xml:space="preserve"> </w:t>
      </w:r>
      <w:r w:rsidR="001974F8" w:rsidRPr="00AB2156">
        <w:rPr>
          <w:lang w:val="es-AR"/>
        </w:rPr>
        <w:t>l</w:t>
      </w:r>
      <w:r w:rsidR="00F83AB5" w:rsidRPr="00AB2156">
        <w:rPr>
          <w:lang w:val="es-AR"/>
        </w:rPr>
        <w:t xml:space="preserve">a ventanilla única </w:t>
      </w:r>
      <w:r w:rsidR="001974F8" w:rsidRPr="00AB2156">
        <w:rPr>
          <w:lang w:val="es-AR"/>
        </w:rPr>
        <w:t xml:space="preserve">nacional (16 participantes). </w:t>
      </w:r>
    </w:p>
    <w:p w14:paraId="5A9D79A6" w14:textId="48550EB5" w:rsidR="001974F8" w:rsidRPr="00AB2156" w:rsidRDefault="001974F8" w:rsidP="001974F8">
      <w:pPr>
        <w:keepNext/>
        <w:keepLines/>
        <w:rPr>
          <w:i/>
          <w:lang w:val="es-AR"/>
        </w:rPr>
      </w:pPr>
      <w:r w:rsidRPr="00AB2156">
        <w:rPr>
          <w:i/>
          <w:lang w:val="es-AR"/>
        </w:rPr>
        <w:t xml:space="preserve">Sector de </w:t>
      </w:r>
      <w:r w:rsidR="0003050F" w:rsidRPr="00AB2156">
        <w:rPr>
          <w:i/>
          <w:lang w:val="es-AR"/>
        </w:rPr>
        <w:t>servicio técnico de refrigeración</w:t>
      </w:r>
    </w:p>
    <w:p w14:paraId="0221FE37" w14:textId="77777777" w:rsidR="0003050F" w:rsidRPr="00AB2156" w:rsidRDefault="0003050F" w:rsidP="001974F8">
      <w:pPr>
        <w:keepNext/>
        <w:keepLines/>
        <w:rPr>
          <w:i/>
          <w:lang w:val="es-AR"/>
        </w:rPr>
      </w:pPr>
    </w:p>
    <w:p w14:paraId="785A5D60" w14:textId="77777777" w:rsidR="0003050F" w:rsidRPr="00AB2156" w:rsidRDefault="0003050F" w:rsidP="0003050F">
      <w:pPr>
        <w:pStyle w:val="Heading1"/>
        <w:tabs>
          <w:tab w:val="clear" w:pos="0"/>
          <w:tab w:val="num" w:pos="720"/>
        </w:tabs>
        <w:rPr>
          <w:lang w:val="es-AR" w:eastAsia="zh-CN"/>
        </w:rPr>
      </w:pPr>
      <w:r w:rsidRPr="00AB2156">
        <w:rPr>
          <w:lang w:val="es-AR"/>
        </w:rPr>
        <w:t>Se llevaron a cabo l</w:t>
      </w:r>
      <w:r w:rsidR="001974F8" w:rsidRPr="00AB2156">
        <w:rPr>
          <w:lang w:val="es-AR"/>
        </w:rPr>
        <w:t>as siguientes actividades:</w:t>
      </w:r>
    </w:p>
    <w:p w14:paraId="44E81BBC" w14:textId="51E5AA16" w:rsidR="001974F8" w:rsidRPr="00AB2156" w:rsidRDefault="00447D51" w:rsidP="0003050F">
      <w:pPr>
        <w:pStyle w:val="Heading2"/>
        <w:rPr>
          <w:lang w:val="es-AR" w:eastAsia="zh-CN"/>
        </w:rPr>
      </w:pPr>
      <w:r w:rsidRPr="00AB2156">
        <w:rPr>
          <w:lang w:val="es-AR"/>
        </w:rPr>
        <w:t>Se organizaron u</w:t>
      </w:r>
      <w:r w:rsidR="001974F8" w:rsidRPr="00AB2156">
        <w:rPr>
          <w:lang w:val="es-AR"/>
        </w:rPr>
        <w:t xml:space="preserve">n taller </w:t>
      </w:r>
      <w:r w:rsidR="0003050F" w:rsidRPr="00AB2156">
        <w:rPr>
          <w:lang w:val="es-AR"/>
        </w:rPr>
        <w:t xml:space="preserve">capacitación de instructores, realizado </w:t>
      </w:r>
      <w:r w:rsidR="001974F8" w:rsidRPr="00AB2156">
        <w:rPr>
          <w:lang w:val="es-AR"/>
        </w:rPr>
        <w:t>virtualmente para 39 instructores</w:t>
      </w:r>
      <w:r w:rsidRPr="00AB2156">
        <w:rPr>
          <w:lang w:val="es-AR"/>
        </w:rPr>
        <w:t>,</w:t>
      </w:r>
      <w:r w:rsidR="001974F8" w:rsidRPr="00AB2156">
        <w:rPr>
          <w:lang w:val="es-AR"/>
        </w:rPr>
        <w:t xml:space="preserve"> y nueve talleres de capacitación (ocho </w:t>
      </w:r>
      <w:r w:rsidR="0003050F" w:rsidRPr="00AB2156">
        <w:rPr>
          <w:lang w:val="es-AR"/>
        </w:rPr>
        <w:t xml:space="preserve">presenciales y </w:t>
      </w:r>
      <w:r w:rsidR="001974F8" w:rsidRPr="00AB2156">
        <w:rPr>
          <w:lang w:val="es-AR"/>
        </w:rPr>
        <w:t>uno virtual)</w:t>
      </w:r>
      <w:r w:rsidR="0003050F" w:rsidRPr="00AB2156">
        <w:rPr>
          <w:lang w:val="es-AR"/>
        </w:rPr>
        <w:t xml:space="preserve">, </w:t>
      </w:r>
      <w:r w:rsidR="001974F8" w:rsidRPr="00AB2156">
        <w:rPr>
          <w:lang w:val="es-AR"/>
        </w:rPr>
        <w:t xml:space="preserve">para un total de 315 técnicos </w:t>
      </w:r>
      <w:r w:rsidR="005C4215" w:rsidRPr="00AB2156">
        <w:rPr>
          <w:lang w:val="es-AR"/>
        </w:rPr>
        <w:t>de refrigeración</w:t>
      </w:r>
      <w:r w:rsidR="00AF5619" w:rsidRPr="00AB2156">
        <w:rPr>
          <w:lang w:val="es-AR"/>
        </w:rPr>
        <w:t xml:space="preserve"> y climatización</w:t>
      </w:r>
      <w:r w:rsidR="001974F8" w:rsidRPr="00AB2156">
        <w:rPr>
          <w:lang w:val="es-AR"/>
        </w:rPr>
        <w:t xml:space="preserve"> (inclusive</w:t>
      </w:r>
      <w:r w:rsidR="0003050F" w:rsidRPr="00AB2156">
        <w:rPr>
          <w:lang w:val="es-AR"/>
        </w:rPr>
        <w:t xml:space="preserve"> 27 mujeres</w:t>
      </w:r>
      <w:r w:rsidR="001974F8" w:rsidRPr="00AB2156">
        <w:rPr>
          <w:lang w:val="es-AR"/>
        </w:rPr>
        <w:t>);</w:t>
      </w:r>
    </w:p>
    <w:p w14:paraId="1C2D8782" w14:textId="62306233" w:rsidR="0003050F" w:rsidRPr="00AB2156" w:rsidRDefault="001974F8" w:rsidP="0003050F">
      <w:pPr>
        <w:pStyle w:val="Heading2"/>
        <w:rPr>
          <w:lang w:val="es-AR" w:eastAsia="zh-CN"/>
        </w:rPr>
      </w:pPr>
      <w:r w:rsidRPr="00AB2156">
        <w:rPr>
          <w:lang w:val="es-AR"/>
        </w:rPr>
        <w:t xml:space="preserve">El </w:t>
      </w:r>
      <w:r w:rsidR="0003050F" w:rsidRPr="00AB2156">
        <w:rPr>
          <w:lang w:val="es-AR"/>
        </w:rPr>
        <w:t>Departamento de Normas y Planes de Estudio</w:t>
      </w:r>
      <w:r w:rsidRPr="00AB2156">
        <w:rPr>
          <w:lang w:val="es-AR"/>
        </w:rPr>
        <w:t xml:space="preserve">, el </w:t>
      </w:r>
      <w:r w:rsidR="00B866D6" w:rsidRPr="00AB2156">
        <w:rPr>
          <w:color w:val="000000"/>
          <w:lang w:val="es-AR"/>
        </w:rPr>
        <w:t>Ministerio</w:t>
      </w:r>
      <w:r w:rsidRPr="00AB2156">
        <w:rPr>
          <w:color w:val="000000"/>
          <w:lang w:val="es-AR"/>
        </w:rPr>
        <w:t xml:space="preserve"> </w:t>
      </w:r>
      <w:r w:rsidR="005C4215" w:rsidRPr="00AB2156">
        <w:rPr>
          <w:color w:val="000000"/>
          <w:lang w:val="es-AR"/>
        </w:rPr>
        <w:t>de Trabajo y Formación Vocacional</w:t>
      </w:r>
      <w:r w:rsidRPr="00AB2156">
        <w:rPr>
          <w:color w:val="000000"/>
          <w:lang w:val="es-AR"/>
        </w:rPr>
        <w:t xml:space="preserve"> y la </w:t>
      </w:r>
      <w:r w:rsidR="009879A5" w:rsidRPr="00AB2156">
        <w:rPr>
          <w:color w:val="000000"/>
          <w:lang w:val="es-AR"/>
        </w:rPr>
        <w:t>Escuela de Formación Vocacional</w:t>
      </w:r>
      <w:r w:rsidRPr="00AB2156">
        <w:rPr>
          <w:color w:val="000000"/>
          <w:lang w:val="es-AR"/>
        </w:rPr>
        <w:t xml:space="preserve"> </w:t>
      </w:r>
      <w:r w:rsidR="009879A5" w:rsidRPr="00AB2156">
        <w:rPr>
          <w:color w:val="000000"/>
          <w:lang w:val="es-AR"/>
        </w:rPr>
        <w:t xml:space="preserve">trabajaron </w:t>
      </w:r>
      <w:r w:rsidRPr="00AB2156">
        <w:rPr>
          <w:lang w:val="es-AR"/>
        </w:rPr>
        <w:t xml:space="preserve">para </w:t>
      </w:r>
      <w:r w:rsidR="009879A5" w:rsidRPr="00AB2156">
        <w:rPr>
          <w:lang w:val="es-AR"/>
        </w:rPr>
        <w:t xml:space="preserve">elaborar </w:t>
      </w:r>
      <w:r w:rsidRPr="00AB2156">
        <w:rPr>
          <w:lang w:val="es-AR"/>
        </w:rPr>
        <w:t>un acuerdo para la ejecución eficaz de</w:t>
      </w:r>
      <w:r w:rsidR="00447D51" w:rsidRPr="00AB2156">
        <w:rPr>
          <w:lang w:val="es-AR"/>
        </w:rPr>
        <w:t xml:space="preserve"> la</w:t>
      </w:r>
      <w:r w:rsidRPr="00AB2156">
        <w:rPr>
          <w:lang w:val="es-AR"/>
        </w:rPr>
        <w:t xml:space="preserve"> acreditación </w:t>
      </w:r>
      <w:r w:rsidR="009879A5" w:rsidRPr="00AB2156">
        <w:rPr>
          <w:lang w:val="es-AR"/>
        </w:rPr>
        <w:t>basada en la capacidad</w:t>
      </w:r>
      <w:r w:rsidRPr="00AB2156">
        <w:rPr>
          <w:lang w:val="es-AR"/>
        </w:rPr>
        <w:t xml:space="preserve">; </w:t>
      </w:r>
      <w:r w:rsidR="009879A5" w:rsidRPr="00AB2156">
        <w:rPr>
          <w:lang w:val="es-AR"/>
        </w:rPr>
        <w:t xml:space="preserve">en los talleres de capacitación del plan de gestión de eliminación de los HCFC se incluyó </w:t>
      </w:r>
      <w:r w:rsidRPr="00AB2156">
        <w:rPr>
          <w:lang w:val="es-AR"/>
        </w:rPr>
        <w:t xml:space="preserve">una sesión corta sobre la </w:t>
      </w:r>
      <w:r w:rsidR="009879A5" w:rsidRPr="00AB2156">
        <w:rPr>
          <w:lang w:val="es-AR"/>
        </w:rPr>
        <w:t xml:space="preserve">inminente </w:t>
      </w:r>
      <w:r w:rsidRPr="00AB2156">
        <w:rPr>
          <w:lang w:val="es-AR"/>
        </w:rPr>
        <w:t xml:space="preserve">evaluación </w:t>
      </w:r>
      <w:r w:rsidR="009879A5" w:rsidRPr="00AB2156">
        <w:rPr>
          <w:lang w:val="es-AR"/>
        </w:rPr>
        <w:t>basada en la capacidad</w:t>
      </w:r>
      <w:r w:rsidRPr="00AB2156">
        <w:rPr>
          <w:lang w:val="es-AR"/>
        </w:rPr>
        <w:t xml:space="preserve"> para los técnicos </w:t>
      </w:r>
      <w:r w:rsidR="005C4215" w:rsidRPr="00AB2156">
        <w:rPr>
          <w:lang w:val="es-AR"/>
        </w:rPr>
        <w:t>de refrigeración</w:t>
      </w:r>
      <w:r w:rsidR="00AF5619" w:rsidRPr="00AB2156">
        <w:rPr>
          <w:lang w:val="es-AR"/>
        </w:rPr>
        <w:t xml:space="preserve"> y climatización</w:t>
      </w:r>
      <w:r w:rsidRPr="00AB2156">
        <w:rPr>
          <w:lang w:val="es-AR"/>
        </w:rPr>
        <w:t xml:space="preserve">; </w:t>
      </w:r>
      <w:r w:rsidR="007A45B4" w:rsidRPr="00AB2156">
        <w:rPr>
          <w:lang w:val="es-AR"/>
        </w:rPr>
        <w:t xml:space="preserve">se </w:t>
      </w:r>
      <w:r w:rsidR="00F94DAF" w:rsidRPr="00AB2156">
        <w:rPr>
          <w:lang w:val="es-AR"/>
        </w:rPr>
        <w:t>continuó</w:t>
      </w:r>
      <w:r w:rsidR="007A45B4" w:rsidRPr="00AB2156">
        <w:rPr>
          <w:lang w:val="es-AR"/>
        </w:rPr>
        <w:t xml:space="preserve"> con</w:t>
      </w:r>
      <w:r w:rsidR="00F94DAF" w:rsidRPr="00AB2156">
        <w:rPr>
          <w:lang w:val="es-AR"/>
        </w:rPr>
        <w:t xml:space="preserve"> </w:t>
      </w:r>
      <w:r w:rsidRPr="00AB2156">
        <w:rPr>
          <w:lang w:val="es-AR"/>
        </w:rPr>
        <w:t xml:space="preserve">el desarrollo de la base de datos de los graduados </w:t>
      </w:r>
      <w:r w:rsidR="009879A5" w:rsidRPr="00AB2156">
        <w:rPr>
          <w:lang w:val="es-AR"/>
        </w:rPr>
        <w:t xml:space="preserve">en </w:t>
      </w:r>
      <w:r w:rsidR="005C4215" w:rsidRPr="00AB2156">
        <w:rPr>
          <w:lang w:val="es-AR"/>
        </w:rPr>
        <w:t>refrigeración</w:t>
      </w:r>
      <w:r w:rsidR="00AF5619" w:rsidRPr="00AB2156">
        <w:rPr>
          <w:lang w:val="es-AR"/>
        </w:rPr>
        <w:t xml:space="preserve"> y climatización</w:t>
      </w:r>
      <w:r w:rsidRPr="00AB2156">
        <w:rPr>
          <w:lang w:val="es-AR"/>
        </w:rPr>
        <w:t xml:space="preserve"> de</w:t>
      </w:r>
      <w:r w:rsidR="009879A5" w:rsidRPr="00AB2156">
        <w:rPr>
          <w:lang w:val="es-AR"/>
        </w:rPr>
        <w:t xml:space="preserve"> las</w:t>
      </w:r>
      <w:r w:rsidRPr="00AB2156">
        <w:rPr>
          <w:lang w:val="es-AR"/>
        </w:rPr>
        <w:t xml:space="preserve"> </w:t>
      </w:r>
      <w:r w:rsidR="009879A5" w:rsidRPr="00AB2156">
        <w:rPr>
          <w:lang w:val="es-AR"/>
        </w:rPr>
        <w:t>escuelas de formación vocacional</w:t>
      </w:r>
      <w:r w:rsidRPr="00AB2156">
        <w:rPr>
          <w:lang w:val="es-AR"/>
        </w:rPr>
        <w:t>;</w:t>
      </w:r>
      <w:r w:rsidR="0003050F" w:rsidRPr="00AB2156">
        <w:rPr>
          <w:lang w:val="es-AR"/>
        </w:rPr>
        <w:t xml:space="preserve"> </w:t>
      </w:r>
    </w:p>
    <w:p w14:paraId="7788C1CB" w14:textId="272B78EF" w:rsidR="00F94DAF" w:rsidRPr="00AB2156" w:rsidRDefault="001974F8" w:rsidP="00605161">
      <w:pPr>
        <w:pStyle w:val="Heading2"/>
        <w:tabs>
          <w:tab w:val="clear" w:pos="0"/>
          <w:tab w:val="num" w:pos="1440"/>
        </w:tabs>
        <w:rPr>
          <w:lang w:val="es-AR"/>
        </w:rPr>
      </w:pPr>
      <w:r w:rsidRPr="00AB2156">
        <w:rPr>
          <w:lang w:val="es-AR"/>
        </w:rPr>
        <w:t xml:space="preserve">El marco jurídico para la acreditación </w:t>
      </w:r>
      <w:r w:rsidR="00F94DAF" w:rsidRPr="00AB2156">
        <w:rPr>
          <w:lang w:val="es-AR"/>
        </w:rPr>
        <w:t>de técnicos de refrigeración</w:t>
      </w:r>
      <w:r w:rsidR="00AF5619" w:rsidRPr="00AB2156">
        <w:rPr>
          <w:lang w:val="es-AR"/>
        </w:rPr>
        <w:t xml:space="preserve"> y climatización</w:t>
      </w:r>
      <w:r w:rsidRPr="00AB2156">
        <w:rPr>
          <w:lang w:val="es-AR"/>
        </w:rPr>
        <w:t xml:space="preserve"> </w:t>
      </w:r>
      <w:r w:rsidR="00F94DAF" w:rsidRPr="00AB2156">
        <w:rPr>
          <w:lang w:val="es-AR"/>
        </w:rPr>
        <w:t xml:space="preserve">está disponible </w:t>
      </w:r>
      <w:r w:rsidRPr="00AB2156">
        <w:rPr>
          <w:lang w:val="es-AR"/>
        </w:rPr>
        <w:t xml:space="preserve">a través del </w:t>
      </w:r>
      <w:r w:rsidR="00F94DAF" w:rsidRPr="00AB2156">
        <w:rPr>
          <w:lang w:val="es-AR"/>
        </w:rPr>
        <w:t>Marco de Calificación de Camboya</w:t>
      </w:r>
      <w:r w:rsidRPr="00AB2156">
        <w:rPr>
          <w:lang w:val="es-AR"/>
        </w:rPr>
        <w:t xml:space="preserve"> y </w:t>
      </w:r>
      <w:r w:rsidR="00F94DAF" w:rsidRPr="00AB2156">
        <w:rPr>
          <w:lang w:val="es-AR"/>
        </w:rPr>
        <w:t xml:space="preserve">la Junta de Capacitación lo aplica </w:t>
      </w:r>
      <w:r w:rsidRPr="00AB2156">
        <w:rPr>
          <w:lang w:val="es-AR"/>
        </w:rPr>
        <w:t>directamente</w:t>
      </w:r>
      <w:r w:rsidRPr="00AB2156">
        <w:rPr>
          <w:color w:val="000000" w:themeColor="text1"/>
          <w:lang w:val="es-AR"/>
        </w:rPr>
        <w:t>.</w:t>
      </w:r>
      <w:r w:rsidRPr="00AB2156">
        <w:rPr>
          <w:lang w:val="es-AR"/>
        </w:rPr>
        <w:t xml:space="preserve"> </w:t>
      </w:r>
      <w:r w:rsidRPr="00AB2156">
        <w:rPr>
          <w:color w:val="000000" w:themeColor="text1"/>
          <w:lang w:val="es-AR"/>
        </w:rPr>
        <w:t>El</w:t>
      </w:r>
      <w:r w:rsidR="00F94DAF" w:rsidRPr="00AB2156">
        <w:rPr>
          <w:color w:val="000000" w:themeColor="text1"/>
          <w:lang w:val="es-AR"/>
        </w:rPr>
        <w:t xml:space="preserve"> </w:t>
      </w:r>
      <w:r w:rsidR="00B866D6" w:rsidRPr="00AB2156">
        <w:rPr>
          <w:color w:val="000000" w:themeColor="text1"/>
          <w:lang w:val="es-AR"/>
        </w:rPr>
        <w:t>Ministerio de Medio Ambiente</w:t>
      </w:r>
      <w:r w:rsidR="00F94DAF" w:rsidRPr="00AB2156">
        <w:rPr>
          <w:color w:val="000000" w:themeColor="text1"/>
          <w:lang w:val="es-AR"/>
        </w:rPr>
        <w:t xml:space="preserve"> siguió </w:t>
      </w:r>
      <w:r w:rsidRPr="00AB2156">
        <w:rPr>
          <w:color w:val="000000" w:themeColor="text1"/>
          <w:lang w:val="es-AR"/>
        </w:rPr>
        <w:t xml:space="preserve">trabajando con las partes interesadas pertinentes para concluir </w:t>
      </w:r>
      <w:r w:rsidR="00F94DAF" w:rsidRPr="00AB2156">
        <w:rPr>
          <w:color w:val="000000" w:themeColor="text1"/>
          <w:lang w:val="es-AR"/>
        </w:rPr>
        <w:t>las directrices</w:t>
      </w:r>
      <w:r w:rsidRPr="00AB2156">
        <w:rPr>
          <w:color w:val="000000" w:themeColor="text1"/>
          <w:lang w:val="es-AR"/>
        </w:rPr>
        <w:t xml:space="preserve"> </w:t>
      </w:r>
      <w:r w:rsidR="007A45B4" w:rsidRPr="00AB2156">
        <w:rPr>
          <w:color w:val="000000" w:themeColor="text1"/>
          <w:lang w:val="es-AR"/>
        </w:rPr>
        <w:t xml:space="preserve">de </w:t>
      </w:r>
      <w:r w:rsidRPr="00AB2156">
        <w:rPr>
          <w:color w:val="000000" w:themeColor="text1"/>
          <w:lang w:val="es-AR"/>
        </w:rPr>
        <w:t>l</w:t>
      </w:r>
      <w:r w:rsidR="001E0752" w:rsidRPr="00AB2156">
        <w:rPr>
          <w:color w:val="000000" w:themeColor="text1"/>
          <w:lang w:val="es-AR"/>
        </w:rPr>
        <w:t xml:space="preserve">as </w:t>
      </w:r>
      <w:r w:rsidR="00401A66" w:rsidRPr="00AB2156">
        <w:rPr>
          <w:color w:val="000000" w:themeColor="text1"/>
          <w:lang w:val="es-AR"/>
        </w:rPr>
        <w:t>pruebas de acreditación y normas de capacidad</w:t>
      </w:r>
      <w:r w:rsidRPr="00AB2156">
        <w:rPr>
          <w:color w:val="000000" w:themeColor="text1"/>
          <w:lang w:val="es-AR"/>
        </w:rPr>
        <w:t xml:space="preserve"> para los técnicos </w:t>
      </w:r>
      <w:r w:rsidR="005C4215" w:rsidRPr="00AB2156">
        <w:rPr>
          <w:color w:val="000000" w:themeColor="text1"/>
          <w:lang w:val="es-AR"/>
        </w:rPr>
        <w:t>de refrigeración</w:t>
      </w:r>
      <w:r w:rsidR="00AF5619" w:rsidRPr="00AB2156">
        <w:rPr>
          <w:color w:val="000000" w:themeColor="text1"/>
          <w:lang w:val="es-AR"/>
        </w:rPr>
        <w:t xml:space="preserve"> y climatización</w:t>
      </w:r>
      <w:r w:rsidR="00401A66" w:rsidRPr="00AB2156">
        <w:rPr>
          <w:color w:val="000000" w:themeColor="text1"/>
          <w:lang w:val="es-AR"/>
        </w:rPr>
        <w:t xml:space="preserve">, </w:t>
      </w:r>
      <w:r w:rsidRPr="00AB2156">
        <w:rPr>
          <w:color w:val="000000" w:themeColor="text1"/>
          <w:lang w:val="es-AR"/>
        </w:rPr>
        <w:t xml:space="preserve">aprobado por el Consejo de </w:t>
      </w:r>
      <w:proofErr w:type="gramStart"/>
      <w:r w:rsidRPr="00AB2156">
        <w:rPr>
          <w:color w:val="000000" w:themeColor="text1"/>
          <w:lang w:val="es-AR"/>
        </w:rPr>
        <w:t>Ministros</w:t>
      </w:r>
      <w:proofErr w:type="gramEnd"/>
      <w:r w:rsidRPr="00AB2156">
        <w:rPr>
          <w:color w:val="000000" w:themeColor="text1"/>
          <w:lang w:val="es-AR"/>
        </w:rPr>
        <w:t xml:space="preserve"> en septiembre de 2020, y l</w:t>
      </w:r>
      <w:r w:rsidR="00401A66" w:rsidRPr="00AB2156">
        <w:rPr>
          <w:color w:val="000000" w:themeColor="text1"/>
          <w:lang w:val="es-AR"/>
        </w:rPr>
        <w:t>a</w:t>
      </w:r>
      <w:r w:rsidRPr="00AB2156">
        <w:rPr>
          <w:color w:val="000000" w:themeColor="text1"/>
          <w:lang w:val="es-AR"/>
        </w:rPr>
        <w:t xml:space="preserve"> </w:t>
      </w:r>
      <w:r w:rsidR="005C4215" w:rsidRPr="00AB2156">
        <w:rPr>
          <w:color w:val="000000" w:themeColor="text1"/>
          <w:lang w:val="es-AR"/>
        </w:rPr>
        <w:t>norma</w:t>
      </w:r>
      <w:r w:rsidRPr="00AB2156">
        <w:rPr>
          <w:color w:val="000000" w:themeColor="text1"/>
          <w:lang w:val="es-AR"/>
        </w:rPr>
        <w:t xml:space="preserve"> de capacidad y el plan de estudios </w:t>
      </w:r>
      <w:r w:rsidR="00401A66" w:rsidRPr="00AB2156">
        <w:rPr>
          <w:color w:val="000000" w:themeColor="text1"/>
          <w:lang w:val="es-AR"/>
        </w:rPr>
        <w:t xml:space="preserve">se aprobaron </w:t>
      </w:r>
      <w:r w:rsidRPr="00AB2156">
        <w:rPr>
          <w:color w:val="000000" w:themeColor="text1"/>
          <w:lang w:val="es-AR"/>
        </w:rPr>
        <w:t>en marzo de 2021;</w:t>
      </w:r>
      <w:r w:rsidRPr="00AB2156">
        <w:rPr>
          <w:lang w:val="es-AR"/>
        </w:rPr>
        <w:t xml:space="preserve"> </w:t>
      </w:r>
      <w:r w:rsidRPr="00AB2156">
        <w:rPr>
          <w:color w:val="000000" w:themeColor="text1"/>
          <w:lang w:val="es-AR"/>
        </w:rPr>
        <w:t xml:space="preserve">se espera que el programa de acreditación </w:t>
      </w:r>
      <w:r w:rsidR="00401A66" w:rsidRPr="00AB2156">
        <w:rPr>
          <w:color w:val="000000" w:themeColor="text1"/>
          <w:lang w:val="es-AR"/>
        </w:rPr>
        <w:t>e</w:t>
      </w:r>
      <w:r w:rsidR="00984F61" w:rsidRPr="00AB2156">
        <w:rPr>
          <w:color w:val="000000" w:themeColor="text1"/>
          <w:lang w:val="es-AR"/>
        </w:rPr>
        <w:t xml:space="preserve">ntre en vigencia </w:t>
      </w:r>
      <w:r w:rsidRPr="00AB2156">
        <w:rPr>
          <w:color w:val="000000" w:themeColor="text1"/>
          <w:lang w:val="es-AR"/>
        </w:rPr>
        <w:t>en 2023</w:t>
      </w:r>
      <w:r w:rsidR="00F94DAF" w:rsidRPr="00AB2156">
        <w:rPr>
          <w:lang w:val="es-AR"/>
        </w:rPr>
        <w:t>;</w:t>
      </w:r>
    </w:p>
    <w:p w14:paraId="0A3FE75A" w14:textId="5551C64B" w:rsidR="001974F8" w:rsidRPr="00AB2156" w:rsidRDefault="00401A66" w:rsidP="00286F04">
      <w:pPr>
        <w:pStyle w:val="Heading2"/>
        <w:tabs>
          <w:tab w:val="clear" w:pos="0"/>
          <w:tab w:val="num" w:pos="1440"/>
        </w:tabs>
        <w:rPr>
          <w:lang w:val="es-AR"/>
        </w:rPr>
      </w:pPr>
      <w:r w:rsidRPr="00AB2156">
        <w:rPr>
          <w:color w:val="000000" w:themeColor="text1"/>
          <w:lang w:val="es-AR"/>
        </w:rPr>
        <w:t>Se suministraron aparatos de recuperación</w:t>
      </w:r>
      <w:r w:rsidR="001974F8" w:rsidRPr="00AB2156">
        <w:rPr>
          <w:color w:val="000000" w:themeColor="text1"/>
          <w:lang w:val="es-AR"/>
        </w:rPr>
        <w:t xml:space="preserve">, accesorios y herramientas a 50 talleres de </w:t>
      </w:r>
      <w:r w:rsidR="00AF5619" w:rsidRPr="00AB2156">
        <w:rPr>
          <w:color w:val="000000" w:themeColor="text1"/>
          <w:lang w:val="es-AR"/>
        </w:rPr>
        <w:t>servicio técnico</w:t>
      </w:r>
      <w:r w:rsidR="001974F8" w:rsidRPr="00AB2156">
        <w:rPr>
          <w:color w:val="000000" w:themeColor="text1"/>
          <w:lang w:val="es-AR"/>
        </w:rPr>
        <w:t xml:space="preserve"> y a seis centros de capacitación para permitirles </w:t>
      </w:r>
      <w:r w:rsidR="00286F04" w:rsidRPr="00AB2156">
        <w:rPr>
          <w:color w:val="000000" w:themeColor="text1"/>
          <w:lang w:val="es-AR"/>
        </w:rPr>
        <w:t xml:space="preserve">la </w:t>
      </w:r>
      <w:r w:rsidR="007A45B4" w:rsidRPr="00AB2156">
        <w:rPr>
          <w:color w:val="000000" w:themeColor="text1"/>
          <w:lang w:val="es-AR"/>
        </w:rPr>
        <w:t xml:space="preserve">ejercitación de buenas </w:t>
      </w:r>
      <w:r w:rsidR="001974F8" w:rsidRPr="00AB2156">
        <w:rPr>
          <w:color w:val="000000" w:themeColor="text1"/>
          <w:lang w:val="es-AR"/>
        </w:rPr>
        <w:t xml:space="preserve">prácticas de servicio y para </w:t>
      </w:r>
      <w:r w:rsidR="00286F04" w:rsidRPr="00AB2156">
        <w:rPr>
          <w:color w:val="000000" w:themeColor="text1"/>
          <w:lang w:val="es-AR"/>
        </w:rPr>
        <w:t xml:space="preserve">las actividades de </w:t>
      </w:r>
      <w:r w:rsidR="001974F8" w:rsidRPr="00AB2156">
        <w:rPr>
          <w:color w:val="000000" w:themeColor="text1"/>
          <w:lang w:val="es-AR"/>
        </w:rPr>
        <w:t>recicla</w:t>
      </w:r>
      <w:r w:rsidR="00286F04" w:rsidRPr="00AB2156">
        <w:rPr>
          <w:color w:val="000000" w:themeColor="text1"/>
          <w:lang w:val="es-AR"/>
        </w:rPr>
        <w:t xml:space="preserve">do </w:t>
      </w:r>
      <w:r w:rsidR="001974F8" w:rsidRPr="00AB2156">
        <w:rPr>
          <w:color w:val="000000" w:themeColor="text1"/>
          <w:lang w:val="es-AR"/>
        </w:rPr>
        <w:t>y recuperación</w:t>
      </w:r>
      <w:r w:rsidR="00286F04" w:rsidRPr="00AB2156">
        <w:rPr>
          <w:color w:val="000000" w:themeColor="text1"/>
          <w:lang w:val="es-AR"/>
        </w:rPr>
        <w:t>;</w:t>
      </w:r>
      <w:r w:rsidR="001974F8" w:rsidRPr="00AB2156">
        <w:rPr>
          <w:color w:val="000000" w:themeColor="text1"/>
          <w:lang w:val="es-AR"/>
        </w:rPr>
        <w:t xml:space="preserve"> </w:t>
      </w:r>
      <w:r w:rsidR="001974F8" w:rsidRPr="00AB2156">
        <w:rPr>
          <w:lang w:val="es-AR"/>
        </w:rPr>
        <w:t xml:space="preserve"> </w:t>
      </w:r>
      <w:r w:rsidR="00286F04" w:rsidRPr="00AB2156">
        <w:rPr>
          <w:lang w:val="es-AR"/>
        </w:rPr>
        <w:t xml:space="preserve">se suministró apoyo sobre el </w:t>
      </w:r>
      <w:r w:rsidR="001974F8" w:rsidRPr="00AB2156">
        <w:rPr>
          <w:color w:val="000000" w:themeColor="text1"/>
          <w:lang w:val="es-AR"/>
        </w:rPr>
        <w:t xml:space="preserve">uso y </w:t>
      </w:r>
      <w:r w:rsidR="00286F04" w:rsidRPr="00AB2156">
        <w:rPr>
          <w:color w:val="000000" w:themeColor="text1"/>
          <w:lang w:val="es-AR"/>
        </w:rPr>
        <w:t>mantenimiento de equipos de recuperación</w:t>
      </w:r>
      <w:r w:rsidR="007A45B4" w:rsidRPr="00AB2156">
        <w:rPr>
          <w:color w:val="000000" w:themeColor="text1"/>
          <w:lang w:val="es-AR"/>
        </w:rPr>
        <w:t>,</w:t>
      </w:r>
      <w:r w:rsidR="001974F8" w:rsidRPr="00AB2156">
        <w:rPr>
          <w:color w:val="000000" w:themeColor="text1"/>
          <w:lang w:val="es-AR"/>
        </w:rPr>
        <w:t xml:space="preserve"> inclusive </w:t>
      </w:r>
      <w:r w:rsidR="00286F04" w:rsidRPr="00AB2156">
        <w:rPr>
          <w:color w:val="000000" w:themeColor="text1"/>
          <w:lang w:val="es-AR"/>
        </w:rPr>
        <w:t xml:space="preserve">se organizó </w:t>
      </w:r>
      <w:r w:rsidR="001974F8" w:rsidRPr="00AB2156">
        <w:rPr>
          <w:color w:val="000000" w:themeColor="text1"/>
          <w:lang w:val="es-AR"/>
        </w:rPr>
        <w:t>un taller de capacitación para 35 participantes;</w:t>
      </w:r>
      <w:r w:rsidR="001974F8" w:rsidRPr="00AB2156">
        <w:rPr>
          <w:lang w:val="es-AR"/>
        </w:rPr>
        <w:t xml:space="preserve"> </w:t>
      </w:r>
      <w:r w:rsidR="00286F04" w:rsidRPr="00AB2156">
        <w:rPr>
          <w:lang w:val="es-AR"/>
        </w:rPr>
        <w:t xml:space="preserve">se llevó a cabo </w:t>
      </w:r>
      <w:r w:rsidR="001974F8" w:rsidRPr="00AB2156">
        <w:rPr>
          <w:color w:val="000000" w:themeColor="text1"/>
          <w:lang w:val="es-AR"/>
        </w:rPr>
        <w:t xml:space="preserve">una campaña </w:t>
      </w:r>
      <w:r w:rsidR="00286F04" w:rsidRPr="00AB2156">
        <w:rPr>
          <w:color w:val="000000" w:themeColor="text1"/>
          <w:lang w:val="es-AR"/>
        </w:rPr>
        <w:t xml:space="preserve">de concientización sobre </w:t>
      </w:r>
      <w:r w:rsidR="001974F8" w:rsidRPr="00AB2156">
        <w:rPr>
          <w:color w:val="000000" w:themeColor="text1"/>
          <w:lang w:val="es-AR"/>
        </w:rPr>
        <w:t xml:space="preserve">el programa de </w:t>
      </w:r>
      <w:r w:rsidR="00286F04" w:rsidRPr="00AB2156">
        <w:rPr>
          <w:color w:val="000000" w:themeColor="text1"/>
          <w:lang w:val="es-AR"/>
        </w:rPr>
        <w:t xml:space="preserve">regeneración dirigida a </w:t>
      </w:r>
      <w:r w:rsidR="001974F8" w:rsidRPr="00AB2156">
        <w:rPr>
          <w:color w:val="000000" w:themeColor="text1"/>
          <w:lang w:val="es-AR"/>
        </w:rPr>
        <w:t>técnicos y talleres;</w:t>
      </w:r>
    </w:p>
    <w:p w14:paraId="509B1F5E" w14:textId="2E90A88B" w:rsidR="001974F8" w:rsidRPr="00AB2156" w:rsidRDefault="001974F8" w:rsidP="00EE77F2">
      <w:pPr>
        <w:pStyle w:val="Heading2"/>
        <w:tabs>
          <w:tab w:val="clear" w:pos="0"/>
          <w:tab w:val="num" w:pos="1440"/>
        </w:tabs>
        <w:rPr>
          <w:lang w:val="es-AR"/>
        </w:rPr>
      </w:pPr>
      <w:r w:rsidRPr="00AB2156">
        <w:rPr>
          <w:lang w:val="es-AR"/>
        </w:rPr>
        <w:t>Bajo</w:t>
      </w:r>
      <w:r w:rsidR="00C54BB1" w:rsidRPr="00AB2156">
        <w:rPr>
          <w:lang w:val="es-AR"/>
        </w:rPr>
        <w:t xml:space="preserve"> el</w:t>
      </w:r>
      <w:r w:rsidRPr="00AB2156">
        <w:rPr>
          <w:lang w:val="es-AR"/>
        </w:rPr>
        <w:t xml:space="preserve"> proyecto de </w:t>
      </w:r>
      <w:r w:rsidR="00C54BB1" w:rsidRPr="00AB2156">
        <w:rPr>
          <w:lang w:val="es-AR"/>
        </w:rPr>
        <w:t>apoyo a la sustitución</w:t>
      </w:r>
      <w:r w:rsidR="00FB5604" w:rsidRPr="00AB2156">
        <w:rPr>
          <w:lang w:val="es-AR"/>
        </w:rPr>
        <w:t xml:space="preserve"> de equipos</w:t>
      </w:r>
      <w:r w:rsidR="00C54BB1" w:rsidRPr="00AB2156">
        <w:rPr>
          <w:lang w:val="es-AR"/>
        </w:rPr>
        <w:t xml:space="preserve"> </w:t>
      </w:r>
      <w:r w:rsidRPr="00AB2156">
        <w:rPr>
          <w:lang w:val="es-AR"/>
        </w:rPr>
        <w:t>para usuarios finales,</w:t>
      </w:r>
      <w:r w:rsidR="00C54BB1" w:rsidRPr="00AB2156">
        <w:rPr>
          <w:lang w:val="es-AR"/>
        </w:rPr>
        <w:t xml:space="preserve"> se sustituyeron</w:t>
      </w:r>
      <w:r w:rsidRPr="00AB2156">
        <w:rPr>
          <w:lang w:val="es-AR"/>
        </w:rPr>
        <w:t xml:space="preserve"> 321 aparatos </w:t>
      </w:r>
      <w:r w:rsidR="00C54BB1" w:rsidRPr="00AB2156">
        <w:rPr>
          <w:lang w:val="es-AR"/>
        </w:rPr>
        <w:t xml:space="preserve">que utilizaban </w:t>
      </w:r>
      <w:r w:rsidR="00726CCD" w:rsidRPr="00AB2156">
        <w:rPr>
          <w:lang w:val="es-AR"/>
        </w:rPr>
        <w:t>HCFC-</w:t>
      </w:r>
      <w:r w:rsidRPr="00AB2156">
        <w:rPr>
          <w:lang w:val="es-AR"/>
        </w:rPr>
        <w:t xml:space="preserve">22 por </w:t>
      </w:r>
      <w:r w:rsidR="00401A66" w:rsidRPr="00AB2156">
        <w:rPr>
          <w:lang w:val="es-AR"/>
        </w:rPr>
        <w:t>aparatos</w:t>
      </w:r>
      <w:r w:rsidR="00C54BB1" w:rsidRPr="00AB2156">
        <w:rPr>
          <w:lang w:val="es-AR"/>
        </w:rPr>
        <w:t xml:space="preserve"> con</w:t>
      </w:r>
      <w:r w:rsidRPr="00AB2156">
        <w:rPr>
          <w:lang w:val="es-AR"/>
        </w:rPr>
        <w:t xml:space="preserve"> HFC-32 en el sector </w:t>
      </w:r>
      <w:r w:rsidR="00C54BB1" w:rsidRPr="00AB2156">
        <w:rPr>
          <w:lang w:val="es-AR"/>
        </w:rPr>
        <w:t xml:space="preserve">de climatización </w:t>
      </w:r>
      <w:r w:rsidRPr="00AB2156">
        <w:rPr>
          <w:lang w:val="es-AR"/>
        </w:rPr>
        <w:t xml:space="preserve">residencial; </w:t>
      </w:r>
      <w:r w:rsidR="00C54BB1" w:rsidRPr="00AB2156">
        <w:rPr>
          <w:lang w:val="es-AR"/>
        </w:rPr>
        <w:t xml:space="preserve">se organizó una </w:t>
      </w:r>
      <w:r w:rsidRPr="00AB2156">
        <w:rPr>
          <w:lang w:val="es-AR"/>
        </w:rPr>
        <w:t>reunión con los centros</w:t>
      </w:r>
      <w:r w:rsidR="00C54BB1" w:rsidRPr="00AB2156">
        <w:rPr>
          <w:lang w:val="es-AR"/>
        </w:rPr>
        <w:t xml:space="preserve"> de </w:t>
      </w:r>
      <w:r w:rsidRPr="00AB2156">
        <w:rPr>
          <w:lang w:val="es-AR"/>
        </w:rPr>
        <w:t>incentivos autorizados para identificar</w:t>
      </w:r>
      <w:r w:rsidR="007A45B4" w:rsidRPr="00AB2156">
        <w:rPr>
          <w:lang w:val="es-AR"/>
        </w:rPr>
        <w:t xml:space="preserve"> las</w:t>
      </w:r>
      <w:r w:rsidRPr="00AB2156">
        <w:rPr>
          <w:lang w:val="es-AR"/>
        </w:rPr>
        <w:t xml:space="preserve"> </w:t>
      </w:r>
      <w:r w:rsidR="00EE77F2" w:rsidRPr="00AB2156">
        <w:rPr>
          <w:lang w:val="es-AR"/>
        </w:rPr>
        <w:t xml:space="preserve">lagunas </w:t>
      </w:r>
      <w:r w:rsidRPr="00AB2156">
        <w:rPr>
          <w:lang w:val="es-AR"/>
        </w:rPr>
        <w:t xml:space="preserve">y </w:t>
      </w:r>
      <w:r w:rsidR="00EE77F2" w:rsidRPr="00AB2156">
        <w:rPr>
          <w:lang w:val="es-AR"/>
        </w:rPr>
        <w:t xml:space="preserve">dificultades </w:t>
      </w:r>
      <w:r w:rsidRPr="00AB2156">
        <w:rPr>
          <w:lang w:val="es-AR"/>
        </w:rPr>
        <w:t xml:space="preserve">para los centros de </w:t>
      </w:r>
      <w:r w:rsidR="00AF5619" w:rsidRPr="00AB2156">
        <w:rPr>
          <w:lang w:val="es-AR"/>
        </w:rPr>
        <w:t>servicio técnico</w:t>
      </w:r>
      <w:r w:rsidRPr="00AB2156">
        <w:rPr>
          <w:lang w:val="es-AR"/>
        </w:rPr>
        <w:t xml:space="preserve"> </w:t>
      </w:r>
      <w:r w:rsidR="00EE77F2" w:rsidRPr="00AB2156">
        <w:rPr>
          <w:lang w:val="es-AR"/>
        </w:rPr>
        <w:t xml:space="preserve">sobre la aplicación </w:t>
      </w:r>
      <w:r w:rsidRPr="00AB2156">
        <w:rPr>
          <w:lang w:val="es-AR"/>
        </w:rPr>
        <w:t>del programa;</w:t>
      </w:r>
      <w:r w:rsidR="00EE77F2" w:rsidRPr="00AB2156">
        <w:rPr>
          <w:lang w:val="es-AR"/>
        </w:rPr>
        <w:t xml:space="preserve"> y</w:t>
      </w:r>
    </w:p>
    <w:p w14:paraId="43404385" w14:textId="7069C98A" w:rsidR="00EE77F2" w:rsidRPr="00AB2156" w:rsidRDefault="00EE77F2" w:rsidP="00EE77F2">
      <w:pPr>
        <w:pStyle w:val="Heading2"/>
        <w:tabs>
          <w:tab w:val="clear" w:pos="0"/>
          <w:tab w:val="num" w:pos="1440"/>
        </w:tabs>
        <w:rPr>
          <w:lang w:val="es-AR"/>
        </w:rPr>
      </w:pPr>
      <w:r w:rsidRPr="00AB2156">
        <w:rPr>
          <w:lang w:val="es-AR"/>
        </w:rPr>
        <w:t>Se organizaron c</w:t>
      </w:r>
      <w:r w:rsidR="001974F8" w:rsidRPr="00AB2156">
        <w:rPr>
          <w:lang w:val="es-AR"/>
        </w:rPr>
        <w:t xml:space="preserve">uatro talleres </w:t>
      </w:r>
      <w:r w:rsidRPr="00AB2156">
        <w:rPr>
          <w:lang w:val="es-AR"/>
        </w:rPr>
        <w:t xml:space="preserve">de concientización </w:t>
      </w:r>
      <w:r w:rsidR="001974F8" w:rsidRPr="00AB2156">
        <w:rPr>
          <w:lang w:val="es-AR"/>
        </w:rPr>
        <w:t xml:space="preserve">sobre la reducción </w:t>
      </w:r>
      <w:r w:rsidRPr="00AB2156">
        <w:rPr>
          <w:lang w:val="es-AR"/>
        </w:rPr>
        <w:t xml:space="preserve">del consumo de </w:t>
      </w:r>
      <w:r w:rsidR="001974F8" w:rsidRPr="00AB2156">
        <w:rPr>
          <w:lang w:val="es-AR"/>
        </w:rPr>
        <w:t xml:space="preserve">HCFC </w:t>
      </w:r>
      <w:r w:rsidRPr="00AB2156">
        <w:rPr>
          <w:lang w:val="es-AR"/>
        </w:rPr>
        <w:t xml:space="preserve">mediante </w:t>
      </w:r>
      <w:r w:rsidR="001974F8" w:rsidRPr="00AB2156">
        <w:rPr>
          <w:lang w:val="es-AR"/>
        </w:rPr>
        <w:t xml:space="preserve">la adopción </w:t>
      </w:r>
      <w:r w:rsidR="00286F04" w:rsidRPr="00AB2156">
        <w:rPr>
          <w:lang w:val="es-AR"/>
        </w:rPr>
        <w:t>de equipos</w:t>
      </w:r>
      <w:r w:rsidR="005C4215" w:rsidRPr="00AB2156">
        <w:rPr>
          <w:lang w:val="es-AR"/>
        </w:rPr>
        <w:t xml:space="preserve"> de refrigeración</w:t>
      </w:r>
      <w:r w:rsidR="00AF5619" w:rsidRPr="00AB2156">
        <w:rPr>
          <w:lang w:val="es-AR"/>
        </w:rPr>
        <w:t xml:space="preserve"> y climatización</w:t>
      </w:r>
      <w:r w:rsidR="001974F8" w:rsidRPr="00AB2156">
        <w:rPr>
          <w:lang w:val="es-AR"/>
        </w:rPr>
        <w:t xml:space="preserve"> </w:t>
      </w:r>
      <w:r w:rsidRPr="00AB2156">
        <w:rPr>
          <w:lang w:val="es-AR"/>
        </w:rPr>
        <w:t xml:space="preserve">sin </w:t>
      </w:r>
      <w:r w:rsidR="001974F8" w:rsidRPr="00AB2156">
        <w:rPr>
          <w:lang w:val="es-AR"/>
        </w:rPr>
        <w:t xml:space="preserve">SAO y </w:t>
      </w:r>
      <w:r w:rsidR="00CF6C07" w:rsidRPr="00AB2156">
        <w:rPr>
          <w:lang w:val="es-AR"/>
        </w:rPr>
        <w:t xml:space="preserve">de </w:t>
      </w:r>
      <w:r w:rsidRPr="00AB2156">
        <w:rPr>
          <w:lang w:val="es-AR"/>
        </w:rPr>
        <w:t>tecnología</w:t>
      </w:r>
      <w:r w:rsidR="00FB5604" w:rsidRPr="00AB2156">
        <w:rPr>
          <w:lang w:val="es-AR"/>
        </w:rPr>
        <w:t>s</w:t>
      </w:r>
      <w:r w:rsidRPr="00AB2156">
        <w:rPr>
          <w:lang w:val="es-AR"/>
        </w:rPr>
        <w:t xml:space="preserve"> </w:t>
      </w:r>
      <w:r w:rsidR="001974F8" w:rsidRPr="00AB2156">
        <w:rPr>
          <w:lang w:val="es-AR"/>
        </w:rPr>
        <w:t>favorable</w:t>
      </w:r>
      <w:r w:rsidR="00FB5604" w:rsidRPr="00AB2156">
        <w:rPr>
          <w:lang w:val="es-AR"/>
        </w:rPr>
        <w:t>s</w:t>
      </w:r>
      <w:r w:rsidR="001974F8" w:rsidRPr="00AB2156">
        <w:rPr>
          <w:lang w:val="es-AR"/>
        </w:rPr>
        <w:t xml:space="preserve"> al clima y sobre las herramientas y los materiales de </w:t>
      </w:r>
      <w:proofErr w:type="spellStart"/>
      <w:r w:rsidRPr="00AB2156">
        <w:rPr>
          <w:lang w:val="es-AR"/>
        </w:rPr>
        <w:t>Acción</w:t>
      </w:r>
      <w:r w:rsidR="001974F8" w:rsidRPr="00AB2156">
        <w:rPr>
          <w:lang w:val="es-AR"/>
        </w:rPr>
        <w:t>Ozon</w:t>
      </w:r>
      <w:r w:rsidRPr="00AB2156">
        <w:rPr>
          <w:lang w:val="es-AR"/>
        </w:rPr>
        <w:t>o</w:t>
      </w:r>
      <w:proofErr w:type="spellEnd"/>
      <w:r w:rsidR="001974F8" w:rsidRPr="00AB2156">
        <w:rPr>
          <w:lang w:val="es-AR"/>
        </w:rPr>
        <w:t xml:space="preserve"> para un total de 578 participantes (</w:t>
      </w:r>
      <w:r w:rsidRPr="00AB2156">
        <w:rPr>
          <w:lang w:val="es-AR"/>
        </w:rPr>
        <w:t xml:space="preserve">incluido </w:t>
      </w:r>
      <w:r w:rsidR="001974F8" w:rsidRPr="00AB2156">
        <w:rPr>
          <w:lang w:val="es-AR"/>
        </w:rPr>
        <w:t xml:space="preserve">212 mujeres); </w:t>
      </w:r>
      <w:r w:rsidRPr="00AB2156">
        <w:rPr>
          <w:lang w:val="es-AR"/>
        </w:rPr>
        <w:t xml:space="preserve">se celebraron cuatro </w:t>
      </w:r>
      <w:r w:rsidR="001974F8" w:rsidRPr="00AB2156">
        <w:rPr>
          <w:lang w:val="es-AR"/>
        </w:rPr>
        <w:t xml:space="preserve">reuniones para difundir información y </w:t>
      </w:r>
      <w:r w:rsidR="00E5460C" w:rsidRPr="00AB2156">
        <w:rPr>
          <w:lang w:val="es-AR"/>
        </w:rPr>
        <w:t xml:space="preserve">obtener </w:t>
      </w:r>
      <w:r w:rsidR="00CF6C07" w:rsidRPr="00AB2156">
        <w:rPr>
          <w:lang w:val="es-AR"/>
        </w:rPr>
        <w:t xml:space="preserve">reacciones </w:t>
      </w:r>
      <w:r w:rsidR="00E5460C" w:rsidRPr="00AB2156">
        <w:rPr>
          <w:lang w:val="es-AR"/>
        </w:rPr>
        <w:t xml:space="preserve">sobre </w:t>
      </w:r>
      <w:r w:rsidR="001974F8" w:rsidRPr="00AB2156">
        <w:rPr>
          <w:lang w:val="es-AR"/>
        </w:rPr>
        <w:t xml:space="preserve">la prohibición </w:t>
      </w:r>
      <w:r w:rsidR="00E5460C" w:rsidRPr="00AB2156">
        <w:rPr>
          <w:lang w:val="es-AR"/>
        </w:rPr>
        <w:t>d</w:t>
      </w:r>
      <w:r w:rsidR="001974F8" w:rsidRPr="00AB2156">
        <w:rPr>
          <w:lang w:val="es-AR"/>
        </w:rPr>
        <w:t xml:space="preserve">e equipos </w:t>
      </w:r>
      <w:r w:rsidR="00066A0E" w:rsidRPr="00AB2156">
        <w:rPr>
          <w:lang w:val="es-AR"/>
        </w:rPr>
        <w:t>que utilizan HCFC</w:t>
      </w:r>
      <w:r w:rsidR="00FB5604" w:rsidRPr="00AB2156">
        <w:rPr>
          <w:lang w:val="es-AR"/>
        </w:rPr>
        <w:t>,</w:t>
      </w:r>
      <w:r w:rsidR="001974F8" w:rsidRPr="00AB2156">
        <w:rPr>
          <w:lang w:val="es-AR"/>
        </w:rPr>
        <w:t xml:space="preserve"> que está en fase de desarrollo</w:t>
      </w:r>
      <w:r w:rsidR="00E5460C" w:rsidRPr="00AB2156">
        <w:rPr>
          <w:lang w:val="es-AR"/>
        </w:rPr>
        <w:t>,</w:t>
      </w:r>
      <w:r w:rsidR="001974F8" w:rsidRPr="00AB2156">
        <w:rPr>
          <w:lang w:val="es-AR"/>
        </w:rPr>
        <w:t xml:space="preserve"> con un total de 178 participantes (</w:t>
      </w:r>
      <w:r w:rsidR="00E5460C" w:rsidRPr="00AB2156">
        <w:rPr>
          <w:lang w:val="es-AR"/>
        </w:rPr>
        <w:t xml:space="preserve">incluido </w:t>
      </w:r>
      <w:r w:rsidR="001974F8" w:rsidRPr="00AB2156">
        <w:rPr>
          <w:lang w:val="es-AR"/>
        </w:rPr>
        <w:t>57 mujeres)</w:t>
      </w:r>
      <w:r w:rsidR="00E5460C" w:rsidRPr="00AB2156">
        <w:rPr>
          <w:lang w:val="es-AR"/>
        </w:rPr>
        <w:t>,</w:t>
      </w:r>
      <w:r w:rsidR="001974F8" w:rsidRPr="00AB2156">
        <w:rPr>
          <w:lang w:val="es-AR"/>
        </w:rPr>
        <w:t xml:space="preserve"> y </w:t>
      </w:r>
      <w:r w:rsidR="00E5460C" w:rsidRPr="00AB2156">
        <w:rPr>
          <w:lang w:val="es-AR"/>
        </w:rPr>
        <w:t xml:space="preserve">dos </w:t>
      </w:r>
      <w:r w:rsidR="001974F8" w:rsidRPr="00AB2156">
        <w:rPr>
          <w:lang w:val="es-AR"/>
        </w:rPr>
        <w:t xml:space="preserve">reuniones con representantes de las </w:t>
      </w:r>
      <w:r w:rsidR="009879A5" w:rsidRPr="00AB2156">
        <w:rPr>
          <w:lang w:val="es-AR"/>
        </w:rPr>
        <w:t>escuelas de formación vocacional</w:t>
      </w:r>
      <w:r w:rsidR="001974F8" w:rsidRPr="00AB2156">
        <w:rPr>
          <w:lang w:val="es-AR"/>
        </w:rPr>
        <w:t xml:space="preserve"> para promover la acreditación de los técnicos </w:t>
      </w:r>
      <w:r w:rsidR="005C4215" w:rsidRPr="00AB2156">
        <w:rPr>
          <w:lang w:val="es-AR"/>
        </w:rPr>
        <w:t>de refrigeración</w:t>
      </w:r>
      <w:r w:rsidR="00AF5619" w:rsidRPr="00AB2156">
        <w:rPr>
          <w:lang w:val="es-AR"/>
        </w:rPr>
        <w:t xml:space="preserve"> y climatización</w:t>
      </w:r>
      <w:r w:rsidR="001974F8" w:rsidRPr="00AB2156">
        <w:rPr>
          <w:lang w:val="es-AR"/>
        </w:rPr>
        <w:t xml:space="preserve"> con un total de 48 participantes.</w:t>
      </w:r>
    </w:p>
    <w:p w14:paraId="63E7884C" w14:textId="53D5E8D5" w:rsidR="001974F8" w:rsidRPr="00AB2156" w:rsidRDefault="00E5460C" w:rsidP="001974F8">
      <w:pPr>
        <w:rPr>
          <w:i/>
          <w:color w:val="000000" w:themeColor="text1"/>
          <w:lang w:val="es-AR"/>
        </w:rPr>
      </w:pPr>
      <w:r w:rsidRPr="00AB2156">
        <w:rPr>
          <w:i/>
          <w:color w:val="000000" w:themeColor="text1"/>
          <w:lang w:val="es-AR"/>
        </w:rPr>
        <w:t>O</w:t>
      </w:r>
      <w:r w:rsidR="001974F8" w:rsidRPr="00AB2156">
        <w:rPr>
          <w:i/>
          <w:color w:val="000000" w:themeColor="text1"/>
          <w:lang w:val="es-AR"/>
        </w:rPr>
        <w:t xml:space="preserve">ficina de </w:t>
      </w:r>
      <w:r w:rsidRPr="00AB2156">
        <w:rPr>
          <w:i/>
          <w:color w:val="000000" w:themeColor="text1"/>
          <w:lang w:val="es-AR"/>
        </w:rPr>
        <w:t xml:space="preserve">ejecución y supervisión </w:t>
      </w:r>
      <w:r w:rsidR="001974F8" w:rsidRPr="00AB2156">
        <w:rPr>
          <w:i/>
          <w:color w:val="000000" w:themeColor="text1"/>
          <w:lang w:val="es-AR"/>
        </w:rPr>
        <w:t>de proyectos</w:t>
      </w:r>
    </w:p>
    <w:p w14:paraId="4464AED1" w14:textId="77777777" w:rsidR="001974F8" w:rsidRPr="00AB2156" w:rsidRDefault="001974F8" w:rsidP="001974F8">
      <w:pPr>
        <w:rPr>
          <w:lang w:val="es-AR"/>
        </w:rPr>
      </w:pPr>
    </w:p>
    <w:p w14:paraId="65934E48" w14:textId="6F79C746" w:rsidR="001974F8" w:rsidRPr="00AB2156" w:rsidRDefault="001974F8" w:rsidP="00E5460C">
      <w:pPr>
        <w:pStyle w:val="Heading1"/>
        <w:rPr>
          <w:lang w:val="es-AR"/>
        </w:rPr>
      </w:pPr>
      <w:r w:rsidRPr="00AB2156">
        <w:rPr>
          <w:lang w:val="es-AR"/>
        </w:rPr>
        <w:t xml:space="preserve">La </w:t>
      </w:r>
      <w:r w:rsidR="00CF6C07" w:rsidRPr="00AB2156">
        <w:rPr>
          <w:lang w:val="es-AR"/>
        </w:rPr>
        <w:t>O</w:t>
      </w:r>
      <w:r w:rsidRPr="00AB2156">
        <w:rPr>
          <w:lang w:val="es-AR"/>
        </w:rPr>
        <w:t xml:space="preserve">ficina de </w:t>
      </w:r>
      <w:r w:rsidR="00E5460C" w:rsidRPr="00AB2156">
        <w:rPr>
          <w:lang w:val="es-AR"/>
        </w:rPr>
        <w:t xml:space="preserve">ejecución y supervisión </w:t>
      </w:r>
      <w:r w:rsidRPr="00AB2156">
        <w:rPr>
          <w:lang w:val="es-AR"/>
        </w:rPr>
        <w:t xml:space="preserve">de proyectos </w:t>
      </w:r>
      <w:r w:rsidR="00E5460C" w:rsidRPr="00AB2156">
        <w:rPr>
          <w:lang w:val="es-AR"/>
        </w:rPr>
        <w:t xml:space="preserve">se integra </w:t>
      </w:r>
      <w:r w:rsidRPr="00AB2156">
        <w:rPr>
          <w:lang w:val="es-AR"/>
        </w:rPr>
        <w:t xml:space="preserve">dentro de la Dependencia Nacional del Ozono y </w:t>
      </w:r>
      <w:r w:rsidR="00E5460C" w:rsidRPr="00AB2156">
        <w:rPr>
          <w:lang w:val="es-AR"/>
        </w:rPr>
        <w:t xml:space="preserve">está compuesta por </w:t>
      </w:r>
      <w:r w:rsidRPr="00AB2156">
        <w:rPr>
          <w:lang w:val="es-AR"/>
        </w:rPr>
        <w:t xml:space="preserve">un </w:t>
      </w:r>
      <w:r w:rsidR="001E28A9" w:rsidRPr="00AB2156">
        <w:rPr>
          <w:lang w:val="es-AR"/>
        </w:rPr>
        <w:t xml:space="preserve">asistente </w:t>
      </w:r>
      <w:r w:rsidRPr="00AB2156">
        <w:rPr>
          <w:lang w:val="es-AR"/>
        </w:rPr>
        <w:t xml:space="preserve">a tiempo completo y </w:t>
      </w:r>
      <w:r w:rsidR="001E28A9" w:rsidRPr="00AB2156">
        <w:rPr>
          <w:lang w:val="es-AR"/>
        </w:rPr>
        <w:t xml:space="preserve">tres miembros de </w:t>
      </w:r>
      <w:r w:rsidRPr="00AB2156">
        <w:rPr>
          <w:lang w:val="es-AR"/>
        </w:rPr>
        <w:t xml:space="preserve">personal para apoyar la ejecución de las actividades del plan de gestión de eliminación de los HCFC. De </w:t>
      </w:r>
      <w:r w:rsidR="00CF6C07" w:rsidRPr="00AB2156">
        <w:rPr>
          <w:lang w:val="es-AR"/>
        </w:rPr>
        <w:t xml:space="preserve">los </w:t>
      </w:r>
      <w:r w:rsidRPr="00AB2156">
        <w:rPr>
          <w:lang w:val="es-AR"/>
        </w:rPr>
        <w:t>25 000</w:t>
      </w:r>
      <w:r w:rsidR="00CF6C07" w:rsidRPr="00AB2156">
        <w:rPr>
          <w:lang w:val="es-AR"/>
        </w:rPr>
        <w:t xml:space="preserve"> $EUA </w:t>
      </w:r>
      <w:r w:rsidR="001E28A9" w:rsidRPr="00AB2156">
        <w:rPr>
          <w:lang w:val="es-AR"/>
        </w:rPr>
        <w:t xml:space="preserve"> </w:t>
      </w:r>
      <w:r w:rsidRPr="00AB2156">
        <w:rPr>
          <w:lang w:val="es-AR"/>
        </w:rPr>
        <w:t xml:space="preserve"> aproba</w:t>
      </w:r>
      <w:r w:rsidR="001E28A9" w:rsidRPr="00AB2156">
        <w:rPr>
          <w:lang w:val="es-AR"/>
        </w:rPr>
        <w:t xml:space="preserve">dos </w:t>
      </w:r>
      <w:r w:rsidRPr="00AB2156">
        <w:rPr>
          <w:lang w:val="es-AR"/>
        </w:rPr>
        <w:t xml:space="preserve">en el cuarto tramo, 12 750 </w:t>
      </w:r>
      <w:r w:rsidR="00CF6C07" w:rsidRPr="00AB2156">
        <w:rPr>
          <w:lang w:val="es-AR"/>
        </w:rPr>
        <w:t>$EUA</w:t>
      </w:r>
      <w:r w:rsidR="001E28A9" w:rsidRPr="00AB2156">
        <w:rPr>
          <w:lang w:val="es-AR"/>
        </w:rPr>
        <w:t xml:space="preserve"> era</w:t>
      </w:r>
      <w:r w:rsidR="00CF6C07" w:rsidRPr="00AB2156">
        <w:rPr>
          <w:lang w:val="es-AR"/>
        </w:rPr>
        <w:t>n</w:t>
      </w:r>
      <w:r w:rsidR="001E28A9" w:rsidRPr="00AB2156">
        <w:rPr>
          <w:lang w:val="es-AR"/>
        </w:rPr>
        <w:t xml:space="preserve"> </w:t>
      </w:r>
      <w:r w:rsidRPr="00AB2156">
        <w:rPr>
          <w:lang w:val="es-AR"/>
        </w:rPr>
        <w:t>para el personal, 6 000</w:t>
      </w:r>
      <w:r w:rsidR="00CF6C07" w:rsidRPr="00AB2156">
        <w:rPr>
          <w:lang w:val="es-AR"/>
        </w:rPr>
        <w:t xml:space="preserve"> $EUA</w:t>
      </w:r>
      <w:r w:rsidRPr="00AB2156">
        <w:rPr>
          <w:lang w:val="es-AR"/>
        </w:rPr>
        <w:t xml:space="preserve"> para viaje</w:t>
      </w:r>
      <w:r w:rsidR="001E28A9" w:rsidRPr="00AB2156">
        <w:rPr>
          <w:lang w:val="es-AR"/>
        </w:rPr>
        <w:t>s</w:t>
      </w:r>
      <w:r w:rsidRPr="00AB2156">
        <w:rPr>
          <w:lang w:val="es-AR"/>
        </w:rPr>
        <w:t xml:space="preserve"> y actividades de supervisión y 6 250 </w:t>
      </w:r>
      <w:r w:rsidR="00CF6C07" w:rsidRPr="00AB2156">
        <w:rPr>
          <w:lang w:val="es-AR"/>
        </w:rPr>
        <w:t>$EUA</w:t>
      </w:r>
      <w:r w:rsidR="001E28A9" w:rsidRPr="00AB2156">
        <w:rPr>
          <w:lang w:val="es-AR"/>
        </w:rPr>
        <w:t xml:space="preserve">, para </w:t>
      </w:r>
      <w:r w:rsidRPr="00AB2156">
        <w:rPr>
          <w:lang w:val="es-AR"/>
        </w:rPr>
        <w:t xml:space="preserve">gastos generales y reuniones. </w:t>
      </w:r>
    </w:p>
    <w:p w14:paraId="5F2F0F80" w14:textId="21029170" w:rsidR="001974F8" w:rsidRPr="00AB2156" w:rsidRDefault="001E28A9" w:rsidP="001974F8">
      <w:pPr>
        <w:keepNext/>
        <w:keepLines/>
        <w:rPr>
          <w:lang w:val="es-AR"/>
        </w:rPr>
      </w:pPr>
      <w:r w:rsidRPr="00AB2156">
        <w:rPr>
          <w:u w:val="single"/>
          <w:lang w:val="es-AR"/>
        </w:rPr>
        <w:t>D</w:t>
      </w:r>
      <w:r w:rsidR="001974F8" w:rsidRPr="00AB2156">
        <w:rPr>
          <w:u w:val="single"/>
          <w:lang w:val="es-AR"/>
        </w:rPr>
        <w:t>esembolso</w:t>
      </w:r>
      <w:r w:rsidRPr="00AB2156">
        <w:rPr>
          <w:u w:val="single"/>
          <w:lang w:val="es-AR"/>
        </w:rPr>
        <w:t>s</w:t>
      </w:r>
      <w:r w:rsidR="001974F8" w:rsidRPr="00AB2156">
        <w:rPr>
          <w:u w:val="single"/>
          <w:lang w:val="es-AR"/>
        </w:rPr>
        <w:t xml:space="preserve"> de</w:t>
      </w:r>
      <w:r w:rsidRPr="00AB2156">
        <w:rPr>
          <w:u w:val="single"/>
          <w:lang w:val="es-AR"/>
        </w:rPr>
        <w:t xml:space="preserve"> los</w:t>
      </w:r>
      <w:r w:rsidR="001974F8" w:rsidRPr="00AB2156">
        <w:rPr>
          <w:u w:val="single"/>
          <w:lang w:val="es-AR"/>
        </w:rPr>
        <w:t xml:space="preserve"> fondo</w:t>
      </w:r>
      <w:r w:rsidRPr="00AB2156">
        <w:rPr>
          <w:u w:val="single"/>
          <w:lang w:val="es-AR"/>
        </w:rPr>
        <w:t>s</w:t>
      </w:r>
      <w:r w:rsidR="001974F8" w:rsidRPr="00AB2156">
        <w:rPr>
          <w:lang w:val="es-AR"/>
        </w:rPr>
        <w:t xml:space="preserve"> </w:t>
      </w:r>
    </w:p>
    <w:p w14:paraId="2B727832" w14:textId="77777777" w:rsidR="001974F8" w:rsidRPr="00AB2156" w:rsidRDefault="001974F8" w:rsidP="001974F8">
      <w:pPr>
        <w:keepNext/>
        <w:keepLines/>
        <w:rPr>
          <w:lang w:val="es-AR"/>
        </w:rPr>
      </w:pPr>
    </w:p>
    <w:p w14:paraId="6179CFB5" w14:textId="25659418" w:rsidR="001974F8" w:rsidRPr="00AB2156" w:rsidRDefault="001974F8" w:rsidP="001E28A9">
      <w:pPr>
        <w:pStyle w:val="Heading1"/>
        <w:rPr>
          <w:lang w:val="es-AR"/>
        </w:rPr>
      </w:pPr>
      <w:r w:rsidRPr="00AB2156">
        <w:rPr>
          <w:lang w:val="es-AR"/>
        </w:rPr>
        <w:t xml:space="preserve">En marzo de 2022, de </w:t>
      </w:r>
      <w:r w:rsidR="00AC62AA" w:rsidRPr="00AB2156">
        <w:rPr>
          <w:lang w:val="es-AR"/>
        </w:rPr>
        <w:t xml:space="preserve">los </w:t>
      </w:r>
      <w:r w:rsidRPr="00AB2156">
        <w:rPr>
          <w:lang w:val="es-AR"/>
        </w:rPr>
        <w:t>1 150 000</w:t>
      </w:r>
      <w:r w:rsidR="00F45EEF" w:rsidRPr="00AB2156">
        <w:rPr>
          <w:lang w:val="es-AR"/>
        </w:rPr>
        <w:t xml:space="preserve"> </w:t>
      </w:r>
      <w:r w:rsidR="00AC62AA" w:rsidRPr="00AB2156">
        <w:rPr>
          <w:lang w:val="es-AR"/>
        </w:rPr>
        <w:t xml:space="preserve">$EUA </w:t>
      </w:r>
      <w:r w:rsidRPr="00AB2156">
        <w:rPr>
          <w:lang w:val="es-AR"/>
        </w:rPr>
        <w:t xml:space="preserve">aprobados hasta el momento, </w:t>
      </w:r>
      <w:r w:rsidR="00F45EEF" w:rsidRPr="00AB2156">
        <w:rPr>
          <w:lang w:val="es-AR"/>
        </w:rPr>
        <w:t xml:space="preserve">se habían desembolsado </w:t>
      </w:r>
      <w:r w:rsidRPr="00AB2156">
        <w:rPr>
          <w:lang w:val="es-AR"/>
        </w:rPr>
        <w:t xml:space="preserve">1 069 902 </w:t>
      </w:r>
      <w:r w:rsidR="00AC62AA" w:rsidRPr="00AB2156">
        <w:rPr>
          <w:lang w:val="es-AR"/>
        </w:rPr>
        <w:t xml:space="preserve">$EUA </w:t>
      </w:r>
      <w:r w:rsidRPr="00AB2156">
        <w:rPr>
          <w:lang w:val="es-AR"/>
        </w:rPr>
        <w:t>(459 902</w:t>
      </w:r>
      <w:r w:rsidR="00AC62AA" w:rsidRPr="00AB2156">
        <w:rPr>
          <w:lang w:val="es-AR"/>
        </w:rPr>
        <w:t xml:space="preserve"> $EUA</w:t>
      </w:r>
      <w:r w:rsidR="00F45EEF" w:rsidRPr="00AB2156">
        <w:rPr>
          <w:lang w:val="es-AR"/>
        </w:rPr>
        <w:t xml:space="preserve">, </w:t>
      </w:r>
      <w:r w:rsidRPr="00AB2156">
        <w:rPr>
          <w:lang w:val="es-AR"/>
        </w:rPr>
        <w:t>para el PNUMA</w:t>
      </w:r>
      <w:r w:rsidR="00F45EEF" w:rsidRPr="00AB2156">
        <w:rPr>
          <w:lang w:val="es-AR"/>
        </w:rPr>
        <w:t>,</w:t>
      </w:r>
      <w:r w:rsidRPr="00AB2156">
        <w:rPr>
          <w:lang w:val="es-AR"/>
        </w:rPr>
        <w:t xml:space="preserve"> y 610 000</w:t>
      </w:r>
      <w:r w:rsidR="00AC62AA" w:rsidRPr="00AB2156">
        <w:rPr>
          <w:lang w:val="es-AR"/>
        </w:rPr>
        <w:t xml:space="preserve"> $EUA</w:t>
      </w:r>
      <w:r w:rsidR="00F45EEF" w:rsidRPr="00AB2156">
        <w:rPr>
          <w:lang w:val="es-AR"/>
        </w:rPr>
        <w:t xml:space="preserve">, </w:t>
      </w:r>
      <w:r w:rsidRPr="00AB2156">
        <w:rPr>
          <w:lang w:val="es-AR"/>
        </w:rPr>
        <w:t xml:space="preserve">para </w:t>
      </w:r>
      <w:r w:rsidR="00F45EEF" w:rsidRPr="00AB2156">
        <w:rPr>
          <w:lang w:val="es-AR"/>
        </w:rPr>
        <w:t xml:space="preserve">el </w:t>
      </w:r>
      <w:r w:rsidR="006A6032" w:rsidRPr="00AB2156">
        <w:rPr>
          <w:lang w:val="es-AR"/>
        </w:rPr>
        <w:t>PNUD</w:t>
      </w:r>
      <w:r w:rsidRPr="00AB2156">
        <w:rPr>
          <w:lang w:val="es-AR"/>
        </w:rPr>
        <w:t xml:space="preserve">), como se indica </w:t>
      </w:r>
      <w:r w:rsidR="00D15C92" w:rsidRPr="00AB2156">
        <w:rPr>
          <w:lang w:val="es-AR"/>
        </w:rPr>
        <w:t>en el Cuadro</w:t>
      </w:r>
      <w:r w:rsidRPr="00AB2156">
        <w:rPr>
          <w:lang w:val="es-AR"/>
        </w:rPr>
        <w:t> 2. El saldo de 80 098</w:t>
      </w:r>
      <w:r w:rsidR="00F45EEF" w:rsidRPr="00AB2156">
        <w:rPr>
          <w:lang w:val="es-AR"/>
        </w:rPr>
        <w:t xml:space="preserve"> </w:t>
      </w:r>
      <w:r w:rsidR="00AC62AA" w:rsidRPr="00AB2156">
        <w:rPr>
          <w:lang w:val="es-AR"/>
        </w:rPr>
        <w:t>$EUA</w:t>
      </w:r>
      <w:r w:rsidR="00F45EEF" w:rsidRPr="00AB2156">
        <w:rPr>
          <w:lang w:val="es-AR"/>
        </w:rPr>
        <w:t xml:space="preserve"> </w:t>
      </w:r>
      <w:r w:rsidRPr="00AB2156">
        <w:rPr>
          <w:lang w:val="es-AR"/>
        </w:rPr>
        <w:t>se desembolsa</w:t>
      </w:r>
      <w:r w:rsidR="00F45EEF" w:rsidRPr="00AB2156">
        <w:rPr>
          <w:lang w:val="es-AR"/>
        </w:rPr>
        <w:t xml:space="preserve">rá </w:t>
      </w:r>
      <w:r w:rsidRPr="00AB2156">
        <w:rPr>
          <w:lang w:val="es-AR"/>
        </w:rPr>
        <w:t>en 2022.</w:t>
      </w:r>
    </w:p>
    <w:p w14:paraId="19223FC7" w14:textId="53FED9FD" w:rsidR="001974F8" w:rsidRPr="00AB2156" w:rsidRDefault="00F45EEF" w:rsidP="001974F8">
      <w:pPr>
        <w:rPr>
          <w:b/>
          <w:lang w:val="es-AR"/>
        </w:rPr>
      </w:pPr>
      <w:r w:rsidRPr="00AB2156">
        <w:rPr>
          <w:b/>
          <w:lang w:val="es-AR"/>
        </w:rPr>
        <w:t>Cuadro 2. I</w:t>
      </w:r>
      <w:r w:rsidR="00CE4AAE" w:rsidRPr="00AB2156">
        <w:rPr>
          <w:b/>
          <w:lang w:val="es-AR"/>
        </w:rPr>
        <w:t>nforme</w:t>
      </w:r>
      <w:r w:rsidR="001974F8" w:rsidRPr="00AB2156">
        <w:rPr>
          <w:b/>
          <w:lang w:val="es-AR"/>
        </w:rPr>
        <w:t> financiero de la etapa I del plan de gestión de eliminación de los HCFC para Camboya (</w:t>
      </w:r>
      <w:r w:rsidR="00AC62AA" w:rsidRPr="00AB2156">
        <w:rPr>
          <w:b/>
          <w:lang w:val="es-AR"/>
        </w:rPr>
        <w:t>$EUA</w:t>
      </w:r>
      <w:r w:rsidR="001974F8" w:rsidRPr="00AB2156">
        <w:rPr>
          <w:b/>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257"/>
        <w:gridCol w:w="1719"/>
        <w:gridCol w:w="1843"/>
        <w:gridCol w:w="1701"/>
        <w:gridCol w:w="1843"/>
      </w:tblGrid>
      <w:tr w:rsidR="001974F8" w:rsidRPr="00AB2156" w14:paraId="441D0AA1" w14:textId="77777777" w:rsidTr="004D0242">
        <w:trPr>
          <w:trHeight w:val="404"/>
          <w:tblHeader/>
        </w:trPr>
        <w:tc>
          <w:tcPr>
            <w:tcW w:w="2227" w:type="dxa"/>
            <w:gridSpan w:val="2"/>
            <w:shd w:val="clear" w:color="auto" w:fill="auto"/>
            <w:noWrap/>
            <w:vAlign w:val="center"/>
            <w:hideMark/>
          </w:tcPr>
          <w:p w14:paraId="51F573C8" w14:textId="77777777" w:rsidR="001974F8" w:rsidRPr="00AB2156" w:rsidRDefault="001974F8" w:rsidP="003E2A40">
            <w:pPr>
              <w:jc w:val="center"/>
              <w:rPr>
                <w:b/>
                <w:bCs/>
                <w:color w:val="000000"/>
                <w:lang w:val="es-AR" w:eastAsia="en-CA"/>
              </w:rPr>
            </w:pPr>
            <w:r w:rsidRPr="00AB2156">
              <w:rPr>
                <w:b/>
                <w:bCs/>
                <w:color w:val="000000"/>
                <w:lang w:val="es-AR"/>
              </w:rPr>
              <w:t>Tramo</w:t>
            </w:r>
          </w:p>
        </w:tc>
        <w:tc>
          <w:tcPr>
            <w:tcW w:w="1719" w:type="dxa"/>
            <w:shd w:val="clear" w:color="auto" w:fill="auto"/>
            <w:noWrap/>
            <w:vAlign w:val="center"/>
            <w:hideMark/>
          </w:tcPr>
          <w:p w14:paraId="5067AC3A" w14:textId="7CBA8C34" w:rsidR="001974F8" w:rsidRPr="00AB2156" w:rsidRDefault="001974F8" w:rsidP="003E2A40">
            <w:pPr>
              <w:jc w:val="center"/>
              <w:rPr>
                <w:b/>
                <w:color w:val="000000"/>
                <w:lang w:val="es-AR" w:eastAsia="en-CA"/>
              </w:rPr>
            </w:pPr>
            <w:r w:rsidRPr="00AB2156">
              <w:rPr>
                <w:b/>
                <w:color w:val="000000"/>
                <w:lang w:val="es-AR"/>
              </w:rPr>
              <w:t>PNUMA</w:t>
            </w:r>
          </w:p>
        </w:tc>
        <w:tc>
          <w:tcPr>
            <w:tcW w:w="1843" w:type="dxa"/>
            <w:vAlign w:val="center"/>
          </w:tcPr>
          <w:p w14:paraId="34470E7A" w14:textId="71968493" w:rsidR="001974F8" w:rsidRPr="00AB2156" w:rsidRDefault="006A6032" w:rsidP="003E2A40">
            <w:pPr>
              <w:jc w:val="center"/>
              <w:rPr>
                <w:b/>
                <w:color w:val="000000"/>
                <w:lang w:val="es-AR" w:eastAsia="en-CA"/>
              </w:rPr>
            </w:pPr>
            <w:r w:rsidRPr="00AB2156">
              <w:rPr>
                <w:b/>
                <w:color w:val="000000"/>
                <w:lang w:val="es-AR"/>
              </w:rPr>
              <w:t>PNUD</w:t>
            </w:r>
          </w:p>
        </w:tc>
        <w:tc>
          <w:tcPr>
            <w:tcW w:w="1701" w:type="dxa"/>
            <w:shd w:val="clear" w:color="auto" w:fill="auto"/>
            <w:noWrap/>
            <w:vAlign w:val="center"/>
            <w:hideMark/>
          </w:tcPr>
          <w:p w14:paraId="25033D42" w14:textId="77777777" w:rsidR="001974F8" w:rsidRPr="00AB2156" w:rsidRDefault="001974F8" w:rsidP="003E2A40">
            <w:pPr>
              <w:jc w:val="center"/>
              <w:rPr>
                <w:b/>
                <w:color w:val="000000"/>
                <w:lang w:val="es-AR" w:eastAsia="en-CA"/>
              </w:rPr>
            </w:pPr>
            <w:r w:rsidRPr="00AB2156">
              <w:rPr>
                <w:b/>
                <w:color w:val="000000"/>
                <w:lang w:val="es-AR"/>
              </w:rPr>
              <w:t>Total</w:t>
            </w:r>
          </w:p>
        </w:tc>
        <w:tc>
          <w:tcPr>
            <w:tcW w:w="1843" w:type="dxa"/>
            <w:shd w:val="clear" w:color="auto" w:fill="auto"/>
            <w:noWrap/>
            <w:vAlign w:val="center"/>
            <w:hideMark/>
          </w:tcPr>
          <w:p w14:paraId="0851C5C7" w14:textId="7B912A4D" w:rsidR="001974F8" w:rsidRPr="00AB2156" w:rsidRDefault="00F45EEF" w:rsidP="003E2A40">
            <w:pPr>
              <w:jc w:val="center"/>
              <w:rPr>
                <w:b/>
                <w:color w:val="000000"/>
                <w:lang w:val="es-AR" w:eastAsia="en-CA"/>
              </w:rPr>
            </w:pPr>
            <w:r w:rsidRPr="00AB2156">
              <w:rPr>
                <w:b/>
                <w:color w:val="000000"/>
                <w:lang w:val="es-AR"/>
              </w:rPr>
              <w:t xml:space="preserve">Índice </w:t>
            </w:r>
            <w:r w:rsidR="001974F8" w:rsidRPr="00AB2156">
              <w:rPr>
                <w:b/>
                <w:color w:val="000000"/>
                <w:lang w:val="es-AR"/>
              </w:rPr>
              <w:t xml:space="preserve">de </w:t>
            </w:r>
            <w:r w:rsidRPr="00AB2156">
              <w:rPr>
                <w:b/>
                <w:color w:val="000000"/>
                <w:lang w:val="es-AR"/>
              </w:rPr>
              <w:t>d</w:t>
            </w:r>
            <w:r w:rsidR="001974F8" w:rsidRPr="00AB2156">
              <w:rPr>
                <w:b/>
                <w:color w:val="000000"/>
                <w:lang w:val="es-AR"/>
              </w:rPr>
              <w:t>esembolso</w:t>
            </w:r>
            <w:r w:rsidRPr="00AB2156">
              <w:rPr>
                <w:b/>
                <w:color w:val="000000"/>
                <w:lang w:val="es-AR"/>
              </w:rPr>
              <w:t>s</w:t>
            </w:r>
            <w:r w:rsidR="001974F8" w:rsidRPr="00AB2156">
              <w:rPr>
                <w:b/>
                <w:color w:val="000000"/>
                <w:lang w:val="es-AR"/>
              </w:rPr>
              <w:t xml:space="preserve"> (%)</w:t>
            </w:r>
          </w:p>
        </w:tc>
      </w:tr>
      <w:tr w:rsidR="001974F8" w:rsidRPr="00AB2156" w14:paraId="59EE6919" w14:textId="77777777" w:rsidTr="004D0242">
        <w:trPr>
          <w:trHeight w:val="179"/>
        </w:trPr>
        <w:tc>
          <w:tcPr>
            <w:tcW w:w="970" w:type="dxa"/>
            <w:vMerge w:val="restart"/>
            <w:shd w:val="clear" w:color="auto" w:fill="auto"/>
            <w:noWrap/>
            <w:vAlign w:val="center"/>
            <w:hideMark/>
          </w:tcPr>
          <w:p w14:paraId="292DAA31" w14:textId="77777777" w:rsidR="001974F8" w:rsidRPr="00AB2156" w:rsidRDefault="001974F8" w:rsidP="003E2A40">
            <w:pPr>
              <w:rPr>
                <w:bCs/>
                <w:color w:val="000000"/>
                <w:lang w:val="es-AR" w:eastAsia="en-CA"/>
              </w:rPr>
            </w:pPr>
            <w:r w:rsidRPr="00AB2156">
              <w:rPr>
                <w:bCs/>
                <w:color w:val="000000"/>
                <w:lang w:val="es-AR"/>
              </w:rPr>
              <w:t>Primero</w:t>
            </w:r>
            <w:r w:rsidRPr="00AB2156">
              <w:rPr>
                <w:lang w:val="es-AR"/>
              </w:rPr>
              <w:t xml:space="preserve"> </w:t>
            </w:r>
          </w:p>
        </w:tc>
        <w:tc>
          <w:tcPr>
            <w:tcW w:w="1257" w:type="dxa"/>
            <w:shd w:val="clear" w:color="auto" w:fill="auto"/>
            <w:noWrap/>
            <w:vAlign w:val="center"/>
            <w:hideMark/>
          </w:tcPr>
          <w:p w14:paraId="57E6DC43" w14:textId="77777777" w:rsidR="001974F8" w:rsidRPr="00AB2156" w:rsidRDefault="001974F8" w:rsidP="003E2A40">
            <w:pPr>
              <w:rPr>
                <w:bCs/>
                <w:color w:val="000000"/>
                <w:lang w:val="es-AR" w:eastAsia="en-CA"/>
              </w:rPr>
            </w:pPr>
            <w:r w:rsidRPr="00AB2156">
              <w:rPr>
                <w:bCs/>
                <w:color w:val="000000"/>
                <w:lang w:val="es-AR"/>
              </w:rPr>
              <w:t>Aprobado</w:t>
            </w:r>
            <w:r w:rsidRPr="00AB2156">
              <w:rPr>
                <w:lang w:val="es-AR"/>
              </w:rPr>
              <w:t xml:space="preserve"> </w:t>
            </w:r>
          </w:p>
        </w:tc>
        <w:tc>
          <w:tcPr>
            <w:tcW w:w="1719" w:type="dxa"/>
            <w:shd w:val="clear" w:color="auto" w:fill="auto"/>
            <w:noWrap/>
            <w:vAlign w:val="center"/>
          </w:tcPr>
          <w:p w14:paraId="4E9CD499" w14:textId="0969A5CE" w:rsidR="001974F8" w:rsidRPr="00AB2156" w:rsidRDefault="001974F8" w:rsidP="003E2A40">
            <w:pPr>
              <w:jc w:val="right"/>
              <w:rPr>
                <w:color w:val="000000"/>
                <w:lang w:val="es-AR" w:eastAsia="en-CA"/>
              </w:rPr>
            </w:pPr>
            <w:r w:rsidRPr="00AB2156">
              <w:rPr>
                <w:color w:val="000000"/>
                <w:lang w:val="es-AR"/>
              </w:rPr>
              <w:t>150 000</w:t>
            </w:r>
          </w:p>
        </w:tc>
        <w:tc>
          <w:tcPr>
            <w:tcW w:w="1843" w:type="dxa"/>
            <w:vAlign w:val="center"/>
          </w:tcPr>
          <w:p w14:paraId="7194DEC0" w14:textId="797ED872" w:rsidR="001974F8" w:rsidRPr="00AB2156" w:rsidRDefault="001974F8" w:rsidP="003E2A40">
            <w:pPr>
              <w:jc w:val="right"/>
              <w:rPr>
                <w:color w:val="000000"/>
                <w:lang w:val="es-AR" w:eastAsia="en-CA"/>
              </w:rPr>
            </w:pPr>
            <w:r w:rsidRPr="00AB2156">
              <w:rPr>
                <w:color w:val="000000"/>
                <w:lang w:val="es-AR"/>
              </w:rPr>
              <w:t>200 000</w:t>
            </w:r>
          </w:p>
        </w:tc>
        <w:tc>
          <w:tcPr>
            <w:tcW w:w="1701" w:type="dxa"/>
            <w:shd w:val="clear" w:color="auto" w:fill="auto"/>
            <w:noWrap/>
            <w:vAlign w:val="center"/>
          </w:tcPr>
          <w:p w14:paraId="77325E89" w14:textId="75902224" w:rsidR="001974F8" w:rsidRPr="00AB2156" w:rsidRDefault="001974F8" w:rsidP="003E2A40">
            <w:pPr>
              <w:jc w:val="right"/>
              <w:rPr>
                <w:color w:val="000000"/>
                <w:lang w:val="es-AR" w:eastAsia="en-CA"/>
              </w:rPr>
            </w:pPr>
            <w:r w:rsidRPr="00AB2156">
              <w:rPr>
                <w:color w:val="000000"/>
                <w:lang w:val="es-AR"/>
              </w:rPr>
              <w:t>350 000</w:t>
            </w:r>
          </w:p>
        </w:tc>
        <w:tc>
          <w:tcPr>
            <w:tcW w:w="1843" w:type="dxa"/>
            <w:vMerge w:val="restart"/>
            <w:shd w:val="clear" w:color="auto" w:fill="auto"/>
            <w:noWrap/>
            <w:vAlign w:val="center"/>
          </w:tcPr>
          <w:p w14:paraId="6261B876" w14:textId="77777777" w:rsidR="001974F8" w:rsidRPr="00AB2156" w:rsidRDefault="001974F8" w:rsidP="003E2A40">
            <w:pPr>
              <w:jc w:val="center"/>
              <w:rPr>
                <w:color w:val="000000"/>
                <w:lang w:val="es-AR"/>
              </w:rPr>
            </w:pPr>
            <w:r w:rsidRPr="00AB2156">
              <w:rPr>
                <w:color w:val="000000"/>
                <w:lang w:val="es-AR"/>
              </w:rPr>
              <w:t>100</w:t>
            </w:r>
          </w:p>
        </w:tc>
      </w:tr>
      <w:tr w:rsidR="001974F8" w:rsidRPr="00AB2156" w14:paraId="66F80888" w14:textId="77777777" w:rsidTr="004D0242">
        <w:trPr>
          <w:trHeight w:val="215"/>
        </w:trPr>
        <w:tc>
          <w:tcPr>
            <w:tcW w:w="970" w:type="dxa"/>
            <w:vMerge/>
            <w:vAlign w:val="center"/>
            <w:hideMark/>
          </w:tcPr>
          <w:p w14:paraId="2A42C2F1" w14:textId="77777777" w:rsidR="001974F8" w:rsidRPr="00AB2156" w:rsidRDefault="001974F8" w:rsidP="003E2A40">
            <w:pPr>
              <w:rPr>
                <w:bCs/>
                <w:color w:val="000000"/>
                <w:lang w:val="es-AR" w:eastAsia="en-CA"/>
              </w:rPr>
            </w:pPr>
          </w:p>
        </w:tc>
        <w:tc>
          <w:tcPr>
            <w:tcW w:w="1257" w:type="dxa"/>
            <w:shd w:val="clear" w:color="auto" w:fill="auto"/>
            <w:noWrap/>
            <w:vAlign w:val="center"/>
            <w:hideMark/>
          </w:tcPr>
          <w:p w14:paraId="5E3D6FBD" w14:textId="77777777" w:rsidR="001974F8" w:rsidRPr="00AB2156" w:rsidRDefault="001974F8" w:rsidP="003E2A40">
            <w:pPr>
              <w:rPr>
                <w:bCs/>
                <w:color w:val="000000"/>
                <w:lang w:val="es-AR" w:eastAsia="en-CA"/>
              </w:rPr>
            </w:pPr>
            <w:r w:rsidRPr="00AB2156">
              <w:rPr>
                <w:bCs/>
                <w:color w:val="000000"/>
                <w:lang w:val="es-AR"/>
              </w:rPr>
              <w:t>Desembolsado</w:t>
            </w:r>
            <w:r w:rsidRPr="00AB2156">
              <w:rPr>
                <w:lang w:val="es-AR"/>
              </w:rPr>
              <w:t xml:space="preserve"> </w:t>
            </w:r>
          </w:p>
        </w:tc>
        <w:tc>
          <w:tcPr>
            <w:tcW w:w="1719" w:type="dxa"/>
            <w:shd w:val="clear" w:color="auto" w:fill="auto"/>
            <w:noWrap/>
            <w:vAlign w:val="center"/>
          </w:tcPr>
          <w:p w14:paraId="75F49DD8" w14:textId="5E3D7195" w:rsidR="001974F8" w:rsidRPr="00AB2156" w:rsidRDefault="001974F8" w:rsidP="003E2A40">
            <w:pPr>
              <w:jc w:val="right"/>
              <w:rPr>
                <w:color w:val="000000"/>
                <w:lang w:val="es-AR" w:eastAsia="en-CA"/>
              </w:rPr>
            </w:pPr>
            <w:r w:rsidRPr="00AB2156">
              <w:rPr>
                <w:color w:val="000000"/>
                <w:lang w:val="es-AR"/>
              </w:rPr>
              <w:t>150 000</w:t>
            </w:r>
          </w:p>
        </w:tc>
        <w:tc>
          <w:tcPr>
            <w:tcW w:w="1843" w:type="dxa"/>
            <w:vAlign w:val="center"/>
          </w:tcPr>
          <w:p w14:paraId="44584ECC" w14:textId="2C224568" w:rsidR="001974F8" w:rsidRPr="00AB2156" w:rsidRDefault="001974F8" w:rsidP="003E2A40">
            <w:pPr>
              <w:jc w:val="right"/>
              <w:rPr>
                <w:color w:val="000000"/>
                <w:lang w:val="es-AR" w:eastAsia="en-CA"/>
              </w:rPr>
            </w:pPr>
            <w:r w:rsidRPr="00AB2156">
              <w:rPr>
                <w:color w:val="000000"/>
                <w:lang w:val="es-AR"/>
              </w:rPr>
              <w:t>200 000</w:t>
            </w:r>
          </w:p>
        </w:tc>
        <w:tc>
          <w:tcPr>
            <w:tcW w:w="1701" w:type="dxa"/>
            <w:shd w:val="clear" w:color="auto" w:fill="auto"/>
            <w:noWrap/>
            <w:vAlign w:val="center"/>
          </w:tcPr>
          <w:p w14:paraId="0AD3AE2C" w14:textId="48B4BBA8" w:rsidR="001974F8" w:rsidRPr="00AB2156" w:rsidRDefault="001974F8" w:rsidP="003E2A40">
            <w:pPr>
              <w:jc w:val="right"/>
              <w:rPr>
                <w:color w:val="000000"/>
                <w:lang w:val="es-AR" w:eastAsia="en-CA"/>
              </w:rPr>
            </w:pPr>
            <w:r w:rsidRPr="00AB2156">
              <w:rPr>
                <w:color w:val="000000"/>
                <w:lang w:val="es-AR"/>
              </w:rPr>
              <w:t>350 000</w:t>
            </w:r>
          </w:p>
        </w:tc>
        <w:tc>
          <w:tcPr>
            <w:tcW w:w="1843" w:type="dxa"/>
            <w:vMerge/>
            <w:vAlign w:val="center"/>
          </w:tcPr>
          <w:p w14:paraId="75CD7B17" w14:textId="77777777" w:rsidR="001974F8" w:rsidRPr="00AB2156" w:rsidRDefault="001974F8" w:rsidP="003E2A40">
            <w:pPr>
              <w:jc w:val="center"/>
              <w:rPr>
                <w:color w:val="000000"/>
                <w:lang w:val="es-AR" w:eastAsia="en-CA"/>
              </w:rPr>
            </w:pPr>
          </w:p>
        </w:tc>
      </w:tr>
      <w:tr w:rsidR="001974F8" w:rsidRPr="00AB2156" w14:paraId="19C732FA" w14:textId="77777777" w:rsidTr="004D0242">
        <w:trPr>
          <w:trHeight w:val="152"/>
        </w:trPr>
        <w:tc>
          <w:tcPr>
            <w:tcW w:w="970" w:type="dxa"/>
            <w:vMerge w:val="restart"/>
            <w:shd w:val="clear" w:color="auto" w:fill="auto"/>
            <w:noWrap/>
            <w:vAlign w:val="center"/>
            <w:hideMark/>
          </w:tcPr>
          <w:p w14:paraId="546C27E4" w14:textId="68AA2F41" w:rsidR="001974F8" w:rsidRPr="00AB2156" w:rsidRDefault="00F45EEF" w:rsidP="003E2A40">
            <w:pPr>
              <w:rPr>
                <w:bCs/>
                <w:color w:val="000000"/>
                <w:lang w:val="es-AR" w:eastAsia="en-CA"/>
              </w:rPr>
            </w:pPr>
            <w:r w:rsidRPr="00AB2156">
              <w:rPr>
                <w:bCs/>
                <w:color w:val="000000"/>
                <w:lang w:val="es-AR"/>
              </w:rPr>
              <w:t>S</w:t>
            </w:r>
            <w:r w:rsidR="001974F8" w:rsidRPr="00AB2156">
              <w:rPr>
                <w:bCs/>
                <w:color w:val="000000"/>
                <w:lang w:val="es-AR"/>
              </w:rPr>
              <w:t xml:space="preserve">egundo </w:t>
            </w:r>
          </w:p>
        </w:tc>
        <w:tc>
          <w:tcPr>
            <w:tcW w:w="1257" w:type="dxa"/>
            <w:shd w:val="clear" w:color="auto" w:fill="auto"/>
            <w:noWrap/>
            <w:vAlign w:val="center"/>
            <w:hideMark/>
          </w:tcPr>
          <w:p w14:paraId="5443318A" w14:textId="77777777" w:rsidR="001974F8" w:rsidRPr="00AB2156" w:rsidRDefault="001974F8" w:rsidP="003E2A40">
            <w:pPr>
              <w:rPr>
                <w:bCs/>
                <w:color w:val="000000"/>
                <w:lang w:val="es-AR" w:eastAsia="en-CA"/>
              </w:rPr>
            </w:pPr>
            <w:r w:rsidRPr="00AB2156">
              <w:rPr>
                <w:bCs/>
                <w:color w:val="000000"/>
                <w:lang w:val="es-AR"/>
              </w:rPr>
              <w:t>Aprobado</w:t>
            </w:r>
            <w:r w:rsidRPr="00AB2156">
              <w:rPr>
                <w:lang w:val="es-AR"/>
              </w:rPr>
              <w:t xml:space="preserve"> </w:t>
            </w:r>
          </w:p>
        </w:tc>
        <w:tc>
          <w:tcPr>
            <w:tcW w:w="1719" w:type="dxa"/>
            <w:shd w:val="clear" w:color="auto" w:fill="auto"/>
            <w:noWrap/>
            <w:vAlign w:val="center"/>
          </w:tcPr>
          <w:p w14:paraId="30D06190" w14:textId="1E8EC9DE" w:rsidR="001974F8" w:rsidRPr="00AB2156" w:rsidRDefault="001974F8" w:rsidP="003E2A40">
            <w:pPr>
              <w:jc w:val="right"/>
              <w:rPr>
                <w:color w:val="000000"/>
                <w:lang w:val="es-AR"/>
              </w:rPr>
            </w:pPr>
            <w:r w:rsidRPr="00AB2156">
              <w:rPr>
                <w:color w:val="000000"/>
                <w:lang w:val="es-AR"/>
              </w:rPr>
              <w:t>100 000</w:t>
            </w:r>
          </w:p>
        </w:tc>
        <w:tc>
          <w:tcPr>
            <w:tcW w:w="1843" w:type="dxa"/>
            <w:vAlign w:val="center"/>
          </w:tcPr>
          <w:p w14:paraId="453B9067" w14:textId="75EF9FF9" w:rsidR="001974F8" w:rsidRPr="00AB2156" w:rsidRDefault="001974F8" w:rsidP="003E2A40">
            <w:pPr>
              <w:jc w:val="right"/>
              <w:rPr>
                <w:color w:val="000000"/>
                <w:lang w:val="es-AR"/>
              </w:rPr>
            </w:pPr>
            <w:r w:rsidRPr="00AB2156">
              <w:rPr>
                <w:color w:val="000000"/>
                <w:lang w:val="es-AR"/>
              </w:rPr>
              <w:t>200 000</w:t>
            </w:r>
          </w:p>
        </w:tc>
        <w:tc>
          <w:tcPr>
            <w:tcW w:w="1701" w:type="dxa"/>
            <w:shd w:val="clear" w:color="auto" w:fill="auto"/>
            <w:noWrap/>
            <w:vAlign w:val="center"/>
          </w:tcPr>
          <w:p w14:paraId="191F9703" w14:textId="518FC232" w:rsidR="001974F8" w:rsidRPr="00AB2156" w:rsidRDefault="001974F8" w:rsidP="003E2A40">
            <w:pPr>
              <w:jc w:val="right"/>
              <w:rPr>
                <w:color w:val="000000"/>
                <w:lang w:val="es-AR"/>
              </w:rPr>
            </w:pPr>
            <w:r w:rsidRPr="00AB2156">
              <w:rPr>
                <w:color w:val="000000"/>
                <w:lang w:val="es-AR"/>
              </w:rPr>
              <w:t>300 000</w:t>
            </w:r>
          </w:p>
        </w:tc>
        <w:tc>
          <w:tcPr>
            <w:tcW w:w="1843" w:type="dxa"/>
            <w:vMerge w:val="restart"/>
            <w:shd w:val="clear" w:color="auto" w:fill="auto"/>
            <w:noWrap/>
            <w:vAlign w:val="center"/>
          </w:tcPr>
          <w:p w14:paraId="6BF10E87" w14:textId="77777777" w:rsidR="001974F8" w:rsidRPr="00AB2156" w:rsidRDefault="001974F8" w:rsidP="003E2A40">
            <w:pPr>
              <w:jc w:val="center"/>
              <w:rPr>
                <w:color w:val="000000"/>
                <w:lang w:val="es-AR"/>
              </w:rPr>
            </w:pPr>
            <w:r w:rsidRPr="00AB2156">
              <w:rPr>
                <w:color w:val="000000"/>
                <w:lang w:val="es-AR"/>
              </w:rPr>
              <w:t>100</w:t>
            </w:r>
          </w:p>
        </w:tc>
      </w:tr>
      <w:tr w:rsidR="001974F8" w:rsidRPr="00AB2156" w14:paraId="363423CC" w14:textId="77777777" w:rsidTr="004D0242">
        <w:trPr>
          <w:trHeight w:val="179"/>
        </w:trPr>
        <w:tc>
          <w:tcPr>
            <w:tcW w:w="970" w:type="dxa"/>
            <w:vMerge/>
            <w:vAlign w:val="center"/>
            <w:hideMark/>
          </w:tcPr>
          <w:p w14:paraId="09FB63E2" w14:textId="77777777" w:rsidR="001974F8" w:rsidRPr="00AB2156" w:rsidRDefault="001974F8" w:rsidP="003E2A40">
            <w:pPr>
              <w:rPr>
                <w:bCs/>
                <w:color w:val="000000"/>
                <w:lang w:val="es-AR" w:eastAsia="en-CA"/>
              </w:rPr>
            </w:pPr>
          </w:p>
        </w:tc>
        <w:tc>
          <w:tcPr>
            <w:tcW w:w="1257" w:type="dxa"/>
            <w:shd w:val="clear" w:color="auto" w:fill="auto"/>
            <w:noWrap/>
            <w:vAlign w:val="center"/>
            <w:hideMark/>
          </w:tcPr>
          <w:p w14:paraId="0C339E63" w14:textId="77777777" w:rsidR="001974F8" w:rsidRPr="00AB2156" w:rsidRDefault="001974F8" w:rsidP="003E2A40">
            <w:pPr>
              <w:rPr>
                <w:bCs/>
                <w:color w:val="000000"/>
                <w:lang w:val="es-AR" w:eastAsia="en-CA"/>
              </w:rPr>
            </w:pPr>
            <w:r w:rsidRPr="00AB2156">
              <w:rPr>
                <w:bCs/>
                <w:color w:val="000000"/>
                <w:lang w:val="es-AR"/>
              </w:rPr>
              <w:t>Desembolsado</w:t>
            </w:r>
            <w:r w:rsidRPr="00AB2156">
              <w:rPr>
                <w:lang w:val="es-AR"/>
              </w:rPr>
              <w:t xml:space="preserve"> </w:t>
            </w:r>
          </w:p>
        </w:tc>
        <w:tc>
          <w:tcPr>
            <w:tcW w:w="1719" w:type="dxa"/>
            <w:shd w:val="clear" w:color="auto" w:fill="auto"/>
            <w:noWrap/>
            <w:vAlign w:val="center"/>
          </w:tcPr>
          <w:p w14:paraId="334FE1CE" w14:textId="1946B5AF" w:rsidR="001974F8" w:rsidRPr="00AB2156" w:rsidRDefault="001974F8" w:rsidP="003E2A40">
            <w:pPr>
              <w:jc w:val="right"/>
              <w:rPr>
                <w:color w:val="000000"/>
                <w:lang w:val="es-AR"/>
              </w:rPr>
            </w:pPr>
            <w:r w:rsidRPr="00AB2156">
              <w:rPr>
                <w:color w:val="000000"/>
                <w:lang w:val="es-AR"/>
              </w:rPr>
              <w:t>100 000</w:t>
            </w:r>
          </w:p>
        </w:tc>
        <w:tc>
          <w:tcPr>
            <w:tcW w:w="1843" w:type="dxa"/>
            <w:vAlign w:val="center"/>
          </w:tcPr>
          <w:p w14:paraId="1A966B43" w14:textId="1B71B736" w:rsidR="001974F8" w:rsidRPr="00AB2156" w:rsidRDefault="001974F8" w:rsidP="003E2A40">
            <w:pPr>
              <w:jc w:val="right"/>
              <w:rPr>
                <w:color w:val="000000"/>
                <w:lang w:val="es-AR"/>
              </w:rPr>
            </w:pPr>
            <w:r w:rsidRPr="00AB2156">
              <w:rPr>
                <w:color w:val="000000"/>
                <w:lang w:val="es-AR"/>
              </w:rPr>
              <w:t>200 000</w:t>
            </w:r>
          </w:p>
        </w:tc>
        <w:tc>
          <w:tcPr>
            <w:tcW w:w="1701" w:type="dxa"/>
            <w:shd w:val="clear" w:color="auto" w:fill="auto"/>
            <w:noWrap/>
            <w:vAlign w:val="center"/>
          </w:tcPr>
          <w:p w14:paraId="179DB180" w14:textId="5126E298" w:rsidR="001974F8" w:rsidRPr="00AB2156" w:rsidRDefault="001974F8" w:rsidP="003E2A40">
            <w:pPr>
              <w:jc w:val="right"/>
              <w:rPr>
                <w:color w:val="000000"/>
                <w:lang w:val="es-AR"/>
              </w:rPr>
            </w:pPr>
            <w:r w:rsidRPr="00AB2156">
              <w:rPr>
                <w:color w:val="000000"/>
                <w:lang w:val="es-AR"/>
              </w:rPr>
              <w:t>300 000</w:t>
            </w:r>
          </w:p>
        </w:tc>
        <w:tc>
          <w:tcPr>
            <w:tcW w:w="1843" w:type="dxa"/>
            <w:vMerge/>
            <w:vAlign w:val="center"/>
          </w:tcPr>
          <w:p w14:paraId="17AF2BE8" w14:textId="77777777" w:rsidR="001974F8" w:rsidRPr="00AB2156" w:rsidRDefault="001974F8" w:rsidP="003E2A40">
            <w:pPr>
              <w:jc w:val="center"/>
              <w:rPr>
                <w:color w:val="000000"/>
                <w:lang w:val="es-AR" w:eastAsia="en-CA"/>
              </w:rPr>
            </w:pPr>
          </w:p>
        </w:tc>
      </w:tr>
      <w:tr w:rsidR="001974F8" w:rsidRPr="00AB2156" w14:paraId="56E371F0" w14:textId="77777777" w:rsidTr="004D0242">
        <w:trPr>
          <w:trHeight w:val="125"/>
        </w:trPr>
        <w:tc>
          <w:tcPr>
            <w:tcW w:w="970" w:type="dxa"/>
            <w:vMerge w:val="restart"/>
            <w:shd w:val="clear" w:color="auto" w:fill="auto"/>
            <w:noWrap/>
            <w:vAlign w:val="center"/>
            <w:hideMark/>
          </w:tcPr>
          <w:p w14:paraId="094E0BA6" w14:textId="77777777" w:rsidR="001974F8" w:rsidRPr="00AB2156" w:rsidRDefault="001974F8" w:rsidP="003E2A40">
            <w:pPr>
              <w:rPr>
                <w:bCs/>
                <w:color w:val="000000"/>
                <w:lang w:val="es-AR" w:eastAsia="en-CA"/>
              </w:rPr>
            </w:pPr>
            <w:r w:rsidRPr="00AB2156">
              <w:rPr>
                <w:bCs/>
                <w:color w:val="000000"/>
                <w:lang w:val="es-AR"/>
              </w:rPr>
              <w:t>Tercero</w:t>
            </w:r>
            <w:r w:rsidRPr="00AB2156">
              <w:rPr>
                <w:lang w:val="es-AR"/>
              </w:rPr>
              <w:t xml:space="preserve"> </w:t>
            </w:r>
          </w:p>
        </w:tc>
        <w:tc>
          <w:tcPr>
            <w:tcW w:w="1257" w:type="dxa"/>
            <w:shd w:val="clear" w:color="auto" w:fill="auto"/>
            <w:noWrap/>
            <w:vAlign w:val="center"/>
            <w:hideMark/>
          </w:tcPr>
          <w:p w14:paraId="12219E2C" w14:textId="77777777" w:rsidR="001974F8" w:rsidRPr="00AB2156" w:rsidRDefault="001974F8" w:rsidP="003E2A40">
            <w:pPr>
              <w:rPr>
                <w:bCs/>
                <w:color w:val="000000"/>
                <w:lang w:val="es-AR" w:eastAsia="en-CA"/>
              </w:rPr>
            </w:pPr>
            <w:r w:rsidRPr="00AB2156">
              <w:rPr>
                <w:bCs/>
                <w:color w:val="000000"/>
                <w:lang w:val="es-AR"/>
              </w:rPr>
              <w:t>Aprobado</w:t>
            </w:r>
            <w:r w:rsidRPr="00AB2156">
              <w:rPr>
                <w:lang w:val="es-AR"/>
              </w:rPr>
              <w:t xml:space="preserve"> </w:t>
            </w:r>
          </w:p>
        </w:tc>
        <w:tc>
          <w:tcPr>
            <w:tcW w:w="1719" w:type="dxa"/>
            <w:shd w:val="clear" w:color="auto" w:fill="auto"/>
            <w:noWrap/>
            <w:vAlign w:val="center"/>
          </w:tcPr>
          <w:p w14:paraId="2EBDC0AC" w14:textId="73B1F7B2" w:rsidR="001974F8" w:rsidRPr="00AB2156" w:rsidRDefault="001974F8" w:rsidP="003E2A40">
            <w:pPr>
              <w:jc w:val="right"/>
              <w:rPr>
                <w:color w:val="000000"/>
                <w:lang w:val="es-AR"/>
              </w:rPr>
            </w:pPr>
            <w:r w:rsidRPr="00AB2156">
              <w:rPr>
                <w:color w:val="000000"/>
                <w:lang w:val="es-AR"/>
              </w:rPr>
              <w:t>150 000</w:t>
            </w:r>
          </w:p>
        </w:tc>
        <w:tc>
          <w:tcPr>
            <w:tcW w:w="1843" w:type="dxa"/>
            <w:vAlign w:val="center"/>
          </w:tcPr>
          <w:p w14:paraId="40955349" w14:textId="0C736F6B" w:rsidR="001974F8" w:rsidRPr="00AB2156" w:rsidRDefault="001974F8" w:rsidP="003E2A40">
            <w:pPr>
              <w:jc w:val="right"/>
              <w:rPr>
                <w:color w:val="000000"/>
                <w:lang w:val="es-AR"/>
              </w:rPr>
            </w:pPr>
            <w:r w:rsidRPr="00AB2156">
              <w:rPr>
                <w:color w:val="000000"/>
                <w:lang w:val="es-AR"/>
              </w:rPr>
              <w:t>100 000</w:t>
            </w:r>
          </w:p>
        </w:tc>
        <w:tc>
          <w:tcPr>
            <w:tcW w:w="1701" w:type="dxa"/>
            <w:shd w:val="clear" w:color="auto" w:fill="auto"/>
            <w:noWrap/>
            <w:vAlign w:val="center"/>
          </w:tcPr>
          <w:p w14:paraId="3BA8F854" w14:textId="6DF3F1A5" w:rsidR="001974F8" w:rsidRPr="00AB2156" w:rsidRDefault="001974F8" w:rsidP="003E2A40">
            <w:pPr>
              <w:jc w:val="right"/>
              <w:rPr>
                <w:color w:val="000000"/>
                <w:lang w:val="es-AR"/>
              </w:rPr>
            </w:pPr>
            <w:r w:rsidRPr="00AB2156">
              <w:rPr>
                <w:color w:val="000000"/>
                <w:lang w:val="es-AR"/>
              </w:rPr>
              <w:t>250 000</w:t>
            </w:r>
          </w:p>
        </w:tc>
        <w:tc>
          <w:tcPr>
            <w:tcW w:w="1843" w:type="dxa"/>
            <w:vMerge w:val="restart"/>
            <w:shd w:val="clear" w:color="auto" w:fill="auto"/>
            <w:noWrap/>
            <w:vAlign w:val="center"/>
          </w:tcPr>
          <w:p w14:paraId="5C4B7C11" w14:textId="77777777" w:rsidR="001974F8" w:rsidRPr="00AB2156" w:rsidRDefault="001974F8" w:rsidP="003E2A40">
            <w:pPr>
              <w:jc w:val="center"/>
              <w:rPr>
                <w:color w:val="000000"/>
                <w:lang w:val="es-AR"/>
              </w:rPr>
            </w:pPr>
            <w:r w:rsidRPr="00AB2156">
              <w:rPr>
                <w:color w:val="000000"/>
                <w:lang w:val="es-AR"/>
              </w:rPr>
              <w:t>100</w:t>
            </w:r>
          </w:p>
        </w:tc>
      </w:tr>
      <w:tr w:rsidR="001974F8" w:rsidRPr="00AB2156" w14:paraId="05B816D1" w14:textId="77777777" w:rsidTr="004D0242">
        <w:trPr>
          <w:trHeight w:val="58"/>
        </w:trPr>
        <w:tc>
          <w:tcPr>
            <w:tcW w:w="970" w:type="dxa"/>
            <w:vMerge/>
            <w:vAlign w:val="center"/>
            <w:hideMark/>
          </w:tcPr>
          <w:p w14:paraId="6E96F540" w14:textId="77777777" w:rsidR="001974F8" w:rsidRPr="00AB2156" w:rsidRDefault="001974F8" w:rsidP="003E2A40">
            <w:pPr>
              <w:rPr>
                <w:bCs/>
                <w:color w:val="000000"/>
                <w:lang w:val="es-AR" w:eastAsia="en-CA"/>
              </w:rPr>
            </w:pPr>
          </w:p>
        </w:tc>
        <w:tc>
          <w:tcPr>
            <w:tcW w:w="1257" w:type="dxa"/>
            <w:shd w:val="clear" w:color="auto" w:fill="auto"/>
            <w:noWrap/>
            <w:vAlign w:val="center"/>
            <w:hideMark/>
          </w:tcPr>
          <w:p w14:paraId="304B9C20" w14:textId="77777777" w:rsidR="001974F8" w:rsidRPr="00AB2156" w:rsidRDefault="001974F8" w:rsidP="003E2A40">
            <w:pPr>
              <w:rPr>
                <w:bCs/>
                <w:color w:val="000000"/>
                <w:lang w:val="es-AR" w:eastAsia="en-CA"/>
              </w:rPr>
            </w:pPr>
            <w:r w:rsidRPr="00AB2156">
              <w:rPr>
                <w:bCs/>
                <w:color w:val="000000"/>
                <w:lang w:val="es-AR"/>
              </w:rPr>
              <w:t>Desembolsado</w:t>
            </w:r>
            <w:r w:rsidRPr="00AB2156">
              <w:rPr>
                <w:lang w:val="es-AR"/>
              </w:rPr>
              <w:t xml:space="preserve"> </w:t>
            </w:r>
          </w:p>
        </w:tc>
        <w:tc>
          <w:tcPr>
            <w:tcW w:w="1719" w:type="dxa"/>
            <w:shd w:val="clear" w:color="auto" w:fill="auto"/>
            <w:noWrap/>
            <w:vAlign w:val="center"/>
          </w:tcPr>
          <w:p w14:paraId="5FB14579" w14:textId="182CA221" w:rsidR="001974F8" w:rsidRPr="00AB2156" w:rsidRDefault="001974F8" w:rsidP="003E2A40">
            <w:pPr>
              <w:jc w:val="right"/>
              <w:rPr>
                <w:color w:val="000000"/>
                <w:lang w:val="es-AR"/>
              </w:rPr>
            </w:pPr>
            <w:r w:rsidRPr="00AB2156">
              <w:rPr>
                <w:color w:val="000000"/>
                <w:lang w:val="es-AR"/>
              </w:rPr>
              <w:t>150 000</w:t>
            </w:r>
          </w:p>
        </w:tc>
        <w:tc>
          <w:tcPr>
            <w:tcW w:w="1843" w:type="dxa"/>
            <w:vAlign w:val="center"/>
          </w:tcPr>
          <w:p w14:paraId="2EC32899" w14:textId="1583D2B6" w:rsidR="001974F8" w:rsidRPr="00AB2156" w:rsidRDefault="001974F8" w:rsidP="003E2A40">
            <w:pPr>
              <w:jc w:val="right"/>
              <w:rPr>
                <w:color w:val="000000"/>
                <w:lang w:val="es-AR"/>
              </w:rPr>
            </w:pPr>
            <w:r w:rsidRPr="00AB2156">
              <w:rPr>
                <w:color w:val="000000"/>
                <w:lang w:val="es-AR"/>
              </w:rPr>
              <w:t>100 000</w:t>
            </w:r>
          </w:p>
        </w:tc>
        <w:tc>
          <w:tcPr>
            <w:tcW w:w="1701" w:type="dxa"/>
            <w:shd w:val="clear" w:color="auto" w:fill="auto"/>
            <w:noWrap/>
            <w:vAlign w:val="center"/>
          </w:tcPr>
          <w:p w14:paraId="0FF92FCE" w14:textId="0929F3D4" w:rsidR="001974F8" w:rsidRPr="00AB2156" w:rsidRDefault="001974F8" w:rsidP="003E2A40">
            <w:pPr>
              <w:jc w:val="right"/>
              <w:rPr>
                <w:color w:val="000000"/>
                <w:lang w:val="es-AR"/>
              </w:rPr>
            </w:pPr>
            <w:r w:rsidRPr="00AB2156">
              <w:rPr>
                <w:color w:val="000000"/>
                <w:lang w:val="es-AR"/>
              </w:rPr>
              <w:t>250 000</w:t>
            </w:r>
          </w:p>
        </w:tc>
        <w:tc>
          <w:tcPr>
            <w:tcW w:w="1843" w:type="dxa"/>
            <w:vMerge/>
            <w:vAlign w:val="center"/>
          </w:tcPr>
          <w:p w14:paraId="65ABAA7B" w14:textId="77777777" w:rsidR="001974F8" w:rsidRPr="00AB2156" w:rsidRDefault="001974F8" w:rsidP="003E2A40">
            <w:pPr>
              <w:jc w:val="center"/>
              <w:rPr>
                <w:color w:val="000000"/>
                <w:lang w:val="es-AR" w:eastAsia="en-CA"/>
              </w:rPr>
            </w:pPr>
          </w:p>
        </w:tc>
      </w:tr>
      <w:tr w:rsidR="001974F8" w:rsidRPr="00AB2156" w14:paraId="60D75A09" w14:textId="77777777" w:rsidTr="004D0242">
        <w:trPr>
          <w:trHeight w:val="58"/>
        </w:trPr>
        <w:tc>
          <w:tcPr>
            <w:tcW w:w="970" w:type="dxa"/>
            <w:vMerge w:val="restart"/>
            <w:shd w:val="clear" w:color="auto" w:fill="auto"/>
            <w:noWrap/>
            <w:vAlign w:val="center"/>
            <w:hideMark/>
          </w:tcPr>
          <w:p w14:paraId="024FF325" w14:textId="77777777" w:rsidR="001974F8" w:rsidRPr="00AB2156" w:rsidRDefault="001974F8" w:rsidP="003E2A40">
            <w:pPr>
              <w:rPr>
                <w:bCs/>
                <w:color w:val="000000"/>
                <w:lang w:val="es-AR" w:eastAsia="en-CA"/>
              </w:rPr>
            </w:pPr>
            <w:r w:rsidRPr="00AB2156">
              <w:rPr>
                <w:bCs/>
                <w:color w:val="000000"/>
                <w:lang w:val="es-AR"/>
              </w:rPr>
              <w:t>Cuarto</w:t>
            </w:r>
            <w:r w:rsidRPr="00AB2156">
              <w:rPr>
                <w:lang w:val="es-AR"/>
              </w:rPr>
              <w:t xml:space="preserve"> </w:t>
            </w:r>
          </w:p>
        </w:tc>
        <w:tc>
          <w:tcPr>
            <w:tcW w:w="1257" w:type="dxa"/>
            <w:shd w:val="clear" w:color="auto" w:fill="auto"/>
            <w:noWrap/>
            <w:vAlign w:val="center"/>
            <w:hideMark/>
          </w:tcPr>
          <w:p w14:paraId="502F9427" w14:textId="77777777" w:rsidR="001974F8" w:rsidRPr="00AB2156" w:rsidRDefault="001974F8" w:rsidP="003E2A40">
            <w:pPr>
              <w:rPr>
                <w:bCs/>
                <w:color w:val="000000"/>
                <w:lang w:val="es-AR" w:eastAsia="en-CA"/>
              </w:rPr>
            </w:pPr>
            <w:r w:rsidRPr="00AB2156">
              <w:rPr>
                <w:bCs/>
                <w:color w:val="000000"/>
                <w:lang w:val="es-AR"/>
              </w:rPr>
              <w:t>Aprobado</w:t>
            </w:r>
            <w:r w:rsidRPr="00AB2156">
              <w:rPr>
                <w:lang w:val="es-AR"/>
              </w:rPr>
              <w:t xml:space="preserve"> </w:t>
            </w:r>
          </w:p>
        </w:tc>
        <w:tc>
          <w:tcPr>
            <w:tcW w:w="1719" w:type="dxa"/>
            <w:shd w:val="clear" w:color="auto" w:fill="auto"/>
            <w:noWrap/>
            <w:vAlign w:val="center"/>
          </w:tcPr>
          <w:p w14:paraId="4C538179" w14:textId="14C70A69" w:rsidR="001974F8" w:rsidRPr="00AB2156" w:rsidRDefault="001974F8" w:rsidP="003E2A40">
            <w:pPr>
              <w:jc w:val="right"/>
              <w:rPr>
                <w:color w:val="000000"/>
                <w:lang w:val="es-AR"/>
              </w:rPr>
            </w:pPr>
            <w:r w:rsidRPr="00AB2156">
              <w:rPr>
                <w:color w:val="000000"/>
                <w:lang w:val="es-AR"/>
              </w:rPr>
              <w:t>100 000</w:t>
            </w:r>
          </w:p>
        </w:tc>
        <w:tc>
          <w:tcPr>
            <w:tcW w:w="1843" w:type="dxa"/>
            <w:vAlign w:val="center"/>
          </w:tcPr>
          <w:p w14:paraId="3A9ADF9D" w14:textId="7FFD9A2C" w:rsidR="001974F8" w:rsidRPr="00AB2156" w:rsidRDefault="001974F8" w:rsidP="003E2A40">
            <w:pPr>
              <w:jc w:val="right"/>
              <w:rPr>
                <w:color w:val="000000"/>
                <w:lang w:val="es-AR"/>
              </w:rPr>
            </w:pPr>
            <w:r w:rsidRPr="00AB2156">
              <w:rPr>
                <w:color w:val="000000"/>
                <w:lang w:val="es-AR"/>
              </w:rPr>
              <w:t>150 000</w:t>
            </w:r>
          </w:p>
        </w:tc>
        <w:tc>
          <w:tcPr>
            <w:tcW w:w="1701" w:type="dxa"/>
            <w:shd w:val="clear" w:color="auto" w:fill="auto"/>
            <w:noWrap/>
            <w:vAlign w:val="center"/>
          </w:tcPr>
          <w:p w14:paraId="62817003" w14:textId="1356373A" w:rsidR="001974F8" w:rsidRPr="00AB2156" w:rsidRDefault="001974F8" w:rsidP="003E2A40">
            <w:pPr>
              <w:jc w:val="right"/>
              <w:rPr>
                <w:color w:val="000000"/>
                <w:lang w:val="es-AR"/>
              </w:rPr>
            </w:pPr>
            <w:r w:rsidRPr="00AB2156">
              <w:rPr>
                <w:color w:val="000000"/>
                <w:lang w:val="es-AR"/>
              </w:rPr>
              <w:t>250 000</w:t>
            </w:r>
          </w:p>
        </w:tc>
        <w:tc>
          <w:tcPr>
            <w:tcW w:w="1843" w:type="dxa"/>
            <w:vMerge w:val="restart"/>
            <w:shd w:val="clear" w:color="auto" w:fill="auto"/>
            <w:noWrap/>
            <w:vAlign w:val="center"/>
          </w:tcPr>
          <w:p w14:paraId="1AB30519" w14:textId="77777777" w:rsidR="001974F8" w:rsidRPr="00AB2156" w:rsidRDefault="001974F8" w:rsidP="003E2A40">
            <w:pPr>
              <w:jc w:val="center"/>
              <w:rPr>
                <w:color w:val="000000"/>
                <w:lang w:val="es-AR"/>
              </w:rPr>
            </w:pPr>
            <w:r w:rsidRPr="00AB2156">
              <w:rPr>
                <w:color w:val="000000"/>
                <w:lang w:val="es-AR"/>
              </w:rPr>
              <w:t>68</w:t>
            </w:r>
          </w:p>
        </w:tc>
      </w:tr>
      <w:tr w:rsidR="001974F8" w:rsidRPr="00AB2156" w14:paraId="5E507E11" w14:textId="77777777" w:rsidTr="004D0242">
        <w:trPr>
          <w:trHeight w:val="125"/>
        </w:trPr>
        <w:tc>
          <w:tcPr>
            <w:tcW w:w="970" w:type="dxa"/>
            <w:vMerge/>
            <w:vAlign w:val="center"/>
            <w:hideMark/>
          </w:tcPr>
          <w:p w14:paraId="40A5EFD3" w14:textId="77777777" w:rsidR="001974F8" w:rsidRPr="00AB2156" w:rsidRDefault="001974F8" w:rsidP="003E2A40">
            <w:pPr>
              <w:rPr>
                <w:bCs/>
                <w:color w:val="000000"/>
                <w:lang w:val="es-AR" w:eastAsia="en-CA"/>
              </w:rPr>
            </w:pPr>
          </w:p>
        </w:tc>
        <w:tc>
          <w:tcPr>
            <w:tcW w:w="1257" w:type="dxa"/>
            <w:shd w:val="clear" w:color="auto" w:fill="auto"/>
            <w:noWrap/>
            <w:vAlign w:val="center"/>
            <w:hideMark/>
          </w:tcPr>
          <w:p w14:paraId="38EE425A" w14:textId="77777777" w:rsidR="001974F8" w:rsidRPr="00AB2156" w:rsidRDefault="001974F8" w:rsidP="003E2A40">
            <w:pPr>
              <w:rPr>
                <w:bCs/>
                <w:color w:val="000000"/>
                <w:lang w:val="es-AR" w:eastAsia="en-CA"/>
              </w:rPr>
            </w:pPr>
            <w:r w:rsidRPr="00AB2156">
              <w:rPr>
                <w:bCs/>
                <w:color w:val="000000"/>
                <w:lang w:val="es-AR"/>
              </w:rPr>
              <w:t>Desembolsado</w:t>
            </w:r>
            <w:r w:rsidRPr="00AB2156">
              <w:rPr>
                <w:lang w:val="es-AR"/>
              </w:rPr>
              <w:t xml:space="preserve"> </w:t>
            </w:r>
          </w:p>
        </w:tc>
        <w:tc>
          <w:tcPr>
            <w:tcW w:w="1719" w:type="dxa"/>
            <w:shd w:val="clear" w:color="auto" w:fill="auto"/>
            <w:noWrap/>
            <w:vAlign w:val="center"/>
          </w:tcPr>
          <w:p w14:paraId="2774423A" w14:textId="5C85AA67" w:rsidR="001974F8" w:rsidRPr="00AB2156" w:rsidRDefault="001974F8" w:rsidP="003E2A40">
            <w:pPr>
              <w:jc w:val="right"/>
              <w:rPr>
                <w:color w:val="000000"/>
                <w:lang w:val="es-AR"/>
              </w:rPr>
            </w:pPr>
            <w:r w:rsidRPr="00AB2156">
              <w:rPr>
                <w:color w:val="000000"/>
                <w:lang w:val="es-AR"/>
              </w:rPr>
              <w:t>59 902</w:t>
            </w:r>
          </w:p>
        </w:tc>
        <w:tc>
          <w:tcPr>
            <w:tcW w:w="1843" w:type="dxa"/>
            <w:vAlign w:val="center"/>
          </w:tcPr>
          <w:p w14:paraId="321D6225" w14:textId="7D63809D" w:rsidR="001974F8" w:rsidRPr="00AB2156" w:rsidRDefault="001974F8" w:rsidP="003E2A40">
            <w:pPr>
              <w:jc w:val="right"/>
              <w:rPr>
                <w:color w:val="000000"/>
                <w:lang w:val="es-AR"/>
              </w:rPr>
            </w:pPr>
            <w:r w:rsidRPr="00AB2156">
              <w:rPr>
                <w:color w:val="000000"/>
                <w:lang w:val="es-AR"/>
              </w:rPr>
              <w:t>110 000</w:t>
            </w:r>
          </w:p>
        </w:tc>
        <w:tc>
          <w:tcPr>
            <w:tcW w:w="1701" w:type="dxa"/>
            <w:shd w:val="clear" w:color="auto" w:fill="auto"/>
            <w:noWrap/>
            <w:vAlign w:val="center"/>
          </w:tcPr>
          <w:p w14:paraId="2C4AEC53" w14:textId="042EDFD6" w:rsidR="001974F8" w:rsidRPr="00AB2156" w:rsidRDefault="001974F8" w:rsidP="003E2A40">
            <w:pPr>
              <w:jc w:val="right"/>
              <w:rPr>
                <w:color w:val="000000"/>
                <w:lang w:val="es-AR"/>
              </w:rPr>
            </w:pPr>
            <w:r w:rsidRPr="00AB2156">
              <w:rPr>
                <w:color w:val="000000"/>
                <w:lang w:val="es-AR"/>
              </w:rPr>
              <w:t>169 902</w:t>
            </w:r>
          </w:p>
        </w:tc>
        <w:tc>
          <w:tcPr>
            <w:tcW w:w="1843" w:type="dxa"/>
            <w:vMerge/>
            <w:vAlign w:val="center"/>
          </w:tcPr>
          <w:p w14:paraId="5158FF8C" w14:textId="77777777" w:rsidR="001974F8" w:rsidRPr="00AB2156" w:rsidRDefault="001974F8" w:rsidP="003E2A40">
            <w:pPr>
              <w:jc w:val="center"/>
              <w:rPr>
                <w:color w:val="000000"/>
                <w:lang w:val="es-AR" w:eastAsia="en-CA"/>
              </w:rPr>
            </w:pPr>
          </w:p>
        </w:tc>
      </w:tr>
      <w:tr w:rsidR="001974F8" w:rsidRPr="00AB2156" w14:paraId="5C2EA68D" w14:textId="77777777" w:rsidTr="004D0242">
        <w:trPr>
          <w:trHeight w:val="58"/>
        </w:trPr>
        <w:tc>
          <w:tcPr>
            <w:tcW w:w="970" w:type="dxa"/>
            <w:vMerge w:val="restart"/>
            <w:shd w:val="clear" w:color="auto" w:fill="auto"/>
            <w:vAlign w:val="center"/>
            <w:hideMark/>
          </w:tcPr>
          <w:p w14:paraId="510134B5" w14:textId="77777777" w:rsidR="001974F8" w:rsidRPr="00AB2156" w:rsidRDefault="001974F8" w:rsidP="003E2A40">
            <w:pPr>
              <w:rPr>
                <w:b/>
                <w:bCs/>
                <w:color w:val="000000"/>
                <w:lang w:val="es-AR" w:eastAsia="en-CA"/>
              </w:rPr>
            </w:pPr>
            <w:r w:rsidRPr="00AB2156">
              <w:rPr>
                <w:b/>
                <w:bCs/>
                <w:color w:val="000000"/>
                <w:lang w:val="es-AR"/>
              </w:rPr>
              <w:t>Total</w:t>
            </w:r>
          </w:p>
        </w:tc>
        <w:tc>
          <w:tcPr>
            <w:tcW w:w="1257" w:type="dxa"/>
            <w:shd w:val="clear" w:color="auto" w:fill="auto"/>
            <w:vAlign w:val="center"/>
            <w:hideMark/>
          </w:tcPr>
          <w:p w14:paraId="364FD820" w14:textId="77777777" w:rsidR="001974F8" w:rsidRPr="00AB2156" w:rsidRDefault="001974F8" w:rsidP="003E2A40">
            <w:pPr>
              <w:rPr>
                <w:b/>
                <w:bCs/>
                <w:color w:val="000000"/>
                <w:lang w:val="es-AR" w:eastAsia="en-CA"/>
              </w:rPr>
            </w:pPr>
            <w:r w:rsidRPr="00AB2156">
              <w:rPr>
                <w:b/>
                <w:bCs/>
                <w:color w:val="000000"/>
                <w:lang w:val="es-AR"/>
              </w:rPr>
              <w:t>Aprobado</w:t>
            </w:r>
            <w:r w:rsidRPr="00AB2156">
              <w:rPr>
                <w:lang w:val="es-AR"/>
              </w:rPr>
              <w:t xml:space="preserve"> </w:t>
            </w:r>
          </w:p>
        </w:tc>
        <w:tc>
          <w:tcPr>
            <w:tcW w:w="1719" w:type="dxa"/>
            <w:shd w:val="clear" w:color="auto" w:fill="auto"/>
            <w:vAlign w:val="center"/>
          </w:tcPr>
          <w:p w14:paraId="30230B55" w14:textId="2858C2B2" w:rsidR="001974F8" w:rsidRPr="00AB2156" w:rsidRDefault="001974F8" w:rsidP="003E2A40">
            <w:pPr>
              <w:jc w:val="right"/>
              <w:rPr>
                <w:b/>
                <w:bCs/>
                <w:color w:val="000000"/>
                <w:lang w:val="es-AR"/>
              </w:rPr>
            </w:pPr>
            <w:r w:rsidRPr="00AB2156">
              <w:rPr>
                <w:b/>
                <w:bCs/>
                <w:color w:val="000000"/>
                <w:lang w:val="es-AR"/>
              </w:rPr>
              <w:t>500 000</w:t>
            </w:r>
          </w:p>
        </w:tc>
        <w:tc>
          <w:tcPr>
            <w:tcW w:w="1843" w:type="dxa"/>
            <w:vAlign w:val="center"/>
          </w:tcPr>
          <w:p w14:paraId="4B768F33" w14:textId="53E9687D" w:rsidR="001974F8" w:rsidRPr="00AB2156" w:rsidRDefault="001974F8" w:rsidP="003E2A40">
            <w:pPr>
              <w:jc w:val="right"/>
              <w:rPr>
                <w:b/>
                <w:bCs/>
                <w:color w:val="000000"/>
                <w:lang w:val="es-AR"/>
              </w:rPr>
            </w:pPr>
            <w:r w:rsidRPr="00AB2156">
              <w:rPr>
                <w:b/>
                <w:bCs/>
                <w:color w:val="000000"/>
                <w:lang w:val="es-AR"/>
              </w:rPr>
              <w:t>650 000</w:t>
            </w:r>
          </w:p>
        </w:tc>
        <w:tc>
          <w:tcPr>
            <w:tcW w:w="1701" w:type="dxa"/>
            <w:shd w:val="clear" w:color="auto" w:fill="auto"/>
            <w:vAlign w:val="center"/>
          </w:tcPr>
          <w:p w14:paraId="1E6070C5" w14:textId="73542786" w:rsidR="001974F8" w:rsidRPr="00AB2156" w:rsidRDefault="001974F8" w:rsidP="003E2A40">
            <w:pPr>
              <w:jc w:val="right"/>
              <w:rPr>
                <w:b/>
                <w:bCs/>
                <w:color w:val="000000"/>
                <w:lang w:val="es-AR"/>
              </w:rPr>
            </w:pPr>
            <w:r w:rsidRPr="00AB2156">
              <w:rPr>
                <w:b/>
                <w:bCs/>
                <w:color w:val="000000"/>
                <w:lang w:val="es-AR"/>
              </w:rPr>
              <w:t>1 150 000</w:t>
            </w:r>
          </w:p>
        </w:tc>
        <w:tc>
          <w:tcPr>
            <w:tcW w:w="1843" w:type="dxa"/>
            <w:vMerge w:val="restart"/>
            <w:shd w:val="clear" w:color="auto" w:fill="auto"/>
            <w:vAlign w:val="center"/>
          </w:tcPr>
          <w:p w14:paraId="74D2F5DA" w14:textId="77777777" w:rsidR="001974F8" w:rsidRPr="00AB2156" w:rsidRDefault="001974F8" w:rsidP="003E2A40">
            <w:pPr>
              <w:jc w:val="center"/>
              <w:rPr>
                <w:b/>
                <w:bCs/>
                <w:color w:val="000000"/>
                <w:lang w:val="es-AR"/>
              </w:rPr>
            </w:pPr>
            <w:r w:rsidRPr="00AB2156">
              <w:rPr>
                <w:b/>
                <w:bCs/>
                <w:color w:val="000000"/>
                <w:lang w:val="es-AR"/>
              </w:rPr>
              <w:t>93</w:t>
            </w:r>
          </w:p>
        </w:tc>
      </w:tr>
      <w:tr w:rsidR="001974F8" w:rsidRPr="00AB2156" w14:paraId="7648BBCB" w14:textId="77777777" w:rsidTr="004D0242">
        <w:trPr>
          <w:trHeight w:val="179"/>
        </w:trPr>
        <w:tc>
          <w:tcPr>
            <w:tcW w:w="970" w:type="dxa"/>
            <w:vMerge/>
            <w:shd w:val="clear" w:color="auto" w:fill="auto"/>
            <w:vAlign w:val="center"/>
          </w:tcPr>
          <w:p w14:paraId="04B860E5" w14:textId="77777777" w:rsidR="001974F8" w:rsidRPr="00AB2156" w:rsidRDefault="001974F8" w:rsidP="003E2A40">
            <w:pPr>
              <w:rPr>
                <w:b/>
                <w:bCs/>
                <w:color w:val="000000"/>
                <w:lang w:val="es-AR" w:eastAsia="en-CA"/>
              </w:rPr>
            </w:pPr>
          </w:p>
        </w:tc>
        <w:tc>
          <w:tcPr>
            <w:tcW w:w="1257" w:type="dxa"/>
            <w:shd w:val="clear" w:color="auto" w:fill="auto"/>
            <w:vAlign w:val="center"/>
          </w:tcPr>
          <w:p w14:paraId="3069D35C" w14:textId="77777777" w:rsidR="001974F8" w:rsidRPr="00AB2156" w:rsidRDefault="001974F8" w:rsidP="003E2A40">
            <w:pPr>
              <w:rPr>
                <w:b/>
                <w:bCs/>
                <w:color w:val="000000"/>
                <w:lang w:val="es-AR" w:eastAsia="en-CA"/>
              </w:rPr>
            </w:pPr>
            <w:r w:rsidRPr="00AB2156">
              <w:rPr>
                <w:b/>
                <w:bCs/>
                <w:color w:val="000000"/>
                <w:lang w:val="es-AR"/>
              </w:rPr>
              <w:t>Desembolsado</w:t>
            </w:r>
            <w:r w:rsidRPr="00AB2156">
              <w:rPr>
                <w:lang w:val="es-AR"/>
              </w:rPr>
              <w:t xml:space="preserve"> </w:t>
            </w:r>
          </w:p>
        </w:tc>
        <w:tc>
          <w:tcPr>
            <w:tcW w:w="1719" w:type="dxa"/>
            <w:shd w:val="clear" w:color="auto" w:fill="auto"/>
            <w:vAlign w:val="center"/>
          </w:tcPr>
          <w:p w14:paraId="66DE43AA" w14:textId="59704FBD" w:rsidR="001974F8" w:rsidRPr="00AB2156" w:rsidRDefault="001974F8" w:rsidP="003E2A40">
            <w:pPr>
              <w:jc w:val="right"/>
              <w:rPr>
                <w:b/>
                <w:color w:val="000000"/>
                <w:lang w:val="es-AR"/>
              </w:rPr>
            </w:pPr>
            <w:r w:rsidRPr="00AB2156">
              <w:rPr>
                <w:b/>
                <w:color w:val="000000"/>
                <w:lang w:val="es-AR"/>
              </w:rPr>
              <w:t>459 902</w:t>
            </w:r>
          </w:p>
        </w:tc>
        <w:tc>
          <w:tcPr>
            <w:tcW w:w="1843" w:type="dxa"/>
            <w:vAlign w:val="center"/>
          </w:tcPr>
          <w:p w14:paraId="77D6C964" w14:textId="02EFD8D0" w:rsidR="001974F8" w:rsidRPr="00AB2156" w:rsidRDefault="001974F8" w:rsidP="003E2A40">
            <w:pPr>
              <w:jc w:val="right"/>
              <w:rPr>
                <w:b/>
                <w:color w:val="000000"/>
                <w:lang w:val="es-AR"/>
              </w:rPr>
            </w:pPr>
            <w:r w:rsidRPr="00AB2156">
              <w:rPr>
                <w:b/>
                <w:color w:val="000000"/>
                <w:lang w:val="es-AR"/>
              </w:rPr>
              <w:t>610 000</w:t>
            </w:r>
          </w:p>
        </w:tc>
        <w:tc>
          <w:tcPr>
            <w:tcW w:w="1701" w:type="dxa"/>
            <w:shd w:val="clear" w:color="auto" w:fill="auto"/>
            <w:vAlign w:val="center"/>
          </w:tcPr>
          <w:p w14:paraId="05F8EC1B" w14:textId="684B759A" w:rsidR="001974F8" w:rsidRPr="00AB2156" w:rsidRDefault="001974F8" w:rsidP="003E2A40">
            <w:pPr>
              <w:jc w:val="right"/>
              <w:rPr>
                <w:b/>
                <w:bCs/>
                <w:color w:val="000000"/>
                <w:lang w:val="es-AR"/>
              </w:rPr>
            </w:pPr>
            <w:r w:rsidRPr="00AB2156">
              <w:rPr>
                <w:b/>
                <w:bCs/>
                <w:color w:val="000000"/>
                <w:lang w:val="es-AR"/>
              </w:rPr>
              <w:t>1 069 902</w:t>
            </w:r>
          </w:p>
        </w:tc>
        <w:tc>
          <w:tcPr>
            <w:tcW w:w="1843" w:type="dxa"/>
            <w:vMerge/>
            <w:shd w:val="clear" w:color="auto" w:fill="auto"/>
            <w:vAlign w:val="center"/>
          </w:tcPr>
          <w:p w14:paraId="39867524" w14:textId="77777777" w:rsidR="001974F8" w:rsidRPr="00AB2156" w:rsidRDefault="001974F8" w:rsidP="003E2A40">
            <w:pPr>
              <w:jc w:val="center"/>
              <w:rPr>
                <w:color w:val="000000"/>
                <w:lang w:val="es-AR" w:eastAsia="en-CA"/>
              </w:rPr>
            </w:pPr>
          </w:p>
        </w:tc>
      </w:tr>
    </w:tbl>
    <w:p w14:paraId="5F595327" w14:textId="77777777" w:rsidR="001974F8" w:rsidRPr="00AB2156" w:rsidRDefault="001974F8" w:rsidP="001974F8">
      <w:pPr>
        <w:rPr>
          <w:lang w:val="es-AR"/>
        </w:rPr>
      </w:pPr>
    </w:p>
    <w:p w14:paraId="00D7FB7A" w14:textId="48392B43" w:rsidR="001974F8" w:rsidRPr="00AB2156" w:rsidRDefault="001974F8" w:rsidP="001974F8">
      <w:pPr>
        <w:rPr>
          <w:u w:val="single"/>
          <w:lang w:val="es-AR"/>
        </w:rPr>
      </w:pPr>
      <w:r w:rsidRPr="00AB2156">
        <w:rPr>
          <w:u w:val="single"/>
          <w:lang w:val="es-AR"/>
        </w:rPr>
        <w:t>Plan de ejecución para el quinto tramo del plan de gestión de eliminación de los HCFC</w:t>
      </w:r>
    </w:p>
    <w:p w14:paraId="78D737E8" w14:textId="77777777" w:rsidR="001974F8" w:rsidRPr="00AB2156" w:rsidRDefault="001974F8" w:rsidP="001974F8">
      <w:pPr>
        <w:rPr>
          <w:lang w:val="es-AR"/>
        </w:rPr>
      </w:pPr>
    </w:p>
    <w:p w14:paraId="7388AF26" w14:textId="3D00DE6D" w:rsidR="001974F8" w:rsidRPr="00AB2156" w:rsidRDefault="00F45EEF" w:rsidP="00F45EEF">
      <w:pPr>
        <w:pStyle w:val="Heading1"/>
        <w:tabs>
          <w:tab w:val="clear" w:pos="0"/>
          <w:tab w:val="num" w:pos="720"/>
        </w:tabs>
        <w:rPr>
          <w:lang w:val="es-AR"/>
        </w:rPr>
      </w:pPr>
      <w:r w:rsidRPr="00AB2156">
        <w:rPr>
          <w:lang w:val="es-AR"/>
        </w:rPr>
        <w:t>Entre julio de 2022 y diciembre de 2025 se ejecutarán l</w:t>
      </w:r>
      <w:r w:rsidR="001974F8" w:rsidRPr="00AB2156">
        <w:rPr>
          <w:lang w:val="es-AR"/>
        </w:rPr>
        <w:t>as siguientes actividades:</w:t>
      </w:r>
    </w:p>
    <w:p w14:paraId="5DB43186" w14:textId="44EF11FE" w:rsidR="001974F8" w:rsidRPr="00AB2156" w:rsidRDefault="001974F8" w:rsidP="00C14E0A">
      <w:pPr>
        <w:pStyle w:val="Heading2"/>
        <w:rPr>
          <w:lang w:val="es-AR"/>
        </w:rPr>
      </w:pPr>
      <w:r w:rsidRPr="00AB2156">
        <w:rPr>
          <w:i/>
          <w:lang w:val="es-AR"/>
        </w:rPr>
        <w:t>Iniciativas de política</w:t>
      </w:r>
      <w:r w:rsidR="00C14E0A" w:rsidRPr="00AB2156">
        <w:rPr>
          <w:i/>
          <w:lang w:val="es-AR"/>
        </w:rPr>
        <w:t>s</w:t>
      </w:r>
      <w:r w:rsidRPr="00AB2156">
        <w:rPr>
          <w:i/>
          <w:lang w:val="es-AR"/>
        </w:rPr>
        <w:t xml:space="preserve"> y </w:t>
      </w:r>
      <w:r w:rsidR="00C14E0A" w:rsidRPr="00AB2156">
        <w:rPr>
          <w:i/>
          <w:lang w:val="es-AR"/>
        </w:rPr>
        <w:t>e</w:t>
      </w:r>
      <w:r w:rsidRPr="00AB2156">
        <w:rPr>
          <w:i/>
          <w:lang w:val="es-AR"/>
        </w:rPr>
        <w:t>nmienda de</w:t>
      </w:r>
      <w:r w:rsidR="004D0242" w:rsidRPr="00AB2156">
        <w:rPr>
          <w:i/>
          <w:lang w:val="es-AR"/>
        </w:rPr>
        <w:t xml:space="preserve"> las</w:t>
      </w:r>
      <w:r w:rsidRPr="00AB2156">
        <w:rPr>
          <w:i/>
          <w:lang w:val="es-AR"/>
        </w:rPr>
        <w:t xml:space="preserve"> reglamentaciones</w:t>
      </w:r>
      <w:r w:rsidRPr="00AB2156">
        <w:rPr>
          <w:lang w:val="es-AR"/>
        </w:rPr>
        <w:t xml:space="preserve">: </w:t>
      </w:r>
      <w:r w:rsidR="004D0242" w:rsidRPr="00AB2156">
        <w:rPr>
          <w:lang w:val="es-AR"/>
        </w:rPr>
        <w:t xml:space="preserve">se </w:t>
      </w:r>
      <w:r w:rsidRPr="00AB2156">
        <w:rPr>
          <w:lang w:val="es-AR"/>
        </w:rPr>
        <w:t>continú</w:t>
      </w:r>
      <w:r w:rsidR="00C14E0A" w:rsidRPr="00AB2156">
        <w:rPr>
          <w:lang w:val="es-AR"/>
        </w:rPr>
        <w:t>a</w:t>
      </w:r>
      <w:r w:rsidRPr="00AB2156">
        <w:rPr>
          <w:lang w:val="es-AR"/>
        </w:rPr>
        <w:t xml:space="preserve"> trabajando con el</w:t>
      </w:r>
      <w:r w:rsidR="00C14E0A" w:rsidRPr="00AB2156">
        <w:rPr>
          <w:lang w:val="es-AR"/>
        </w:rPr>
        <w:t xml:space="preserve"> </w:t>
      </w:r>
      <w:r w:rsidR="00B866D6" w:rsidRPr="00AB2156">
        <w:rPr>
          <w:lang w:val="es-AR"/>
        </w:rPr>
        <w:t>Ministerio de Medio Ambiente</w:t>
      </w:r>
      <w:r w:rsidR="00C14E0A" w:rsidRPr="00AB2156">
        <w:rPr>
          <w:lang w:val="es-AR"/>
        </w:rPr>
        <w:t xml:space="preserve"> </w:t>
      </w:r>
      <w:r w:rsidRPr="00AB2156">
        <w:rPr>
          <w:lang w:val="es-AR"/>
        </w:rPr>
        <w:t xml:space="preserve">para </w:t>
      </w:r>
      <w:r w:rsidR="00C14E0A" w:rsidRPr="00AB2156">
        <w:rPr>
          <w:lang w:val="es-AR"/>
        </w:rPr>
        <w:t xml:space="preserve">aplicar </w:t>
      </w:r>
      <w:r w:rsidRPr="00AB2156">
        <w:rPr>
          <w:lang w:val="es-AR"/>
        </w:rPr>
        <w:t xml:space="preserve">una prohibición </w:t>
      </w:r>
      <w:r w:rsidR="00C14E0A" w:rsidRPr="00AB2156">
        <w:rPr>
          <w:lang w:val="es-AR"/>
        </w:rPr>
        <w:t>de</w:t>
      </w:r>
      <w:r w:rsidRPr="00AB2156">
        <w:rPr>
          <w:lang w:val="es-AR"/>
        </w:rPr>
        <w:t xml:space="preserve"> la importación de todos los tipos de equipos </w:t>
      </w:r>
      <w:r w:rsidR="00066A0E" w:rsidRPr="00AB2156">
        <w:rPr>
          <w:lang w:val="es-AR"/>
        </w:rPr>
        <w:t>que utilizan HCFC</w:t>
      </w:r>
      <w:r w:rsidRPr="00AB2156">
        <w:rPr>
          <w:lang w:val="es-AR"/>
        </w:rPr>
        <w:t xml:space="preserve"> bajo </w:t>
      </w:r>
      <w:r w:rsidR="00C14E0A" w:rsidRPr="00AB2156">
        <w:rPr>
          <w:lang w:val="es-AR"/>
        </w:rPr>
        <w:t>el Código de Medio Ambiente y Recursos Naturales</w:t>
      </w:r>
      <w:r w:rsidRPr="00AB2156">
        <w:rPr>
          <w:lang w:val="es-AR"/>
        </w:rPr>
        <w:t xml:space="preserve">; y con el </w:t>
      </w:r>
      <w:r w:rsidR="00C14E0A" w:rsidRPr="00AB2156">
        <w:rPr>
          <w:lang w:val="es-AR"/>
        </w:rPr>
        <w:t>Departamento General de Industria</w:t>
      </w:r>
      <w:r w:rsidR="00FB5604" w:rsidRPr="00AB2156">
        <w:rPr>
          <w:lang w:val="es-AR"/>
        </w:rPr>
        <w:t>s</w:t>
      </w:r>
      <w:r w:rsidR="00C14E0A" w:rsidRPr="00AB2156">
        <w:rPr>
          <w:lang w:val="es-AR"/>
        </w:rPr>
        <w:t xml:space="preserve">, Ciencias, Tecnología e Innovación </w:t>
      </w:r>
      <w:r w:rsidRPr="00AB2156">
        <w:rPr>
          <w:lang w:val="es-AR"/>
        </w:rPr>
        <w:t xml:space="preserve">en la </w:t>
      </w:r>
      <w:r w:rsidR="00C14E0A" w:rsidRPr="00AB2156">
        <w:rPr>
          <w:lang w:val="es-AR"/>
        </w:rPr>
        <w:t xml:space="preserve">aplicación </w:t>
      </w:r>
      <w:r w:rsidRPr="00AB2156">
        <w:rPr>
          <w:lang w:val="es-AR"/>
        </w:rPr>
        <w:t xml:space="preserve">de los requisitos </w:t>
      </w:r>
      <w:r w:rsidRPr="00AB2156">
        <w:rPr>
          <w:bCs/>
          <w:color w:val="000000" w:themeColor="text1"/>
          <w:lang w:val="es-AR"/>
        </w:rPr>
        <w:t xml:space="preserve">para que </w:t>
      </w:r>
      <w:r w:rsidR="00C14E0A" w:rsidRPr="00AB2156">
        <w:rPr>
          <w:bCs/>
          <w:color w:val="000000" w:themeColor="text1"/>
          <w:lang w:val="es-AR"/>
        </w:rPr>
        <w:t xml:space="preserve">los </w:t>
      </w:r>
      <w:r w:rsidRPr="00AB2156">
        <w:rPr>
          <w:bCs/>
          <w:color w:val="000000" w:themeColor="text1"/>
          <w:lang w:val="es-AR"/>
        </w:rPr>
        <w:t>taller</w:t>
      </w:r>
      <w:r w:rsidR="00C14E0A" w:rsidRPr="00AB2156">
        <w:rPr>
          <w:bCs/>
          <w:color w:val="000000" w:themeColor="text1"/>
          <w:lang w:val="es-AR"/>
        </w:rPr>
        <w:t>es</w:t>
      </w:r>
      <w:r w:rsidRPr="00AB2156">
        <w:rPr>
          <w:bCs/>
          <w:color w:val="000000" w:themeColor="text1"/>
          <w:lang w:val="es-AR"/>
        </w:rPr>
        <w:t xml:space="preserve"> de </w:t>
      </w:r>
      <w:r w:rsidR="00AF5619" w:rsidRPr="00AB2156">
        <w:rPr>
          <w:bCs/>
          <w:color w:val="000000" w:themeColor="text1"/>
          <w:lang w:val="es-AR"/>
        </w:rPr>
        <w:t>servicio técnico</w:t>
      </w:r>
      <w:r w:rsidRPr="00AB2156">
        <w:rPr>
          <w:bCs/>
          <w:color w:val="000000" w:themeColor="text1"/>
          <w:lang w:val="es-AR"/>
        </w:rPr>
        <w:t xml:space="preserve"> </w:t>
      </w:r>
      <w:r w:rsidR="005C4215" w:rsidRPr="00AB2156">
        <w:rPr>
          <w:bCs/>
          <w:color w:val="000000" w:themeColor="text1"/>
          <w:lang w:val="es-AR"/>
        </w:rPr>
        <w:t>de refrigeración</w:t>
      </w:r>
      <w:r w:rsidR="00AF5619" w:rsidRPr="00AB2156">
        <w:rPr>
          <w:bCs/>
          <w:color w:val="000000" w:themeColor="text1"/>
          <w:lang w:val="es-AR"/>
        </w:rPr>
        <w:t xml:space="preserve"> y climatización</w:t>
      </w:r>
      <w:r w:rsidRPr="00AB2156">
        <w:rPr>
          <w:bCs/>
          <w:color w:val="000000" w:themeColor="text1"/>
          <w:lang w:val="es-AR"/>
        </w:rPr>
        <w:t xml:space="preserve"> tenga</w:t>
      </w:r>
      <w:r w:rsidR="00C14E0A" w:rsidRPr="00AB2156">
        <w:rPr>
          <w:bCs/>
          <w:color w:val="000000" w:themeColor="text1"/>
          <w:lang w:val="es-AR"/>
        </w:rPr>
        <w:t>n</w:t>
      </w:r>
      <w:r w:rsidRPr="00AB2156">
        <w:rPr>
          <w:bCs/>
          <w:color w:val="000000" w:themeColor="text1"/>
          <w:lang w:val="es-AR"/>
        </w:rPr>
        <w:t xml:space="preserve"> </w:t>
      </w:r>
      <w:r w:rsidR="004D0242" w:rsidRPr="00AB2156">
        <w:rPr>
          <w:bCs/>
          <w:color w:val="000000" w:themeColor="text1"/>
          <w:lang w:val="es-AR"/>
        </w:rPr>
        <w:t>como mínimo un técnico</w:t>
      </w:r>
      <w:r w:rsidRPr="00AB2156">
        <w:rPr>
          <w:bCs/>
          <w:color w:val="000000" w:themeColor="text1"/>
          <w:lang w:val="es-AR"/>
        </w:rPr>
        <w:t xml:space="preserve"> </w:t>
      </w:r>
      <w:r w:rsidR="00C14E0A" w:rsidRPr="00AB2156">
        <w:rPr>
          <w:color w:val="000000" w:themeColor="text1"/>
          <w:lang w:val="es-AR"/>
        </w:rPr>
        <w:t>acreditado</w:t>
      </w:r>
      <w:r w:rsidRPr="00AB2156">
        <w:rPr>
          <w:bCs/>
          <w:color w:val="000000" w:themeColor="text1"/>
          <w:lang w:val="es-AR"/>
        </w:rPr>
        <w:t xml:space="preserve"> </w:t>
      </w:r>
      <w:r w:rsidR="005C4215" w:rsidRPr="00AB2156">
        <w:rPr>
          <w:bCs/>
          <w:color w:val="000000" w:themeColor="text1"/>
          <w:lang w:val="es-AR"/>
        </w:rPr>
        <w:t>de refrigeración</w:t>
      </w:r>
      <w:r w:rsidR="00AF5619" w:rsidRPr="00AB2156">
        <w:rPr>
          <w:bCs/>
          <w:color w:val="000000" w:themeColor="text1"/>
          <w:lang w:val="es-AR"/>
        </w:rPr>
        <w:t xml:space="preserve"> y climatización</w:t>
      </w:r>
      <w:r w:rsidRPr="00AB2156">
        <w:rPr>
          <w:bCs/>
          <w:color w:val="000000" w:themeColor="text1"/>
          <w:lang w:val="es-AR"/>
        </w:rPr>
        <w:t xml:space="preserve"> </w:t>
      </w:r>
      <w:r w:rsidR="00C14E0A" w:rsidRPr="00AB2156">
        <w:rPr>
          <w:bCs/>
          <w:color w:val="000000" w:themeColor="text1"/>
          <w:lang w:val="es-AR"/>
        </w:rPr>
        <w:t xml:space="preserve">para que sean </w:t>
      </w:r>
      <w:r w:rsidRPr="00AB2156">
        <w:rPr>
          <w:bCs/>
          <w:color w:val="000000" w:themeColor="text1"/>
          <w:lang w:val="es-AR"/>
        </w:rPr>
        <w:t>admisible</w:t>
      </w:r>
      <w:r w:rsidR="00C14E0A" w:rsidRPr="00AB2156">
        <w:rPr>
          <w:bCs/>
          <w:color w:val="000000" w:themeColor="text1"/>
          <w:lang w:val="es-AR"/>
        </w:rPr>
        <w:t>s</w:t>
      </w:r>
      <w:r w:rsidRPr="00AB2156">
        <w:rPr>
          <w:bCs/>
          <w:color w:val="000000" w:themeColor="text1"/>
          <w:lang w:val="es-AR"/>
        </w:rPr>
        <w:t xml:space="preserve"> para el registro o la renovación de su licencia </w:t>
      </w:r>
      <w:r w:rsidR="00C14E0A" w:rsidRPr="00AB2156">
        <w:rPr>
          <w:bCs/>
          <w:color w:val="000000" w:themeColor="text1"/>
          <w:lang w:val="es-AR"/>
        </w:rPr>
        <w:t xml:space="preserve">comercial </w:t>
      </w:r>
      <w:r w:rsidRPr="00AB2156">
        <w:rPr>
          <w:lang w:val="es-AR"/>
        </w:rPr>
        <w:t>(PNUMA) (8 000</w:t>
      </w:r>
      <w:r w:rsidR="004D0242" w:rsidRPr="00AB2156">
        <w:rPr>
          <w:lang w:val="es-AR"/>
        </w:rPr>
        <w:t xml:space="preserve"> $EUA</w:t>
      </w:r>
      <w:r w:rsidRPr="00AB2156">
        <w:rPr>
          <w:lang w:val="es-AR"/>
        </w:rPr>
        <w:t>);</w:t>
      </w:r>
    </w:p>
    <w:p w14:paraId="68411FFC" w14:textId="1F9AAD0F" w:rsidR="00C14E0A" w:rsidRPr="00AB2156" w:rsidRDefault="001974F8" w:rsidP="00C14E0A">
      <w:pPr>
        <w:pStyle w:val="Heading2"/>
        <w:rPr>
          <w:lang w:val="es-AR"/>
        </w:rPr>
      </w:pPr>
      <w:r w:rsidRPr="00AB2156">
        <w:rPr>
          <w:i/>
          <w:lang w:val="es-AR"/>
        </w:rPr>
        <w:t>Capacitación de los responsables de aplicar las reglamentaciones:</w:t>
      </w:r>
      <w:r w:rsidRPr="00AB2156">
        <w:rPr>
          <w:lang w:val="es-AR"/>
        </w:rPr>
        <w:t xml:space="preserve"> siete talleres de capacitación para 210 oficiales de aduanas y </w:t>
      </w:r>
      <w:r w:rsidR="004D0242" w:rsidRPr="00AB2156">
        <w:rPr>
          <w:lang w:val="es-AR"/>
        </w:rPr>
        <w:t xml:space="preserve">responsables de aplicar las reglamentaciones </w:t>
      </w:r>
      <w:r w:rsidR="00C14E0A" w:rsidRPr="00AB2156">
        <w:rPr>
          <w:lang w:val="es-AR"/>
        </w:rPr>
        <w:t xml:space="preserve">sobre </w:t>
      </w:r>
      <w:r w:rsidRPr="00AB2156">
        <w:rPr>
          <w:lang w:val="es-AR"/>
        </w:rPr>
        <w:t xml:space="preserve">las nuevas disposiciones del </w:t>
      </w:r>
      <w:proofErr w:type="spellStart"/>
      <w:r w:rsidRPr="00AB2156">
        <w:rPr>
          <w:lang w:val="es-AR"/>
        </w:rPr>
        <w:t>Subdecreto</w:t>
      </w:r>
      <w:proofErr w:type="spellEnd"/>
      <w:r w:rsidRPr="00AB2156">
        <w:rPr>
          <w:lang w:val="es-AR"/>
        </w:rPr>
        <w:t xml:space="preserve"> </w:t>
      </w:r>
      <w:r w:rsidR="002F7041" w:rsidRPr="00AB2156">
        <w:rPr>
          <w:lang w:val="es-AR"/>
        </w:rPr>
        <w:t xml:space="preserve">relativo a </w:t>
      </w:r>
      <w:r w:rsidRPr="00AB2156">
        <w:rPr>
          <w:lang w:val="es-AR"/>
        </w:rPr>
        <w:t>las SAO y la gestión</w:t>
      </w:r>
      <w:r w:rsidR="002F7041" w:rsidRPr="00AB2156">
        <w:rPr>
          <w:lang w:val="es-AR"/>
        </w:rPr>
        <w:t xml:space="preserve"> de</w:t>
      </w:r>
      <w:r w:rsidRPr="00AB2156">
        <w:rPr>
          <w:lang w:val="es-AR"/>
        </w:rPr>
        <w:t xml:space="preserve"> refrigerante</w:t>
      </w:r>
      <w:r w:rsidR="002F7041" w:rsidRPr="00AB2156">
        <w:rPr>
          <w:lang w:val="es-AR"/>
        </w:rPr>
        <w:t>s</w:t>
      </w:r>
      <w:r w:rsidRPr="00AB2156">
        <w:rPr>
          <w:lang w:val="es-AR"/>
        </w:rPr>
        <w:t xml:space="preserve">; cuatro </w:t>
      </w:r>
      <w:r w:rsidR="002F7041" w:rsidRPr="00AB2156">
        <w:rPr>
          <w:lang w:val="es-AR"/>
        </w:rPr>
        <w:t>talleres de consulta</w:t>
      </w:r>
      <w:r w:rsidRPr="00AB2156">
        <w:rPr>
          <w:lang w:val="es-AR"/>
        </w:rPr>
        <w:t xml:space="preserve"> para 80 agentes </w:t>
      </w:r>
      <w:r w:rsidR="002F7041" w:rsidRPr="00AB2156">
        <w:rPr>
          <w:lang w:val="es-AR"/>
        </w:rPr>
        <w:t xml:space="preserve">aduaneros </w:t>
      </w:r>
      <w:r w:rsidRPr="00AB2156">
        <w:rPr>
          <w:lang w:val="es-AR"/>
        </w:rPr>
        <w:t xml:space="preserve">e importadores </w:t>
      </w:r>
      <w:r w:rsidR="002F7041" w:rsidRPr="00AB2156">
        <w:rPr>
          <w:lang w:val="es-AR"/>
        </w:rPr>
        <w:t xml:space="preserve">sobre </w:t>
      </w:r>
      <w:r w:rsidRPr="00AB2156">
        <w:rPr>
          <w:lang w:val="es-AR"/>
        </w:rPr>
        <w:t xml:space="preserve">el uso del sistema </w:t>
      </w:r>
      <w:r w:rsidR="00D9056A" w:rsidRPr="00AB2156">
        <w:rPr>
          <w:lang w:val="es-AR"/>
        </w:rPr>
        <w:t xml:space="preserve">electrónico </w:t>
      </w:r>
      <w:r w:rsidRPr="00AB2156">
        <w:rPr>
          <w:lang w:val="es-AR"/>
        </w:rPr>
        <w:t>de otorgamiento de licencias para los HCFC; apoy</w:t>
      </w:r>
      <w:r w:rsidR="002F7041" w:rsidRPr="00AB2156">
        <w:rPr>
          <w:lang w:val="es-AR"/>
        </w:rPr>
        <w:t>o</w:t>
      </w:r>
      <w:r w:rsidRPr="00AB2156">
        <w:rPr>
          <w:lang w:val="es-AR"/>
        </w:rPr>
        <w:t xml:space="preserve"> al</w:t>
      </w:r>
      <w:r w:rsidR="002F7041" w:rsidRPr="00AB2156">
        <w:rPr>
          <w:lang w:val="es-AR"/>
        </w:rPr>
        <w:t xml:space="preserve"> </w:t>
      </w:r>
      <w:r w:rsidR="00B866D6" w:rsidRPr="00AB2156">
        <w:rPr>
          <w:lang w:val="es-AR"/>
        </w:rPr>
        <w:t>Ministerio de Medio Ambiente</w:t>
      </w:r>
      <w:r w:rsidR="002F7041" w:rsidRPr="00AB2156">
        <w:rPr>
          <w:lang w:val="es-AR"/>
        </w:rPr>
        <w:t xml:space="preserve"> </w:t>
      </w:r>
      <w:r w:rsidRPr="00AB2156">
        <w:rPr>
          <w:lang w:val="es-AR"/>
        </w:rPr>
        <w:t xml:space="preserve">en la </w:t>
      </w:r>
      <w:r w:rsidR="002F7041" w:rsidRPr="00AB2156">
        <w:rPr>
          <w:lang w:val="es-AR"/>
        </w:rPr>
        <w:t xml:space="preserve">aplicación </w:t>
      </w:r>
      <w:r w:rsidRPr="00AB2156">
        <w:rPr>
          <w:lang w:val="es-AR"/>
        </w:rPr>
        <w:t xml:space="preserve">del requisito de etiquetado obligatorio </w:t>
      </w:r>
      <w:r w:rsidR="002F7041" w:rsidRPr="00AB2156">
        <w:rPr>
          <w:lang w:val="es-AR"/>
        </w:rPr>
        <w:t xml:space="preserve">para </w:t>
      </w:r>
      <w:r w:rsidRPr="00AB2156">
        <w:rPr>
          <w:lang w:val="es-AR"/>
        </w:rPr>
        <w:t xml:space="preserve">los </w:t>
      </w:r>
      <w:r w:rsidR="002F7041" w:rsidRPr="00AB2156">
        <w:rPr>
          <w:lang w:val="es-AR"/>
        </w:rPr>
        <w:t xml:space="preserve">cilindros </w:t>
      </w:r>
      <w:r w:rsidR="00D9056A" w:rsidRPr="00AB2156">
        <w:rPr>
          <w:lang w:val="es-AR"/>
        </w:rPr>
        <w:t xml:space="preserve">con </w:t>
      </w:r>
      <w:r w:rsidR="002F7041" w:rsidRPr="00AB2156">
        <w:rPr>
          <w:lang w:val="es-AR"/>
        </w:rPr>
        <w:t>HCFC</w:t>
      </w:r>
      <w:r w:rsidRPr="00AB2156">
        <w:rPr>
          <w:lang w:val="es-AR"/>
        </w:rPr>
        <w:t xml:space="preserve"> </w:t>
      </w:r>
      <w:r w:rsidR="00BB566B" w:rsidRPr="00AB2156">
        <w:rPr>
          <w:lang w:val="es-AR"/>
        </w:rPr>
        <w:t xml:space="preserve">a fin de </w:t>
      </w:r>
      <w:r w:rsidRPr="00AB2156">
        <w:rPr>
          <w:lang w:val="es-AR"/>
        </w:rPr>
        <w:t>supervisar la importación ilícit</w:t>
      </w:r>
      <w:r w:rsidR="00BB566B" w:rsidRPr="00AB2156">
        <w:rPr>
          <w:lang w:val="es-AR"/>
        </w:rPr>
        <w:t>a</w:t>
      </w:r>
      <w:r w:rsidRPr="00AB2156">
        <w:rPr>
          <w:lang w:val="es-AR"/>
        </w:rPr>
        <w:t xml:space="preserve"> de </w:t>
      </w:r>
      <w:r w:rsidR="00BB566B" w:rsidRPr="00AB2156">
        <w:rPr>
          <w:lang w:val="es-AR"/>
        </w:rPr>
        <w:t xml:space="preserve">esas sustancias en </w:t>
      </w:r>
      <w:r w:rsidRPr="00AB2156">
        <w:rPr>
          <w:lang w:val="es-AR"/>
        </w:rPr>
        <w:t xml:space="preserve">el mercado </w:t>
      </w:r>
      <w:r w:rsidR="00BB566B" w:rsidRPr="00AB2156">
        <w:rPr>
          <w:lang w:val="es-AR"/>
        </w:rPr>
        <w:t xml:space="preserve">nacional </w:t>
      </w:r>
      <w:r w:rsidRPr="00AB2156">
        <w:rPr>
          <w:lang w:val="es-AR"/>
        </w:rPr>
        <w:t>(PNUMA) (40 000</w:t>
      </w:r>
      <w:r w:rsidR="00BB566B" w:rsidRPr="00AB2156">
        <w:rPr>
          <w:lang w:val="es-AR"/>
        </w:rPr>
        <w:t xml:space="preserve"> </w:t>
      </w:r>
      <w:r w:rsidR="00D9056A" w:rsidRPr="00AB2156">
        <w:rPr>
          <w:lang w:val="es-AR"/>
        </w:rPr>
        <w:t>$EUA</w:t>
      </w:r>
      <w:r w:rsidRPr="00AB2156">
        <w:rPr>
          <w:lang w:val="es-AR"/>
        </w:rPr>
        <w:t>)</w:t>
      </w:r>
      <w:r w:rsidR="00C14E0A" w:rsidRPr="00AB2156">
        <w:rPr>
          <w:lang w:val="es-AR"/>
        </w:rPr>
        <w:t>;</w:t>
      </w:r>
    </w:p>
    <w:p w14:paraId="7F187C82" w14:textId="51B4BC71" w:rsidR="000546DF" w:rsidRPr="00AB2156" w:rsidRDefault="001974F8" w:rsidP="000546DF">
      <w:pPr>
        <w:pStyle w:val="Heading2"/>
        <w:rPr>
          <w:lang w:val="es-AR"/>
        </w:rPr>
      </w:pPr>
      <w:r w:rsidRPr="00AB2156">
        <w:rPr>
          <w:i/>
          <w:lang w:val="es-AR"/>
        </w:rPr>
        <w:t xml:space="preserve">Capacitación de técnicos </w:t>
      </w:r>
      <w:r w:rsidR="005C4215" w:rsidRPr="00AB2156">
        <w:rPr>
          <w:i/>
          <w:lang w:val="es-AR"/>
        </w:rPr>
        <w:t>de refrigeración</w:t>
      </w:r>
      <w:r w:rsidR="00AF5619" w:rsidRPr="00AB2156">
        <w:rPr>
          <w:i/>
          <w:lang w:val="es-AR"/>
        </w:rPr>
        <w:t xml:space="preserve"> y climatización</w:t>
      </w:r>
      <w:r w:rsidRPr="00AB2156">
        <w:rPr>
          <w:i/>
          <w:lang w:val="es-AR"/>
        </w:rPr>
        <w:t>:</w:t>
      </w:r>
      <w:r w:rsidRPr="00AB2156">
        <w:rPr>
          <w:lang w:val="es-AR"/>
        </w:rPr>
        <w:t xml:space="preserve"> un taller de capacitación para 30 instructores y 12 sesiones de formación para 360 técnicos </w:t>
      </w:r>
      <w:r w:rsidR="005C4215" w:rsidRPr="00AB2156">
        <w:rPr>
          <w:lang w:val="es-AR"/>
        </w:rPr>
        <w:t>de refrigeración</w:t>
      </w:r>
      <w:r w:rsidR="00AF5619" w:rsidRPr="00AB2156">
        <w:rPr>
          <w:lang w:val="es-AR"/>
        </w:rPr>
        <w:t xml:space="preserve"> y climatización</w:t>
      </w:r>
      <w:r w:rsidRPr="00AB2156">
        <w:rPr>
          <w:lang w:val="es-AR"/>
        </w:rPr>
        <w:t xml:space="preserve"> </w:t>
      </w:r>
      <w:r w:rsidR="00BB566B" w:rsidRPr="00AB2156">
        <w:rPr>
          <w:lang w:val="es-AR"/>
        </w:rPr>
        <w:t xml:space="preserve">sobre </w:t>
      </w:r>
      <w:r w:rsidRPr="00AB2156">
        <w:rPr>
          <w:lang w:val="es-AR"/>
        </w:rPr>
        <w:t>buena</w:t>
      </w:r>
      <w:r w:rsidR="00BB566B" w:rsidRPr="00AB2156">
        <w:rPr>
          <w:lang w:val="es-AR"/>
        </w:rPr>
        <w:t>s</w:t>
      </w:r>
      <w:r w:rsidRPr="00AB2156">
        <w:rPr>
          <w:lang w:val="es-AR"/>
        </w:rPr>
        <w:t xml:space="preserve"> práctica</w:t>
      </w:r>
      <w:r w:rsidR="00BB566B" w:rsidRPr="00AB2156">
        <w:rPr>
          <w:lang w:val="es-AR"/>
        </w:rPr>
        <w:t>s</w:t>
      </w:r>
      <w:r w:rsidRPr="00AB2156">
        <w:rPr>
          <w:lang w:val="es-AR"/>
        </w:rPr>
        <w:t xml:space="preserve"> de servicio en </w:t>
      </w:r>
      <w:r w:rsidR="00BB566B" w:rsidRPr="00AB2156">
        <w:rPr>
          <w:lang w:val="es-AR"/>
        </w:rPr>
        <w:t>el manejo</w:t>
      </w:r>
      <w:r w:rsidRPr="00AB2156">
        <w:rPr>
          <w:lang w:val="es-AR"/>
        </w:rPr>
        <w:t xml:space="preserve"> de los HCFC y de tecnologías alternativas </w:t>
      </w:r>
      <w:r w:rsidR="00BB566B" w:rsidRPr="00AB2156">
        <w:rPr>
          <w:lang w:val="es-AR"/>
        </w:rPr>
        <w:t>con</w:t>
      </w:r>
      <w:r w:rsidR="00D9056A" w:rsidRPr="00AB2156">
        <w:rPr>
          <w:lang w:val="es-AR"/>
        </w:rPr>
        <w:t xml:space="preserve"> bajo</w:t>
      </w:r>
      <w:r w:rsidR="00BB566B" w:rsidRPr="00AB2156">
        <w:rPr>
          <w:lang w:val="es-AR"/>
        </w:rPr>
        <w:t xml:space="preserve"> </w:t>
      </w:r>
      <w:r w:rsidRPr="00AB2156">
        <w:rPr>
          <w:lang w:val="es-AR"/>
        </w:rPr>
        <w:t xml:space="preserve">potencial de calentamiento atmosférico </w:t>
      </w:r>
      <w:r w:rsidR="00BB566B" w:rsidRPr="00AB2156">
        <w:rPr>
          <w:lang w:val="es-AR"/>
        </w:rPr>
        <w:t xml:space="preserve">y seguridad en el manejo </w:t>
      </w:r>
      <w:r w:rsidRPr="00AB2156">
        <w:rPr>
          <w:lang w:val="es-AR"/>
        </w:rPr>
        <w:t xml:space="preserve">de refrigerantes inflamables; una reunión de consulta con el </w:t>
      </w:r>
      <w:r w:rsidR="00BB566B" w:rsidRPr="00AB2156">
        <w:rPr>
          <w:lang w:val="es-AR"/>
        </w:rPr>
        <w:t>D</w:t>
      </w:r>
      <w:r w:rsidRPr="00AB2156">
        <w:rPr>
          <w:lang w:val="es-AR"/>
        </w:rPr>
        <w:t xml:space="preserve">epartamento de </w:t>
      </w:r>
      <w:r w:rsidR="00BB566B" w:rsidRPr="00AB2156">
        <w:rPr>
          <w:lang w:val="es-AR"/>
        </w:rPr>
        <w:t xml:space="preserve">Normas y Planes de Estudio y </w:t>
      </w:r>
      <w:r w:rsidRPr="00AB2156">
        <w:rPr>
          <w:lang w:val="es-AR"/>
        </w:rPr>
        <w:t xml:space="preserve">centros de capacitación para </w:t>
      </w:r>
      <w:r w:rsidR="000546DF" w:rsidRPr="00AB2156">
        <w:rPr>
          <w:lang w:val="es-AR"/>
        </w:rPr>
        <w:t xml:space="preserve">examinar </w:t>
      </w:r>
      <w:r w:rsidRPr="00AB2156">
        <w:rPr>
          <w:lang w:val="es-AR"/>
        </w:rPr>
        <w:t xml:space="preserve">y revisar el </w:t>
      </w:r>
      <w:r w:rsidR="000546DF" w:rsidRPr="00AB2156">
        <w:rPr>
          <w:lang w:val="es-AR"/>
        </w:rPr>
        <w:t xml:space="preserve">programa </w:t>
      </w:r>
      <w:r w:rsidRPr="00AB2156">
        <w:rPr>
          <w:lang w:val="es-AR"/>
        </w:rPr>
        <w:t>de capacitación del plan de gestión de eliminación de los HCFC (PNUMA) (60 000</w:t>
      </w:r>
      <w:r w:rsidR="00D9056A" w:rsidRPr="00AB2156">
        <w:rPr>
          <w:lang w:val="es-AR"/>
        </w:rPr>
        <w:t xml:space="preserve"> $EUA</w:t>
      </w:r>
      <w:r w:rsidRPr="00AB2156">
        <w:rPr>
          <w:lang w:val="es-AR"/>
        </w:rPr>
        <w:t>);</w:t>
      </w:r>
      <w:r w:rsidR="00BB566B" w:rsidRPr="00AB2156">
        <w:rPr>
          <w:lang w:val="es-AR"/>
        </w:rPr>
        <w:t xml:space="preserve"> </w:t>
      </w:r>
    </w:p>
    <w:p w14:paraId="0E0719D0" w14:textId="1A66244C" w:rsidR="001974F8" w:rsidRPr="00AB2156" w:rsidRDefault="001974F8" w:rsidP="000546DF">
      <w:pPr>
        <w:pStyle w:val="Heading2"/>
        <w:rPr>
          <w:lang w:val="es-AR"/>
        </w:rPr>
      </w:pPr>
      <w:r w:rsidRPr="00AB2156">
        <w:rPr>
          <w:i/>
          <w:lang w:val="es-AR"/>
        </w:rPr>
        <w:t xml:space="preserve">Acreditación </w:t>
      </w:r>
      <w:r w:rsidR="00F94DAF" w:rsidRPr="00AB2156">
        <w:rPr>
          <w:i/>
          <w:lang w:val="es-AR"/>
        </w:rPr>
        <w:t>de técnicos de refrigeración</w:t>
      </w:r>
      <w:r w:rsidR="00AF5619" w:rsidRPr="00AB2156">
        <w:rPr>
          <w:i/>
          <w:lang w:val="es-AR"/>
        </w:rPr>
        <w:t xml:space="preserve"> y climatización</w:t>
      </w:r>
      <w:r w:rsidRPr="00AB2156">
        <w:rPr>
          <w:lang w:val="es-AR"/>
        </w:rPr>
        <w:t>: contin</w:t>
      </w:r>
      <w:r w:rsidR="000546DF" w:rsidRPr="00AB2156">
        <w:rPr>
          <w:lang w:val="es-AR"/>
        </w:rPr>
        <w:t xml:space="preserve">uar </w:t>
      </w:r>
      <w:r w:rsidRPr="00AB2156">
        <w:rPr>
          <w:lang w:val="es-AR"/>
        </w:rPr>
        <w:t xml:space="preserve">trabajando con el </w:t>
      </w:r>
      <w:r w:rsidR="0003050F" w:rsidRPr="00AB2156">
        <w:rPr>
          <w:lang w:val="es-AR"/>
        </w:rPr>
        <w:t>Departamento de Normas y Planes de Estudio</w:t>
      </w:r>
      <w:r w:rsidRPr="00AB2156">
        <w:rPr>
          <w:lang w:val="es-AR"/>
        </w:rPr>
        <w:t xml:space="preserve"> para desarrollar </w:t>
      </w:r>
      <w:r w:rsidR="000546DF" w:rsidRPr="00AB2156">
        <w:rPr>
          <w:lang w:val="es-AR"/>
        </w:rPr>
        <w:t xml:space="preserve">criterios de evaluación </w:t>
      </w:r>
      <w:r w:rsidR="00D9056A" w:rsidRPr="00AB2156">
        <w:rPr>
          <w:lang w:val="es-AR"/>
        </w:rPr>
        <w:t xml:space="preserve">con </w:t>
      </w:r>
      <w:r w:rsidRPr="00AB2156">
        <w:rPr>
          <w:lang w:val="es-AR"/>
        </w:rPr>
        <w:t xml:space="preserve">reconocimiento de formación </w:t>
      </w:r>
      <w:r w:rsidR="000546DF" w:rsidRPr="00AB2156">
        <w:rPr>
          <w:lang w:val="es-AR"/>
        </w:rPr>
        <w:t>previa</w:t>
      </w:r>
      <w:r w:rsidRPr="00AB2156">
        <w:rPr>
          <w:lang w:val="es-AR"/>
        </w:rPr>
        <w:t xml:space="preserve">; capacitación </w:t>
      </w:r>
      <w:r w:rsidR="00631706" w:rsidRPr="00AB2156">
        <w:rPr>
          <w:lang w:val="es-AR"/>
        </w:rPr>
        <w:t xml:space="preserve">en el exterior </w:t>
      </w:r>
      <w:r w:rsidRPr="00AB2156">
        <w:rPr>
          <w:lang w:val="es-AR"/>
        </w:rPr>
        <w:t xml:space="preserve">y acreditación </w:t>
      </w:r>
      <w:r w:rsidR="009879A5" w:rsidRPr="00AB2156">
        <w:rPr>
          <w:lang w:val="es-AR"/>
        </w:rPr>
        <w:t>basada en la capacidad</w:t>
      </w:r>
      <w:r w:rsidRPr="00AB2156">
        <w:rPr>
          <w:lang w:val="es-AR"/>
        </w:rPr>
        <w:t xml:space="preserve"> para cuatro asesores principales; </w:t>
      </w:r>
      <w:r w:rsidRPr="00AB2156">
        <w:rPr>
          <w:bCs/>
          <w:color w:val="000000"/>
          <w:lang w:val="es-AR"/>
        </w:rPr>
        <w:t xml:space="preserve">capacitación </w:t>
      </w:r>
      <w:r w:rsidR="00631706" w:rsidRPr="00AB2156">
        <w:rPr>
          <w:bCs/>
          <w:color w:val="000000"/>
          <w:lang w:val="es-AR"/>
        </w:rPr>
        <w:t xml:space="preserve">por </w:t>
      </w:r>
      <w:r w:rsidRPr="00AB2156">
        <w:rPr>
          <w:bCs/>
          <w:color w:val="000000"/>
          <w:lang w:val="es-AR"/>
        </w:rPr>
        <w:t>experto</w:t>
      </w:r>
      <w:r w:rsidR="00631706" w:rsidRPr="00AB2156">
        <w:rPr>
          <w:bCs/>
          <w:color w:val="000000"/>
          <w:lang w:val="es-AR"/>
        </w:rPr>
        <w:t xml:space="preserve">s sobre </w:t>
      </w:r>
      <w:r w:rsidRPr="00AB2156">
        <w:rPr>
          <w:bCs/>
          <w:color w:val="000000"/>
          <w:lang w:val="es-AR"/>
        </w:rPr>
        <w:t xml:space="preserve">la evaluación de </w:t>
      </w:r>
      <w:r w:rsidRPr="00AB2156">
        <w:rPr>
          <w:lang w:val="es-AR"/>
        </w:rPr>
        <w:t xml:space="preserve">la </w:t>
      </w:r>
      <w:r w:rsidRPr="00AB2156">
        <w:rPr>
          <w:bCs/>
          <w:color w:val="000000"/>
          <w:lang w:val="es-AR"/>
        </w:rPr>
        <w:t>capacidad para 15 asesores;</w:t>
      </w:r>
      <w:r w:rsidRPr="00AB2156">
        <w:rPr>
          <w:lang w:val="es-AR"/>
        </w:rPr>
        <w:t xml:space="preserve"> consulta para </w:t>
      </w:r>
      <w:r w:rsidR="00631706" w:rsidRPr="00AB2156">
        <w:rPr>
          <w:lang w:val="es-AR"/>
        </w:rPr>
        <w:t xml:space="preserve">elaborar </w:t>
      </w:r>
      <w:r w:rsidRPr="00AB2156">
        <w:rPr>
          <w:lang w:val="es-AR"/>
        </w:rPr>
        <w:t xml:space="preserve">el plan de </w:t>
      </w:r>
      <w:r w:rsidR="008563CB" w:rsidRPr="00AB2156">
        <w:rPr>
          <w:lang w:val="es-AR"/>
        </w:rPr>
        <w:t xml:space="preserve">aplicación de </w:t>
      </w:r>
      <w:r w:rsidRPr="00AB2156">
        <w:rPr>
          <w:lang w:val="es-AR"/>
        </w:rPr>
        <w:t xml:space="preserve">la evaluación </w:t>
      </w:r>
      <w:r w:rsidR="009879A5" w:rsidRPr="00AB2156">
        <w:rPr>
          <w:lang w:val="es-AR"/>
        </w:rPr>
        <w:t>basada en la capacidad</w:t>
      </w:r>
      <w:r w:rsidRPr="00AB2156">
        <w:rPr>
          <w:lang w:val="es-AR"/>
        </w:rPr>
        <w:t>; lanzamiento del programa</w:t>
      </w:r>
      <w:r w:rsidR="008563CB" w:rsidRPr="00AB2156">
        <w:rPr>
          <w:lang w:val="es-AR"/>
        </w:rPr>
        <w:t xml:space="preserve"> de acreditación</w:t>
      </w:r>
      <w:r w:rsidRPr="00AB2156">
        <w:rPr>
          <w:lang w:val="es-AR"/>
        </w:rPr>
        <w:t xml:space="preserve"> </w:t>
      </w:r>
      <w:r w:rsidR="008563CB" w:rsidRPr="00AB2156">
        <w:rPr>
          <w:lang w:val="es-AR"/>
        </w:rPr>
        <w:t>basado en la capacidad</w:t>
      </w:r>
      <w:r w:rsidRPr="00AB2156">
        <w:rPr>
          <w:lang w:val="es-AR"/>
        </w:rPr>
        <w:t xml:space="preserve"> y acreditación inicial de 50 técnicos </w:t>
      </w:r>
      <w:r w:rsidR="005C4215" w:rsidRPr="00AB2156">
        <w:rPr>
          <w:lang w:val="es-AR"/>
        </w:rPr>
        <w:t>de refrigeración</w:t>
      </w:r>
      <w:r w:rsidR="00AF5619" w:rsidRPr="00AB2156">
        <w:rPr>
          <w:lang w:val="es-AR"/>
        </w:rPr>
        <w:t xml:space="preserve"> y climatización</w:t>
      </w:r>
      <w:r w:rsidRPr="00AB2156">
        <w:rPr>
          <w:lang w:val="es-AR"/>
        </w:rPr>
        <w:t xml:space="preserve"> (PNUMA) (35 000</w:t>
      </w:r>
      <w:r w:rsidR="00D9056A" w:rsidRPr="00AB2156">
        <w:rPr>
          <w:lang w:val="es-AR"/>
        </w:rPr>
        <w:t xml:space="preserve"> $EUA</w:t>
      </w:r>
      <w:r w:rsidRPr="00AB2156">
        <w:rPr>
          <w:lang w:val="es-AR"/>
        </w:rPr>
        <w:t xml:space="preserve">); </w:t>
      </w:r>
    </w:p>
    <w:p w14:paraId="6B06E63F" w14:textId="5BA198A1" w:rsidR="008563CB" w:rsidRPr="00AB2156" w:rsidRDefault="001974F8" w:rsidP="008563CB">
      <w:pPr>
        <w:pStyle w:val="Heading2"/>
        <w:rPr>
          <w:lang w:val="es-AR"/>
        </w:rPr>
      </w:pPr>
      <w:r w:rsidRPr="00AB2156">
        <w:rPr>
          <w:i/>
          <w:lang w:val="es-AR"/>
        </w:rPr>
        <w:t xml:space="preserve">Proyecto de </w:t>
      </w:r>
      <w:r w:rsidR="008563CB" w:rsidRPr="00AB2156">
        <w:rPr>
          <w:i/>
          <w:lang w:val="es-AR"/>
        </w:rPr>
        <w:t xml:space="preserve">apoyo a la sustitución de equipos </w:t>
      </w:r>
      <w:r w:rsidRPr="00AB2156">
        <w:rPr>
          <w:i/>
          <w:lang w:val="es-AR"/>
        </w:rPr>
        <w:t>para usuarios finales</w:t>
      </w:r>
      <w:r w:rsidRPr="00AB2156">
        <w:rPr>
          <w:lang w:val="es-AR"/>
        </w:rPr>
        <w:t xml:space="preserve">: </w:t>
      </w:r>
      <w:r w:rsidR="008563CB" w:rsidRPr="00AB2156">
        <w:rPr>
          <w:lang w:val="es-AR"/>
        </w:rPr>
        <w:t>realiza</w:t>
      </w:r>
      <w:r w:rsidR="00D9056A" w:rsidRPr="00AB2156">
        <w:rPr>
          <w:lang w:val="es-AR"/>
        </w:rPr>
        <w:t>r</w:t>
      </w:r>
      <w:r w:rsidR="008563CB" w:rsidRPr="00AB2156">
        <w:rPr>
          <w:lang w:val="es-AR"/>
        </w:rPr>
        <w:t xml:space="preserve"> </w:t>
      </w:r>
      <w:r w:rsidRPr="00AB2156">
        <w:rPr>
          <w:lang w:val="es-AR"/>
        </w:rPr>
        <w:t xml:space="preserve">programas </w:t>
      </w:r>
      <w:r w:rsidR="008563CB" w:rsidRPr="00AB2156">
        <w:rPr>
          <w:lang w:val="es-AR"/>
        </w:rPr>
        <w:t xml:space="preserve">de concientización </w:t>
      </w:r>
      <w:r w:rsidRPr="00AB2156">
        <w:rPr>
          <w:lang w:val="es-AR"/>
        </w:rPr>
        <w:t xml:space="preserve">para promover el uso </w:t>
      </w:r>
      <w:r w:rsidR="00286F04" w:rsidRPr="00AB2156">
        <w:rPr>
          <w:lang w:val="es-AR"/>
        </w:rPr>
        <w:t>de equipos</w:t>
      </w:r>
      <w:r w:rsidRPr="00AB2156">
        <w:rPr>
          <w:lang w:val="es-AR"/>
        </w:rPr>
        <w:t xml:space="preserve"> </w:t>
      </w:r>
      <w:r w:rsidR="008563CB" w:rsidRPr="00AB2156">
        <w:rPr>
          <w:lang w:val="es-AR"/>
        </w:rPr>
        <w:t xml:space="preserve">con </w:t>
      </w:r>
      <w:r w:rsidRPr="00AB2156">
        <w:rPr>
          <w:lang w:val="es-AR"/>
        </w:rPr>
        <w:t xml:space="preserve">bajo potencial de calentamiento atmosférico y el programa de incentivos </w:t>
      </w:r>
      <w:r w:rsidR="00247042" w:rsidRPr="00AB2156">
        <w:rPr>
          <w:lang w:val="es-AR"/>
        </w:rPr>
        <w:t xml:space="preserve">para </w:t>
      </w:r>
      <w:r w:rsidR="008563CB" w:rsidRPr="00AB2156">
        <w:rPr>
          <w:lang w:val="es-AR"/>
        </w:rPr>
        <w:t>sustitución</w:t>
      </w:r>
      <w:r w:rsidRPr="00AB2156">
        <w:rPr>
          <w:lang w:val="es-AR"/>
        </w:rPr>
        <w:t>; contin</w:t>
      </w:r>
      <w:r w:rsidR="008563CB" w:rsidRPr="00AB2156">
        <w:rPr>
          <w:lang w:val="es-AR"/>
        </w:rPr>
        <w:t xml:space="preserve">uar con </w:t>
      </w:r>
      <w:r w:rsidRPr="00AB2156">
        <w:rPr>
          <w:lang w:val="es-AR"/>
        </w:rPr>
        <w:t xml:space="preserve">la ejecución del programa de incentivos para alcanzar </w:t>
      </w:r>
      <w:r w:rsidR="008563CB" w:rsidRPr="00AB2156">
        <w:rPr>
          <w:lang w:val="es-AR"/>
        </w:rPr>
        <w:t xml:space="preserve">la sustitución </w:t>
      </w:r>
      <w:r w:rsidRPr="00AB2156">
        <w:rPr>
          <w:lang w:val="es-AR"/>
        </w:rPr>
        <w:t>selectiv</w:t>
      </w:r>
      <w:r w:rsidR="008563CB" w:rsidRPr="00AB2156">
        <w:rPr>
          <w:lang w:val="es-AR"/>
        </w:rPr>
        <w:t>a</w:t>
      </w:r>
      <w:r w:rsidRPr="00AB2156">
        <w:rPr>
          <w:lang w:val="es-AR"/>
        </w:rPr>
        <w:t xml:space="preserve"> de 900</w:t>
      </w:r>
      <w:r w:rsidR="008563CB" w:rsidRPr="00AB2156">
        <w:rPr>
          <w:lang w:val="es-AR"/>
        </w:rPr>
        <w:t xml:space="preserve"> aparatos residenciales que utilizan el</w:t>
      </w:r>
      <w:r w:rsidRPr="00AB2156">
        <w:rPr>
          <w:lang w:val="es-AR"/>
        </w:rPr>
        <w:t> </w:t>
      </w:r>
      <w:r w:rsidR="00726CCD" w:rsidRPr="00AB2156">
        <w:rPr>
          <w:lang w:val="es-AR"/>
        </w:rPr>
        <w:t>HCFC-</w:t>
      </w:r>
      <w:r w:rsidRPr="00AB2156">
        <w:rPr>
          <w:lang w:val="es-AR"/>
        </w:rPr>
        <w:t xml:space="preserve">22 con </w:t>
      </w:r>
      <w:r w:rsidR="00401A66" w:rsidRPr="00AB2156">
        <w:rPr>
          <w:lang w:val="es-AR"/>
        </w:rPr>
        <w:t>aparatos</w:t>
      </w:r>
      <w:r w:rsidRPr="00AB2156">
        <w:rPr>
          <w:lang w:val="es-AR"/>
        </w:rPr>
        <w:t xml:space="preserve"> </w:t>
      </w:r>
      <w:r w:rsidR="008563CB" w:rsidRPr="00AB2156">
        <w:rPr>
          <w:lang w:val="es-AR"/>
        </w:rPr>
        <w:t xml:space="preserve">con </w:t>
      </w:r>
      <w:r w:rsidRPr="00AB2156">
        <w:rPr>
          <w:lang w:val="es-AR"/>
        </w:rPr>
        <w:t>HFC-32 (</w:t>
      </w:r>
      <w:r w:rsidR="006A6032" w:rsidRPr="00AB2156">
        <w:rPr>
          <w:lang w:val="es-AR"/>
        </w:rPr>
        <w:t>PNUD</w:t>
      </w:r>
      <w:r w:rsidRPr="00AB2156">
        <w:rPr>
          <w:lang w:val="es-AR"/>
        </w:rPr>
        <w:t>) (</w:t>
      </w:r>
      <w:r w:rsidR="008563CB" w:rsidRPr="00AB2156">
        <w:rPr>
          <w:lang w:val="es-AR"/>
        </w:rPr>
        <w:t xml:space="preserve">saldo </w:t>
      </w:r>
      <w:r w:rsidRPr="00AB2156">
        <w:rPr>
          <w:lang w:val="es-AR"/>
        </w:rPr>
        <w:t>del tramo anterior);</w:t>
      </w:r>
      <w:r w:rsidR="008563CB" w:rsidRPr="00AB2156">
        <w:rPr>
          <w:lang w:val="es-AR"/>
        </w:rPr>
        <w:t xml:space="preserve">  </w:t>
      </w:r>
    </w:p>
    <w:p w14:paraId="429B96DB" w14:textId="069571FE" w:rsidR="008563CB" w:rsidRPr="00AB2156" w:rsidRDefault="00E464C0" w:rsidP="0097095B">
      <w:pPr>
        <w:pStyle w:val="Heading2"/>
        <w:tabs>
          <w:tab w:val="clear" w:pos="0"/>
          <w:tab w:val="num" w:pos="1440"/>
        </w:tabs>
        <w:rPr>
          <w:lang w:val="es-AR"/>
        </w:rPr>
      </w:pPr>
      <w:r w:rsidRPr="00AB2156">
        <w:rPr>
          <w:i/>
          <w:lang w:val="es-AR"/>
        </w:rPr>
        <w:t xml:space="preserve">Divulgación </w:t>
      </w:r>
      <w:r w:rsidR="0097095B" w:rsidRPr="00AB2156">
        <w:rPr>
          <w:i/>
          <w:lang w:val="es-AR"/>
        </w:rPr>
        <w:t>y concientización</w:t>
      </w:r>
      <w:r w:rsidR="001974F8" w:rsidRPr="00AB2156">
        <w:rPr>
          <w:lang w:val="es-AR"/>
        </w:rPr>
        <w:t>: contin</w:t>
      </w:r>
      <w:r w:rsidR="0097095B" w:rsidRPr="00AB2156">
        <w:rPr>
          <w:lang w:val="es-AR"/>
        </w:rPr>
        <w:t>uar</w:t>
      </w:r>
      <w:r w:rsidR="001974F8" w:rsidRPr="00AB2156">
        <w:rPr>
          <w:lang w:val="es-AR"/>
        </w:rPr>
        <w:t xml:space="preserve"> </w:t>
      </w:r>
      <w:r w:rsidR="0097095B" w:rsidRPr="00AB2156">
        <w:rPr>
          <w:lang w:val="es-AR"/>
        </w:rPr>
        <w:t xml:space="preserve">con los </w:t>
      </w:r>
      <w:r w:rsidR="001974F8" w:rsidRPr="00AB2156">
        <w:rPr>
          <w:lang w:val="es-AR"/>
        </w:rPr>
        <w:t>seminarios y los talleres</w:t>
      </w:r>
      <w:r w:rsidR="0097095B" w:rsidRPr="00AB2156">
        <w:rPr>
          <w:lang w:val="es-AR"/>
        </w:rPr>
        <w:t xml:space="preserve"> de concientización</w:t>
      </w:r>
      <w:r w:rsidR="001974F8" w:rsidRPr="00AB2156">
        <w:rPr>
          <w:lang w:val="es-AR"/>
        </w:rPr>
        <w:t xml:space="preserve"> para </w:t>
      </w:r>
      <w:r w:rsidRPr="00AB2156">
        <w:rPr>
          <w:lang w:val="es-AR"/>
        </w:rPr>
        <w:t xml:space="preserve">lograr </w:t>
      </w:r>
      <w:r w:rsidR="001974F8" w:rsidRPr="00AB2156">
        <w:rPr>
          <w:lang w:val="es-AR"/>
        </w:rPr>
        <w:t xml:space="preserve">la ejecución eficaz del plan de gestión de eliminación de los HCFC y demostración de las herramientas y materiales de </w:t>
      </w:r>
      <w:proofErr w:type="spellStart"/>
      <w:r w:rsidR="0097095B" w:rsidRPr="00AB2156">
        <w:rPr>
          <w:lang w:val="es-AR"/>
        </w:rPr>
        <w:t>AcciónOzono</w:t>
      </w:r>
      <w:proofErr w:type="spellEnd"/>
      <w:r w:rsidR="001974F8" w:rsidRPr="00AB2156">
        <w:rPr>
          <w:lang w:val="es-AR"/>
        </w:rPr>
        <w:t xml:space="preserve">; </w:t>
      </w:r>
      <w:r w:rsidRPr="00AB2156">
        <w:rPr>
          <w:lang w:val="es-AR"/>
        </w:rPr>
        <w:t xml:space="preserve">divulgación </w:t>
      </w:r>
      <w:r w:rsidR="001974F8" w:rsidRPr="00AB2156">
        <w:rPr>
          <w:bCs/>
          <w:color w:val="000000"/>
          <w:lang w:val="es-AR"/>
        </w:rPr>
        <w:t>a</w:t>
      </w:r>
      <w:r w:rsidR="0097095B" w:rsidRPr="00AB2156">
        <w:rPr>
          <w:bCs/>
          <w:color w:val="000000"/>
          <w:lang w:val="es-AR"/>
        </w:rPr>
        <w:t xml:space="preserve">l público en general y </w:t>
      </w:r>
      <w:r w:rsidR="00247042" w:rsidRPr="00AB2156">
        <w:rPr>
          <w:bCs/>
          <w:color w:val="000000"/>
          <w:lang w:val="es-AR"/>
        </w:rPr>
        <w:t>a</w:t>
      </w:r>
      <w:r w:rsidR="001974F8" w:rsidRPr="00AB2156">
        <w:rPr>
          <w:lang w:val="es-AR"/>
        </w:rPr>
        <w:t xml:space="preserve"> partes interesadas</w:t>
      </w:r>
      <w:r w:rsidR="001974F8" w:rsidRPr="00AB2156">
        <w:rPr>
          <w:bCs/>
          <w:color w:val="000000"/>
          <w:lang w:val="es-AR"/>
        </w:rPr>
        <w:t xml:space="preserve"> selectiv</w:t>
      </w:r>
      <w:r w:rsidR="0097095B" w:rsidRPr="00AB2156">
        <w:rPr>
          <w:bCs/>
          <w:color w:val="000000"/>
          <w:lang w:val="es-AR"/>
        </w:rPr>
        <w:t>a</w:t>
      </w:r>
      <w:r w:rsidR="001974F8" w:rsidRPr="00AB2156">
        <w:rPr>
          <w:bCs/>
          <w:color w:val="000000"/>
          <w:lang w:val="es-AR"/>
        </w:rPr>
        <w:t xml:space="preserve">s </w:t>
      </w:r>
      <w:r w:rsidR="0097095B" w:rsidRPr="00AB2156">
        <w:rPr>
          <w:bCs/>
          <w:color w:val="000000"/>
          <w:lang w:val="es-AR"/>
        </w:rPr>
        <w:t xml:space="preserve">sobre el lanzamiento del programa de acreditación y </w:t>
      </w:r>
      <w:r w:rsidRPr="00AB2156">
        <w:rPr>
          <w:bCs/>
          <w:color w:val="000000"/>
          <w:lang w:val="es-AR"/>
        </w:rPr>
        <w:t xml:space="preserve">de </w:t>
      </w:r>
      <w:r w:rsidR="0097095B" w:rsidRPr="00AB2156">
        <w:rPr>
          <w:bCs/>
          <w:color w:val="000000"/>
          <w:lang w:val="es-AR"/>
        </w:rPr>
        <w:t>evaluación basad</w:t>
      </w:r>
      <w:r w:rsidRPr="00AB2156">
        <w:rPr>
          <w:bCs/>
          <w:color w:val="000000"/>
          <w:lang w:val="es-AR"/>
        </w:rPr>
        <w:t>o</w:t>
      </w:r>
      <w:r w:rsidR="0097095B" w:rsidRPr="00AB2156">
        <w:rPr>
          <w:bCs/>
          <w:color w:val="000000"/>
          <w:lang w:val="es-AR"/>
        </w:rPr>
        <w:t xml:space="preserve"> en la capacidad de </w:t>
      </w:r>
      <w:r w:rsidR="001974F8" w:rsidRPr="00AB2156">
        <w:rPr>
          <w:bCs/>
          <w:color w:val="000000"/>
          <w:lang w:val="es-AR"/>
        </w:rPr>
        <w:t>buena</w:t>
      </w:r>
      <w:r w:rsidR="0097095B" w:rsidRPr="00AB2156">
        <w:rPr>
          <w:bCs/>
          <w:color w:val="000000"/>
          <w:lang w:val="es-AR"/>
        </w:rPr>
        <w:t>s</w:t>
      </w:r>
      <w:r w:rsidR="001974F8" w:rsidRPr="00AB2156">
        <w:rPr>
          <w:bCs/>
          <w:color w:val="000000"/>
          <w:lang w:val="es-AR"/>
        </w:rPr>
        <w:t xml:space="preserve"> práctica</w:t>
      </w:r>
      <w:r w:rsidR="0097095B" w:rsidRPr="00AB2156">
        <w:rPr>
          <w:bCs/>
          <w:color w:val="000000"/>
          <w:lang w:val="es-AR"/>
        </w:rPr>
        <w:t>s</w:t>
      </w:r>
      <w:r w:rsidR="001974F8" w:rsidRPr="00AB2156">
        <w:rPr>
          <w:bCs/>
          <w:color w:val="000000"/>
          <w:lang w:val="es-AR"/>
        </w:rPr>
        <w:t xml:space="preserve"> de servicio para los técnicos </w:t>
      </w:r>
      <w:r w:rsidR="005C4215" w:rsidRPr="00AB2156">
        <w:rPr>
          <w:bCs/>
          <w:color w:val="000000"/>
          <w:lang w:val="es-AR"/>
        </w:rPr>
        <w:t>de refrigeración</w:t>
      </w:r>
      <w:r w:rsidR="00AF5619" w:rsidRPr="00AB2156">
        <w:rPr>
          <w:bCs/>
          <w:color w:val="000000"/>
          <w:lang w:val="es-AR"/>
        </w:rPr>
        <w:t xml:space="preserve"> y climatización</w:t>
      </w:r>
      <w:r w:rsidR="001974F8" w:rsidRPr="00AB2156">
        <w:rPr>
          <w:bCs/>
          <w:color w:val="000000"/>
          <w:lang w:val="es-AR"/>
        </w:rPr>
        <w:t xml:space="preserve"> y la promoción de </w:t>
      </w:r>
      <w:r w:rsidR="001974F8" w:rsidRPr="00AB2156">
        <w:rPr>
          <w:lang w:val="es-AR"/>
        </w:rPr>
        <w:t xml:space="preserve">la </w:t>
      </w:r>
      <w:r w:rsidR="001974F8" w:rsidRPr="00AB2156">
        <w:rPr>
          <w:bCs/>
          <w:color w:val="000000"/>
          <w:lang w:val="es-AR"/>
        </w:rPr>
        <w:t xml:space="preserve">base de datos de </w:t>
      </w:r>
      <w:r w:rsidR="001974F8" w:rsidRPr="00AB2156">
        <w:rPr>
          <w:lang w:val="es-AR"/>
        </w:rPr>
        <w:t xml:space="preserve">los </w:t>
      </w:r>
      <w:r w:rsidR="001974F8" w:rsidRPr="00AB2156">
        <w:rPr>
          <w:bCs/>
          <w:color w:val="000000"/>
          <w:lang w:val="es-AR"/>
        </w:rPr>
        <w:t xml:space="preserve">técnicos </w:t>
      </w:r>
      <w:r w:rsidR="00D50419" w:rsidRPr="00AB2156">
        <w:rPr>
          <w:bCs/>
          <w:color w:val="000000"/>
          <w:lang w:val="es-AR"/>
        </w:rPr>
        <w:t xml:space="preserve">formados </w:t>
      </w:r>
      <w:r w:rsidR="001974F8" w:rsidRPr="00AB2156">
        <w:rPr>
          <w:bCs/>
          <w:color w:val="000000"/>
          <w:lang w:val="es-AR"/>
        </w:rPr>
        <w:t xml:space="preserve">y </w:t>
      </w:r>
      <w:r w:rsidR="00C14E0A" w:rsidRPr="00AB2156">
        <w:rPr>
          <w:color w:val="000000"/>
          <w:lang w:val="es-AR"/>
        </w:rPr>
        <w:t>acreditado</w:t>
      </w:r>
      <w:r w:rsidR="001974F8" w:rsidRPr="00AB2156">
        <w:rPr>
          <w:bCs/>
          <w:color w:val="000000"/>
          <w:lang w:val="es-AR"/>
        </w:rPr>
        <w:t xml:space="preserve">s </w:t>
      </w:r>
      <w:r w:rsidR="005C4215" w:rsidRPr="00AB2156">
        <w:rPr>
          <w:bCs/>
          <w:color w:val="000000"/>
          <w:lang w:val="es-AR"/>
        </w:rPr>
        <w:t>de refrigeración</w:t>
      </w:r>
      <w:r w:rsidR="00AF5619" w:rsidRPr="00AB2156">
        <w:rPr>
          <w:bCs/>
          <w:color w:val="000000"/>
          <w:lang w:val="es-AR"/>
        </w:rPr>
        <w:t xml:space="preserve"> y climatización</w:t>
      </w:r>
      <w:r w:rsidR="001974F8" w:rsidRPr="00AB2156">
        <w:rPr>
          <w:bCs/>
          <w:color w:val="000000"/>
          <w:lang w:val="es-AR"/>
        </w:rPr>
        <w:t xml:space="preserve"> </w:t>
      </w:r>
      <w:r w:rsidR="001974F8" w:rsidRPr="00AB2156">
        <w:rPr>
          <w:lang w:val="es-AR"/>
        </w:rPr>
        <w:t>(PNUMA) (27 000</w:t>
      </w:r>
      <w:r w:rsidR="00D50419" w:rsidRPr="00AB2156">
        <w:rPr>
          <w:lang w:val="es-AR"/>
        </w:rPr>
        <w:t xml:space="preserve"> </w:t>
      </w:r>
      <w:r w:rsidRPr="00AB2156">
        <w:rPr>
          <w:lang w:val="es-AR"/>
        </w:rPr>
        <w:t xml:space="preserve">$EUA) </w:t>
      </w:r>
      <w:r w:rsidR="0097095B" w:rsidRPr="00AB2156">
        <w:rPr>
          <w:lang w:val="es-AR"/>
        </w:rPr>
        <w:t xml:space="preserve"> </w:t>
      </w:r>
      <w:r w:rsidR="00D50419" w:rsidRPr="00AB2156">
        <w:rPr>
          <w:lang w:val="es-AR"/>
        </w:rPr>
        <w:t>y</w:t>
      </w:r>
      <w:r w:rsidR="0097095B" w:rsidRPr="00AB2156">
        <w:rPr>
          <w:lang w:val="es-AR"/>
        </w:rPr>
        <w:t xml:space="preserve">  </w:t>
      </w:r>
    </w:p>
    <w:p w14:paraId="03DC8031" w14:textId="52F9224F" w:rsidR="001974F8" w:rsidRPr="00AB2156" w:rsidRDefault="008563CB" w:rsidP="00D50419">
      <w:pPr>
        <w:pStyle w:val="Heading2"/>
        <w:tabs>
          <w:tab w:val="clear" w:pos="0"/>
          <w:tab w:val="num" w:pos="1440"/>
        </w:tabs>
        <w:rPr>
          <w:lang w:val="es-AR"/>
        </w:rPr>
      </w:pPr>
      <w:r w:rsidRPr="00AB2156">
        <w:rPr>
          <w:lang w:val="es-AR"/>
        </w:rPr>
        <w:t xml:space="preserve"> </w:t>
      </w:r>
      <w:r w:rsidR="001974F8" w:rsidRPr="00AB2156">
        <w:rPr>
          <w:i/>
          <w:lang w:val="es-AR"/>
        </w:rPr>
        <w:t xml:space="preserve">Supervisión del proyecto </w:t>
      </w:r>
      <w:r w:rsidR="001974F8" w:rsidRPr="00AB2156">
        <w:rPr>
          <w:lang w:val="es-AR"/>
        </w:rPr>
        <w:t>(PNUMA) (30 000</w:t>
      </w:r>
      <w:r w:rsidR="00E464C0" w:rsidRPr="00AB2156">
        <w:rPr>
          <w:lang w:val="es-AR"/>
        </w:rPr>
        <w:t xml:space="preserve"> $EUA</w:t>
      </w:r>
      <w:r w:rsidR="001974F8" w:rsidRPr="00AB2156">
        <w:rPr>
          <w:lang w:val="es-AR"/>
        </w:rPr>
        <w:t xml:space="preserve">): planear, ejecutar y supervisar </w:t>
      </w:r>
      <w:r w:rsidR="00D50419" w:rsidRPr="00AB2156">
        <w:rPr>
          <w:lang w:val="es-AR"/>
        </w:rPr>
        <w:t xml:space="preserve">las </w:t>
      </w:r>
      <w:r w:rsidR="001974F8" w:rsidRPr="00AB2156">
        <w:rPr>
          <w:lang w:val="es-AR"/>
        </w:rPr>
        <w:t xml:space="preserve">actividades </w:t>
      </w:r>
      <w:r w:rsidR="00D50419" w:rsidRPr="00AB2156">
        <w:rPr>
          <w:lang w:val="es-AR"/>
        </w:rPr>
        <w:t>d</w:t>
      </w:r>
      <w:r w:rsidR="001974F8" w:rsidRPr="00AB2156">
        <w:rPr>
          <w:lang w:val="es-AR"/>
        </w:rPr>
        <w:t>el plan de gestión de eliminación de los HCFC</w:t>
      </w:r>
      <w:r w:rsidR="00E464C0" w:rsidRPr="00AB2156">
        <w:rPr>
          <w:lang w:val="es-AR"/>
        </w:rPr>
        <w:t>,</w:t>
      </w:r>
      <w:r w:rsidR="001974F8" w:rsidRPr="00AB2156">
        <w:rPr>
          <w:lang w:val="es-AR"/>
        </w:rPr>
        <w:t xml:space="preserve"> inclu</w:t>
      </w:r>
      <w:r w:rsidR="00D50419" w:rsidRPr="00AB2156">
        <w:rPr>
          <w:lang w:val="es-AR"/>
        </w:rPr>
        <w:t xml:space="preserve">yendo </w:t>
      </w:r>
      <w:r w:rsidR="001974F8" w:rsidRPr="00AB2156">
        <w:rPr>
          <w:lang w:val="es-AR"/>
        </w:rPr>
        <w:t xml:space="preserve">13 750 </w:t>
      </w:r>
      <w:r w:rsidR="00E464C0" w:rsidRPr="00AB2156">
        <w:rPr>
          <w:lang w:val="es-AR"/>
        </w:rPr>
        <w:t>$EUA</w:t>
      </w:r>
      <w:r w:rsidR="00D50419" w:rsidRPr="00AB2156">
        <w:rPr>
          <w:lang w:val="es-AR"/>
        </w:rPr>
        <w:t xml:space="preserve"> </w:t>
      </w:r>
      <w:r w:rsidR="001974F8" w:rsidRPr="00AB2156">
        <w:rPr>
          <w:lang w:val="es-AR"/>
        </w:rPr>
        <w:t>para el personal, 8 750</w:t>
      </w:r>
      <w:r w:rsidR="00E464C0" w:rsidRPr="00AB2156">
        <w:rPr>
          <w:lang w:val="es-AR"/>
        </w:rPr>
        <w:t xml:space="preserve"> $EUA </w:t>
      </w:r>
      <w:r w:rsidR="001974F8" w:rsidRPr="00AB2156">
        <w:rPr>
          <w:lang w:val="es-AR"/>
        </w:rPr>
        <w:t>para viaje</w:t>
      </w:r>
      <w:r w:rsidR="00D50419" w:rsidRPr="00AB2156">
        <w:rPr>
          <w:lang w:val="es-AR"/>
        </w:rPr>
        <w:t>s</w:t>
      </w:r>
      <w:r w:rsidR="001974F8" w:rsidRPr="00AB2156">
        <w:rPr>
          <w:lang w:val="es-AR"/>
        </w:rPr>
        <w:t xml:space="preserve"> y supervisión y 7 500</w:t>
      </w:r>
      <w:r w:rsidR="00E464C0" w:rsidRPr="00AB2156">
        <w:rPr>
          <w:lang w:val="es-AR"/>
        </w:rPr>
        <w:t xml:space="preserve"> $EUA </w:t>
      </w:r>
      <w:r w:rsidR="001974F8" w:rsidRPr="00AB2156">
        <w:rPr>
          <w:lang w:val="es-AR"/>
        </w:rPr>
        <w:t>para gastos generales y reuniones.</w:t>
      </w:r>
      <w:r w:rsidR="00D50419" w:rsidRPr="00AB2156">
        <w:rPr>
          <w:lang w:val="es-AR"/>
        </w:rPr>
        <w:t xml:space="preserve">   </w:t>
      </w:r>
    </w:p>
    <w:p w14:paraId="3D2E94B8" w14:textId="77777777" w:rsidR="001974F8" w:rsidRPr="00AB2156" w:rsidRDefault="001974F8" w:rsidP="001974F8">
      <w:pPr>
        <w:rPr>
          <w:lang w:val="es-AR"/>
        </w:rPr>
      </w:pPr>
    </w:p>
    <w:p w14:paraId="72AA6321" w14:textId="77777777" w:rsidR="009974E3" w:rsidRDefault="009974E3">
      <w:pPr>
        <w:jc w:val="left"/>
        <w:rPr>
          <w:b/>
          <w:lang w:val="es-AR"/>
        </w:rPr>
      </w:pPr>
      <w:r>
        <w:rPr>
          <w:b/>
          <w:lang w:val="es-AR"/>
        </w:rPr>
        <w:br w:type="page"/>
      </w:r>
    </w:p>
    <w:p w14:paraId="3F0C242C" w14:textId="0F275311" w:rsidR="001974F8" w:rsidRPr="00AB2156" w:rsidRDefault="001974F8" w:rsidP="001974F8">
      <w:pPr>
        <w:jc w:val="center"/>
        <w:rPr>
          <w:b/>
          <w:lang w:val="es-AR"/>
        </w:rPr>
      </w:pPr>
      <w:r w:rsidRPr="00AB2156">
        <w:rPr>
          <w:b/>
          <w:lang w:val="es-AR"/>
        </w:rPr>
        <w:t>OBSERVACIONES Y RECOMENDACIÓN DE LA SECRETARÍA</w:t>
      </w:r>
    </w:p>
    <w:p w14:paraId="4FD470D8" w14:textId="77777777" w:rsidR="001974F8" w:rsidRPr="00AB2156" w:rsidRDefault="001974F8" w:rsidP="001974F8">
      <w:pPr>
        <w:rPr>
          <w:lang w:val="es-AR"/>
        </w:rPr>
      </w:pPr>
    </w:p>
    <w:p w14:paraId="23F9E58A" w14:textId="77777777" w:rsidR="001974F8" w:rsidRPr="00AB2156" w:rsidRDefault="001974F8" w:rsidP="001974F8">
      <w:pPr>
        <w:rPr>
          <w:b/>
          <w:lang w:val="es-AR"/>
        </w:rPr>
      </w:pPr>
      <w:r w:rsidRPr="00AB2156">
        <w:rPr>
          <w:b/>
          <w:lang w:val="es-AR"/>
        </w:rPr>
        <w:t>OBSERVACIONES</w:t>
      </w:r>
    </w:p>
    <w:p w14:paraId="44E79528" w14:textId="77777777" w:rsidR="001974F8" w:rsidRPr="00AB2156" w:rsidRDefault="001974F8" w:rsidP="001974F8">
      <w:pPr>
        <w:rPr>
          <w:lang w:val="es-AR"/>
        </w:rPr>
      </w:pPr>
    </w:p>
    <w:p w14:paraId="0351F7F3" w14:textId="43B4C860" w:rsidR="001974F8" w:rsidRPr="00AB2156" w:rsidRDefault="00D50419" w:rsidP="001974F8">
      <w:pPr>
        <w:rPr>
          <w:highlight w:val="magenta"/>
          <w:lang w:val="es-AR"/>
        </w:rPr>
      </w:pPr>
      <w:r w:rsidRPr="00AB2156">
        <w:rPr>
          <w:u w:val="single"/>
          <w:lang w:val="es-AR"/>
        </w:rPr>
        <w:t>I</w:t>
      </w:r>
      <w:r w:rsidR="00CE4AAE" w:rsidRPr="00AB2156">
        <w:rPr>
          <w:u w:val="single"/>
          <w:lang w:val="es-AR"/>
        </w:rPr>
        <w:t>nforme</w:t>
      </w:r>
      <w:r w:rsidR="001974F8" w:rsidRPr="00AB2156">
        <w:rPr>
          <w:u w:val="single"/>
          <w:lang w:val="es-AR"/>
        </w:rPr>
        <w:t xml:space="preserve"> sobre </w:t>
      </w:r>
      <w:r w:rsidR="00CE4AAE" w:rsidRPr="00AB2156">
        <w:rPr>
          <w:u w:val="single"/>
          <w:lang w:val="es-AR"/>
        </w:rPr>
        <w:t>el consumo de los HCFC</w:t>
      </w:r>
      <w:r w:rsidR="001974F8" w:rsidRPr="00AB2156">
        <w:rPr>
          <w:lang w:val="es-AR"/>
        </w:rPr>
        <w:t xml:space="preserve"> </w:t>
      </w:r>
    </w:p>
    <w:p w14:paraId="7AA1E5A3" w14:textId="77777777" w:rsidR="001974F8" w:rsidRPr="00AB2156" w:rsidRDefault="001974F8" w:rsidP="001974F8">
      <w:pPr>
        <w:rPr>
          <w:lang w:val="es-AR"/>
        </w:rPr>
      </w:pPr>
    </w:p>
    <w:p w14:paraId="2FF39F8B" w14:textId="096893FA" w:rsidR="001974F8" w:rsidRPr="00AB2156" w:rsidRDefault="001974F8" w:rsidP="00D50419">
      <w:pPr>
        <w:pStyle w:val="Heading1"/>
        <w:rPr>
          <w:lang w:val="es-AR"/>
        </w:rPr>
      </w:pPr>
      <w:r w:rsidRPr="00AB2156">
        <w:rPr>
          <w:lang w:val="es-AR"/>
        </w:rPr>
        <w:t>El informe de verificación confirmó la importación</w:t>
      </w:r>
      <w:r w:rsidR="00247042" w:rsidRPr="00AB2156">
        <w:rPr>
          <w:lang w:val="es-AR"/>
        </w:rPr>
        <w:t xml:space="preserve"> </w:t>
      </w:r>
      <w:r w:rsidRPr="00AB2156">
        <w:rPr>
          <w:lang w:val="es-AR"/>
        </w:rPr>
        <w:t xml:space="preserve">de 0,29 tonelada PAO de </w:t>
      </w:r>
      <w:r w:rsidR="00726CCD" w:rsidRPr="00AB2156">
        <w:rPr>
          <w:lang w:val="es-AR"/>
        </w:rPr>
        <w:t>HCFC-</w:t>
      </w:r>
      <w:r w:rsidRPr="00AB2156">
        <w:rPr>
          <w:lang w:val="es-AR"/>
        </w:rPr>
        <w:t>141b en polioles premezclados</w:t>
      </w:r>
      <w:r w:rsidR="00247042" w:rsidRPr="00AB2156">
        <w:rPr>
          <w:lang w:val="es-AR"/>
        </w:rPr>
        <w:t xml:space="preserve"> en 2019</w:t>
      </w:r>
      <w:r w:rsidR="00D50419" w:rsidRPr="00AB2156">
        <w:rPr>
          <w:lang w:val="es-AR"/>
        </w:rPr>
        <w:t xml:space="preserve">, que no </w:t>
      </w:r>
      <w:r w:rsidR="00247042" w:rsidRPr="00AB2156">
        <w:rPr>
          <w:lang w:val="es-AR"/>
        </w:rPr>
        <w:t xml:space="preserve">figuró </w:t>
      </w:r>
      <w:r w:rsidRPr="00AB2156">
        <w:rPr>
          <w:lang w:val="es-AR"/>
        </w:rPr>
        <w:t>en el informe de ejecución del programa de país; el PNUMA indicó que el gobierno revisaría los datos</w:t>
      </w:r>
      <w:r w:rsidR="00D50419" w:rsidRPr="00AB2156">
        <w:rPr>
          <w:lang w:val="es-AR"/>
        </w:rPr>
        <w:t xml:space="preserve"> </w:t>
      </w:r>
      <w:r w:rsidRPr="00AB2156">
        <w:rPr>
          <w:lang w:val="es-AR"/>
        </w:rPr>
        <w:t xml:space="preserve">del programa de país </w:t>
      </w:r>
      <w:r w:rsidR="00D50419" w:rsidRPr="00AB2156">
        <w:rPr>
          <w:lang w:val="es-AR"/>
        </w:rPr>
        <w:t xml:space="preserve">de 2019 </w:t>
      </w:r>
      <w:r w:rsidRPr="00AB2156">
        <w:rPr>
          <w:lang w:val="es-AR"/>
        </w:rPr>
        <w:t>después de la 90</w:t>
      </w:r>
      <w:r w:rsidR="00E464C0" w:rsidRPr="00AB2156">
        <w:rPr>
          <w:lang w:val="es-AR"/>
        </w:rPr>
        <w:t xml:space="preserve">ª </w:t>
      </w:r>
      <w:r w:rsidR="00D50419" w:rsidRPr="00AB2156">
        <w:rPr>
          <w:lang w:val="es-AR"/>
        </w:rPr>
        <w:t>reunió</w:t>
      </w:r>
      <w:r w:rsidRPr="00AB2156">
        <w:rPr>
          <w:lang w:val="es-AR"/>
        </w:rPr>
        <w:t xml:space="preserve">n. </w:t>
      </w:r>
      <w:r w:rsidR="00247042" w:rsidRPr="00AB2156">
        <w:rPr>
          <w:lang w:val="es-AR"/>
        </w:rPr>
        <w:t>E</w:t>
      </w:r>
      <w:r w:rsidRPr="00AB2156">
        <w:rPr>
          <w:lang w:val="es-AR"/>
        </w:rPr>
        <w:t xml:space="preserve">l PNUMA también mencionó que con la </w:t>
      </w:r>
      <w:r w:rsidR="00D50419" w:rsidRPr="00AB2156">
        <w:rPr>
          <w:lang w:val="es-AR"/>
        </w:rPr>
        <w:t xml:space="preserve">aplicación </w:t>
      </w:r>
      <w:r w:rsidRPr="00AB2156">
        <w:rPr>
          <w:lang w:val="es-AR"/>
        </w:rPr>
        <w:t xml:space="preserve">del </w:t>
      </w:r>
      <w:proofErr w:type="spellStart"/>
      <w:r w:rsidRPr="00AB2156">
        <w:rPr>
          <w:lang w:val="es-AR"/>
        </w:rPr>
        <w:t>Subdecreto</w:t>
      </w:r>
      <w:proofErr w:type="spellEnd"/>
      <w:r w:rsidRPr="00AB2156">
        <w:rPr>
          <w:lang w:val="es-AR"/>
        </w:rPr>
        <w:t xml:space="preserve"> revisado </w:t>
      </w:r>
      <w:r w:rsidR="00D50419" w:rsidRPr="00AB2156">
        <w:rPr>
          <w:lang w:val="es-AR"/>
        </w:rPr>
        <w:t xml:space="preserve">sobre </w:t>
      </w:r>
      <w:r w:rsidRPr="00AB2156">
        <w:rPr>
          <w:lang w:val="es-AR"/>
        </w:rPr>
        <w:t xml:space="preserve">las SAO y la gestión </w:t>
      </w:r>
      <w:r w:rsidR="00D50419" w:rsidRPr="00AB2156">
        <w:rPr>
          <w:lang w:val="es-AR"/>
        </w:rPr>
        <w:t xml:space="preserve">de </w:t>
      </w:r>
      <w:r w:rsidRPr="00AB2156">
        <w:rPr>
          <w:lang w:val="es-AR"/>
        </w:rPr>
        <w:t>refrigerante</w:t>
      </w:r>
      <w:r w:rsidR="00D50419" w:rsidRPr="00AB2156">
        <w:rPr>
          <w:lang w:val="es-AR"/>
        </w:rPr>
        <w:t>s</w:t>
      </w:r>
      <w:r w:rsidRPr="00AB2156">
        <w:rPr>
          <w:lang w:val="es-AR"/>
        </w:rPr>
        <w:t>, la importación de</w:t>
      </w:r>
      <w:r w:rsidR="00181501" w:rsidRPr="00AB2156">
        <w:rPr>
          <w:lang w:val="es-AR"/>
        </w:rPr>
        <w:t>l</w:t>
      </w:r>
      <w:r w:rsidRPr="00AB2156">
        <w:rPr>
          <w:lang w:val="es-AR"/>
        </w:rPr>
        <w:t xml:space="preserve"> </w:t>
      </w:r>
      <w:r w:rsidR="00726CCD" w:rsidRPr="00AB2156">
        <w:rPr>
          <w:lang w:val="es-AR"/>
        </w:rPr>
        <w:t>HCFC-</w:t>
      </w:r>
      <w:r w:rsidRPr="00AB2156">
        <w:rPr>
          <w:lang w:val="es-AR"/>
        </w:rPr>
        <w:t>141b en polioles premezclados importados se</w:t>
      </w:r>
      <w:r w:rsidR="00181501" w:rsidRPr="00AB2156">
        <w:rPr>
          <w:lang w:val="es-AR"/>
        </w:rPr>
        <w:t xml:space="preserve"> controlará e</w:t>
      </w:r>
      <w:r w:rsidRPr="00AB2156">
        <w:rPr>
          <w:lang w:val="es-AR"/>
        </w:rPr>
        <w:t>strictamente y</w:t>
      </w:r>
      <w:r w:rsidR="00247042" w:rsidRPr="00AB2156">
        <w:rPr>
          <w:lang w:val="es-AR"/>
        </w:rPr>
        <w:t>,</w:t>
      </w:r>
      <w:r w:rsidRPr="00AB2156">
        <w:rPr>
          <w:lang w:val="es-AR"/>
        </w:rPr>
        <w:t xml:space="preserve"> </w:t>
      </w:r>
      <w:r w:rsidR="00181501" w:rsidRPr="00AB2156">
        <w:rPr>
          <w:lang w:val="es-AR"/>
        </w:rPr>
        <w:t>eventualmente</w:t>
      </w:r>
      <w:r w:rsidR="00247042" w:rsidRPr="00AB2156">
        <w:rPr>
          <w:lang w:val="es-AR"/>
        </w:rPr>
        <w:t>,</w:t>
      </w:r>
      <w:r w:rsidR="00181501" w:rsidRPr="00AB2156">
        <w:rPr>
          <w:lang w:val="es-AR"/>
        </w:rPr>
        <w:t xml:space="preserve"> se prohibirá</w:t>
      </w:r>
      <w:r w:rsidRPr="00AB2156">
        <w:rPr>
          <w:lang w:val="es-AR"/>
        </w:rPr>
        <w:t xml:space="preserve">. </w:t>
      </w:r>
    </w:p>
    <w:p w14:paraId="303C75AF" w14:textId="4D3FF9C3" w:rsidR="001974F8" w:rsidRPr="00AB2156" w:rsidRDefault="00181501" w:rsidP="001974F8">
      <w:pPr>
        <w:rPr>
          <w:u w:val="single"/>
          <w:lang w:val="es-AR"/>
        </w:rPr>
      </w:pPr>
      <w:r w:rsidRPr="00AB2156">
        <w:rPr>
          <w:u w:val="single"/>
          <w:lang w:val="es-AR"/>
        </w:rPr>
        <w:t>I</w:t>
      </w:r>
      <w:r w:rsidR="00CE4AAE" w:rsidRPr="00AB2156">
        <w:rPr>
          <w:u w:val="single"/>
          <w:lang w:val="es-AR"/>
        </w:rPr>
        <w:t>nforme</w:t>
      </w:r>
      <w:r w:rsidR="001974F8" w:rsidRPr="00AB2156">
        <w:rPr>
          <w:u w:val="single"/>
          <w:lang w:val="es-AR"/>
        </w:rPr>
        <w:t xml:space="preserve"> sobre la marcha de las actividades relativo a la ejecución del cuarto tramo del plan de gestión de eliminación de los HCFC</w:t>
      </w:r>
    </w:p>
    <w:p w14:paraId="1A7B7A6A" w14:textId="77777777" w:rsidR="001974F8" w:rsidRPr="00AB2156" w:rsidRDefault="001974F8" w:rsidP="001974F8">
      <w:pPr>
        <w:rPr>
          <w:lang w:val="es-AR"/>
        </w:rPr>
      </w:pPr>
    </w:p>
    <w:p w14:paraId="0E14050F" w14:textId="77777777" w:rsidR="001974F8" w:rsidRPr="00AB2156" w:rsidRDefault="001974F8" w:rsidP="001974F8">
      <w:pPr>
        <w:rPr>
          <w:i/>
          <w:lang w:val="es-AR"/>
        </w:rPr>
      </w:pPr>
      <w:r w:rsidRPr="00AB2156">
        <w:rPr>
          <w:i/>
          <w:lang w:val="es-AR"/>
        </w:rPr>
        <w:t>Marco jurídico</w:t>
      </w:r>
    </w:p>
    <w:p w14:paraId="3112CE0B" w14:textId="77777777" w:rsidR="001974F8" w:rsidRPr="00AB2156" w:rsidRDefault="001974F8" w:rsidP="001974F8">
      <w:pPr>
        <w:rPr>
          <w:lang w:val="es-AR"/>
        </w:rPr>
      </w:pPr>
    </w:p>
    <w:p w14:paraId="39773B50" w14:textId="37A933AC" w:rsidR="001974F8" w:rsidRPr="00AB2156" w:rsidRDefault="001974F8" w:rsidP="00181501">
      <w:pPr>
        <w:pStyle w:val="Heading1"/>
        <w:rPr>
          <w:lang w:val="es-AR"/>
        </w:rPr>
      </w:pPr>
      <w:r w:rsidRPr="00AB2156">
        <w:rPr>
          <w:lang w:val="es-AR"/>
        </w:rPr>
        <w:t xml:space="preserve">El gobierno de Camboya </w:t>
      </w:r>
      <w:r w:rsidR="00181501" w:rsidRPr="00AB2156">
        <w:rPr>
          <w:lang w:val="es-AR"/>
        </w:rPr>
        <w:t xml:space="preserve">ya expidió las cuotas de importaciones de </w:t>
      </w:r>
      <w:r w:rsidRPr="00AB2156">
        <w:rPr>
          <w:lang w:val="es-AR"/>
        </w:rPr>
        <w:t xml:space="preserve">los HCFC para 2022 </w:t>
      </w:r>
      <w:r w:rsidR="00695BCF" w:rsidRPr="00AB2156">
        <w:rPr>
          <w:lang w:val="es-AR"/>
        </w:rPr>
        <w:t xml:space="preserve">por </w:t>
      </w:r>
      <w:r w:rsidRPr="00AB2156">
        <w:rPr>
          <w:lang w:val="es-AR"/>
        </w:rPr>
        <w:t xml:space="preserve">8,65 toneladas PAO, </w:t>
      </w:r>
      <w:r w:rsidR="00181501" w:rsidRPr="00AB2156">
        <w:rPr>
          <w:lang w:val="es-AR"/>
        </w:rPr>
        <w:t xml:space="preserve">lo </w:t>
      </w:r>
      <w:r w:rsidRPr="00AB2156">
        <w:rPr>
          <w:lang w:val="es-AR"/>
        </w:rPr>
        <w:t xml:space="preserve">que </w:t>
      </w:r>
      <w:r w:rsidR="00181501" w:rsidRPr="00AB2156">
        <w:rPr>
          <w:lang w:val="es-AR"/>
        </w:rPr>
        <w:t xml:space="preserve">está por debajo de </w:t>
      </w:r>
      <w:r w:rsidRPr="00AB2156">
        <w:rPr>
          <w:lang w:val="es-AR"/>
        </w:rPr>
        <w:t>los objetivos de control del Protocolo de Montreal.</w:t>
      </w:r>
    </w:p>
    <w:p w14:paraId="2E2B3232" w14:textId="26AED67D" w:rsidR="001974F8" w:rsidRPr="00AB2156" w:rsidRDefault="001974F8" w:rsidP="00181501">
      <w:pPr>
        <w:pStyle w:val="Heading1"/>
        <w:rPr>
          <w:lang w:val="es-AR"/>
        </w:rPr>
      </w:pPr>
      <w:r w:rsidRPr="00AB2156">
        <w:rPr>
          <w:lang w:val="es-AR"/>
        </w:rPr>
        <w:t>En relación con la capacitación de</w:t>
      </w:r>
      <w:r w:rsidR="00181501" w:rsidRPr="00AB2156">
        <w:rPr>
          <w:lang w:val="es-AR"/>
        </w:rPr>
        <w:t xml:space="preserve"> oficiales de</w:t>
      </w:r>
      <w:r w:rsidRPr="00AB2156">
        <w:rPr>
          <w:lang w:val="es-AR"/>
        </w:rPr>
        <w:t xml:space="preserve"> aduanas y responsables de aplicar las reglamentaciones, el PNUMA confirmó que los códigos del sistema armonizado </w:t>
      </w:r>
      <w:r w:rsidR="00181501" w:rsidRPr="00AB2156">
        <w:rPr>
          <w:lang w:val="es-AR"/>
        </w:rPr>
        <w:t xml:space="preserve">recientemente </w:t>
      </w:r>
      <w:r w:rsidRPr="00AB2156">
        <w:rPr>
          <w:lang w:val="es-AR"/>
        </w:rPr>
        <w:t xml:space="preserve">adoptados para 2022 </w:t>
      </w:r>
      <w:r w:rsidR="00181501" w:rsidRPr="00AB2156">
        <w:rPr>
          <w:lang w:val="es-AR"/>
        </w:rPr>
        <w:t xml:space="preserve">se incluyen </w:t>
      </w:r>
      <w:r w:rsidRPr="00AB2156">
        <w:rPr>
          <w:lang w:val="es-AR"/>
        </w:rPr>
        <w:t>en el programa de capacitación</w:t>
      </w:r>
      <w:r w:rsidR="00181501" w:rsidRPr="00AB2156">
        <w:rPr>
          <w:lang w:val="es-AR"/>
        </w:rPr>
        <w:t>,</w:t>
      </w:r>
      <w:r w:rsidRPr="00AB2156">
        <w:rPr>
          <w:lang w:val="es-AR"/>
        </w:rPr>
        <w:t xml:space="preserve"> </w:t>
      </w:r>
      <w:r w:rsidR="00181501" w:rsidRPr="00AB2156">
        <w:rPr>
          <w:lang w:val="es-AR"/>
        </w:rPr>
        <w:t xml:space="preserve">dado que </w:t>
      </w:r>
      <w:r w:rsidRPr="00AB2156">
        <w:rPr>
          <w:lang w:val="es-AR"/>
        </w:rPr>
        <w:t xml:space="preserve">todavía </w:t>
      </w:r>
      <w:r w:rsidR="00181501" w:rsidRPr="00AB2156">
        <w:rPr>
          <w:lang w:val="es-AR"/>
        </w:rPr>
        <w:t xml:space="preserve">es </w:t>
      </w:r>
      <w:r w:rsidRPr="00AB2156">
        <w:rPr>
          <w:lang w:val="es-AR"/>
        </w:rPr>
        <w:t xml:space="preserve">esencial que los oficiales de aduanas </w:t>
      </w:r>
      <w:r w:rsidR="00181501" w:rsidRPr="00AB2156">
        <w:rPr>
          <w:lang w:val="es-AR"/>
        </w:rPr>
        <w:t xml:space="preserve">comprendan </w:t>
      </w:r>
      <w:r w:rsidRPr="00AB2156">
        <w:rPr>
          <w:lang w:val="es-AR"/>
        </w:rPr>
        <w:t xml:space="preserve">la clasificación de </w:t>
      </w:r>
      <w:r w:rsidR="00181501" w:rsidRPr="00AB2156">
        <w:rPr>
          <w:lang w:val="es-AR"/>
        </w:rPr>
        <w:t xml:space="preserve">dichos </w:t>
      </w:r>
      <w:r w:rsidRPr="00AB2156">
        <w:rPr>
          <w:lang w:val="es-AR"/>
        </w:rPr>
        <w:t>códigos bajo</w:t>
      </w:r>
      <w:r w:rsidR="00181501" w:rsidRPr="00AB2156">
        <w:rPr>
          <w:lang w:val="es-AR"/>
        </w:rPr>
        <w:t xml:space="preserve"> el</w:t>
      </w:r>
      <w:r w:rsidRPr="00AB2156">
        <w:rPr>
          <w:lang w:val="es-AR"/>
        </w:rPr>
        <w:t xml:space="preserve"> Protocolo de Montreal</w:t>
      </w:r>
      <w:r w:rsidR="00247042" w:rsidRPr="00AB2156">
        <w:rPr>
          <w:lang w:val="es-AR"/>
        </w:rPr>
        <w:t>,</w:t>
      </w:r>
      <w:r w:rsidRPr="00AB2156">
        <w:rPr>
          <w:lang w:val="es-AR"/>
        </w:rPr>
        <w:t xml:space="preserve"> para asegurar que los </w:t>
      </w:r>
      <w:r w:rsidR="003733F4" w:rsidRPr="00AB2156">
        <w:rPr>
          <w:lang w:val="es-AR"/>
        </w:rPr>
        <w:t xml:space="preserve">embarques se declaran </w:t>
      </w:r>
      <w:r w:rsidRPr="00AB2156">
        <w:rPr>
          <w:lang w:val="es-AR"/>
        </w:rPr>
        <w:t xml:space="preserve">correctamente y </w:t>
      </w:r>
      <w:r w:rsidR="003733F4" w:rsidRPr="00AB2156">
        <w:rPr>
          <w:lang w:val="es-AR"/>
        </w:rPr>
        <w:t xml:space="preserve">se </w:t>
      </w:r>
      <w:r w:rsidRPr="00AB2156">
        <w:rPr>
          <w:lang w:val="es-AR"/>
        </w:rPr>
        <w:t>registra</w:t>
      </w:r>
      <w:r w:rsidR="00695BCF" w:rsidRPr="00AB2156">
        <w:rPr>
          <w:lang w:val="es-AR"/>
        </w:rPr>
        <w:t>n</w:t>
      </w:r>
      <w:r w:rsidRPr="00AB2156">
        <w:rPr>
          <w:lang w:val="es-AR"/>
        </w:rPr>
        <w:t xml:space="preserve"> </w:t>
      </w:r>
      <w:r w:rsidR="003733F4" w:rsidRPr="00AB2156">
        <w:rPr>
          <w:lang w:val="es-AR"/>
        </w:rPr>
        <w:t xml:space="preserve">con precisión </w:t>
      </w:r>
      <w:r w:rsidRPr="00AB2156">
        <w:rPr>
          <w:lang w:val="es-AR"/>
        </w:rPr>
        <w:t xml:space="preserve">en </w:t>
      </w:r>
      <w:r w:rsidR="003733F4" w:rsidRPr="00AB2156">
        <w:rPr>
          <w:lang w:val="es-AR"/>
        </w:rPr>
        <w:t xml:space="preserve">las </w:t>
      </w:r>
      <w:r w:rsidRPr="00AB2156">
        <w:rPr>
          <w:lang w:val="es-AR"/>
        </w:rPr>
        <w:t xml:space="preserve">estadísticas </w:t>
      </w:r>
      <w:r w:rsidR="00695BCF" w:rsidRPr="00AB2156">
        <w:rPr>
          <w:lang w:val="es-AR"/>
        </w:rPr>
        <w:t xml:space="preserve">aduaneras </w:t>
      </w:r>
      <w:r w:rsidR="003733F4" w:rsidRPr="00AB2156">
        <w:rPr>
          <w:lang w:val="es-AR"/>
        </w:rPr>
        <w:t xml:space="preserve">a fin de fortalecer </w:t>
      </w:r>
      <w:r w:rsidRPr="00AB2156">
        <w:rPr>
          <w:lang w:val="es-AR"/>
        </w:rPr>
        <w:t xml:space="preserve">la supervisión de la importación y exportación de </w:t>
      </w:r>
      <w:r w:rsidR="003733F4" w:rsidRPr="00AB2156">
        <w:rPr>
          <w:lang w:val="es-AR"/>
        </w:rPr>
        <w:t>s</w:t>
      </w:r>
      <w:r w:rsidRPr="00AB2156">
        <w:rPr>
          <w:lang w:val="es-AR"/>
        </w:rPr>
        <w:t>ustancias controladas.</w:t>
      </w:r>
    </w:p>
    <w:p w14:paraId="4A31829A" w14:textId="716199C5" w:rsidR="001974F8" w:rsidRPr="00AB2156" w:rsidRDefault="001974F8" w:rsidP="001974F8">
      <w:pPr>
        <w:keepNext/>
        <w:keepLines/>
        <w:rPr>
          <w:i/>
          <w:color w:val="000000" w:themeColor="text1"/>
          <w:lang w:val="es-AR"/>
        </w:rPr>
      </w:pPr>
      <w:r w:rsidRPr="00AB2156">
        <w:rPr>
          <w:i/>
          <w:color w:val="000000" w:themeColor="text1"/>
          <w:lang w:val="es-AR"/>
        </w:rPr>
        <w:t xml:space="preserve">Sector de </w:t>
      </w:r>
      <w:r w:rsidR="0003050F" w:rsidRPr="00AB2156">
        <w:rPr>
          <w:i/>
          <w:color w:val="000000" w:themeColor="text1"/>
          <w:lang w:val="es-AR"/>
        </w:rPr>
        <w:t>servicio técnico de refrigeración</w:t>
      </w:r>
    </w:p>
    <w:p w14:paraId="686C3100" w14:textId="77777777" w:rsidR="001974F8" w:rsidRPr="00AB2156" w:rsidRDefault="001974F8" w:rsidP="001974F8">
      <w:pPr>
        <w:keepNext/>
        <w:keepLines/>
        <w:rPr>
          <w:color w:val="000000" w:themeColor="text1"/>
          <w:lang w:val="es-AR"/>
        </w:rPr>
      </w:pPr>
    </w:p>
    <w:p w14:paraId="19A0ABC9" w14:textId="7B30654B" w:rsidR="001974F8" w:rsidRPr="00AB2156" w:rsidRDefault="001974F8" w:rsidP="003733F4">
      <w:pPr>
        <w:pStyle w:val="Heading1"/>
        <w:rPr>
          <w:lang w:val="es-AR"/>
        </w:rPr>
      </w:pPr>
      <w:r w:rsidRPr="00AB2156">
        <w:rPr>
          <w:lang w:val="es-AR"/>
        </w:rPr>
        <w:t xml:space="preserve">Cuando </w:t>
      </w:r>
      <w:r w:rsidR="003733F4" w:rsidRPr="00AB2156">
        <w:rPr>
          <w:lang w:val="es-AR"/>
        </w:rPr>
        <w:t xml:space="preserve">se preguntó al PNUMA </w:t>
      </w:r>
      <w:r w:rsidRPr="00AB2156">
        <w:rPr>
          <w:lang w:val="es-AR"/>
        </w:rPr>
        <w:t xml:space="preserve">si el programa de incentivos </w:t>
      </w:r>
      <w:r w:rsidR="003733F4" w:rsidRPr="00AB2156">
        <w:rPr>
          <w:lang w:val="es-AR"/>
        </w:rPr>
        <w:t xml:space="preserve">para </w:t>
      </w:r>
      <w:r w:rsidRPr="00AB2156">
        <w:rPr>
          <w:lang w:val="es-AR"/>
        </w:rPr>
        <w:t xml:space="preserve">sustituir equipos </w:t>
      </w:r>
      <w:r w:rsidR="003733F4" w:rsidRPr="00AB2156">
        <w:rPr>
          <w:lang w:val="es-AR"/>
        </w:rPr>
        <w:t xml:space="preserve">residenciales de </w:t>
      </w:r>
      <w:r w:rsidR="00DE5F10" w:rsidRPr="00AB2156">
        <w:rPr>
          <w:lang w:val="es-AR"/>
        </w:rPr>
        <w:t>climatización</w:t>
      </w:r>
      <w:r w:rsidR="003733F4" w:rsidRPr="00AB2156">
        <w:rPr>
          <w:lang w:val="es-AR"/>
        </w:rPr>
        <w:t xml:space="preserve"> </w:t>
      </w:r>
      <w:r w:rsidRPr="00AB2156">
        <w:rPr>
          <w:lang w:val="es-AR"/>
        </w:rPr>
        <w:t xml:space="preserve">en beneficiarios seleccionados consideraría el uso </w:t>
      </w:r>
      <w:r w:rsidR="00286F04" w:rsidRPr="00AB2156">
        <w:rPr>
          <w:lang w:val="es-AR"/>
        </w:rPr>
        <w:t>de equipos</w:t>
      </w:r>
      <w:r w:rsidRPr="00AB2156">
        <w:rPr>
          <w:lang w:val="es-AR"/>
        </w:rPr>
        <w:t xml:space="preserve"> </w:t>
      </w:r>
      <w:r w:rsidR="003733F4" w:rsidRPr="00AB2156">
        <w:rPr>
          <w:lang w:val="es-AR"/>
        </w:rPr>
        <w:t xml:space="preserve">con </w:t>
      </w:r>
      <w:r w:rsidRPr="00AB2156">
        <w:rPr>
          <w:lang w:val="es-AR"/>
        </w:rPr>
        <w:t>R-290</w:t>
      </w:r>
      <w:r w:rsidR="003733F4" w:rsidRPr="00AB2156">
        <w:rPr>
          <w:lang w:val="es-AR"/>
        </w:rPr>
        <w:t xml:space="preserve"> </w:t>
      </w:r>
      <w:r w:rsidRPr="00AB2156">
        <w:rPr>
          <w:lang w:val="es-AR"/>
        </w:rPr>
        <w:t>además de</w:t>
      </w:r>
      <w:r w:rsidR="003733F4" w:rsidRPr="00AB2156">
        <w:rPr>
          <w:lang w:val="es-AR"/>
        </w:rPr>
        <w:t>l</w:t>
      </w:r>
      <w:r w:rsidRPr="00AB2156">
        <w:rPr>
          <w:lang w:val="es-AR"/>
        </w:rPr>
        <w:t xml:space="preserve"> HFC</w:t>
      </w:r>
      <w:r w:rsidR="009A0985">
        <w:rPr>
          <w:lang w:val="es-AR"/>
        </w:rPr>
        <w:noBreakHyphen/>
      </w:r>
      <w:r w:rsidRPr="00AB2156">
        <w:rPr>
          <w:lang w:val="es-AR"/>
        </w:rPr>
        <w:t xml:space="preserve">32, </w:t>
      </w:r>
      <w:r w:rsidR="00695BCF" w:rsidRPr="00AB2156">
        <w:rPr>
          <w:lang w:val="es-AR"/>
        </w:rPr>
        <w:t xml:space="preserve">éste </w:t>
      </w:r>
      <w:r w:rsidRPr="00AB2156">
        <w:rPr>
          <w:lang w:val="es-AR"/>
        </w:rPr>
        <w:t xml:space="preserve">respondió que si bien </w:t>
      </w:r>
      <w:r w:rsidR="003733F4" w:rsidRPr="00AB2156">
        <w:rPr>
          <w:lang w:val="es-AR"/>
        </w:rPr>
        <w:t xml:space="preserve">los </w:t>
      </w:r>
      <w:r w:rsidRPr="00AB2156">
        <w:rPr>
          <w:lang w:val="es-AR"/>
        </w:rPr>
        <w:t xml:space="preserve">equipos </w:t>
      </w:r>
      <w:r w:rsidR="003733F4" w:rsidRPr="00AB2156">
        <w:rPr>
          <w:lang w:val="es-AR"/>
        </w:rPr>
        <w:t xml:space="preserve">que utilizan </w:t>
      </w:r>
      <w:r w:rsidRPr="00AB2156">
        <w:rPr>
          <w:lang w:val="es-AR"/>
        </w:rPr>
        <w:t xml:space="preserve">R-290 </w:t>
      </w:r>
      <w:r w:rsidR="00695BCF" w:rsidRPr="00AB2156">
        <w:rPr>
          <w:lang w:val="es-AR"/>
        </w:rPr>
        <w:t>son</w:t>
      </w:r>
      <w:r w:rsidRPr="00AB2156">
        <w:rPr>
          <w:lang w:val="es-AR"/>
        </w:rPr>
        <w:t xml:space="preserve"> una opción, </w:t>
      </w:r>
      <w:r w:rsidR="003733F4" w:rsidRPr="00AB2156">
        <w:rPr>
          <w:lang w:val="es-AR"/>
        </w:rPr>
        <w:t xml:space="preserve">casi no hay ninguna </w:t>
      </w:r>
      <w:r w:rsidRPr="00AB2156">
        <w:rPr>
          <w:lang w:val="es-AR"/>
        </w:rPr>
        <w:t xml:space="preserve">penetración </w:t>
      </w:r>
      <w:r w:rsidR="00695BCF" w:rsidRPr="00AB2156">
        <w:rPr>
          <w:lang w:val="es-AR"/>
        </w:rPr>
        <w:t xml:space="preserve">en el </w:t>
      </w:r>
      <w:r w:rsidRPr="00AB2156">
        <w:rPr>
          <w:lang w:val="es-AR"/>
        </w:rPr>
        <w:t xml:space="preserve">mercado y </w:t>
      </w:r>
      <w:r w:rsidR="003733F4" w:rsidRPr="00AB2156">
        <w:rPr>
          <w:lang w:val="es-AR"/>
        </w:rPr>
        <w:t>el consumidor prefier</w:t>
      </w:r>
      <w:r w:rsidR="00695BCF" w:rsidRPr="00AB2156">
        <w:rPr>
          <w:lang w:val="es-AR"/>
        </w:rPr>
        <w:t>e</w:t>
      </w:r>
      <w:r w:rsidR="003733F4" w:rsidRPr="00AB2156">
        <w:rPr>
          <w:lang w:val="es-AR"/>
        </w:rPr>
        <w:t xml:space="preserve"> </w:t>
      </w:r>
      <w:r w:rsidR="00DE5F10" w:rsidRPr="00AB2156">
        <w:rPr>
          <w:lang w:val="es-AR"/>
        </w:rPr>
        <w:t>los aparatos de climatización</w:t>
      </w:r>
      <w:r w:rsidR="003733F4" w:rsidRPr="00AB2156">
        <w:rPr>
          <w:lang w:val="es-AR"/>
        </w:rPr>
        <w:t xml:space="preserve"> con </w:t>
      </w:r>
      <w:r w:rsidRPr="00AB2156">
        <w:rPr>
          <w:lang w:val="es-AR"/>
        </w:rPr>
        <w:t xml:space="preserve">HFC-32. </w:t>
      </w:r>
    </w:p>
    <w:p w14:paraId="43EB0F3E" w14:textId="65479532" w:rsidR="001974F8" w:rsidRPr="00AB2156" w:rsidRDefault="001974F8" w:rsidP="003733F4">
      <w:pPr>
        <w:pStyle w:val="Heading1"/>
        <w:rPr>
          <w:lang w:val="es-AR"/>
        </w:rPr>
      </w:pPr>
      <w:r w:rsidRPr="00AB2156">
        <w:rPr>
          <w:lang w:val="es-AR"/>
        </w:rPr>
        <w:t xml:space="preserve">La Secretaría también recordó </w:t>
      </w:r>
      <w:r w:rsidR="003733F4" w:rsidRPr="00AB2156">
        <w:rPr>
          <w:lang w:val="es-AR"/>
        </w:rPr>
        <w:t>a</w:t>
      </w:r>
      <w:r w:rsidRPr="00AB2156">
        <w:rPr>
          <w:lang w:val="es-AR"/>
        </w:rPr>
        <w:t xml:space="preserve">l PNUMA </w:t>
      </w:r>
      <w:r w:rsidR="003733F4" w:rsidRPr="00AB2156">
        <w:rPr>
          <w:lang w:val="es-AR"/>
        </w:rPr>
        <w:t xml:space="preserve">que </w:t>
      </w:r>
      <w:r w:rsidRPr="00AB2156">
        <w:rPr>
          <w:lang w:val="es-AR"/>
        </w:rPr>
        <w:t xml:space="preserve">conforme a la decisión 84/84 d), </w:t>
      </w:r>
      <w:r w:rsidR="001A62B3" w:rsidRPr="00AB2156">
        <w:rPr>
          <w:lang w:val="es-AR"/>
        </w:rPr>
        <w:t xml:space="preserve">al concluir el proyecto </w:t>
      </w:r>
      <w:r w:rsidR="003733F4" w:rsidRPr="00AB2156">
        <w:rPr>
          <w:lang w:val="es-AR"/>
        </w:rPr>
        <w:t>se</w:t>
      </w:r>
      <w:r w:rsidR="00695BCF" w:rsidRPr="00AB2156">
        <w:rPr>
          <w:lang w:val="es-AR"/>
        </w:rPr>
        <w:t xml:space="preserve">rá necesario </w:t>
      </w:r>
      <w:r w:rsidR="003733F4" w:rsidRPr="00AB2156">
        <w:rPr>
          <w:lang w:val="es-AR"/>
        </w:rPr>
        <w:t xml:space="preserve">preparar </w:t>
      </w:r>
      <w:r w:rsidRPr="00AB2156">
        <w:rPr>
          <w:lang w:val="es-AR"/>
        </w:rPr>
        <w:t>una evaluación detallada y el informe sobre los resultados del proyecto.</w:t>
      </w:r>
    </w:p>
    <w:p w14:paraId="2BB49378" w14:textId="012EBC79" w:rsidR="001974F8" w:rsidRPr="00AB2156" w:rsidRDefault="001A62B3" w:rsidP="001974F8">
      <w:pPr>
        <w:keepNext/>
        <w:rPr>
          <w:u w:val="single"/>
          <w:lang w:val="es-AR"/>
        </w:rPr>
      </w:pPr>
      <w:r w:rsidRPr="00AB2156">
        <w:rPr>
          <w:u w:val="single"/>
          <w:lang w:val="es-AR"/>
        </w:rPr>
        <w:t xml:space="preserve">Aplicación de la política </w:t>
      </w:r>
      <w:r w:rsidR="001974F8" w:rsidRPr="00AB2156">
        <w:rPr>
          <w:u w:val="single"/>
          <w:lang w:val="es-AR"/>
        </w:rPr>
        <w:t>del género</w:t>
      </w:r>
    </w:p>
    <w:p w14:paraId="498A232F" w14:textId="77777777" w:rsidR="001974F8" w:rsidRPr="00AB2156" w:rsidRDefault="001974F8" w:rsidP="001974F8">
      <w:pPr>
        <w:keepNext/>
        <w:rPr>
          <w:lang w:val="es-AR"/>
        </w:rPr>
      </w:pPr>
    </w:p>
    <w:p w14:paraId="53748B94" w14:textId="6D053638" w:rsidR="001974F8" w:rsidRPr="00AB2156" w:rsidRDefault="001974F8" w:rsidP="001A62B3">
      <w:pPr>
        <w:pStyle w:val="Heading1"/>
        <w:rPr>
          <w:lang w:val="es-AR"/>
        </w:rPr>
      </w:pPr>
      <w:r w:rsidRPr="00AB2156">
        <w:rPr>
          <w:rStyle w:val="FootnoteReference"/>
          <w:vertAlign w:val="baseline"/>
          <w:lang w:val="es-AR"/>
        </w:rPr>
        <w:t xml:space="preserve">Conforme a </w:t>
      </w:r>
      <w:r w:rsidRPr="00AB2156">
        <w:rPr>
          <w:lang w:val="es-AR"/>
        </w:rPr>
        <w:t xml:space="preserve">la </w:t>
      </w:r>
      <w:r w:rsidRPr="00AB2156">
        <w:rPr>
          <w:rStyle w:val="FootnoteReference"/>
          <w:vertAlign w:val="baseline"/>
          <w:lang w:val="es-AR"/>
        </w:rPr>
        <w:t>decisión 84/92 d),</w:t>
      </w:r>
      <w:r w:rsidRPr="00AB2156">
        <w:rPr>
          <w:rStyle w:val="FootnoteReference"/>
          <w:lang w:val="es-AR"/>
        </w:rPr>
        <w:footnoteReference w:id="4"/>
      </w:r>
      <w:r w:rsidRPr="00AB2156">
        <w:rPr>
          <w:lang w:val="es-AR"/>
        </w:rPr>
        <w:t xml:space="preserve"> el </w:t>
      </w:r>
      <w:r w:rsidR="00B866D6" w:rsidRPr="00AB2156">
        <w:rPr>
          <w:lang w:val="es-AR"/>
        </w:rPr>
        <w:t>Ministerio de Medio Ambiente</w:t>
      </w:r>
      <w:r w:rsidRPr="00AB2156">
        <w:rPr>
          <w:lang w:val="es-AR"/>
        </w:rPr>
        <w:t xml:space="preserve"> </w:t>
      </w:r>
      <w:r w:rsidR="001A62B3" w:rsidRPr="00AB2156">
        <w:rPr>
          <w:lang w:val="es-AR"/>
        </w:rPr>
        <w:t xml:space="preserve">alentó </w:t>
      </w:r>
      <w:r w:rsidRPr="00AB2156">
        <w:rPr>
          <w:lang w:val="es-AR"/>
        </w:rPr>
        <w:t xml:space="preserve">a </w:t>
      </w:r>
      <w:r w:rsidR="001A62B3" w:rsidRPr="00AB2156">
        <w:rPr>
          <w:lang w:val="es-AR"/>
        </w:rPr>
        <w:t xml:space="preserve">las </w:t>
      </w:r>
      <w:r w:rsidRPr="00AB2156">
        <w:rPr>
          <w:lang w:val="es-AR"/>
        </w:rPr>
        <w:t>mujeres a participar en todos los programas de capacitación, reuniones y talleres</w:t>
      </w:r>
      <w:r w:rsidR="00695BCF" w:rsidRPr="00AB2156">
        <w:rPr>
          <w:lang w:val="es-AR"/>
        </w:rPr>
        <w:t xml:space="preserve"> relacionados con el plan de gestión de eliminación de HCFC</w:t>
      </w:r>
      <w:r w:rsidRPr="00AB2156">
        <w:rPr>
          <w:lang w:val="es-AR"/>
        </w:rPr>
        <w:t xml:space="preserve"> y</w:t>
      </w:r>
      <w:r w:rsidR="001A62B3" w:rsidRPr="00AB2156">
        <w:rPr>
          <w:lang w:val="es-AR"/>
        </w:rPr>
        <w:t xml:space="preserve"> se recogieron</w:t>
      </w:r>
      <w:r w:rsidRPr="00AB2156">
        <w:rPr>
          <w:lang w:val="es-AR"/>
        </w:rPr>
        <w:t xml:space="preserve"> </w:t>
      </w:r>
      <w:r w:rsidR="001A62B3" w:rsidRPr="00AB2156">
        <w:rPr>
          <w:lang w:val="es-AR"/>
        </w:rPr>
        <w:t xml:space="preserve">los datos desglosados por </w:t>
      </w:r>
      <w:r w:rsidRPr="00AB2156">
        <w:rPr>
          <w:lang w:val="es-AR"/>
        </w:rPr>
        <w:t xml:space="preserve">sexo para </w:t>
      </w:r>
      <w:r w:rsidR="001A62B3" w:rsidRPr="00AB2156">
        <w:rPr>
          <w:lang w:val="es-AR"/>
        </w:rPr>
        <w:t xml:space="preserve">incluirlos </w:t>
      </w:r>
      <w:r w:rsidRPr="00AB2156">
        <w:rPr>
          <w:lang w:val="es-AR"/>
        </w:rPr>
        <w:t>en la presentación de informes.</w:t>
      </w:r>
    </w:p>
    <w:p w14:paraId="391B8DE0" w14:textId="3046C1DE" w:rsidR="001974F8" w:rsidRPr="00AB2156" w:rsidRDefault="001A62B3" w:rsidP="001974F8">
      <w:pPr>
        <w:keepNext/>
        <w:keepLines/>
        <w:rPr>
          <w:u w:val="single"/>
          <w:lang w:val="es-AR"/>
        </w:rPr>
      </w:pPr>
      <w:r w:rsidRPr="00AB2156">
        <w:rPr>
          <w:u w:val="single"/>
          <w:lang w:val="es-AR"/>
        </w:rPr>
        <w:t>Sostenibilidad</w:t>
      </w:r>
      <w:r w:rsidR="001974F8" w:rsidRPr="00AB2156">
        <w:rPr>
          <w:u w:val="single"/>
          <w:lang w:val="es-AR"/>
        </w:rPr>
        <w:t xml:space="preserve"> </w:t>
      </w:r>
      <w:r w:rsidR="00CE4AAE" w:rsidRPr="00AB2156">
        <w:rPr>
          <w:u w:val="single"/>
          <w:lang w:val="es-AR"/>
        </w:rPr>
        <w:t xml:space="preserve">de </w:t>
      </w:r>
      <w:r w:rsidRPr="00AB2156">
        <w:rPr>
          <w:u w:val="single"/>
          <w:lang w:val="es-AR"/>
        </w:rPr>
        <w:t xml:space="preserve">la eliminación de </w:t>
      </w:r>
      <w:r w:rsidR="00CE4AAE" w:rsidRPr="00AB2156">
        <w:rPr>
          <w:u w:val="single"/>
          <w:lang w:val="es-AR"/>
        </w:rPr>
        <w:t>los HCFC</w:t>
      </w:r>
      <w:r w:rsidR="001974F8" w:rsidRPr="00AB2156">
        <w:rPr>
          <w:u w:val="single"/>
          <w:lang w:val="es-AR"/>
        </w:rPr>
        <w:t xml:space="preserve"> </w:t>
      </w:r>
    </w:p>
    <w:p w14:paraId="711E8D6F" w14:textId="77777777" w:rsidR="001974F8" w:rsidRPr="00AB2156" w:rsidRDefault="001974F8" w:rsidP="001974F8">
      <w:pPr>
        <w:keepNext/>
        <w:keepLines/>
        <w:rPr>
          <w:u w:val="single"/>
          <w:lang w:val="es-AR"/>
        </w:rPr>
      </w:pPr>
    </w:p>
    <w:p w14:paraId="3C24CAF8" w14:textId="1ED95244" w:rsidR="001974F8" w:rsidRPr="00AB2156" w:rsidRDefault="001974F8" w:rsidP="001A62B3">
      <w:pPr>
        <w:pStyle w:val="Heading1"/>
        <w:rPr>
          <w:lang w:val="es-AR"/>
        </w:rPr>
      </w:pPr>
      <w:r w:rsidRPr="00AB2156">
        <w:rPr>
          <w:lang w:val="es-AR"/>
        </w:rPr>
        <w:t xml:space="preserve">El gobierno de Camboya </w:t>
      </w:r>
      <w:r w:rsidR="00367C91" w:rsidRPr="00AB2156">
        <w:rPr>
          <w:lang w:val="es-AR"/>
        </w:rPr>
        <w:t xml:space="preserve">implantó </w:t>
      </w:r>
      <w:r w:rsidRPr="00AB2156">
        <w:rPr>
          <w:lang w:val="es-AR"/>
        </w:rPr>
        <w:t xml:space="preserve">y </w:t>
      </w:r>
      <w:r w:rsidR="00367C91" w:rsidRPr="00AB2156">
        <w:rPr>
          <w:lang w:val="es-AR"/>
        </w:rPr>
        <w:t xml:space="preserve">sigue fortaleciendo </w:t>
      </w:r>
      <w:r w:rsidRPr="00AB2156">
        <w:rPr>
          <w:lang w:val="es-AR"/>
        </w:rPr>
        <w:t xml:space="preserve">reglamentaciones para asegurar que </w:t>
      </w:r>
      <w:r w:rsidR="00367C91" w:rsidRPr="00AB2156">
        <w:rPr>
          <w:lang w:val="es-AR"/>
        </w:rPr>
        <w:t xml:space="preserve">la eliminación </w:t>
      </w:r>
      <w:r w:rsidRPr="00AB2156">
        <w:rPr>
          <w:lang w:val="es-AR"/>
        </w:rPr>
        <w:t xml:space="preserve">de los HCFC es sostenible </w:t>
      </w:r>
      <w:r w:rsidR="00367C91" w:rsidRPr="00AB2156">
        <w:rPr>
          <w:lang w:val="es-AR"/>
        </w:rPr>
        <w:t>con el</w:t>
      </w:r>
      <w:r w:rsidR="00695BCF" w:rsidRPr="00AB2156">
        <w:rPr>
          <w:lang w:val="es-AR"/>
        </w:rPr>
        <w:t xml:space="preserve"> paso del</w:t>
      </w:r>
      <w:r w:rsidR="00367C91" w:rsidRPr="00AB2156">
        <w:rPr>
          <w:lang w:val="es-AR"/>
        </w:rPr>
        <w:t xml:space="preserve"> tiempo</w:t>
      </w:r>
      <w:r w:rsidRPr="00AB2156">
        <w:rPr>
          <w:lang w:val="es-AR"/>
        </w:rPr>
        <w:t xml:space="preserve">. En 2021, las </w:t>
      </w:r>
      <w:r w:rsidR="00367C91" w:rsidRPr="00AB2156">
        <w:rPr>
          <w:lang w:val="es-AR"/>
        </w:rPr>
        <w:t>e</w:t>
      </w:r>
      <w:r w:rsidRPr="00AB2156">
        <w:rPr>
          <w:lang w:val="es-AR"/>
        </w:rPr>
        <w:t xml:space="preserve">nmiendas al </w:t>
      </w:r>
      <w:proofErr w:type="spellStart"/>
      <w:r w:rsidRPr="00AB2156">
        <w:rPr>
          <w:lang w:val="es-AR"/>
        </w:rPr>
        <w:t>Subdecreto</w:t>
      </w:r>
      <w:proofErr w:type="spellEnd"/>
      <w:r w:rsidRPr="00AB2156">
        <w:rPr>
          <w:lang w:val="es-AR"/>
        </w:rPr>
        <w:t xml:space="preserve"> </w:t>
      </w:r>
      <w:r w:rsidR="00367C91" w:rsidRPr="00AB2156">
        <w:rPr>
          <w:lang w:val="es-AR"/>
        </w:rPr>
        <w:t xml:space="preserve">sobre </w:t>
      </w:r>
      <w:r w:rsidRPr="00AB2156">
        <w:rPr>
          <w:lang w:val="es-AR"/>
        </w:rPr>
        <w:t xml:space="preserve">las SAO y la </w:t>
      </w:r>
      <w:r w:rsidR="00367C91" w:rsidRPr="00AB2156">
        <w:rPr>
          <w:lang w:val="es-AR"/>
        </w:rPr>
        <w:t>gestión de refrigerantes</w:t>
      </w:r>
      <w:r w:rsidRPr="00AB2156">
        <w:rPr>
          <w:lang w:val="es-AR"/>
        </w:rPr>
        <w:t xml:space="preserve"> incluyeron restricciones </w:t>
      </w:r>
      <w:r w:rsidR="00367C91" w:rsidRPr="00AB2156">
        <w:rPr>
          <w:lang w:val="es-AR"/>
        </w:rPr>
        <w:t xml:space="preserve">sobre </w:t>
      </w:r>
      <w:r w:rsidR="00ED7A55" w:rsidRPr="00AB2156">
        <w:rPr>
          <w:lang w:val="es-AR"/>
        </w:rPr>
        <w:t xml:space="preserve">la actualización </w:t>
      </w:r>
      <w:r w:rsidRPr="00AB2156">
        <w:rPr>
          <w:lang w:val="es-AR"/>
        </w:rPr>
        <w:t xml:space="preserve">y el establecimiento de </w:t>
      </w:r>
      <w:r w:rsidR="00363CDD" w:rsidRPr="00AB2156">
        <w:rPr>
          <w:lang w:val="es-AR"/>
        </w:rPr>
        <w:t xml:space="preserve">toda </w:t>
      </w:r>
      <w:r w:rsidRPr="00AB2156">
        <w:rPr>
          <w:lang w:val="es-AR"/>
        </w:rPr>
        <w:t xml:space="preserve">nueva capacidad de fabricación </w:t>
      </w:r>
      <w:r w:rsidR="00ED7A55" w:rsidRPr="00AB2156">
        <w:rPr>
          <w:lang w:val="es-AR"/>
        </w:rPr>
        <w:t>que utili</w:t>
      </w:r>
      <w:r w:rsidR="00363CDD" w:rsidRPr="00AB2156">
        <w:rPr>
          <w:lang w:val="es-AR"/>
        </w:rPr>
        <w:t>ce</w:t>
      </w:r>
      <w:r w:rsidR="00ED7A55" w:rsidRPr="00AB2156">
        <w:rPr>
          <w:lang w:val="es-AR"/>
        </w:rPr>
        <w:t xml:space="preserve"> </w:t>
      </w:r>
      <w:r w:rsidRPr="00AB2156">
        <w:rPr>
          <w:lang w:val="es-AR"/>
        </w:rPr>
        <w:t>SAO</w:t>
      </w:r>
      <w:r w:rsidR="00ED7A55" w:rsidRPr="00AB2156">
        <w:rPr>
          <w:lang w:val="es-AR"/>
        </w:rPr>
        <w:t>,</w:t>
      </w:r>
      <w:r w:rsidRPr="00AB2156">
        <w:rPr>
          <w:lang w:val="es-AR"/>
        </w:rPr>
        <w:t xml:space="preserve"> inclusive </w:t>
      </w:r>
      <w:r w:rsidR="00367C91" w:rsidRPr="00AB2156">
        <w:rPr>
          <w:lang w:val="es-AR"/>
        </w:rPr>
        <w:t>l</w:t>
      </w:r>
      <w:r w:rsidRPr="00AB2156">
        <w:rPr>
          <w:lang w:val="es-AR"/>
        </w:rPr>
        <w:t xml:space="preserve">os HFC, e incluyeron </w:t>
      </w:r>
      <w:r w:rsidR="00367C91" w:rsidRPr="00AB2156">
        <w:rPr>
          <w:lang w:val="es-AR"/>
        </w:rPr>
        <w:t xml:space="preserve">el </w:t>
      </w:r>
      <w:r w:rsidRPr="00AB2156">
        <w:rPr>
          <w:lang w:val="es-AR"/>
        </w:rPr>
        <w:t xml:space="preserve">control </w:t>
      </w:r>
      <w:r w:rsidR="00367C91" w:rsidRPr="00AB2156">
        <w:rPr>
          <w:lang w:val="es-AR"/>
        </w:rPr>
        <w:t>de</w:t>
      </w:r>
      <w:r w:rsidRPr="00AB2156">
        <w:rPr>
          <w:lang w:val="es-AR"/>
        </w:rPr>
        <w:t xml:space="preserve"> la importación de los HFC. Además, el requisito para talleres </w:t>
      </w:r>
      <w:r w:rsidR="00367C91" w:rsidRPr="00AB2156">
        <w:rPr>
          <w:lang w:val="es-AR"/>
        </w:rPr>
        <w:t xml:space="preserve">de servicio técnico y </w:t>
      </w:r>
      <w:r w:rsidRPr="00AB2156">
        <w:rPr>
          <w:lang w:val="es-AR"/>
        </w:rPr>
        <w:t>distribuidores</w:t>
      </w:r>
      <w:r w:rsidR="00367C91" w:rsidRPr="00AB2156">
        <w:rPr>
          <w:lang w:val="es-AR"/>
        </w:rPr>
        <w:t xml:space="preserve"> de refrigerantes</w:t>
      </w:r>
      <w:r w:rsidRPr="00AB2156">
        <w:rPr>
          <w:lang w:val="es-AR"/>
        </w:rPr>
        <w:t xml:space="preserve"> </w:t>
      </w:r>
      <w:r w:rsidR="00367C91" w:rsidRPr="00AB2156">
        <w:rPr>
          <w:lang w:val="es-AR"/>
        </w:rPr>
        <w:t xml:space="preserve">acreditados </w:t>
      </w:r>
      <w:r w:rsidR="00ED7A55" w:rsidRPr="00AB2156">
        <w:rPr>
          <w:lang w:val="es-AR"/>
        </w:rPr>
        <w:t xml:space="preserve">de emplear como mínimo </w:t>
      </w:r>
      <w:r w:rsidRPr="00AB2156">
        <w:rPr>
          <w:lang w:val="es-AR"/>
        </w:rPr>
        <w:t xml:space="preserve">a un técnico </w:t>
      </w:r>
      <w:r w:rsidR="00C14E0A" w:rsidRPr="00AB2156">
        <w:rPr>
          <w:lang w:val="es-AR"/>
        </w:rPr>
        <w:t>acreditado</w:t>
      </w:r>
      <w:r w:rsidRPr="00AB2156">
        <w:rPr>
          <w:lang w:val="es-AR"/>
        </w:rPr>
        <w:t xml:space="preserve"> </w:t>
      </w:r>
      <w:r w:rsidR="00367C91" w:rsidRPr="00AB2156">
        <w:rPr>
          <w:lang w:val="es-AR"/>
        </w:rPr>
        <w:t xml:space="preserve">mediante </w:t>
      </w:r>
      <w:r w:rsidRPr="00AB2156">
        <w:rPr>
          <w:lang w:val="es-AR"/>
        </w:rPr>
        <w:t xml:space="preserve">los programas de capacitación y acreditación financiados </w:t>
      </w:r>
      <w:r w:rsidR="00367C91" w:rsidRPr="00AB2156">
        <w:rPr>
          <w:lang w:val="es-AR"/>
        </w:rPr>
        <w:t>por</w:t>
      </w:r>
      <w:r w:rsidRPr="00AB2156">
        <w:rPr>
          <w:lang w:val="es-AR"/>
        </w:rPr>
        <w:t xml:space="preserve"> el Fondo Multilateral</w:t>
      </w:r>
      <w:r w:rsidR="00ED7A55" w:rsidRPr="00AB2156">
        <w:rPr>
          <w:lang w:val="es-AR"/>
        </w:rPr>
        <w:t>,</w:t>
      </w:r>
      <w:r w:rsidRPr="00AB2156">
        <w:rPr>
          <w:lang w:val="es-AR"/>
        </w:rPr>
        <w:t xml:space="preserve"> asegura la </w:t>
      </w:r>
      <w:r w:rsidR="001A62B3" w:rsidRPr="00AB2156">
        <w:rPr>
          <w:lang w:val="es-AR"/>
        </w:rPr>
        <w:t>sostenibilidad</w:t>
      </w:r>
      <w:r w:rsidRPr="00AB2156">
        <w:rPr>
          <w:lang w:val="es-AR"/>
        </w:rPr>
        <w:t xml:space="preserve"> de estos programas. </w:t>
      </w:r>
      <w:r w:rsidR="005B419F" w:rsidRPr="00AB2156">
        <w:rPr>
          <w:lang w:val="es-AR"/>
        </w:rPr>
        <w:t>Asimismo</w:t>
      </w:r>
      <w:r w:rsidR="00363CDD" w:rsidRPr="00AB2156">
        <w:rPr>
          <w:lang w:val="es-AR"/>
        </w:rPr>
        <w:t>,</w:t>
      </w:r>
      <w:r w:rsidR="005B419F" w:rsidRPr="00AB2156">
        <w:rPr>
          <w:lang w:val="es-AR"/>
        </w:rPr>
        <w:t xml:space="preserve"> e</w:t>
      </w:r>
      <w:r w:rsidRPr="00AB2156">
        <w:rPr>
          <w:lang w:val="es-AR"/>
        </w:rPr>
        <w:t xml:space="preserve">l gobierno </w:t>
      </w:r>
      <w:r w:rsidR="005B419F" w:rsidRPr="00AB2156">
        <w:rPr>
          <w:lang w:val="es-AR"/>
        </w:rPr>
        <w:t xml:space="preserve">examina </w:t>
      </w:r>
      <w:r w:rsidRPr="00AB2156">
        <w:rPr>
          <w:lang w:val="es-AR"/>
        </w:rPr>
        <w:t xml:space="preserve">una prohibición </w:t>
      </w:r>
      <w:r w:rsidR="005B419F" w:rsidRPr="00AB2156">
        <w:rPr>
          <w:lang w:val="es-AR"/>
        </w:rPr>
        <w:t xml:space="preserve">sobre </w:t>
      </w:r>
      <w:r w:rsidRPr="00AB2156">
        <w:rPr>
          <w:lang w:val="es-AR"/>
        </w:rPr>
        <w:t xml:space="preserve">la importación </w:t>
      </w:r>
      <w:r w:rsidR="00286F04" w:rsidRPr="00AB2156">
        <w:rPr>
          <w:lang w:val="es-AR"/>
        </w:rPr>
        <w:t>de equipos</w:t>
      </w:r>
      <w:r w:rsidRPr="00AB2156">
        <w:rPr>
          <w:lang w:val="es-AR"/>
        </w:rPr>
        <w:t xml:space="preserve"> </w:t>
      </w:r>
      <w:r w:rsidR="005B419F" w:rsidRPr="00AB2156">
        <w:rPr>
          <w:lang w:val="es-AR"/>
        </w:rPr>
        <w:t xml:space="preserve">que utilizan el </w:t>
      </w:r>
      <w:r w:rsidR="00726CCD" w:rsidRPr="00AB2156">
        <w:rPr>
          <w:lang w:val="es-AR"/>
        </w:rPr>
        <w:t>HCFC-</w:t>
      </w:r>
      <w:r w:rsidRPr="00AB2156">
        <w:rPr>
          <w:lang w:val="es-AR"/>
        </w:rPr>
        <w:t xml:space="preserve">22, que se espera </w:t>
      </w:r>
      <w:r w:rsidR="005B419F" w:rsidRPr="00AB2156">
        <w:rPr>
          <w:lang w:val="es-AR"/>
        </w:rPr>
        <w:t xml:space="preserve">entre en vigencia </w:t>
      </w:r>
      <w:r w:rsidRPr="00AB2156">
        <w:rPr>
          <w:lang w:val="es-AR"/>
        </w:rPr>
        <w:t xml:space="preserve">en diciembre 2022. </w:t>
      </w:r>
    </w:p>
    <w:p w14:paraId="6A8B5872" w14:textId="77777777" w:rsidR="001974F8" w:rsidRPr="00AB2156" w:rsidRDefault="001974F8" w:rsidP="001974F8">
      <w:pPr>
        <w:pStyle w:val="Heading1"/>
        <w:numPr>
          <w:ilvl w:val="0"/>
          <w:numId w:val="0"/>
        </w:numPr>
        <w:rPr>
          <w:u w:val="single"/>
          <w:lang w:val="es-AR"/>
        </w:rPr>
      </w:pPr>
      <w:r w:rsidRPr="00AB2156">
        <w:rPr>
          <w:u w:val="single"/>
          <w:lang w:val="es-AR"/>
        </w:rPr>
        <w:t>Conclusión</w:t>
      </w:r>
      <w:r w:rsidRPr="00AB2156">
        <w:rPr>
          <w:lang w:val="es-AR"/>
        </w:rPr>
        <w:t xml:space="preserve"> </w:t>
      </w:r>
    </w:p>
    <w:p w14:paraId="7ECCEAC5" w14:textId="706751BB" w:rsidR="001974F8" w:rsidRPr="00AB2156" w:rsidRDefault="001974F8" w:rsidP="005B419F">
      <w:pPr>
        <w:pStyle w:val="Heading1"/>
        <w:rPr>
          <w:lang w:val="es-AR"/>
        </w:rPr>
      </w:pPr>
      <w:r w:rsidRPr="00AB2156">
        <w:rPr>
          <w:lang w:val="es-AR"/>
        </w:rPr>
        <w:t xml:space="preserve">La Secretaría </w:t>
      </w:r>
      <w:r w:rsidR="005B419F" w:rsidRPr="00AB2156">
        <w:rPr>
          <w:lang w:val="es-AR"/>
        </w:rPr>
        <w:t xml:space="preserve">tomó nota de </w:t>
      </w:r>
      <w:r w:rsidRPr="00AB2156">
        <w:rPr>
          <w:lang w:val="es-AR"/>
        </w:rPr>
        <w:t>que Camboya tiene un</w:t>
      </w:r>
      <w:r w:rsidR="005B419F" w:rsidRPr="00AB2156">
        <w:rPr>
          <w:lang w:val="es-AR"/>
        </w:rPr>
        <w:t xml:space="preserve"> eficaz</w:t>
      </w:r>
      <w:r w:rsidRPr="00AB2156">
        <w:rPr>
          <w:lang w:val="es-AR"/>
        </w:rPr>
        <w:t xml:space="preserve"> sistema de otorgamiento de licencias y cuotas y </w:t>
      </w:r>
      <w:r w:rsidR="005B419F" w:rsidRPr="00AB2156">
        <w:rPr>
          <w:lang w:val="es-AR"/>
        </w:rPr>
        <w:t xml:space="preserve">sigue </w:t>
      </w:r>
      <w:r w:rsidRPr="00AB2156">
        <w:rPr>
          <w:lang w:val="es-AR"/>
        </w:rPr>
        <w:t xml:space="preserve">progresando en la ejecución de las actividades aprobadas conforme al plan de gestión de eliminación de los HCFC. El informe de verificación confirmó que el país </w:t>
      </w:r>
      <w:r w:rsidR="005B419F" w:rsidRPr="00AB2156">
        <w:rPr>
          <w:lang w:val="es-AR"/>
        </w:rPr>
        <w:t xml:space="preserve">cumple </w:t>
      </w:r>
      <w:r w:rsidRPr="00AB2156">
        <w:rPr>
          <w:lang w:val="es-AR"/>
        </w:rPr>
        <w:t xml:space="preserve">con las medidas de control del Protocolo de Montreal y el Acuerdo con el Comité Ejecutivo. La finalización y aprobación eventual del nuevo </w:t>
      </w:r>
      <w:proofErr w:type="spellStart"/>
      <w:r w:rsidRPr="00AB2156">
        <w:rPr>
          <w:lang w:val="es-AR"/>
        </w:rPr>
        <w:t>Su</w:t>
      </w:r>
      <w:r w:rsidR="00363CDD" w:rsidRPr="00AB2156">
        <w:rPr>
          <w:lang w:val="es-AR"/>
        </w:rPr>
        <w:t>b</w:t>
      </w:r>
      <w:r w:rsidRPr="00AB2156">
        <w:rPr>
          <w:lang w:val="es-AR"/>
        </w:rPr>
        <w:t>decreto</w:t>
      </w:r>
      <w:proofErr w:type="spellEnd"/>
      <w:r w:rsidRPr="00AB2156">
        <w:rPr>
          <w:lang w:val="es-AR"/>
        </w:rPr>
        <w:t xml:space="preserve"> </w:t>
      </w:r>
      <w:r w:rsidR="005B419F" w:rsidRPr="00AB2156">
        <w:rPr>
          <w:lang w:val="es-AR"/>
        </w:rPr>
        <w:t xml:space="preserve">sobre </w:t>
      </w:r>
      <w:r w:rsidRPr="00AB2156">
        <w:rPr>
          <w:lang w:val="es-AR"/>
        </w:rPr>
        <w:t xml:space="preserve">las SAO y la </w:t>
      </w:r>
      <w:r w:rsidR="00367C91" w:rsidRPr="00AB2156">
        <w:rPr>
          <w:lang w:val="es-AR"/>
        </w:rPr>
        <w:t>gestión de refrigerantes</w:t>
      </w:r>
      <w:r w:rsidRPr="00AB2156">
        <w:rPr>
          <w:lang w:val="es-AR"/>
        </w:rPr>
        <w:t xml:space="preserve"> establece varias reglamentaciones</w:t>
      </w:r>
      <w:r w:rsidR="005B419F" w:rsidRPr="00AB2156">
        <w:rPr>
          <w:lang w:val="es-AR"/>
        </w:rPr>
        <w:t xml:space="preserve">, </w:t>
      </w:r>
      <w:r w:rsidRPr="00AB2156">
        <w:rPr>
          <w:lang w:val="es-AR"/>
        </w:rPr>
        <w:t>como el control de todos los refrigerantes</w:t>
      </w:r>
      <w:r w:rsidR="005B419F" w:rsidRPr="00AB2156">
        <w:rPr>
          <w:lang w:val="es-AR"/>
        </w:rPr>
        <w:t>,</w:t>
      </w:r>
      <w:r w:rsidRPr="00AB2156">
        <w:rPr>
          <w:lang w:val="es-AR"/>
        </w:rPr>
        <w:t xml:space="preserve"> inclusive </w:t>
      </w:r>
      <w:r w:rsidR="005B419F" w:rsidRPr="00AB2156">
        <w:rPr>
          <w:lang w:val="es-AR"/>
        </w:rPr>
        <w:t>l</w:t>
      </w:r>
      <w:r w:rsidRPr="00AB2156">
        <w:rPr>
          <w:lang w:val="es-AR"/>
        </w:rPr>
        <w:t xml:space="preserve">os HFC, </w:t>
      </w:r>
      <w:r w:rsidR="00177661" w:rsidRPr="00AB2156">
        <w:rPr>
          <w:lang w:val="es-AR"/>
        </w:rPr>
        <w:t xml:space="preserve">donde </w:t>
      </w:r>
      <w:r w:rsidR="005B419F" w:rsidRPr="00AB2156">
        <w:rPr>
          <w:lang w:val="es-AR"/>
        </w:rPr>
        <w:t xml:space="preserve">se prevé que </w:t>
      </w:r>
      <w:r w:rsidRPr="00AB2156">
        <w:rPr>
          <w:lang w:val="es-AR"/>
        </w:rPr>
        <w:t xml:space="preserve">las cuotas </w:t>
      </w:r>
      <w:r w:rsidR="005B419F" w:rsidRPr="00AB2156">
        <w:rPr>
          <w:lang w:val="es-AR"/>
        </w:rPr>
        <w:t xml:space="preserve">de importación </w:t>
      </w:r>
      <w:proofErr w:type="gramStart"/>
      <w:r w:rsidR="00363CDD" w:rsidRPr="00AB2156">
        <w:rPr>
          <w:lang w:val="es-AR"/>
        </w:rPr>
        <w:t xml:space="preserve">entren </w:t>
      </w:r>
      <w:r w:rsidR="005B419F" w:rsidRPr="00AB2156">
        <w:rPr>
          <w:lang w:val="es-AR"/>
        </w:rPr>
        <w:t>en vigencia</w:t>
      </w:r>
      <w:proofErr w:type="gramEnd"/>
      <w:r w:rsidR="005B419F" w:rsidRPr="00AB2156">
        <w:rPr>
          <w:lang w:val="es-AR"/>
        </w:rPr>
        <w:t xml:space="preserve"> para </w:t>
      </w:r>
      <w:r w:rsidRPr="00AB2156">
        <w:rPr>
          <w:lang w:val="es-AR"/>
        </w:rPr>
        <w:t xml:space="preserve">el 1 de enero de 2023. </w:t>
      </w:r>
      <w:r w:rsidR="005B419F" w:rsidRPr="00AB2156">
        <w:rPr>
          <w:lang w:val="es-AR"/>
        </w:rPr>
        <w:t>Además, e</w:t>
      </w:r>
      <w:r w:rsidRPr="00AB2156">
        <w:rPr>
          <w:lang w:val="es-AR"/>
        </w:rPr>
        <w:t>l programa</w:t>
      </w:r>
      <w:r w:rsidR="005B419F" w:rsidRPr="00AB2156">
        <w:rPr>
          <w:lang w:val="es-AR"/>
        </w:rPr>
        <w:t xml:space="preserve"> de acreditación </w:t>
      </w:r>
      <w:r w:rsidR="003E09EA" w:rsidRPr="00AB2156">
        <w:rPr>
          <w:lang w:val="es-AR"/>
        </w:rPr>
        <w:t>y</w:t>
      </w:r>
      <w:r w:rsidR="005B419F" w:rsidRPr="00AB2156">
        <w:rPr>
          <w:lang w:val="es-AR"/>
        </w:rPr>
        <w:t xml:space="preserve"> evaluación</w:t>
      </w:r>
      <w:r w:rsidRPr="00AB2156">
        <w:rPr>
          <w:lang w:val="es-AR"/>
        </w:rPr>
        <w:t xml:space="preserve"> </w:t>
      </w:r>
      <w:r w:rsidR="008563CB" w:rsidRPr="00AB2156">
        <w:rPr>
          <w:lang w:val="es-AR"/>
        </w:rPr>
        <w:t>basad</w:t>
      </w:r>
      <w:r w:rsidR="00177661" w:rsidRPr="00AB2156">
        <w:rPr>
          <w:lang w:val="es-AR"/>
        </w:rPr>
        <w:t>o</w:t>
      </w:r>
      <w:r w:rsidR="008563CB" w:rsidRPr="00AB2156">
        <w:rPr>
          <w:lang w:val="es-AR"/>
        </w:rPr>
        <w:t xml:space="preserve"> en la capacidad</w:t>
      </w:r>
      <w:r w:rsidRPr="00AB2156">
        <w:rPr>
          <w:lang w:val="es-AR"/>
        </w:rPr>
        <w:t xml:space="preserve"> reducirá el uso de los refrigerantes </w:t>
      </w:r>
      <w:r w:rsidR="005B419F" w:rsidRPr="00AB2156">
        <w:rPr>
          <w:lang w:val="es-AR"/>
        </w:rPr>
        <w:t xml:space="preserve">con </w:t>
      </w:r>
      <w:r w:rsidR="00B866D6" w:rsidRPr="00AB2156">
        <w:rPr>
          <w:lang w:val="es-AR"/>
        </w:rPr>
        <w:t>SAO</w:t>
      </w:r>
      <w:r w:rsidRPr="00AB2156">
        <w:rPr>
          <w:lang w:val="es-AR"/>
        </w:rPr>
        <w:t xml:space="preserve"> </w:t>
      </w:r>
      <w:r w:rsidR="005B419F" w:rsidRPr="00AB2156">
        <w:rPr>
          <w:lang w:val="es-AR"/>
        </w:rPr>
        <w:t xml:space="preserve">mediante </w:t>
      </w:r>
      <w:r w:rsidRPr="00AB2156">
        <w:rPr>
          <w:lang w:val="es-AR"/>
        </w:rPr>
        <w:t>buena</w:t>
      </w:r>
      <w:r w:rsidR="005B419F" w:rsidRPr="00AB2156">
        <w:rPr>
          <w:lang w:val="es-AR"/>
        </w:rPr>
        <w:t>s</w:t>
      </w:r>
      <w:r w:rsidRPr="00AB2156">
        <w:rPr>
          <w:lang w:val="es-AR"/>
        </w:rPr>
        <w:t xml:space="preserve"> práctica</w:t>
      </w:r>
      <w:r w:rsidR="005B419F" w:rsidRPr="00AB2156">
        <w:rPr>
          <w:lang w:val="es-AR"/>
        </w:rPr>
        <w:t>s</w:t>
      </w:r>
      <w:r w:rsidRPr="00AB2156">
        <w:rPr>
          <w:lang w:val="es-AR"/>
        </w:rPr>
        <w:t xml:space="preserve"> de servicio</w:t>
      </w:r>
      <w:r w:rsidR="00177661" w:rsidRPr="00AB2156">
        <w:rPr>
          <w:lang w:val="es-AR"/>
        </w:rPr>
        <w:t>,</w:t>
      </w:r>
      <w:r w:rsidRPr="00AB2156">
        <w:rPr>
          <w:lang w:val="es-AR"/>
        </w:rPr>
        <w:t xml:space="preserve"> </w:t>
      </w:r>
      <w:r w:rsidR="005B419F" w:rsidRPr="00AB2156">
        <w:rPr>
          <w:lang w:val="es-AR"/>
        </w:rPr>
        <w:t xml:space="preserve">ya que </w:t>
      </w:r>
      <w:r w:rsidRPr="00AB2156">
        <w:rPr>
          <w:lang w:val="es-AR"/>
        </w:rPr>
        <w:t xml:space="preserve">limitará el </w:t>
      </w:r>
      <w:r w:rsidR="00AF5619" w:rsidRPr="00AB2156">
        <w:rPr>
          <w:lang w:val="es-AR"/>
        </w:rPr>
        <w:t>servicio técnico</w:t>
      </w:r>
      <w:r w:rsidRPr="00AB2156">
        <w:rPr>
          <w:lang w:val="es-AR"/>
        </w:rPr>
        <w:t xml:space="preserve"> </w:t>
      </w:r>
      <w:r w:rsidR="00286F04" w:rsidRPr="00AB2156">
        <w:rPr>
          <w:lang w:val="es-AR"/>
        </w:rPr>
        <w:t>de equipos</w:t>
      </w:r>
      <w:r w:rsidR="005C4215" w:rsidRPr="00AB2156">
        <w:rPr>
          <w:lang w:val="es-AR"/>
        </w:rPr>
        <w:t xml:space="preserve"> de refrigeración</w:t>
      </w:r>
      <w:r w:rsidR="00AF5619" w:rsidRPr="00AB2156">
        <w:rPr>
          <w:lang w:val="es-AR"/>
        </w:rPr>
        <w:t xml:space="preserve"> y climatización</w:t>
      </w:r>
      <w:r w:rsidRPr="00AB2156">
        <w:rPr>
          <w:lang w:val="es-AR"/>
        </w:rPr>
        <w:t xml:space="preserve"> a los técnicos </w:t>
      </w:r>
      <w:r w:rsidR="00C14E0A" w:rsidRPr="00AB2156">
        <w:rPr>
          <w:lang w:val="es-AR"/>
        </w:rPr>
        <w:t>acreditado</w:t>
      </w:r>
      <w:r w:rsidRPr="00AB2156">
        <w:rPr>
          <w:lang w:val="es-AR"/>
        </w:rPr>
        <w:t xml:space="preserve">s. La </w:t>
      </w:r>
      <w:r w:rsidR="001A62B3" w:rsidRPr="00AB2156">
        <w:rPr>
          <w:lang w:val="es-AR"/>
        </w:rPr>
        <w:t>sostenibilidad</w:t>
      </w:r>
      <w:r w:rsidRPr="00AB2156">
        <w:rPr>
          <w:lang w:val="es-AR"/>
        </w:rPr>
        <w:t xml:space="preserve"> de la capacitación </w:t>
      </w:r>
      <w:r w:rsidR="003E09EA" w:rsidRPr="00AB2156">
        <w:rPr>
          <w:lang w:val="es-AR"/>
        </w:rPr>
        <w:t>sobre buenas prácticas</w:t>
      </w:r>
      <w:r w:rsidRPr="00AB2156">
        <w:rPr>
          <w:lang w:val="es-AR"/>
        </w:rPr>
        <w:t xml:space="preserve"> de servicio en refrigeración se </w:t>
      </w:r>
      <w:r w:rsidR="00177661" w:rsidRPr="00AB2156">
        <w:rPr>
          <w:lang w:val="es-AR"/>
        </w:rPr>
        <w:t xml:space="preserve">garantizará </w:t>
      </w:r>
      <w:r w:rsidR="003E09EA" w:rsidRPr="00AB2156">
        <w:rPr>
          <w:lang w:val="es-AR"/>
        </w:rPr>
        <w:t xml:space="preserve">a través de </w:t>
      </w:r>
      <w:r w:rsidRPr="00AB2156">
        <w:rPr>
          <w:lang w:val="es-AR"/>
        </w:rPr>
        <w:t xml:space="preserve">los institutos de formación </w:t>
      </w:r>
      <w:r w:rsidR="00363CDD" w:rsidRPr="00AB2156">
        <w:rPr>
          <w:lang w:val="es-AR"/>
        </w:rPr>
        <w:t xml:space="preserve">vocacional </w:t>
      </w:r>
      <w:r w:rsidR="003E09EA" w:rsidRPr="00AB2156">
        <w:rPr>
          <w:lang w:val="es-AR"/>
        </w:rPr>
        <w:t xml:space="preserve">fortalecidos </w:t>
      </w:r>
      <w:r w:rsidRPr="00AB2156">
        <w:rPr>
          <w:lang w:val="es-AR"/>
        </w:rPr>
        <w:t xml:space="preserve">y las asociaciones de refrigeración. </w:t>
      </w:r>
      <w:r w:rsidR="003E09EA" w:rsidRPr="00AB2156">
        <w:rPr>
          <w:lang w:val="es-AR"/>
        </w:rPr>
        <w:t xml:space="preserve">Los </w:t>
      </w:r>
      <w:r w:rsidRPr="00AB2156">
        <w:rPr>
          <w:lang w:val="es-AR"/>
        </w:rPr>
        <w:t xml:space="preserve">desembolsos de los fondos de los cuatro tramos anteriores </w:t>
      </w:r>
      <w:r w:rsidR="003E09EA" w:rsidRPr="00AB2156">
        <w:rPr>
          <w:lang w:val="es-AR"/>
        </w:rPr>
        <w:t xml:space="preserve">se encuentran </w:t>
      </w:r>
      <w:r w:rsidRPr="00AB2156">
        <w:rPr>
          <w:lang w:val="es-AR"/>
        </w:rPr>
        <w:t>en el 93 por ciento. Las actividades planea</w:t>
      </w:r>
      <w:r w:rsidR="003E09EA" w:rsidRPr="00AB2156">
        <w:rPr>
          <w:lang w:val="es-AR"/>
        </w:rPr>
        <w:t>das</w:t>
      </w:r>
      <w:r w:rsidRPr="00AB2156">
        <w:rPr>
          <w:lang w:val="es-AR"/>
        </w:rPr>
        <w:t xml:space="preserve"> para el quinto tramo del plan de gestión de eliminación de los HCFC </w:t>
      </w:r>
      <w:r w:rsidR="003E09EA" w:rsidRPr="00AB2156">
        <w:rPr>
          <w:lang w:val="es-AR"/>
        </w:rPr>
        <w:t xml:space="preserve">seguirán </w:t>
      </w:r>
      <w:r w:rsidRPr="00AB2156">
        <w:rPr>
          <w:lang w:val="es-AR"/>
        </w:rPr>
        <w:t>apoyando la estrategia para el sector de servicio</w:t>
      </w:r>
      <w:r w:rsidR="003E09EA" w:rsidRPr="00AB2156">
        <w:rPr>
          <w:lang w:val="es-AR"/>
        </w:rPr>
        <w:t xml:space="preserve"> técnico</w:t>
      </w:r>
      <w:r w:rsidRPr="00AB2156">
        <w:rPr>
          <w:lang w:val="es-AR"/>
        </w:rPr>
        <w:t xml:space="preserve"> en Camboya.</w:t>
      </w:r>
    </w:p>
    <w:p w14:paraId="16579436" w14:textId="77777777" w:rsidR="001974F8" w:rsidRPr="00AB2156" w:rsidRDefault="001974F8" w:rsidP="001974F8">
      <w:pPr>
        <w:rPr>
          <w:lang w:val="es-AR"/>
        </w:rPr>
      </w:pPr>
      <w:r w:rsidRPr="00AB2156">
        <w:rPr>
          <w:b/>
          <w:lang w:val="es-AR"/>
        </w:rPr>
        <w:t>RECOMENDACIÓN</w:t>
      </w:r>
      <w:r w:rsidRPr="00AB2156">
        <w:rPr>
          <w:lang w:val="es-AR"/>
        </w:rPr>
        <w:t xml:space="preserve"> </w:t>
      </w:r>
    </w:p>
    <w:p w14:paraId="38DD8CD9" w14:textId="77777777" w:rsidR="001974F8" w:rsidRPr="00AB2156" w:rsidRDefault="001974F8" w:rsidP="001974F8">
      <w:pPr>
        <w:rPr>
          <w:lang w:val="es-AR"/>
        </w:rPr>
      </w:pPr>
    </w:p>
    <w:p w14:paraId="26712146" w14:textId="5C49FE08" w:rsidR="001974F8" w:rsidRPr="00AB2156" w:rsidRDefault="001974F8" w:rsidP="003E09EA">
      <w:pPr>
        <w:pStyle w:val="Heading1"/>
        <w:rPr>
          <w:lang w:val="es-AR"/>
        </w:rPr>
      </w:pPr>
      <w:r w:rsidRPr="00AB2156">
        <w:rPr>
          <w:lang w:val="es-AR"/>
        </w:rPr>
        <w:t xml:space="preserve">La Secretaría del Fondo recomienda que el Comité Ejecutivo tome nota del </w:t>
      </w:r>
      <w:r w:rsidR="00CE4AAE" w:rsidRPr="00AB2156">
        <w:rPr>
          <w:lang w:val="es-AR"/>
        </w:rPr>
        <w:t>informe</w:t>
      </w:r>
      <w:r w:rsidRPr="00AB2156">
        <w:rPr>
          <w:lang w:val="es-AR"/>
        </w:rPr>
        <w:t xml:space="preserve"> sobre la marcha de las actividades relativo a la ejecución del cuarto tramo </w:t>
      </w:r>
      <w:r w:rsidR="00CE4AAE" w:rsidRPr="00AB2156">
        <w:rPr>
          <w:lang w:val="es-AR"/>
        </w:rPr>
        <w:t>de</w:t>
      </w:r>
      <w:r w:rsidR="003E09EA" w:rsidRPr="00AB2156">
        <w:rPr>
          <w:lang w:val="es-AR"/>
        </w:rPr>
        <w:t xml:space="preserve">l </w:t>
      </w:r>
      <w:r w:rsidRPr="00AB2156">
        <w:rPr>
          <w:lang w:val="es-AR"/>
        </w:rPr>
        <w:t>plan de gestión de eliminación de los HCFC para Camboya; y recomienda</w:t>
      </w:r>
      <w:r w:rsidR="003E09EA" w:rsidRPr="00AB2156">
        <w:rPr>
          <w:lang w:val="es-AR"/>
        </w:rPr>
        <w:t>,</w:t>
      </w:r>
      <w:r w:rsidRPr="00AB2156">
        <w:rPr>
          <w:lang w:val="es-AR"/>
        </w:rPr>
        <w:t xml:space="preserve"> además, la </w:t>
      </w:r>
      <w:r w:rsidR="003E09EA" w:rsidRPr="00AB2156">
        <w:rPr>
          <w:lang w:val="es-AR"/>
        </w:rPr>
        <w:t>a</w:t>
      </w:r>
      <w:r w:rsidRPr="00AB2156">
        <w:rPr>
          <w:lang w:val="es-AR"/>
        </w:rPr>
        <w:t xml:space="preserve">probación general del quinto tramo del plan de gestión de eliminación de los HCFC para </w:t>
      </w:r>
      <w:r w:rsidR="003E09EA" w:rsidRPr="00AB2156">
        <w:rPr>
          <w:lang w:val="es-AR"/>
        </w:rPr>
        <w:t>ese país</w:t>
      </w:r>
      <w:r w:rsidRPr="00AB2156">
        <w:rPr>
          <w:lang w:val="es-AR"/>
        </w:rPr>
        <w:t xml:space="preserve">, y el plan de ejecución </w:t>
      </w:r>
      <w:r w:rsidR="003E09EA" w:rsidRPr="00AB2156">
        <w:rPr>
          <w:lang w:val="es-AR"/>
        </w:rPr>
        <w:t xml:space="preserve">del tramo </w:t>
      </w:r>
      <w:r w:rsidRPr="00AB2156">
        <w:rPr>
          <w:lang w:val="es-AR"/>
        </w:rPr>
        <w:t xml:space="preserve">correspondiente </w:t>
      </w:r>
      <w:r w:rsidR="003E09EA" w:rsidRPr="00AB2156">
        <w:rPr>
          <w:lang w:val="es-AR"/>
        </w:rPr>
        <w:t xml:space="preserve">para </w:t>
      </w:r>
      <w:r w:rsidRPr="00AB2156">
        <w:rPr>
          <w:lang w:val="es-AR"/>
        </w:rPr>
        <w:t xml:space="preserve">2022-2025, en el nivel de financiamiento </w:t>
      </w:r>
      <w:r w:rsidR="003E09EA" w:rsidRPr="00AB2156">
        <w:rPr>
          <w:lang w:val="es-AR"/>
        </w:rPr>
        <w:t xml:space="preserve">indicado </w:t>
      </w:r>
      <w:r w:rsidRPr="00AB2156">
        <w:rPr>
          <w:lang w:val="es-AR"/>
        </w:rPr>
        <w:t xml:space="preserve">en </w:t>
      </w:r>
      <w:r w:rsidR="003E09EA" w:rsidRPr="00AB2156">
        <w:rPr>
          <w:lang w:val="es-AR"/>
        </w:rPr>
        <w:t>e</w:t>
      </w:r>
      <w:r w:rsidRPr="00AB2156">
        <w:rPr>
          <w:lang w:val="es-AR"/>
        </w:rPr>
        <w:t>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1974F8" w:rsidRPr="00AB2156" w14:paraId="7B6F0EAE" w14:textId="77777777" w:rsidTr="003E2A40">
        <w:trPr>
          <w:tblHeader/>
        </w:trPr>
        <w:tc>
          <w:tcPr>
            <w:tcW w:w="546" w:type="dxa"/>
          </w:tcPr>
          <w:p w14:paraId="5D1635FF" w14:textId="77777777" w:rsidR="001974F8" w:rsidRPr="00AB2156" w:rsidRDefault="001974F8" w:rsidP="003E2A40">
            <w:pPr>
              <w:jc w:val="center"/>
              <w:rPr>
                <w:b/>
                <w:bCs/>
                <w:lang w:val="es-AR"/>
              </w:rPr>
            </w:pPr>
          </w:p>
        </w:tc>
        <w:tc>
          <w:tcPr>
            <w:tcW w:w="4370" w:type="dxa"/>
          </w:tcPr>
          <w:p w14:paraId="382260FD" w14:textId="54D32F79" w:rsidR="001974F8" w:rsidRPr="009A0985" w:rsidRDefault="001974F8" w:rsidP="003E2A40">
            <w:pPr>
              <w:jc w:val="center"/>
              <w:rPr>
                <w:b/>
                <w:bCs/>
                <w:sz w:val="20"/>
                <w:szCs w:val="20"/>
                <w:lang w:val="es-AR"/>
              </w:rPr>
            </w:pPr>
            <w:r w:rsidRPr="009A0985">
              <w:rPr>
                <w:b/>
                <w:bCs/>
                <w:sz w:val="20"/>
                <w:szCs w:val="20"/>
                <w:lang w:val="es-AR"/>
              </w:rPr>
              <w:t>Título del proyecto</w:t>
            </w:r>
          </w:p>
        </w:tc>
        <w:tc>
          <w:tcPr>
            <w:tcW w:w="1478" w:type="dxa"/>
            <w:tcMar>
              <w:left w:w="29" w:type="dxa"/>
              <w:right w:w="29" w:type="dxa"/>
            </w:tcMar>
          </w:tcPr>
          <w:p w14:paraId="19EF8C39" w14:textId="38076B62" w:rsidR="001974F8" w:rsidRPr="009A0985" w:rsidRDefault="001974F8" w:rsidP="003E2A40">
            <w:pPr>
              <w:jc w:val="center"/>
              <w:rPr>
                <w:b/>
                <w:bCs/>
                <w:sz w:val="20"/>
                <w:szCs w:val="20"/>
                <w:lang w:val="es-AR"/>
              </w:rPr>
            </w:pPr>
            <w:r w:rsidRPr="009A0985">
              <w:rPr>
                <w:b/>
                <w:bCs/>
                <w:sz w:val="20"/>
                <w:szCs w:val="20"/>
                <w:lang w:val="es-AR"/>
              </w:rPr>
              <w:t>Financiación del proyecto (</w:t>
            </w:r>
            <w:r w:rsidR="000F66F8" w:rsidRPr="009A0985">
              <w:rPr>
                <w:b/>
                <w:bCs/>
                <w:sz w:val="20"/>
                <w:szCs w:val="20"/>
                <w:lang w:val="es-AR"/>
              </w:rPr>
              <w:t>$EUA</w:t>
            </w:r>
            <w:r w:rsidRPr="009A0985">
              <w:rPr>
                <w:b/>
                <w:bCs/>
                <w:sz w:val="20"/>
                <w:szCs w:val="20"/>
                <w:lang w:val="es-AR"/>
              </w:rPr>
              <w:t>)</w:t>
            </w:r>
          </w:p>
        </w:tc>
        <w:tc>
          <w:tcPr>
            <w:tcW w:w="1235" w:type="dxa"/>
            <w:tcMar>
              <w:left w:w="29" w:type="dxa"/>
              <w:right w:w="29" w:type="dxa"/>
            </w:tcMar>
          </w:tcPr>
          <w:p w14:paraId="15E33708" w14:textId="42079BB0" w:rsidR="001974F8" w:rsidRPr="009A0985" w:rsidRDefault="00CE4AAE" w:rsidP="003E2A40">
            <w:pPr>
              <w:jc w:val="center"/>
              <w:rPr>
                <w:b/>
                <w:bCs/>
                <w:sz w:val="20"/>
                <w:szCs w:val="20"/>
                <w:lang w:val="es-AR"/>
              </w:rPr>
            </w:pPr>
            <w:r w:rsidRPr="009A0985">
              <w:rPr>
                <w:b/>
                <w:bCs/>
                <w:sz w:val="20"/>
                <w:szCs w:val="20"/>
                <w:lang w:val="es-AR"/>
              </w:rPr>
              <w:t>Gastos de apoyo</w:t>
            </w:r>
            <w:r w:rsidR="001974F8" w:rsidRPr="009A0985">
              <w:rPr>
                <w:b/>
                <w:bCs/>
                <w:sz w:val="20"/>
                <w:szCs w:val="20"/>
                <w:lang w:val="es-AR"/>
              </w:rPr>
              <w:t xml:space="preserve"> (</w:t>
            </w:r>
            <w:r w:rsidR="000F66F8" w:rsidRPr="009A0985">
              <w:rPr>
                <w:b/>
                <w:bCs/>
                <w:sz w:val="20"/>
                <w:szCs w:val="20"/>
                <w:lang w:val="es-AR"/>
              </w:rPr>
              <w:t>$EUA</w:t>
            </w:r>
            <w:r w:rsidR="001974F8" w:rsidRPr="009A0985">
              <w:rPr>
                <w:b/>
                <w:bCs/>
                <w:sz w:val="20"/>
                <w:szCs w:val="20"/>
                <w:lang w:val="es-AR"/>
              </w:rPr>
              <w:t>)</w:t>
            </w:r>
          </w:p>
        </w:tc>
        <w:tc>
          <w:tcPr>
            <w:tcW w:w="1721" w:type="dxa"/>
            <w:tcMar>
              <w:left w:w="29" w:type="dxa"/>
              <w:right w:w="29" w:type="dxa"/>
            </w:tcMar>
          </w:tcPr>
          <w:p w14:paraId="48C2FCF5" w14:textId="67FB44C4" w:rsidR="001974F8" w:rsidRPr="009A0985" w:rsidRDefault="001974F8" w:rsidP="003E2A40">
            <w:pPr>
              <w:jc w:val="center"/>
              <w:rPr>
                <w:b/>
                <w:bCs/>
                <w:sz w:val="20"/>
                <w:szCs w:val="20"/>
                <w:lang w:val="es-AR"/>
              </w:rPr>
            </w:pPr>
            <w:r w:rsidRPr="009A0985">
              <w:rPr>
                <w:b/>
                <w:bCs/>
                <w:sz w:val="20"/>
                <w:szCs w:val="20"/>
                <w:lang w:val="es-AR"/>
              </w:rPr>
              <w:t xml:space="preserve">Organismo de ejecución </w:t>
            </w:r>
          </w:p>
        </w:tc>
      </w:tr>
      <w:tr w:rsidR="001974F8" w:rsidRPr="00AB2156" w14:paraId="48EFA3CB" w14:textId="77777777" w:rsidTr="003E2A40">
        <w:tc>
          <w:tcPr>
            <w:tcW w:w="546" w:type="dxa"/>
          </w:tcPr>
          <w:p w14:paraId="6E931495" w14:textId="77777777" w:rsidR="001974F8" w:rsidRPr="00AB2156" w:rsidRDefault="001974F8" w:rsidP="003E2A40">
            <w:pPr>
              <w:rPr>
                <w:lang w:val="es-AR"/>
              </w:rPr>
            </w:pPr>
            <w:r w:rsidRPr="00AB2156">
              <w:rPr>
                <w:lang w:val="es-AR"/>
              </w:rPr>
              <w:t>(a)</w:t>
            </w:r>
          </w:p>
        </w:tc>
        <w:tc>
          <w:tcPr>
            <w:tcW w:w="4370" w:type="dxa"/>
          </w:tcPr>
          <w:p w14:paraId="1B897D36" w14:textId="2330C33F" w:rsidR="001974F8" w:rsidRPr="009A0985" w:rsidRDefault="00435D9E" w:rsidP="003E2A40">
            <w:pPr>
              <w:rPr>
                <w:sz w:val="20"/>
                <w:szCs w:val="20"/>
                <w:lang w:val="es-AR"/>
              </w:rPr>
            </w:pPr>
            <w:r w:rsidRPr="009A0985">
              <w:rPr>
                <w:sz w:val="20"/>
                <w:szCs w:val="20"/>
                <w:lang w:val="es-AR"/>
              </w:rPr>
              <w:t>Plan de gestión de eliminación de los HCFC</w:t>
            </w:r>
            <w:r w:rsidR="001974F8" w:rsidRPr="009A0985">
              <w:rPr>
                <w:sz w:val="20"/>
                <w:szCs w:val="20"/>
                <w:lang w:val="es-AR"/>
              </w:rPr>
              <w:t xml:space="preserve"> (etapa</w:t>
            </w:r>
            <w:r w:rsidR="009A0985">
              <w:rPr>
                <w:sz w:val="20"/>
                <w:szCs w:val="20"/>
                <w:lang w:val="es-AR"/>
              </w:rPr>
              <w:t> </w:t>
            </w:r>
            <w:r w:rsidR="001974F8" w:rsidRPr="009A0985">
              <w:rPr>
                <w:sz w:val="20"/>
                <w:szCs w:val="20"/>
                <w:lang w:val="es-AR"/>
              </w:rPr>
              <w:t>I, quinto tramo)</w:t>
            </w:r>
          </w:p>
        </w:tc>
        <w:tc>
          <w:tcPr>
            <w:tcW w:w="1478" w:type="dxa"/>
          </w:tcPr>
          <w:p w14:paraId="04953572" w14:textId="190F6A8F" w:rsidR="001974F8" w:rsidRPr="009A0985" w:rsidRDefault="001974F8" w:rsidP="003E2A40">
            <w:pPr>
              <w:jc w:val="right"/>
              <w:rPr>
                <w:sz w:val="20"/>
                <w:szCs w:val="20"/>
                <w:lang w:val="es-AR"/>
              </w:rPr>
            </w:pPr>
            <w:r w:rsidRPr="009A0985">
              <w:rPr>
                <w:sz w:val="20"/>
                <w:szCs w:val="20"/>
                <w:lang w:val="es-AR"/>
              </w:rPr>
              <w:t>200 000</w:t>
            </w:r>
          </w:p>
        </w:tc>
        <w:tc>
          <w:tcPr>
            <w:tcW w:w="1235" w:type="dxa"/>
          </w:tcPr>
          <w:p w14:paraId="6B300C0F" w14:textId="376A2684" w:rsidR="001974F8" w:rsidRPr="009A0985" w:rsidRDefault="001974F8" w:rsidP="003E2A40">
            <w:pPr>
              <w:jc w:val="right"/>
              <w:rPr>
                <w:sz w:val="20"/>
                <w:szCs w:val="20"/>
                <w:lang w:val="es-AR"/>
              </w:rPr>
            </w:pPr>
            <w:r w:rsidRPr="009A0985">
              <w:rPr>
                <w:sz w:val="20"/>
                <w:szCs w:val="20"/>
                <w:lang w:val="es-AR"/>
              </w:rPr>
              <w:t>26 000</w:t>
            </w:r>
          </w:p>
        </w:tc>
        <w:tc>
          <w:tcPr>
            <w:tcW w:w="1721" w:type="dxa"/>
          </w:tcPr>
          <w:p w14:paraId="2D4B9DC0" w14:textId="32BC52C7" w:rsidR="001974F8" w:rsidRPr="009A0985" w:rsidRDefault="001974F8" w:rsidP="003E2A40">
            <w:pPr>
              <w:jc w:val="center"/>
              <w:rPr>
                <w:sz w:val="20"/>
                <w:szCs w:val="20"/>
                <w:lang w:val="es-AR"/>
              </w:rPr>
            </w:pPr>
            <w:r w:rsidRPr="009A0985">
              <w:rPr>
                <w:sz w:val="20"/>
                <w:szCs w:val="20"/>
                <w:lang w:val="es-AR"/>
              </w:rPr>
              <w:t>PNUMA</w:t>
            </w:r>
          </w:p>
        </w:tc>
      </w:tr>
    </w:tbl>
    <w:p w14:paraId="2C6B82CE" w14:textId="77777777" w:rsidR="001974F8" w:rsidRPr="00AB2156" w:rsidRDefault="001974F8" w:rsidP="001974F8">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974F8" w:rsidRPr="00AB2156" w14:paraId="013A1F76" w14:textId="77777777" w:rsidTr="003E2A40">
        <w:tc>
          <w:tcPr>
            <w:tcW w:w="1871" w:type="dxa"/>
          </w:tcPr>
          <w:p w14:paraId="3385ED6E" w14:textId="77777777" w:rsidR="001974F8" w:rsidRPr="00AB2156" w:rsidRDefault="001974F8" w:rsidP="003E2A40">
            <w:pPr>
              <w:rPr>
                <w:lang w:val="es-AR"/>
              </w:rPr>
            </w:pPr>
          </w:p>
        </w:tc>
        <w:tc>
          <w:tcPr>
            <w:tcW w:w="1872" w:type="dxa"/>
          </w:tcPr>
          <w:p w14:paraId="33F27193" w14:textId="77777777" w:rsidR="001974F8" w:rsidRPr="00AB2156" w:rsidRDefault="001974F8" w:rsidP="003E2A40">
            <w:pPr>
              <w:rPr>
                <w:lang w:val="es-AR"/>
              </w:rPr>
            </w:pPr>
          </w:p>
        </w:tc>
        <w:tc>
          <w:tcPr>
            <w:tcW w:w="1872" w:type="dxa"/>
            <w:tcBorders>
              <w:bottom w:val="single" w:sz="4" w:space="0" w:color="auto"/>
            </w:tcBorders>
          </w:tcPr>
          <w:p w14:paraId="76FBDB5B" w14:textId="77777777" w:rsidR="001974F8" w:rsidRPr="00AB2156" w:rsidRDefault="001974F8" w:rsidP="003E2A40">
            <w:pPr>
              <w:rPr>
                <w:lang w:val="es-AR"/>
              </w:rPr>
            </w:pPr>
          </w:p>
        </w:tc>
        <w:tc>
          <w:tcPr>
            <w:tcW w:w="1872" w:type="dxa"/>
          </w:tcPr>
          <w:p w14:paraId="371B32C9" w14:textId="77777777" w:rsidR="001974F8" w:rsidRPr="00AB2156" w:rsidRDefault="001974F8" w:rsidP="003E2A40">
            <w:pPr>
              <w:rPr>
                <w:lang w:val="es-AR"/>
              </w:rPr>
            </w:pPr>
          </w:p>
        </w:tc>
        <w:tc>
          <w:tcPr>
            <w:tcW w:w="1873" w:type="dxa"/>
          </w:tcPr>
          <w:p w14:paraId="29782542" w14:textId="77777777" w:rsidR="001974F8" w:rsidRPr="00AB2156" w:rsidRDefault="001974F8" w:rsidP="003E2A40">
            <w:pPr>
              <w:rPr>
                <w:lang w:val="es-AR"/>
              </w:rPr>
            </w:pPr>
          </w:p>
        </w:tc>
      </w:tr>
    </w:tbl>
    <w:p w14:paraId="2DD5941C" w14:textId="77777777" w:rsidR="001974F8" w:rsidRPr="001E42F1" w:rsidRDefault="001974F8" w:rsidP="001974F8">
      <w:pPr>
        <w:rPr>
          <w:lang w:val="es-AR"/>
        </w:rPr>
      </w:pPr>
    </w:p>
    <w:p w14:paraId="1476AB3C" w14:textId="77777777" w:rsidR="0087455A" w:rsidRPr="001E42F1" w:rsidRDefault="0087455A">
      <w:pPr>
        <w:pStyle w:val="StyleHeader4Para4Left0Firstline0"/>
        <w:numPr>
          <w:ilvl w:val="0"/>
          <w:numId w:val="0"/>
        </w:numPr>
        <w:rPr>
          <w:sz w:val="22"/>
          <w:lang w:val="es-AR"/>
        </w:rPr>
      </w:pPr>
    </w:p>
    <w:p w14:paraId="2793E39B" w14:textId="77777777" w:rsidR="0087455A" w:rsidRPr="001E42F1" w:rsidRDefault="0024162E">
      <w:pPr>
        <w:pStyle w:val="StyleHeader4Para4Left0Firstline0"/>
        <w:numPr>
          <w:ilvl w:val="0"/>
          <w:numId w:val="0"/>
        </w:numPr>
        <w:rPr>
          <w:sz w:val="22"/>
          <w:lang w:val="es-AR"/>
        </w:rPr>
      </w:pPr>
      <w:r w:rsidRPr="001E42F1">
        <w:rPr>
          <w:sz w:val="22"/>
          <w:lang w:val="es-AR"/>
        </w:rPr>
        <w:br w:type="page"/>
      </w:r>
    </w:p>
    <w:p w14:paraId="6F8F7DBC" w14:textId="77777777" w:rsidR="0087455A" w:rsidRPr="001E42F1" w:rsidRDefault="0087455A">
      <w:pPr>
        <w:rPr>
          <w:lang w:val="es-AR"/>
        </w:rPr>
        <w:sectPr w:rsidR="0087455A" w:rsidRPr="001E42F1" w:rsidSect="00B77FF5">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docGrid w:linePitch="299"/>
        </w:sectPr>
      </w:pPr>
    </w:p>
    <w:p w14:paraId="6ED779A0" w14:textId="77777777" w:rsidR="0087455A" w:rsidRPr="001E42F1" w:rsidRDefault="0087455A">
      <w:pPr>
        <w:jc w:val="center"/>
        <w:rPr>
          <w:b/>
          <w:bCs/>
          <w:lang w:val="es-AR"/>
        </w:rPr>
      </w:pPr>
    </w:p>
    <w:p w14:paraId="52A96EFE" w14:textId="77777777" w:rsidR="0087455A" w:rsidRPr="001E42F1" w:rsidRDefault="0087455A">
      <w:pPr>
        <w:jc w:val="center"/>
        <w:rPr>
          <w:b/>
          <w:bCs/>
          <w:lang w:val="es-AR"/>
        </w:rPr>
      </w:pPr>
    </w:p>
    <w:p w14:paraId="4913E56F" w14:textId="77777777" w:rsidR="0087455A" w:rsidRPr="001E42F1" w:rsidRDefault="0087455A">
      <w:pPr>
        <w:jc w:val="center"/>
        <w:rPr>
          <w:b/>
          <w:bCs/>
          <w:lang w:val="es-AR"/>
        </w:rPr>
      </w:pPr>
    </w:p>
    <w:p w14:paraId="1B55A107" w14:textId="77777777" w:rsidR="0087455A" w:rsidRPr="001E42F1" w:rsidRDefault="0087455A">
      <w:pPr>
        <w:jc w:val="center"/>
        <w:rPr>
          <w:b/>
          <w:bCs/>
          <w:lang w:val="es-AR"/>
        </w:rPr>
      </w:pPr>
    </w:p>
    <w:p w14:paraId="3F0F4AE1" w14:textId="77777777" w:rsidR="0087455A" w:rsidRPr="001E42F1" w:rsidRDefault="0087455A">
      <w:pPr>
        <w:jc w:val="center"/>
        <w:rPr>
          <w:b/>
          <w:bCs/>
          <w:lang w:val="es-AR"/>
        </w:rPr>
      </w:pPr>
    </w:p>
    <w:p w14:paraId="48B88290" w14:textId="77777777" w:rsidR="0087455A" w:rsidRPr="001E42F1" w:rsidRDefault="0087455A">
      <w:pPr>
        <w:jc w:val="center"/>
        <w:rPr>
          <w:b/>
          <w:bCs/>
          <w:lang w:val="es-AR"/>
        </w:rPr>
      </w:pPr>
    </w:p>
    <w:p w14:paraId="6975AC92" w14:textId="77777777" w:rsidR="0087455A" w:rsidRPr="001E42F1" w:rsidRDefault="0087455A">
      <w:pPr>
        <w:jc w:val="center"/>
        <w:rPr>
          <w:b/>
          <w:bCs/>
          <w:lang w:val="es-AR"/>
        </w:rPr>
      </w:pPr>
    </w:p>
    <w:p w14:paraId="626A4A35" w14:textId="77777777" w:rsidR="0087455A" w:rsidRPr="001E42F1" w:rsidRDefault="0087455A">
      <w:pPr>
        <w:jc w:val="center"/>
        <w:rPr>
          <w:b/>
          <w:bCs/>
          <w:lang w:val="es-AR"/>
        </w:rPr>
      </w:pPr>
    </w:p>
    <w:p w14:paraId="22ADC60C" w14:textId="77777777" w:rsidR="0087455A" w:rsidRPr="001E42F1" w:rsidRDefault="0087455A">
      <w:pPr>
        <w:jc w:val="center"/>
        <w:rPr>
          <w:b/>
          <w:bCs/>
          <w:lang w:val="es-AR"/>
        </w:rPr>
      </w:pPr>
    </w:p>
    <w:p w14:paraId="7F937852" w14:textId="77777777" w:rsidR="0087455A" w:rsidRPr="001E42F1" w:rsidRDefault="0087455A">
      <w:pPr>
        <w:jc w:val="center"/>
        <w:rPr>
          <w:b/>
          <w:bCs/>
          <w:lang w:val="es-AR"/>
        </w:rPr>
      </w:pPr>
    </w:p>
    <w:p w14:paraId="577BEA4F" w14:textId="77777777" w:rsidR="0087455A" w:rsidRPr="001E42F1" w:rsidRDefault="0087455A">
      <w:pPr>
        <w:jc w:val="center"/>
        <w:rPr>
          <w:b/>
          <w:bCs/>
          <w:lang w:val="es-AR"/>
        </w:rPr>
      </w:pPr>
    </w:p>
    <w:p w14:paraId="47D8B0BD" w14:textId="77777777" w:rsidR="0087455A" w:rsidRPr="001E42F1" w:rsidRDefault="0087455A">
      <w:pPr>
        <w:jc w:val="center"/>
        <w:rPr>
          <w:b/>
          <w:bCs/>
          <w:lang w:val="es-AR"/>
        </w:rPr>
      </w:pPr>
    </w:p>
    <w:p w14:paraId="5F012CE8" w14:textId="77777777" w:rsidR="0087455A" w:rsidRPr="001E42F1" w:rsidRDefault="0087455A">
      <w:pPr>
        <w:jc w:val="center"/>
        <w:rPr>
          <w:b/>
          <w:bCs/>
          <w:lang w:val="es-AR"/>
        </w:rPr>
      </w:pPr>
    </w:p>
    <w:p w14:paraId="4B24AFD9" w14:textId="77777777" w:rsidR="0087455A" w:rsidRPr="001E42F1" w:rsidRDefault="0087455A">
      <w:pPr>
        <w:jc w:val="center"/>
        <w:rPr>
          <w:b/>
          <w:bCs/>
          <w:lang w:val="es-AR"/>
        </w:rPr>
      </w:pPr>
    </w:p>
    <w:p w14:paraId="597B036E" w14:textId="77777777" w:rsidR="0087455A" w:rsidRPr="001E42F1" w:rsidRDefault="0087455A">
      <w:pPr>
        <w:jc w:val="center"/>
        <w:rPr>
          <w:b/>
          <w:bCs/>
          <w:lang w:val="es-AR"/>
        </w:rPr>
      </w:pPr>
    </w:p>
    <w:p w14:paraId="5F3F6681" w14:textId="77777777" w:rsidR="0087455A" w:rsidRPr="001E42F1" w:rsidRDefault="0087455A">
      <w:pPr>
        <w:jc w:val="center"/>
        <w:rPr>
          <w:b/>
          <w:bCs/>
          <w:lang w:val="es-AR"/>
        </w:rPr>
      </w:pPr>
    </w:p>
    <w:p w14:paraId="1E4C5103" w14:textId="77777777" w:rsidR="0087455A" w:rsidRPr="001E42F1" w:rsidRDefault="0087455A">
      <w:pPr>
        <w:jc w:val="center"/>
        <w:rPr>
          <w:b/>
          <w:bCs/>
          <w:lang w:val="es-AR"/>
        </w:rPr>
      </w:pPr>
    </w:p>
    <w:p w14:paraId="70CC9403" w14:textId="77777777" w:rsidR="0087455A" w:rsidRPr="001E42F1" w:rsidRDefault="0087455A">
      <w:pPr>
        <w:jc w:val="center"/>
        <w:rPr>
          <w:b/>
          <w:bCs/>
          <w:lang w:val="es-AR"/>
        </w:rPr>
      </w:pPr>
    </w:p>
    <w:p w14:paraId="73573292" w14:textId="77777777" w:rsidR="0087455A" w:rsidRPr="001E42F1" w:rsidRDefault="0087455A">
      <w:pPr>
        <w:jc w:val="center"/>
        <w:rPr>
          <w:b/>
          <w:bCs/>
          <w:lang w:val="es-AR"/>
        </w:rPr>
      </w:pPr>
    </w:p>
    <w:p w14:paraId="733BF210" w14:textId="77777777" w:rsidR="0087455A" w:rsidRPr="001E42F1" w:rsidRDefault="0087455A">
      <w:pPr>
        <w:jc w:val="center"/>
        <w:rPr>
          <w:b/>
          <w:bCs/>
          <w:lang w:val="es-AR"/>
        </w:rPr>
      </w:pPr>
    </w:p>
    <w:p w14:paraId="5DC246B9" w14:textId="77777777" w:rsidR="0087455A" w:rsidRPr="001E42F1" w:rsidRDefault="0087455A">
      <w:pPr>
        <w:jc w:val="center"/>
        <w:rPr>
          <w:b/>
          <w:bCs/>
          <w:lang w:val="es-AR"/>
        </w:rPr>
      </w:pPr>
    </w:p>
    <w:p w14:paraId="01200B3E" w14:textId="77777777" w:rsidR="0087455A" w:rsidRPr="001E42F1" w:rsidRDefault="0087455A">
      <w:pPr>
        <w:jc w:val="center"/>
        <w:rPr>
          <w:b/>
          <w:bCs/>
          <w:lang w:val="es-AR"/>
        </w:rPr>
      </w:pPr>
    </w:p>
    <w:p w14:paraId="455BE971" w14:textId="77777777" w:rsidR="0087455A" w:rsidRPr="001E42F1" w:rsidRDefault="0087455A">
      <w:pPr>
        <w:jc w:val="center"/>
        <w:rPr>
          <w:b/>
          <w:bCs/>
          <w:lang w:val="es-AR"/>
        </w:rPr>
      </w:pPr>
    </w:p>
    <w:p w14:paraId="72177C6D" w14:textId="77777777" w:rsidR="0087455A" w:rsidRPr="001E42F1" w:rsidRDefault="0087455A">
      <w:pPr>
        <w:jc w:val="center"/>
        <w:rPr>
          <w:b/>
          <w:bCs/>
          <w:lang w:val="es-AR"/>
        </w:rPr>
      </w:pPr>
    </w:p>
    <w:p w14:paraId="0A0D47E1" w14:textId="77777777" w:rsidR="0087455A" w:rsidRPr="001E42F1" w:rsidRDefault="0087455A">
      <w:pPr>
        <w:jc w:val="center"/>
        <w:rPr>
          <w:b/>
          <w:bCs/>
          <w:lang w:val="es-AR"/>
        </w:rPr>
      </w:pPr>
    </w:p>
    <w:p w14:paraId="3A8B33F8" w14:textId="77777777" w:rsidR="0087455A" w:rsidRPr="001E42F1" w:rsidRDefault="0087455A">
      <w:pPr>
        <w:jc w:val="center"/>
        <w:rPr>
          <w:b/>
          <w:bCs/>
          <w:lang w:val="es-AR"/>
        </w:rPr>
      </w:pPr>
    </w:p>
    <w:p w14:paraId="09557189" w14:textId="77777777" w:rsidR="0087455A" w:rsidRPr="001E42F1" w:rsidRDefault="0087455A">
      <w:pPr>
        <w:jc w:val="center"/>
        <w:rPr>
          <w:b/>
          <w:bCs/>
          <w:lang w:val="es-AR"/>
        </w:rPr>
      </w:pPr>
    </w:p>
    <w:p w14:paraId="2DF15057" w14:textId="77777777" w:rsidR="0087455A" w:rsidRPr="001E42F1" w:rsidRDefault="0087455A">
      <w:pPr>
        <w:jc w:val="center"/>
        <w:rPr>
          <w:b/>
          <w:bCs/>
          <w:lang w:val="es-AR"/>
        </w:rPr>
      </w:pPr>
    </w:p>
    <w:p w14:paraId="1DA3DC98" w14:textId="77777777" w:rsidR="0087455A" w:rsidRPr="001E42F1" w:rsidRDefault="0087455A">
      <w:pPr>
        <w:jc w:val="center"/>
        <w:rPr>
          <w:b/>
          <w:bCs/>
          <w:lang w:val="es-AR"/>
        </w:rPr>
      </w:pPr>
    </w:p>
    <w:p w14:paraId="32527588" w14:textId="77777777" w:rsidR="0087455A" w:rsidRPr="001E42F1" w:rsidRDefault="0087455A">
      <w:pPr>
        <w:jc w:val="center"/>
        <w:rPr>
          <w:b/>
          <w:bCs/>
          <w:lang w:val="es-AR"/>
        </w:rPr>
      </w:pPr>
    </w:p>
    <w:p w14:paraId="2073B2BB" w14:textId="77777777" w:rsidR="0087455A" w:rsidRPr="001E42F1" w:rsidRDefault="0087455A">
      <w:pPr>
        <w:jc w:val="center"/>
        <w:rPr>
          <w:b/>
          <w:bCs/>
          <w:lang w:val="es-AR"/>
        </w:rPr>
      </w:pPr>
    </w:p>
    <w:p w14:paraId="119C7EFC" w14:textId="77777777" w:rsidR="0087455A" w:rsidRPr="001E42F1" w:rsidRDefault="0087455A">
      <w:pPr>
        <w:jc w:val="center"/>
        <w:rPr>
          <w:b/>
          <w:bCs/>
          <w:lang w:val="es-AR"/>
        </w:rPr>
      </w:pPr>
    </w:p>
    <w:p w14:paraId="3BC0553A" w14:textId="77777777" w:rsidR="0087455A" w:rsidRPr="001E42F1" w:rsidRDefault="0087455A">
      <w:pPr>
        <w:jc w:val="center"/>
        <w:rPr>
          <w:b/>
          <w:bCs/>
          <w:lang w:val="es-AR"/>
        </w:rPr>
      </w:pPr>
    </w:p>
    <w:p w14:paraId="5C925714" w14:textId="77777777" w:rsidR="0087455A" w:rsidRPr="001E42F1" w:rsidRDefault="0087455A">
      <w:pPr>
        <w:jc w:val="center"/>
        <w:rPr>
          <w:b/>
          <w:bCs/>
          <w:lang w:val="es-AR"/>
        </w:rPr>
      </w:pPr>
    </w:p>
    <w:p w14:paraId="75237F44" w14:textId="77777777" w:rsidR="0087455A" w:rsidRPr="001E42F1" w:rsidRDefault="0087455A">
      <w:pPr>
        <w:jc w:val="center"/>
        <w:rPr>
          <w:b/>
          <w:bCs/>
          <w:lang w:val="es-AR"/>
        </w:rPr>
      </w:pPr>
    </w:p>
    <w:p w14:paraId="6DD64E35" w14:textId="77777777" w:rsidR="0087455A" w:rsidRPr="001E42F1" w:rsidRDefault="0087455A">
      <w:pPr>
        <w:jc w:val="center"/>
        <w:rPr>
          <w:b/>
          <w:bCs/>
          <w:lang w:val="es-AR"/>
        </w:rPr>
      </w:pPr>
    </w:p>
    <w:p w14:paraId="518346DB" w14:textId="77777777" w:rsidR="0087455A" w:rsidRPr="001E42F1" w:rsidRDefault="0087455A">
      <w:pPr>
        <w:jc w:val="center"/>
        <w:rPr>
          <w:b/>
          <w:bCs/>
          <w:lang w:val="es-AR"/>
        </w:rPr>
      </w:pPr>
    </w:p>
    <w:p w14:paraId="34422649" w14:textId="77777777" w:rsidR="0087455A" w:rsidRPr="001E42F1" w:rsidRDefault="0087455A">
      <w:pPr>
        <w:jc w:val="center"/>
        <w:rPr>
          <w:b/>
          <w:bCs/>
          <w:lang w:val="es-AR"/>
        </w:rPr>
      </w:pPr>
    </w:p>
    <w:p w14:paraId="68C3997B" w14:textId="77777777" w:rsidR="0087455A" w:rsidRPr="001E42F1" w:rsidRDefault="0087455A">
      <w:pPr>
        <w:jc w:val="center"/>
        <w:rPr>
          <w:b/>
          <w:bCs/>
          <w:lang w:val="es-AR"/>
        </w:rPr>
      </w:pPr>
    </w:p>
    <w:p w14:paraId="32E3F128" w14:textId="77777777" w:rsidR="0087455A" w:rsidRPr="001E42F1" w:rsidRDefault="0087455A">
      <w:pPr>
        <w:jc w:val="center"/>
        <w:rPr>
          <w:b/>
          <w:bCs/>
          <w:lang w:val="es-AR"/>
        </w:rPr>
      </w:pPr>
    </w:p>
    <w:p w14:paraId="6DA74D77" w14:textId="77777777" w:rsidR="0087455A" w:rsidRPr="001E42F1" w:rsidRDefault="0087455A">
      <w:pPr>
        <w:jc w:val="center"/>
        <w:rPr>
          <w:b/>
          <w:bCs/>
          <w:lang w:val="es-AR"/>
        </w:rPr>
      </w:pPr>
    </w:p>
    <w:p w14:paraId="4653C870" w14:textId="77777777" w:rsidR="0087455A" w:rsidRPr="001E42F1" w:rsidRDefault="0087455A">
      <w:pPr>
        <w:jc w:val="center"/>
        <w:rPr>
          <w:b/>
          <w:bCs/>
          <w:lang w:val="es-AR"/>
        </w:rPr>
      </w:pPr>
    </w:p>
    <w:p w14:paraId="173D546B" w14:textId="77777777" w:rsidR="0087455A" w:rsidRPr="001E42F1" w:rsidRDefault="0087455A">
      <w:pPr>
        <w:jc w:val="center"/>
        <w:rPr>
          <w:b/>
          <w:bCs/>
          <w:lang w:val="es-AR"/>
        </w:rPr>
      </w:pPr>
    </w:p>
    <w:p w14:paraId="26DC5DA5" w14:textId="77777777" w:rsidR="0087455A" w:rsidRPr="001E42F1" w:rsidRDefault="0087455A">
      <w:pPr>
        <w:jc w:val="center"/>
        <w:rPr>
          <w:b/>
          <w:bCs/>
          <w:lang w:val="es-AR"/>
        </w:rPr>
      </w:pPr>
    </w:p>
    <w:p w14:paraId="6F01556F" w14:textId="77777777" w:rsidR="0087455A" w:rsidRPr="001E42F1" w:rsidRDefault="0087455A">
      <w:pPr>
        <w:jc w:val="center"/>
        <w:rPr>
          <w:b/>
          <w:bCs/>
          <w:lang w:val="es-AR"/>
        </w:rPr>
      </w:pPr>
    </w:p>
    <w:p w14:paraId="21378301" w14:textId="77777777" w:rsidR="0087455A" w:rsidRPr="001E42F1" w:rsidRDefault="0087455A">
      <w:pPr>
        <w:rPr>
          <w:lang w:val="es-AR"/>
        </w:rPr>
      </w:pPr>
    </w:p>
    <w:p w14:paraId="462286C0" w14:textId="77777777" w:rsidR="0087455A" w:rsidRPr="001E42F1" w:rsidRDefault="0087455A">
      <w:pPr>
        <w:jc w:val="center"/>
        <w:rPr>
          <w:b/>
          <w:bCs/>
          <w:lang w:val="es-AR"/>
        </w:rPr>
      </w:pPr>
    </w:p>
    <w:sectPr w:rsidR="0087455A" w:rsidRPr="001E42F1">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2A5F9" w14:textId="77777777" w:rsidR="00094E34" w:rsidRDefault="00094E34">
      <w:r>
        <w:separator/>
      </w:r>
    </w:p>
  </w:endnote>
  <w:endnote w:type="continuationSeparator" w:id="0">
    <w:p w14:paraId="151CE648" w14:textId="77777777" w:rsidR="00094E34" w:rsidRDefault="00094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7702" w14:textId="77777777" w:rsidR="001974F8" w:rsidRDefault="001974F8">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5AF5F" w14:textId="77777777" w:rsidR="001974F8" w:rsidRDefault="001974F8">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98610" w14:textId="77777777" w:rsidR="00F503B0" w:rsidRDefault="00F503B0" w:rsidP="00F503B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69255E9" w14:textId="77777777" w:rsidR="001974F8" w:rsidRPr="00F503B0" w:rsidRDefault="001974F8" w:rsidP="00F503B0">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3CB5" w14:textId="77777777" w:rsidR="001974F8" w:rsidRPr="006D1FAA" w:rsidRDefault="001974F8" w:rsidP="006D1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830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0AB6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42C1" w14:textId="43A0DB70" w:rsidR="0087455A" w:rsidRPr="00B77FF5" w:rsidRDefault="0087455A" w:rsidP="00B77F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DA1DDE9"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5CB06A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08C5D" w14:textId="77777777" w:rsidR="00094E34" w:rsidRDefault="00094E34">
      <w:r>
        <w:separator/>
      </w:r>
    </w:p>
  </w:footnote>
  <w:footnote w:type="continuationSeparator" w:id="0">
    <w:p w14:paraId="66A23517" w14:textId="77777777" w:rsidR="00094E34" w:rsidRDefault="00094E34">
      <w:r>
        <w:continuationSeparator/>
      </w:r>
    </w:p>
  </w:footnote>
  <w:footnote w:id="1">
    <w:p w14:paraId="5A92DE4A" w14:textId="77777777" w:rsidR="00435D9E" w:rsidRPr="009974E3" w:rsidRDefault="00435D9E" w:rsidP="00435D9E">
      <w:pPr>
        <w:pStyle w:val="FootnoteText"/>
        <w:spacing w:after="240"/>
        <w:rPr>
          <w:lang w:val="es-ES"/>
        </w:rPr>
      </w:pPr>
      <w:r w:rsidRPr="007C568C">
        <w:rPr>
          <w:rStyle w:val="FootnoteReference"/>
        </w:rPr>
        <w:footnoteRef/>
      </w:r>
      <w:r w:rsidRPr="009974E3">
        <w:rPr>
          <w:lang w:val="es-ES"/>
        </w:rPr>
        <w:t xml:space="preserve"> UNEP/OzL.Pro/ExCom/90/1</w:t>
      </w:r>
    </w:p>
  </w:footnote>
  <w:footnote w:id="2">
    <w:p w14:paraId="173763F2" w14:textId="51D6ACC9" w:rsidR="001974F8" w:rsidRPr="00835D51" w:rsidRDefault="001974F8" w:rsidP="001974F8">
      <w:pPr>
        <w:pStyle w:val="FootnoteText"/>
        <w:rPr>
          <w:lang w:val="es-AR"/>
        </w:rPr>
      </w:pPr>
      <w:r w:rsidRPr="00FE3307">
        <w:rPr>
          <w:rStyle w:val="FootnoteReference"/>
        </w:rPr>
        <w:footnoteRef/>
      </w:r>
      <w:r w:rsidRPr="00835D51">
        <w:rPr>
          <w:lang w:val="es-AR"/>
        </w:rPr>
        <w:t xml:space="preserve"> </w:t>
      </w:r>
      <w:r w:rsidR="00835D51" w:rsidRPr="00835D51">
        <w:rPr>
          <w:lang w:val="es-AR"/>
        </w:rPr>
        <w:t xml:space="preserve">Según la carta fechada el </w:t>
      </w:r>
      <w:r w:rsidRPr="00835D51">
        <w:rPr>
          <w:lang w:val="es-AR"/>
        </w:rPr>
        <w:t>11</w:t>
      </w:r>
      <w:r w:rsidR="00835D51" w:rsidRPr="00835D51">
        <w:rPr>
          <w:lang w:val="es-AR"/>
        </w:rPr>
        <w:t xml:space="preserve"> de abril de</w:t>
      </w:r>
      <w:r w:rsidR="00835D51">
        <w:rPr>
          <w:lang w:val="es-AR"/>
        </w:rPr>
        <w:t xml:space="preserve"> </w:t>
      </w:r>
      <w:r w:rsidRPr="00835D51">
        <w:rPr>
          <w:lang w:val="es-AR"/>
        </w:rPr>
        <w:t>2022</w:t>
      </w:r>
      <w:r w:rsidR="00835D51">
        <w:rPr>
          <w:lang w:val="es-AR"/>
        </w:rPr>
        <w:t>, enviada al PNUMA por la Dirección General de Protección Ambiental</w:t>
      </w:r>
      <w:r w:rsidRPr="00835D51">
        <w:rPr>
          <w:lang w:val="es-AR"/>
        </w:rPr>
        <w:t>.</w:t>
      </w:r>
    </w:p>
  </w:footnote>
  <w:footnote w:id="3">
    <w:p w14:paraId="430202B2" w14:textId="0F5EC238" w:rsidR="001974F8" w:rsidRPr="009C063C" w:rsidRDefault="001974F8" w:rsidP="001974F8">
      <w:pPr>
        <w:pStyle w:val="FootnoteText"/>
        <w:rPr>
          <w:lang w:val="es-AR"/>
        </w:rPr>
      </w:pPr>
      <w:r>
        <w:rPr>
          <w:rStyle w:val="FootnoteReference"/>
        </w:rPr>
        <w:footnoteRef/>
      </w:r>
      <w:r w:rsidRPr="009C063C">
        <w:rPr>
          <w:lang w:val="es-AR"/>
        </w:rPr>
        <w:t xml:space="preserve"> </w:t>
      </w:r>
      <w:r w:rsidR="009C063C" w:rsidRPr="009C063C">
        <w:rPr>
          <w:lang w:val="es-AR"/>
        </w:rPr>
        <w:t xml:space="preserve">La ley enmendada se conoce ahora como </w:t>
      </w:r>
      <w:proofErr w:type="spellStart"/>
      <w:r w:rsidR="009C063C" w:rsidRPr="009C063C">
        <w:rPr>
          <w:lang w:val="es-AR"/>
        </w:rPr>
        <w:t>Subdecreto</w:t>
      </w:r>
      <w:proofErr w:type="spellEnd"/>
      <w:r w:rsidR="009C063C" w:rsidRPr="009C063C">
        <w:rPr>
          <w:lang w:val="es-AR"/>
        </w:rPr>
        <w:t xml:space="preserve"> sobre las SAO y gest</w:t>
      </w:r>
      <w:r w:rsidR="009C063C">
        <w:rPr>
          <w:lang w:val="es-AR"/>
        </w:rPr>
        <w:t xml:space="preserve">ión de refrigerantes </w:t>
      </w:r>
      <w:r w:rsidRPr="009C063C">
        <w:rPr>
          <w:lang w:val="es-AR"/>
        </w:rPr>
        <w:t>No. 192 (2021).</w:t>
      </w:r>
    </w:p>
  </w:footnote>
  <w:footnote w:id="4">
    <w:p w14:paraId="3F2E40F4" w14:textId="7F42EFE6" w:rsidR="001974F8" w:rsidRPr="00ED7A55" w:rsidRDefault="001974F8" w:rsidP="001974F8">
      <w:pPr>
        <w:pStyle w:val="FootnoteText"/>
        <w:rPr>
          <w:lang w:val="es-AR"/>
        </w:rPr>
      </w:pPr>
      <w:r>
        <w:rPr>
          <w:rStyle w:val="FootnoteReference"/>
        </w:rPr>
        <w:footnoteRef/>
      </w:r>
      <w:r w:rsidRPr="00ED7A55">
        <w:rPr>
          <w:lang w:val="es-AR"/>
        </w:rPr>
        <w:t xml:space="preserve"> </w:t>
      </w:r>
      <w:r w:rsidR="00ED7A55" w:rsidRPr="00ED7A55">
        <w:rPr>
          <w:lang w:val="es-AR"/>
        </w:rPr>
        <w:t xml:space="preserve">La decisión </w:t>
      </w:r>
      <w:r w:rsidRPr="00ED7A55">
        <w:rPr>
          <w:lang w:val="es-AR"/>
        </w:rPr>
        <w:t>84/92</w:t>
      </w:r>
      <w:r w:rsidR="00ED7A55" w:rsidRPr="00ED7A55">
        <w:rPr>
          <w:lang w:val="es-AR"/>
        </w:rPr>
        <w:t xml:space="preserve"> </w:t>
      </w:r>
      <w:r w:rsidRPr="00ED7A55">
        <w:rPr>
          <w:lang w:val="es-AR"/>
        </w:rPr>
        <w:t xml:space="preserve">d) </w:t>
      </w:r>
      <w:r w:rsidR="00ED7A55" w:rsidRPr="00ED7A55">
        <w:rPr>
          <w:lang w:val="es-AR"/>
        </w:rPr>
        <w:t>requirió que los organismos de ejecución y bilaterales aplicasen la po</w:t>
      </w:r>
      <w:r w:rsidR="00ED7A55">
        <w:rPr>
          <w:lang w:val="es-AR"/>
        </w:rPr>
        <w:t>lítica operacional sobre la incorporación de la perspectiva de géneros a lo largo de todo el ciclo del proyecto</w:t>
      </w:r>
      <w:r w:rsidRPr="00ED7A55">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A5C2" w14:textId="77777777" w:rsidR="001974F8" w:rsidRDefault="00D7524B">
    <w:r>
      <w:fldChar w:fldCharType="begin"/>
    </w:r>
    <w:r>
      <w:instrText xml:space="preserve"> DOCPROPERTY "Document number"  \* MERGEFORMAT </w:instrText>
    </w:r>
    <w:r>
      <w:fldChar w:fldCharType="separate"/>
    </w:r>
    <w:r w:rsidR="001974F8">
      <w:t>UNEP/</w:t>
    </w:r>
    <w:proofErr w:type="spellStart"/>
    <w:r w:rsidR="001974F8">
      <w:t>OzL.Pro</w:t>
    </w:r>
    <w:proofErr w:type="spellEnd"/>
    <w:r w:rsidR="001974F8">
      <w:t>/ExCom/90/22</w:t>
    </w:r>
    <w:r>
      <w:fldChar w:fldCharType="end"/>
    </w:r>
  </w:p>
  <w:p w14:paraId="51A9EA81" w14:textId="77777777" w:rsidR="001974F8" w:rsidRPr="0033525D" w:rsidRDefault="001974F8" w:rsidP="00625459"/>
  <w:p w14:paraId="7E962768" w14:textId="77777777" w:rsidR="001974F8" w:rsidRPr="0033525D" w:rsidRDefault="001974F8" w:rsidP="00625459"/>
  <w:p w14:paraId="6172CB19" w14:textId="77777777" w:rsidR="001974F8" w:rsidRPr="00625459" w:rsidRDefault="001974F8" w:rsidP="00625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B5B7" w14:textId="77777777" w:rsidR="001974F8" w:rsidRDefault="00D7524B">
    <w:pPr>
      <w:jc w:val="right"/>
    </w:pPr>
    <w:r>
      <w:fldChar w:fldCharType="begin"/>
    </w:r>
    <w:r>
      <w:instrText xml:space="preserve"> DOCPROPERTY "Document number"  \* MERGEFORMAT </w:instrText>
    </w:r>
    <w:r>
      <w:fldChar w:fldCharType="separate"/>
    </w:r>
    <w:r w:rsidR="001974F8">
      <w:t>UNEP/</w:t>
    </w:r>
    <w:proofErr w:type="spellStart"/>
    <w:r w:rsidR="001974F8">
      <w:t>OzL.Pro</w:t>
    </w:r>
    <w:proofErr w:type="spellEnd"/>
    <w:r w:rsidR="001974F8">
      <w:t>/ExCom/90/22</w:t>
    </w:r>
    <w:r>
      <w:fldChar w:fldCharType="end"/>
    </w:r>
  </w:p>
  <w:p w14:paraId="5DAEFFAD" w14:textId="77777777" w:rsidR="001974F8" w:rsidRPr="0033525D" w:rsidRDefault="001974F8" w:rsidP="00625459"/>
  <w:p w14:paraId="1D9373A8" w14:textId="77777777" w:rsidR="001974F8" w:rsidRPr="0033525D" w:rsidRDefault="001974F8" w:rsidP="00625459">
    <w:pPr>
      <w:pStyle w:val="Header"/>
    </w:pPr>
  </w:p>
  <w:p w14:paraId="3CC8A569" w14:textId="77777777" w:rsidR="001974F8" w:rsidRPr="00625459" w:rsidRDefault="001974F8" w:rsidP="00625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8E6A" w14:textId="53AB1D0A" w:rsidR="00B77FF5" w:rsidRDefault="00B77FF5" w:rsidP="00B77FF5">
    <w:pPr>
      <w:jc w:val="left"/>
    </w:pPr>
  </w:p>
  <w:p w14:paraId="2DF85D5D" w14:textId="77777777" w:rsidR="00B77FF5" w:rsidRPr="0033525D" w:rsidRDefault="00B77FF5" w:rsidP="00B77FF5"/>
  <w:p w14:paraId="4F164FD1" w14:textId="77777777" w:rsidR="001974F8" w:rsidRDefault="001974F8" w:rsidP="00625459">
    <w:pPr>
      <w:pStyle w:val="Header"/>
    </w:pPr>
  </w:p>
  <w:p w14:paraId="2600F698" w14:textId="77777777" w:rsidR="001974F8" w:rsidRPr="00625459" w:rsidRDefault="001974F8" w:rsidP="006254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62F6" w14:textId="706E5476" w:rsidR="0087455A" w:rsidRDefault="00D7524B">
    <w:r>
      <w:fldChar w:fldCharType="begin"/>
    </w:r>
    <w:r>
      <w:instrText xml:space="preserve"> DOCPROPERTY "Document number"  \* MERGEFORMAT </w:instrText>
    </w:r>
    <w:r>
      <w:fldChar w:fldCharType="separate"/>
    </w:r>
    <w:r w:rsidR="00B77FF5">
      <w:t>UNEP/</w:t>
    </w:r>
    <w:proofErr w:type="spellStart"/>
    <w:r w:rsidR="00B77FF5">
      <w:t>OzL.Pro</w:t>
    </w:r>
    <w:proofErr w:type="spellEnd"/>
    <w:r w:rsidR="00B77FF5">
      <w:t>/ExCom/90/22</w:t>
    </w:r>
    <w:r>
      <w:fldChar w:fldCharType="end"/>
    </w:r>
  </w:p>
  <w:p w14:paraId="2F972B5F" w14:textId="77777777" w:rsidR="0087455A" w:rsidRDefault="0087455A"/>
  <w:p w14:paraId="5567A83D" w14:textId="77777777" w:rsidR="0087455A" w:rsidRDefault="0087455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FFAD" w14:textId="27065117" w:rsidR="0087455A" w:rsidRDefault="00D7524B">
    <w:pPr>
      <w:jc w:val="right"/>
    </w:pPr>
    <w:r>
      <w:fldChar w:fldCharType="begin"/>
    </w:r>
    <w:r>
      <w:instrText xml:space="preserve"> DOCPROPERTY "Document number"  \* MERGEFORMAT </w:instrText>
    </w:r>
    <w:r>
      <w:fldChar w:fldCharType="separate"/>
    </w:r>
    <w:r w:rsidR="00B77FF5">
      <w:t>UNEP/</w:t>
    </w:r>
    <w:proofErr w:type="spellStart"/>
    <w:r w:rsidR="00B77FF5">
      <w:t>OzL.Pro</w:t>
    </w:r>
    <w:proofErr w:type="spellEnd"/>
    <w:r w:rsidR="00B77FF5">
      <w:t>/ExCom/90/22</w:t>
    </w:r>
    <w:r>
      <w:fldChar w:fldCharType="end"/>
    </w:r>
  </w:p>
  <w:p w14:paraId="76E542DF" w14:textId="77777777" w:rsidR="0087455A" w:rsidRDefault="0087455A"/>
  <w:p w14:paraId="54435999" w14:textId="77777777" w:rsidR="0087455A" w:rsidRDefault="008745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C4348" w14:textId="77777777" w:rsidR="00B77FF5" w:rsidRDefault="00B77FF5" w:rsidP="00B77FF5">
    <w:pPr>
      <w:jc w:val="left"/>
    </w:pPr>
    <w:r>
      <w:fldChar w:fldCharType="begin"/>
    </w:r>
    <w:r>
      <w:instrText xml:space="preserve"> DOCPROPERTY "Document number"  \* MERGEFORMAT </w:instrText>
    </w:r>
    <w:r>
      <w:fldChar w:fldCharType="separate"/>
    </w:r>
    <w:r>
      <w:t>UNEP/</w:t>
    </w:r>
    <w:proofErr w:type="spellStart"/>
    <w:r>
      <w:t>OzL.Pro</w:t>
    </w:r>
    <w:proofErr w:type="spellEnd"/>
    <w:r>
      <w:t>/ExCom/90/22</w:t>
    </w:r>
    <w:r>
      <w:fldChar w:fldCharType="end"/>
    </w:r>
  </w:p>
  <w:p w14:paraId="7EE8E7E3" w14:textId="77777777" w:rsidR="00B77FF5" w:rsidRPr="00B77FF5" w:rsidRDefault="00B77FF5" w:rsidP="00625459">
    <w:pPr>
      <w:pStyle w:val="Header"/>
      <w:rPr>
        <w:lang w:val="fr-FR"/>
      </w:rPr>
    </w:pPr>
  </w:p>
  <w:p w14:paraId="4814E0AE" w14:textId="77777777" w:rsidR="00B77FF5" w:rsidRPr="00B77FF5" w:rsidRDefault="00B77FF5" w:rsidP="00625459">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1B3E" w14:textId="338304E4" w:rsidR="0087455A" w:rsidRDefault="00D7524B">
    <w:pPr>
      <w:jc w:val="right"/>
    </w:pPr>
    <w:r>
      <w:fldChar w:fldCharType="begin"/>
    </w:r>
    <w:r>
      <w:instrText xml:space="preserve"> DOCPROPERTY "Document number"  \* MERGEFORMAT </w:instrText>
    </w:r>
    <w:r>
      <w:fldChar w:fldCharType="separate"/>
    </w:r>
    <w:r w:rsidR="009260E3">
      <w:t>UNEP/</w:t>
    </w:r>
    <w:proofErr w:type="spellStart"/>
    <w:r w:rsidR="009260E3">
      <w:t>OzL.Pro</w:t>
    </w:r>
    <w:proofErr w:type="spellEnd"/>
    <w:r w:rsidR="009260E3">
      <w:t>/ExCom/90/22</w:t>
    </w:r>
    <w:r>
      <w:fldChar w:fldCharType="end"/>
    </w:r>
  </w:p>
  <w:p w14:paraId="25F3EB0C" w14:textId="77777777" w:rsidR="0087455A" w:rsidRDefault="00B60EEC" w:rsidP="00B60EEC">
    <w:pPr>
      <w:jc w:val="right"/>
    </w:pPr>
    <w:r>
      <w:t>Anexo I</w:t>
    </w:r>
  </w:p>
  <w:p w14:paraId="198CF6D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2898E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102338694">
    <w:abstractNumId w:val="15"/>
  </w:num>
  <w:num w:numId="22" w16cid:durableId="812988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4F"/>
    <w:rsid w:val="0003050F"/>
    <w:rsid w:val="00035EDC"/>
    <w:rsid w:val="0005321D"/>
    <w:rsid w:val="000546DF"/>
    <w:rsid w:val="00064429"/>
    <w:rsid w:val="00064C35"/>
    <w:rsid w:val="00066A0E"/>
    <w:rsid w:val="00094E34"/>
    <w:rsid w:val="000D6841"/>
    <w:rsid w:val="000F66F8"/>
    <w:rsid w:val="00106F6E"/>
    <w:rsid w:val="00114CAA"/>
    <w:rsid w:val="00136D0D"/>
    <w:rsid w:val="00170D84"/>
    <w:rsid w:val="00177661"/>
    <w:rsid w:val="00181501"/>
    <w:rsid w:val="00182CB0"/>
    <w:rsid w:val="00196A03"/>
    <w:rsid w:val="001974F8"/>
    <w:rsid w:val="001A62B3"/>
    <w:rsid w:val="001C2D22"/>
    <w:rsid w:val="001E0752"/>
    <w:rsid w:val="001E28A9"/>
    <w:rsid w:val="001E42F1"/>
    <w:rsid w:val="001F4047"/>
    <w:rsid w:val="00235D4C"/>
    <w:rsid w:val="0024162E"/>
    <w:rsid w:val="002425B4"/>
    <w:rsid w:val="00244477"/>
    <w:rsid w:val="00247042"/>
    <w:rsid w:val="00286F04"/>
    <w:rsid w:val="00292568"/>
    <w:rsid w:val="002959B4"/>
    <w:rsid w:val="002B275C"/>
    <w:rsid w:val="002D5A1A"/>
    <w:rsid w:val="002F7041"/>
    <w:rsid w:val="00332873"/>
    <w:rsid w:val="00344EAB"/>
    <w:rsid w:val="00363CDD"/>
    <w:rsid w:val="00367C91"/>
    <w:rsid w:val="003733F4"/>
    <w:rsid w:val="003863A4"/>
    <w:rsid w:val="003911F8"/>
    <w:rsid w:val="003B7115"/>
    <w:rsid w:val="003C29CC"/>
    <w:rsid w:val="003E09EA"/>
    <w:rsid w:val="00401A66"/>
    <w:rsid w:val="00435D9E"/>
    <w:rsid w:val="00447D51"/>
    <w:rsid w:val="00455352"/>
    <w:rsid w:val="004628D8"/>
    <w:rsid w:val="00470D0B"/>
    <w:rsid w:val="00476E28"/>
    <w:rsid w:val="004D0242"/>
    <w:rsid w:val="00561A49"/>
    <w:rsid w:val="005B419F"/>
    <w:rsid w:val="005C4215"/>
    <w:rsid w:val="00631706"/>
    <w:rsid w:val="00695BCF"/>
    <w:rsid w:val="006A6032"/>
    <w:rsid w:val="00726CCD"/>
    <w:rsid w:val="00776D24"/>
    <w:rsid w:val="00792A47"/>
    <w:rsid w:val="007A45B4"/>
    <w:rsid w:val="00812B20"/>
    <w:rsid w:val="00826F70"/>
    <w:rsid w:val="00831BC5"/>
    <w:rsid w:val="00835D51"/>
    <w:rsid w:val="00841328"/>
    <w:rsid w:val="008563CB"/>
    <w:rsid w:val="0087455A"/>
    <w:rsid w:val="008963B5"/>
    <w:rsid w:val="009260E3"/>
    <w:rsid w:val="0097095B"/>
    <w:rsid w:val="00984F61"/>
    <w:rsid w:val="009879A5"/>
    <w:rsid w:val="009974E3"/>
    <w:rsid w:val="009A0985"/>
    <w:rsid w:val="009C063C"/>
    <w:rsid w:val="00AA29EB"/>
    <w:rsid w:val="00AB2156"/>
    <w:rsid w:val="00AB56E5"/>
    <w:rsid w:val="00AC62AA"/>
    <w:rsid w:val="00AC7A52"/>
    <w:rsid w:val="00AF5619"/>
    <w:rsid w:val="00B60EEC"/>
    <w:rsid w:val="00B77FF5"/>
    <w:rsid w:val="00B84ACF"/>
    <w:rsid w:val="00B866D6"/>
    <w:rsid w:val="00BB566B"/>
    <w:rsid w:val="00C04A9C"/>
    <w:rsid w:val="00C14E0A"/>
    <w:rsid w:val="00C14E67"/>
    <w:rsid w:val="00C220CC"/>
    <w:rsid w:val="00C54BB1"/>
    <w:rsid w:val="00CC7766"/>
    <w:rsid w:val="00CE4AAE"/>
    <w:rsid w:val="00CF11B7"/>
    <w:rsid w:val="00CF6C07"/>
    <w:rsid w:val="00D15C92"/>
    <w:rsid w:val="00D50419"/>
    <w:rsid w:val="00D7524B"/>
    <w:rsid w:val="00D83128"/>
    <w:rsid w:val="00D84B6F"/>
    <w:rsid w:val="00D9056A"/>
    <w:rsid w:val="00DB371A"/>
    <w:rsid w:val="00DB795B"/>
    <w:rsid w:val="00DC3B22"/>
    <w:rsid w:val="00DE5F10"/>
    <w:rsid w:val="00E10D7B"/>
    <w:rsid w:val="00E17F97"/>
    <w:rsid w:val="00E464C0"/>
    <w:rsid w:val="00E46BA9"/>
    <w:rsid w:val="00E5460C"/>
    <w:rsid w:val="00EC3F8B"/>
    <w:rsid w:val="00ED7A55"/>
    <w:rsid w:val="00EE77F2"/>
    <w:rsid w:val="00F10CD9"/>
    <w:rsid w:val="00F12B29"/>
    <w:rsid w:val="00F25F7C"/>
    <w:rsid w:val="00F26946"/>
    <w:rsid w:val="00F4201A"/>
    <w:rsid w:val="00F45EEF"/>
    <w:rsid w:val="00F503B0"/>
    <w:rsid w:val="00F83AB5"/>
    <w:rsid w:val="00F8584F"/>
    <w:rsid w:val="00F87FC6"/>
    <w:rsid w:val="00F9224D"/>
    <w:rsid w:val="00F926F1"/>
    <w:rsid w:val="00F94DAF"/>
    <w:rsid w:val="00FA0E72"/>
    <w:rsid w:val="00FB56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AA65A"/>
  <w15:docId w15:val="{2FA31721-D9F2-4B1B-9500-E1A4AA91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974F8"/>
    <w:pPr>
      <w:spacing w:after="160" w:line="240" w:lineRule="exact"/>
    </w:pPr>
    <w:rPr>
      <w:sz w:val="20"/>
      <w:szCs w:val="20"/>
      <w:vertAlign w:val="superscript"/>
      <w:lang w:val="en-US"/>
    </w:rPr>
  </w:style>
  <w:style w:type="character" w:customStyle="1" w:styleId="HeaderChar">
    <w:name w:val="Header Char"/>
    <w:basedOn w:val="DefaultParagraphFont"/>
    <w:link w:val="Header"/>
    <w:rsid w:val="001974F8"/>
    <w:rPr>
      <w:sz w:val="22"/>
      <w:szCs w:val="22"/>
      <w:lang w:val="en-GB"/>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TIT 2 IND"/>
    <w:basedOn w:val="Normal"/>
    <w:link w:val="ListParagraphChar"/>
    <w:uiPriority w:val="34"/>
    <w:qFormat/>
    <w:rsid w:val="001974F8"/>
    <w:pPr>
      <w:ind w:left="720"/>
      <w:contextualSpacing/>
    </w:p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1974F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1C79CF3-E5E6-4652-9D69-BF475680A72E}"/>
</file>

<file path=customXml/itemProps3.xml><?xml version="1.0" encoding="utf-8"?>
<ds:datastoreItem xmlns:ds="http://schemas.openxmlformats.org/officeDocument/2006/customXml" ds:itemID="{E1DD76F5-8AEB-48E6-BF0D-0872DDFC6E07}"/>
</file>

<file path=customXml/itemProps4.xml><?xml version="1.0" encoding="utf-8"?>
<ds:datastoreItem xmlns:ds="http://schemas.openxmlformats.org/officeDocument/2006/customXml" ds:itemID="{E37C705B-37AB-4BBA-B5BB-16A0A5F88434}"/>
</file>

<file path=docProps/app.xml><?xml version="1.0" encoding="utf-8"?>
<Properties xmlns="http://schemas.openxmlformats.org/officeDocument/2006/extended-properties" xmlns:vt="http://schemas.openxmlformats.org/officeDocument/2006/docPropsVTypes">
  <Template>S90-template (1)</Template>
  <TotalTime>6</TotalTime>
  <Pages>1</Pages>
  <Words>3764</Words>
  <Characters>21457</Characters>
  <Application>Microsoft Office Word</Application>
  <DocSecurity>0</DocSecurity>
  <Lines>178</Lines>
  <Paragraphs>50</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Propuesta de Proyecto: Camboya</vt:lpstr>
      <vt:lpstr>        </vt:lpstr>
      <vt:lpstr/>
      <vt:lpstr>En nombre del gobierno de Camboya, el PNUMA, en calidad de organismo de ejecució</vt:lpstr>
      <vt:lpstr>En el informe de ejecución del programa de país el gobierno de Camboya informó u</vt:lpstr>
      <vt:lpstr>El consumo de HCFC-22 en Camboya, si bien se encuentra dentro de los objetivos d</vt:lpstr>
      <vt:lpstr>En 2017 y 2018 se informó un consumo del HCFC-141b en polioles premezclados impo</vt:lpstr>
      <vt:lpstr>El consumo informado del HCFC-123 en 2019 se utilizó para el servicio técnico de</vt:lpstr>
      <vt:lpstr>El gobierno de Camboya informó que los datos de consumo sectorial de los HCFC de</vt:lpstr>
      <vt:lpstr>Informe de verificación </vt:lpstr>
      <vt:lpstr>El informe de verificación confirmó que el gobierno aplica un sistema de otorgam</vt:lpstr>
      <vt:lpstr>Informe sobre la marcha de las actividades relativo a la ejecución del cuarto tr</vt:lpstr>
      <vt:lpstr>El Ministerio de Medio Ambiente del gobierno de Camboya sigue aplicando el siste</vt:lpstr>
      <vt:lpstr>El Subdecreto sobre la gestión de SAO se enmendó el 30 de septiembre de 2021.  L</vt:lpstr>
      <vt:lpstr>Camboya adoptó como normas nacionales las normas ISO sobre seguridad de sistemas</vt:lpstr>
      <vt:lpstr>Se realizaron dos talleres de capacitación para 75 responsables de aplicar las r</vt:lpstr>
      <vt:lpstr>Se llevaron a cabo las siguientes actividades:</vt:lpstr>
      <vt:lpstr>    Se organizaron un taller capacitación de instructores, realizado virtualmente pa</vt:lpstr>
      <vt:lpstr>    El Departamento de Normas y Planes de Estudio, el Ministerio de Trabajo y Formac</vt:lpstr>
      <vt:lpstr>    El marco jurídico para la acreditación de técnicos de refrigeración y climatizac</vt:lpstr>
      <vt:lpstr>    Se suministraron aparatos de recuperación, accesorios y herramientas a 50 taller</vt:lpstr>
      <vt:lpstr>    Bajo el proyecto de apoyo a la sustitución de equipos para usuarios finales, se </vt:lpstr>
      <vt:lpstr>    Se organizaron cuatro talleres de concientización sobre la reducción del consumo</vt:lpstr>
      <vt:lpstr>La Oficina de ejecución y supervisión de proyectos se integra dentro de la Depen</vt:lpstr>
      <vt:lpstr>En marzo de 2022, de los 1 150 000 $EUA aprobados hasta el momento, se habían de</vt:lpstr>
      <vt:lpstr>Entre julio de 2022 y diciembre de 2025 se ejecutarán las siguientes actividades</vt:lpstr>
      <vt:lpstr>    Iniciativas de políticas y enmienda de las reglamentaciones: se continúa trabaja</vt:lpstr>
      <vt:lpstr>    Capacitación de los responsables de aplicar las reglamentaciones: siete talleres</vt:lpstr>
      <vt:lpstr>    Capacitación de técnicos de refrigeración y climatización: un taller de capacita</vt:lpstr>
      <vt:lpstr>    Acreditación de técnicos de refrigeración y climatización: continuar trabajando </vt:lpstr>
      <vt:lpstr>    Proyecto de apoyo a la sustitución de equipos para usuarios finales: realizar pr</vt:lpstr>
      <vt:lpstr>    Divulgación y concientización: continuar con los seminarios y los talleres de co</vt:lpstr>
      <vt:lpstr>    Supervisión del proyecto (PNUMA) (30 000 $EUA): planear, ejecutar y supervisar </vt:lpstr>
      <vt:lpstr>El informe de verificación confirmó la importación de 0,29 tonelada PAO de HCFC-</vt:lpstr>
      <vt:lpstr>El gobierno de Camboya ya expidió las cuotas de importaciones de los HCFC para 2</vt:lpstr>
      <vt:lpstr>En relación con la capacitación de oficiales de aduanas y responsables de aplica</vt:lpstr>
      <vt:lpstr>Cuando se preguntó al PNUMA si el programa de incentivos para sustituir equipos </vt:lpstr>
      <vt:lpstr>La Secretaría también recordó al PNUMA que conforme a la decisión 84/84 d), al c</vt:lpstr>
      <vt:lpstr>Conforme a la decisión 84/92 d),  el Ministerio de Medio Ambiente alentó a las m</vt:lpstr>
      <vt:lpstr>El gobierno de Camboya implantó y sigue fortaleciendo reglamentaciones para aseg</vt:lpstr>
      <vt:lpstr>Conclusión </vt:lpstr>
      <vt:lpstr>La Secretaría tomó nota de que Camboya tiene un eficaz sistema de otorgamiento d</vt:lpstr>
      <vt:lpstr>La Secretaría del Fondo recomienda que el Comité Ejecutivo tome nota del informe</vt:lpstr>
    </vt:vector>
  </TitlesOfParts>
  <Company>UNMFS</Company>
  <LinksUpToDate>false</LinksUpToDate>
  <CharactersWithSpaces>25171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Camboya                                                                                                                                                                        .</dc:title>
  <dc:creator>User</dc:creator>
  <cp:lastModifiedBy>HBE</cp:lastModifiedBy>
  <cp:revision>10</cp:revision>
  <cp:lastPrinted>2001-05-26T16:40:00Z</cp:lastPrinted>
  <dcterms:created xsi:type="dcterms:W3CDTF">2022-05-24T08:05:00Z</dcterms:created>
  <dcterms:modified xsi:type="dcterms:W3CDTF">2022-05-27T03:30:00Z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UNEP/OzL.Pro/ExCom/90/22</vt:lpwstr>
  </property>
  <property fmtid="{D5CDD505-2E9C-101B-9397-08002B2CF9AE}" pid="3" name="Revision date">
    <vt:lpwstr>5/16/2022</vt:lpwstr>
  </property>
  <property fmtid="{D5CDD505-2E9C-101B-9397-08002B2CF9AE}" pid="4" name="ContentTypeId">
    <vt:lpwstr>0x010100E50D928E7A1FF846AC9B4894AB13DD50</vt:lpwstr>
  </property>
</Properties>
</file>