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080736F" w14:textId="77777777">
        <w:trPr>
          <w:trHeight w:val="720"/>
        </w:trPr>
        <w:tc>
          <w:tcPr>
            <w:tcW w:w="6494" w:type="dxa"/>
            <w:gridSpan w:val="2"/>
            <w:tcBorders>
              <w:bottom w:val="single" w:sz="18" w:space="0" w:color="auto"/>
            </w:tcBorders>
          </w:tcPr>
          <w:p w14:paraId="5DC1B592" w14:textId="77777777" w:rsidR="0087455A" w:rsidRDefault="0024162E">
            <w:pPr>
              <w:rPr>
                <w:rFonts w:ascii="Univers" w:hAnsi="Univers"/>
                <w:b/>
                <w:sz w:val="28"/>
                <w:szCs w:val="28"/>
                <w:lang w:val="es-MX"/>
              </w:rPr>
            </w:pPr>
            <w:r>
              <w:rPr>
                <w:rFonts w:ascii="Univers" w:hAnsi="Univers"/>
                <w:b/>
                <w:sz w:val="28"/>
                <w:szCs w:val="28"/>
                <w:lang w:val="es-MX"/>
              </w:rPr>
              <w:t>NACIONES</w:t>
            </w:r>
          </w:p>
          <w:p w14:paraId="6B5F794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8BB9CF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9908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957C5" w14:textId="77777777" w:rsidR="0087455A" w:rsidRDefault="0024162E">
            <w:pPr>
              <w:spacing w:before="120"/>
            </w:pPr>
            <w:r>
              <w:rPr>
                <w:noProof/>
                <w:lang w:val="en-US"/>
              </w:rPr>
              <w:drawing>
                <wp:anchor distT="0" distB="0" distL="114300" distR="114300" simplePos="0" relativeHeight="251660288" behindDoc="0" locked="0" layoutInCell="1" allowOverlap="1" wp14:anchorId="702E051E" wp14:editId="53C3FC6D">
                  <wp:simplePos x="0" y="0"/>
                  <wp:positionH relativeFrom="column">
                    <wp:posOffset>22811</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F08F05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FA0A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7C83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EC164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C37DA2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5B921D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A5367B5" w14:textId="77777777" w:rsidR="0087455A" w:rsidRDefault="0087455A">
            <w:pPr>
              <w:rPr>
                <w:lang w:val="es-ES"/>
              </w:rPr>
            </w:pPr>
          </w:p>
          <w:p w14:paraId="5CBE4C3D" w14:textId="77777777" w:rsidR="0087455A" w:rsidRDefault="0024162E">
            <w:pPr>
              <w:rPr>
                <w:lang w:val="es-ES"/>
              </w:rPr>
            </w:pPr>
            <w:r>
              <w:rPr>
                <w:lang w:val="es-ES"/>
              </w:rPr>
              <w:t>Distr.</w:t>
            </w:r>
          </w:p>
          <w:p w14:paraId="0B7FB6ED" w14:textId="77777777" w:rsidR="0087455A" w:rsidRDefault="0024162E">
            <w:pPr>
              <w:rPr>
                <w:lang w:val="es-ES"/>
              </w:rPr>
            </w:pPr>
            <w:r>
              <w:rPr>
                <w:lang w:val="es-ES"/>
              </w:rPr>
              <w:t>GENERAL</w:t>
            </w:r>
          </w:p>
          <w:p w14:paraId="3D9951C1" w14:textId="77777777" w:rsidR="0087455A" w:rsidRDefault="0087455A">
            <w:pPr>
              <w:rPr>
                <w:lang w:val="es-ES"/>
              </w:rPr>
            </w:pPr>
          </w:p>
          <w:p w14:paraId="3DE220AC" w14:textId="734A82DF"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9750C4">
              <w:rPr>
                <w:lang w:val="es-AR"/>
              </w:rPr>
              <w:t>UNEP/OzL.Pro/ExCom/87/24</w:t>
            </w:r>
            <w:r>
              <w:fldChar w:fldCharType="end"/>
            </w:r>
          </w:p>
          <w:p w14:paraId="270C2BDF" w14:textId="7ABBE0E6"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9750C4">
              <w:rPr>
                <w:lang w:val="es-AR"/>
              </w:rPr>
              <w:t>7 junio 2021</w:t>
            </w:r>
            <w:r>
              <w:fldChar w:fldCharType="end"/>
            </w:r>
          </w:p>
          <w:p w14:paraId="18FBC522" w14:textId="77777777" w:rsidR="00114CAA" w:rsidRPr="00064429" w:rsidRDefault="00114CAA">
            <w:pPr>
              <w:rPr>
                <w:caps/>
                <w:lang w:val="es-AR"/>
              </w:rPr>
            </w:pPr>
          </w:p>
          <w:p w14:paraId="0DC668E5" w14:textId="77777777" w:rsidR="0087455A" w:rsidRDefault="0024162E">
            <w:pPr>
              <w:rPr>
                <w:lang w:val="es-MX"/>
              </w:rPr>
            </w:pPr>
            <w:r>
              <w:rPr>
                <w:lang w:val="es-MX"/>
              </w:rPr>
              <w:t xml:space="preserve">ESPAÑOL </w:t>
            </w:r>
          </w:p>
          <w:p w14:paraId="0FB2CDDF" w14:textId="77777777" w:rsidR="0087455A" w:rsidRDefault="0024162E">
            <w:pPr>
              <w:rPr>
                <w:lang w:val="es-ES"/>
              </w:rPr>
            </w:pPr>
            <w:r>
              <w:rPr>
                <w:lang w:val="es-ES"/>
              </w:rPr>
              <w:t xml:space="preserve">ORIGINAL: </w:t>
            </w:r>
            <w:r>
              <w:rPr>
                <w:lang w:val="es-MX"/>
              </w:rPr>
              <w:t>INGLÉS</w:t>
            </w:r>
          </w:p>
        </w:tc>
      </w:tr>
    </w:tbl>
    <w:p w14:paraId="3E46D62F"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E93A935" w14:textId="77777777" w:rsidR="00106F6E" w:rsidRDefault="00106F6E" w:rsidP="002959B4">
      <w:pPr>
        <w:jc w:val="left"/>
        <w:rPr>
          <w:lang w:val="es-ES"/>
        </w:rPr>
      </w:pPr>
      <w:r w:rsidRPr="000B2490">
        <w:rPr>
          <w:lang w:val="es-ES"/>
        </w:rPr>
        <w:t xml:space="preserve">Octogésima </w:t>
      </w:r>
      <w:r w:rsidR="002959B4" w:rsidRPr="000B2490">
        <w:rPr>
          <w:lang w:val="es-ES"/>
        </w:rPr>
        <w:t>séptima</w:t>
      </w:r>
      <w:r w:rsidR="003863A4" w:rsidRPr="000B2490">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1"/>
      </w:r>
    </w:p>
    <w:p w14:paraId="41CF31D1" w14:textId="77777777" w:rsidR="00106F6E" w:rsidRDefault="00106F6E" w:rsidP="00106F6E">
      <w:pPr>
        <w:jc w:val="left"/>
        <w:rPr>
          <w:lang w:val="es-ES"/>
        </w:rPr>
      </w:pPr>
    </w:p>
    <w:p w14:paraId="44B6F76B" w14:textId="77777777" w:rsidR="0087455A" w:rsidRDefault="0087455A">
      <w:pPr>
        <w:jc w:val="left"/>
        <w:rPr>
          <w:lang w:val="es-ES"/>
        </w:rPr>
      </w:pPr>
    </w:p>
    <w:p w14:paraId="3A3E8B34" w14:textId="77777777" w:rsidR="0087455A" w:rsidRDefault="0087455A">
      <w:pPr>
        <w:pStyle w:val="Heading3"/>
        <w:numPr>
          <w:ilvl w:val="0"/>
          <w:numId w:val="0"/>
        </w:numPr>
        <w:spacing w:after="0"/>
        <w:rPr>
          <w:lang w:val="es-ES"/>
        </w:rPr>
      </w:pPr>
    </w:p>
    <w:p w14:paraId="0C6F20BC" w14:textId="77777777" w:rsidR="0087455A" w:rsidRDefault="0087455A">
      <w:pPr>
        <w:pStyle w:val="Title1"/>
        <w:rPr>
          <w:lang w:val="es-ES"/>
        </w:rPr>
      </w:pPr>
    </w:p>
    <w:p w14:paraId="4202B7BD" w14:textId="4CB179E0" w:rsidR="000B2490" w:rsidRPr="000B2490" w:rsidRDefault="009750C4" w:rsidP="000B2490">
      <w:pPr>
        <w:jc w:val="center"/>
        <w:rPr>
          <w:rFonts w:eastAsia="Calibri"/>
          <w:b/>
          <w:lang w:val="es-ES"/>
        </w:rPr>
      </w:pPr>
      <w:r w:rsidRPr="000B2490">
        <w:rPr>
          <w:b/>
          <w:lang w:val="es-ES"/>
        </w:rPr>
        <w:t>PROPUESTA DE PROYECTO: COMORAS (LAS)</w:t>
      </w:r>
    </w:p>
    <w:p w14:paraId="7D4F9836" w14:textId="77777777" w:rsidR="000B2490" w:rsidRPr="000B2490" w:rsidRDefault="000B2490" w:rsidP="000B2490">
      <w:pPr>
        <w:rPr>
          <w:lang w:val="es-ES"/>
        </w:rPr>
      </w:pPr>
    </w:p>
    <w:p w14:paraId="718F458D" w14:textId="77777777" w:rsidR="000B2490" w:rsidRPr="000B2490" w:rsidRDefault="000B2490" w:rsidP="000B2490">
      <w:pPr>
        <w:rPr>
          <w:lang w:val="es-ES"/>
        </w:rPr>
      </w:pPr>
    </w:p>
    <w:p w14:paraId="206C2ED5" w14:textId="77777777" w:rsidR="000B2490" w:rsidRPr="000B2490" w:rsidRDefault="000B2490" w:rsidP="000B2490">
      <w:pPr>
        <w:ind w:firstLine="720"/>
        <w:rPr>
          <w:lang w:val="es-ES"/>
        </w:rPr>
      </w:pPr>
      <w:r w:rsidRPr="000B2490">
        <w:rPr>
          <w:lang w:val="es-ES"/>
        </w:rPr>
        <w:t xml:space="preserve">Este documento consiste en las observaciones y la recomendación de la Secretaría sobre la siguiente propuesta de proyecto: </w:t>
      </w:r>
    </w:p>
    <w:p w14:paraId="714D578D" w14:textId="77777777" w:rsidR="000B2490" w:rsidRPr="000B2490" w:rsidRDefault="000B2490" w:rsidP="000B2490">
      <w:pPr>
        <w:rPr>
          <w:lang w:val="es-ES"/>
        </w:rPr>
      </w:pPr>
    </w:p>
    <w:p w14:paraId="3F24A293" w14:textId="77777777" w:rsidR="000B2490" w:rsidRPr="000B2490" w:rsidRDefault="000B2490" w:rsidP="000B2490">
      <w:pPr>
        <w:rPr>
          <w:u w:val="single"/>
          <w:lang w:val="es-ES"/>
        </w:rPr>
      </w:pPr>
      <w:r w:rsidRPr="000B2490">
        <w:rPr>
          <w:u w:val="single"/>
          <w:lang w:val="es-ES"/>
        </w:rPr>
        <w:t>Eliminación</w:t>
      </w:r>
    </w:p>
    <w:p w14:paraId="7B7DC009" w14:textId="77777777" w:rsidR="000B2490" w:rsidRPr="000B2490" w:rsidRDefault="000B2490" w:rsidP="000B249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2490" w:rsidRPr="000B2490" w14:paraId="091E2088" w14:textId="77777777" w:rsidTr="0043328C">
        <w:tc>
          <w:tcPr>
            <w:tcW w:w="6941" w:type="dxa"/>
          </w:tcPr>
          <w:p w14:paraId="223D02EC" w14:textId="77777777" w:rsidR="000B2490" w:rsidRPr="000B2490" w:rsidRDefault="000B2490" w:rsidP="0043328C">
            <w:pPr>
              <w:pStyle w:val="ListParagraph"/>
              <w:numPr>
                <w:ilvl w:val="0"/>
                <w:numId w:val="21"/>
              </w:numPr>
              <w:ind w:hanging="830"/>
            </w:pPr>
            <w:r w:rsidRPr="000B2490">
              <w:t>Plan de gestión de eliminación de HCFC (etapa I, quinto tramo)</w:t>
            </w:r>
          </w:p>
        </w:tc>
        <w:tc>
          <w:tcPr>
            <w:tcW w:w="2409" w:type="dxa"/>
          </w:tcPr>
          <w:p w14:paraId="19A5CFB5" w14:textId="77777777" w:rsidR="000B2490" w:rsidRPr="000B2490" w:rsidRDefault="000B2490" w:rsidP="0043328C">
            <w:pPr>
              <w:jc w:val="right"/>
              <w:rPr>
                <w:lang w:val="es-ES"/>
              </w:rPr>
            </w:pPr>
            <w:r w:rsidRPr="000B2490">
              <w:rPr>
                <w:lang w:val="es-ES"/>
              </w:rPr>
              <w:t xml:space="preserve">PNUMA </w:t>
            </w:r>
          </w:p>
        </w:tc>
      </w:tr>
    </w:tbl>
    <w:p w14:paraId="4121CBE6" w14:textId="77777777" w:rsidR="0087455A" w:rsidRDefault="0087455A">
      <w:pPr>
        <w:pStyle w:val="Heading1"/>
        <w:numPr>
          <w:ilvl w:val="0"/>
          <w:numId w:val="0"/>
        </w:numPr>
        <w:rPr>
          <w:lang w:val="es-ES"/>
        </w:rPr>
      </w:pPr>
    </w:p>
    <w:p w14:paraId="4897FCFD" w14:textId="77777777" w:rsidR="0087455A" w:rsidRDefault="0024162E">
      <w:pPr>
        <w:pStyle w:val="StyleHeader4Para4Left0Firstline0"/>
        <w:numPr>
          <w:ilvl w:val="0"/>
          <w:numId w:val="0"/>
        </w:numPr>
        <w:rPr>
          <w:lang w:val="es-ES"/>
        </w:rPr>
      </w:pPr>
      <w:r>
        <w:rPr>
          <w:lang w:val="es-ES"/>
        </w:rPr>
        <w:br w:type="page"/>
      </w:r>
    </w:p>
    <w:p w14:paraId="73948A0A" w14:textId="77777777" w:rsidR="000B2490" w:rsidRPr="007926CF" w:rsidRDefault="000B2490" w:rsidP="000B2490">
      <w:pPr>
        <w:jc w:val="center"/>
        <w:rPr>
          <w:b/>
          <w:lang w:val="es-ES"/>
        </w:rPr>
      </w:pPr>
      <w:r w:rsidRPr="007926CF">
        <w:rPr>
          <w:b/>
          <w:lang w:val="es-ES"/>
        </w:rPr>
        <w:lastRenderedPageBreak/>
        <w:t>HOJA DE EVALUACIÓN DE PROYECTO - PROYECTOS PLURIANUALES</w:t>
      </w:r>
    </w:p>
    <w:p w14:paraId="24809CD1" w14:textId="77777777" w:rsidR="000B2490" w:rsidRPr="007926CF" w:rsidRDefault="000B2490" w:rsidP="000B2490">
      <w:pPr>
        <w:jc w:val="center"/>
        <w:rPr>
          <w:sz w:val="16"/>
          <w:szCs w:val="16"/>
          <w:lang w:val="es-ES"/>
        </w:rPr>
      </w:pPr>
    </w:p>
    <w:p w14:paraId="750CC913" w14:textId="77777777" w:rsidR="000B2490" w:rsidRPr="007926CF" w:rsidRDefault="000B2490" w:rsidP="000B2490">
      <w:pPr>
        <w:spacing w:after="80"/>
        <w:jc w:val="center"/>
        <w:rPr>
          <w:b/>
          <w:lang w:val="es-ES"/>
        </w:rPr>
      </w:pPr>
      <w:r w:rsidRPr="007926CF">
        <w:rPr>
          <w:b/>
          <w:lang w:val="es-ES"/>
        </w:rPr>
        <w:t>COMORAS (LAS)</w:t>
      </w:r>
    </w:p>
    <w:p w14:paraId="068AE53A" w14:textId="77777777" w:rsidR="000B2490" w:rsidRPr="007926CF" w:rsidRDefault="000B2490" w:rsidP="000B2490">
      <w:pPr>
        <w:spacing w:after="80"/>
        <w:jc w:val="center"/>
        <w:rPr>
          <w:b/>
          <w:sz w:val="16"/>
          <w:szCs w:val="16"/>
          <w:lang w:val="es-ES"/>
        </w:rPr>
      </w:pPr>
    </w:p>
    <w:tbl>
      <w:tblPr>
        <w:tblStyle w:val="TableGrid"/>
        <w:tblW w:w="9445" w:type="dxa"/>
        <w:tblLook w:val="04A0" w:firstRow="1" w:lastRow="0" w:firstColumn="1" w:lastColumn="0" w:noHBand="0" w:noVBand="1"/>
      </w:tblPr>
      <w:tblGrid>
        <w:gridCol w:w="2689"/>
        <w:gridCol w:w="1984"/>
        <w:gridCol w:w="2552"/>
        <w:gridCol w:w="2220"/>
      </w:tblGrid>
      <w:tr w:rsidR="000B2490" w:rsidRPr="007926CF" w14:paraId="2395EADA" w14:textId="77777777" w:rsidTr="0043328C">
        <w:trPr>
          <w:trHeight w:val="240"/>
        </w:trPr>
        <w:tc>
          <w:tcPr>
            <w:tcW w:w="2689" w:type="dxa"/>
            <w:shd w:val="clear" w:color="auto" w:fill="auto"/>
            <w:tcMar>
              <w:left w:w="108" w:type="dxa"/>
              <w:right w:w="108" w:type="dxa"/>
            </w:tcMar>
          </w:tcPr>
          <w:p w14:paraId="19889759" w14:textId="77777777" w:rsidR="000B2490" w:rsidRPr="007926CF" w:rsidRDefault="000B2490" w:rsidP="0043328C">
            <w:pPr>
              <w:spacing w:after="80"/>
              <w:jc w:val="left"/>
              <w:rPr>
                <w:b/>
                <w:sz w:val="18"/>
                <w:szCs w:val="18"/>
                <w:lang w:val="es-ES"/>
              </w:rPr>
            </w:pPr>
            <w:r w:rsidRPr="007926CF">
              <w:rPr>
                <w:b/>
                <w:sz w:val="18"/>
                <w:szCs w:val="18"/>
                <w:lang w:val="es-ES"/>
              </w:rPr>
              <w:t>I) TÍTULO DEL PROYECTO</w:t>
            </w:r>
          </w:p>
        </w:tc>
        <w:tc>
          <w:tcPr>
            <w:tcW w:w="1984" w:type="dxa"/>
            <w:shd w:val="clear" w:color="auto" w:fill="auto"/>
            <w:tcMar>
              <w:left w:w="23" w:type="dxa"/>
              <w:right w:w="23" w:type="dxa"/>
            </w:tcMar>
          </w:tcPr>
          <w:p w14:paraId="2822EA6E" w14:textId="77777777" w:rsidR="000B2490" w:rsidRPr="007926CF" w:rsidRDefault="000B2490" w:rsidP="0043328C">
            <w:pPr>
              <w:spacing w:after="80"/>
              <w:jc w:val="center"/>
              <w:rPr>
                <w:b/>
                <w:sz w:val="18"/>
                <w:szCs w:val="18"/>
                <w:lang w:val="es-ES"/>
              </w:rPr>
            </w:pPr>
            <w:r w:rsidRPr="007926CF">
              <w:rPr>
                <w:b/>
                <w:sz w:val="18"/>
                <w:szCs w:val="18"/>
                <w:lang w:val="es-ES"/>
              </w:rPr>
              <w:t>ORGANISMO</w:t>
            </w:r>
          </w:p>
        </w:tc>
        <w:tc>
          <w:tcPr>
            <w:tcW w:w="2552" w:type="dxa"/>
            <w:shd w:val="clear" w:color="auto" w:fill="auto"/>
            <w:tcMar>
              <w:left w:w="23" w:type="dxa"/>
              <w:right w:w="23" w:type="dxa"/>
            </w:tcMar>
          </w:tcPr>
          <w:p w14:paraId="5E88412C" w14:textId="77777777" w:rsidR="000B2490" w:rsidRPr="007926CF" w:rsidRDefault="000B2490" w:rsidP="0043328C">
            <w:pPr>
              <w:spacing w:after="80"/>
              <w:jc w:val="center"/>
              <w:rPr>
                <w:b/>
                <w:sz w:val="18"/>
                <w:szCs w:val="18"/>
                <w:lang w:val="es-ES"/>
              </w:rPr>
            </w:pPr>
            <w:r w:rsidRPr="007926CF">
              <w:rPr>
                <w:b/>
                <w:sz w:val="18"/>
                <w:szCs w:val="18"/>
                <w:lang w:val="es-ES"/>
              </w:rPr>
              <w:t>APROBADO EN LA REUNIÓN</w:t>
            </w:r>
          </w:p>
        </w:tc>
        <w:tc>
          <w:tcPr>
            <w:tcW w:w="2220" w:type="dxa"/>
            <w:shd w:val="clear" w:color="auto" w:fill="auto"/>
            <w:tcMar>
              <w:left w:w="23" w:type="dxa"/>
              <w:right w:w="23" w:type="dxa"/>
            </w:tcMar>
          </w:tcPr>
          <w:p w14:paraId="2C390C34" w14:textId="77777777" w:rsidR="000B2490" w:rsidRPr="007926CF" w:rsidRDefault="000B2490" w:rsidP="0043328C">
            <w:pPr>
              <w:spacing w:after="80"/>
              <w:jc w:val="center"/>
              <w:rPr>
                <w:b/>
                <w:sz w:val="18"/>
                <w:szCs w:val="18"/>
                <w:lang w:val="es-ES"/>
              </w:rPr>
            </w:pPr>
            <w:r w:rsidRPr="007926CF">
              <w:rPr>
                <w:b/>
                <w:sz w:val="18"/>
                <w:szCs w:val="18"/>
                <w:lang w:val="es-ES"/>
              </w:rPr>
              <w:t>MEDIDA DE CONTROL</w:t>
            </w:r>
          </w:p>
        </w:tc>
      </w:tr>
      <w:tr w:rsidR="000B2490" w:rsidRPr="007926CF" w14:paraId="5D39A572" w14:textId="77777777" w:rsidTr="0043328C">
        <w:trPr>
          <w:trHeight w:val="240"/>
        </w:trPr>
        <w:tc>
          <w:tcPr>
            <w:tcW w:w="2689" w:type="dxa"/>
            <w:shd w:val="clear" w:color="auto" w:fill="auto"/>
            <w:tcMar>
              <w:left w:w="108" w:type="dxa"/>
              <w:right w:w="108" w:type="dxa"/>
            </w:tcMar>
          </w:tcPr>
          <w:p w14:paraId="495F7D5E" w14:textId="77777777" w:rsidR="000B2490" w:rsidRPr="007926CF" w:rsidRDefault="000B2490" w:rsidP="0043328C">
            <w:pPr>
              <w:spacing w:after="80"/>
              <w:jc w:val="center"/>
              <w:rPr>
                <w:sz w:val="20"/>
                <w:szCs w:val="20"/>
                <w:lang w:val="es-ES"/>
              </w:rPr>
            </w:pPr>
            <w:r w:rsidRPr="007926CF">
              <w:rPr>
                <w:sz w:val="20"/>
                <w:szCs w:val="20"/>
                <w:lang w:val="es-ES"/>
              </w:rPr>
              <w:t>Plan de gestión de eliminación de HCFC (etapa I)</w:t>
            </w:r>
          </w:p>
        </w:tc>
        <w:tc>
          <w:tcPr>
            <w:tcW w:w="1984" w:type="dxa"/>
            <w:shd w:val="clear" w:color="auto" w:fill="auto"/>
            <w:tcMar>
              <w:left w:w="23" w:type="dxa"/>
              <w:right w:w="23" w:type="dxa"/>
            </w:tcMar>
          </w:tcPr>
          <w:p w14:paraId="6F59669F" w14:textId="77777777" w:rsidR="000B2490" w:rsidRPr="007926CF" w:rsidRDefault="000B2490" w:rsidP="0043328C">
            <w:pPr>
              <w:spacing w:after="80"/>
              <w:jc w:val="center"/>
              <w:rPr>
                <w:sz w:val="20"/>
                <w:szCs w:val="20"/>
                <w:lang w:val="es-ES"/>
              </w:rPr>
            </w:pPr>
            <w:r w:rsidRPr="007926CF">
              <w:rPr>
                <w:sz w:val="20"/>
                <w:szCs w:val="20"/>
                <w:lang w:val="es-ES"/>
              </w:rPr>
              <w:t>PNUMA (principal)</w:t>
            </w:r>
          </w:p>
        </w:tc>
        <w:tc>
          <w:tcPr>
            <w:tcW w:w="2552" w:type="dxa"/>
            <w:shd w:val="clear" w:color="auto" w:fill="auto"/>
            <w:tcMar>
              <w:left w:w="23" w:type="dxa"/>
              <w:right w:w="23" w:type="dxa"/>
            </w:tcMar>
          </w:tcPr>
          <w:p w14:paraId="53C2DC0B" w14:textId="77777777" w:rsidR="000B2490" w:rsidRPr="007926CF" w:rsidRDefault="000B2490" w:rsidP="0043328C">
            <w:pPr>
              <w:spacing w:after="80"/>
              <w:jc w:val="center"/>
              <w:rPr>
                <w:sz w:val="20"/>
                <w:szCs w:val="20"/>
                <w:lang w:val="es-ES"/>
              </w:rPr>
            </w:pPr>
            <w:r w:rsidRPr="007926CF">
              <w:rPr>
                <w:sz w:val="20"/>
                <w:szCs w:val="20"/>
                <w:lang w:val="es-ES"/>
              </w:rPr>
              <w:t>64.</w:t>
            </w:r>
            <w:r w:rsidRPr="007926CF">
              <w:rPr>
                <w:sz w:val="20"/>
                <w:szCs w:val="20"/>
                <w:vertAlign w:val="superscript"/>
                <w:lang w:val="es-ES"/>
              </w:rPr>
              <w:t>a</w:t>
            </w:r>
            <w:r w:rsidRPr="007926CF">
              <w:rPr>
                <w:sz w:val="20"/>
                <w:szCs w:val="20"/>
                <w:lang w:val="es-ES"/>
              </w:rPr>
              <w:t xml:space="preserve"> </w:t>
            </w:r>
          </w:p>
        </w:tc>
        <w:tc>
          <w:tcPr>
            <w:tcW w:w="2220" w:type="dxa"/>
            <w:shd w:val="clear" w:color="auto" w:fill="auto"/>
            <w:tcMar>
              <w:left w:w="23" w:type="dxa"/>
              <w:right w:w="23" w:type="dxa"/>
            </w:tcMar>
          </w:tcPr>
          <w:p w14:paraId="75807C9E" w14:textId="77777777" w:rsidR="000B2490" w:rsidRPr="007926CF" w:rsidRDefault="000B2490" w:rsidP="0043328C">
            <w:pPr>
              <w:spacing w:after="80"/>
              <w:jc w:val="center"/>
              <w:rPr>
                <w:sz w:val="20"/>
                <w:szCs w:val="20"/>
                <w:lang w:val="es-ES"/>
              </w:rPr>
            </w:pPr>
            <w:r w:rsidRPr="007926CF">
              <w:rPr>
                <w:sz w:val="20"/>
                <w:szCs w:val="20"/>
                <w:lang w:val="es-ES"/>
              </w:rPr>
              <w:t>35% en 2020</w:t>
            </w:r>
          </w:p>
        </w:tc>
      </w:tr>
    </w:tbl>
    <w:p w14:paraId="078CDD8F" w14:textId="77777777" w:rsidR="000B2490" w:rsidRPr="007926CF" w:rsidRDefault="000B2490" w:rsidP="000B2490">
      <w:pPr>
        <w:spacing w:after="60"/>
        <w:jc w:val="center"/>
        <w:rPr>
          <w:sz w:val="16"/>
          <w:szCs w:val="16"/>
          <w:lang w:val="es-ES"/>
        </w:rPr>
      </w:pPr>
    </w:p>
    <w:tbl>
      <w:tblPr>
        <w:tblStyle w:val="TableGrid"/>
        <w:tblW w:w="9445" w:type="dxa"/>
        <w:tblLook w:val="04A0" w:firstRow="1" w:lastRow="0" w:firstColumn="1" w:lastColumn="0" w:noHBand="0" w:noVBand="1"/>
      </w:tblPr>
      <w:tblGrid>
        <w:gridCol w:w="5246"/>
        <w:gridCol w:w="2421"/>
        <w:gridCol w:w="1778"/>
      </w:tblGrid>
      <w:tr w:rsidR="000B2490" w:rsidRPr="007926CF" w14:paraId="4A93417B" w14:textId="77777777" w:rsidTr="0043328C">
        <w:trPr>
          <w:trHeight w:val="240"/>
        </w:trPr>
        <w:tc>
          <w:tcPr>
            <w:tcW w:w="5246" w:type="dxa"/>
            <w:shd w:val="clear" w:color="auto" w:fill="auto"/>
          </w:tcPr>
          <w:p w14:paraId="421C73F1" w14:textId="77777777" w:rsidR="000B2490" w:rsidRPr="007926CF" w:rsidRDefault="000B2490" w:rsidP="0043328C">
            <w:pPr>
              <w:spacing w:after="60"/>
              <w:jc w:val="left"/>
              <w:rPr>
                <w:b/>
                <w:sz w:val="18"/>
                <w:szCs w:val="18"/>
                <w:lang w:val="es-ES"/>
              </w:rPr>
            </w:pPr>
            <w:r w:rsidRPr="007926CF">
              <w:rPr>
                <w:b/>
                <w:sz w:val="18"/>
                <w:szCs w:val="18"/>
                <w:lang w:val="es-ES"/>
              </w:rPr>
              <w:t>II) DATOS MÁS RECIENTES CON ARREGLO AL ARTÍCULO 7 (Anexo C, Grupo l)</w:t>
            </w:r>
          </w:p>
        </w:tc>
        <w:tc>
          <w:tcPr>
            <w:tcW w:w="2421" w:type="dxa"/>
            <w:shd w:val="clear" w:color="auto" w:fill="auto"/>
          </w:tcPr>
          <w:p w14:paraId="5898B8D8" w14:textId="77777777" w:rsidR="000B2490" w:rsidRPr="007926CF" w:rsidRDefault="000B2490" w:rsidP="0043328C">
            <w:pPr>
              <w:spacing w:after="60"/>
              <w:jc w:val="center"/>
              <w:rPr>
                <w:sz w:val="18"/>
                <w:szCs w:val="18"/>
                <w:lang w:val="es-ES"/>
              </w:rPr>
            </w:pPr>
            <w:r w:rsidRPr="007926CF">
              <w:rPr>
                <w:sz w:val="18"/>
                <w:szCs w:val="18"/>
                <w:lang w:val="es-ES"/>
              </w:rPr>
              <w:t>Año: 2020</w:t>
            </w:r>
          </w:p>
        </w:tc>
        <w:tc>
          <w:tcPr>
            <w:tcW w:w="1778" w:type="dxa"/>
            <w:shd w:val="clear" w:color="auto" w:fill="auto"/>
          </w:tcPr>
          <w:p w14:paraId="75F81D91" w14:textId="77777777" w:rsidR="000B2490" w:rsidRPr="007926CF" w:rsidRDefault="000B2490" w:rsidP="0043328C">
            <w:pPr>
              <w:spacing w:after="60"/>
              <w:jc w:val="right"/>
              <w:rPr>
                <w:sz w:val="18"/>
                <w:szCs w:val="18"/>
                <w:lang w:val="es-ES"/>
              </w:rPr>
            </w:pPr>
            <w:r w:rsidRPr="007926CF">
              <w:rPr>
                <w:bCs/>
                <w:color w:val="000000"/>
                <w:sz w:val="18"/>
                <w:szCs w:val="18"/>
                <w:lang w:val="es-ES"/>
              </w:rPr>
              <w:t>0,05</w:t>
            </w:r>
            <w:r w:rsidRPr="007926CF">
              <w:rPr>
                <w:sz w:val="18"/>
                <w:szCs w:val="18"/>
                <w:lang w:val="es-ES"/>
              </w:rPr>
              <w:t xml:space="preserve"> (toneladas PAO)</w:t>
            </w:r>
          </w:p>
        </w:tc>
      </w:tr>
    </w:tbl>
    <w:p w14:paraId="0E43E4A0" w14:textId="77777777" w:rsidR="000B2490" w:rsidRPr="007926CF" w:rsidRDefault="000B2490" w:rsidP="000B2490">
      <w:pPr>
        <w:spacing w:after="60"/>
        <w:jc w:val="center"/>
        <w:rPr>
          <w:sz w:val="16"/>
          <w:szCs w:val="16"/>
          <w:lang w:val="es-ES"/>
        </w:rPr>
      </w:pPr>
    </w:p>
    <w:tbl>
      <w:tblPr>
        <w:tblStyle w:val="TableGrid"/>
        <w:tblW w:w="9445" w:type="dxa"/>
        <w:tblLayout w:type="fixed"/>
        <w:tblLook w:val="04A0" w:firstRow="1" w:lastRow="0" w:firstColumn="1" w:lastColumn="0" w:noHBand="0" w:noVBand="1"/>
      </w:tblPr>
      <w:tblGrid>
        <w:gridCol w:w="988"/>
        <w:gridCol w:w="992"/>
        <w:gridCol w:w="919"/>
        <w:gridCol w:w="1065"/>
        <w:gridCol w:w="993"/>
        <w:gridCol w:w="850"/>
        <w:gridCol w:w="992"/>
        <w:gridCol w:w="905"/>
        <w:gridCol w:w="655"/>
        <w:gridCol w:w="1086"/>
      </w:tblGrid>
      <w:tr w:rsidR="000B2490" w:rsidRPr="007926CF" w14:paraId="76AFA4C8" w14:textId="77777777" w:rsidTr="000B2490">
        <w:trPr>
          <w:trHeight w:val="240"/>
        </w:trPr>
        <w:tc>
          <w:tcPr>
            <w:tcW w:w="7704" w:type="dxa"/>
            <w:gridSpan w:val="8"/>
            <w:shd w:val="clear" w:color="auto" w:fill="auto"/>
          </w:tcPr>
          <w:p w14:paraId="5DA698E7" w14:textId="77777777" w:rsidR="000B2490" w:rsidRPr="007926CF" w:rsidRDefault="000B2490" w:rsidP="0043328C">
            <w:pPr>
              <w:spacing w:after="60"/>
              <w:jc w:val="left"/>
              <w:rPr>
                <w:b/>
                <w:sz w:val="18"/>
                <w:szCs w:val="18"/>
                <w:lang w:val="es-ES"/>
              </w:rPr>
            </w:pPr>
            <w:r w:rsidRPr="007926CF">
              <w:rPr>
                <w:b/>
                <w:sz w:val="18"/>
                <w:szCs w:val="18"/>
                <w:lang w:val="es-ES"/>
              </w:rPr>
              <w:t>III) DATOS SECTORIALES DEL PROGRAMA DE PAÍS MÁS RECIENTES (toneladas PAO)</w:t>
            </w:r>
          </w:p>
        </w:tc>
        <w:tc>
          <w:tcPr>
            <w:tcW w:w="1741" w:type="dxa"/>
            <w:gridSpan w:val="2"/>
            <w:shd w:val="clear" w:color="auto" w:fill="auto"/>
          </w:tcPr>
          <w:p w14:paraId="5B44BA65" w14:textId="77777777" w:rsidR="000B2490" w:rsidRPr="007926CF" w:rsidRDefault="000B2490" w:rsidP="0043328C">
            <w:pPr>
              <w:spacing w:after="60"/>
              <w:jc w:val="right"/>
              <w:rPr>
                <w:b/>
                <w:sz w:val="18"/>
                <w:szCs w:val="18"/>
                <w:lang w:val="es-ES"/>
              </w:rPr>
            </w:pPr>
            <w:r w:rsidRPr="007926CF">
              <w:rPr>
                <w:b/>
                <w:sz w:val="18"/>
                <w:szCs w:val="18"/>
                <w:lang w:val="es-ES"/>
              </w:rPr>
              <w:t>Año: 2020</w:t>
            </w:r>
          </w:p>
        </w:tc>
      </w:tr>
      <w:tr w:rsidR="000B2490" w:rsidRPr="007926CF" w14:paraId="63054438" w14:textId="77777777" w:rsidTr="007926CF">
        <w:trPr>
          <w:trHeight w:val="240"/>
        </w:trPr>
        <w:tc>
          <w:tcPr>
            <w:tcW w:w="988" w:type="dxa"/>
            <w:shd w:val="clear" w:color="auto" w:fill="auto"/>
          </w:tcPr>
          <w:p w14:paraId="4B5182AB" w14:textId="77777777" w:rsidR="000B2490" w:rsidRPr="007926CF" w:rsidRDefault="000B2490" w:rsidP="0043328C">
            <w:pPr>
              <w:spacing w:after="60"/>
              <w:jc w:val="center"/>
              <w:rPr>
                <w:sz w:val="16"/>
                <w:szCs w:val="16"/>
                <w:lang w:val="es-ES"/>
              </w:rPr>
            </w:pPr>
            <w:r w:rsidRPr="007926CF">
              <w:rPr>
                <w:sz w:val="16"/>
                <w:szCs w:val="16"/>
                <w:lang w:val="es-ES"/>
              </w:rPr>
              <w:t>Sustancia química</w:t>
            </w:r>
          </w:p>
        </w:tc>
        <w:tc>
          <w:tcPr>
            <w:tcW w:w="992" w:type="dxa"/>
            <w:shd w:val="clear" w:color="auto" w:fill="auto"/>
          </w:tcPr>
          <w:p w14:paraId="110EB743" w14:textId="77777777" w:rsidR="000B2490" w:rsidRPr="007926CF" w:rsidRDefault="000B2490" w:rsidP="0043328C">
            <w:pPr>
              <w:spacing w:after="60"/>
              <w:jc w:val="center"/>
              <w:rPr>
                <w:sz w:val="16"/>
                <w:szCs w:val="16"/>
                <w:lang w:val="es-ES"/>
              </w:rPr>
            </w:pPr>
            <w:r w:rsidRPr="007926CF">
              <w:rPr>
                <w:sz w:val="16"/>
                <w:szCs w:val="16"/>
                <w:lang w:val="es-ES"/>
              </w:rPr>
              <w:t>Aerosoles</w:t>
            </w:r>
          </w:p>
        </w:tc>
        <w:tc>
          <w:tcPr>
            <w:tcW w:w="919" w:type="dxa"/>
            <w:shd w:val="clear" w:color="auto" w:fill="auto"/>
          </w:tcPr>
          <w:p w14:paraId="7C993058" w14:textId="77777777" w:rsidR="000B2490" w:rsidRPr="007926CF" w:rsidRDefault="000B2490" w:rsidP="0043328C">
            <w:pPr>
              <w:spacing w:after="60"/>
              <w:jc w:val="center"/>
              <w:rPr>
                <w:sz w:val="16"/>
                <w:szCs w:val="16"/>
                <w:lang w:val="es-ES"/>
              </w:rPr>
            </w:pPr>
            <w:r w:rsidRPr="007926CF">
              <w:rPr>
                <w:sz w:val="16"/>
                <w:szCs w:val="16"/>
                <w:lang w:val="es-ES"/>
              </w:rPr>
              <w:t>Espumas</w:t>
            </w:r>
          </w:p>
        </w:tc>
        <w:tc>
          <w:tcPr>
            <w:tcW w:w="1065" w:type="dxa"/>
            <w:shd w:val="clear" w:color="auto" w:fill="auto"/>
          </w:tcPr>
          <w:p w14:paraId="1BE0AA37" w14:textId="77777777" w:rsidR="000B2490" w:rsidRPr="007926CF" w:rsidRDefault="000B2490" w:rsidP="0043328C">
            <w:pPr>
              <w:spacing w:after="60"/>
              <w:jc w:val="center"/>
              <w:rPr>
                <w:sz w:val="16"/>
                <w:szCs w:val="16"/>
                <w:lang w:val="es-ES"/>
              </w:rPr>
            </w:pPr>
            <w:r w:rsidRPr="007926CF">
              <w:rPr>
                <w:sz w:val="16"/>
                <w:szCs w:val="16"/>
                <w:lang w:val="es-ES"/>
              </w:rPr>
              <w:t>Extinción de incendios</w:t>
            </w:r>
          </w:p>
        </w:tc>
        <w:tc>
          <w:tcPr>
            <w:tcW w:w="1843" w:type="dxa"/>
            <w:gridSpan w:val="2"/>
            <w:shd w:val="clear" w:color="auto" w:fill="auto"/>
          </w:tcPr>
          <w:p w14:paraId="14EEB868" w14:textId="77777777" w:rsidR="000B2490" w:rsidRPr="007926CF" w:rsidRDefault="000B2490" w:rsidP="0043328C">
            <w:pPr>
              <w:spacing w:after="60"/>
              <w:jc w:val="center"/>
              <w:rPr>
                <w:sz w:val="16"/>
                <w:szCs w:val="16"/>
                <w:lang w:val="es-ES"/>
              </w:rPr>
            </w:pPr>
            <w:r w:rsidRPr="007926CF">
              <w:rPr>
                <w:sz w:val="16"/>
                <w:szCs w:val="16"/>
                <w:lang w:val="es-ES"/>
              </w:rPr>
              <w:t>Refrigeración</w:t>
            </w:r>
          </w:p>
        </w:tc>
        <w:tc>
          <w:tcPr>
            <w:tcW w:w="992" w:type="dxa"/>
            <w:shd w:val="clear" w:color="auto" w:fill="auto"/>
          </w:tcPr>
          <w:p w14:paraId="252518A4" w14:textId="2AE6A0C0" w:rsidR="000B2490" w:rsidRPr="007926CF" w:rsidRDefault="000B2490" w:rsidP="0043328C">
            <w:pPr>
              <w:spacing w:after="60"/>
              <w:jc w:val="center"/>
              <w:rPr>
                <w:sz w:val="16"/>
                <w:szCs w:val="16"/>
                <w:lang w:val="es-ES"/>
              </w:rPr>
            </w:pPr>
            <w:r w:rsidRPr="007926CF">
              <w:rPr>
                <w:sz w:val="16"/>
                <w:szCs w:val="16"/>
                <w:lang w:val="es-ES"/>
              </w:rPr>
              <w:t>Disolvente</w:t>
            </w:r>
          </w:p>
        </w:tc>
        <w:tc>
          <w:tcPr>
            <w:tcW w:w="905" w:type="dxa"/>
            <w:shd w:val="clear" w:color="auto" w:fill="auto"/>
          </w:tcPr>
          <w:p w14:paraId="1B2F2186" w14:textId="33CDC3B3" w:rsidR="000B2490" w:rsidRPr="007926CF" w:rsidRDefault="000B2490" w:rsidP="0043328C">
            <w:pPr>
              <w:spacing w:after="60"/>
              <w:jc w:val="center"/>
              <w:rPr>
                <w:sz w:val="16"/>
                <w:szCs w:val="16"/>
                <w:lang w:val="es-ES"/>
              </w:rPr>
            </w:pPr>
            <w:r w:rsidRPr="007926CF">
              <w:rPr>
                <w:sz w:val="16"/>
                <w:szCs w:val="16"/>
                <w:lang w:val="es-ES"/>
              </w:rPr>
              <w:t>Agente de procesos</w:t>
            </w:r>
          </w:p>
        </w:tc>
        <w:tc>
          <w:tcPr>
            <w:tcW w:w="655" w:type="dxa"/>
            <w:shd w:val="clear" w:color="auto" w:fill="auto"/>
          </w:tcPr>
          <w:p w14:paraId="7A25D244" w14:textId="2EBF134C" w:rsidR="000B2490" w:rsidRPr="007926CF" w:rsidRDefault="000B2490" w:rsidP="0043328C">
            <w:pPr>
              <w:spacing w:after="60"/>
              <w:jc w:val="center"/>
              <w:rPr>
                <w:sz w:val="16"/>
                <w:szCs w:val="16"/>
                <w:lang w:val="es-ES"/>
              </w:rPr>
            </w:pPr>
            <w:r w:rsidRPr="007926CF">
              <w:rPr>
                <w:sz w:val="16"/>
                <w:szCs w:val="16"/>
                <w:lang w:val="es-ES"/>
              </w:rPr>
              <w:t>Uso en lab.</w:t>
            </w:r>
          </w:p>
        </w:tc>
        <w:tc>
          <w:tcPr>
            <w:tcW w:w="1086" w:type="dxa"/>
            <w:shd w:val="clear" w:color="auto" w:fill="auto"/>
          </w:tcPr>
          <w:p w14:paraId="18006A93" w14:textId="23A0B8F7" w:rsidR="000B2490" w:rsidRPr="007926CF" w:rsidRDefault="000B2490" w:rsidP="0043328C">
            <w:pPr>
              <w:spacing w:after="60"/>
              <w:jc w:val="center"/>
              <w:rPr>
                <w:sz w:val="16"/>
                <w:szCs w:val="16"/>
                <w:lang w:val="es-ES"/>
              </w:rPr>
            </w:pPr>
            <w:r w:rsidRPr="007926CF">
              <w:rPr>
                <w:sz w:val="16"/>
                <w:szCs w:val="16"/>
                <w:lang w:val="es-ES"/>
              </w:rPr>
              <w:t>Consumo total del sector</w:t>
            </w:r>
          </w:p>
        </w:tc>
      </w:tr>
      <w:tr w:rsidR="000B2490" w:rsidRPr="007926CF" w14:paraId="1B03E9E1" w14:textId="77777777" w:rsidTr="002464F8">
        <w:trPr>
          <w:trHeight w:val="240"/>
        </w:trPr>
        <w:tc>
          <w:tcPr>
            <w:tcW w:w="3964" w:type="dxa"/>
            <w:gridSpan w:val="4"/>
            <w:shd w:val="clear" w:color="auto" w:fill="auto"/>
          </w:tcPr>
          <w:p w14:paraId="5C1708BC" w14:textId="77777777" w:rsidR="000B2490" w:rsidRPr="007926CF" w:rsidRDefault="000B2490" w:rsidP="0043328C">
            <w:pPr>
              <w:spacing w:after="60"/>
              <w:jc w:val="center"/>
              <w:rPr>
                <w:sz w:val="20"/>
                <w:szCs w:val="20"/>
                <w:lang w:val="es-ES"/>
              </w:rPr>
            </w:pPr>
            <w:r w:rsidRPr="007926CF">
              <w:rPr>
                <w:sz w:val="20"/>
                <w:szCs w:val="20"/>
                <w:lang w:val="es-ES"/>
              </w:rPr>
              <w:t xml:space="preserve"> </w:t>
            </w:r>
          </w:p>
        </w:tc>
        <w:tc>
          <w:tcPr>
            <w:tcW w:w="993" w:type="dxa"/>
            <w:shd w:val="clear" w:color="auto" w:fill="auto"/>
          </w:tcPr>
          <w:p w14:paraId="7AB6FFD1" w14:textId="77777777" w:rsidR="000B2490" w:rsidRPr="007926CF" w:rsidRDefault="000B2490" w:rsidP="002464F8">
            <w:pPr>
              <w:spacing w:after="60"/>
              <w:rPr>
                <w:sz w:val="16"/>
                <w:szCs w:val="16"/>
                <w:lang w:val="es-ES"/>
              </w:rPr>
            </w:pPr>
            <w:r w:rsidRPr="007926CF">
              <w:rPr>
                <w:sz w:val="16"/>
                <w:szCs w:val="16"/>
                <w:lang w:val="es-ES"/>
              </w:rPr>
              <w:t>Fabricación</w:t>
            </w:r>
          </w:p>
        </w:tc>
        <w:tc>
          <w:tcPr>
            <w:tcW w:w="850" w:type="dxa"/>
            <w:shd w:val="clear" w:color="auto" w:fill="auto"/>
          </w:tcPr>
          <w:p w14:paraId="5980E7DD" w14:textId="7197B809" w:rsidR="000B2490" w:rsidRPr="007926CF" w:rsidRDefault="000B2490" w:rsidP="002464F8">
            <w:pPr>
              <w:spacing w:after="60"/>
              <w:rPr>
                <w:sz w:val="16"/>
                <w:szCs w:val="16"/>
                <w:lang w:val="es-ES"/>
              </w:rPr>
            </w:pPr>
            <w:r w:rsidRPr="007926CF">
              <w:rPr>
                <w:sz w:val="16"/>
                <w:szCs w:val="16"/>
                <w:lang w:val="es-ES"/>
              </w:rPr>
              <w:t>Manten.</w:t>
            </w:r>
          </w:p>
        </w:tc>
        <w:tc>
          <w:tcPr>
            <w:tcW w:w="3638" w:type="dxa"/>
            <w:gridSpan w:val="4"/>
            <w:shd w:val="clear" w:color="auto" w:fill="auto"/>
          </w:tcPr>
          <w:p w14:paraId="414BFBB3" w14:textId="77777777" w:rsidR="000B2490" w:rsidRPr="007926CF" w:rsidRDefault="000B2490" w:rsidP="0043328C">
            <w:pPr>
              <w:spacing w:after="60"/>
              <w:jc w:val="center"/>
              <w:rPr>
                <w:sz w:val="20"/>
                <w:szCs w:val="20"/>
                <w:lang w:val="es-ES"/>
              </w:rPr>
            </w:pPr>
          </w:p>
        </w:tc>
      </w:tr>
      <w:tr w:rsidR="002464F8" w:rsidRPr="007926CF" w14:paraId="68940C00" w14:textId="77777777" w:rsidTr="007926CF">
        <w:trPr>
          <w:trHeight w:val="240"/>
        </w:trPr>
        <w:tc>
          <w:tcPr>
            <w:tcW w:w="988" w:type="dxa"/>
            <w:shd w:val="clear" w:color="auto" w:fill="auto"/>
          </w:tcPr>
          <w:p w14:paraId="00302D24" w14:textId="77777777" w:rsidR="000B2490" w:rsidRPr="007926CF" w:rsidRDefault="000B2490" w:rsidP="0043328C">
            <w:pPr>
              <w:spacing w:after="60"/>
              <w:jc w:val="left"/>
              <w:rPr>
                <w:sz w:val="18"/>
                <w:szCs w:val="18"/>
                <w:lang w:val="es-ES"/>
              </w:rPr>
            </w:pPr>
            <w:r w:rsidRPr="007926CF">
              <w:rPr>
                <w:sz w:val="18"/>
                <w:szCs w:val="18"/>
                <w:lang w:val="es-ES"/>
              </w:rPr>
              <w:t>HCFC-22</w:t>
            </w:r>
          </w:p>
        </w:tc>
        <w:tc>
          <w:tcPr>
            <w:tcW w:w="992" w:type="dxa"/>
            <w:shd w:val="clear" w:color="auto" w:fill="auto"/>
          </w:tcPr>
          <w:p w14:paraId="53406DBB" w14:textId="77777777" w:rsidR="000B2490" w:rsidRPr="007926CF" w:rsidRDefault="000B2490" w:rsidP="0043328C">
            <w:pPr>
              <w:spacing w:after="60"/>
              <w:jc w:val="right"/>
              <w:rPr>
                <w:sz w:val="20"/>
                <w:szCs w:val="20"/>
                <w:lang w:val="es-ES"/>
              </w:rPr>
            </w:pPr>
          </w:p>
        </w:tc>
        <w:tc>
          <w:tcPr>
            <w:tcW w:w="919" w:type="dxa"/>
            <w:shd w:val="clear" w:color="auto" w:fill="auto"/>
          </w:tcPr>
          <w:p w14:paraId="69BE8CDA" w14:textId="77777777" w:rsidR="000B2490" w:rsidRPr="007926CF" w:rsidRDefault="000B2490" w:rsidP="0043328C">
            <w:pPr>
              <w:spacing w:after="60"/>
              <w:jc w:val="right"/>
              <w:rPr>
                <w:sz w:val="20"/>
                <w:szCs w:val="20"/>
                <w:lang w:val="es-ES"/>
              </w:rPr>
            </w:pPr>
          </w:p>
        </w:tc>
        <w:tc>
          <w:tcPr>
            <w:tcW w:w="1065" w:type="dxa"/>
            <w:shd w:val="clear" w:color="auto" w:fill="auto"/>
          </w:tcPr>
          <w:p w14:paraId="4E2E8154" w14:textId="77777777" w:rsidR="000B2490" w:rsidRPr="007926CF" w:rsidRDefault="000B2490" w:rsidP="0043328C">
            <w:pPr>
              <w:spacing w:after="60"/>
              <w:jc w:val="right"/>
              <w:rPr>
                <w:sz w:val="20"/>
                <w:szCs w:val="20"/>
                <w:lang w:val="es-ES"/>
              </w:rPr>
            </w:pPr>
          </w:p>
        </w:tc>
        <w:tc>
          <w:tcPr>
            <w:tcW w:w="993" w:type="dxa"/>
            <w:shd w:val="clear" w:color="auto" w:fill="auto"/>
          </w:tcPr>
          <w:p w14:paraId="69245033" w14:textId="77777777" w:rsidR="000B2490" w:rsidRPr="007926CF" w:rsidRDefault="000B2490" w:rsidP="0043328C">
            <w:pPr>
              <w:spacing w:after="60"/>
              <w:jc w:val="right"/>
              <w:rPr>
                <w:sz w:val="20"/>
                <w:szCs w:val="20"/>
                <w:lang w:val="es-ES"/>
              </w:rPr>
            </w:pPr>
          </w:p>
        </w:tc>
        <w:tc>
          <w:tcPr>
            <w:tcW w:w="850" w:type="dxa"/>
            <w:shd w:val="clear" w:color="auto" w:fill="auto"/>
          </w:tcPr>
          <w:p w14:paraId="3125A8D1" w14:textId="77777777" w:rsidR="000B2490" w:rsidRPr="007926CF" w:rsidRDefault="000B2490" w:rsidP="0043328C">
            <w:pPr>
              <w:spacing w:after="60"/>
              <w:jc w:val="right"/>
              <w:rPr>
                <w:sz w:val="20"/>
                <w:szCs w:val="20"/>
                <w:lang w:val="es-ES"/>
              </w:rPr>
            </w:pPr>
            <w:r w:rsidRPr="007926CF">
              <w:rPr>
                <w:color w:val="000000"/>
                <w:sz w:val="20"/>
                <w:szCs w:val="20"/>
                <w:lang w:val="es-ES"/>
              </w:rPr>
              <w:t>0,05</w:t>
            </w:r>
          </w:p>
        </w:tc>
        <w:tc>
          <w:tcPr>
            <w:tcW w:w="992" w:type="dxa"/>
            <w:shd w:val="clear" w:color="auto" w:fill="auto"/>
          </w:tcPr>
          <w:p w14:paraId="0CCA302C" w14:textId="77777777" w:rsidR="000B2490" w:rsidRPr="007926CF" w:rsidRDefault="000B2490" w:rsidP="0043328C">
            <w:pPr>
              <w:spacing w:after="60"/>
              <w:jc w:val="right"/>
              <w:rPr>
                <w:sz w:val="20"/>
                <w:szCs w:val="20"/>
                <w:lang w:val="es-ES"/>
              </w:rPr>
            </w:pPr>
          </w:p>
        </w:tc>
        <w:tc>
          <w:tcPr>
            <w:tcW w:w="905" w:type="dxa"/>
            <w:shd w:val="clear" w:color="auto" w:fill="auto"/>
          </w:tcPr>
          <w:p w14:paraId="43A6BE15" w14:textId="77777777" w:rsidR="000B2490" w:rsidRPr="007926CF" w:rsidRDefault="000B2490" w:rsidP="0043328C">
            <w:pPr>
              <w:spacing w:after="60"/>
              <w:jc w:val="right"/>
              <w:rPr>
                <w:sz w:val="20"/>
                <w:szCs w:val="20"/>
                <w:lang w:val="es-ES"/>
              </w:rPr>
            </w:pPr>
          </w:p>
        </w:tc>
        <w:tc>
          <w:tcPr>
            <w:tcW w:w="655" w:type="dxa"/>
            <w:shd w:val="clear" w:color="auto" w:fill="auto"/>
          </w:tcPr>
          <w:p w14:paraId="6ED70B03" w14:textId="77777777" w:rsidR="000B2490" w:rsidRPr="007926CF" w:rsidRDefault="000B2490" w:rsidP="0043328C">
            <w:pPr>
              <w:spacing w:after="60"/>
              <w:jc w:val="right"/>
              <w:rPr>
                <w:sz w:val="20"/>
                <w:szCs w:val="20"/>
                <w:lang w:val="es-ES"/>
              </w:rPr>
            </w:pPr>
          </w:p>
        </w:tc>
        <w:tc>
          <w:tcPr>
            <w:tcW w:w="1086" w:type="dxa"/>
            <w:shd w:val="clear" w:color="auto" w:fill="auto"/>
          </w:tcPr>
          <w:p w14:paraId="4ACE54B2" w14:textId="77777777" w:rsidR="000B2490" w:rsidRPr="007926CF" w:rsidRDefault="000B2490" w:rsidP="0043328C">
            <w:pPr>
              <w:spacing w:after="60"/>
              <w:jc w:val="right"/>
              <w:rPr>
                <w:sz w:val="20"/>
                <w:szCs w:val="20"/>
                <w:lang w:val="es-ES"/>
              </w:rPr>
            </w:pPr>
            <w:r w:rsidRPr="007926CF">
              <w:rPr>
                <w:sz w:val="20"/>
                <w:szCs w:val="20"/>
                <w:lang w:val="es-ES"/>
              </w:rPr>
              <w:t>0,05</w:t>
            </w:r>
          </w:p>
        </w:tc>
      </w:tr>
    </w:tbl>
    <w:p w14:paraId="129D45F4" w14:textId="77777777" w:rsidR="000B2490" w:rsidRPr="007926CF" w:rsidRDefault="000B2490" w:rsidP="000B2490">
      <w:pPr>
        <w:spacing w:after="60"/>
        <w:jc w:val="center"/>
        <w:rPr>
          <w:sz w:val="16"/>
          <w:szCs w:val="16"/>
          <w:lang w:val="es-ES"/>
        </w:rPr>
      </w:pPr>
    </w:p>
    <w:tbl>
      <w:tblPr>
        <w:tblStyle w:val="TableGrid"/>
        <w:tblW w:w="9445" w:type="dxa"/>
        <w:tblLook w:val="04A0" w:firstRow="1" w:lastRow="0" w:firstColumn="1" w:lastColumn="0" w:noHBand="0" w:noVBand="1"/>
      </w:tblPr>
      <w:tblGrid>
        <w:gridCol w:w="2325"/>
        <w:gridCol w:w="566"/>
        <w:gridCol w:w="4488"/>
        <w:gridCol w:w="2066"/>
      </w:tblGrid>
      <w:tr w:rsidR="000B2490" w:rsidRPr="009750C4" w14:paraId="7F8F7C2C" w14:textId="77777777" w:rsidTr="0043328C">
        <w:trPr>
          <w:trHeight w:val="240"/>
        </w:trPr>
        <w:tc>
          <w:tcPr>
            <w:tcW w:w="9445" w:type="dxa"/>
            <w:gridSpan w:val="4"/>
            <w:shd w:val="clear" w:color="auto" w:fill="auto"/>
          </w:tcPr>
          <w:p w14:paraId="36914EF9" w14:textId="77777777" w:rsidR="000B2490" w:rsidRPr="007926CF" w:rsidRDefault="000B2490" w:rsidP="0043328C">
            <w:pPr>
              <w:spacing w:after="60"/>
              <w:jc w:val="left"/>
              <w:rPr>
                <w:b/>
                <w:sz w:val="18"/>
                <w:szCs w:val="18"/>
                <w:lang w:val="es-ES"/>
              </w:rPr>
            </w:pPr>
            <w:r w:rsidRPr="007926CF">
              <w:rPr>
                <w:b/>
                <w:sz w:val="18"/>
                <w:szCs w:val="18"/>
                <w:lang w:val="es-ES"/>
              </w:rPr>
              <w:t>IV) DATOS SOBRE EL CONSUMO (toneladas PAO)</w:t>
            </w:r>
          </w:p>
        </w:tc>
      </w:tr>
      <w:tr w:rsidR="000B2490" w:rsidRPr="007926CF" w14:paraId="4C6F3B74" w14:textId="77777777" w:rsidTr="0043328C">
        <w:trPr>
          <w:trHeight w:val="240"/>
        </w:trPr>
        <w:tc>
          <w:tcPr>
            <w:tcW w:w="0" w:type="auto"/>
            <w:shd w:val="clear" w:color="auto" w:fill="auto"/>
          </w:tcPr>
          <w:p w14:paraId="3E9B9C65" w14:textId="77777777" w:rsidR="000B2490" w:rsidRPr="007926CF" w:rsidRDefault="000B2490" w:rsidP="0043328C">
            <w:pPr>
              <w:spacing w:after="60"/>
              <w:jc w:val="center"/>
              <w:rPr>
                <w:sz w:val="20"/>
                <w:szCs w:val="20"/>
                <w:lang w:val="es-ES"/>
              </w:rPr>
            </w:pPr>
            <w:r w:rsidRPr="007926CF">
              <w:rPr>
                <w:sz w:val="20"/>
                <w:szCs w:val="20"/>
                <w:lang w:val="es-ES"/>
              </w:rPr>
              <w:t>Nivel básico en 2009 - 2010:</w:t>
            </w:r>
          </w:p>
        </w:tc>
        <w:tc>
          <w:tcPr>
            <w:tcW w:w="0" w:type="auto"/>
            <w:shd w:val="clear" w:color="auto" w:fill="auto"/>
          </w:tcPr>
          <w:p w14:paraId="72CBA4A2" w14:textId="77777777" w:rsidR="000B2490" w:rsidRPr="007926CF" w:rsidRDefault="000B2490" w:rsidP="0043328C">
            <w:pPr>
              <w:spacing w:after="60"/>
              <w:jc w:val="right"/>
              <w:rPr>
                <w:sz w:val="20"/>
                <w:szCs w:val="20"/>
                <w:lang w:val="es-ES"/>
              </w:rPr>
            </w:pPr>
            <w:r w:rsidRPr="007926CF">
              <w:rPr>
                <w:sz w:val="20"/>
                <w:szCs w:val="20"/>
                <w:lang w:val="es-ES"/>
              </w:rPr>
              <w:t>0,14</w:t>
            </w:r>
          </w:p>
        </w:tc>
        <w:tc>
          <w:tcPr>
            <w:tcW w:w="0" w:type="auto"/>
            <w:shd w:val="clear" w:color="auto" w:fill="auto"/>
          </w:tcPr>
          <w:p w14:paraId="0977C1CF" w14:textId="77777777" w:rsidR="000B2490" w:rsidRPr="007926CF" w:rsidRDefault="000B2490" w:rsidP="0043328C">
            <w:pPr>
              <w:spacing w:after="60"/>
              <w:jc w:val="center"/>
              <w:rPr>
                <w:sz w:val="20"/>
                <w:szCs w:val="20"/>
                <w:lang w:val="es-ES"/>
              </w:rPr>
            </w:pPr>
            <w:r w:rsidRPr="007926CF">
              <w:rPr>
                <w:sz w:val="20"/>
                <w:szCs w:val="20"/>
                <w:lang w:val="es-ES"/>
              </w:rPr>
              <w:t>Punto de partida para las reducciones acumuladas sostenidas:</w:t>
            </w:r>
          </w:p>
        </w:tc>
        <w:tc>
          <w:tcPr>
            <w:tcW w:w="2066" w:type="dxa"/>
            <w:shd w:val="clear" w:color="auto" w:fill="auto"/>
          </w:tcPr>
          <w:p w14:paraId="5252C57D" w14:textId="77777777" w:rsidR="000B2490" w:rsidRPr="007926CF" w:rsidRDefault="000B2490" w:rsidP="0043328C">
            <w:pPr>
              <w:spacing w:after="60"/>
              <w:jc w:val="right"/>
              <w:rPr>
                <w:sz w:val="20"/>
                <w:szCs w:val="20"/>
                <w:lang w:val="es-ES"/>
              </w:rPr>
            </w:pPr>
            <w:r w:rsidRPr="007926CF">
              <w:rPr>
                <w:sz w:val="20"/>
                <w:szCs w:val="20"/>
                <w:lang w:val="es-ES"/>
              </w:rPr>
              <w:t>0,14</w:t>
            </w:r>
          </w:p>
        </w:tc>
      </w:tr>
      <w:tr w:rsidR="000B2490" w:rsidRPr="009750C4" w14:paraId="19EDE42F" w14:textId="77777777" w:rsidTr="0043328C">
        <w:trPr>
          <w:trHeight w:val="240"/>
        </w:trPr>
        <w:tc>
          <w:tcPr>
            <w:tcW w:w="9445" w:type="dxa"/>
            <w:gridSpan w:val="4"/>
            <w:shd w:val="clear" w:color="auto" w:fill="auto"/>
          </w:tcPr>
          <w:p w14:paraId="6248B252" w14:textId="77777777" w:rsidR="000B2490" w:rsidRPr="007926CF" w:rsidRDefault="000B2490" w:rsidP="0043328C">
            <w:pPr>
              <w:spacing w:after="60"/>
              <w:jc w:val="center"/>
              <w:rPr>
                <w:b/>
                <w:sz w:val="18"/>
                <w:szCs w:val="18"/>
                <w:lang w:val="es-ES"/>
              </w:rPr>
            </w:pPr>
            <w:r w:rsidRPr="007926CF">
              <w:rPr>
                <w:b/>
                <w:sz w:val="18"/>
                <w:szCs w:val="18"/>
                <w:lang w:val="es-ES"/>
              </w:rPr>
              <w:t>CONSUMO ADMISIBLE PARA LA FINANCIACIÓN (toneladas PAO)</w:t>
            </w:r>
          </w:p>
        </w:tc>
      </w:tr>
      <w:tr w:rsidR="000B2490" w:rsidRPr="007926CF" w14:paraId="463319C4" w14:textId="77777777" w:rsidTr="0043328C">
        <w:trPr>
          <w:trHeight w:val="240"/>
        </w:trPr>
        <w:tc>
          <w:tcPr>
            <w:tcW w:w="0" w:type="auto"/>
            <w:shd w:val="clear" w:color="auto" w:fill="auto"/>
          </w:tcPr>
          <w:p w14:paraId="5657A43B" w14:textId="77777777" w:rsidR="000B2490" w:rsidRPr="007926CF" w:rsidRDefault="000B2490" w:rsidP="0043328C">
            <w:pPr>
              <w:spacing w:after="60"/>
              <w:jc w:val="center"/>
              <w:rPr>
                <w:sz w:val="20"/>
                <w:szCs w:val="20"/>
                <w:lang w:val="es-ES"/>
              </w:rPr>
            </w:pPr>
            <w:r w:rsidRPr="007926CF">
              <w:rPr>
                <w:sz w:val="20"/>
                <w:szCs w:val="20"/>
                <w:lang w:val="es-ES"/>
              </w:rPr>
              <w:t>Ya aprobado:</w:t>
            </w:r>
          </w:p>
        </w:tc>
        <w:tc>
          <w:tcPr>
            <w:tcW w:w="0" w:type="auto"/>
            <w:shd w:val="clear" w:color="auto" w:fill="auto"/>
          </w:tcPr>
          <w:p w14:paraId="7B445E5F" w14:textId="77777777" w:rsidR="000B2490" w:rsidRPr="007926CF" w:rsidRDefault="000B2490" w:rsidP="0043328C">
            <w:pPr>
              <w:spacing w:after="60"/>
              <w:jc w:val="right"/>
              <w:rPr>
                <w:sz w:val="20"/>
                <w:szCs w:val="20"/>
                <w:lang w:val="es-ES"/>
              </w:rPr>
            </w:pPr>
            <w:r w:rsidRPr="007926CF">
              <w:rPr>
                <w:sz w:val="20"/>
                <w:szCs w:val="20"/>
                <w:lang w:val="es-ES"/>
              </w:rPr>
              <w:t>0,05</w:t>
            </w:r>
          </w:p>
        </w:tc>
        <w:tc>
          <w:tcPr>
            <w:tcW w:w="0" w:type="auto"/>
            <w:shd w:val="clear" w:color="auto" w:fill="auto"/>
          </w:tcPr>
          <w:p w14:paraId="08E554C8" w14:textId="77777777" w:rsidR="000B2490" w:rsidRPr="007926CF" w:rsidRDefault="000B2490" w:rsidP="0043328C">
            <w:pPr>
              <w:spacing w:after="60"/>
              <w:jc w:val="center"/>
              <w:rPr>
                <w:sz w:val="20"/>
                <w:szCs w:val="20"/>
                <w:lang w:val="es-ES"/>
              </w:rPr>
            </w:pPr>
            <w:r w:rsidRPr="007926CF">
              <w:rPr>
                <w:sz w:val="20"/>
                <w:szCs w:val="20"/>
                <w:lang w:val="es-ES"/>
              </w:rPr>
              <w:t>Restante:</w:t>
            </w:r>
          </w:p>
        </w:tc>
        <w:tc>
          <w:tcPr>
            <w:tcW w:w="2066" w:type="dxa"/>
            <w:shd w:val="clear" w:color="auto" w:fill="auto"/>
          </w:tcPr>
          <w:p w14:paraId="60F23048" w14:textId="77777777" w:rsidR="000B2490" w:rsidRPr="007926CF" w:rsidRDefault="000B2490" w:rsidP="0043328C">
            <w:pPr>
              <w:spacing w:after="60"/>
              <w:jc w:val="right"/>
              <w:rPr>
                <w:sz w:val="20"/>
                <w:szCs w:val="20"/>
                <w:lang w:val="es-ES"/>
              </w:rPr>
            </w:pPr>
            <w:r w:rsidRPr="007926CF">
              <w:rPr>
                <w:sz w:val="20"/>
                <w:szCs w:val="20"/>
                <w:lang w:val="es-ES"/>
              </w:rPr>
              <w:t>0,09</w:t>
            </w:r>
          </w:p>
        </w:tc>
      </w:tr>
    </w:tbl>
    <w:p w14:paraId="3170455A" w14:textId="77777777" w:rsidR="000B2490" w:rsidRPr="007926CF" w:rsidRDefault="000B2490" w:rsidP="000B2490">
      <w:pPr>
        <w:spacing w:after="60"/>
        <w:jc w:val="center"/>
        <w:rPr>
          <w:sz w:val="16"/>
          <w:szCs w:val="16"/>
          <w:lang w:val="es-ES"/>
        </w:rPr>
      </w:pPr>
    </w:p>
    <w:tbl>
      <w:tblPr>
        <w:tblStyle w:val="TableGrid"/>
        <w:tblW w:w="9445" w:type="dxa"/>
        <w:tblLook w:val="04A0" w:firstRow="1" w:lastRow="0" w:firstColumn="1" w:lastColumn="0" w:noHBand="0" w:noVBand="1"/>
      </w:tblPr>
      <w:tblGrid>
        <w:gridCol w:w="1093"/>
        <w:gridCol w:w="3675"/>
        <w:gridCol w:w="1170"/>
        <w:gridCol w:w="1169"/>
        <w:gridCol w:w="1169"/>
        <w:gridCol w:w="1169"/>
      </w:tblGrid>
      <w:tr w:rsidR="000B2490" w:rsidRPr="007926CF" w14:paraId="4983858D" w14:textId="77777777" w:rsidTr="0043328C">
        <w:trPr>
          <w:trHeight w:val="240"/>
        </w:trPr>
        <w:tc>
          <w:tcPr>
            <w:tcW w:w="2523" w:type="pct"/>
            <w:gridSpan w:val="2"/>
            <w:shd w:val="clear" w:color="auto" w:fill="auto"/>
          </w:tcPr>
          <w:p w14:paraId="3B215CAC" w14:textId="77777777" w:rsidR="000B2490" w:rsidRPr="007926CF" w:rsidRDefault="000B2490" w:rsidP="0043328C">
            <w:pPr>
              <w:spacing w:after="60"/>
              <w:jc w:val="left"/>
              <w:rPr>
                <w:b/>
                <w:sz w:val="18"/>
                <w:szCs w:val="18"/>
                <w:lang w:val="es-ES"/>
              </w:rPr>
            </w:pPr>
            <w:r w:rsidRPr="007926CF">
              <w:rPr>
                <w:b/>
                <w:sz w:val="18"/>
                <w:szCs w:val="18"/>
                <w:lang w:val="es-ES"/>
              </w:rPr>
              <w:t>V) PLAN ADMINISTRATIVO</w:t>
            </w:r>
          </w:p>
        </w:tc>
        <w:tc>
          <w:tcPr>
            <w:tcW w:w="619" w:type="pct"/>
            <w:shd w:val="clear" w:color="auto" w:fill="auto"/>
          </w:tcPr>
          <w:p w14:paraId="09ECF732" w14:textId="77777777" w:rsidR="000B2490" w:rsidRPr="007926CF" w:rsidRDefault="000B2490" w:rsidP="0043328C">
            <w:pPr>
              <w:jc w:val="center"/>
              <w:rPr>
                <w:sz w:val="18"/>
                <w:szCs w:val="18"/>
                <w:lang w:val="es-ES"/>
              </w:rPr>
            </w:pPr>
            <w:r w:rsidRPr="007926CF">
              <w:rPr>
                <w:b/>
                <w:sz w:val="18"/>
                <w:szCs w:val="18"/>
                <w:lang w:val="es-ES"/>
              </w:rPr>
              <w:t>2021</w:t>
            </w:r>
          </w:p>
        </w:tc>
        <w:tc>
          <w:tcPr>
            <w:tcW w:w="619" w:type="pct"/>
            <w:shd w:val="clear" w:color="auto" w:fill="auto"/>
          </w:tcPr>
          <w:p w14:paraId="62D4024B" w14:textId="77777777" w:rsidR="000B2490" w:rsidRPr="007926CF" w:rsidRDefault="000B2490" w:rsidP="0043328C">
            <w:pPr>
              <w:jc w:val="center"/>
              <w:rPr>
                <w:sz w:val="18"/>
                <w:szCs w:val="18"/>
                <w:lang w:val="es-ES"/>
              </w:rPr>
            </w:pPr>
            <w:r w:rsidRPr="007926CF">
              <w:rPr>
                <w:b/>
                <w:sz w:val="18"/>
                <w:szCs w:val="18"/>
                <w:lang w:val="es-ES"/>
              </w:rPr>
              <w:t>2022</w:t>
            </w:r>
          </w:p>
        </w:tc>
        <w:tc>
          <w:tcPr>
            <w:tcW w:w="619" w:type="pct"/>
            <w:shd w:val="clear" w:color="auto" w:fill="auto"/>
          </w:tcPr>
          <w:p w14:paraId="7A68DBDF" w14:textId="77777777" w:rsidR="000B2490" w:rsidRPr="007926CF" w:rsidRDefault="000B2490" w:rsidP="0043328C">
            <w:pPr>
              <w:spacing w:after="60"/>
              <w:jc w:val="center"/>
              <w:rPr>
                <w:b/>
                <w:sz w:val="18"/>
                <w:szCs w:val="18"/>
                <w:lang w:val="es-ES"/>
              </w:rPr>
            </w:pPr>
            <w:r w:rsidRPr="007926CF">
              <w:rPr>
                <w:b/>
                <w:sz w:val="18"/>
                <w:szCs w:val="18"/>
                <w:lang w:val="es-ES"/>
              </w:rPr>
              <w:t>2023</w:t>
            </w:r>
          </w:p>
        </w:tc>
        <w:tc>
          <w:tcPr>
            <w:tcW w:w="619" w:type="pct"/>
            <w:shd w:val="clear" w:color="auto" w:fill="auto"/>
          </w:tcPr>
          <w:p w14:paraId="23C7F80B" w14:textId="77777777" w:rsidR="000B2490" w:rsidRPr="007926CF" w:rsidRDefault="000B2490" w:rsidP="0043328C">
            <w:pPr>
              <w:spacing w:after="60"/>
              <w:jc w:val="center"/>
              <w:rPr>
                <w:b/>
                <w:sz w:val="18"/>
                <w:szCs w:val="18"/>
                <w:lang w:val="es-ES"/>
              </w:rPr>
            </w:pPr>
            <w:r w:rsidRPr="007926CF">
              <w:rPr>
                <w:b/>
                <w:sz w:val="18"/>
                <w:szCs w:val="18"/>
                <w:lang w:val="es-ES"/>
              </w:rPr>
              <w:t>Total</w:t>
            </w:r>
          </w:p>
        </w:tc>
      </w:tr>
      <w:tr w:rsidR="000B2490" w:rsidRPr="007926CF" w14:paraId="23A5DABA" w14:textId="77777777" w:rsidTr="0043328C">
        <w:trPr>
          <w:trHeight w:val="240"/>
        </w:trPr>
        <w:tc>
          <w:tcPr>
            <w:tcW w:w="578" w:type="pct"/>
            <w:vMerge w:val="restart"/>
            <w:shd w:val="clear" w:color="auto" w:fill="auto"/>
          </w:tcPr>
          <w:p w14:paraId="55A75DF8" w14:textId="77777777" w:rsidR="000B2490" w:rsidRPr="007926CF" w:rsidRDefault="000B2490" w:rsidP="0043328C">
            <w:pPr>
              <w:spacing w:after="60"/>
              <w:jc w:val="center"/>
              <w:rPr>
                <w:sz w:val="20"/>
                <w:szCs w:val="20"/>
                <w:lang w:val="es-ES"/>
              </w:rPr>
            </w:pPr>
            <w:r w:rsidRPr="007926CF">
              <w:rPr>
                <w:sz w:val="20"/>
                <w:szCs w:val="20"/>
                <w:lang w:val="es-ES"/>
              </w:rPr>
              <w:t>PNUMA</w:t>
            </w:r>
          </w:p>
        </w:tc>
        <w:tc>
          <w:tcPr>
            <w:tcW w:w="1945" w:type="pct"/>
            <w:shd w:val="clear" w:color="auto" w:fill="auto"/>
          </w:tcPr>
          <w:p w14:paraId="10CCD494" w14:textId="77777777" w:rsidR="000B2490" w:rsidRPr="007926CF" w:rsidRDefault="000B2490" w:rsidP="0043328C">
            <w:pPr>
              <w:spacing w:after="60"/>
              <w:jc w:val="left"/>
              <w:rPr>
                <w:sz w:val="20"/>
                <w:szCs w:val="20"/>
                <w:lang w:val="es-ES"/>
              </w:rPr>
            </w:pPr>
            <w:r w:rsidRPr="007926CF">
              <w:rPr>
                <w:sz w:val="20"/>
                <w:szCs w:val="20"/>
                <w:lang w:val="es-ES"/>
              </w:rPr>
              <w:t>Eliminación de SAO (toneladas PAO)</w:t>
            </w:r>
          </w:p>
        </w:tc>
        <w:tc>
          <w:tcPr>
            <w:tcW w:w="619" w:type="pct"/>
            <w:shd w:val="clear" w:color="auto" w:fill="auto"/>
          </w:tcPr>
          <w:p w14:paraId="1D03F14F" w14:textId="77777777" w:rsidR="000B2490" w:rsidRPr="007926CF" w:rsidRDefault="000B2490" w:rsidP="0043328C">
            <w:pPr>
              <w:spacing w:after="60"/>
              <w:jc w:val="right"/>
              <w:rPr>
                <w:sz w:val="20"/>
                <w:szCs w:val="20"/>
                <w:lang w:val="es-ES"/>
              </w:rPr>
            </w:pPr>
            <w:r w:rsidRPr="007926CF">
              <w:rPr>
                <w:sz w:val="20"/>
                <w:szCs w:val="20"/>
                <w:lang w:val="es-ES"/>
              </w:rPr>
              <w:t>0,01</w:t>
            </w:r>
          </w:p>
        </w:tc>
        <w:tc>
          <w:tcPr>
            <w:tcW w:w="619" w:type="pct"/>
            <w:shd w:val="clear" w:color="auto" w:fill="auto"/>
          </w:tcPr>
          <w:p w14:paraId="3B4D1860"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619" w:type="pct"/>
            <w:shd w:val="clear" w:color="auto" w:fill="auto"/>
          </w:tcPr>
          <w:p w14:paraId="17ACE8F4"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619" w:type="pct"/>
            <w:shd w:val="clear" w:color="auto" w:fill="auto"/>
          </w:tcPr>
          <w:p w14:paraId="5F719674" w14:textId="77777777" w:rsidR="000B2490" w:rsidRPr="007926CF" w:rsidRDefault="000B2490" w:rsidP="0043328C">
            <w:pPr>
              <w:spacing w:after="60"/>
              <w:jc w:val="right"/>
              <w:rPr>
                <w:sz w:val="20"/>
                <w:szCs w:val="20"/>
                <w:lang w:val="es-ES"/>
              </w:rPr>
            </w:pPr>
            <w:r w:rsidRPr="007926CF">
              <w:rPr>
                <w:sz w:val="20"/>
                <w:szCs w:val="20"/>
                <w:lang w:val="es-ES"/>
              </w:rPr>
              <w:t>0,01</w:t>
            </w:r>
          </w:p>
        </w:tc>
      </w:tr>
      <w:tr w:rsidR="000B2490" w:rsidRPr="007926CF" w14:paraId="3D31F343" w14:textId="77777777" w:rsidTr="0043328C">
        <w:trPr>
          <w:trHeight w:val="240"/>
        </w:trPr>
        <w:tc>
          <w:tcPr>
            <w:tcW w:w="578" w:type="pct"/>
            <w:vMerge/>
            <w:shd w:val="clear" w:color="auto" w:fill="auto"/>
          </w:tcPr>
          <w:p w14:paraId="2CC4CB57" w14:textId="77777777" w:rsidR="000B2490" w:rsidRPr="007926CF" w:rsidRDefault="000B2490" w:rsidP="0043328C">
            <w:pPr>
              <w:spacing w:after="60"/>
              <w:jc w:val="center"/>
              <w:rPr>
                <w:sz w:val="20"/>
                <w:szCs w:val="20"/>
                <w:lang w:val="es-ES"/>
              </w:rPr>
            </w:pPr>
          </w:p>
        </w:tc>
        <w:tc>
          <w:tcPr>
            <w:tcW w:w="1945" w:type="pct"/>
            <w:shd w:val="clear" w:color="auto" w:fill="auto"/>
          </w:tcPr>
          <w:p w14:paraId="14B9A42C" w14:textId="77777777" w:rsidR="000B2490" w:rsidRPr="007926CF" w:rsidRDefault="000B2490" w:rsidP="0043328C">
            <w:pPr>
              <w:spacing w:after="60"/>
              <w:jc w:val="left"/>
              <w:rPr>
                <w:sz w:val="20"/>
                <w:szCs w:val="20"/>
                <w:lang w:val="es-ES"/>
              </w:rPr>
            </w:pPr>
            <w:r w:rsidRPr="007926CF">
              <w:rPr>
                <w:sz w:val="20"/>
                <w:szCs w:val="20"/>
                <w:lang w:val="es-ES"/>
              </w:rPr>
              <w:t>Financiación ($EUA)</w:t>
            </w:r>
          </w:p>
        </w:tc>
        <w:tc>
          <w:tcPr>
            <w:tcW w:w="619" w:type="pct"/>
            <w:shd w:val="clear" w:color="auto" w:fill="auto"/>
          </w:tcPr>
          <w:p w14:paraId="30DBDE1D" w14:textId="77777777" w:rsidR="000B2490" w:rsidRPr="007926CF" w:rsidRDefault="000B2490" w:rsidP="0043328C">
            <w:pPr>
              <w:spacing w:after="60"/>
              <w:jc w:val="right"/>
              <w:rPr>
                <w:sz w:val="20"/>
                <w:szCs w:val="20"/>
                <w:lang w:val="es-ES"/>
              </w:rPr>
            </w:pPr>
            <w:r w:rsidRPr="007926CF">
              <w:rPr>
                <w:sz w:val="20"/>
                <w:szCs w:val="20"/>
                <w:lang w:val="es-ES"/>
              </w:rPr>
              <w:t>18 080</w:t>
            </w:r>
          </w:p>
        </w:tc>
        <w:tc>
          <w:tcPr>
            <w:tcW w:w="619" w:type="pct"/>
            <w:shd w:val="clear" w:color="auto" w:fill="auto"/>
          </w:tcPr>
          <w:p w14:paraId="7DE4C5DD"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619" w:type="pct"/>
            <w:shd w:val="clear" w:color="auto" w:fill="auto"/>
          </w:tcPr>
          <w:p w14:paraId="4C87AC7D"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619" w:type="pct"/>
            <w:shd w:val="clear" w:color="auto" w:fill="auto"/>
          </w:tcPr>
          <w:p w14:paraId="0BF12555" w14:textId="77777777" w:rsidR="000B2490" w:rsidRPr="007926CF" w:rsidRDefault="000B2490" w:rsidP="0043328C">
            <w:pPr>
              <w:spacing w:after="60"/>
              <w:jc w:val="right"/>
              <w:rPr>
                <w:sz w:val="20"/>
                <w:szCs w:val="20"/>
                <w:lang w:val="es-ES"/>
              </w:rPr>
            </w:pPr>
            <w:r w:rsidRPr="007926CF">
              <w:rPr>
                <w:sz w:val="20"/>
                <w:szCs w:val="20"/>
                <w:lang w:val="es-ES"/>
              </w:rPr>
              <w:t>18 080</w:t>
            </w:r>
          </w:p>
        </w:tc>
      </w:tr>
    </w:tbl>
    <w:p w14:paraId="404E32D2" w14:textId="77777777" w:rsidR="000B2490" w:rsidRPr="007926CF" w:rsidRDefault="000B2490" w:rsidP="000B2490">
      <w:pPr>
        <w:spacing w:after="60"/>
        <w:jc w:val="center"/>
        <w:rPr>
          <w:sz w:val="16"/>
          <w:szCs w:val="16"/>
          <w:lang w:val="es-ES"/>
        </w:rPr>
      </w:pPr>
    </w:p>
    <w:tbl>
      <w:tblPr>
        <w:tblStyle w:val="TableGrid"/>
        <w:tblW w:w="9445" w:type="dxa"/>
        <w:tblLayout w:type="fixed"/>
        <w:tblLook w:val="04A0" w:firstRow="1" w:lastRow="0" w:firstColumn="1" w:lastColumn="0" w:noHBand="0" w:noVBand="1"/>
      </w:tblPr>
      <w:tblGrid>
        <w:gridCol w:w="1271"/>
        <w:gridCol w:w="709"/>
        <w:gridCol w:w="992"/>
        <w:gridCol w:w="709"/>
        <w:gridCol w:w="709"/>
        <w:gridCol w:w="708"/>
        <w:gridCol w:w="709"/>
        <w:gridCol w:w="709"/>
        <w:gridCol w:w="709"/>
        <w:gridCol w:w="708"/>
        <w:gridCol w:w="709"/>
        <w:gridCol w:w="803"/>
      </w:tblGrid>
      <w:tr w:rsidR="000B2490" w:rsidRPr="007926CF" w14:paraId="0F8C815D" w14:textId="77777777" w:rsidTr="002464F8">
        <w:tc>
          <w:tcPr>
            <w:tcW w:w="2972" w:type="dxa"/>
            <w:gridSpan w:val="3"/>
            <w:shd w:val="clear" w:color="auto" w:fill="auto"/>
          </w:tcPr>
          <w:p w14:paraId="13008832" w14:textId="77777777" w:rsidR="000B2490" w:rsidRPr="007926CF" w:rsidRDefault="000B2490" w:rsidP="0043328C">
            <w:pPr>
              <w:spacing w:after="60"/>
              <w:jc w:val="left"/>
              <w:rPr>
                <w:b/>
                <w:sz w:val="18"/>
                <w:szCs w:val="18"/>
                <w:lang w:val="es-ES"/>
              </w:rPr>
            </w:pPr>
            <w:r w:rsidRPr="007926CF">
              <w:rPr>
                <w:b/>
                <w:sz w:val="18"/>
                <w:szCs w:val="18"/>
                <w:lang w:val="es-ES"/>
              </w:rPr>
              <w:t>VI) DATOS DEL PROYECTO</w:t>
            </w:r>
          </w:p>
        </w:tc>
        <w:tc>
          <w:tcPr>
            <w:tcW w:w="709" w:type="dxa"/>
            <w:shd w:val="clear" w:color="auto" w:fill="auto"/>
          </w:tcPr>
          <w:p w14:paraId="16759AD7" w14:textId="77777777" w:rsidR="000B2490" w:rsidRPr="007926CF" w:rsidRDefault="000B2490" w:rsidP="0043328C">
            <w:pPr>
              <w:spacing w:after="60"/>
              <w:jc w:val="center"/>
              <w:rPr>
                <w:b/>
                <w:sz w:val="18"/>
                <w:szCs w:val="18"/>
                <w:lang w:val="es-ES"/>
              </w:rPr>
            </w:pPr>
            <w:r w:rsidRPr="007926CF">
              <w:rPr>
                <w:b/>
                <w:sz w:val="18"/>
                <w:szCs w:val="18"/>
                <w:lang w:val="es-ES"/>
              </w:rPr>
              <w:t>2011-2012</w:t>
            </w:r>
          </w:p>
        </w:tc>
        <w:tc>
          <w:tcPr>
            <w:tcW w:w="709" w:type="dxa"/>
            <w:shd w:val="clear" w:color="auto" w:fill="auto"/>
          </w:tcPr>
          <w:p w14:paraId="38C1F82E" w14:textId="77777777" w:rsidR="000B2490" w:rsidRPr="007926CF" w:rsidRDefault="000B2490" w:rsidP="0043328C">
            <w:pPr>
              <w:spacing w:after="60"/>
              <w:jc w:val="center"/>
              <w:rPr>
                <w:b/>
                <w:sz w:val="18"/>
                <w:szCs w:val="18"/>
                <w:lang w:val="es-ES"/>
              </w:rPr>
            </w:pPr>
            <w:r w:rsidRPr="007926CF">
              <w:rPr>
                <w:b/>
                <w:sz w:val="18"/>
                <w:szCs w:val="18"/>
                <w:lang w:val="es-ES"/>
              </w:rPr>
              <w:t>2013</w:t>
            </w:r>
          </w:p>
        </w:tc>
        <w:tc>
          <w:tcPr>
            <w:tcW w:w="708" w:type="dxa"/>
            <w:shd w:val="clear" w:color="auto" w:fill="auto"/>
          </w:tcPr>
          <w:p w14:paraId="045AE0E5" w14:textId="77777777" w:rsidR="000B2490" w:rsidRPr="007926CF" w:rsidRDefault="000B2490" w:rsidP="0043328C">
            <w:pPr>
              <w:spacing w:after="60"/>
              <w:jc w:val="center"/>
              <w:rPr>
                <w:b/>
                <w:sz w:val="18"/>
                <w:szCs w:val="18"/>
                <w:lang w:val="es-ES"/>
              </w:rPr>
            </w:pPr>
            <w:r w:rsidRPr="007926CF">
              <w:rPr>
                <w:b/>
                <w:sz w:val="18"/>
                <w:szCs w:val="18"/>
                <w:lang w:val="es-ES"/>
              </w:rPr>
              <w:t>2014-2015</w:t>
            </w:r>
          </w:p>
        </w:tc>
        <w:tc>
          <w:tcPr>
            <w:tcW w:w="709" w:type="dxa"/>
            <w:shd w:val="clear" w:color="auto" w:fill="auto"/>
          </w:tcPr>
          <w:p w14:paraId="2D725F0D" w14:textId="77777777" w:rsidR="000B2490" w:rsidRPr="007926CF" w:rsidRDefault="000B2490" w:rsidP="0043328C">
            <w:pPr>
              <w:spacing w:after="60"/>
              <w:jc w:val="center"/>
              <w:rPr>
                <w:b/>
                <w:sz w:val="18"/>
                <w:szCs w:val="18"/>
                <w:lang w:val="es-ES"/>
              </w:rPr>
            </w:pPr>
            <w:r w:rsidRPr="007926CF">
              <w:rPr>
                <w:b/>
                <w:sz w:val="18"/>
                <w:szCs w:val="18"/>
                <w:lang w:val="es-ES"/>
              </w:rPr>
              <w:t>2016</w:t>
            </w:r>
          </w:p>
        </w:tc>
        <w:tc>
          <w:tcPr>
            <w:tcW w:w="709" w:type="dxa"/>
            <w:shd w:val="clear" w:color="auto" w:fill="auto"/>
          </w:tcPr>
          <w:p w14:paraId="17B52F7F" w14:textId="77777777" w:rsidR="000B2490" w:rsidRPr="007926CF" w:rsidRDefault="000B2490" w:rsidP="0043328C">
            <w:pPr>
              <w:spacing w:after="60"/>
              <w:jc w:val="center"/>
              <w:rPr>
                <w:b/>
                <w:sz w:val="18"/>
                <w:szCs w:val="18"/>
                <w:lang w:val="es-ES"/>
              </w:rPr>
            </w:pPr>
            <w:r w:rsidRPr="007926CF">
              <w:rPr>
                <w:b/>
                <w:sz w:val="18"/>
                <w:szCs w:val="18"/>
                <w:lang w:val="es-ES"/>
              </w:rPr>
              <w:t>2017</w:t>
            </w:r>
          </w:p>
        </w:tc>
        <w:tc>
          <w:tcPr>
            <w:tcW w:w="709" w:type="dxa"/>
            <w:shd w:val="clear" w:color="auto" w:fill="auto"/>
          </w:tcPr>
          <w:p w14:paraId="1CEBD057" w14:textId="77777777" w:rsidR="000B2490" w:rsidRPr="007926CF" w:rsidRDefault="000B2490" w:rsidP="0043328C">
            <w:pPr>
              <w:spacing w:after="60"/>
              <w:jc w:val="center"/>
              <w:rPr>
                <w:b/>
                <w:sz w:val="18"/>
                <w:szCs w:val="18"/>
                <w:lang w:val="es-ES"/>
              </w:rPr>
            </w:pPr>
            <w:r w:rsidRPr="007926CF">
              <w:rPr>
                <w:b/>
                <w:sz w:val="18"/>
                <w:szCs w:val="18"/>
                <w:lang w:val="es-ES"/>
              </w:rPr>
              <w:t>2018</w:t>
            </w:r>
          </w:p>
        </w:tc>
        <w:tc>
          <w:tcPr>
            <w:tcW w:w="708" w:type="dxa"/>
            <w:shd w:val="clear" w:color="auto" w:fill="auto"/>
          </w:tcPr>
          <w:p w14:paraId="1DA44BBC" w14:textId="77777777" w:rsidR="000B2490" w:rsidRPr="007926CF" w:rsidRDefault="000B2490" w:rsidP="0043328C">
            <w:pPr>
              <w:spacing w:after="60"/>
              <w:jc w:val="center"/>
              <w:rPr>
                <w:b/>
                <w:sz w:val="18"/>
                <w:szCs w:val="18"/>
                <w:lang w:val="es-ES"/>
              </w:rPr>
            </w:pPr>
            <w:r w:rsidRPr="007926CF">
              <w:rPr>
                <w:b/>
                <w:sz w:val="18"/>
                <w:szCs w:val="18"/>
                <w:lang w:val="es-ES"/>
              </w:rPr>
              <w:t>2019</w:t>
            </w:r>
          </w:p>
        </w:tc>
        <w:tc>
          <w:tcPr>
            <w:tcW w:w="709" w:type="dxa"/>
            <w:shd w:val="clear" w:color="auto" w:fill="auto"/>
          </w:tcPr>
          <w:p w14:paraId="42FA32A1" w14:textId="77777777" w:rsidR="000B2490" w:rsidRPr="007926CF" w:rsidRDefault="000B2490" w:rsidP="0043328C">
            <w:pPr>
              <w:spacing w:after="60"/>
              <w:jc w:val="center"/>
              <w:rPr>
                <w:b/>
                <w:sz w:val="18"/>
                <w:szCs w:val="18"/>
                <w:lang w:val="es-ES"/>
              </w:rPr>
            </w:pPr>
            <w:r w:rsidRPr="007926CF">
              <w:rPr>
                <w:b/>
                <w:sz w:val="18"/>
                <w:szCs w:val="18"/>
                <w:lang w:val="es-ES"/>
              </w:rPr>
              <w:t>2020-2021</w:t>
            </w:r>
          </w:p>
        </w:tc>
        <w:tc>
          <w:tcPr>
            <w:tcW w:w="803" w:type="dxa"/>
            <w:shd w:val="clear" w:color="auto" w:fill="auto"/>
          </w:tcPr>
          <w:p w14:paraId="13752155" w14:textId="77777777" w:rsidR="000B2490" w:rsidRPr="007926CF" w:rsidRDefault="000B2490" w:rsidP="0043328C">
            <w:pPr>
              <w:spacing w:after="60"/>
              <w:jc w:val="center"/>
              <w:rPr>
                <w:b/>
                <w:sz w:val="18"/>
                <w:szCs w:val="18"/>
                <w:lang w:val="es-ES"/>
              </w:rPr>
            </w:pPr>
            <w:r w:rsidRPr="007926CF">
              <w:rPr>
                <w:b/>
                <w:sz w:val="18"/>
                <w:szCs w:val="18"/>
                <w:lang w:val="es-ES"/>
              </w:rPr>
              <w:t>Total</w:t>
            </w:r>
          </w:p>
        </w:tc>
      </w:tr>
      <w:tr w:rsidR="000B2490" w:rsidRPr="007926CF" w14:paraId="0FC2BAE2" w14:textId="77777777" w:rsidTr="002464F8">
        <w:tc>
          <w:tcPr>
            <w:tcW w:w="2972" w:type="dxa"/>
            <w:gridSpan w:val="3"/>
            <w:shd w:val="clear" w:color="auto" w:fill="auto"/>
          </w:tcPr>
          <w:p w14:paraId="1C4B8B34" w14:textId="77777777" w:rsidR="000B2490" w:rsidRPr="007926CF" w:rsidRDefault="000B2490" w:rsidP="0043328C">
            <w:pPr>
              <w:spacing w:after="60"/>
              <w:jc w:val="left"/>
              <w:rPr>
                <w:sz w:val="18"/>
                <w:szCs w:val="18"/>
                <w:lang w:val="es-ES"/>
              </w:rPr>
            </w:pPr>
            <w:r w:rsidRPr="007926CF">
              <w:rPr>
                <w:sz w:val="18"/>
                <w:szCs w:val="18"/>
                <w:lang w:val="es-ES"/>
              </w:rPr>
              <w:t>Límites de consumo establecidos en el Protocolo de Montreal</w:t>
            </w:r>
          </w:p>
        </w:tc>
        <w:tc>
          <w:tcPr>
            <w:tcW w:w="709" w:type="dxa"/>
            <w:shd w:val="clear" w:color="auto" w:fill="auto"/>
            <w:tcMar>
              <w:left w:w="23" w:type="dxa"/>
              <w:right w:w="34" w:type="dxa"/>
            </w:tcMar>
          </w:tcPr>
          <w:p w14:paraId="19280922" w14:textId="77777777" w:rsidR="000B2490" w:rsidRPr="007926CF" w:rsidRDefault="000B2490" w:rsidP="0043328C">
            <w:pPr>
              <w:spacing w:after="60"/>
              <w:jc w:val="right"/>
              <w:rPr>
                <w:sz w:val="20"/>
                <w:szCs w:val="20"/>
                <w:lang w:val="es-ES"/>
              </w:rPr>
            </w:pPr>
            <w:r w:rsidRPr="007926CF">
              <w:rPr>
                <w:sz w:val="20"/>
                <w:szCs w:val="20"/>
                <w:lang w:val="es-ES"/>
              </w:rPr>
              <w:t>n/c</w:t>
            </w:r>
          </w:p>
        </w:tc>
        <w:tc>
          <w:tcPr>
            <w:tcW w:w="709" w:type="dxa"/>
            <w:shd w:val="clear" w:color="auto" w:fill="auto"/>
            <w:tcMar>
              <w:left w:w="23" w:type="dxa"/>
              <w:right w:w="34" w:type="dxa"/>
            </w:tcMar>
          </w:tcPr>
          <w:p w14:paraId="2FF31C84" w14:textId="77777777" w:rsidR="000B2490" w:rsidRPr="007926CF" w:rsidRDefault="000B2490" w:rsidP="0043328C">
            <w:pPr>
              <w:spacing w:after="60"/>
              <w:jc w:val="right"/>
              <w:rPr>
                <w:sz w:val="20"/>
                <w:szCs w:val="20"/>
                <w:lang w:val="es-ES"/>
              </w:rPr>
            </w:pPr>
            <w:r w:rsidRPr="007926CF">
              <w:rPr>
                <w:sz w:val="20"/>
                <w:szCs w:val="20"/>
                <w:lang w:val="es-ES"/>
              </w:rPr>
              <w:t>0,14</w:t>
            </w:r>
          </w:p>
        </w:tc>
        <w:tc>
          <w:tcPr>
            <w:tcW w:w="708" w:type="dxa"/>
            <w:shd w:val="clear" w:color="auto" w:fill="auto"/>
            <w:tcMar>
              <w:left w:w="23" w:type="dxa"/>
              <w:right w:w="34" w:type="dxa"/>
            </w:tcMar>
          </w:tcPr>
          <w:p w14:paraId="1C99D284" w14:textId="77777777" w:rsidR="000B2490" w:rsidRPr="007926CF" w:rsidRDefault="000B2490" w:rsidP="0043328C">
            <w:pPr>
              <w:spacing w:after="60"/>
              <w:jc w:val="right"/>
              <w:rPr>
                <w:sz w:val="20"/>
                <w:szCs w:val="20"/>
                <w:lang w:val="es-ES"/>
              </w:rPr>
            </w:pPr>
            <w:r w:rsidRPr="007926CF">
              <w:rPr>
                <w:sz w:val="20"/>
                <w:szCs w:val="20"/>
                <w:lang w:val="es-ES"/>
              </w:rPr>
              <w:t>0,14</w:t>
            </w:r>
          </w:p>
        </w:tc>
        <w:tc>
          <w:tcPr>
            <w:tcW w:w="709" w:type="dxa"/>
            <w:shd w:val="clear" w:color="auto" w:fill="auto"/>
            <w:tcMar>
              <w:left w:w="23" w:type="dxa"/>
              <w:right w:w="34" w:type="dxa"/>
            </w:tcMar>
          </w:tcPr>
          <w:p w14:paraId="542DCE45"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9" w:type="dxa"/>
            <w:shd w:val="clear" w:color="auto" w:fill="auto"/>
            <w:tcMar>
              <w:left w:w="23" w:type="dxa"/>
              <w:right w:w="34" w:type="dxa"/>
            </w:tcMar>
          </w:tcPr>
          <w:p w14:paraId="7C4F0F5E"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9" w:type="dxa"/>
            <w:shd w:val="clear" w:color="auto" w:fill="auto"/>
            <w:tcMar>
              <w:left w:w="23" w:type="dxa"/>
              <w:right w:w="34" w:type="dxa"/>
            </w:tcMar>
          </w:tcPr>
          <w:p w14:paraId="000D9558"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8" w:type="dxa"/>
            <w:shd w:val="clear" w:color="auto" w:fill="auto"/>
            <w:tcMar>
              <w:left w:w="23" w:type="dxa"/>
              <w:right w:w="34" w:type="dxa"/>
            </w:tcMar>
          </w:tcPr>
          <w:p w14:paraId="2426FEC1"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9" w:type="dxa"/>
            <w:shd w:val="clear" w:color="auto" w:fill="auto"/>
            <w:tcMar>
              <w:left w:w="23" w:type="dxa"/>
              <w:right w:w="34" w:type="dxa"/>
            </w:tcMar>
          </w:tcPr>
          <w:p w14:paraId="0707E4EB" w14:textId="77777777" w:rsidR="000B2490" w:rsidRPr="007926CF" w:rsidRDefault="000B2490" w:rsidP="0043328C">
            <w:pPr>
              <w:spacing w:after="60"/>
              <w:jc w:val="right"/>
              <w:rPr>
                <w:sz w:val="20"/>
                <w:szCs w:val="20"/>
                <w:lang w:val="es-ES"/>
              </w:rPr>
            </w:pPr>
            <w:r w:rsidRPr="007926CF">
              <w:rPr>
                <w:sz w:val="20"/>
                <w:szCs w:val="20"/>
                <w:lang w:val="es-ES"/>
              </w:rPr>
              <w:t>0,09</w:t>
            </w:r>
          </w:p>
        </w:tc>
        <w:tc>
          <w:tcPr>
            <w:tcW w:w="803" w:type="dxa"/>
            <w:shd w:val="clear" w:color="auto" w:fill="auto"/>
            <w:tcMar>
              <w:left w:w="23" w:type="dxa"/>
              <w:right w:w="34" w:type="dxa"/>
            </w:tcMar>
          </w:tcPr>
          <w:p w14:paraId="54E5D254" w14:textId="77777777" w:rsidR="000B2490" w:rsidRPr="007926CF" w:rsidRDefault="000B2490" w:rsidP="0043328C">
            <w:pPr>
              <w:spacing w:after="60"/>
              <w:jc w:val="right"/>
              <w:rPr>
                <w:sz w:val="20"/>
                <w:szCs w:val="20"/>
                <w:lang w:val="es-ES"/>
              </w:rPr>
            </w:pPr>
            <w:r w:rsidRPr="007926CF">
              <w:rPr>
                <w:sz w:val="20"/>
                <w:szCs w:val="20"/>
                <w:lang w:val="es-ES"/>
              </w:rPr>
              <w:t>n/c</w:t>
            </w:r>
          </w:p>
        </w:tc>
      </w:tr>
      <w:tr w:rsidR="000B2490" w:rsidRPr="007926CF" w14:paraId="6E23CCB9" w14:textId="77777777" w:rsidTr="002464F8">
        <w:tc>
          <w:tcPr>
            <w:tcW w:w="2972" w:type="dxa"/>
            <w:gridSpan w:val="3"/>
            <w:shd w:val="clear" w:color="auto" w:fill="auto"/>
          </w:tcPr>
          <w:p w14:paraId="3C8825D3" w14:textId="77777777" w:rsidR="000B2490" w:rsidRPr="007926CF" w:rsidRDefault="000B2490" w:rsidP="0043328C">
            <w:pPr>
              <w:spacing w:after="60"/>
              <w:jc w:val="left"/>
              <w:rPr>
                <w:sz w:val="18"/>
                <w:szCs w:val="18"/>
                <w:lang w:val="es-ES"/>
              </w:rPr>
            </w:pPr>
            <w:r w:rsidRPr="007926CF">
              <w:rPr>
                <w:sz w:val="18"/>
                <w:szCs w:val="18"/>
                <w:lang w:val="es-ES"/>
              </w:rPr>
              <w:t>Consumo máximo permitido (toneladas PAO)</w:t>
            </w:r>
          </w:p>
        </w:tc>
        <w:tc>
          <w:tcPr>
            <w:tcW w:w="709" w:type="dxa"/>
            <w:shd w:val="clear" w:color="auto" w:fill="auto"/>
            <w:tcMar>
              <w:left w:w="23" w:type="dxa"/>
              <w:right w:w="34" w:type="dxa"/>
            </w:tcMar>
          </w:tcPr>
          <w:p w14:paraId="4E1FF28F" w14:textId="77777777" w:rsidR="000B2490" w:rsidRPr="007926CF" w:rsidRDefault="000B2490" w:rsidP="0043328C">
            <w:pPr>
              <w:spacing w:after="60"/>
              <w:jc w:val="right"/>
              <w:rPr>
                <w:sz w:val="20"/>
                <w:szCs w:val="20"/>
                <w:lang w:val="es-ES"/>
              </w:rPr>
            </w:pPr>
            <w:r w:rsidRPr="007926CF">
              <w:rPr>
                <w:sz w:val="20"/>
                <w:szCs w:val="20"/>
                <w:lang w:val="es-ES"/>
              </w:rPr>
              <w:t>n/c</w:t>
            </w:r>
          </w:p>
        </w:tc>
        <w:tc>
          <w:tcPr>
            <w:tcW w:w="709" w:type="dxa"/>
            <w:shd w:val="clear" w:color="auto" w:fill="auto"/>
            <w:tcMar>
              <w:left w:w="23" w:type="dxa"/>
              <w:right w:w="34" w:type="dxa"/>
            </w:tcMar>
          </w:tcPr>
          <w:p w14:paraId="3AA928CC" w14:textId="77777777" w:rsidR="000B2490" w:rsidRPr="007926CF" w:rsidRDefault="000B2490" w:rsidP="0043328C">
            <w:pPr>
              <w:spacing w:after="60"/>
              <w:jc w:val="right"/>
              <w:rPr>
                <w:sz w:val="20"/>
                <w:szCs w:val="20"/>
                <w:lang w:val="es-ES"/>
              </w:rPr>
            </w:pPr>
            <w:r w:rsidRPr="007926CF">
              <w:rPr>
                <w:sz w:val="20"/>
                <w:szCs w:val="20"/>
                <w:lang w:val="es-ES"/>
              </w:rPr>
              <w:t>0,14</w:t>
            </w:r>
          </w:p>
        </w:tc>
        <w:tc>
          <w:tcPr>
            <w:tcW w:w="708" w:type="dxa"/>
            <w:shd w:val="clear" w:color="auto" w:fill="auto"/>
            <w:tcMar>
              <w:left w:w="23" w:type="dxa"/>
              <w:right w:w="34" w:type="dxa"/>
            </w:tcMar>
          </w:tcPr>
          <w:p w14:paraId="068EF394" w14:textId="77777777" w:rsidR="000B2490" w:rsidRPr="007926CF" w:rsidRDefault="000B2490" w:rsidP="0043328C">
            <w:pPr>
              <w:spacing w:after="60"/>
              <w:jc w:val="right"/>
              <w:rPr>
                <w:sz w:val="20"/>
                <w:szCs w:val="20"/>
                <w:lang w:val="es-ES"/>
              </w:rPr>
            </w:pPr>
            <w:r w:rsidRPr="007926CF">
              <w:rPr>
                <w:sz w:val="20"/>
                <w:szCs w:val="20"/>
                <w:lang w:val="es-ES"/>
              </w:rPr>
              <w:t>0,14</w:t>
            </w:r>
          </w:p>
        </w:tc>
        <w:tc>
          <w:tcPr>
            <w:tcW w:w="709" w:type="dxa"/>
            <w:shd w:val="clear" w:color="auto" w:fill="auto"/>
            <w:tcMar>
              <w:left w:w="23" w:type="dxa"/>
              <w:right w:w="34" w:type="dxa"/>
            </w:tcMar>
          </w:tcPr>
          <w:p w14:paraId="35232399"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9" w:type="dxa"/>
            <w:shd w:val="clear" w:color="auto" w:fill="auto"/>
            <w:tcMar>
              <w:left w:w="23" w:type="dxa"/>
              <w:right w:w="34" w:type="dxa"/>
            </w:tcMar>
          </w:tcPr>
          <w:p w14:paraId="20196C37"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9" w:type="dxa"/>
            <w:shd w:val="clear" w:color="auto" w:fill="auto"/>
            <w:tcMar>
              <w:left w:w="23" w:type="dxa"/>
              <w:right w:w="34" w:type="dxa"/>
            </w:tcMar>
          </w:tcPr>
          <w:p w14:paraId="0A594656"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8" w:type="dxa"/>
            <w:shd w:val="clear" w:color="auto" w:fill="auto"/>
            <w:tcMar>
              <w:left w:w="23" w:type="dxa"/>
              <w:right w:w="34" w:type="dxa"/>
            </w:tcMar>
          </w:tcPr>
          <w:p w14:paraId="1DEC083E" w14:textId="77777777" w:rsidR="000B2490" w:rsidRPr="007926CF" w:rsidRDefault="000B2490" w:rsidP="0043328C">
            <w:pPr>
              <w:spacing w:after="60"/>
              <w:jc w:val="right"/>
              <w:rPr>
                <w:sz w:val="20"/>
                <w:szCs w:val="20"/>
                <w:lang w:val="es-ES"/>
              </w:rPr>
            </w:pPr>
            <w:r w:rsidRPr="007926CF">
              <w:rPr>
                <w:sz w:val="20"/>
                <w:szCs w:val="20"/>
                <w:lang w:val="es-ES"/>
              </w:rPr>
              <w:t>0,13</w:t>
            </w:r>
          </w:p>
        </w:tc>
        <w:tc>
          <w:tcPr>
            <w:tcW w:w="709" w:type="dxa"/>
            <w:shd w:val="clear" w:color="auto" w:fill="auto"/>
            <w:tcMar>
              <w:left w:w="23" w:type="dxa"/>
              <w:right w:w="34" w:type="dxa"/>
            </w:tcMar>
          </w:tcPr>
          <w:p w14:paraId="0304F271" w14:textId="77777777" w:rsidR="000B2490" w:rsidRPr="007926CF" w:rsidRDefault="000B2490" w:rsidP="0043328C">
            <w:pPr>
              <w:spacing w:after="60"/>
              <w:jc w:val="right"/>
              <w:rPr>
                <w:sz w:val="20"/>
                <w:szCs w:val="20"/>
                <w:lang w:val="es-ES"/>
              </w:rPr>
            </w:pPr>
            <w:r w:rsidRPr="007926CF">
              <w:rPr>
                <w:sz w:val="20"/>
                <w:szCs w:val="20"/>
                <w:lang w:val="es-ES"/>
              </w:rPr>
              <w:t>0,09</w:t>
            </w:r>
          </w:p>
        </w:tc>
        <w:tc>
          <w:tcPr>
            <w:tcW w:w="803" w:type="dxa"/>
            <w:shd w:val="clear" w:color="auto" w:fill="auto"/>
            <w:tcMar>
              <w:left w:w="23" w:type="dxa"/>
              <w:right w:w="34" w:type="dxa"/>
            </w:tcMar>
          </w:tcPr>
          <w:p w14:paraId="6FD58A33" w14:textId="77777777" w:rsidR="000B2490" w:rsidRPr="007926CF" w:rsidRDefault="000B2490" w:rsidP="0043328C">
            <w:pPr>
              <w:spacing w:after="60"/>
              <w:jc w:val="right"/>
              <w:rPr>
                <w:sz w:val="20"/>
                <w:szCs w:val="20"/>
                <w:lang w:val="es-ES"/>
              </w:rPr>
            </w:pPr>
            <w:r w:rsidRPr="007926CF">
              <w:rPr>
                <w:sz w:val="20"/>
                <w:szCs w:val="20"/>
                <w:lang w:val="es-ES"/>
              </w:rPr>
              <w:t>n/c</w:t>
            </w:r>
          </w:p>
        </w:tc>
      </w:tr>
      <w:tr w:rsidR="00296C74" w:rsidRPr="007926CF" w14:paraId="7A30EB74" w14:textId="77777777" w:rsidTr="00296C74">
        <w:trPr>
          <w:trHeight w:val="370"/>
        </w:trPr>
        <w:tc>
          <w:tcPr>
            <w:tcW w:w="1271" w:type="dxa"/>
            <w:vMerge w:val="restart"/>
            <w:shd w:val="clear" w:color="auto" w:fill="auto"/>
          </w:tcPr>
          <w:p w14:paraId="6E71D243" w14:textId="77777777" w:rsidR="000B2490" w:rsidRPr="007926CF" w:rsidRDefault="000B2490" w:rsidP="0043328C">
            <w:pPr>
              <w:spacing w:after="60"/>
              <w:jc w:val="left"/>
              <w:rPr>
                <w:sz w:val="18"/>
                <w:szCs w:val="18"/>
                <w:lang w:val="es-ES"/>
              </w:rPr>
            </w:pPr>
            <w:r w:rsidRPr="007926CF">
              <w:rPr>
                <w:sz w:val="18"/>
                <w:szCs w:val="18"/>
                <w:lang w:val="es-ES"/>
              </w:rPr>
              <w:t>Financiación acordada ($EUA)</w:t>
            </w:r>
          </w:p>
        </w:tc>
        <w:tc>
          <w:tcPr>
            <w:tcW w:w="709" w:type="dxa"/>
            <w:vMerge w:val="restart"/>
            <w:shd w:val="clear" w:color="auto" w:fill="auto"/>
            <w:tcMar>
              <w:left w:w="34" w:type="dxa"/>
              <w:right w:w="34" w:type="dxa"/>
            </w:tcMar>
            <w:vAlign w:val="center"/>
          </w:tcPr>
          <w:p w14:paraId="1F9C3453" w14:textId="77777777" w:rsidR="000B2490" w:rsidRPr="007926CF" w:rsidRDefault="000B2490" w:rsidP="0043328C">
            <w:pPr>
              <w:spacing w:after="60"/>
              <w:jc w:val="center"/>
              <w:rPr>
                <w:sz w:val="16"/>
                <w:szCs w:val="16"/>
                <w:lang w:val="es-ES"/>
              </w:rPr>
            </w:pPr>
            <w:r w:rsidRPr="007926CF">
              <w:rPr>
                <w:sz w:val="16"/>
                <w:szCs w:val="16"/>
                <w:lang w:val="es-ES"/>
              </w:rPr>
              <w:t>PNUMA</w:t>
            </w:r>
          </w:p>
        </w:tc>
        <w:tc>
          <w:tcPr>
            <w:tcW w:w="992" w:type="dxa"/>
            <w:shd w:val="clear" w:color="auto" w:fill="auto"/>
          </w:tcPr>
          <w:p w14:paraId="469021DA" w14:textId="77777777" w:rsidR="000B2490" w:rsidRPr="007926CF" w:rsidRDefault="000B2490" w:rsidP="0043328C">
            <w:pPr>
              <w:spacing w:after="60"/>
              <w:jc w:val="left"/>
              <w:rPr>
                <w:sz w:val="16"/>
                <w:szCs w:val="16"/>
                <w:lang w:val="es-ES"/>
              </w:rPr>
            </w:pPr>
            <w:r w:rsidRPr="007926CF">
              <w:rPr>
                <w:sz w:val="16"/>
                <w:szCs w:val="16"/>
                <w:lang w:val="es-ES"/>
              </w:rPr>
              <w:t>Costos del proyecto</w:t>
            </w:r>
          </w:p>
        </w:tc>
        <w:tc>
          <w:tcPr>
            <w:tcW w:w="709" w:type="dxa"/>
            <w:shd w:val="clear" w:color="auto" w:fill="auto"/>
            <w:tcMar>
              <w:left w:w="23" w:type="dxa"/>
              <w:right w:w="34" w:type="dxa"/>
            </w:tcMar>
          </w:tcPr>
          <w:p w14:paraId="226F8FE6" w14:textId="77777777" w:rsidR="000B2490" w:rsidRPr="007926CF" w:rsidRDefault="000B2490" w:rsidP="0043328C">
            <w:pPr>
              <w:spacing w:after="60"/>
              <w:jc w:val="right"/>
              <w:rPr>
                <w:sz w:val="20"/>
                <w:szCs w:val="20"/>
                <w:lang w:val="es-ES"/>
              </w:rPr>
            </w:pPr>
            <w:r w:rsidRPr="007926CF">
              <w:rPr>
                <w:sz w:val="20"/>
                <w:szCs w:val="20"/>
                <w:lang w:val="es-ES"/>
              </w:rPr>
              <w:t>44 000</w:t>
            </w:r>
          </w:p>
        </w:tc>
        <w:tc>
          <w:tcPr>
            <w:tcW w:w="709" w:type="dxa"/>
            <w:shd w:val="clear" w:color="auto" w:fill="auto"/>
            <w:tcMar>
              <w:left w:w="23" w:type="dxa"/>
              <w:right w:w="34" w:type="dxa"/>
            </w:tcMar>
          </w:tcPr>
          <w:p w14:paraId="2CF02D04" w14:textId="77777777" w:rsidR="000B2490" w:rsidRPr="007926CF" w:rsidRDefault="000B2490" w:rsidP="0043328C">
            <w:pPr>
              <w:spacing w:after="60"/>
              <w:jc w:val="right"/>
              <w:rPr>
                <w:sz w:val="20"/>
                <w:szCs w:val="20"/>
                <w:lang w:val="es-ES"/>
              </w:rPr>
            </w:pPr>
            <w:r w:rsidRPr="007926CF">
              <w:rPr>
                <w:sz w:val="20"/>
                <w:szCs w:val="20"/>
                <w:lang w:val="es-ES"/>
              </w:rPr>
              <w:t>35 000</w:t>
            </w:r>
          </w:p>
        </w:tc>
        <w:tc>
          <w:tcPr>
            <w:tcW w:w="708" w:type="dxa"/>
            <w:shd w:val="clear" w:color="auto" w:fill="auto"/>
            <w:tcMar>
              <w:left w:w="23" w:type="dxa"/>
              <w:right w:w="34" w:type="dxa"/>
            </w:tcMar>
          </w:tcPr>
          <w:p w14:paraId="14FBD0B7"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1B82C34A" w14:textId="77777777" w:rsidR="000B2490" w:rsidRPr="007926CF" w:rsidRDefault="000B2490" w:rsidP="0043328C">
            <w:pPr>
              <w:spacing w:after="60"/>
              <w:jc w:val="right"/>
              <w:rPr>
                <w:sz w:val="20"/>
                <w:szCs w:val="20"/>
                <w:lang w:val="es-ES"/>
              </w:rPr>
            </w:pPr>
            <w:r w:rsidRPr="007926CF">
              <w:rPr>
                <w:sz w:val="20"/>
                <w:szCs w:val="20"/>
                <w:lang w:val="es-ES"/>
              </w:rPr>
              <w:t>35 000</w:t>
            </w:r>
          </w:p>
        </w:tc>
        <w:tc>
          <w:tcPr>
            <w:tcW w:w="709" w:type="dxa"/>
            <w:shd w:val="clear" w:color="auto" w:fill="auto"/>
            <w:tcMar>
              <w:left w:w="23" w:type="dxa"/>
              <w:right w:w="34" w:type="dxa"/>
            </w:tcMar>
          </w:tcPr>
          <w:p w14:paraId="028ABA50"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1F1A4D08" w14:textId="77777777" w:rsidR="000B2490" w:rsidRPr="007926CF" w:rsidRDefault="000B2490" w:rsidP="0043328C">
            <w:pPr>
              <w:spacing w:after="60"/>
              <w:jc w:val="right"/>
              <w:rPr>
                <w:sz w:val="20"/>
                <w:szCs w:val="20"/>
                <w:lang w:val="es-ES"/>
              </w:rPr>
            </w:pPr>
            <w:r w:rsidRPr="007926CF">
              <w:rPr>
                <w:sz w:val="20"/>
                <w:szCs w:val="20"/>
                <w:lang w:val="es-ES"/>
              </w:rPr>
              <w:t>30 000</w:t>
            </w:r>
          </w:p>
        </w:tc>
        <w:tc>
          <w:tcPr>
            <w:tcW w:w="708" w:type="dxa"/>
            <w:shd w:val="clear" w:color="auto" w:fill="auto"/>
            <w:tcMar>
              <w:left w:w="23" w:type="dxa"/>
              <w:right w:w="34" w:type="dxa"/>
            </w:tcMar>
          </w:tcPr>
          <w:p w14:paraId="4F09E7B3"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4A0AACEC" w14:textId="77777777" w:rsidR="000B2490" w:rsidRPr="007926CF" w:rsidRDefault="000B2490" w:rsidP="0043328C">
            <w:pPr>
              <w:jc w:val="right"/>
              <w:rPr>
                <w:sz w:val="20"/>
                <w:szCs w:val="20"/>
                <w:lang w:val="es-ES"/>
              </w:rPr>
            </w:pPr>
            <w:r w:rsidRPr="007926CF">
              <w:rPr>
                <w:sz w:val="20"/>
                <w:szCs w:val="20"/>
                <w:lang w:val="es-ES"/>
              </w:rPr>
              <w:t>16 000</w:t>
            </w:r>
          </w:p>
        </w:tc>
        <w:tc>
          <w:tcPr>
            <w:tcW w:w="803" w:type="dxa"/>
            <w:shd w:val="clear" w:color="auto" w:fill="auto"/>
            <w:tcMar>
              <w:left w:w="23" w:type="dxa"/>
              <w:right w:w="34" w:type="dxa"/>
            </w:tcMar>
          </w:tcPr>
          <w:p w14:paraId="1698ACFC" w14:textId="77777777" w:rsidR="000B2490" w:rsidRPr="007926CF" w:rsidRDefault="000B2490" w:rsidP="0043328C">
            <w:pPr>
              <w:spacing w:after="60"/>
              <w:jc w:val="right"/>
              <w:rPr>
                <w:sz w:val="20"/>
                <w:szCs w:val="20"/>
                <w:lang w:val="es-ES"/>
              </w:rPr>
            </w:pPr>
            <w:r w:rsidRPr="007926CF">
              <w:rPr>
                <w:sz w:val="20"/>
                <w:szCs w:val="20"/>
                <w:lang w:val="es-ES"/>
              </w:rPr>
              <w:t>160 000</w:t>
            </w:r>
          </w:p>
        </w:tc>
      </w:tr>
      <w:tr w:rsidR="00296C74" w:rsidRPr="007926CF" w14:paraId="53883EB2" w14:textId="77777777" w:rsidTr="00296C74">
        <w:trPr>
          <w:trHeight w:val="370"/>
        </w:trPr>
        <w:tc>
          <w:tcPr>
            <w:tcW w:w="1271" w:type="dxa"/>
            <w:vMerge/>
            <w:shd w:val="clear" w:color="auto" w:fill="auto"/>
          </w:tcPr>
          <w:p w14:paraId="41C5ABEA" w14:textId="77777777" w:rsidR="000B2490" w:rsidRPr="007926CF" w:rsidRDefault="000B2490" w:rsidP="0043328C">
            <w:pPr>
              <w:spacing w:after="60"/>
              <w:jc w:val="center"/>
              <w:rPr>
                <w:sz w:val="18"/>
                <w:szCs w:val="18"/>
                <w:lang w:val="es-ES"/>
              </w:rPr>
            </w:pPr>
          </w:p>
        </w:tc>
        <w:tc>
          <w:tcPr>
            <w:tcW w:w="709" w:type="dxa"/>
            <w:vMerge/>
            <w:shd w:val="clear" w:color="auto" w:fill="auto"/>
          </w:tcPr>
          <w:p w14:paraId="576103B4" w14:textId="77777777" w:rsidR="000B2490" w:rsidRPr="007926CF" w:rsidRDefault="000B2490" w:rsidP="0043328C">
            <w:pPr>
              <w:spacing w:after="60"/>
              <w:jc w:val="center"/>
              <w:rPr>
                <w:sz w:val="18"/>
                <w:szCs w:val="18"/>
                <w:lang w:val="es-ES"/>
              </w:rPr>
            </w:pPr>
          </w:p>
        </w:tc>
        <w:tc>
          <w:tcPr>
            <w:tcW w:w="992" w:type="dxa"/>
            <w:shd w:val="clear" w:color="auto" w:fill="auto"/>
          </w:tcPr>
          <w:p w14:paraId="3FD7E61C" w14:textId="77777777" w:rsidR="000B2490" w:rsidRPr="007926CF" w:rsidRDefault="000B2490" w:rsidP="0043328C">
            <w:pPr>
              <w:spacing w:after="60"/>
              <w:jc w:val="left"/>
              <w:rPr>
                <w:sz w:val="16"/>
                <w:szCs w:val="16"/>
                <w:lang w:val="es-ES"/>
              </w:rPr>
            </w:pPr>
            <w:r w:rsidRPr="007926CF">
              <w:rPr>
                <w:sz w:val="16"/>
                <w:szCs w:val="16"/>
                <w:lang w:val="es-ES"/>
              </w:rPr>
              <w:t>Gastos de apoyo</w:t>
            </w:r>
          </w:p>
        </w:tc>
        <w:tc>
          <w:tcPr>
            <w:tcW w:w="709" w:type="dxa"/>
            <w:shd w:val="clear" w:color="auto" w:fill="auto"/>
            <w:tcMar>
              <w:left w:w="23" w:type="dxa"/>
              <w:right w:w="34" w:type="dxa"/>
            </w:tcMar>
          </w:tcPr>
          <w:p w14:paraId="58A39238" w14:textId="77777777" w:rsidR="000B2490" w:rsidRPr="007926CF" w:rsidRDefault="000B2490" w:rsidP="0043328C">
            <w:pPr>
              <w:spacing w:after="60"/>
              <w:jc w:val="right"/>
              <w:rPr>
                <w:sz w:val="20"/>
                <w:szCs w:val="20"/>
                <w:lang w:val="es-ES"/>
              </w:rPr>
            </w:pPr>
            <w:r w:rsidRPr="007926CF">
              <w:rPr>
                <w:sz w:val="20"/>
                <w:szCs w:val="20"/>
                <w:lang w:val="es-ES"/>
              </w:rPr>
              <w:t>5 720</w:t>
            </w:r>
          </w:p>
        </w:tc>
        <w:tc>
          <w:tcPr>
            <w:tcW w:w="709" w:type="dxa"/>
            <w:shd w:val="clear" w:color="auto" w:fill="auto"/>
            <w:tcMar>
              <w:left w:w="23" w:type="dxa"/>
              <w:right w:w="34" w:type="dxa"/>
            </w:tcMar>
          </w:tcPr>
          <w:p w14:paraId="162D4437" w14:textId="77777777" w:rsidR="000B2490" w:rsidRPr="007926CF" w:rsidRDefault="000B2490" w:rsidP="0043328C">
            <w:pPr>
              <w:spacing w:after="60"/>
              <w:jc w:val="right"/>
              <w:rPr>
                <w:sz w:val="20"/>
                <w:szCs w:val="20"/>
                <w:lang w:val="es-ES"/>
              </w:rPr>
            </w:pPr>
            <w:r w:rsidRPr="007926CF">
              <w:rPr>
                <w:sz w:val="20"/>
                <w:szCs w:val="20"/>
                <w:lang w:val="es-ES"/>
              </w:rPr>
              <w:t>4 550</w:t>
            </w:r>
          </w:p>
        </w:tc>
        <w:tc>
          <w:tcPr>
            <w:tcW w:w="708" w:type="dxa"/>
            <w:shd w:val="clear" w:color="auto" w:fill="auto"/>
            <w:tcMar>
              <w:left w:w="23" w:type="dxa"/>
              <w:right w:w="34" w:type="dxa"/>
            </w:tcMar>
          </w:tcPr>
          <w:p w14:paraId="619EAB99"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1F2A0093" w14:textId="77777777" w:rsidR="000B2490" w:rsidRPr="007926CF" w:rsidRDefault="000B2490" w:rsidP="0043328C">
            <w:pPr>
              <w:spacing w:after="60"/>
              <w:jc w:val="right"/>
              <w:rPr>
                <w:sz w:val="20"/>
                <w:szCs w:val="20"/>
                <w:lang w:val="es-ES"/>
              </w:rPr>
            </w:pPr>
            <w:r w:rsidRPr="007926CF">
              <w:rPr>
                <w:sz w:val="20"/>
                <w:szCs w:val="20"/>
                <w:lang w:val="es-ES"/>
              </w:rPr>
              <w:t>4 550</w:t>
            </w:r>
          </w:p>
        </w:tc>
        <w:tc>
          <w:tcPr>
            <w:tcW w:w="709" w:type="dxa"/>
            <w:shd w:val="clear" w:color="auto" w:fill="auto"/>
            <w:tcMar>
              <w:left w:w="23" w:type="dxa"/>
              <w:right w:w="34" w:type="dxa"/>
            </w:tcMar>
          </w:tcPr>
          <w:p w14:paraId="2964C1C6"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196A8F84" w14:textId="77777777" w:rsidR="000B2490" w:rsidRPr="007926CF" w:rsidRDefault="000B2490" w:rsidP="0043328C">
            <w:pPr>
              <w:spacing w:after="60"/>
              <w:jc w:val="right"/>
              <w:rPr>
                <w:sz w:val="20"/>
                <w:szCs w:val="20"/>
                <w:lang w:val="es-ES"/>
              </w:rPr>
            </w:pPr>
            <w:r w:rsidRPr="007926CF">
              <w:rPr>
                <w:sz w:val="20"/>
                <w:szCs w:val="20"/>
                <w:lang w:val="es-ES"/>
              </w:rPr>
              <w:t>3 900</w:t>
            </w:r>
          </w:p>
        </w:tc>
        <w:tc>
          <w:tcPr>
            <w:tcW w:w="708" w:type="dxa"/>
            <w:shd w:val="clear" w:color="auto" w:fill="auto"/>
            <w:tcMar>
              <w:left w:w="23" w:type="dxa"/>
              <w:right w:w="34" w:type="dxa"/>
            </w:tcMar>
          </w:tcPr>
          <w:p w14:paraId="2810727A"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1A047CA7" w14:textId="77777777" w:rsidR="000B2490" w:rsidRPr="007926CF" w:rsidRDefault="000B2490" w:rsidP="0043328C">
            <w:pPr>
              <w:jc w:val="right"/>
              <w:rPr>
                <w:sz w:val="20"/>
                <w:szCs w:val="20"/>
                <w:lang w:val="es-ES"/>
              </w:rPr>
            </w:pPr>
            <w:r w:rsidRPr="007926CF">
              <w:rPr>
                <w:sz w:val="20"/>
                <w:szCs w:val="20"/>
                <w:lang w:val="es-ES"/>
              </w:rPr>
              <w:t>2 080</w:t>
            </w:r>
          </w:p>
        </w:tc>
        <w:tc>
          <w:tcPr>
            <w:tcW w:w="803" w:type="dxa"/>
            <w:shd w:val="clear" w:color="auto" w:fill="auto"/>
            <w:tcMar>
              <w:left w:w="23" w:type="dxa"/>
              <w:right w:w="34" w:type="dxa"/>
            </w:tcMar>
          </w:tcPr>
          <w:p w14:paraId="392ECD56" w14:textId="77777777" w:rsidR="000B2490" w:rsidRPr="007926CF" w:rsidRDefault="000B2490" w:rsidP="0043328C">
            <w:pPr>
              <w:spacing w:after="60"/>
              <w:jc w:val="right"/>
              <w:rPr>
                <w:sz w:val="20"/>
                <w:szCs w:val="20"/>
                <w:lang w:val="es-ES"/>
              </w:rPr>
            </w:pPr>
            <w:r w:rsidRPr="007926CF">
              <w:rPr>
                <w:sz w:val="20"/>
                <w:szCs w:val="20"/>
                <w:lang w:val="es-ES"/>
              </w:rPr>
              <w:t>20 800</w:t>
            </w:r>
          </w:p>
        </w:tc>
      </w:tr>
      <w:tr w:rsidR="000B2490" w:rsidRPr="007926CF" w14:paraId="3A6BE69E" w14:textId="77777777" w:rsidTr="00296C74">
        <w:trPr>
          <w:trHeight w:val="370"/>
        </w:trPr>
        <w:tc>
          <w:tcPr>
            <w:tcW w:w="1980" w:type="dxa"/>
            <w:gridSpan w:val="2"/>
            <w:vMerge w:val="restart"/>
            <w:shd w:val="clear" w:color="auto" w:fill="auto"/>
          </w:tcPr>
          <w:p w14:paraId="2CDA266E" w14:textId="77777777" w:rsidR="000B2490" w:rsidRPr="007926CF" w:rsidRDefault="000B2490" w:rsidP="0043328C">
            <w:pPr>
              <w:spacing w:after="60"/>
              <w:jc w:val="left"/>
              <w:rPr>
                <w:sz w:val="18"/>
                <w:szCs w:val="18"/>
                <w:lang w:val="es-ES"/>
              </w:rPr>
            </w:pPr>
            <w:r w:rsidRPr="007926CF">
              <w:rPr>
                <w:sz w:val="18"/>
                <w:szCs w:val="18"/>
                <w:lang w:val="es-ES"/>
              </w:rPr>
              <w:t>Fondos aprobados por el Comité Ejecutivo ($EUA)</w:t>
            </w:r>
          </w:p>
        </w:tc>
        <w:tc>
          <w:tcPr>
            <w:tcW w:w="992" w:type="dxa"/>
            <w:shd w:val="clear" w:color="auto" w:fill="auto"/>
          </w:tcPr>
          <w:p w14:paraId="480115CA" w14:textId="77777777" w:rsidR="000B2490" w:rsidRPr="007926CF" w:rsidRDefault="000B2490" w:rsidP="0043328C">
            <w:pPr>
              <w:spacing w:after="60"/>
              <w:jc w:val="left"/>
              <w:rPr>
                <w:sz w:val="16"/>
                <w:szCs w:val="16"/>
                <w:lang w:val="es-ES"/>
              </w:rPr>
            </w:pPr>
            <w:r w:rsidRPr="007926CF">
              <w:rPr>
                <w:sz w:val="16"/>
                <w:szCs w:val="16"/>
                <w:lang w:val="es-ES"/>
              </w:rPr>
              <w:t>Costos del proyecto</w:t>
            </w:r>
          </w:p>
        </w:tc>
        <w:tc>
          <w:tcPr>
            <w:tcW w:w="709" w:type="dxa"/>
            <w:shd w:val="clear" w:color="auto" w:fill="auto"/>
            <w:tcMar>
              <w:left w:w="23" w:type="dxa"/>
              <w:right w:w="34" w:type="dxa"/>
            </w:tcMar>
          </w:tcPr>
          <w:p w14:paraId="6CADB953" w14:textId="77777777" w:rsidR="000B2490" w:rsidRPr="007926CF" w:rsidRDefault="000B2490" w:rsidP="0043328C">
            <w:pPr>
              <w:spacing w:after="60"/>
              <w:jc w:val="right"/>
              <w:rPr>
                <w:sz w:val="20"/>
                <w:szCs w:val="20"/>
                <w:lang w:val="es-ES"/>
              </w:rPr>
            </w:pPr>
            <w:r w:rsidRPr="007926CF">
              <w:rPr>
                <w:sz w:val="20"/>
                <w:szCs w:val="20"/>
                <w:lang w:val="es-ES"/>
              </w:rPr>
              <w:t>44 000</w:t>
            </w:r>
          </w:p>
        </w:tc>
        <w:tc>
          <w:tcPr>
            <w:tcW w:w="709" w:type="dxa"/>
            <w:shd w:val="clear" w:color="auto" w:fill="auto"/>
            <w:tcMar>
              <w:left w:w="23" w:type="dxa"/>
              <w:right w:w="34" w:type="dxa"/>
            </w:tcMar>
          </w:tcPr>
          <w:p w14:paraId="5FABA846" w14:textId="77777777" w:rsidR="000B2490" w:rsidRPr="007926CF" w:rsidRDefault="000B2490" w:rsidP="0043328C">
            <w:pPr>
              <w:spacing w:after="60"/>
              <w:jc w:val="right"/>
              <w:rPr>
                <w:sz w:val="20"/>
                <w:szCs w:val="20"/>
                <w:lang w:val="es-ES"/>
              </w:rPr>
            </w:pPr>
            <w:r w:rsidRPr="007926CF">
              <w:rPr>
                <w:sz w:val="20"/>
                <w:szCs w:val="20"/>
                <w:lang w:val="es-ES"/>
              </w:rPr>
              <w:t>35 000</w:t>
            </w:r>
          </w:p>
        </w:tc>
        <w:tc>
          <w:tcPr>
            <w:tcW w:w="708" w:type="dxa"/>
            <w:shd w:val="clear" w:color="auto" w:fill="auto"/>
            <w:tcMar>
              <w:left w:w="23" w:type="dxa"/>
              <w:right w:w="34" w:type="dxa"/>
            </w:tcMar>
          </w:tcPr>
          <w:p w14:paraId="576380D6"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1F5271CD" w14:textId="77777777" w:rsidR="000B2490" w:rsidRPr="007926CF" w:rsidRDefault="000B2490" w:rsidP="0043328C">
            <w:pPr>
              <w:spacing w:after="60"/>
              <w:jc w:val="right"/>
              <w:rPr>
                <w:sz w:val="20"/>
                <w:szCs w:val="20"/>
                <w:lang w:val="es-ES"/>
              </w:rPr>
            </w:pPr>
            <w:r w:rsidRPr="007926CF">
              <w:rPr>
                <w:sz w:val="20"/>
                <w:szCs w:val="20"/>
                <w:lang w:val="es-ES"/>
              </w:rPr>
              <w:t>35 000</w:t>
            </w:r>
          </w:p>
        </w:tc>
        <w:tc>
          <w:tcPr>
            <w:tcW w:w="709" w:type="dxa"/>
            <w:shd w:val="clear" w:color="auto" w:fill="auto"/>
            <w:tcMar>
              <w:left w:w="23" w:type="dxa"/>
              <w:right w:w="34" w:type="dxa"/>
            </w:tcMar>
          </w:tcPr>
          <w:p w14:paraId="38E49A11"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34F75ACA" w14:textId="77777777" w:rsidR="000B2490" w:rsidRPr="007926CF" w:rsidRDefault="000B2490" w:rsidP="0043328C">
            <w:pPr>
              <w:spacing w:after="60"/>
              <w:jc w:val="right"/>
              <w:rPr>
                <w:sz w:val="20"/>
                <w:szCs w:val="20"/>
                <w:lang w:val="es-ES"/>
              </w:rPr>
            </w:pPr>
          </w:p>
        </w:tc>
        <w:tc>
          <w:tcPr>
            <w:tcW w:w="708" w:type="dxa"/>
            <w:shd w:val="clear" w:color="auto" w:fill="auto"/>
            <w:tcMar>
              <w:left w:w="23" w:type="dxa"/>
              <w:right w:w="34" w:type="dxa"/>
            </w:tcMar>
          </w:tcPr>
          <w:p w14:paraId="1062BE58" w14:textId="77777777" w:rsidR="000B2490" w:rsidRPr="007926CF" w:rsidRDefault="000B2490" w:rsidP="0043328C">
            <w:pPr>
              <w:spacing w:after="60"/>
              <w:jc w:val="right"/>
              <w:rPr>
                <w:sz w:val="20"/>
                <w:szCs w:val="20"/>
                <w:lang w:val="es-ES"/>
              </w:rPr>
            </w:pPr>
            <w:r w:rsidRPr="007926CF">
              <w:rPr>
                <w:sz w:val="20"/>
                <w:szCs w:val="20"/>
                <w:lang w:val="es-ES"/>
              </w:rPr>
              <w:t>30 000*</w:t>
            </w:r>
          </w:p>
        </w:tc>
        <w:tc>
          <w:tcPr>
            <w:tcW w:w="709" w:type="dxa"/>
            <w:shd w:val="clear" w:color="auto" w:fill="auto"/>
            <w:tcMar>
              <w:left w:w="23" w:type="dxa"/>
              <w:right w:w="34" w:type="dxa"/>
            </w:tcMar>
          </w:tcPr>
          <w:p w14:paraId="372CE9F8" w14:textId="77777777" w:rsidR="000B2490" w:rsidRPr="007926CF" w:rsidRDefault="000B2490" w:rsidP="0043328C">
            <w:pPr>
              <w:jc w:val="right"/>
              <w:rPr>
                <w:sz w:val="20"/>
                <w:szCs w:val="20"/>
                <w:lang w:val="es-ES"/>
              </w:rPr>
            </w:pPr>
            <w:r w:rsidRPr="007926CF">
              <w:rPr>
                <w:sz w:val="20"/>
                <w:szCs w:val="20"/>
                <w:lang w:val="es-ES"/>
              </w:rPr>
              <w:t>0</w:t>
            </w:r>
          </w:p>
        </w:tc>
        <w:tc>
          <w:tcPr>
            <w:tcW w:w="803" w:type="dxa"/>
            <w:shd w:val="clear" w:color="auto" w:fill="auto"/>
            <w:tcMar>
              <w:left w:w="23" w:type="dxa"/>
              <w:right w:w="34" w:type="dxa"/>
            </w:tcMar>
          </w:tcPr>
          <w:p w14:paraId="5118AB2E" w14:textId="77777777" w:rsidR="000B2490" w:rsidRPr="007926CF" w:rsidRDefault="000B2490" w:rsidP="0043328C">
            <w:pPr>
              <w:jc w:val="right"/>
              <w:rPr>
                <w:sz w:val="20"/>
                <w:szCs w:val="20"/>
                <w:lang w:val="es-ES"/>
              </w:rPr>
            </w:pPr>
            <w:r w:rsidRPr="007926CF">
              <w:rPr>
                <w:sz w:val="20"/>
                <w:szCs w:val="20"/>
                <w:lang w:val="es-ES"/>
              </w:rPr>
              <w:t>144 000</w:t>
            </w:r>
          </w:p>
        </w:tc>
      </w:tr>
      <w:tr w:rsidR="000B2490" w:rsidRPr="007926CF" w14:paraId="45127E18" w14:textId="77777777" w:rsidTr="00296C74">
        <w:trPr>
          <w:trHeight w:val="370"/>
        </w:trPr>
        <w:tc>
          <w:tcPr>
            <w:tcW w:w="1980" w:type="dxa"/>
            <w:gridSpan w:val="2"/>
            <w:vMerge/>
            <w:shd w:val="clear" w:color="auto" w:fill="auto"/>
          </w:tcPr>
          <w:p w14:paraId="587B0C3F" w14:textId="77777777" w:rsidR="000B2490" w:rsidRPr="007926CF" w:rsidRDefault="000B2490" w:rsidP="0043328C">
            <w:pPr>
              <w:spacing w:after="60"/>
              <w:jc w:val="center"/>
              <w:rPr>
                <w:sz w:val="18"/>
                <w:szCs w:val="18"/>
                <w:lang w:val="es-ES"/>
              </w:rPr>
            </w:pPr>
          </w:p>
        </w:tc>
        <w:tc>
          <w:tcPr>
            <w:tcW w:w="992" w:type="dxa"/>
            <w:shd w:val="clear" w:color="auto" w:fill="auto"/>
          </w:tcPr>
          <w:p w14:paraId="0391A65B" w14:textId="77777777" w:rsidR="000B2490" w:rsidRPr="007926CF" w:rsidRDefault="000B2490" w:rsidP="0043328C">
            <w:pPr>
              <w:spacing w:after="60"/>
              <w:jc w:val="left"/>
              <w:rPr>
                <w:sz w:val="16"/>
                <w:szCs w:val="16"/>
                <w:lang w:val="es-ES"/>
              </w:rPr>
            </w:pPr>
            <w:r w:rsidRPr="007926CF">
              <w:rPr>
                <w:sz w:val="16"/>
                <w:szCs w:val="16"/>
                <w:lang w:val="es-ES"/>
              </w:rPr>
              <w:t>Gastos de apoyo</w:t>
            </w:r>
          </w:p>
        </w:tc>
        <w:tc>
          <w:tcPr>
            <w:tcW w:w="709" w:type="dxa"/>
            <w:shd w:val="clear" w:color="auto" w:fill="auto"/>
            <w:tcMar>
              <w:left w:w="23" w:type="dxa"/>
              <w:right w:w="34" w:type="dxa"/>
            </w:tcMar>
          </w:tcPr>
          <w:p w14:paraId="05A79FE5" w14:textId="77777777" w:rsidR="000B2490" w:rsidRPr="007926CF" w:rsidRDefault="000B2490" w:rsidP="0043328C">
            <w:pPr>
              <w:spacing w:after="60"/>
              <w:jc w:val="right"/>
              <w:rPr>
                <w:sz w:val="20"/>
                <w:szCs w:val="20"/>
                <w:lang w:val="es-ES"/>
              </w:rPr>
            </w:pPr>
            <w:r w:rsidRPr="007926CF">
              <w:rPr>
                <w:sz w:val="20"/>
                <w:szCs w:val="20"/>
                <w:lang w:val="es-ES"/>
              </w:rPr>
              <w:t>5 720</w:t>
            </w:r>
          </w:p>
        </w:tc>
        <w:tc>
          <w:tcPr>
            <w:tcW w:w="709" w:type="dxa"/>
            <w:shd w:val="clear" w:color="auto" w:fill="auto"/>
            <w:tcMar>
              <w:left w:w="23" w:type="dxa"/>
              <w:right w:w="34" w:type="dxa"/>
            </w:tcMar>
          </w:tcPr>
          <w:p w14:paraId="0AADB577" w14:textId="77777777" w:rsidR="000B2490" w:rsidRPr="007926CF" w:rsidRDefault="000B2490" w:rsidP="0043328C">
            <w:pPr>
              <w:spacing w:after="60"/>
              <w:jc w:val="right"/>
              <w:rPr>
                <w:sz w:val="20"/>
                <w:szCs w:val="20"/>
                <w:lang w:val="es-ES"/>
              </w:rPr>
            </w:pPr>
            <w:r w:rsidRPr="007926CF">
              <w:rPr>
                <w:sz w:val="20"/>
                <w:szCs w:val="20"/>
                <w:lang w:val="es-ES"/>
              </w:rPr>
              <w:t>4 550</w:t>
            </w:r>
          </w:p>
        </w:tc>
        <w:tc>
          <w:tcPr>
            <w:tcW w:w="708" w:type="dxa"/>
            <w:shd w:val="clear" w:color="auto" w:fill="auto"/>
            <w:tcMar>
              <w:left w:w="23" w:type="dxa"/>
              <w:right w:w="34" w:type="dxa"/>
            </w:tcMar>
          </w:tcPr>
          <w:p w14:paraId="45173C38"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276E0DB5" w14:textId="77777777" w:rsidR="000B2490" w:rsidRPr="007926CF" w:rsidRDefault="000B2490" w:rsidP="0043328C">
            <w:pPr>
              <w:spacing w:after="60"/>
              <w:jc w:val="right"/>
              <w:rPr>
                <w:sz w:val="20"/>
                <w:szCs w:val="20"/>
                <w:lang w:val="es-ES"/>
              </w:rPr>
            </w:pPr>
            <w:r w:rsidRPr="007926CF">
              <w:rPr>
                <w:sz w:val="20"/>
                <w:szCs w:val="20"/>
                <w:lang w:val="es-ES"/>
              </w:rPr>
              <w:t>4 550</w:t>
            </w:r>
          </w:p>
        </w:tc>
        <w:tc>
          <w:tcPr>
            <w:tcW w:w="709" w:type="dxa"/>
            <w:shd w:val="clear" w:color="auto" w:fill="auto"/>
            <w:tcMar>
              <w:left w:w="23" w:type="dxa"/>
              <w:right w:w="34" w:type="dxa"/>
            </w:tcMar>
          </w:tcPr>
          <w:p w14:paraId="441098AB"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4BBDAFA3" w14:textId="77777777" w:rsidR="000B2490" w:rsidRPr="007926CF" w:rsidRDefault="000B2490" w:rsidP="0043328C">
            <w:pPr>
              <w:spacing w:after="60"/>
              <w:jc w:val="right"/>
              <w:rPr>
                <w:sz w:val="20"/>
                <w:szCs w:val="20"/>
                <w:lang w:val="es-ES"/>
              </w:rPr>
            </w:pPr>
          </w:p>
        </w:tc>
        <w:tc>
          <w:tcPr>
            <w:tcW w:w="708" w:type="dxa"/>
            <w:shd w:val="clear" w:color="auto" w:fill="auto"/>
            <w:tcMar>
              <w:left w:w="23" w:type="dxa"/>
              <w:right w:w="34" w:type="dxa"/>
            </w:tcMar>
          </w:tcPr>
          <w:p w14:paraId="4707E00C" w14:textId="77777777" w:rsidR="000B2490" w:rsidRPr="007926CF" w:rsidRDefault="000B2490" w:rsidP="0043328C">
            <w:pPr>
              <w:spacing w:after="60"/>
              <w:jc w:val="right"/>
              <w:rPr>
                <w:sz w:val="20"/>
                <w:szCs w:val="20"/>
                <w:lang w:val="es-ES"/>
              </w:rPr>
            </w:pPr>
            <w:r w:rsidRPr="007926CF">
              <w:rPr>
                <w:sz w:val="20"/>
                <w:szCs w:val="20"/>
                <w:lang w:val="es-ES"/>
              </w:rPr>
              <w:t>3 900*</w:t>
            </w:r>
          </w:p>
        </w:tc>
        <w:tc>
          <w:tcPr>
            <w:tcW w:w="709" w:type="dxa"/>
            <w:shd w:val="clear" w:color="auto" w:fill="auto"/>
            <w:tcMar>
              <w:left w:w="23" w:type="dxa"/>
              <w:right w:w="34" w:type="dxa"/>
            </w:tcMar>
          </w:tcPr>
          <w:p w14:paraId="142B126A" w14:textId="77777777" w:rsidR="000B2490" w:rsidRPr="007926CF" w:rsidRDefault="000B2490" w:rsidP="0043328C">
            <w:pPr>
              <w:jc w:val="right"/>
              <w:rPr>
                <w:sz w:val="20"/>
                <w:szCs w:val="20"/>
                <w:lang w:val="es-ES"/>
              </w:rPr>
            </w:pPr>
            <w:r w:rsidRPr="007926CF">
              <w:rPr>
                <w:sz w:val="20"/>
                <w:szCs w:val="20"/>
                <w:lang w:val="es-ES"/>
              </w:rPr>
              <w:t>0</w:t>
            </w:r>
          </w:p>
        </w:tc>
        <w:tc>
          <w:tcPr>
            <w:tcW w:w="803" w:type="dxa"/>
            <w:shd w:val="clear" w:color="auto" w:fill="auto"/>
            <w:tcMar>
              <w:left w:w="23" w:type="dxa"/>
              <w:right w:w="34" w:type="dxa"/>
            </w:tcMar>
          </w:tcPr>
          <w:p w14:paraId="536E2F1E" w14:textId="77777777" w:rsidR="000B2490" w:rsidRPr="007926CF" w:rsidRDefault="000B2490" w:rsidP="0043328C">
            <w:pPr>
              <w:jc w:val="right"/>
              <w:rPr>
                <w:sz w:val="20"/>
                <w:szCs w:val="20"/>
                <w:lang w:val="es-ES"/>
              </w:rPr>
            </w:pPr>
            <w:r w:rsidRPr="007926CF">
              <w:rPr>
                <w:sz w:val="20"/>
                <w:szCs w:val="20"/>
                <w:lang w:val="es-ES"/>
              </w:rPr>
              <w:t>18 720</w:t>
            </w:r>
          </w:p>
        </w:tc>
      </w:tr>
      <w:tr w:rsidR="000B2490" w:rsidRPr="007926CF" w14:paraId="205648ED" w14:textId="77777777" w:rsidTr="00296C74">
        <w:trPr>
          <w:trHeight w:val="485"/>
        </w:trPr>
        <w:tc>
          <w:tcPr>
            <w:tcW w:w="1980" w:type="dxa"/>
            <w:gridSpan w:val="2"/>
            <w:vMerge w:val="restart"/>
            <w:shd w:val="clear" w:color="auto" w:fill="auto"/>
          </w:tcPr>
          <w:p w14:paraId="717C43A5" w14:textId="77777777" w:rsidR="000B2490" w:rsidRPr="007926CF" w:rsidRDefault="000B2490" w:rsidP="0043328C">
            <w:pPr>
              <w:spacing w:after="60"/>
              <w:jc w:val="left"/>
              <w:rPr>
                <w:sz w:val="18"/>
                <w:szCs w:val="18"/>
                <w:lang w:val="es-ES"/>
              </w:rPr>
            </w:pPr>
            <w:r w:rsidRPr="007926CF">
              <w:rPr>
                <w:sz w:val="18"/>
                <w:szCs w:val="18"/>
                <w:lang w:val="es-ES"/>
              </w:rPr>
              <w:t>Total de fondos solicitados para aprobación en esta reunión ($EUA)</w:t>
            </w:r>
          </w:p>
        </w:tc>
        <w:tc>
          <w:tcPr>
            <w:tcW w:w="992" w:type="dxa"/>
            <w:shd w:val="clear" w:color="auto" w:fill="auto"/>
          </w:tcPr>
          <w:p w14:paraId="473C047B" w14:textId="77777777" w:rsidR="000B2490" w:rsidRPr="007926CF" w:rsidRDefault="000B2490" w:rsidP="0043328C">
            <w:pPr>
              <w:spacing w:after="60"/>
              <w:jc w:val="left"/>
              <w:rPr>
                <w:sz w:val="16"/>
                <w:szCs w:val="16"/>
                <w:lang w:val="es-ES"/>
              </w:rPr>
            </w:pPr>
            <w:r w:rsidRPr="007926CF">
              <w:rPr>
                <w:sz w:val="16"/>
                <w:szCs w:val="16"/>
                <w:lang w:val="es-ES"/>
              </w:rPr>
              <w:t>Costos del proyecto</w:t>
            </w:r>
          </w:p>
        </w:tc>
        <w:tc>
          <w:tcPr>
            <w:tcW w:w="709" w:type="dxa"/>
            <w:shd w:val="clear" w:color="auto" w:fill="auto"/>
            <w:tcMar>
              <w:left w:w="23" w:type="dxa"/>
              <w:right w:w="34" w:type="dxa"/>
            </w:tcMar>
          </w:tcPr>
          <w:p w14:paraId="6484C01E"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53CB2C25"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8" w:type="dxa"/>
            <w:shd w:val="clear" w:color="auto" w:fill="auto"/>
            <w:tcMar>
              <w:left w:w="23" w:type="dxa"/>
              <w:right w:w="34" w:type="dxa"/>
            </w:tcMar>
          </w:tcPr>
          <w:p w14:paraId="34695AD6"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48CEA3F3"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3A7483CF"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22F17092"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8" w:type="dxa"/>
            <w:shd w:val="clear" w:color="auto" w:fill="auto"/>
            <w:tcMar>
              <w:left w:w="23" w:type="dxa"/>
              <w:right w:w="34" w:type="dxa"/>
            </w:tcMar>
          </w:tcPr>
          <w:p w14:paraId="237858BF" w14:textId="77777777" w:rsidR="000B2490" w:rsidRPr="007926CF" w:rsidRDefault="000B2490" w:rsidP="0043328C">
            <w:pPr>
              <w:spacing w:after="60"/>
              <w:jc w:val="right"/>
              <w:rPr>
                <w:sz w:val="20"/>
                <w:szCs w:val="20"/>
                <w:lang w:val="es-ES"/>
              </w:rPr>
            </w:pPr>
            <w:r w:rsidRPr="007926CF">
              <w:rPr>
                <w:bCs/>
                <w:sz w:val="20"/>
                <w:szCs w:val="20"/>
                <w:lang w:val="es-ES"/>
              </w:rPr>
              <w:t>0</w:t>
            </w:r>
          </w:p>
        </w:tc>
        <w:tc>
          <w:tcPr>
            <w:tcW w:w="709" w:type="dxa"/>
            <w:shd w:val="clear" w:color="auto" w:fill="auto"/>
            <w:tcMar>
              <w:left w:w="23" w:type="dxa"/>
              <w:right w:w="34" w:type="dxa"/>
            </w:tcMar>
          </w:tcPr>
          <w:p w14:paraId="5AF16AB5" w14:textId="77777777" w:rsidR="000B2490" w:rsidRPr="007926CF" w:rsidRDefault="000B2490" w:rsidP="0043328C">
            <w:pPr>
              <w:jc w:val="right"/>
              <w:rPr>
                <w:sz w:val="20"/>
                <w:szCs w:val="20"/>
                <w:lang w:val="es-ES"/>
              </w:rPr>
            </w:pPr>
            <w:r w:rsidRPr="007926CF">
              <w:rPr>
                <w:bCs/>
                <w:sz w:val="20"/>
                <w:szCs w:val="20"/>
                <w:lang w:val="es-ES"/>
              </w:rPr>
              <w:t>16 000*</w:t>
            </w:r>
          </w:p>
        </w:tc>
        <w:tc>
          <w:tcPr>
            <w:tcW w:w="803" w:type="dxa"/>
            <w:shd w:val="clear" w:color="auto" w:fill="auto"/>
            <w:tcMar>
              <w:left w:w="23" w:type="dxa"/>
              <w:right w:w="34" w:type="dxa"/>
            </w:tcMar>
          </w:tcPr>
          <w:p w14:paraId="7A977AFE" w14:textId="77777777" w:rsidR="000B2490" w:rsidRPr="007926CF" w:rsidRDefault="000B2490" w:rsidP="0043328C">
            <w:pPr>
              <w:jc w:val="right"/>
              <w:rPr>
                <w:sz w:val="20"/>
                <w:szCs w:val="20"/>
                <w:lang w:val="es-ES"/>
              </w:rPr>
            </w:pPr>
            <w:r w:rsidRPr="007926CF">
              <w:rPr>
                <w:bCs/>
                <w:sz w:val="20"/>
                <w:szCs w:val="20"/>
                <w:lang w:val="es-ES"/>
              </w:rPr>
              <w:t>16 000</w:t>
            </w:r>
          </w:p>
        </w:tc>
      </w:tr>
      <w:tr w:rsidR="000B2490" w:rsidRPr="007926CF" w14:paraId="763BBFA9" w14:textId="77777777" w:rsidTr="00296C74">
        <w:trPr>
          <w:trHeight w:val="485"/>
        </w:trPr>
        <w:tc>
          <w:tcPr>
            <w:tcW w:w="1980" w:type="dxa"/>
            <w:gridSpan w:val="2"/>
            <w:vMerge/>
            <w:shd w:val="clear" w:color="auto" w:fill="auto"/>
          </w:tcPr>
          <w:p w14:paraId="2938803E" w14:textId="77777777" w:rsidR="000B2490" w:rsidRPr="007926CF" w:rsidRDefault="000B2490" w:rsidP="0043328C">
            <w:pPr>
              <w:spacing w:after="60"/>
              <w:jc w:val="center"/>
              <w:rPr>
                <w:sz w:val="18"/>
                <w:szCs w:val="18"/>
                <w:lang w:val="es-ES"/>
              </w:rPr>
            </w:pPr>
          </w:p>
        </w:tc>
        <w:tc>
          <w:tcPr>
            <w:tcW w:w="992" w:type="dxa"/>
            <w:shd w:val="clear" w:color="auto" w:fill="auto"/>
          </w:tcPr>
          <w:p w14:paraId="779CA3AF" w14:textId="77777777" w:rsidR="000B2490" w:rsidRPr="007926CF" w:rsidRDefault="000B2490" w:rsidP="0043328C">
            <w:pPr>
              <w:spacing w:after="60"/>
              <w:jc w:val="left"/>
              <w:rPr>
                <w:sz w:val="16"/>
                <w:szCs w:val="16"/>
                <w:lang w:val="es-ES"/>
              </w:rPr>
            </w:pPr>
            <w:r w:rsidRPr="007926CF">
              <w:rPr>
                <w:sz w:val="16"/>
                <w:szCs w:val="16"/>
                <w:lang w:val="es-ES"/>
              </w:rPr>
              <w:t>Gastos de apoyo</w:t>
            </w:r>
          </w:p>
        </w:tc>
        <w:tc>
          <w:tcPr>
            <w:tcW w:w="709" w:type="dxa"/>
            <w:shd w:val="clear" w:color="auto" w:fill="auto"/>
            <w:tcMar>
              <w:left w:w="23" w:type="dxa"/>
              <w:right w:w="34" w:type="dxa"/>
            </w:tcMar>
          </w:tcPr>
          <w:p w14:paraId="4F40769F"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771389F3"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8" w:type="dxa"/>
            <w:shd w:val="clear" w:color="auto" w:fill="auto"/>
            <w:tcMar>
              <w:left w:w="23" w:type="dxa"/>
              <w:right w:w="34" w:type="dxa"/>
            </w:tcMar>
          </w:tcPr>
          <w:p w14:paraId="43A02776"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7216C131"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6DFE6125"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9" w:type="dxa"/>
            <w:shd w:val="clear" w:color="auto" w:fill="auto"/>
            <w:tcMar>
              <w:left w:w="23" w:type="dxa"/>
              <w:right w:w="34" w:type="dxa"/>
            </w:tcMar>
          </w:tcPr>
          <w:p w14:paraId="52E1BB75" w14:textId="77777777" w:rsidR="000B2490" w:rsidRPr="007926CF" w:rsidRDefault="000B2490" w:rsidP="0043328C">
            <w:pPr>
              <w:spacing w:after="60"/>
              <w:jc w:val="right"/>
              <w:rPr>
                <w:sz w:val="20"/>
                <w:szCs w:val="20"/>
                <w:lang w:val="es-ES"/>
              </w:rPr>
            </w:pPr>
            <w:r w:rsidRPr="007926CF">
              <w:rPr>
                <w:sz w:val="20"/>
                <w:szCs w:val="20"/>
                <w:lang w:val="es-ES"/>
              </w:rPr>
              <w:t>0</w:t>
            </w:r>
          </w:p>
        </w:tc>
        <w:tc>
          <w:tcPr>
            <w:tcW w:w="708" w:type="dxa"/>
            <w:shd w:val="clear" w:color="auto" w:fill="auto"/>
            <w:tcMar>
              <w:left w:w="23" w:type="dxa"/>
              <w:right w:w="34" w:type="dxa"/>
            </w:tcMar>
          </w:tcPr>
          <w:p w14:paraId="38E14A73" w14:textId="77777777" w:rsidR="000B2490" w:rsidRPr="007926CF" w:rsidRDefault="000B2490" w:rsidP="0043328C">
            <w:pPr>
              <w:spacing w:after="60"/>
              <w:jc w:val="right"/>
              <w:rPr>
                <w:sz w:val="20"/>
                <w:szCs w:val="20"/>
                <w:lang w:val="es-ES"/>
              </w:rPr>
            </w:pPr>
            <w:r w:rsidRPr="007926CF">
              <w:rPr>
                <w:bCs/>
                <w:sz w:val="20"/>
                <w:szCs w:val="20"/>
                <w:lang w:val="es-ES"/>
              </w:rPr>
              <w:t>0</w:t>
            </w:r>
          </w:p>
        </w:tc>
        <w:tc>
          <w:tcPr>
            <w:tcW w:w="709" w:type="dxa"/>
            <w:shd w:val="clear" w:color="auto" w:fill="auto"/>
            <w:tcMar>
              <w:left w:w="23" w:type="dxa"/>
              <w:right w:w="34" w:type="dxa"/>
            </w:tcMar>
          </w:tcPr>
          <w:p w14:paraId="35F1FA8A" w14:textId="77777777" w:rsidR="000B2490" w:rsidRPr="007926CF" w:rsidRDefault="000B2490" w:rsidP="0043328C">
            <w:pPr>
              <w:jc w:val="right"/>
              <w:rPr>
                <w:sz w:val="20"/>
                <w:szCs w:val="20"/>
                <w:lang w:val="es-ES"/>
              </w:rPr>
            </w:pPr>
            <w:r w:rsidRPr="007926CF">
              <w:rPr>
                <w:bCs/>
                <w:sz w:val="20"/>
                <w:szCs w:val="20"/>
                <w:lang w:val="es-ES"/>
              </w:rPr>
              <w:t>2 080*</w:t>
            </w:r>
          </w:p>
        </w:tc>
        <w:tc>
          <w:tcPr>
            <w:tcW w:w="803" w:type="dxa"/>
            <w:shd w:val="clear" w:color="auto" w:fill="auto"/>
            <w:tcMar>
              <w:left w:w="23" w:type="dxa"/>
              <w:right w:w="34" w:type="dxa"/>
            </w:tcMar>
          </w:tcPr>
          <w:p w14:paraId="1F255507" w14:textId="77777777" w:rsidR="000B2490" w:rsidRPr="007926CF" w:rsidRDefault="000B2490" w:rsidP="0043328C">
            <w:pPr>
              <w:jc w:val="right"/>
              <w:rPr>
                <w:sz w:val="20"/>
                <w:szCs w:val="20"/>
                <w:lang w:val="es-ES"/>
              </w:rPr>
            </w:pPr>
            <w:r w:rsidRPr="007926CF">
              <w:rPr>
                <w:bCs/>
                <w:sz w:val="20"/>
                <w:szCs w:val="20"/>
                <w:lang w:val="es-ES"/>
              </w:rPr>
              <w:t>2 080</w:t>
            </w:r>
          </w:p>
        </w:tc>
      </w:tr>
    </w:tbl>
    <w:p w14:paraId="6D34B997" w14:textId="7772ACF6" w:rsidR="000B2490" w:rsidRPr="007926CF" w:rsidRDefault="000B2490" w:rsidP="000B2490">
      <w:pPr>
        <w:spacing w:after="60"/>
        <w:rPr>
          <w:sz w:val="19"/>
          <w:szCs w:val="19"/>
          <w:lang w:val="es-ES"/>
        </w:rPr>
      </w:pPr>
      <w:r w:rsidRPr="007926CF">
        <w:rPr>
          <w:sz w:val="19"/>
          <w:szCs w:val="19"/>
          <w:lang w:val="es-ES"/>
        </w:rPr>
        <w:t>* El cuarto tramo debería haberse presentado en 2018 y el quinto en 2020 en vez de en 2021.</w:t>
      </w:r>
    </w:p>
    <w:p w14:paraId="1AC0D829" w14:textId="77777777" w:rsidR="000B2490" w:rsidRPr="007926CF" w:rsidRDefault="000B2490" w:rsidP="000B2490">
      <w:pPr>
        <w:spacing w:after="60"/>
        <w:jc w:val="center"/>
        <w:rPr>
          <w:sz w:val="16"/>
          <w:szCs w:val="16"/>
          <w:lang w:val="es-ES"/>
        </w:rPr>
      </w:pPr>
    </w:p>
    <w:tbl>
      <w:tblPr>
        <w:tblStyle w:val="TableGrid"/>
        <w:tblW w:w="9450" w:type="dxa"/>
        <w:tblInd w:w="-5" w:type="dxa"/>
        <w:tblLook w:val="04A0" w:firstRow="1" w:lastRow="0" w:firstColumn="1" w:lastColumn="0" w:noHBand="0" w:noVBand="1"/>
      </w:tblPr>
      <w:tblGrid>
        <w:gridCol w:w="3837"/>
        <w:gridCol w:w="5613"/>
      </w:tblGrid>
      <w:tr w:rsidR="000B2490" w:rsidRPr="007926CF" w14:paraId="7029519C" w14:textId="77777777" w:rsidTr="0043328C">
        <w:trPr>
          <w:trHeight w:val="240"/>
        </w:trPr>
        <w:tc>
          <w:tcPr>
            <w:tcW w:w="3837" w:type="dxa"/>
            <w:shd w:val="clear" w:color="auto" w:fill="auto"/>
          </w:tcPr>
          <w:p w14:paraId="73314B92" w14:textId="77777777" w:rsidR="000B2490" w:rsidRPr="007926CF" w:rsidRDefault="000B2490" w:rsidP="0043328C">
            <w:pPr>
              <w:spacing w:after="60"/>
              <w:ind w:left="-964" w:firstLine="964"/>
              <w:jc w:val="left"/>
              <w:rPr>
                <w:b/>
                <w:sz w:val="20"/>
                <w:szCs w:val="20"/>
                <w:lang w:val="es-ES"/>
              </w:rPr>
            </w:pPr>
            <w:r w:rsidRPr="007926CF">
              <w:rPr>
                <w:b/>
                <w:sz w:val="20"/>
                <w:szCs w:val="20"/>
                <w:lang w:val="es-ES"/>
              </w:rPr>
              <w:t>Recomendación de la Secretaría:</w:t>
            </w:r>
          </w:p>
        </w:tc>
        <w:tc>
          <w:tcPr>
            <w:tcW w:w="5613" w:type="dxa"/>
            <w:shd w:val="clear" w:color="auto" w:fill="auto"/>
          </w:tcPr>
          <w:p w14:paraId="452D2676" w14:textId="77777777" w:rsidR="000B2490" w:rsidRPr="007926CF" w:rsidRDefault="000B2490" w:rsidP="0043328C">
            <w:pPr>
              <w:spacing w:after="60"/>
              <w:jc w:val="center"/>
              <w:rPr>
                <w:sz w:val="20"/>
                <w:szCs w:val="20"/>
                <w:lang w:val="es-ES"/>
              </w:rPr>
            </w:pPr>
            <w:r w:rsidRPr="007926CF">
              <w:rPr>
                <w:sz w:val="20"/>
                <w:szCs w:val="20"/>
                <w:lang w:val="es-ES"/>
              </w:rPr>
              <w:t>Aprobación general</w:t>
            </w:r>
          </w:p>
        </w:tc>
      </w:tr>
    </w:tbl>
    <w:p w14:paraId="5AA42192" w14:textId="77777777" w:rsidR="000B2490" w:rsidRPr="007926CF" w:rsidRDefault="000B2490" w:rsidP="000B2490">
      <w:pPr>
        <w:jc w:val="left"/>
        <w:rPr>
          <w:lang w:val="es-ES"/>
        </w:rPr>
      </w:pPr>
      <w:r w:rsidRPr="007926CF">
        <w:rPr>
          <w:lang w:val="es-ES"/>
        </w:rPr>
        <w:br w:type="page"/>
      </w:r>
    </w:p>
    <w:p w14:paraId="65A8C729" w14:textId="77777777" w:rsidR="000B2490" w:rsidRPr="007926CF" w:rsidRDefault="000B2490" w:rsidP="000B2490">
      <w:pPr>
        <w:jc w:val="center"/>
        <w:rPr>
          <w:b/>
          <w:lang w:val="es-ES"/>
        </w:rPr>
      </w:pPr>
      <w:r w:rsidRPr="007926CF">
        <w:rPr>
          <w:b/>
          <w:lang w:val="es-ES"/>
        </w:rPr>
        <w:t>DESCRIPCIÓN DEL PROYECTO</w:t>
      </w:r>
    </w:p>
    <w:p w14:paraId="16ED6A08" w14:textId="77777777" w:rsidR="000B2490" w:rsidRPr="007926CF" w:rsidRDefault="000B2490" w:rsidP="000B2490">
      <w:pPr>
        <w:rPr>
          <w:lang w:val="es-ES"/>
        </w:rPr>
      </w:pPr>
    </w:p>
    <w:p w14:paraId="2D096B3B" w14:textId="520685B2" w:rsidR="000B2490" w:rsidRPr="007926CF" w:rsidRDefault="000B2490" w:rsidP="000B2490">
      <w:pPr>
        <w:pStyle w:val="Heading1"/>
        <w:rPr>
          <w:lang w:val="es-ES"/>
        </w:rPr>
      </w:pPr>
      <w:r w:rsidRPr="007926CF">
        <w:rPr>
          <w:lang w:val="es-ES"/>
        </w:rPr>
        <w:t>El PNUMA, en su calidad de organismo de ejecución designado, ha presentado en nombre del Gobierno de las Comoras una solicitud de financiación para el quinto</w:t>
      </w:r>
      <w:r w:rsidR="007926CF">
        <w:rPr>
          <w:lang w:val="es-ES"/>
        </w:rPr>
        <w:t>,</w:t>
      </w:r>
      <w:r w:rsidRPr="007926CF">
        <w:rPr>
          <w:lang w:val="es-ES"/>
        </w:rPr>
        <w:t xml:space="preserve"> y último</w:t>
      </w:r>
      <w:r w:rsidR="007926CF">
        <w:rPr>
          <w:lang w:val="es-ES"/>
        </w:rPr>
        <w:t>,</w:t>
      </w:r>
      <w:r w:rsidRPr="007926CF">
        <w:rPr>
          <w:lang w:val="es-ES"/>
        </w:rPr>
        <w:t xml:space="preserve"> tramo de la etapa I del plan de gestión de eliminación de HCFC (PGEH) por un monto de 16 000 $EUA, más unos gastos de apoyo al organismo de 2 080 $EUA</w:t>
      </w:r>
      <w:r w:rsidRPr="007926CF">
        <w:rPr>
          <w:rStyle w:val="FootnoteReference"/>
          <w:lang w:val="es-ES"/>
        </w:rPr>
        <w:footnoteReference w:id="2"/>
      </w:r>
      <w:r w:rsidRPr="007926CF">
        <w:rPr>
          <w:lang w:val="es-ES"/>
        </w:rPr>
        <w:t>. La comunicación incluye un informe sobre la marcha de las actividades relativo a la ejecución del cuarto tramo y el plan de ejecución del tramo para el período entre 2021 y 2022.</w:t>
      </w:r>
    </w:p>
    <w:p w14:paraId="5D63845C" w14:textId="77777777" w:rsidR="000B2490" w:rsidRPr="007926CF" w:rsidRDefault="000B2490" w:rsidP="000B2490">
      <w:pPr>
        <w:rPr>
          <w:u w:val="single"/>
          <w:lang w:val="es-ES"/>
        </w:rPr>
      </w:pPr>
      <w:r w:rsidRPr="007926CF">
        <w:rPr>
          <w:u w:val="single"/>
          <w:lang w:val="es-ES"/>
        </w:rPr>
        <w:t>Informe sobre el consumo de HCFC</w:t>
      </w:r>
    </w:p>
    <w:p w14:paraId="4DD993AA" w14:textId="77777777" w:rsidR="000B2490" w:rsidRPr="007926CF" w:rsidRDefault="000B2490" w:rsidP="000B2490">
      <w:pPr>
        <w:rPr>
          <w:lang w:val="es-ES"/>
        </w:rPr>
      </w:pPr>
    </w:p>
    <w:p w14:paraId="2F02BD38" w14:textId="77777777" w:rsidR="000B2490" w:rsidRPr="007926CF" w:rsidRDefault="000B2490" w:rsidP="000B2490">
      <w:pPr>
        <w:pStyle w:val="Heading1"/>
        <w:rPr>
          <w:lang w:val="es-ES"/>
        </w:rPr>
      </w:pPr>
      <w:r w:rsidRPr="007926CF">
        <w:rPr>
          <w:lang w:val="es-ES"/>
        </w:rPr>
        <w:t xml:space="preserve">El Gobierno de las Comoras ha notificado un consumo de 0,05 toneladas PAO de HCFC en 2020, una cifra un 64% inferior al nivel básico de HCFC para el cumplimiento. En el Cuadro 1 se muestra el consumo de HCFC en el período 2016-2020. </w:t>
      </w:r>
    </w:p>
    <w:p w14:paraId="1721ECBB" w14:textId="77777777" w:rsidR="000B2490" w:rsidRPr="007926CF" w:rsidRDefault="000B2490" w:rsidP="000B2490">
      <w:pPr>
        <w:rPr>
          <w:b/>
          <w:lang w:val="es-ES"/>
        </w:rPr>
      </w:pPr>
      <w:r w:rsidRPr="007926CF">
        <w:rPr>
          <w:b/>
          <w:lang w:val="es-ES"/>
        </w:rPr>
        <w:t>Cuadro 1. Consumo de HCFC en las Comoras (datos de 2016-2020 con arreglo al Artículo 7)</w:t>
      </w:r>
    </w:p>
    <w:tbl>
      <w:tblPr>
        <w:tblW w:w="5004" w:type="pct"/>
        <w:tblLook w:val="04A0" w:firstRow="1" w:lastRow="0" w:firstColumn="1" w:lastColumn="0" w:noHBand="0" w:noVBand="1"/>
      </w:tblPr>
      <w:tblGrid>
        <w:gridCol w:w="2303"/>
        <w:gridCol w:w="1162"/>
        <w:gridCol w:w="1162"/>
        <w:gridCol w:w="1162"/>
        <w:gridCol w:w="1162"/>
        <w:gridCol w:w="1162"/>
        <w:gridCol w:w="1244"/>
      </w:tblGrid>
      <w:tr w:rsidR="000B2490" w:rsidRPr="007926CF" w14:paraId="2230F81E" w14:textId="77777777" w:rsidTr="0043328C">
        <w:trPr>
          <w:trHeight w:val="2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837E2E" w14:textId="77777777" w:rsidR="000B2490" w:rsidRPr="007926CF" w:rsidRDefault="000B2490" w:rsidP="0043328C">
            <w:pPr>
              <w:widowControl w:val="0"/>
              <w:jc w:val="center"/>
              <w:rPr>
                <w:b/>
                <w:bCs/>
                <w:color w:val="000000"/>
                <w:sz w:val="20"/>
                <w:szCs w:val="20"/>
                <w:lang w:val="es-ES"/>
              </w:rPr>
            </w:pPr>
            <w:r w:rsidRPr="007926CF">
              <w:rPr>
                <w:b/>
                <w:bCs/>
                <w:color w:val="000000"/>
                <w:sz w:val="20"/>
                <w:szCs w:val="20"/>
                <w:lang w:val="es-ES"/>
              </w:rPr>
              <w:t>HCFC-22</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4E8C5FAF" w14:textId="77777777" w:rsidR="000B2490" w:rsidRPr="007926CF" w:rsidRDefault="000B2490" w:rsidP="0043328C">
            <w:pPr>
              <w:widowControl w:val="0"/>
              <w:jc w:val="center"/>
              <w:rPr>
                <w:b/>
                <w:bCs/>
                <w:color w:val="000000"/>
                <w:sz w:val="20"/>
                <w:szCs w:val="20"/>
                <w:lang w:val="es-ES"/>
              </w:rPr>
            </w:pPr>
            <w:r w:rsidRPr="007926CF">
              <w:rPr>
                <w:b/>
                <w:bCs/>
                <w:color w:val="000000"/>
                <w:sz w:val="20"/>
                <w:szCs w:val="20"/>
                <w:lang w:val="es-ES"/>
              </w:rPr>
              <w:t>2016</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7A3FA685" w14:textId="77777777" w:rsidR="000B2490" w:rsidRPr="007926CF" w:rsidRDefault="000B2490" w:rsidP="0043328C">
            <w:pPr>
              <w:widowControl w:val="0"/>
              <w:jc w:val="center"/>
              <w:rPr>
                <w:b/>
                <w:bCs/>
                <w:color w:val="000000"/>
                <w:sz w:val="20"/>
                <w:szCs w:val="20"/>
                <w:lang w:val="es-ES"/>
              </w:rPr>
            </w:pPr>
            <w:r w:rsidRPr="007926CF">
              <w:rPr>
                <w:b/>
                <w:bCs/>
                <w:color w:val="000000"/>
                <w:sz w:val="20"/>
                <w:szCs w:val="20"/>
                <w:lang w:val="es-ES"/>
              </w:rPr>
              <w:t>2017</w:t>
            </w:r>
          </w:p>
        </w:tc>
        <w:tc>
          <w:tcPr>
            <w:tcW w:w="627" w:type="pct"/>
            <w:tcBorders>
              <w:top w:val="single" w:sz="4" w:space="0" w:color="auto"/>
              <w:left w:val="nil"/>
              <w:bottom w:val="single" w:sz="4" w:space="0" w:color="auto"/>
              <w:right w:val="single" w:sz="4" w:space="0" w:color="auto"/>
            </w:tcBorders>
            <w:vAlign w:val="center"/>
          </w:tcPr>
          <w:p w14:paraId="76E4365F" w14:textId="77777777" w:rsidR="000B2490" w:rsidRPr="007926CF" w:rsidRDefault="000B2490" w:rsidP="0043328C">
            <w:pPr>
              <w:widowControl w:val="0"/>
              <w:jc w:val="center"/>
              <w:rPr>
                <w:b/>
                <w:bCs/>
                <w:color w:val="000000"/>
                <w:sz w:val="20"/>
                <w:szCs w:val="20"/>
                <w:lang w:val="es-ES"/>
              </w:rPr>
            </w:pPr>
            <w:r w:rsidRPr="007926CF">
              <w:rPr>
                <w:b/>
                <w:bCs/>
                <w:color w:val="000000"/>
                <w:sz w:val="20"/>
                <w:szCs w:val="20"/>
                <w:lang w:val="es-ES"/>
              </w:rPr>
              <w:t>2018</w:t>
            </w:r>
          </w:p>
        </w:tc>
        <w:tc>
          <w:tcPr>
            <w:tcW w:w="627" w:type="pct"/>
            <w:tcBorders>
              <w:top w:val="single" w:sz="4" w:space="0" w:color="auto"/>
              <w:left w:val="single" w:sz="4" w:space="0" w:color="auto"/>
              <w:bottom w:val="single" w:sz="4" w:space="0" w:color="auto"/>
              <w:right w:val="single" w:sz="4" w:space="0" w:color="auto"/>
            </w:tcBorders>
            <w:vAlign w:val="center"/>
          </w:tcPr>
          <w:p w14:paraId="2C06D6AB" w14:textId="77777777" w:rsidR="000B2490" w:rsidRPr="007926CF" w:rsidRDefault="000B2490" w:rsidP="0043328C">
            <w:pPr>
              <w:widowControl w:val="0"/>
              <w:jc w:val="center"/>
              <w:rPr>
                <w:b/>
                <w:bCs/>
                <w:color w:val="000000"/>
                <w:sz w:val="20"/>
                <w:szCs w:val="20"/>
                <w:lang w:val="es-ES"/>
              </w:rPr>
            </w:pPr>
            <w:r w:rsidRPr="007926CF">
              <w:rPr>
                <w:b/>
                <w:bCs/>
                <w:color w:val="000000"/>
                <w:sz w:val="20"/>
                <w:szCs w:val="20"/>
                <w:lang w:val="es-ES"/>
              </w:rPr>
              <w:t>2019</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1D663737" w14:textId="77777777" w:rsidR="000B2490" w:rsidRPr="007926CF" w:rsidRDefault="000B2490" w:rsidP="0043328C">
            <w:pPr>
              <w:widowControl w:val="0"/>
              <w:jc w:val="center"/>
              <w:rPr>
                <w:b/>
                <w:bCs/>
                <w:color w:val="000000"/>
                <w:sz w:val="20"/>
                <w:szCs w:val="20"/>
                <w:lang w:val="es-ES"/>
              </w:rPr>
            </w:pPr>
            <w:r w:rsidRPr="007926CF">
              <w:rPr>
                <w:b/>
                <w:bCs/>
                <w:color w:val="000000"/>
                <w:sz w:val="20"/>
                <w:szCs w:val="20"/>
                <w:lang w:val="es-ES"/>
              </w:rPr>
              <w:t>2020</w:t>
            </w: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0EB54" w14:textId="77777777" w:rsidR="000B2490" w:rsidRPr="007926CF" w:rsidRDefault="000B2490" w:rsidP="0043328C">
            <w:pPr>
              <w:widowControl w:val="0"/>
              <w:jc w:val="center"/>
              <w:rPr>
                <w:b/>
                <w:bCs/>
                <w:color w:val="000000"/>
                <w:sz w:val="20"/>
                <w:szCs w:val="20"/>
                <w:lang w:val="es-ES"/>
              </w:rPr>
            </w:pPr>
            <w:r w:rsidRPr="007926CF">
              <w:rPr>
                <w:b/>
                <w:bCs/>
                <w:color w:val="000000"/>
                <w:sz w:val="20"/>
                <w:szCs w:val="20"/>
                <w:lang w:val="es-ES"/>
              </w:rPr>
              <w:t>Nivel básico</w:t>
            </w:r>
          </w:p>
        </w:tc>
      </w:tr>
      <w:tr w:rsidR="000B2490" w:rsidRPr="007926CF" w14:paraId="49CCF399" w14:textId="77777777" w:rsidTr="0043328C">
        <w:trPr>
          <w:trHeight w:val="2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BAB6174" w14:textId="77777777" w:rsidR="000B2490" w:rsidRPr="007926CF" w:rsidRDefault="000B2490" w:rsidP="0043328C">
            <w:pPr>
              <w:widowControl w:val="0"/>
              <w:jc w:val="left"/>
              <w:rPr>
                <w:b/>
                <w:bCs/>
                <w:color w:val="000000"/>
                <w:sz w:val="20"/>
                <w:szCs w:val="20"/>
                <w:lang w:val="es-ES"/>
              </w:rPr>
            </w:pPr>
            <w:r w:rsidRPr="007926CF">
              <w:rPr>
                <w:bCs/>
                <w:color w:val="000000"/>
                <w:sz w:val="20"/>
                <w:szCs w:val="20"/>
                <w:lang w:val="es-ES"/>
              </w:rPr>
              <w:t>Toneladas métricas (tm)</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08C66EB8" w14:textId="77777777" w:rsidR="000B2490" w:rsidRPr="007926CF" w:rsidRDefault="000B2490" w:rsidP="0043328C">
            <w:pPr>
              <w:widowControl w:val="0"/>
              <w:jc w:val="right"/>
              <w:rPr>
                <w:rFonts w:eastAsiaTheme="minorHAnsi"/>
                <w:color w:val="000000"/>
                <w:sz w:val="20"/>
                <w:szCs w:val="20"/>
                <w:lang w:val="es-ES"/>
              </w:rPr>
            </w:pPr>
            <w:r w:rsidRPr="007926CF">
              <w:rPr>
                <w:bCs/>
                <w:color w:val="000000"/>
                <w:sz w:val="20"/>
                <w:szCs w:val="20"/>
                <w:lang w:val="es-ES"/>
              </w:rPr>
              <w:t>1,56</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3F923893" w14:textId="77777777" w:rsidR="000B2490" w:rsidRPr="007926CF" w:rsidRDefault="000B2490" w:rsidP="0043328C">
            <w:pPr>
              <w:widowControl w:val="0"/>
              <w:jc w:val="right"/>
              <w:rPr>
                <w:rFonts w:eastAsiaTheme="minorHAnsi"/>
                <w:color w:val="000000"/>
                <w:sz w:val="20"/>
                <w:szCs w:val="20"/>
                <w:lang w:val="es-ES"/>
              </w:rPr>
            </w:pPr>
            <w:r w:rsidRPr="007926CF">
              <w:rPr>
                <w:bCs/>
                <w:color w:val="000000"/>
                <w:sz w:val="20"/>
                <w:szCs w:val="20"/>
                <w:lang w:val="es-ES"/>
              </w:rPr>
              <w:t>1,21</w:t>
            </w:r>
          </w:p>
        </w:tc>
        <w:tc>
          <w:tcPr>
            <w:tcW w:w="627" w:type="pct"/>
            <w:tcBorders>
              <w:top w:val="single" w:sz="4" w:space="0" w:color="auto"/>
              <w:left w:val="nil"/>
              <w:bottom w:val="single" w:sz="4" w:space="0" w:color="auto"/>
              <w:right w:val="single" w:sz="4" w:space="0" w:color="auto"/>
            </w:tcBorders>
            <w:tcMar>
              <w:left w:w="115" w:type="dxa"/>
              <w:right w:w="216" w:type="dxa"/>
            </w:tcMar>
          </w:tcPr>
          <w:p w14:paraId="67912DED" w14:textId="77777777" w:rsidR="000B2490" w:rsidRPr="007926CF" w:rsidRDefault="000B2490" w:rsidP="0043328C">
            <w:pPr>
              <w:widowControl w:val="0"/>
              <w:jc w:val="right"/>
              <w:rPr>
                <w:rFonts w:eastAsiaTheme="minorHAnsi"/>
                <w:color w:val="000000"/>
                <w:sz w:val="20"/>
                <w:szCs w:val="20"/>
                <w:lang w:val="es-ES"/>
              </w:rPr>
            </w:pPr>
            <w:r w:rsidRPr="007926CF">
              <w:rPr>
                <w:color w:val="000000"/>
                <w:sz w:val="20"/>
                <w:szCs w:val="20"/>
                <w:lang w:val="es-ES"/>
              </w:rPr>
              <w:t>1,00</w:t>
            </w:r>
          </w:p>
        </w:tc>
        <w:tc>
          <w:tcPr>
            <w:tcW w:w="627" w:type="pct"/>
            <w:tcBorders>
              <w:top w:val="single" w:sz="4" w:space="0" w:color="auto"/>
              <w:left w:val="single" w:sz="4" w:space="0" w:color="auto"/>
              <w:bottom w:val="single" w:sz="4" w:space="0" w:color="auto"/>
              <w:right w:val="single" w:sz="4" w:space="0" w:color="auto"/>
            </w:tcBorders>
            <w:shd w:val="clear" w:color="auto" w:fill="auto"/>
            <w:tcMar>
              <w:left w:w="115" w:type="dxa"/>
              <w:right w:w="216" w:type="dxa"/>
            </w:tcMar>
          </w:tcPr>
          <w:p w14:paraId="479BC4B9" w14:textId="77777777" w:rsidR="000B2490" w:rsidRPr="007926CF" w:rsidRDefault="000B2490" w:rsidP="0043328C">
            <w:pPr>
              <w:widowControl w:val="0"/>
              <w:jc w:val="right"/>
              <w:rPr>
                <w:rFonts w:eastAsiaTheme="minorHAnsi"/>
                <w:color w:val="000000"/>
                <w:sz w:val="20"/>
                <w:szCs w:val="20"/>
                <w:lang w:val="es-ES"/>
              </w:rPr>
            </w:pPr>
            <w:r w:rsidRPr="007926CF">
              <w:rPr>
                <w:color w:val="000000"/>
                <w:sz w:val="20"/>
                <w:szCs w:val="20"/>
                <w:lang w:val="es-ES"/>
              </w:rPr>
              <w:t>0,92</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tcPr>
          <w:p w14:paraId="3DD6CF10" w14:textId="77777777" w:rsidR="000B2490" w:rsidRPr="007926CF" w:rsidRDefault="000B2490" w:rsidP="0043328C">
            <w:pPr>
              <w:widowControl w:val="0"/>
              <w:jc w:val="right"/>
              <w:rPr>
                <w:rFonts w:eastAsiaTheme="minorHAnsi"/>
                <w:color w:val="000000"/>
                <w:sz w:val="20"/>
                <w:szCs w:val="20"/>
                <w:lang w:val="es-ES"/>
              </w:rPr>
            </w:pPr>
            <w:r w:rsidRPr="007926CF">
              <w:rPr>
                <w:color w:val="000000"/>
                <w:sz w:val="20"/>
                <w:szCs w:val="20"/>
                <w:lang w:val="es-ES"/>
              </w:rPr>
              <w:t>0,92</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74D27B31" w14:textId="77777777" w:rsidR="000B2490" w:rsidRPr="007926CF" w:rsidRDefault="000B2490" w:rsidP="0043328C">
            <w:pPr>
              <w:jc w:val="right"/>
              <w:rPr>
                <w:rFonts w:eastAsiaTheme="minorHAnsi"/>
                <w:color w:val="000000"/>
                <w:sz w:val="20"/>
                <w:szCs w:val="20"/>
                <w:lang w:val="es-ES"/>
              </w:rPr>
            </w:pPr>
            <w:r w:rsidRPr="007926CF">
              <w:rPr>
                <w:bCs/>
                <w:color w:val="000000"/>
                <w:sz w:val="20"/>
                <w:szCs w:val="20"/>
                <w:lang w:val="es-ES"/>
              </w:rPr>
              <w:t>2,48</w:t>
            </w:r>
          </w:p>
        </w:tc>
      </w:tr>
      <w:tr w:rsidR="000B2490" w:rsidRPr="007926CF" w14:paraId="3E41866A" w14:textId="77777777" w:rsidTr="0043328C">
        <w:trPr>
          <w:trHeight w:val="28"/>
        </w:trPr>
        <w:tc>
          <w:tcPr>
            <w:tcW w:w="12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AA0488" w14:textId="77777777" w:rsidR="000B2490" w:rsidRPr="007926CF" w:rsidRDefault="000B2490" w:rsidP="0043328C">
            <w:pPr>
              <w:widowControl w:val="0"/>
              <w:jc w:val="left"/>
              <w:rPr>
                <w:bCs/>
                <w:color w:val="000000"/>
                <w:sz w:val="20"/>
                <w:szCs w:val="20"/>
                <w:lang w:val="es-ES"/>
              </w:rPr>
            </w:pPr>
            <w:r w:rsidRPr="007926CF">
              <w:rPr>
                <w:bCs/>
                <w:color w:val="000000"/>
                <w:sz w:val="20"/>
                <w:szCs w:val="20"/>
                <w:lang w:val="es-ES"/>
              </w:rPr>
              <w:t>Toneladas PAO</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537CA7FA" w14:textId="77777777" w:rsidR="000B2490" w:rsidRPr="007926CF" w:rsidRDefault="000B2490" w:rsidP="0043328C">
            <w:pPr>
              <w:widowControl w:val="0"/>
              <w:jc w:val="right"/>
              <w:rPr>
                <w:rFonts w:eastAsiaTheme="minorHAnsi"/>
                <w:color w:val="000000"/>
                <w:sz w:val="20"/>
                <w:szCs w:val="20"/>
                <w:lang w:val="es-ES"/>
              </w:rPr>
            </w:pPr>
            <w:r w:rsidRPr="007926CF">
              <w:rPr>
                <w:sz w:val="20"/>
                <w:szCs w:val="20"/>
                <w:lang w:val="es-ES"/>
              </w:rPr>
              <w:t>0,09</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7045021A" w14:textId="77777777" w:rsidR="000B2490" w:rsidRPr="007926CF" w:rsidRDefault="000B2490" w:rsidP="0043328C">
            <w:pPr>
              <w:jc w:val="right"/>
              <w:rPr>
                <w:rFonts w:eastAsia="SimSun"/>
                <w:color w:val="000000"/>
                <w:sz w:val="20"/>
                <w:szCs w:val="20"/>
                <w:lang w:val="es-ES"/>
              </w:rPr>
            </w:pPr>
            <w:r w:rsidRPr="007926CF">
              <w:rPr>
                <w:color w:val="000000"/>
                <w:sz w:val="20"/>
                <w:szCs w:val="20"/>
                <w:lang w:val="es-ES"/>
              </w:rPr>
              <w:t>0,07</w:t>
            </w:r>
          </w:p>
        </w:tc>
        <w:tc>
          <w:tcPr>
            <w:tcW w:w="627" w:type="pct"/>
            <w:tcBorders>
              <w:top w:val="single" w:sz="4" w:space="0" w:color="auto"/>
              <w:left w:val="nil"/>
              <w:bottom w:val="single" w:sz="4" w:space="0" w:color="auto"/>
              <w:right w:val="single" w:sz="4" w:space="0" w:color="auto"/>
            </w:tcBorders>
            <w:tcMar>
              <w:left w:w="115" w:type="dxa"/>
              <w:right w:w="216" w:type="dxa"/>
            </w:tcMar>
          </w:tcPr>
          <w:p w14:paraId="226E88F2" w14:textId="77777777" w:rsidR="000B2490" w:rsidRPr="007926CF" w:rsidRDefault="000B2490" w:rsidP="0043328C">
            <w:pPr>
              <w:jc w:val="right"/>
              <w:rPr>
                <w:rFonts w:eastAsia="SimSun"/>
                <w:color w:val="000000"/>
                <w:sz w:val="20"/>
                <w:szCs w:val="20"/>
                <w:lang w:val="es-ES"/>
              </w:rPr>
            </w:pPr>
            <w:r w:rsidRPr="007926CF">
              <w:rPr>
                <w:color w:val="000000"/>
                <w:sz w:val="20"/>
                <w:szCs w:val="20"/>
                <w:lang w:val="es-ES"/>
              </w:rPr>
              <w:t>0,06</w:t>
            </w:r>
          </w:p>
        </w:tc>
        <w:tc>
          <w:tcPr>
            <w:tcW w:w="627"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05887C2B" w14:textId="77777777" w:rsidR="000B2490" w:rsidRPr="007926CF" w:rsidRDefault="000B2490" w:rsidP="0043328C">
            <w:pPr>
              <w:jc w:val="right"/>
              <w:rPr>
                <w:rFonts w:eastAsia="SimSun"/>
                <w:color w:val="000000"/>
                <w:sz w:val="20"/>
                <w:szCs w:val="20"/>
                <w:lang w:val="es-ES"/>
              </w:rPr>
            </w:pPr>
            <w:r w:rsidRPr="007926CF">
              <w:rPr>
                <w:color w:val="000000"/>
                <w:sz w:val="20"/>
                <w:szCs w:val="20"/>
                <w:lang w:val="es-ES"/>
              </w:rPr>
              <w:t>0,05</w:t>
            </w:r>
          </w:p>
        </w:tc>
        <w:tc>
          <w:tcPr>
            <w:tcW w:w="627" w:type="pct"/>
            <w:tcBorders>
              <w:top w:val="nil"/>
              <w:left w:val="single" w:sz="4" w:space="0" w:color="auto"/>
              <w:bottom w:val="single" w:sz="4" w:space="0" w:color="auto"/>
              <w:right w:val="single" w:sz="4" w:space="0" w:color="auto"/>
            </w:tcBorders>
            <w:tcMar>
              <w:left w:w="115" w:type="dxa"/>
              <w:right w:w="216" w:type="dxa"/>
            </w:tcMar>
          </w:tcPr>
          <w:p w14:paraId="60101F56" w14:textId="77777777" w:rsidR="000B2490" w:rsidRPr="007926CF" w:rsidRDefault="000B2490" w:rsidP="0043328C">
            <w:pPr>
              <w:widowControl w:val="0"/>
              <w:jc w:val="right"/>
              <w:rPr>
                <w:rFonts w:eastAsiaTheme="minorHAnsi"/>
                <w:color w:val="000000"/>
                <w:sz w:val="20"/>
                <w:szCs w:val="20"/>
                <w:lang w:val="es-ES"/>
              </w:rPr>
            </w:pPr>
            <w:r w:rsidRPr="007926CF">
              <w:rPr>
                <w:color w:val="000000"/>
                <w:sz w:val="20"/>
                <w:szCs w:val="20"/>
                <w:lang w:val="es-ES"/>
              </w:rPr>
              <w:t>0,05</w:t>
            </w:r>
          </w:p>
        </w:tc>
        <w:tc>
          <w:tcPr>
            <w:tcW w:w="627"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658F1C67" w14:textId="77777777" w:rsidR="000B2490" w:rsidRPr="007926CF" w:rsidRDefault="000B2490" w:rsidP="0043328C">
            <w:pPr>
              <w:widowControl w:val="0"/>
              <w:jc w:val="right"/>
              <w:rPr>
                <w:bCs/>
                <w:color w:val="000000"/>
                <w:sz w:val="20"/>
                <w:szCs w:val="20"/>
                <w:lang w:val="es-ES"/>
              </w:rPr>
            </w:pPr>
            <w:r w:rsidRPr="007926CF">
              <w:rPr>
                <w:color w:val="000000"/>
                <w:sz w:val="20"/>
                <w:szCs w:val="20"/>
                <w:lang w:val="es-ES"/>
              </w:rPr>
              <w:t>*0,14</w:t>
            </w:r>
          </w:p>
        </w:tc>
      </w:tr>
    </w:tbl>
    <w:p w14:paraId="72CE7908" w14:textId="77777777" w:rsidR="000B2490" w:rsidRPr="007926CF" w:rsidRDefault="000B2490" w:rsidP="000B2490">
      <w:pPr>
        <w:rPr>
          <w:sz w:val="19"/>
          <w:szCs w:val="19"/>
          <w:lang w:val="es-ES"/>
        </w:rPr>
      </w:pPr>
      <w:r w:rsidRPr="007926CF">
        <w:rPr>
          <w:sz w:val="19"/>
          <w:szCs w:val="19"/>
          <w:lang w:val="es-ES"/>
        </w:rPr>
        <w:t>* El nivel básico para el cumplimiento es 0,1 toneladas PAO (con una precisión de un decimal).</w:t>
      </w:r>
    </w:p>
    <w:p w14:paraId="760610A7" w14:textId="77777777" w:rsidR="000B2490" w:rsidRPr="007926CF" w:rsidRDefault="000B2490" w:rsidP="000B2490">
      <w:pPr>
        <w:rPr>
          <w:sz w:val="20"/>
          <w:szCs w:val="20"/>
          <w:lang w:val="es-ES"/>
        </w:rPr>
      </w:pPr>
    </w:p>
    <w:p w14:paraId="61B9D479" w14:textId="60CFBEFB" w:rsidR="000B2490" w:rsidRPr="007926CF" w:rsidRDefault="000B2490" w:rsidP="000B2490">
      <w:pPr>
        <w:pStyle w:val="Heading1"/>
        <w:rPr>
          <w:lang w:val="es-ES"/>
        </w:rPr>
      </w:pPr>
      <w:r w:rsidRPr="007926CF">
        <w:rPr>
          <w:lang w:val="es-ES"/>
        </w:rPr>
        <w:t xml:space="preserve">El consumo de HCFC-22 se ha ido reduciendo como consecuencia de la ejecución de las actividades del PGEH, entre las que se incluyen un sistema de concesión de licencias y cuotas, actividades de formación sobre buenas prácticas de mantenimiento de </w:t>
      </w:r>
      <w:r w:rsidR="007926CF">
        <w:rPr>
          <w:lang w:val="es-ES"/>
        </w:rPr>
        <w:t xml:space="preserve">los </w:t>
      </w:r>
      <w:r w:rsidRPr="007926CF">
        <w:rPr>
          <w:lang w:val="es-ES"/>
        </w:rPr>
        <w:t xml:space="preserve">equipos que han permitido reducir el consumo de HCFC en dichas tareas, </w:t>
      </w:r>
      <w:r w:rsidR="007926CF">
        <w:rPr>
          <w:lang w:val="es-ES"/>
        </w:rPr>
        <w:t>y</w:t>
      </w:r>
      <w:r w:rsidRPr="007926CF">
        <w:rPr>
          <w:lang w:val="es-ES"/>
        </w:rPr>
        <w:t xml:space="preserve"> la introducción de equipos que utilizan HFC. Está creciendo el uso de R-600a en equipos de refrigeración domésticos. </w:t>
      </w:r>
    </w:p>
    <w:p w14:paraId="3118FEE6" w14:textId="77777777" w:rsidR="000B2490" w:rsidRPr="007926CF" w:rsidRDefault="000B2490" w:rsidP="000B2490">
      <w:pPr>
        <w:rPr>
          <w:lang w:val="es-ES"/>
        </w:rPr>
      </w:pPr>
      <w:r w:rsidRPr="007926CF">
        <w:rPr>
          <w:i/>
          <w:lang w:val="es-ES"/>
        </w:rPr>
        <w:t xml:space="preserve">Informe de ejecución del programa del país </w:t>
      </w:r>
    </w:p>
    <w:p w14:paraId="26F78856" w14:textId="77777777" w:rsidR="000B2490" w:rsidRPr="007926CF" w:rsidRDefault="000B2490" w:rsidP="000B2490">
      <w:pPr>
        <w:rPr>
          <w:lang w:val="es-ES"/>
        </w:rPr>
      </w:pPr>
    </w:p>
    <w:p w14:paraId="0136095D" w14:textId="77777777" w:rsidR="000B2490" w:rsidRPr="007926CF" w:rsidRDefault="000B2490" w:rsidP="000B2490">
      <w:pPr>
        <w:pStyle w:val="Heading1"/>
        <w:rPr>
          <w:lang w:val="es-ES"/>
        </w:rPr>
      </w:pPr>
      <w:r w:rsidRPr="007926CF">
        <w:rPr>
          <w:lang w:val="es-ES"/>
        </w:rPr>
        <w:t xml:space="preserve">Los datos de consumo de HCFC por sectores presentados por el Gobierno de las Comoras en el informe de ejecución del programa de país de 2020 están en consonancia con los datos notificados en virtud del Artículo 7 del Protocolo de Montreal. </w:t>
      </w:r>
    </w:p>
    <w:p w14:paraId="1111D828" w14:textId="77777777" w:rsidR="000B2490" w:rsidRPr="007926CF" w:rsidRDefault="000B2490" w:rsidP="000B2490">
      <w:pPr>
        <w:rPr>
          <w:u w:val="single"/>
          <w:lang w:val="es-ES"/>
        </w:rPr>
      </w:pPr>
      <w:r w:rsidRPr="007926CF">
        <w:rPr>
          <w:u w:val="single"/>
          <w:lang w:val="es-ES"/>
        </w:rPr>
        <w:t>Informe sobre la marcha de las actividades del cuarto tramo del PGEH</w:t>
      </w:r>
    </w:p>
    <w:p w14:paraId="749E1FD1" w14:textId="77777777" w:rsidR="000B2490" w:rsidRPr="007926CF" w:rsidRDefault="000B2490" w:rsidP="000B2490">
      <w:pPr>
        <w:rPr>
          <w:lang w:val="es-ES"/>
        </w:rPr>
      </w:pPr>
    </w:p>
    <w:p w14:paraId="71377D7C" w14:textId="77777777" w:rsidR="000B2490" w:rsidRPr="007926CF" w:rsidRDefault="000B2490" w:rsidP="000B2490">
      <w:pPr>
        <w:rPr>
          <w:i/>
          <w:lang w:val="es-ES"/>
        </w:rPr>
      </w:pPr>
      <w:r w:rsidRPr="007926CF">
        <w:rPr>
          <w:i/>
          <w:lang w:val="es-ES"/>
        </w:rPr>
        <w:t>Marco jurídico</w:t>
      </w:r>
    </w:p>
    <w:p w14:paraId="78D5FD7F" w14:textId="77777777" w:rsidR="000B2490" w:rsidRPr="007926CF" w:rsidRDefault="000B2490" w:rsidP="000B2490">
      <w:pPr>
        <w:rPr>
          <w:lang w:val="es-ES"/>
        </w:rPr>
      </w:pPr>
    </w:p>
    <w:p w14:paraId="446AF04A" w14:textId="77777777" w:rsidR="000B2490" w:rsidRPr="007926CF" w:rsidRDefault="000B2490" w:rsidP="000B2490">
      <w:pPr>
        <w:pStyle w:val="Heading1"/>
        <w:keepNext/>
        <w:rPr>
          <w:lang w:val="es-ES"/>
        </w:rPr>
      </w:pPr>
      <w:r w:rsidRPr="007926CF">
        <w:rPr>
          <w:lang w:val="es-ES"/>
        </w:rPr>
        <w:t xml:space="preserve">Se ha implantado el sistema de concesión de licencias y cuotas de importación y exportación, que se encuentra operativo para todas las sustancias que agotan la capa de ozono (SAO), incluidos los HCFC. Desde el año 2010, el Gobierno de las Comoras tiene prohibida la importación de todas las SAO, excepto los HCFC, y no se ha detectado en las Comoras ningún tipo de mercado ni de comercio ilegal de las sustancias eliminadas. </w:t>
      </w:r>
    </w:p>
    <w:p w14:paraId="55912A29" w14:textId="64D5DD9F" w:rsidR="000B2490" w:rsidRPr="007926CF" w:rsidRDefault="000B2490" w:rsidP="000B2490">
      <w:pPr>
        <w:pStyle w:val="Heading1"/>
        <w:rPr>
          <w:lang w:val="es-ES"/>
        </w:rPr>
      </w:pPr>
      <w:r w:rsidRPr="007926CF">
        <w:rPr>
          <w:bCs/>
          <w:color w:val="000000" w:themeColor="text1"/>
          <w:lang w:val="es-ES"/>
        </w:rPr>
        <w:t xml:space="preserve">Durante el período 2019-2020, se formó a 90 funcionarios de aduanas y de vigilancia en la identificación y control de HCFC y </w:t>
      </w:r>
      <w:r w:rsidR="007926CF">
        <w:rPr>
          <w:bCs/>
          <w:color w:val="000000" w:themeColor="text1"/>
          <w:lang w:val="es-ES"/>
        </w:rPr>
        <w:t xml:space="preserve">de los </w:t>
      </w:r>
      <w:r w:rsidRPr="007926CF">
        <w:rPr>
          <w:bCs/>
          <w:color w:val="000000" w:themeColor="text1"/>
          <w:lang w:val="es-ES"/>
        </w:rPr>
        <w:t>equipos que emplean HCFC,</w:t>
      </w:r>
      <w:r w:rsidRPr="007926CF">
        <w:rPr>
          <w:color w:val="000000" w:themeColor="text1"/>
          <w:shd w:val="clear" w:color="auto" w:fill="FFFFFF"/>
          <w:lang w:val="es-ES"/>
        </w:rPr>
        <w:t xml:space="preserve"> la supervisión del sistema de concesión de licencias y cuotas y el mantenimiento de registros</w:t>
      </w:r>
      <w:r w:rsidRPr="007926CF">
        <w:rPr>
          <w:rStyle w:val="jlqj4b"/>
          <w:color w:val="000000" w:themeColor="text1"/>
          <w:lang w:val="es-ES"/>
        </w:rPr>
        <w:t xml:space="preserve">. </w:t>
      </w:r>
      <w:r w:rsidRPr="007926CF">
        <w:rPr>
          <w:lang w:val="es-ES"/>
        </w:rPr>
        <w:t xml:space="preserve">La Dependencia Nacional del Ozono trabaja de forma habitual con el Departamento de Aduanas para asegurarse de que el personal de aduanas recibe información actualizada sobre los controles de las SAO en cada momento. Se han producido retrasos en </w:t>
      </w:r>
      <w:r w:rsidRPr="007926CF">
        <w:rPr>
          <w:rStyle w:val="jlqj4b"/>
          <w:color w:val="000000" w:themeColor="text1"/>
          <w:lang w:val="es-ES"/>
        </w:rPr>
        <w:t xml:space="preserve">la introducción de un </w:t>
      </w:r>
      <w:r w:rsidRPr="007926CF">
        <w:rPr>
          <w:lang w:val="es-ES"/>
        </w:rPr>
        <w:t xml:space="preserve">sistema en línea de supervisión de las importaciones de HCFC; no obstante, actualmente se encuentra en una fase avanzada y su entrada en funcionamiento está prevista para el 1 de enero de 2022. Hasta que esto ocurra, la doble verificación de la información del sistema de licencias se </w:t>
      </w:r>
      <w:r w:rsidR="00296C74" w:rsidRPr="007926CF">
        <w:rPr>
          <w:lang w:val="es-ES"/>
        </w:rPr>
        <w:t>está realizando</w:t>
      </w:r>
      <w:r w:rsidRPr="007926CF">
        <w:rPr>
          <w:lang w:val="es-ES"/>
        </w:rPr>
        <w:t xml:space="preserve"> mediante reuniones periódicas y consultas puntuales cuando se necesitan.</w:t>
      </w:r>
    </w:p>
    <w:p w14:paraId="3D0B5A96" w14:textId="77777777" w:rsidR="000B2490" w:rsidRPr="007926CF" w:rsidRDefault="000B2490" w:rsidP="000B2490">
      <w:pPr>
        <w:pStyle w:val="Heading1"/>
        <w:widowControl w:val="0"/>
        <w:numPr>
          <w:ilvl w:val="0"/>
          <w:numId w:val="0"/>
        </w:numPr>
        <w:rPr>
          <w:i/>
          <w:color w:val="000000" w:themeColor="text1"/>
          <w:lang w:val="es-ES"/>
        </w:rPr>
      </w:pPr>
      <w:r w:rsidRPr="007926CF">
        <w:rPr>
          <w:i/>
          <w:color w:val="000000" w:themeColor="text1"/>
          <w:lang w:val="es-ES"/>
        </w:rPr>
        <w:t>Sector de mantenimiento de equipos de refrigeración</w:t>
      </w:r>
    </w:p>
    <w:p w14:paraId="779EF159" w14:textId="483910CA" w:rsidR="000B2490" w:rsidRPr="007926CF" w:rsidRDefault="000B2490" w:rsidP="000B2490">
      <w:pPr>
        <w:pStyle w:val="Heading1"/>
        <w:widowControl w:val="0"/>
        <w:rPr>
          <w:lang w:val="es-ES"/>
        </w:rPr>
      </w:pPr>
      <w:r w:rsidRPr="007926CF">
        <w:rPr>
          <w:lang w:val="es-ES"/>
        </w:rPr>
        <w:t xml:space="preserve">En el período 2019-2020, se llevaron a cabo cuatro talleres sobre buenas prácticas de mantenimiento, </w:t>
      </w:r>
      <w:r w:rsidR="007926CF">
        <w:rPr>
          <w:lang w:val="es-ES"/>
        </w:rPr>
        <w:t>que incluían</w:t>
      </w:r>
      <w:r w:rsidRPr="007926CF">
        <w:rPr>
          <w:lang w:val="es-ES"/>
        </w:rPr>
        <w:t xml:space="preserve"> la manipulación segura de refrigerantes inflamables (R-600a) y el mantenimiento de equipos de aire acondicionado que utilizan HCFC; a dichos talleres asistieron 84 técnicos de mantenimiento de equipos de refrigeración y aire acondicionado. </w:t>
      </w:r>
    </w:p>
    <w:p w14:paraId="279DE0C4" w14:textId="77777777" w:rsidR="000B2490" w:rsidRPr="007926CF" w:rsidRDefault="000B2490" w:rsidP="000B2490">
      <w:pPr>
        <w:keepNext/>
        <w:rPr>
          <w:i/>
          <w:color w:val="000000" w:themeColor="text1"/>
          <w:lang w:val="es-ES"/>
        </w:rPr>
      </w:pPr>
      <w:r w:rsidRPr="007926CF">
        <w:rPr>
          <w:i/>
          <w:color w:val="000000" w:themeColor="text1"/>
          <w:lang w:val="es-ES"/>
        </w:rPr>
        <w:t xml:space="preserve">Ejecución de proyectos y seguimiento </w:t>
      </w:r>
    </w:p>
    <w:p w14:paraId="6EC47560" w14:textId="77777777" w:rsidR="000B2490" w:rsidRPr="007926CF" w:rsidRDefault="000B2490" w:rsidP="000B2490">
      <w:pPr>
        <w:keepNext/>
        <w:rPr>
          <w:color w:val="000000" w:themeColor="text1"/>
          <w:lang w:val="es-ES"/>
        </w:rPr>
      </w:pPr>
    </w:p>
    <w:p w14:paraId="01D7CA3B" w14:textId="77777777" w:rsidR="000B2490" w:rsidRPr="007926CF" w:rsidRDefault="000B2490" w:rsidP="000B2490">
      <w:pPr>
        <w:pStyle w:val="Heading1"/>
        <w:keepNext/>
        <w:rPr>
          <w:lang w:val="es-ES"/>
        </w:rPr>
      </w:pPr>
      <w:bookmarkStart w:id="0" w:name="_Toc266831819"/>
      <w:bookmarkStart w:id="1" w:name="_Toc269895715"/>
      <w:r w:rsidRPr="007926CF">
        <w:rPr>
          <w:lang w:val="es-ES"/>
        </w:rPr>
        <w:t>La Dependencia Nacional del Ozono supervisa la ejecución de las actividades. Se ha contratado a dos consultores para que asistan en las tareas diarias de supervisión y recogida de datos</w:t>
      </w:r>
      <w:bookmarkEnd w:id="0"/>
      <w:bookmarkEnd w:id="1"/>
      <w:r w:rsidRPr="007926CF">
        <w:rPr>
          <w:lang w:val="es-ES"/>
        </w:rPr>
        <w:t xml:space="preserve"> (6 000 $EUA para los consultores y 2 000 $EUA para viajes relacionados con la supervisión). </w:t>
      </w:r>
    </w:p>
    <w:p w14:paraId="4E75F1B4" w14:textId="77777777" w:rsidR="000B2490" w:rsidRPr="007926CF" w:rsidRDefault="000B2490" w:rsidP="000B2490">
      <w:pPr>
        <w:rPr>
          <w:color w:val="000000" w:themeColor="text1"/>
          <w:u w:val="single"/>
          <w:lang w:val="es-ES"/>
        </w:rPr>
      </w:pPr>
      <w:r w:rsidRPr="007926CF">
        <w:rPr>
          <w:color w:val="000000" w:themeColor="text1"/>
          <w:u w:val="single"/>
          <w:lang w:val="es-ES"/>
        </w:rPr>
        <w:t>Nivel de desembolso de los fondos</w:t>
      </w:r>
    </w:p>
    <w:p w14:paraId="1DC6700B" w14:textId="77777777" w:rsidR="000B2490" w:rsidRPr="007926CF" w:rsidRDefault="000B2490" w:rsidP="000B2490">
      <w:pPr>
        <w:rPr>
          <w:color w:val="000000" w:themeColor="text1"/>
          <w:lang w:val="es-ES"/>
        </w:rPr>
      </w:pPr>
    </w:p>
    <w:p w14:paraId="60C524D2" w14:textId="77777777" w:rsidR="000B2490" w:rsidRPr="007926CF" w:rsidRDefault="000B2490" w:rsidP="000B2490">
      <w:pPr>
        <w:pStyle w:val="Heading1"/>
        <w:rPr>
          <w:color w:val="000000" w:themeColor="text1"/>
          <w:lang w:val="es-ES"/>
        </w:rPr>
      </w:pPr>
      <w:r w:rsidRPr="007926CF">
        <w:rPr>
          <w:color w:val="000000" w:themeColor="text1"/>
          <w:lang w:val="es-ES"/>
        </w:rPr>
        <w:t>A fecha de marzo de 2021, se había desembolsado la totalidad de los fondos aprobados hasta el momento (144 000 $EUA).</w:t>
      </w:r>
    </w:p>
    <w:p w14:paraId="0622696E" w14:textId="77777777" w:rsidR="000B2490" w:rsidRPr="007926CF" w:rsidRDefault="000B2490" w:rsidP="000B2490">
      <w:pPr>
        <w:keepNext/>
        <w:rPr>
          <w:color w:val="000000" w:themeColor="text1"/>
          <w:u w:val="single"/>
          <w:lang w:val="es-ES"/>
        </w:rPr>
      </w:pPr>
      <w:r w:rsidRPr="007926CF">
        <w:rPr>
          <w:color w:val="000000" w:themeColor="text1"/>
          <w:u w:val="single"/>
          <w:lang w:val="es-ES"/>
        </w:rPr>
        <w:t>Plan de ejecución para el quinto, y último, tramo del PGEH</w:t>
      </w:r>
    </w:p>
    <w:p w14:paraId="71334BF8" w14:textId="77777777" w:rsidR="000B2490" w:rsidRPr="007926CF" w:rsidRDefault="000B2490" w:rsidP="000B2490">
      <w:pPr>
        <w:keepNext/>
        <w:rPr>
          <w:color w:val="000000" w:themeColor="text1"/>
          <w:lang w:val="es-ES"/>
        </w:rPr>
      </w:pPr>
    </w:p>
    <w:p w14:paraId="57F64CF9" w14:textId="77777777" w:rsidR="000B2490" w:rsidRPr="007926CF" w:rsidRDefault="000B2490" w:rsidP="000B2490">
      <w:pPr>
        <w:pStyle w:val="Heading1"/>
        <w:keepNext/>
        <w:rPr>
          <w:color w:val="000000" w:themeColor="text1"/>
          <w:lang w:val="es-ES"/>
        </w:rPr>
      </w:pPr>
      <w:r w:rsidRPr="007926CF">
        <w:rPr>
          <w:color w:val="000000" w:themeColor="text1"/>
          <w:lang w:val="es-ES"/>
        </w:rPr>
        <w:t>Entre julio de 2021 y diciembre de 2022, se ejecutarán las siguientes actividades:</w:t>
      </w:r>
    </w:p>
    <w:p w14:paraId="1EF3CB3E" w14:textId="77777777" w:rsidR="000B2490" w:rsidRPr="007926CF" w:rsidRDefault="000B2490" w:rsidP="000B2490">
      <w:pPr>
        <w:pStyle w:val="Heading2"/>
        <w:rPr>
          <w:color w:val="000000" w:themeColor="text1"/>
          <w:lang w:val="es-ES"/>
        </w:rPr>
      </w:pPr>
      <w:r w:rsidRPr="007926CF">
        <w:rPr>
          <w:bCs/>
          <w:color w:val="000000" w:themeColor="text1"/>
          <w:lang w:val="es-ES"/>
        </w:rPr>
        <w:t>Finalización</w:t>
      </w:r>
      <w:r w:rsidRPr="007926CF">
        <w:rPr>
          <w:lang w:val="es-ES"/>
        </w:rPr>
        <w:t xml:space="preserve"> de la implantación del sistema en línea de concesión de licencias</w:t>
      </w:r>
      <w:r w:rsidRPr="007926CF">
        <w:rPr>
          <w:bCs/>
          <w:color w:val="000000" w:themeColor="text1"/>
          <w:lang w:val="es-ES"/>
        </w:rPr>
        <w:t xml:space="preserve">; y organización de dos </w:t>
      </w:r>
      <w:r w:rsidRPr="007926CF">
        <w:rPr>
          <w:bCs/>
          <w:lang w:val="es-ES"/>
        </w:rPr>
        <w:t>talleres destinados a 60 funcionarios de aduanas y vigilancia sobre el control y la identificación de HCFC y equipos que emplean HCFC, así como sobre el comercio ilegal</w:t>
      </w:r>
      <w:r w:rsidRPr="007926CF">
        <w:rPr>
          <w:bCs/>
          <w:color w:val="000000" w:themeColor="text1"/>
          <w:lang w:val="es-ES"/>
        </w:rPr>
        <w:t xml:space="preserve"> de sustancias</w:t>
      </w:r>
      <w:r w:rsidRPr="007926CF">
        <w:rPr>
          <w:color w:val="000000" w:themeColor="text1"/>
          <w:lang w:val="es-ES"/>
        </w:rPr>
        <w:t xml:space="preserve"> controladas (6 000 $EUA). </w:t>
      </w:r>
    </w:p>
    <w:p w14:paraId="09C8DAC0" w14:textId="77777777" w:rsidR="000B2490" w:rsidRPr="007926CF" w:rsidRDefault="000B2490" w:rsidP="000B2490">
      <w:pPr>
        <w:pStyle w:val="Heading2"/>
        <w:keepNext/>
        <w:widowControl/>
        <w:rPr>
          <w:color w:val="000000" w:themeColor="text1"/>
          <w:lang w:val="es-ES"/>
        </w:rPr>
      </w:pPr>
      <w:r w:rsidRPr="007926CF">
        <w:rPr>
          <w:bCs/>
          <w:color w:val="000000" w:themeColor="text1"/>
          <w:lang w:val="es-ES"/>
        </w:rPr>
        <w:t xml:space="preserve">Inclusión, antes de la finalización del quinto tramo, de un módulo formativo sobre buenas prácticas de mantenimiento y manipulación segura de refrigerantes inflamables o tóxicos en la principal escuela de formación técnica; dos talleres de formación para 70 técnicos de equipos de refrigeración sobre buenas prácticas en refrigeración, sustancias alternativas a los HCFC y mantenimiento de equipos de aire acondicionado. El </w:t>
      </w:r>
      <w:r w:rsidRPr="007926CF">
        <w:rPr>
          <w:color w:val="000000" w:themeColor="text1"/>
          <w:lang w:val="es-ES"/>
        </w:rPr>
        <w:t>PNUMA, a través de su Programa de Asistencia al Cumplimiento, proporcionará soporte técnico y facilitará el intercambio de información sobre modelos de certificación entre los países de la región</w:t>
      </w:r>
      <w:r w:rsidRPr="007926CF">
        <w:rPr>
          <w:bCs/>
          <w:color w:val="000000" w:themeColor="text1"/>
          <w:lang w:val="es-ES"/>
        </w:rPr>
        <w:t xml:space="preserve"> </w:t>
      </w:r>
      <w:r w:rsidRPr="007926CF">
        <w:rPr>
          <w:color w:val="000000" w:themeColor="text1"/>
          <w:lang w:val="es-ES"/>
        </w:rPr>
        <w:t>(6 000 $EUA).</w:t>
      </w:r>
    </w:p>
    <w:p w14:paraId="797CA754" w14:textId="77777777" w:rsidR="000B2490" w:rsidRPr="007926CF" w:rsidRDefault="000B2490" w:rsidP="000B2490">
      <w:pPr>
        <w:pStyle w:val="Heading2"/>
        <w:keepNext/>
        <w:widowControl/>
        <w:rPr>
          <w:color w:val="000000" w:themeColor="text1"/>
          <w:lang w:val="es-ES"/>
        </w:rPr>
      </w:pPr>
      <w:r w:rsidRPr="007926CF">
        <w:rPr>
          <w:bCs/>
          <w:color w:val="000000" w:themeColor="text1"/>
          <w:lang w:val="es-ES"/>
        </w:rPr>
        <w:t>Contratación de consultores nacionales</w:t>
      </w:r>
      <w:r w:rsidRPr="007926CF">
        <w:rPr>
          <w:color w:val="000000" w:themeColor="text1"/>
          <w:lang w:val="es-ES"/>
        </w:rPr>
        <w:t xml:space="preserve"> para dar soporte a la Dependencia Nacional del Ozono en la realización de actividades de formación (4 000 $EUA).</w:t>
      </w:r>
    </w:p>
    <w:p w14:paraId="3E2C2878" w14:textId="77777777" w:rsidR="000B2490" w:rsidRPr="007926CF" w:rsidRDefault="000B2490" w:rsidP="000B2490">
      <w:pPr>
        <w:jc w:val="center"/>
        <w:rPr>
          <w:b/>
          <w:color w:val="000000" w:themeColor="text1"/>
          <w:lang w:val="es-ES"/>
        </w:rPr>
      </w:pPr>
    </w:p>
    <w:p w14:paraId="3F194D40" w14:textId="77777777" w:rsidR="000B2490" w:rsidRPr="007926CF" w:rsidRDefault="000B2490" w:rsidP="000B2490">
      <w:pPr>
        <w:jc w:val="center"/>
        <w:rPr>
          <w:b/>
          <w:color w:val="000000" w:themeColor="text1"/>
          <w:lang w:val="es-ES"/>
        </w:rPr>
      </w:pPr>
      <w:r w:rsidRPr="007926CF">
        <w:rPr>
          <w:b/>
          <w:color w:val="000000" w:themeColor="text1"/>
          <w:lang w:val="es-ES"/>
        </w:rPr>
        <w:t>OBSERVACIONES Y RECOMENDACIÓN DE LA SECRETARÍA</w:t>
      </w:r>
    </w:p>
    <w:p w14:paraId="48B558EE" w14:textId="77777777" w:rsidR="000B2490" w:rsidRPr="007926CF" w:rsidRDefault="000B2490" w:rsidP="000B2490">
      <w:pPr>
        <w:rPr>
          <w:b/>
          <w:color w:val="000000" w:themeColor="text1"/>
          <w:lang w:val="es-ES"/>
        </w:rPr>
      </w:pPr>
    </w:p>
    <w:p w14:paraId="702183A4" w14:textId="77777777" w:rsidR="000B2490" w:rsidRPr="007926CF" w:rsidRDefault="000B2490" w:rsidP="000B2490">
      <w:pPr>
        <w:rPr>
          <w:b/>
          <w:color w:val="000000" w:themeColor="text1"/>
          <w:lang w:val="es-ES"/>
        </w:rPr>
      </w:pPr>
      <w:r w:rsidRPr="007926CF">
        <w:rPr>
          <w:b/>
          <w:color w:val="000000" w:themeColor="text1"/>
          <w:lang w:val="es-ES"/>
        </w:rPr>
        <w:t>OBSERVACIONES</w:t>
      </w:r>
    </w:p>
    <w:p w14:paraId="50C41AF8" w14:textId="77777777" w:rsidR="000B2490" w:rsidRPr="007926CF" w:rsidRDefault="000B2490" w:rsidP="000B2490">
      <w:pPr>
        <w:rPr>
          <w:color w:val="000000" w:themeColor="text1"/>
          <w:lang w:val="es-ES"/>
        </w:rPr>
      </w:pPr>
    </w:p>
    <w:p w14:paraId="0E4B879F" w14:textId="77777777" w:rsidR="000B2490" w:rsidRPr="007926CF" w:rsidRDefault="000B2490" w:rsidP="000B2490">
      <w:pPr>
        <w:rPr>
          <w:color w:val="000000" w:themeColor="text1"/>
          <w:u w:val="single"/>
          <w:lang w:val="es-ES"/>
        </w:rPr>
      </w:pPr>
      <w:r w:rsidRPr="007926CF">
        <w:rPr>
          <w:color w:val="000000" w:themeColor="text1"/>
          <w:u w:val="single"/>
          <w:lang w:val="es-ES"/>
        </w:rPr>
        <w:t>Informe sobre la marcha de las actividades del cuarto tramo del PGEH</w:t>
      </w:r>
    </w:p>
    <w:p w14:paraId="029E84FB" w14:textId="77777777" w:rsidR="000B2490" w:rsidRPr="007926CF" w:rsidRDefault="000B2490" w:rsidP="000B2490">
      <w:pPr>
        <w:rPr>
          <w:color w:val="000000" w:themeColor="text1"/>
          <w:lang w:val="es-ES"/>
        </w:rPr>
      </w:pPr>
    </w:p>
    <w:p w14:paraId="166036BA" w14:textId="77777777" w:rsidR="000B2490" w:rsidRPr="007926CF" w:rsidRDefault="000B2490" w:rsidP="000B2490">
      <w:pPr>
        <w:rPr>
          <w:i/>
          <w:color w:val="000000" w:themeColor="text1"/>
          <w:lang w:val="es-ES"/>
        </w:rPr>
      </w:pPr>
      <w:r w:rsidRPr="007926CF">
        <w:rPr>
          <w:i/>
          <w:color w:val="000000" w:themeColor="text1"/>
          <w:lang w:val="es-ES"/>
        </w:rPr>
        <w:t>Marco jurídico</w:t>
      </w:r>
    </w:p>
    <w:p w14:paraId="04203121" w14:textId="77777777" w:rsidR="000B2490" w:rsidRPr="007926CF" w:rsidRDefault="000B2490" w:rsidP="000B2490">
      <w:pPr>
        <w:rPr>
          <w:color w:val="000000" w:themeColor="text1"/>
          <w:lang w:val="es-ES"/>
        </w:rPr>
      </w:pPr>
    </w:p>
    <w:p w14:paraId="620961E7" w14:textId="77777777" w:rsidR="000B2490" w:rsidRPr="007926CF" w:rsidRDefault="000B2490" w:rsidP="000B2490">
      <w:pPr>
        <w:pStyle w:val="Heading1"/>
        <w:rPr>
          <w:lang w:val="es-ES"/>
        </w:rPr>
      </w:pPr>
      <w:r w:rsidRPr="007926CF">
        <w:rPr>
          <w:color w:val="000000" w:themeColor="text1"/>
          <w:lang w:val="es-ES"/>
        </w:rPr>
        <w:t xml:space="preserve">El Gobierno de las Comoras ya ha fijado las cuotas de importación de HCFC para 2021, establecidas en </w:t>
      </w:r>
      <w:r w:rsidRPr="007926CF">
        <w:rPr>
          <w:lang w:val="es-ES"/>
        </w:rPr>
        <w:t>0,039 </w:t>
      </w:r>
      <w:r w:rsidRPr="007926CF">
        <w:rPr>
          <w:color w:val="000000" w:themeColor="text1"/>
          <w:lang w:val="es-ES"/>
        </w:rPr>
        <w:t xml:space="preserve">toneladas PAO, </w:t>
      </w:r>
      <w:r w:rsidRPr="007926CF">
        <w:rPr>
          <w:lang w:val="es-ES"/>
        </w:rPr>
        <w:t>una cifra inferior a los objetivos de control del Protocolo de Montreal.</w:t>
      </w:r>
    </w:p>
    <w:p w14:paraId="1CFDCD7C" w14:textId="77777777" w:rsidR="000B2490" w:rsidRPr="007926CF" w:rsidRDefault="000B2490" w:rsidP="000B2490">
      <w:pPr>
        <w:keepNext/>
        <w:rPr>
          <w:color w:val="000000" w:themeColor="text1"/>
          <w:lang w:val="es-ES"/>
        </w:rPr>
      </w:pPr>
      <w:r w:rsidRPr="007926CF">
        <w:rPr>
          <w:color w:val="000000" w:themeColor="text1"/>
          <w:u w:val="single"/>
          <w:lang w:val="es-ES"/>
        </w:rPr>
        <w:t xml:space="preserve">Finalización de la etapa I </w:t>
      </w:r>
    </w:p>
    <w:p w14:paraId="4FC0DD78" w14:textId="77777777" w:rsidR="000B2490" w:rsidRPr="007926CF" w:rsidRDefault="000B2490" w:rsidP="000B2490">
      <w:pPr>
        <w:keepNext/>
        <w:rPr>
          <w:i/>
          <w:color w:val="000000" w:themeColor="text1"/>
          <w:lang w:val="es-ES"/>
        </w:rPr>
      </w:pPr>
    </w:p>
    <w:p w14:paraId="34FD331D" w14:textId="16CDFA39" w:rsidR="000B2490" w:rsidRPr="007926CF" w:rsidRDefault="000B2490" w:rsidP="000B2490">
      <w:pPr>
        <w:pStyle w:val="Heading1"/>
        <w:rPr>
          <w:lang w:val="es-ES"/>
        </w:rPr>
      </w:pPr>
      <w:r w:rsidRPr="007926CF">
        <w:rPr>
          <w:lang w:val="es-ES"/>
        </w:rPr>
        <w:t xml:space="preserve">La etapa I del PGEH tiene como fecha de finalización el 31 de diciembre de 2021. El retraso en la comunicación y aprobación del cuarto tramo, junto con las dificultades creadas por la COVID-19, </w:t>
      </w:r>
      <w:r w:rsidR="007926CF">
        <w:rPr>
          <w:lang w:val="es-ES"/>
        </w:rPr>
        <w:t>impidieron</w:t>
      </w:r>
      <w:r w:rsidRPr="007926CF">
        <w:rPr>
          <w:lang w:val="es-ES"/>
        </w:rPr>
        <w:t xml:space="preserve"> presentar la solicitud correspondiente al último tramo, </w:t>
      </w:r>
      <w:r w:rsidR="007926CF">
        <w:rPr>
          <w:lang w:val="es-ES"/>
        </w:rPr>
        <w:t xml:space="preserve">que estaba </w:t>
      </w:r>
      <w:r w:rsidRPr="007926CF">
        <w:rPr>
          <w:lang w:val="es-ES"/>
        </w:rPr>
        <w:t>prevista en 2020. En 2021, las actividades se han ido retomando gradualmente y el Gobierno de las Comoras ha podido presentar la so</w:t>
      </w:r>
      <w:r w:rsidR="009750C4">
        <w:rPr>
          <w:lang w:val="es-ES"/>
        </w:rPr>
        <w:t>licitud de financiación a la 87</w:t>
      </w:r>
      <w:r w:rsidR="007926CF">
        <w:rPr>
          <w:lang w:val="es-ES"/>
        </w:rPr>
        <w:t>ª</w:t>
      </w:r>
      <w:r w:rsidRPr="007926CF">
        <w:rPr>
          <w:lang w:val="es-ES"/>
        </w:rPr>
        <w:t> reunión. Por consiguiente, el Gobierno solicita retrasar la fecha de finalización de la etapa I hasta el 31 de diciembre de 2022. La Secretaría apoya esta prórroga, entendiendo que no se solicitará ninguna prórroga adicional, y toma nota del esfuerzo realizado por el Gobierno y por el PNUMA para ejecutar las actividades del PGEH a pesar de las dificultades introducidas por la pandemia de la COVID-19. La etapa II</w:t>
      </w:r>
      <w:r w:rsidR="009750C4">
        <w:rPr>
          <w:lang w:val="es-ES"/>
        </w:rPr>
        <w:t xml:space="preserve"> del PGEH se presentará a la 88</w:t>
      </w:r>
      <w:r w:rsidRPr="007926CF">
        <w:rPr>
          <w:lang w:val="es-ES"/>
        </w:rPr>
        <w:t>ª reunión.</w:t>
      </w:r>
    </w:p>
    <w:p w14:paraId="709EB64D" w14:textId="77777777" w:rsidR="000B2490" w:rsidRPr="007926CF" w:rsidRDefault="000B2490" w:rsidP="000B2490">
      <w:pPr>
        <w:rPr>
          <w:color w:val="000000" w:themeColor="text1"/>
          <w:u w:val="single"/>
          <w:lang w:val="es-ES"/>
        </w:rPr>
      </w:pPr>
      <w:r w:rsidRPr="007926CF">
        <w:rPr>
          <w:color w:val="000000" w:themeColor="text1"/>
          <w:u w:val="single"/>
          <w:lang w:val="es-ES"/>
        </w:rPr>
        <w:t>Implantación de criterios de género</w:t>
      </w:r>
      <w:r w:rsidRPr="007926CF">
        <w:rPr>
          <w:rStyle w:val="FootnoteReference"/>
          <w:color w:val="000000" w:themeColor="text1"/>
          <w:u w:val="single"/>
          <w:lang w:val="es-ES"/>
        </w:rPr>
        <w:footnoteReference w:id="3"/>
      </w:r>
    </w:p>
    <w:p w14:paraId="13C48EDA" w14:textId="77777777" w:rsidR="000B2490" w:rsidRPr="007926CF" w:rsidRDefault="000B2490" w:rsidP="000B2490">
      <w:pPr>
        <w:rPr>
          <w:color w:val="000000" w:themeColor="text1"/>
          <w:lang w:val="es-ES"/>
        </w:rPr>
      </w:pPr>
    </w:p>
    <w:p w14:paraId="76A903CE" w14:textId="1BA57ACA" w:rsidR="000B2490" w:rsidRPr="007926CF" w:rsidRDefault="000B2490" w:rsidP="000B2490">
      <w:pPr>
        <w:pStyle w:val="Heading1"/>
        <w:rPr>
          <w:color w:val="000000" w:themeColor="text1"/>
          <w:lang w:val="es-ES"/>
        </w:rPr>
      </w:pPr>
      <w:r w:rsidRPr="007926CF">
        <w:rPr>
          <w:lang w:val="es-ES"/>
        </w:rPr>
        <w:t xml:space="preserve">La Dependencia Nacional del Ozono ha informado a los grupos de interés relevantes sobre los criterios de género del Fondo Multilateral para fomentar la participación de las mujeres en todos los aspectos de la ejecución del PGEH. Por otra parte, </w:t>
      </w:r>
      <w:r w:rsidRPr="007926CF">
        <w:rPr>
          <w:color w:val="000000"/>
          <w:lang w:val="es-ES"/>
        </w:rPr>
        <w:t xml:space="preserve">durante el quinto tramo del PGEH, la Dependencia Nacional del Ozono estudiará con las </w:t>
      </w:r>
      <w:r w:rsidRPr="007926CF">
        <w:rPr>
          <w:lang w:val="es-ES"/>
        </w:rPr>
        <w:t>entidades de formación técnica posibles maneras de fomentar una representación de género equilibrada y de animar a las mujeres a convertirse en técnicas de equipos de refrigeración y aire acondicionado</w:t>
      </w:r>
      <w:r w:rsidRPr="007926CF">
        <w:rPr>
          <w:color w:val="000000"/>
          <w:lang w:val="es-ES"/>
        </w:rPr>
        <w:t xml:space="preserve">; la Dependencia Nacional del Ozono recopilará además datos desagregados por sexos, específicamente </w:t>
      </w:r>
      <w:r w:rsidR="007926CF">
        <w:rPr>
          <w:color w:val="000000"/>
          <w:lang w:val="es-ES"/>
        </w:rPr>
        <w:t>sobre</w:t>
      </w:r>
      <w:r w:rsidRPr="007926CF">
        <w:rPr>
          <w:color w:val="000000"/>
          <w:lang w:val="es-ES"/>
        </w:rPr>
        <w:t xml:space="preserve"> la formación de técnicos y de personal de aduanas.</w:t>
      </w:r>
    </w:p>
    <w:p w14:paraId="4D03E208" w14:textId="77777777" w:rsidR="000B2490" w:rsidRPr="007926CF" w:rsidRDefault="000B2490" w:rsidP="000B2490">
      <w:pPr>
        <w:keepNext/>
        <w:keepLines/>
        <w:rPr>
          <w:color w:val="000000" w:themeColor="text1"/>
          <w:u w:val="single"/>
          <w:lang w:val="es-ES"/>
        </w:rPr>
      </w:pPr>
      <w:r w:rsidRPr="007926CF">
        <w:rPr>
          <w:color w:val="000000" w:themeColor="text1"/>
          <w:u w:val="single"/>
          <w:lang w:val="es-ES"/>
        </w:rPr>
        <w:t xml:space="preserve">Sostenibilidad de la eliminación de los HCFC </w:t>
      </w:r>
    </w:p>
    <w:p w14:paraId="290331D6" w14:textId="77777777" w:rsidR="000B2490" w:rsidRPr="007926CF" w:rsidRDefault="000B2490" w:rsidP="000B2490">
      <w:pPr>
        <w:keepNext/>
        <w:keepLines/>
        <w:rPr>
          <w:color w:val="000000" w:themeColor="text1"/>
          <w:u w:val="single"/>
          <w:lang w:val="es-ES"/>
        </w:rPr>
      </w:pPr>
    </w:p>
    <w:p w14:paraId="7A9BABEA" w14:textId="27DED102" w:rsidR="000B2490" w:rsidRPr="007926CF" w:rsidRDefault="000B2490" w:rsidP="000B2490">
      <w:pPr>
        <w:pStyle w:val="Heading1"/>
        <w:rPr>
          <w:lang w:val="es-ES"/>
        </w:rPr>
      </w:pPr>
      <w:r w:rsidRPr="007926CF">
        <w:rPr>
          <w:lang w:val="es-ES"/>
        </w:rPr>
        <w:t xml:space="preserve">A fin de garantizar la sostenibilidad de las actividades del PGEH y la eliminación de los HCFC, la Dependencia Nacional del Ozono está trabajando con las principales escuelas de formación en aire acondicionado y refrigeración para </w:t>
      </w:r>
      <w:r w:rsidRPr="007926CF">
        <w:rPr>
          <w:color w:val="000000" w:themeColor="text1"/>
          <w:lang w:val="es-ES"/>
        </w:rPr>
        <w:t xml:space="preserve">introducir las buenas prácticas de refrigeración y la manipulación segura de refrigerantes inflamables o tóxicos </w:t>
      </w:r>
      <w:r w:rsidR="007926CF" w:rsidRPr="007926CF">
        <w:rPr>
          <w:color w:val="000000" w:themeColor="text1"/>
          <w:lang w:val="es-ES"/>
        </w:rPr>
        <w:t>en sus planes de estudio</w:t>
      </w:r>
      <w:r w:rsidRPr="007926CF">
        <w:rPr>
          <w:lang w:val="es-ES"/>
        </w:rPr>
        <w:t>. Aunque la situación actual del sector de los equipos de refrigeración y aire acondicionado del país no permite introducir un plan de certificación (previsto para la etapa II), el Gobierno seguirá mejorando las capacidades de los técnicos. La formación y mejora de capacidades de los funcionarios de aduanas y de vigilancia es una actividad en curso, que se está ejecutando en cooperación con las autoridades aduaneras.</w:t>
      </w:r>
    </w:p>
    <w:p w14:paraId="411F33A8" w14:textId="77777777" w:rsidR="000B2490" w:rsidRPr="007926CF" w:rsidRDefault="000B2490" w:rsidP="000B2490">
      <w:pPr>
        <w:rPr>
          <w:color w:val="000000" w:themeColor="text1"/>
          <w:u w:val="single"/>
          <w:lang w:val="es-ES"/>
        </w:rPr>
      </w:pPr>
      <w:r w:rsidRPr="007926CF">
        <w:rPr>
          <w:color w:val="000000" w:themeColor="text1"/>
          <w:u w:val="single"/>
          <w:lang w:val="es-ES"/>
        </w:rPr>
        <w:t xml:space="preserve">Conclusión </w:t>
      </w:r>
    </w:p>
    <w:p w14:paraId="650D936A" w14:textId="77777777" w:rsidR="000B2490" w:rsidRPr="007926CF" w:rsidRDefault="000B2490" w:rsidP="000B2490">
      <w:pPr>
        <w:rPr>
          <w:color w:val="000000" w:themeColor="text1"/>
          <w:lang w:val="es-ES"/>
        </w:rPr>
      </w:pPr>
    </w:p>
    <w:p w14:paraId="54DD2C1D" w14:textId="2275DD7C" w:rsidR="000B2490" w:rsidRDefault="000B2490" w:rsidP="000B2490">
      <w:pPr>
        <w:pStyle w:val="Heading1"/>
        <w:tabs>
          <w:tab w:val="clear" w:pos="0"/>
        </w:tabs>
        <w:rPr>
          <w:lang w:val="es-ES"/>
        </w:rPr>
      </w:pPr>
      <w:r w:rsidRPr="007926CF">
        <w:rPr>
          <w:lang w:val="es-ES"/>
        </w:rPr>
        <w:t xml:space="preserve">La Secretaría ha observado que el sistema de concesión de licencias y cuotas de las Comoras está operativo; que el consumo de 2020 fue inferior a los límites de control establecidos en el Protocolo de Montreal y a los consumos máximos permitidos; y que la cuota establecida para 2021 ya es un 72% inferior a los niveles básicos de consumo de HCFC. Se seguirán reforzando las capacidades de los técnicos de mantenimiento y de aduanas para </w:t>
      </w:r>
      <w:r w:rsidR="007926CF">
        <w:rPr>
          <w:lang w:val="es-ES"/>
        </w:rPr>
        <w:t>sustentar</w:t>
      </w:r>
      <w:r w:rsidRPr="007926CF">
        <w:rPr>
          <w:lang w:val="es-ES"/>
        </w:rPr>
        <w:t xml:space="preserve"> la eliminación de los HCFC en el país. El PGEH está avanzando, con todos los fondos aprobados desembolsados y las actividades retomándose gradualmente en 2021, y el Gobierno y el PNUMA están comprometidos con la ejecución eficiente de las actividades del PGEH para finalizar la etapa I como máximo el 31 de diciembre de 2022. Las actividades ya ejecutadas, así como las planificadas para el quinto tramo, como la entrada en funcionamiento del sistema en línea de concesión de licencias, la mejora de las capacidades de los funcionarios de aduanas y de los técnicos de equipos de refrigeración y aire acondicionado, y el soporte a las entidades de formación, reforzará aún más la vigilancia y la actuación del sector de mantenimiento.</w:t>
      </w:r>
    </w:p>
    <w:p w14:paraId="1EBEAB4D" w14:textId="77777777" w:rsidR="00E371B6" w:rsidRPr="00E371B6" w:rsidRDefault="00E371B6" w:rsidP="00E371B6">
      <w:pPr>
        <w:rPr>
          <w:lang w:val="es-ES"/>
        </w:rPr>
      </w:pPr>
    </w:p>
    <w:p w14:paraId="43F22FDF" w14:textId="77777777" w:rsidR="000B2490" w:rsidRPr="007926CF" w:rsidRDefault="000B2490" w:rsidP="000B2490">
      <w:pPr>
        <w:rPr>
          <w:b/>
          <w:color w:val="000000" w:themeColor="text1"/>
          <w:lang w:val="es-ES"/>
        </w:rPr>
      </w:pPr>
    </w:p>
    <w:p w14:paraId="3D2367F6" w14:textId="77777777" w:rsidR="000B2490" w:rsidRPr="007926CF" w:rsidRDefault="000B2490" w:rsidP="000B2490">
      <w:pPr>
        <w:rPr>
          <w:color w:val="000000" w:themeColor="text1"/>
          <w:highlight w:val="magenta"/>
          <w:lang w:val="es-ES"/>
        </w:rPr>
      </w:pPr>
      <w:r w:rsidRPr="007926CF">
        <w:rPr>
          <w:b/>
          <w:color w:val="000000" w:themeColor="text1"/>
          <w:lang w:val="es-ES"/>
        </w:rPr>
        <w:t xml:space="preserve">RECOMENDACIÓN </w:t>
      </w:r>
    </w:p>
    <w:p w14:paraId="12581C11" w14:textId="77777777" w:rsidR="000B2490" w:rsidRPr="007926CF" w:rsidRDefault="000B2490" w:rsidP="000B2490">
      <w:pPr>
        <w:rPr>
          <w:color w:val="000000" w:themeColor="text1"/>
          <w:lang w:val="es-ES"/>
        </w:rPr>
      </w:pPr>
    </w:p>
    <w:p w14:paraId="59396787" w14:textId="77777777" w:rsidR="000B2490" w:rsidRPr="007926CF" w:rsidRDefault="000B2490" w:rsidP="000B2490">
      <w:pPr>
        <w:pStyle w:val="Heading1"/>
        <w:rPr>
          <w:lang w:val="es-ES"/>
        </w:rPr>
      </w:pPr>
      <w:r w:rsidRPr="007926CF">
        <w:rPr>
          <w:lang w:val="es-ES"/>
        </w:rPr>
        <w:t xml:space="preserve">La Secretaría del Fondo recomienda que el Comité Ejecutivo: </w:t>
      </w:r>
    </w:p>
    <w:p w14:paraId="0A459E75" w14:textId="77777777" w:rsidR="000B2490" w:rsidRPr="007926CF" w:rsidRDefault="000B2490" w:rsidP="000B2490">
      <w:pPr>
        <w:pStyle w:val="Heading2"/>
        <w:rPr>
          <w:color w:val="000000" w:themeColor="text1"/>
          <w:lang w:val="es-ES"/>
        </w:rPr>
      </w:pPr>
      <w:r w:rsidRPr="007926CF">
        <w:rPr>
          <w:color w:val="000000" w:themeColor="text1"/>
          <w:lang w:val="es-ES"/>
        </w:rPr>
        <w:t>Tome nota del informe sobre la marcha de las actividades relativo a la ejecución del cuarto tramo de la etapa I del plan de gestión de eliminación de HCFC (PGEH) para las Comoras.</w:t>
      </w:r>
    </w:p>
    <w:p w14:paraId="2BDC9E03" w14:textId="0A7D077A" w:rsidR="000B2490" w:rsidRPr="007926CF" w:rsidRDefault="000B2490" w:rsidP="000B2490">
      <w:pPr>
        <w:pStyle w:val="Heading2"/>
        <w:rPr>
          <w:color w:val="000000" w:themeColor="text1"/>
          <w:lang w:val="es-ES"/>
        </w:rPr>
      </w:pPr>
      <w:r w:rsidRPr="007926CF">
        <w:rPr>
          <w:color w:val="000000" w:themeColor="text1"/>
          <w:lang w:val="es-ES"/>
        </w:rPr>
        <w:t>Apruebe, excepcionalmente, la prórroga de la fecha de finalización de la etapa I del PGEH de las Comoras</w:t>
      </w:r>
      <w:r w:rsidR="00E371B6">
        <w:rPr>
          <w:color w:val="000000" w:themeColor="text1"/>
          <w:lang w:val="es-ES"/>
        </w:rPr>
        <w:t xml:space="preserve"> </w:t>
      </w:r>
      <w:r w:rsidRPr="007926CF">
        <w:rPr>
          <w:color w:val="000000" w:themeColor="text1"/>
          <w:lang w:val="es-ES"/>
        </w:rPr>
        <w:t>hasta el 31 de diciembre de 2022, en vista del retraso provocado en la ejecución de las actividades de eliminación por la pandemia de la COVID</w:t>
      </w:r>
      <w:r w:rsidRPr="007926CF">
        <w:rPr>
          <w:color w:val="000000" w:themeColor="text1"/>
          <w:lang w:val="es-ES"/>
        </w:rPr>
        <w:noBreakHyphen/>
        <w:t>19, y teniendo en cuenta que no se solicitará ninguna prórroga adicional para la ejecución del proyecto.</w:t>
      </w:r>
    </w:p>
    <w:p w14:paraId="49A692B6" w14:textId="77777777" w:rsidR="000B2490" w:rsidRPr="007926CF" w:rsidRDefault="000B2490" w:rsidP="000B2490">
      <w:pPr>
        <w:pStyle w:val="Heading1"/>
        <w:widowControl w:val="0"/>
        <w:rPr>
          <w:color w:val="000000" w:themeColor="text1"/>
          <w:lang w:val="es-ES"/>
        </w:rPr>
      </w:pPr>
      <w:r w:rsidRPr="007926CF">
        <w:rPr>
          <w:color w:val="000000" w:themeColor="text1"/>
          <w:lang w:val="es-ES"/>
        </w:rPr>
        <w:t xml:space="preserve">La Secretaría del Fondo recomienda además la aprobación general del quinto y último tramo de la etapa I del PGEH de las Comoras, y el correspondiente plan de ejecución del tramo 2021-2022, con el nivel de financiación que se indica en el siguiente cuadro: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33"/>
        <w:gridCol w:w="1461"/>
        <w:gridCol w:w="1461"/>
        <w:gridCol w:w="2005"/>
      </w:tblGrid>
      <w:tr w:rsidR="000B2490" w:rsidRPr="007926CF" w14:paraId="68160192" w14:textId="77777777" w:rsidTr="0043328C">
        <w:tc>
          <w:tcPr>
            <w:tcW w:w="4433" w:type="dxa"/>
          </w:tcPr>
          <w:p w14:paraId="16571DBF" w14:textId="77777777" w:rsidR="000B2490" w:rsidRPr="007926CF" w:rsidRDefault="000B2490" w:rsidP="0043328C">
            <w:pPr>
              <w:jc w:val="center"/>
              <w:rPr>
                <w:b/>
                <w:bCs/>
                <w:color w:val="000000" w:themeColor="text1"/>
                <w:sz w:val="20"/>
                <w:szCs w:val="20"/>
                <w:lang w:val="es-ES"/>
              </w:rPr>
            </w:pPr>
            <w:r w:rsidRPr="007926CF">
              <w:rPr>
                <w:b/>
                <w:bCs/>
                <w:color w:val="000000" w:themeColor="text1"/>
                <w:sz w:val="20"/>
                <w:szCs w:val="20"/>
                <w:lang w:val="es-ES"/>
              </w:rPr>
              <w:t>Título del proyecto</w:t>
            </w:r>
          </w:p>
        </w:tc>
        <w:tc>
          <w:tcPr>
            <w:tcW w:w="1461" w:type="dxa"/>
            <w:tcMar>
              <w:left w:w="29" w:type="dxa"/>
              <w:right w:w="29" w:type="dxa"/>
            </w:tcMar>
          </w:tcPr>
          <w:p w14:paraId="271CE2C2" w14:textId="77777777" w:rsidR="000B2490" w:rsidRPr="007926CF" w:rsidRDefault="000B2490" w:rsidP="0043328C">
            <w:pPr>
              <w:jc w:val="center"/>
              <w:rPr>
                <w:b/>
                <w:bCs/>
                <w:color w:val="000000" w:themeColor="text1"/>
                <w:sz w:val="20"/>
                <w:szCs w:val="20"/>
                <w:lang w:val="es-ES"/>
              </w:rPr>
            </w:pPr>
            <w:r w:rsidRPr="007926CF">
              <w:rPr>
                <w:b/>
                <w:bCs/>
                <w:color w:val="000000" w:themeColor="text1"/>
                <w:sz w:val="20"/>
                <w:szCs w:val="20"/>
                <w:lang w:val="es-ES"/>
              </w:rPr>
              <w:t>Financiación del proyecto ($EUA)</w:t>
            </w:r>
          </w:p>
        </w:tc>
        <w:tc>
          <w:tcPr>
            <w:tcW w:w="1461" w:type="dxa"/>
            <w:tcMar>
              <w:left w:w="29" w:type="dxa"/>
              <w:right w:w="29" w:type="dxa"/>
            </w:tcMar>
          </w:tcPr>
          <w:p w14:paraId="1A33F310" w14:textId="77777777" w:rsidR="000B2490" w:rsidRPr="007926CF" w:rsidRDefault="000B2490" w:rsidP="0043328C">
            <w:pPr>
              <w:jc w:val="center"/>
              <w:rPr>
                <w:b/>
                <w:bCs/>
                <w:color w:val="000000" w:themeColor="text1"/>
                <w:sz w:val="20"/>
                <w:szCs w:val="20"/>
                <w:lang w:val="es-ES"/>
              </w:rPr>
            </w:pPr>
            <w:r w:rsidRPr="007926CF">
              <w:rPr>
                <w:b/>
                <w:bCs/>
                <w:color w:val="000000" w:themeColor="text1"/>
                <w:sz w:val="20"/>
                <w:szCs w:val="20"/>
                <w:lang w:val="es-ES"/>
              </w:rPr>
              <w:t>Gastos de apoyo ($EUA)</w:t>
            </w:r>
          </w:p>
        </w:tc>
        <w:tc>
          <w:tcPr>
            <w:tcW w:w="2005" w:type="dxa"/>
            <w:tcMar>
              <w:left w:w="29" w:type="dxa"/>
              <w:right w:w="29" w:type="dxa"/>
            </w:tcMar>
          </w:tcPr>
          <w:p w14:paraId="56006455" w14:textId="77777777" w:rsidR="000B2490" w:rsidRPr="007926CF" w:rsidRDefault="000B2490" w:rsidP="0043328C">
            <w:pPr>
              <w:jc w:val="center"/>
              <w:rPr>
                <w:b/>
                <w:bCs/>
                <w:color w:val="000000" w:themeColor="text1"/>
                <w:sz w:val="20"/>
                <w:szCs w:val="20"/>
                <w:lang w:val="es-ES"/>
              </w:rPr>
            </w:pPr>
            <w:r w:rsidRPr="007926CF">
              <w:rPr>
                <w:b/>
                <w:bCs/>
                <w:color w:val="000000" w:themeColor="text1"/>
                <w:sz w:val="20"/>
                <w:szCs w:val="20"/>
                <w:lang w:val="es-ES"/>
              </w:rPr>
              <w:t>Organismo de ejecución</w:t>
            </w:r>
          </w:p>
        </w:tc>
      </w:tr>
      <w:tr w:rsidR="000B2490" w:rsidRPr="007926CF" w14:paraId="54EB17D0" w14:textId="77777777" w:rsidTr="009750C4">
        <w:tc>
          <w:tcPr>
            <w:tcW w:w="4433" w:type="dxa"/>
          </w:tcPr>
          <w:p w14:paraId="2F471F13" w14:textId="77777777" w:rsidR="000B2490" w:rsidRPr="007926CF" w:rsidRDefault="000B2490" w:rsidP="0043328C">
            <w:pPr>
              <w:jc w:val="left"/>
              <w:rPr>
                <w:color w:val="000000" w:themeColor="text1"/>
                <w:sz w:val="20"/>
                <w:szCs w:val="20"/>
                <w:lang w:val="es-ES"/>
              </w:rPr>
            </w:pPr>
            <w:r w:rsidRPr="007926CF">
              <w:rPr>
                <w:color w:val="000000" w:themeColor="text1"/>
                <w:sz w:val="20"/>
                <w:szCs w:val="20"/>
                <w:lang w:val="es-ES"/>
              </w:rPr>
              <w:t>Plan de gestión de eliminación de HCFC (etapa I, quinto tramo)</w:t>
            </w:r>
          </w:p>
        </w:tc>
        <w:tc>
          <w:tcPr>
            <w:tcW w:w="1461" w:type="dxa"/>
            <w:vAlign w:val="center"/>
          </w:tcPr>
          <w:p w14:paraId="567FD7FE" w14:textId="77777777" w:rsidR="000B2490" w:rsidRPr="007926CF" w:rsidRDefault="000B2490" w:rsidP="009750C4">
            <w:pPr>
              <w:jc w:val="right"/>
              <w:rPr>
                <w:color w:val="000000" w:themeColor="text1"/>
                <w:sz w:val="20"/>
                <w:szCs w:val="20"/>
                <w:lang w:val="es-ES"/>
              </w:rPr>
            </w:pPr>
            <w:r w:rsidRPr="007926CF">
              <w:rPr>
                <w:color w:val="000000" w:themeColor="text1"/>
                <w:sz w:val="20"/>
                <w:szCs w:val="20"/>
                <w:lang w:val="es-ES"/>
              </w:rPr>
              <w:t>16 000</w:t>
            </w:r>
          </w:p>
        </w:tc>
        <w:tc>
          <w:tcPr>
            <w:tcW w:w="1461" w:type="dxa"/>
            <w:vAlign w:val="center"/>
          </w:tcPr>
          <w:p w14:paraId="018E1F0B" w14:textId="77777777" w:rsidR="000B2490" w:rsidRPr="007926CF" w:rsidRDefault="000B2490" w:rsidP="009750C4">
            <w:pPr>
              <w:jc w:val="right"/>
              <w:rPr>
                <w:color w:val="000000" w:themeColor="text1"/>
                <w:sz w:val="20"/>
                <w:szCs w:val="20"/>
                <w:lang w:val="es-ES"/>
              </w:rPr>
            </w:pPr>
            <w:r w:rsidRPr="007926CF">
              <w:rPr>
                <w:bCs/>
                <w:sz w:val="20"/>
                <w:szCs w:val="20"/>
                <w:lang w:val="es-ES"/>
              </w:rPr>
              <w:t>2 080</w:t>
            </w:r>
          </w:p>
        </w:tc>
        <w:tc>
          <w:tcPr>
            <w:tcW w:w="2005" w:type="dxa"/>
            <w:vAlign w:val="center"/>
          </w:tcPr>
          <w:p w14:paraId="44498E76" w14:textId="77777777" w:rsidR="000B2490" w:rsidRPr="007926CF" w:rsidRDefault="000B2490" w:rsidP="009750C4">
            <w:pPr>
              <w:jc w:val="center"/>
              <w:rPr>
                <w:color w:val="000000" w:themeColor="text1"/>
                <w:sz w:val="20"/>
                <w:szCs w:val="20"/>
                <w:lang w:val="es-ES"/>
              </w:rPr>
            </w:pPr>
            <w:r w:rsidRPr="007926CF">
              <w:rPr>
                <w:color w:val="000000" w:themeColor="text1"/>
                <w:sz w:val="20"/>
                <w:szCs w:val="20"/>
                <w:lang w:val="es-ES"/>
              </w:rPr>
              <w:t>PNUMA</w:t>
            </w:r>
          </w:p>
        </w:tc>
      </w:tr>
    </w:tbl>
    <w:p w14:paraId="59FD6EC9" w14:textId="77777777" w:rsidR="000B2490" w:rsidRPr="007926CF" w:rsidRDefault="000B2490" w:rsidP="000B2490">
      <w:pPr>
        <w:rPr>
          <w:color w:val="000000" w:themeColor="text1"/>
          <w:lang w:val="es-ES"/>
        </w:rPr>
      </w:pPr>
    </w:p>
    <w:p w14:paraId="6A900842" w14:textId="77777777" w:rsidR="000B2490" w:rsidRPr="007926CF" w:rsidRDefault="000B2490" w:rsidP="000B2490">
      <w:pPr>
        <w:rPr>
          <w:color w:val="000000" w:themeColor="text1"/>
          <w:lang w:val="es-ES"/>
        </w:rPr>
      </w:pPr>
    </w:p>
    <w:p w14:paraId="3299B3C1" w14:textId="77777777" w:rsidR="000B2490" w:rsidRPr="007926CF" w:rsidRDefault="000B2490" w:rsidP="000B249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2490" w:rsidRPr="007926CF" w14:paraId="6EC37A2A" w14:textId="77777777" w:rsidTr="0043328C">
        <w:tc>
          <w:tcPr>
            <w:tcW w:w="1871" w:type="dxa"/>
          </w:tcPr>
          <w:p w14:paraId="4D91BC8B" w14:textId="77777777" w:rsidR="000B2490" w:rsidRPr="007926CF" w:rsidRDefault="000B2490" w:rsidP="0043328C">
            <w:pPr>
              <w:rPr>
                <w:lang w:val="es-ES"/>
              </w:rPr>
            </w:pPr>
          </w:p>
        </w:tc>
        <w:tc>
          <w:tcPr>
            <w:tcW w:w="1872" w:type="dxa"/>
          </w:tcPr>
          <w:p w14:paraId="6AFAFAA2" w14:textId="77777777" w:rsidR="000B2490" w:rsidRPr="007926CF" w:rsidRDefault="000B2490" w:rsidP="0043328C">
            <w:pPr>
              <w:rPr>
                <w:lang w:val="es-ES"/>
              </w:rPr>
            </w:pPr>
          </w:p>
        </w:tc>
        <w:tc>
          <w:tcPr>
            <w:tcW w:w="1872" w:type="dxa"/>
            <w:tcBorders>
              <w:bottom w:val="single" w:sz="4" w:space="0" w:color="auto"/>
            </w:tcBorders>
          </w:tcPr>
          <w:p w14:paraId="396E0666" w14:textId="77777777" w:rsidR="000B2490" w:rsidRPr="007926CF" w:rsidRDefault="000B2490" w:rsidP="0043328C">
            <w:pPr>
              <w:rPr>
                <w:lang w:val="es-ES"/>
              </w:rPr>
            </w:pPr>
          </w:p>
        </w:tc>
        <w:tc>
          <w:tcPr>
            <w:tcW w:w="1872" w:type="dxa"/>
          </w:tcPr>
          <w:p w14:paraId="4CF8401C" w14:textId="77777777" w:rsidR="000B2490" w:rsidRPr="007926CF" w:rsidRDefault="000B2490" w:rsidP="0043328C">
            <w:pPr>
              <w:rPr>
                <w:lang w:val="es-ES"/>
              </w:rPr>
            </w:pPr>
          </w:p>
        </w:tc>
        <w:tc>
          <w:tcPr>
            <w:tcW w:w="1873" w:type="dxa"/>
          </w:tcPr>
          <w:p w14:paraId="6AC04FD4" w14:textId="77777777" w:rsidR="000B2490" w:rsidRPr="007926CF" w:rsidRDefault="000B2490" w:rsidP="0043328C">
            <w:pPr>
              <w:rPr>
                <w:lang w:val="es-ES"/>
              </w:rPr>
            </w:pPr>
          </w:p>
        </w:tc>
      </w:tr>
    </w:tbl>
    <w:p w14:paraId="5C328AA7" w14:textId="77777777" w:rsidR="000B2490" w:rsidRPr="007926CF" w:rsidRDefault="000B2490" w:rsidP="000B2490">
      <w:pPr>
        <w:rPr>
          <w:lang w:val="es-ES"/>
        </w:rPr>
      </w:pPr>
      <w:bookmarkStart w:id="2" w:name="_GoBack"/>
      <w:bookmarkEnd w:id="2"/>
    </w:p>
    <w:p w14:paraId="3C71DB7E" w14:textId="44108EF0" w:rsidR="0087455A" w:rsidRPr="007926CF" w:rsidRDefault="0087455A">
      <w:pPr>
        <w:jc w:val="left"/>
        <w:rPr>
          <w:sz w:val="20"/>
          <w:lang w:val="es-ES"/>
        </w:rPr>
      </w:pPr>
    </w:p>
    <w:p w14:paraId="76FE510E" w14:textId="77777777" w:rsidR="0087455A" w:rsidRPr="007926CF" w:rsidRDefault="0087455A">
      <w:pPr>
        <w:pStyle w:val="StyleHeader4Para4Left0Firstline0"/>
        <w:numPr>
          <w:ilvl w:val="0"/>
          <w:numId w:val="0"/>
        </w:numPr>
        <w:rPr>
          <w:lang w:val="es-ES"/>
        </w:rPr>
      </w:pPr>
    </w:p>
    <w:p w14:paraId="485D9DBD" w14:textId="533D89B3" w:rsidR="0087455A" w:rsidRPr="007926CF" w:rsidRDefault="0087455A" w:rsidP="00105C82">
      <w:pPr>
        <w:pStyle w:val="StyleHeader4Para4Left0Firstline0"/>
        <w:numPr>
          <w:ilvl w:val="0"/>
          <w:numId w:val="0"/>
        </w:numPr>
        <w:rPr>
          <w:lang w:val="es-ES"/>
        </w:rPr>
        <w:sectPr w:rsidR="0087455A" w:rsidRPr="007926C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3CED0D3" w14:textId="77777777" w:rsidR="0087455A" w:rsidRPr="007926CF" w:rsidRDefault="0087455A" w:rsidP="00105C82">
      <w:pPr>
        <w:rPr>
          <w:b/>
          <w:bCs/>
          <w:lang w:val="es-ES"/>
        </w:rPr>
      </w:pPr>
    </w:p>
    <w:sectPr w:rsidR="0087455A" w:rsidRPr="007926CF">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49A64" w14:textId="77777777" w:rsidR="0075124F" w:rsidRDefault="0075124F">
      <w:r>
        <w:separator/>
      </w:r>
    </w:p>
  </w:endnote>
  <w:endnote w:type="continuationSeparator" w:id="0">
    <w:p w14:paraId="639E6686" w14:textId="77777777" w:rsidR="0075124F" w:rsidRDefault="00751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E9CD" w14:textId="2C3787D1" w:rsidR="0087455A" w:rsidRDefault="0024162E">
    <w:pPr>
      <w:jc w:val="center"/>
    </w:pPr>
    <w:r>
      <w:fldChar w:fldCharType="begin"/>
    </w:r>
    <w:r>
      <w:instrText xml:space="preserve"> PAGE </w:instrText>
    </w:r>
    <w:r>
      <w:fldChar w:fldCharType="separate"/>
    </w:r>
    <w:r w:rsidR="009750C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A8D5" w14:textId="5574C731" w:rsidR="0087455A" w:rsidRDefault="0024162E">
    <w:pPr>
      <w:jc w:val="center"/>
    </w:pPr>
    <w:r>
      <w:fldChar w:fldCharType="begin"/>
    </w:r>
    <w:r>
      <w:instrText xml:space="preserve"> PAGE </w:instrText>
    </w:r>
    <w:r>
      <w:fldChar w:fldCharType="separate"/>
    </w:r>
    <w:r w:rsidR="009750C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00EBE"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A87891E" w14:textId="414C6225" w:rsidR="0087455A" w:rsidRDefault="0024162E">
        <w:pPr>
          <w:pStyle w:val="Footer"/>
          <w:jc w:val="center"/>
        </w:pPr>
        <w:r>
          <w:fldChar w:fldCharType="begin"/>
        </w:r>
        <w:r>
          <w:instrText xml:space="preserve"> PAGE   \* MERGEFORMAT </w:instrText>
        </w:r>
        <w:r>
          <w:fldChar w:fldCharType="separate"/>
        </w:r>
        <w:r w:rsidR="009750C4">
          <w:rPr>
            <w:noProof/>
          </w:rPr>
          <w:t>1</w:t>
        </w:r>
        <w:r>
          <w:rPr>
            <w:noProof/>
          </w:rPr>
          <w:fldChar w:fldCharType="end"/>
        </w:r>
      </w:p>
    </w:sdtContent>
  </w:sdt>
  <w:p w14:paraId="1CA43A8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3A3917" w14:textId="77777777" w:rsidR="0075124F" w:rsidRDefault="0075124F">
      <w:r>
        <w:separator/>
      </w:r>
    </w:p>
  </w:footnote>
  <w:footnote w:type="continuationSeparator" w:id="0">
    <w:p w14:paraId="063FA473" w14:textId="77777777" w:rsidR="0075124F" w:rsidRDefault="0075124F">
      <w:r>
        <w:continuationSeparator/>
      </w:r>
    </w:p>
  </w:footnote>
  <w:footnote w:id="1">
    <w:p w14:paraId="6DDCC627" w14:textId="77777777" w:rsidR="00064429" w:rsidRPr="009C74FD" w:rsidRDefault="002959B4" w:rsidP="00D84B6F">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49AAAEB1" w14:textId="77777777" w:rsidR="002959B4" w:rsidRPr="00064429" w:rsidRDefault="002959B4">
      <w:pPr>
        <w:pStyle w:val="FootnoteText"/>
        <w:rPr>
          <w:lang w:val="es-AR"/>
        </w:rPr>
      </w:pPr>
    </w:p>
  </w:footnote>
  <w:footnote w:id="2">
    <w:p w14:paraId="41D279F7" w14:textId="77777777" w:rsidR="000B2490" w:rsidRPr="000B2490" w:rsidRDefault="000B2490" w:rsidP="000B2490">
      <w:pPr>
        <w:pStyle w:val="FootnoteText"/>
        <w:rPr>
          <w:lang w:val="es-ES"/>
        </w:rPr>
      </w:pPr>
      <w:r>
        <w:rPr>
          <w:rStyle w:val="FootnoteReference"/>
        </w:rPr>
        <w:footnoteRef/>
      </w:r>
      <w:r w:rsidRPr="000B2490">
        <w:rPr>
          <w:lang w:val="es-ES"/>
        </w:rPr>
        <w:t xml:space="preserve"> Según la nota del 29 de marzo de 2021 enviada por el Ministerio de Medio Ambiente y Pesca de las Comoras a la Secretaría del Fondo Multilateral.</w:t>
      </w:r>
    </w:p>
  </w:footnote>
  <w:footnote w:id="3">
    <w:p w14:paraId="429DDC03" w14:textId="77777777" w:rsidR="000B2490" w:rsidRPr="000B2490" w:rsidRDefault="000B2490" w:rsidP="000B2490">
      <w:pPr>
        <w:pStyle w:val="FootnoteText"/>
        <w:rPr>
          <w:lang w:val="es-ES"/>
        </w:rPr>
      </w:pPr>
      <w:r>
        <w:rPr>
          <w:rStyle w:val="FootnoteReference"/>
        </w:rPr>
        <w:footnoteRef/>
      </w:r>
      <w:r w:rsidRPr="000B2490">
        <w:rPr>
          <w:lang w:val="es-ES"/>
        </w:rPr>
        <w:t xml:space="preserve"> En la decisión 84/92(d)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A94B" w14:textId="245D4B61" w:rsidR="0087455A" w:rsidRDefault="009750C4">
    <w:r>
      <w:fldChar w:fldCharType="begin"/>
    </w:r>
    <w:r>
      <w:instrText xml:space="preserve"> DOCPROPERTY "Document number"  \* MERGEFORMAT </w:instrText>
    </w:r>
    <w:r>
      <w:fldChar w:fldCharType="separate"/>
    </w:r>
    <w:r>
      <w:t>UNEP/OzL.Pro/ExCom/87/24</w:t>
    </w:r>
    <w:r>
      <w:fldChar w:fldCharType="end"/>
    </w:r>
  </w:p>
  <w:p w14:paraId="648594E2" w14:textId="77777777" w:rsidR="0087455A" w:rsidRDefault="0087455A"/>
  <w:p w14:paraId="73AD9F01"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45F15" w14:textId="0F5EC21F" w:rsidR="0087455A" w:rsidRDefault="009750C4">
    <w:pPr>
      <w:jc w:val="right"/>
    </w:pPr>
    <w:r>
      <w:fldChar w:fldCharType="begin"/>
    </w:r>
    <w:r>
      <w:instrText xml:space="preserve"> DOCPROPERTY "Document number"  \* MERGEFORMAT </w:instrText>
    </w:r>
    <w:r>
      <w:fldChar w:fldCharType="separate"/>
    </w:r>
    <w:r>
      <w:t>UNEP/OzL.Pro/ExCom/87/24</w:t>
    </w:r>
    <w:r>
      <w:fldChar w:fldCharType="end"/>
    </w:r>
  </w:p>
  <w:p w14:paraId="1C904DF2" w14:textId="77777777" w:rsidR="0087455A" w:rsidRDefault="0087455A"/>
  <w:p w14:paraId="670B01EC"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7ABC1" w14:textId="77777777" w:rsidR="0087455A" w:rsidRDefault="009750C4">
    <w:pPr>
      <w:jc w:val="right"/>
    </w:pPr>
    <w:r>
      <w:fldChar w:fldCharType="begin"/>
    </w:r>
    <w:r>
      <w:instrText xml:space="preserve"> DOCPROPERTY "Document number"  \* MERGEFORMAT </w:instrText>
    </w:r>
    <w:r>
      <w:fldChar w:fldCharType="separate"/>
    </w:r>
    <w:r w:rsidR="001D1BCD">
      <w:t>UNEP/OzL.Pro/ExCom/87/1</w:t>
    </w:r>
    <w:r>
      <w:fldChar w:fldCharType="end"/>
    </w:r>
  </w:p>
  <w:p w14:paraId="7B14ABA1" w14:textId="77777777" w:rsidR="0087455A" w:rsidRDefault="00B60EEC" w:rsidP="00B60EEC">
    <w:pPr>
      <w:jc w:val="right"/>
    </w:pPr>
    <w:r>
      <w:t>Anexo I</w:t>
    </w:r>
  </w:p>
  <w:p w14:paraId="6309393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64429"/>
    <w:rsid w:val="000B2490"/>
    <w:rsid w:val="0010049D"/>
    <w:rsid w:val="00105C82"/>
    <w:rsid w:val="00106F6E"/>
    <w:rsid w:val="00114CAA"/>
    <w:rsid w:val="001C2D22"/>
    <w:rsid w:val="001D1BCD"/>
    <w:rsid w:val="001F4047"/>
    <w:rsid w:val="00235D4C"/>
    <w:rsid w:val="0024162E"/>
    <w:rsid w:val="002425B4"/>
    <w:rsid w:val="00244477"/>
    <w:rsid w:val="002464F8"/>
    <w:rsid w:val="002959B4"/>
    <w:rsid w:val="00296C74"/>
    <w:rsid w:val="00385BE5"/>
    <w:rsid w:val="003863A4"/>
    <w:rsid w:val="003B7115"/>
    <w:rsid w:val="00455352"/>
    <w:rsid w:val="00476E28"/>
    <w:rsid w:val="00476F47"/>
    <w:rsid w:val="0075124F"/>
    <w:rsid w:val="007926CF"/>
    <w:rsid w:val="00831BC5"/>
    <w:rsid w:val="0087455A"/>
    <w:rsid w:val="009750C4"/>
    <w:rsid w:val="00AB56E5"/>
    <w:rsid w:val="00AC7A52"/>
    <w:rsid w:val="00B60EEC"/>
    <w:rsid w:val="00C14E67"/>
    <w:rsid w:val="00D84B6F"/>
    <w:rsid w:val="00DB795B"/>
    <w:rsid w:val="00E17F97"/>
    <w:rsid w:val="00E371B6"/>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UNEP/OzL.Pro/ExCom/87/24</Document_x0020_Number>
  </documentManagement>
</p:properties>
</file>

<file path=customXml/itemProps1.xml><?xml version="1.0" encoding="utf-8"?>
<ds:datastoreItem xmlns:ds="http://schemas.openxmlformats.org/officeDocument/2006/customXml" ds:itemID="{124DD0A9-B96A-40FF-83F8-D5DBB2B2C2AE}"/>
</file>

<file path=customXml/itemProps2.xml><?xml version="1.0" encoding="utf-8"?>
<ds:datastoreItem xmlns:ds="http://schemas.openxmlformats.org/officeDocument/2006/customXml" ds:itemID="{6804959F-07AE-49AC-BC4E-AC7B449BBB1D}"/>
</file>

<file path=customXml/itemProps3.xml><?xml version="1.0" encoding="utf-8"?>
<ds:datastoreItem xmlns:ds="http://schemas.openxmlformats.org/officeDocument/2006/customXml" ds:itemID="{5F59972C-9958-496D-8A09-89782653A202}"/>
</file>

<file path=customXml/itemProps4.xml><?xml version="1.0" encoding="utf-8"?>
<ds:datastoreItem xmlns:ds="http://schemas.openxmlformats.org/officeDocument/2006/customXml" ds:itemID="{888D6933-6FDB-45F0-8D95-EFA1F4081DE7}"/>
</file>

<file path=docProps/app.xml><?xml version="1.0" encoding="utf-8"?>
<Properties xmlns="http://schemas.openxmlformats.org/officeDocument/2006/extended-properties" xmlns:vt="http://schemas.openxmlformats.org/officeDocument/2006/docPropsVTypes">
  <Template>S87-template</Template>
  <TotalTime>37</TotalTime>
  <Pages>7</Pages>
  <Words>2148</Words>
  <Characters>10928</Characters>
  <Application>Microsoft Office Word</Application>
  <DocSecurity>0</DocSecurity>
  <Lines>91</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Comoras (las)</vt:lpstr>
      <vt:lpstr/>
    </vt:vector>
  </TitlesOfParts>
  <Company>UNMFS</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Comoras (las)</dc:title>
  <dc:creator>Diana Llorente</dc:creator>
  <cp:lastModifiedBy>Joel Pare-Julien</cp:lastModifiedBy>
  <cp:revision>9</cp:revision>
  <cp:lastPrinted>2001-05-26T16:40:00Z</cp:lastPrinted>
  <dcterms:created xsi:type="dcterms:W3CDTF">2021-06-15T14:28:00Z</dcterms:created>
  <dcterms:modified xsi:type="dcterms:W3CDTF">2021-06-15T16:50:00Z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UNEP/OzL.Pro/ExCom/87/24</vt:lpwstr>
  </property>
  <property fmtid="{D5CDD505-2E9C-101B-9397-08002B2CF9AE}" pid="3" name="Revision date">
    <vt:lpwstr>6/7/2021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