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F4393E" w14:paraId="0486561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4EDE27" w14:textId="77777777" w:rsidR="00441083" w:rsidRPr="00F4393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F4393E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AAD35FD" w14:textId="77777777" w:rsidR="00441083" w:rsidRPr="00F4393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F4393E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1FD111D" w14:textId="77777777" w:rsidR="00441083" w:rsidRPr="00F4393E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F4393E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F4393E" w14:paraId="5136DD3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A14796" w14:textId="77777777" w:rsidR="00441083" w:rsidRPr="00F4393E" w:rsidRDefault="00C6443E">
            <w:pPr>
              <w:spacing w:before="120"/>
              <w:rPr>
                <w:lang w:val="fr-CA"/>
              </w:rPr>
            </w:pPr>
            <w:r w:rsidRPr="00F4393E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B786E6" wp14:editId="29BF1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F4393E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21317F0" wp14:editId="518A279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4404CF" w14:textId="77777777" w:rsidR="00441083" w:rsidRPr="00F4393E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A793F54" w14:textId="77777777" w:rsidR="00441083" w:rsidRPr="00F4393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F4393E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87F7A51" w14:textId="77777777" w:rsidR="00441083" w:rsidRPr="00F4393E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4393E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84587B" w14:textId="77777777" w:rsidR="00441083" w:rsidRPr="00F4393E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 w:rsidRPr="00F4393E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9434578" w14:textId="77777777" w:rsidR="00441083" w:rsidRPr="00F4393E" w:rsidRDefault="00E60D9C">
            <w:pPr>
              <w:spacing w:before="720"/>
              <w:ind w:left="158"/>
              <w:rPr>
                <w:lang w:val="fr-CA"/>
              </w:rPr>
            </w:pPr>
            <w:r w:rsidRPr="00F4393E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CDDD0" w14:textId="77777777" w:rsidR="00441083" w:rsidRPr="00F4393E" w:rsidRDefault="00441083">
            <w:pPr>
              <w:rPr>
                <w:lang w:val="fr-CA"/>
              </w:rPr>
            </w:pPr>
          </w:p>
          <w:p w14:paraId="226670DF" w14:textId="77777777" w:rsidR="00441083" w:rsidRPr="00F4393E" w:rsidRDefault="00E60D9C">
            <w:pPr>
              <w:rPr>
                <w:lang w:val="fr-CA"/>
              </w:rPr>
            </w:pPr>
            <w:proofErr w:type="spellStart"/>
            <w:r w:rsidRPr="00F4393E">
              <w:rPr>
                <w:lang w:val="fr-CA"/>
              </w:rPr>
              <w:t>Distr</w:t>
            </w:r>
            <w:proofErr w:type="spellEnd"/>
            <w:r w:rsidRPr="00F4393E">
              <w:rPr>
                <w:lang w:val="fr-CA"/>
              </w:rPr>
              <w:t>.</w:t>
            </w:r>
          </w:p>
          <w:p w14:paraId="4F04DB99" w14:textId="77777777" w:rsidR="00441083" w:rsidRPr="00F4393E" w:rsidRDefault="00E60D9C" w:rsidP="00DD3433">
            <w:pPr>
              <w:rPr>
                <w:lang w:val="fr-CA"/>
              </w:rPr>
            </w:pPr>
            <w:r w:rsidRPr="00F4393E">
              <w:rPr>
                <w:lang w:val="fr-CA"/>
              </w:rPr>
              <w:t>G</w:t>
            </w:r>
            <w:r w:rsidR="00DD3433" w:rsidRPr="00F4393E">
              <w:rPr>
                <w:lang w:val="fr-CA"/>
              </w:rPr>
              <w:t>É</w:t>
            </w:r>
            <w:r w:rsidRPr="00F4393E">
              <w:rPr>
                <w:lang w:val="fr-CA"/>
              </w:rPr>
              <w:t>N</w:t>
            </w:r>
            <w:r w:rsidR="00DD3433" w:rsidRPr="00F4393E">
              <w:rPr>
                <w:lang w:val="fr-CA"/>
              </w:rPr>
              <w:t>É</w:t>
            </w:r>
            <w:r w:rsidRPr="00F4393E">
              <w:rPr>
                <w:lang w:val="fr-CA"/>
              </w:rPr>
              <w:t>RAL</w:t>
            </w:r>
            <w:r w:rsidR="00FF3CF1" w:rsidRPr="00F4393E">
              <w:rPr>
                <w:lang w:val="fr-CA"/>
              </w:rPr>
              <w:t>E</w:t>
            </w:r>
          </w:p>
          <w:p w14:paraId="08696C74" w14:textId="77777777" w:rsidR="00441083" w:rsidRPr="00F4393E" w:rsidRDefault="00441083">
            <w:pPr>
              <w:rPr>
                <w:lang w:val="fr-CA"/>
              </w:rPr>
            </w:pPr>
          </w:p>
          <w:p w14:paraId="4F7258E2" w14:textId="738ABFDA" w:rsidR="00441083" w:rsidRPr="00F4393E" w:rsidRDefault="00E60D9C">
            <w:pPr>
              <w:rPr>
                <w:lang w:val="fr-CA"/>
              </w:rPr>
            </w:pPr>
            <w:r w:rsidRPr="00F4393E">
              <w:rPr>
                <w:lang w:val="fr-CA"/>
              </w:rPr>
              <w:fldChar w:fldCharType="begin"/>
            </w:r>
            <w:r w:rsidRPr="00F4393E">
              <w:rPr>
                <w:lang w:val="fr-CA"/>
              </w:rPr>
              <w:instrText xml:space="preserve"> DOCPROPERTY "Document number"  \* MERGEFORMAT </w:instrText>
            </w:r>
            <w:r w:rsidRPr="00F4393E">
              <w:rPr>
                <w:lang w:val="fr-CA"/>
              </w:rPr>
              <w:fldChar w:fldCharType="separate"/>
            </w:r>
            <w:r w:rsidR="006B6E38" w:rsidRPr="00F4393E">
              <w:rPr>
                <w:lang w:val="fr-CA"/>
              </w:rPr>
              <w:t>UNEP/</w:t>
            </w:r>
            <w:proofErr w:type="spellStart"/>
            <w:r w:rsidR="006B6E38" w:rsidRPr="00F4393E">
              <w:rPr>
                <w:lang w:val="fr-CA"/>
              </w:rPr>
              <w:t>OzL.Pro</w:t>
            </w:r>
            <w:proofErr w:type="spellEnd"/>
            <w:r w:rsidR="006B6E38" w:rsidRPr="00F4393E">
              <w:rPr>
                <w:lang w:val="fr-CA"/>
              </w:rPr>
              <w:t>/</w:t>
            </w:r>
            <w:proofErr w:type="spellStart"/>
            <w:r w:rsidR="006B6E38" w:rsidRPr="00F4393E">
              <w:rPr>
                <w:lang w:val="fr-CA"/>
              </w:rPr>
              <w:t>ExCom</w:t>
            </w:r>
            <w:proofErr w:type="spellEnd"/>
            <w:r w:rsidR="006B6E38" w:rsidRPr="00F4393E">
              <w:rPr>
                <w:lang w:val="fr-CA"/>
              </w:rPr>
              <w:t>/86/</w:t>
            </w:r>
            <w:r w:rsidR="00477A46" w:rsidRPr="00F4393E">
              <w:rPr>
                <w:lang w:val="fr-CA"/>
              </w:rPr>
              <w:t>59</w:t>
            </w:r>
            <w:r w:rsidRPr="00F4393E">
              <w:rPr>
                <w:lang w:val="fr-CA"/>
              </w:rPr>
              <w:fldChar w:fldCharType="end"/>
            </w:r>
          </w:p>
          <w:p w14:paraId="70C8BF86" w14:textId="660BBEA3" w:rsidR="002F0B57" w:rsidRPr="00F4393E" w:rsidRDefault="002F0B57" w:rsidP="000F6C8E">
            <w:pPr>
              <w:rPr>
                <w:lang w:val="fr-CA"/>
              </w:rPr>
            </w:pPr>
            <w:r w:rsidRPr="00F4393E">
              <w:rPr>
                <w:lang w:val="fr-CA"/>
              </w:rPr>
              <w:fldChar w:fldCharType="begin"/>
            </w:r>
            <w:r w:rsidRPr="00F4393E">
              <w:rPr>
                <w:lang w:val="fr-CA"/>
              </w:rPr>
              <w:instrText xml:space="preserve"> DOCPROPERTY "Revision date" \@ "d MMMM YYYY"  \* MERGEFORMAT </w:instrText>
            </w:r>
            <w:r w:rsidRPr="00F4393E">
              <w:rPr>
                <w:lang w:val="fr-CA"/>
              </w:rPr>
              <w:fldChar w:fldCharType="separate"/>
            </w:r>
            <w:r w:rsidR="006B6E38" w:rsidRPr="00F4393E">
              <w:rPr>
                <w:lang w:val="fr-CA"/>
              </w:rPr>
              <w:t>2</w:t>
            </w:r>
            <w:r w:rsidR="00477A46" w:rsidRPr="00F4393E">
              <w:rPr>
                <w:lang w:val="fr-CA"/>
              </w:rPr>
              <w:t>8</w:t>
            </w:r>
            <w:r w:rsidR="006B6E38" w:rsidRPr="00F4393E">
              <w:rPr>
                <w:lang w:val="fr-CA"/>
              </w:rPr>
              <w:t xml:space="preserve"> octobre 2020</w:t>
            </w:r>
            <w:r w:rsidRPr="00F4393E">
              <w:rPr>
                <w:lang w:val="fr-CA"/>
              </w:rPr>
              <w:fldChar w:fldCharType="end"/>
            </w:r>
          </w:p>
          <w:p w14:paraId="60686752" w14:textId="77777777" w:rsidR="00441083" w:rsidRPr="00F4393E" w:rsidRDefault="00FC5578">
            <w:pPr>
              <w:rPr>
                <w:caps/>
                <w:lang w:val="fr-CA"/>
              </w:rPr>
            </w:pPr>
            <w:r w:rsidRPr="00F4393E">
              <w:rPr>
                <w:caps/>
                <w:lang w:val="fr-CA"/>
              </w:rPr>
              <w:br/>
            </w:r>
            <w:r w:rsidR="00E60D9C" w:rsidRPr="00F4393E">
              <w:rPr>
                <w:caps/>
                <w:lang w:val="fr-CA"/>
              </w:rPr>
              <w:t>FRANÇAIS</w:t>
            </w:r>
          </w:p>
          <w:p w14:paraId="2050A782" w14:textId="77777777" w:rsidR="00441083" w:rsidRPr="00F4393E" w:rsidRDefault="00E60D9C">
            <w:pPr>
              <w:rPr>
                <w:lang w:val="fr-CA"/>
              </w:rPr>
            </w:pPr>
            <w:r w:rsidRPr="00F4393E">
              <w:rPr>
                <w:lang w:val="fr-CA"/>
              </w:rPr>
              <w:t xml:space="preserve">ORIGINAL: </w:t>
            </w:r>
            <w:r w:rsidR="0091161A" w:rsidRPr="00F4393E">
              <w:rPr>
                <w:lang w:val="fr-CA"/>
              </w:rPr>
              <w:t>ANGLAIS</w:t>
            </w:r>
          </w:p>
        </w:tc>
      </w:tr>
    </w:tbl>
    <w:p w14:paraId="40D1B9FC" w14:textId="77777777" w:rsidR="00441083" w:rsidRPr="00F4393E" w:rsidRDefault="00441083">
      <w:pPr>
        <w:jc w:val="left"/>
        <w:rPr>
          <w:lang w:val="fr-CA"/>
        </w:rPr>
      </w:pPr>
    </w:p>
    <w:p w14:paraId="48D8D010" w14:textId="77777777" w:rsidR="00441083" w:rsidRPr="00F4393E" w:rsidRDefault="00E60D9C" w:rsidP="00DD3433">
      <w:pPr>
        <w:jc w:val="left"/>
        <w:rPr>
          <w:lang w:val="fr-CA"/>
        </w:rPr>
      </w:pPr>
      <w:r w:rsidRPr="00F4393E">
        <w:rPr>
          <w:lang w:val="fr-CA"/>
        </w:rPr>
        <w:t>COMIT</w:t>
      </w:r>
      <w:r w:rsidR="00DD3433" w:rsidRPr="00F4393E">
        <w:rPr>
          <w:lang w:val="fr-CA"/>
        </w:rPr>
        <w:t>É</w:t>
      </w:r>
      <w:r w:rsidRPr="00F4393E">
        <w:rPr>
          <w:lang w:val="fr-CA"/>
        </w:rPr>
        <w:t xml:space="preserve"> EX</w:t>
      </w:r>
      <w:r w:rsidR="00DD3433" w:rsidRPr="00F4393E">
        <w:rPr>
          <w:lang w:val="fr-CA"/>
        </w:rPr>
        <w:t xml:space="preserve">ÉCUTIF </w:t>
      </w:r>
      <w:r w:rsidR="00DD3433" w:rsidRPr="00F4393E">
        <w:rPr>
          <w:lang w:val="fr-CA"/>
        </w:rPr>
        <w:br/>
        <w:t xml:space="preserve">  DU FONDS MULTILATÉ</w:t>
      </w:r>
      <w:r w:rsidRPr="00F4393E">
        <w:rPr>
          <w:lang w:val="fr-CA"/>
        </w:rPr>
        <w:t xml:space="preserve">RAL AUX FINS </w:t>
      </w:r>
      <w:r w:rsidRPr="00F4393E">
        <w:rPr>
          <w:lang w:val="fr-CA"/>
        </w:rPr>
        <w:br/>
        <w:t xml:space="preserve">  D’APPLICATION DU PROTOCOLE DE MONTR</w:t>
      </w:r>
      <w:r w:rsidR="00DD3433" w:rsidRPr="00F4393E">
        <w:rPr>
          <w:lang w:val="fr-CA"/>
        </w:rPr>
        <w:t>É</w:t>
      </w:r>
      <w:r w:rsidRPr="00F4393E">
        <w:rPr>
          <w:lang w:val="fr-CA"/>
        </w:rPr>
        <w:t>AL</w:t>
      </w:r>
      <w:r w:rsidRPr="00F4393E">
        <w:rPr>
          <w:lang w:val="fr-CA"/>
        </w:rPr>
        <w:br/>
      </w:r>
      <w:r w:rsidR="00E54871" w:rsidRPr="00F4393E">
        <w:rPr>
          <w:lang w:val="fr-CA"/>
        </w:rPr>
        <w:t>Quatre</w:t>
      </w:r>
      <w:r w:rsidRPr="00F4393E">
        <w:rPr>
          <w:lang w:val="fr-CA"/>
        </w:rPr>
        <w:t>-</w:t>
      </w:r>
      <w:r w:rsidR="00E54871" w:rsidRPr="00F4393E">
        <w:rPr>
          <w:lang w:val="fr-CA"/>
        </w:rPr>
        <w:t>vingt</w:t>
      </w:r>
      <w:r w:rsidR="009666A1" w:rsidRPr="00F4393E">
        <w:rPr>
          <w:lang w:val="fr-CA"/>
        </w:rPr>
        <w:t>-</w:t>
      </w:r>
      <w:r w:rsidR="009568BB" w:rsidRPr="00F4393E">
        <w:rPr>
          <w:lang w:val="fr-CA"/>
        </w:rPr>
        <w:t>six</w:t>
      </w:r>
      <w:r w:rsidR="004C2C87" w:rsidRPr="00F4393E">
        <w:rPr>
          <w:lang w:val="fr-CA"/>
        </w:rPr>
        <w:t>i</w:t>
      </w:r>
      <w:r w:rsidR="00E54871" w:rsidRPr="00F4393E">
        <w:rPr>
          <w:lang w:val="fr-CA"/>
        </w:rPr>
        <w:t>ème</w:t>
      </w:r>
      <w:r w:rsidR="00FC5578" w:rsidRPr="00F4393E">
        <w:rPr>
          <w:lang w:val="fr-CA"/>
        </w:rPr>
        <w:t xml:space="preserve"> </w:t>
      </w:r>
      <w:r w:rsidRPr="00F4393E">
        <w:rPr>
          <w:lang w:val="fr-CA"/>
        </w:rPr>
        <w:t>réunion</w:t>
      </w:r>
    </w:p>
    <w:p w14:paraId="40B2D5A5" w14:textId="77777777" w:rsidR="00C27322" w:rsidRPr="00F4393E" w:rsidRDefault="00C27322" w:rsidP="00C27322">
      <w:pPr>
        <w:jc w:val="left"/>
        <w:rPr>
          <w:lang w:val="fr-CA"/>
        </w:rPr>
      </w:pPr>
      <w:r w:rsidRPr="00F4393E">
        <w:rPr>
          <w:lang w:val="fr-CA"/>
        </w:rPr>
        <w:t>Montréal, 2</w:t>
      </w:r>
      <w:r w:rsidR="00812387" w:rsidRPr="00F4393E">
        <w:rPr>
          <w:lang w:val="fr-CA"/>
        </w:rPr>
        <w:t xml:space="preserve"> – 6 novembre</w:t>
      </w:r>
      <w:r w:rsidRPr="00F4393E">
        <w:rPr>
          <w:lang w:val="fr-CA"/>
        </w:rPr>
        <w:t xml:space="preserve"> 2020</w:t>
      </w:r>
    </w:p>
    <w:p w14:paraId="27BB00FF" w14:textId="4AD56C46" w:rsidR="00441083" w:rsidRPr="00F4393E" w:rsidRDefault="00C27322" w:rsidP="00C9714D">
      <w:pPr>
        <w:jc w:val="left"/>
        <w:rPr>
          <w:lang w:val="fr-CA"/>
        </w:rPr>
      </w:pPr>
      <w:r w:rsidRPr="00F4393E">
        <w:rPr>
          <w:lang w:val="fr-CA"/>
        </w:rPr>
        <w:t>Reportée:</w:t>
      </w:r>
      <w:r w:rsidR="00FC5578" w:rsidRPr="00F4393E">
        <w:rPr>
          <w:lang w:val="fr-CA"/>
        </w:rPr>
        <w:t xml:space="preserve"> </w:t>
      </w:r>
      <w:r w:rsidR="00812387" w:rsidRPr="00F4393E">
        <w:rPr>
          <w:lang w:val="fr-CA"/>
        </w:rPr>
        <w:t>8</w:t>
      </w:r>
      <w:r w:rsidR="00AC013C" w:rsidRPr="00F4393E">
        <w:rPr>
          <w:lang w:val="fr-CA"/>
        </w:rPr>
        <w:t xml:space="preserve"> </w:t>
      </w:r>
      <w:r w:rsidR="00E60D9C" w:rsidRPr="00F4393E">
        <w:rPr>
          <w:lang w:val="fr-CA"/>
        </w:rPr>
        <w:t xml:space="preserve">– </w:t>
      </w:r>
      <w:r w:rsidR="00812387" w:rsidRPr="00F4393E">
        <w:rPr>
          <w:lang w:val="fr-CA"/>
        </w:rPr>
        <w:t>1</w:t>
      </w:r>
      <w:r w:rsidR="009666A1" w:rsidRPr="00F4393E">
        <w:rPr>
          <w:lang w:val="fr-CA"/>
        </w:rPr>
        <w:t xml:space="preserve">2 </w:t>
      </w:r>
      <w:r w:rsidR="00812387" w:rsidRPr="00F4393E">
        <w:rPr>
          <w:lang w:val="fr-CA"/>
        </w:rPr>
        <w:t>mars</w:t>
      </w:r>
      <w:r w:rsidR="009666A1" w:rsidRPr="00F4393E">
        <w:rPr>
          <w:lang w:val="fr-CA"/>
        </w:rPr>
        <w:t xml:space="preserve"> 202</w:t>
      </w:r>
      <w:r w:rsidR="00812387" w:rsidRPr="00F4393E">
        <w:rPr>
          <w:lang w:val="fr-CA"/>
        </w:rPr>
        <w:t>1</w:t>
      </w:r>
      <w:r w:rsidR="00C9714D">
        <w:rPr>
          <w:rStyle w:val="FootnoteReference"/>
          <w:lang w:val="fr-CA"/>
        </w:rPr>
        <w:footnoteReference w:id="1"/>
      </w:r>
    </w:p>
    <w:p w14:paraId="41D99C2B" w14:textId="77777777" w:rsidR="00477A46" w:rsidRPr="00F4393E" w:rsidRDefault="00477A46" w:rsidP="00477A46">
      <w:pPr>
        <w:tabs>
          <w:tab w:val="left" w:pos="8280"/>
        </w:tabs>
        <w:rPr>
          <w:lang w:val="fr-CA"/>
        </w:rPr>
      </w:pPr>
    </w:p>
    <w:p w14:paraId="5448E40E" w14:textId="77777777" w:rsidR="00477A46" w:rsidRPr="00F4393E" w:rsidRDefault="00477A46" w:rsidP="00477A46">
      <w:pPr>
        <w:tabs>
          <w:tab w:val="left" w:pos="8280"/>
        </w:tabs>
        <w:rPr>
          <w:lang w:val="fr-CA"/>
        </w:rPr>
      </w:pPr>
    </w:p>
    <w:p w14:paraId="0B61BD0A" w14:textId="77777777" w:rsidR="00477A46" w:rsidRPr="00F4393E" w:rsidRDefault="00477A46" w:rsidP="00477A46">
      <w:pPr>
        <w:tabs>
          <w:tab w:val="left" w:pos="8280"/>
        </w:tabs>
        <w:rPr>
          <w:lang w:val="fr-CA"/>
        </w:rPr>
      </w:pPr>
    </w:p>
    <w:p w14:paraId="3F9DD4D7" w14:textId="77777777" w:rsidR="00477A46" w:rsidRPr="00F4393E" w:rsidRDefault="00477A46" w:rsidP="00477A46">
      <w:pPr>
        <w:rPr>
          <w:lang w:val="fr-CA"/>
        </w:rPr>
      </w:pPr>
    </w:p>
    <w:p w14:paraId="24FB1C64" w14:textId="1AA4FBE2" w:rsidR="00477A46" w:rsidRPr="00F4393E" w:rsidRDefault="00477A46" w:rsidP="00477A46">
      <w:pPr>
        <w:jc w:val="center"/>
        <w:rPr>
          <w:b/>
          <w:lang w:val="fr-CA"/>
        </w:rPr>
      </w:pPr>
      <w:r w:rsidRPr="00F4393E">
        <w:rPr>
          <w:b/>
          <w:lang w:val="fr-CA"/>
        </w:rPr>
        <w:t>PRO</w:t>
      </w:r>
      <w:r w:rsidR="004D21EB" w:rsidRPr="00F4393E">
        <w:rPr>
          <w:b/>
          <w:lang w:val="fr-CA"/>
        </w:rPr>
        <w:t>POSITION DE PROJ</w:t>
      </w:r>
      <w:r w:rsidRPr="00F4393E">
        <w:rPr>
          <w:b/>
          <w:lang w:val="fr-CA"/>
        </w:rPr>
        <w:t xml:space="preserve">ET: </w:t>
      </w:r>
      <w:r w:rsidR="004D21EB" w:rsidRPr="00F4393E">
        <w:rPr>
          <w:b/>
          <w:lang w:val="fr-CA"/>
        </w:rPr>
        <w:t>LIBAN</w:t>
      </w:r>
    </w:p>
    <w:p w14:paraId="507CEB77" w14:textId="4A2A01EC" w:rsidR="00477A46" w:rsidRDefault="00477A46" w:rsidP="00477A46">
      <w:pPr>
        <w:rPr>
          <w:lang w:val="fr-CA"/>
        </w:rPr>
      </w:pPr>
    </w:p>
    <w:p w14:paraId="48989D44" w14:textId="77777777" w:rsidR="00A30E8F" w:rsidRPr="00F4393E" w:rsidRDefault="00A30E8F" w:rsidP="00477A46">
      <w:pPr>
        <w:rPr>
          <w:lang w:val="fr-CA"/>
        </w:rPr>
      </w:pPr>
    </w:p>
    <w:p w14:paraId="6362047A" w14:textId="77777777" w:rsidR="00477A46" w:rsidRPr="00F4393E" w:rsidRDefault="00477A46" w:rsidP="00477A46">
      <w:pPr>
        <w:rPr>
          <w:lang w:val="fr-CA"/>
        </w:rPr>
      </w:pPr>
    </w:p>
    <w:p w14:paraId="4252AAC4" w14:textId="14BBF288" w:rsidR="00477A46" w:rsidRPr="00F4393E" w:rsidRDefault="00F4393E" w:rsidP="00477A46">
      <w:pPr>
        <w:ind w:firstLine="720"/>
        <w:rPr>
          <w:lang w:val="fr-CA"/>
        </w:rPr>
      </w:pPr>
      <w:r w:rsidRPr="00F4393E">
        <w:rPr>
          <w:lang w:val="fr-CA"/>
        </w:rPr>
        <w:t xml:space="preserve">Le présent </w:t>
      </w:r>
      <w:r w:rsidR="00477A46" w:rsidRPr="00F4393E">
        <w:rPr>
          <w:lang w:val="fr-CA"/>
        </w:rPr>
        <w:t>document con</w:t>
      </w:r>
      <w:r w:rsidRPr="00F4393E">
        <w:rPr>
          <w:lang w:val="fr-CA"/>
        </w:rPr>
        <w:t>tient les observations et recommandation</w:t>
      </w:r>
      <w:r w:rsidR="00477A46" w:rsidRPr="00F4393E">
        <w:rPr>
          <w:lang w:val="fr-CA"/>
        </w:rPr>
        <w:t xml:space="preserve"> </w:t>
      </w:r>
      <w:r w:rsidRPr="00F4393E"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Secrétariat</w:t>
      </w:r>
      <w:r w:rsidR="00477A46" w:rsidRPr="00F4393E">
        <w:rPr>
          <w:lang w:val="fr-CA"/>
        </w:rPr>
        <w:t xml:space="preserve"> </w:t>
      </w:r>
      <w:r w:rsidRPr="00F4393E">
        <w:rPr>
          <w:lang w:val="fr-CA"/>
        </w:rPr>
        <w:t>sur la proposition de pr</w:t>
      </w:r>
      <w:r w:rsidR="004D21EB" w:rsidRPr="00F4393E">
        <w:rPr>
          <w:lang w:val="fr-CA"/>
        </w:rPr>
        <w:t>ojet</w:t>
      </w:r>
      <w:r w:rsidR="00477A46" w:rsidRPr="00F4393E">
        <w:rPr>
          <w:lang w:val="fr-CA"/>
        </w:rPr>
        <w:t xml:space="preserve"> </w:t>
      </w:r>
      <w:r w:rsidRPr="00F4393E">
        <w:rPr>
          <w:lang w:val="fr-CA"/>
        </w:rPr>
        <w:t>ci-après</w:t>
      </w:r>
      <w:r w:rsidR="00477A46" w:rsidRPr="00F4393E">
        <w:rPr>
          <w:lang w:val="fr-CA"/>
        </w:rPr>
        <w:t xml:space="preserve">: </w:t>
      </w:r>
    </w:p>
    <w:p w14:paraId="786DF100" w14:textId="77777777" w:rsidR="00477A46" w:rsidRPr="00F4393E" w:rsidRDefault="00477A46" w:rsidP="00477A46">
      <w:pPr>
        <w:rPr>
          <w:lang w:val="fr-CA"/>
        </w:rPr>
      </w:pPr>
    </w:p>
    <w:p w14:paraId="2CC37800" w14:textId="5BF74184" w:rsidR="00477A46" w:rsidRPr="00F4393E" w:rsidRDefault="00F4393E" w:rsidP="00477A46">
      <w:pPr>
        <w:rPr>
          <w:u w:val="single"/>
          <w:lang w:val="fr-CA"/>
        </w:rPr>
      </w:pPr>
      <w:r>
        <w:rPr>
          <w:u w:val="single"/>
          <w:lang w:val="fr-CA"/>
        </w:rPr>
        <w:t>Élimination</w:t>
      </w:r>
    </w:p>
    <w:p w14:paraId="61DF5A29" w14:textId="77777777" w:rsidR="00477A46" w:rsidRPr="00F4393E" w:rsidRDefault="00477A46" w:rsidP="00477A46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477A46" w:rsidRPr="00F4393E" w14:paraId="267C6CBA" w14:textId="77777777" w:rsidTr="004D21EB">
        <w:tc>
          <w:tcPr>
            <w:tcW w:w="6941" w:type="dxa"/>
          </w:tcPr>
          <w:p w14:paraId="5092BFA5" w14:textId="64C2D80B" w:rsidR="00477A46" w:rsidRPr="00F4393E" w:rsidRDefault="004D21EB" w:rsidP="004D21EB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F4393E">
              <w:rPr>
                <w:lang w:val="fr-CA"/>
              </w:rPr>
              <w:t>Plan de gestion de l’élimination des HCFC</w:t>
            </w:r>
            <w:r w:rsidR="00477A46" w:rsidRPr="00F4393E">
              <w:rPr>
                <w:lang w:val="fr-CA"/>
              </w:rPr>
              <w:t xml:space="preserve"> (</w:t>
            </w:r>
            <w:r w:rsidRPr="00F4393E">
              <w:rPr>
                <w:lang w:val="fr-CA"/>
              </w:rPr>
              <w:t>phase</w:t>
            </w:r>
            <w:r w:rsidR="00477A46" w:rsidRPr="00F4393E">
              <w:rPr>
                <w:lang w:val="fr-CA"/>
              </w:rPr>
              <w:t xml:space="preserve"> II, </w:t>
            </w:r>
            <w:r w:rsidR="00B61AC3">
              <w:rPr>
                <w:lang w:val="fr-CA"/>
              </w:rPr>
              <w:t>troisième</w:t>
            </w:r>
            <w:r w:rsidR="00477A46" w:rsidRPr="00F4393E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14:paraId="28CEF43C" w14:textId="595BB120" w:rsidR="00477A46" w:rsidRPr="00F4393E" w:rsidRDefault="004D21EB" w:rsidP="004D21EB">
            <w:pPr>
              <w:jc w:val="right"/>
              <w:rPr>
                <w:lang w:val="fr-CA"/>
              </w:rPr>
            </w:pPr>
            <w:r w:rsidRPr="00F4393E">
              <w:rPr>
                <w:lang w:val="fr-CA"/>
              </w:rPr>
              <w:t>PNUD</w:t>
            </w:r>
          </w:p>
        </w:tc>
      </w:tr>
    </w:tbl>
    <w:p w14:paraId="0E63E7A0" w14:textId="77777777" w:rsidR="00477A46" w:rsidRPr="00F4393E" w:rsidRDefault="00477A46" w:rsidP="00477A46">
      <w:pPr>
        <w:rPr>
          <w:lang w:val="fr-CA"/>
        </w:rPr>
      </w:pPr>
    </w:p>
    <w:p w14:paraId="1A814399" w14:textId="77777777" w:rsidR="00C27322" w:rsidRPr="00F4393E" w:rsidRDefault="00C27322" w:rsidP="00C27322">
      <w:pPr>
        <w:pStyle w:val="StyleHeading1Para1Heading1CharHeading1Char3CharHeadin"/>
        <w:rPr>
          <w:lang w:val="fr-CA"/>
        </w:rPr>
      </w:pPr>
    </w:p>
    <w:p w14:paraId="7E4DCCED" w14:textId="77777777" w:rsidR="00C27322" w:rsidRPr="00F4393E" w:rsidRDefault="00C27322" w:rsidP="00C27322">
      <w:pPr>
        <w:pStyle w:val="StyleHeading1Para1Heading1CharHeading1Char3CharHeadin"/>
        <w:rPr>
          <w:lang w:val="fr-CA"/>
        </w:rPr>
      </w:pPr>
    </w:p>
    <w:p w14:paraId="4E216FCC" w14:textId="73CAB282" w:rsidR="00477A46" w:rsidRPr="00F4393E" w:rsidRDefault="00477A46" w:rsidP="00C27322">
      <w:pPr>
        <w:pStyle w:val="StyleHeading1Para1Heading1CharHeading1Char3CharHeadin"/>
        <w:rPr>
          <w:lang w:val="fr-CA"/>
        </w:rPr>
      </w:pPr>
    </w:p>
    <w:p w14:paraId="422F176B" w14:textId="23A236D2" w:rsidR="00477A46" w:rsidRPr="00F4393E" w:rsidRDefault="00477A46" w:rsidP="00C27322">
      <w:pPr>
        <w:pStyle w:val="StyleHeading1Para1Heading1CharHeading1Char3CharHeadin"/>
        <w:rPr>
          <w:lang w:val="fr-CA"/>
        </w:rPr>
      </w:pPr>
    </w:p>
    <w:p w14:paraId="211DCCB0" w14:textId="0F4250D6" w:rsidR="00477A46" w:rsidRPr="00F4393E" w:rsidRDefault="00477A46" w:rsidP="00C27322">
      <w:pPr>
        <w:pStyle w:val="StyleHeading1Para1Heading1CharHeading1Char3CharHeadin"/>
        <w:rPr>
          <w:lang w:val="fr-CA"/>
        </w:rPr>
      </w:pPr>
    </w:p>
    <w:p w14:paraId="7E23CD7F" w14:textId="77777777" w:rsidR="00477A46" w:rsidRPr="00F4393E" w:rsidRDefault="00477A46" w:rsidP="00C27322">
      <w:pPr>
        <w:pStyle w:val="StyleHeading1Para1Heading1CharHeading1Char3CharHeadin"/>
        <w:rPr>
          <w:lang w:val="fr-CA"/>
        </w:rPr>
      </w:pPr>
    </w:p>
    <w:p w14:paraId="5E3AAA72" w14:textId="77777777" w:rsidR="00C9714D" w:rsidRDefault="00C9714D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14:paraId="212CA1B0" w14:textId="5ECFA004" w:rsidR="00477A46" w:rsidRPr="00F4393E" w:rsidRDefault="00F4393E" w:rsidP="00477A46">
      <w:pPr>
        <w:jc w:val="center"/>
        <w:rPr>
          <w:b/>
          <w:lang w:val="fr-CA"/>
        </w:rPr>
      </w:pPr>
      <w:bookmarkStart w:id="0" w:name="_GoBack"/>
      <w:bookmarkEnd w:id="0"/>
      <w:r>
        <w:rPr>
          <w:b/>
          <w:lang w:val="fr-CA"/>
        </w:rPr>
        <w:lastRenderedPageBreak/>
        <w:t>FICHE D’ÉVALUATION</w:t>
      </w:r>
      <w:r w:rsidR="00477A46" w:rsidRPr="00F4393E">
        <w:rPr>
          <w:b/>
          <w:lang w:val="fr-CA"/>
        </w:rPr>
        <w:t xml:space="preserve"> </w:t>
      </w:r>
      <w:r>
        <w:rPr>
          <w:b/>
          <w:lang w:val="fr-CA"/>
        </w:rPr>
        <w:t>DU PROJET</w:t>
      </w:r>
      <w:r w:rsidR="00477A46" w:rsidRPr="00F4393E">
        <w:rPr>
          <w:b/>
          <w:lang w:val="fr-CA"/>
        </w:rPr>
        <w:t xml:space="preserve"> –</w:t>
      </w:r>
      <w:r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PROJET</w:t>
      </w:r>
      <w:r w:rsidR="00477A46" w:rsidRPr="00F4393E">
        <w:rPr>
          <w:b/>
          <w:lang w:val="fr-CA"/>
        </w:rPr>
        <w:t>S</w:t>
      </w:r>
      <w:r>
        <w:rPr>
          <w:b/>
          <w:lang w:val="fr-CA"/>
        </w:rPr>
        <w:t xml:space="preserve"> PLURIANNUELS</w:t>
      </w:r>
    </w:p>
    <w:p w14:paraId="6452954E" w14:textId="0CEF1A24" w:rsidR="00477A46" w:rsidRPr="00F4393E" w:rsidRDefault="004D21EB" w:rsidP="00477A46">
      <w:pPr>
        <w:jc w:val="center"/>
        <w:rPr>
          <w:b/>
          <w:lang w:val="fr-CA"/>
        </w:rPr>
      </w:pPr>
      <w:r w:rsidRPr="00F4393E">
        <w:rPr>
          <w:b/>
          <w:lang w:val="fr-CA"/>
        </w:rPr>
        <w:t>Liban</w:t>
      </w:r>
    </w:p>
    <w:tbl>
      <w:tblPr>
        <w:tblStyle w:val="TableGrid"/>
        <w:tblW w:w="5383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026"/>
        <w:gridCol w:w="37"/>
        <w:gridCol w:w="67"/>
        <w:gridCol w:w="505"/>
        <w:gridCol w:w="351"/>
        <w:gridCol w:w="314"/>
        <w:gridCol w:w="81"/>
        <w:gridCol w:w="121"/>
        <w:gridCol w:w="331"/>
        <w:gridCol w:w="291"/>
        <w:gridCol w:w="256"/>
        <w:gridCol w:w="272"/>
        <w:gridCol w:w="10"/>
        <w:gridCol w:w="415"/>
        <w:gridCol w:w="102"/>
        <w:gridCol w:w="519"/>
        <w:gridCol w:w="56"/>
        <w:gridCol w:w="189"/>
        <w:gridCol w:w="61"/>
        <w:gridCol w:w="456"/>
        <w:gridCol w:w="71"/>
        <w:gridCol w:w="47"/>
        <w:gridCol w:w="652"/>
        <w:gridCol w:w="186"/>
        <w:gridCol w:w="343"/>
        <w:gridCol w:w="93"/>
        <w:gridCol w:w="288"/>
        <w:gridCol w:w="87"/>
        <w:gridCol w:w="60"/>
        <w:gridCol w:w="406"/>
        <w:gridCol w:w="315"/>
        <w:gridCol w:w="230"/>
        <w:gridCol w:w="457"/>
        <w:gridCol w:w="54"/>
        <w:gridCol w:w="45"/>
        <w:gridCol w:w="708"/>
        <w:gridCol w:w="14"/>
        <w:gridCol w:w="54"/>
        <w:gridCol w:w="48"/>
        <w:gridCol w:w="448"/>
      </w:tblGrid>
      <w:tr w:rsidR="00477A46" w:rsidRPr="00F4393E" w14:paraId="0B88E2A2" w14:textId="77777777" w:rsidTr="00C9714D">
        <w:trPr>
          <w:gridAfter w:val="3"/>
          <w:wAfter w:w="273" w:type="pct"/>
          <w:trHeight w:val="242"/>
        </w:trPr>
        <w:tc>
          <w:tcPr>
            <w:tcW w:w="1183" w:type="pct"/>
            <w:gridSpan w:val="7"/>
            <w:shd w:val="clear" w:color="auto" w:fill="auto"/>
          </w:tcPr>
          <w:p w14:paraId="02F7E4FE" w14:textId="5546E652" w:rsidR="00477A46" w:rsidRPr="00F4393E" w:rsidRDefault="00477A46" w:rsidP="004D21EB">
            <w:pPr>
              <w:spacing w:after="80"/>
              <w:jc w:val="left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 xml:space="preserve">(I) </w:t>
            </w:r>
            <w:r w:rsidR="00F4393E">
              <w:rPr>
                <w:b/>
                <w:sz w:val="18"/>
                <w:szCs w:val="18"/>
                <w:lang w:val="fr-CA"/>
              </w:rPr>
              <w:t xml:space="preserve">TITRE DU </w:t>
            </w:r>
            <w:r w:rsidR="004D21EB" w:rsidRPr="00F4393E">
              <w:rPr>
                <w:b/>
                <w:sz w:val="18"/>
                <w:szCs w:val="18"/>
                <w:lang w:val="fr-CA"/>
              </w:rPr>
              <w:t>PROJET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180" w:type="pct"/>
            <w:gridSpan w:val="10"/>
            <w:shd w:val="clear" w:color="auto" w:fill="auto"/>
          </w:tcPr>
          <w:p w14:paraId="7B189AAB" w14:textId="20FDEF78" w:rsidR="00477A46" w:rsidRPr="00F4393E" w:rsidRDefault="00477A46" w:rsidP="004D21EB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AGENC</w:t>
            </w:r>
            <w:r w:rsidR="00F4393E">
              <w:rPr>
                <w:b/>
                <w:sz w:val="18"/>
                <w:szCs w:val="18"/>
                <w:lang w:val="fr-CA"/>
              </w:rPr>
              <w:t xml:space="preserve">E </w:t>
            </w:r>
          </w:p>
        </w:tc>
        <w:tc>
          <w:tcPr>
            <w:tcW w:w="1184" w:type="pct"/>
            <w:gridSpan w:val="10"/>
            <w:shd w:val="clear" w:color="auto" w:fill="auto"/>
          </w:tcPr>
          <w:p w14:paraId="79F28D61" w14:textId="173274DF" w:rsidR="00477A46" w:rsidRPr="00F4393E" w:rsidRDefault="00F4393E" w:rsidP="004D21EB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RÉUNION D’APPROBATION</w:t>
            </w:r>
          </w:p>
        </w:tc>
        <w:tc>
          <w:tcPr>
            <w:tcW w:w="1180" w:type="pct"/>
            <w:gridSpan w:val="10"/>
            <w:shd w:val="clear" w:color="auto" w:fill="auto"/>
          </w:tcPr>
          <w:p w14:paraId="6926AB5C" w14:textId="2C65E9D9" w:rsidR="00477A46" w:rsidRPr="00F4393E" w:rsidRDefault="00477A46" w:rsidP="004D21EB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MESURE</w:t>
            </w:r>
            <w:r w:rsidR="00F4393E">
              <w:rPr>
                <w:b/>
                <w:sz w:val="18"/>
                <w:szCs w:val="18"/>
                <w:lang w:val="fr-CA"/>
              </w:rPr>
              <w:t xml:space="preserve"> DE CONTRÔLE</w:t>
            </w:r>
          </w:p>
        </w:tc>
      </w:tr>
      <w:tr w:rsidR="00477A46" w:rsidRPr="00F4393E" w14:paraId="32BBE89E" w14:textId="77777777" w:rsidTr="00C9714D">
        <w:trPr>
          <w:gridAfter w:val="3"/>
          <w:wAfter w:w="273" w:type="pct"/>
          <w:trHeight w:val="242"/>
        </w:trPr>
        <w:tc>
          <w:tcPr>
            <w:tcW w:w="1183" w:type="pct"/>
            <w:gridSpan w:val="7"/>
            <w:shd w:val="clear" w:color="auto" w:fill="auto"/>
          </w:tcPr>
          <w:p w14:paraId="1D6B1E25" w14:textId="7CD88C8E" w:rsidR="00477A46" w:rsidRPr="00F4393E" w:rsidRDefault="00F4393E" w:rsidP="004D21EB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Plan d’élimination de HCFC</w:t>
            </w:r>
            <w:r w:rsidR="00477A46" w:rsidRPr="00F4393E">
              <w:rPr>
                <w:sz w:val="18"/>
                <w:szCs w:val="18"/>
                <w:lang w:val="fr-CA"/>
              </w:rPr>
              <w:t xml:space="preserve"> (</w:t>
            </w:r>
            <w:r w:rsidR="004D21EB" w:rsidRPr="00F4393E">
              <w:rPr>
                <w:sz w:val="18"/>
                <w:szCs w:val="18"/>
                <w:lang w:val="fr-CA"/>
              </w:rPr>
              <w:t>Phase</w:t>
            </w:r>
            <w:r w:rsidR="00477A46" w:rsidRPr="00F4393E">
              <w:rPr>
                <w:sz w:val="18"/>
                <w:szCs w:val="18"/>
                <w:lang w:val="fr-CA"/>
              </w:rPr>
              <w:t> II)</w:t>
            </w:r>
          </w:p>
        </w:tc>
        <w:tc>
          <w:tcPr>
            <w:tcW w:w="1180" w:type="pct"/>
            <w:gridSpan w:val="10"/>
            <w:shd w:val="clear" w:color="auto" w:fill="auto"/>
          </w:tcPr>
          <w:p w14:paraId="31703B3F" w14:textId="40361B1A" w:rsidR="00477A46" w:rsidRPr="00F4393E" w:rsidRDefault="004D21EB" w:rsidP="004D21EB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PNUD</w:t>
            </w:r>
            <w:r w:rsidR="00477A46" w:rsidRPr="00F4393E">
              <w:rPr>
                <w:sz w:val="18"/>
                <w:szCs w:val="18"/>
                <w:lang w:val="fr-CA"/>
              </w:rPr>
              <w:t xml:space="preserve"> (</w:t>
            </w:r>
            <w:r w:rsidR="00F4393E">
              <w:rPr>
                <w:sz w:val="18"/>
                <w:szCs w:val="18"/>
                <w:lang w:val="fr-CA"/>
              </w:rPr>
              <w:t>principale</w:t>
            </w:r>
            <w:r w:rsidR="00477A46" w:rsidRPr="00F4393E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1184" w:type="pct"/>
            <w:gridSpan w:val="10"/>
            <w:shd w:val="clear" w:color="auto" w:fill="auto"/>
          </w:tcPr>
          <w:p w14:paraId="399DB681" w14:textId="6E44B470" w:rsidR="00477A46" w:rsidRPr="00F4393E" w:rsidRDefault="00477A46" w:rsidP="004D21EB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75</w:t>
            </w:r>
            <w:r w:rsidR="00F4393E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Pr="00F4393E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180" w:type="pct"/>
            <w:gridSpan w:val="10"/>
            <w:shd w:val="clear" w:color="auto" w:fill="auto"/>
          </w:tcPr>
          <w:p w14:paraId="726F4BCD" w14:textId="17A637E4" w:rsidR="00477A46" w:rsidRPr="00F4393E" w:rsidRDefault="00477A46" w:rsidP="004D21EB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 xml:space="preserve">75% </w:t>
            </w:r>
            <w:r w:rsidR="00F4393E">
              <w:rPr>
                <w:sz w:val="18"/>
                <w:szCs w:val="18"/>
                <w:lang w:val="fr-CA"/>
              </w:rPr>
              <w:t>d’ici à</w:t>
            </w:r>
            <w:r w:rsidRPr="00F4393E">
              <w:rPr>
                <w:sz w:val="18"/>
                <w:szCs w:val="18"/>
                <w:lang w:val="fr-CA"/>
              </w:rPr>
              <w:t xml:space="preserve"> 2025</w:t>
            </w:r>
          </w:p>
        </w:tc>
      </w:tr>
      <w:tr w:rsidR="00477A46" w:rsidRPr="00F4393E" w14:paraId="355D467E" w14:textId="77777777" w:rsidTr="00C9714D">
        <w:trPr>
          <w:gridAfter w:val="4"/>
          <w:wAfter w:w="280" w:type="pct"/>
          <w:trHeight w:val="325"/>
        </w:trPr>
        <w:tc>
          <w:tcPr>
            <w:tcW w:w="2457" w:type="pct"/>
            <w:gridSpan w:val="18"/>
            <w:shd w:val="clear" w:color="auto" w:fill="auto"/>
          </w:tcPr>
          <w:p w14:paraId="0714586D" w14:textId="13645D48" w:rsidR="00477A46" w:rsidRPr="00F4393E" w:rsidRDefault="00477A46" w:rsidP="004D21EB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 xml:space="preserve">(II) </w:t>
            </w:r>
            <w:r w:rsidR="00F4393E">
              <w:rPr>
                <w:b/>
                <w:sz w:val="18"/>
                <w:szCs w:val="18"/>
                <w:lang w:val="fr-CA"/>
              </w:rPr>
              <w:t>DONNÉES VISÉES À L’A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RTICLE 7 </w:t>
            </w:r>
            <w:r w:rsidR="00F4393E">
              <w:rPr>
                <w:b/>
                <w:sz w:val="18"/>
                <w:szCs w:val="18"/>
                <w:lang w:val="fr-CA"/>
              </w:rPr>
              <w:t>LES PLUS RÉCENTES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(</w:t>
            </w:r>
            <w:r w:rsidR="00F4393E">
              <w:rPr>
                <w:b/>
                <w:sz w:val="18"/>
                <w:szCs w:val="18"/>
                <w:lang w:val="fr-CA"/>
              </w:rPr>
              <w:t>Annexe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C Group</w:t>
            </w:r>
            <w:r w:rsidR="00F4393E">
              <w:rPr>
                <w:b/>
                <w:sz w:val="18"/>
                <w:szCs w:val="18"/>
                <w:lang w:val="fr-CA"/>
              </w:rPr>
              <w:t>e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l)</w:t>
            </w:r>
          </w:p>
        </w:tc>
        <w:tc>
          <w:tcPr>
            <w:tcW w:w="1133" w:type="pct"/>
            <w:gridSpan w:val="10"/>
            <w:shd w:val="clear" w:color="auto" w:fill="auto"/>
          </w:tcPr>
          <w:p w14:paraId="32911528" w14:textId="342FBD34" w:rsidR="00477A46" w:rsidRPr="00F4393E" w:rsidRDefault="00F4393E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Année</w:t>
            </w:r>
            <w:r w:rsidR="00477A46" w:rsidRPr="00F4393E">
              <w:rPr>
                <w:sz w:val="18"/>
                <w:szCs w:val="18"/>
                <w:lang w:val="fr-CA"/>
              </w:rPr>
              <w:t>: 2019</w:t>
            </w:r>
          </w:p>
        </w:tc>
        <w:tc>
          <w:tcPr>
            <w:tcW w:w="1130" w:type="pct"/>
            <w:gridSpan w:val="8"/>
            <w:shd w:val="clear" w:color="auto" w:fill="auto"/>
          </w:tcPr>
          <w:p w14:paraId="02E564EB" w14:textId="01E7EBD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43</w:t>
            </w:r>
            <w:r w:rsidR="00F4393E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82</w:t>
            </w:r>
            <w:r w:rsidRPr="00F4393E">
              <w:rPr>
                <w:sz w:val="18"/>
                <w:lang w:val="fr-CA"/>
              </w:rPr>
              <w:t xml:space="preserve"> (</w:t>
            </w:r>
            <w:r w:rsidR="00F4393E">
              <w:rPr>
                <w:sz w:val="18"/>
                <w:lang w:val="fr-CA"/>
              </w:rPr>
              <w:t>tonnes PAO</w:t>
            </w:r>
            <w:r w:rsidRPr="00F4393E">
              <w:rPr>
                <w:sz w:val="18"/>
                <w:lang w:val="fr-CA"/>
              </w:rPr>
              <w:t>)</w:t>
            </w:r>
          </w:p>
        </w:tc>
      </w:tr>
      <w:tr w:rsidR="00477A46" w:rsidRPr="00F4393E" w14:paraId="37E4B8EE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8"/>
        </w:trPr>
        <w:tc>
          <w:tcPr>
            <w:tcW w:w="3821" w:type="pct"/>
            <w:gridSpan w:val="30"/>
            <w:shd w:val="clear" w:color="auto" w:fill="auto"/>
          </w:tcPr>
          <w:p w14:paraId="2466621B" w14:textId="6B52E812" w:rsidR="00477A46" w:rsidRPr="00F4393E" w:rsidRDefault="00477A46" w:rsidP="004D21EB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 xml:space="preserve">(III) </w:t>
            </w:r>
            <w:r w:rsidR="00F4393E">
              <w:rPr>
                <w:b/>
                <w:sz w:val="18"/>
                <w:szCs w:val="18"/>
                <w:lang w:val="fr-CA"/>
              </w:rPr>
              <w:t>DONNÉES SECTORIELLES LES PLUS R</w:t>
            </w:r>
            <w:r w:rsidR="000D20EF">
              <w:rPr>
                <w:b/>
                <w:sz w:val="18"/>
                <w:szCs w:val="18"/>
                <w:lang w:val="fr-CA"/>
              </w:rPr>
              <w:t>É</w:t>
            </w:r>
            <w:r w:rsidR="00F4393E">
              <w:rPr>
                <w:b/>
                <w:sz w:val="18"/>
                <w:szCs w:val="18"/>
                <w:lang w:val="fr-CA"/>
              </w:rPr>
              <w:t xml:space="preserve">CENTES DU 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PROGRAMME </w:t>
            </w:r>
            <w:r w:rsidR="000D20EF">
              <w:rPr>
                <w:b/>
                <w:sz w:val="18"/>
                <w:szCs w:val="18"/>
                <w:lang w:val="fr-CA"/>
              </w:rPr>
              <w:t>DE PAYS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(</w:t>
            </w:r>
            <w:r w:rsidR="000D20EF">
              <w:rPr>
                <w:b/>
                <w:sz w:val="18"/>
                <w:szCs w:val="18"/>
                <w:lang w:val="fr-CA"/>
              </w:rPr>
              <w:t>t</w:t>
            </w:r>
            <w:r w:rsidR="00F4393E">
              <w:rPr>
                <w:b/>
                <w:sz w:val="18"/>
                <w:szCs w:val="18"/>
                <w:lang w:val="fr-CA"/>
              </w:rPr>
              <w:t>onnes PAO</w:t>
            </w:r>
            <w:r w:rsidRPr="00F4393E">
              <w:rPr>
                <w:b/>
                <w:sz w:val="18"/>
                <w:szCs w:val="18"/>
                <w:lang w:val="fr-CA"/>
              </w:rPr>
              <w:t>)</w:t>
            </w:r>
          </w:p>
        </w:tc>
        <w:tc>
          <w:tcPr>
            <w:tcW w:w="1179" w:type="pct"/>
            <w:gridSpan w:val="10"/>
            <w:shd w:val="clear" w:color="auto" w:fill="auto"/>
          </w:tcPr>
          <w:p w14:paraId="06CE6AD2" w14:textId="3A6CCE7B" w:rsidR="00477A46" w:rsidRPr="00F4393E" w:rsidRDefault="00F4393E" w:rsidP="004D21EB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>
              <w:rPr>
                <w:b/>
                <w:sz w:val="18"/>
                <w:szCs w:val="18"/>
                <w:lang w:val="fr-CA"/>
              </w:rPr>
              <w:t>Année</w:t>
            </w:r>
            <w:r w:rsidR="00477A46" w:rsidRPr="00F4393E">
              <w:rPr>
                <w:b/>
                <w:sz w:val="18"/>
                <w:szCs w:val="18"/>
                <w:lang w:val="fr-CA"/>
              </w:rPr>
              <w:t>: 2019</w:t>
            </w:r>
          </w:p>
        </w:tc>
      </w:tr>
      <w:tr w:rsidR="000D20EF" w:rsidRPr="00F4393E" w14:paraId="73A26A24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8"/>
        </w:trPr>
        <w:tc>
          <w:tcPr>
            <w:tcW w:w="561" w:type="pct"/>
            <w:gridSpan w:val="3"/>
            <w:shd w:val="clear" w:color="auto" w:fill="auto"/>
          </w:tcPr>
          <w:p w14:paraId="5C97569B" w14:textId="65E0E12B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Produits chimiques</w:t>
            </w:r>
          </w:p>
        </w:tc>
        <w:tc>
          <w:tcPr>
            <w:tcW w:w="426" w:type="pct"/>
            <w:gridSpan w:val="2"/>
            <w:shd w:val="clear" w:color="auto" w:fill="auto"/>
          </w:tcPr>
          <w:p w14:paraId="34E25179" w14:textId="0F0782C2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Aérosols</w:t>
            </w:r>
          </w:p>
        </w:tc>
        <w:tc>
          <w:tcPr>
            <w:tcW w:w="421" w:type="pct"/>
            <w:gridSpan w:val="4"/>
            <w:shd w:val="clear" w:color="auto" w:fill="auto"/>
          </w:tcPr>
          <w:p w14:paraId="695C6EA3" w14:textId="04CBC6E8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Mousses</w:t>
            </w:r>
          </w:p>
        </w:tc>
        <w:tc>
          <w:tcPr>
            <w:tcW w:w="411" w:type="pct"/>
            <w:gridSpan w:val="4"/>
            <w:shd w:val="clear" w:color="auto" w:fill="auto"/>
          </w:tcPr>
          <w:p w14:paraId="1A0D61B2" w14:textId="32D8AC21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Lutte contre incendie</w:t>
            </w:r>
          </w:p>
        </w:tc>
        <w:tc>
          <w:tcPr>
            <w:tcW w:w="951" w:type="pct"/>
            <w:gridSpan w:val="9"/>
            <w:shd w:val="clear" w:color="auto" w:fill="auto"/>
          </w:tcPr>
          <w:p w14:paraId="0E69B485" w14:textId="559217F4" w:rsidR="00477A46" w:rsidRPr="00F4393E" w:rsidRDefault="00F4393E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Réfrigération</w:t>
            </w:r>
          </w:p>
        </w:tc>
        <w:tc>
          <w:tcPr>
            <w:tcW w:w="416" w:type="pct"/>
            <w:gridSpan w:val="2"/>
            <w:shd w:val="clear" w:color="auto" w:fill="auto"/>
          </w:tcPr>
          <w:p w14:paraId="083F1767" w14:textId="33E023F4" w:rsidR="00477A46" w:rsidRPr="00F4393E" w:rsidRDefault="00477A46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Solv</w:t>
            </w:r>
            <w:r w:rsidR="000D20EF">
              <w:rPr>
                <w:sz w:val="18"/>
                <w:szCs w:val="18"/>
                <w:lang w:val="fr-CA"/>
              </w:rPr>
              <w:t>a</w:t>
            </w:r>
            <w:r w:rsidRPr="00F4393E">
              <w:rPr>
                <w:sz w:val="18"/>
                <w:szCs w:val="18"/>
                <w:lang w:val="fr-CA"/>
              </w:rPr>
              <w:t>nt</w:t>
            </w:r>
            <w:r w:rsidR="000D20EF">
              <w:rPr>
                <w:sz w:val="18"/>
                <w:szCs w:val="18"/>
                <w:lang w:val="fr-CA"/>
              </w:rPr>
              <w:t>s</w:t>
            </w:r>
          </w:p>
        </w:tc>
        <w:tc>
          <w:tcPr>
            <w:tcW w:w="634" w:type="pct"/>
            <w:gridSpan w:val="6"/>
            <w:shd w:val="clear" w:color="auto" w:fill="auto"/>
          </w:tcPr>
          <w:p w14:paraId="77719006" w14:textId="4CF95C4A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 xml:space="preserve">Agent de transformation </w:t>
            </w:r>
          </w:p>
        </w:tc>
        <w:tc>
          <w:tcPr>
            <w:tcW w:w="524" w:type="pct"/>
            <w:gridSpan w:val="4"/>
            <w:shd w:val="clear" w:color="auto" w:fill="auto"/>
          </w:tcPr>
          <w:p w14:paraId="5AAF2C91" w14:textId="344681BA" w:rsidR="00477A46" w:rsidRPr="00F4393E" w:rsidRDefault="00477A46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Lab</w:t>
            </w:r>
            <w:r w:rsidR="000D20EF">
              <w:rPr>
                <w:sz w:val="18"/>
                <w:szCs w:val="18"/>
                <w:lang w:val="fr-CA"/>
              </w:rPr>
              <w:t>oratoire</w:t>
            </w:r>
          </w:p>
        </w:tc>
        <w:tc>
          <w:tcPr>
            <w:tcW w:w="654" w:type="pct"/>
            <w:gridSpan w:val="6"/>
            <w:shd w:val="clear" w:color="auto" w:fill="auto"/>
          </w:tcPr>
          <w:p w14:paraId="0D4D9038" w14:textId="4BEB83F2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Consommation sectorielle totale</w:t>
            </w:r>
          </w:p>
        </w:tc>
      </w:tr>
      <w:tr w:rsidR="00477A46" w:rsidRPr="00F4393E" w14:paraId="595EB4B8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8"/>
        </w:trPr>
        <w:tc>
          <w:tcPr>
            <w:tcW w:w="1820" w:type="pct"/>
            <w:gridSpan w:val="13"/>
            <w:shd w:val="clear" w:color="auto" w:fill="auto"/>
          </w:tcPr>
          <w:p w14:paraId="38CED0F4" w14:textId="77777777" w:rsidR="00477A46" w:rsidRPr="00F4393E" w:rsidRDefault="00477A46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515" w:type="pct"/>
            <w:gridSpan w:val="3"/>
            <w:shd w:val="clear" w:color="auto" w:fill="auto"/>
          </w:tcPr>
          <w:p w14:paraId="7132ED70" w14:textId="1EBB473A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Fabrication</w:t>
            </w:r>
          </w:p>
        </w:tc>
        <w:tc>
          <w:tcPr>
            <w:tcW w:w="437" w:type="pct"/>
            <w:gridSpan w:val="6"/>
            <w:shd w:val="clear" w:color="auto" w:fill="auto"/>
          </w:tcPr>
          <w:p w14:paraId="49CBE8DC" w14:textId="66A0F828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Entretien</w:t>
            </w:r>
          </w:p>
        </w:tc>
        <w:tc>
          <w:tcPr>
            <w:tcW w:w="2229" w:type="pct"/>
            <w:gridSpan w:val="18"/>
            <w:shd w:val="clear" w:color="auto" w:fill="auto"/>
          </w:tcPr>
          <w:p w14:paraId="2EB10D79" w14:textId="77777777" w:rsidR="00477A46" w:rsidRPr="00F4393E" w:rsidRDefault="00477A46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</w:tr>
      <w:tr w:rsidR="000D20EF" w:rsidRPr="00F4393E" w14:paraId="2743DE86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8"/>
        </w:trPr>
        <w:tc>
          <w:tcPr>
            <w:tcW w:w="561" w:type="pct"/>
            <w:gridSpan w:val="3"/>
            <w:shd w:val="clear" w:color="auto" w:fill="auto"/>
          </w:tcPr>
          <w:p w14:paraId="2147E7EA" w14:textId="77777777" w:rsidR="00477A46" w:rsidRPr="00F4393E" w:rsidRDefault="00477A46" w:rsidP="004D21E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HCFC</w:t>
            </w:r>
            <w:r w:rsidRPr="00F4393E">
              <w:rPr>
                <w:sz w:val="18"/>
                <w:szCs w:val="18"/>
                <w:lang w:val="fr-CA"/>
              </w:rPr>
              <w:noBreakHyphen/>
              <w:t>141b</w:t>
            </w:r>
          </w:p>
        </w:tc>
        <w:tc>
          <w:tcPr>
            <w:tcW w:w="426" w:type="pct"/>
            <w:gridSpan w:val="2"/>
            <w:shd w:val="clear" w:color="auto" w:fill="auto"/>
          </w:tcPr>
          <w:p w14:paraId="5E98B327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21" w:type="pct"/>
            <w:gridSpan w:val="4"/>
            <w:shd w:val="clear" w:color="auto" w:fill="auto"/>
          </w:tcPr>
          <w:p w14:paraId="231DD362" w14:textId="36E5782E" w:rsidR="00477A46" w:rsidRPr="00F4393E" w:rsidRDefault="00477A46" w:rsidP="004D21EB">
            <w:pPr>
              <w:tabs>
                <w:tab w:val="left" w:pos="279"/>
              </w:tabs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13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81</w:t>
            </w:r>
          </w:p>
        </w:tc>
        <w:tc>
          <w:tcPr>
            <w:tcW w:w="411" w:type="pct"/>
            <w:gridSpan w:val="4"/>
            <w:shd w:val="clear" w:color="auto" w:fill="auto"/>
          </w:tcPr>
          <w:p w14:paraId="4A4325E0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15" w:type="pct"/>
            <w:gridSpan w:val="3"/>
            <w:shd w:val="clear" w:color="auto" w:fill="auto"/>
          </w:tcPr>
          <w:p w14:paraId="0D10E2F6" w14:textId="68655200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1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49</w:t>
            </w:r>
          </w:p>
        </w:tc>
        <w:tc>
          <w:tcPr>
            <w:tcW w:w="437" w:type="pct"/>
            <w:gridSpan w:val="6"/>
            <w:shd w:val="clear" w:color="auto" w:fill="auto"/>
          </w:tcPr>
          <w:p w14:paraId="5BDFB003" w14:textId="4CF3E072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0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00</w:t>
            </w:r>
          </w:p>
        </w:tc>
        <w:tc>
          <w:tcPr>
            <w:tcW w:w="416" w:type="pct"/>
            <w:gridSpan w:val="2"/>
            <w:shd w:val="clear" w:color="auto" w:fill="auto"/>
          </w:tcPr>
          <w:p w14:paraId="2F704938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34" w:type="pct"/>
            <w:gridSpan w:val="6"/>
            <w:shd w:val="clear" w:color="auto" w:fill="auto"/>
          </w:tcPr>
          <w:p w14:paraId="01B5B2ED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24" w:type="pct"/>
            <w:gridSpan w:val="4"/>
            <w:shd w:val="clear" w:color="auto" w:fill="auto"/>
          </w:tcPr>
          <w:p w14:paraId="329DEFD0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54" w:type="pct"/>
            <w:gridSpan w:val="6"/>
            <w:shd w:val="clear" w:color="auto" w:fill="auto"/>
          </w:tcPr>
          <w:p w14:paraId="7005BD81" w14:textId="7F0EB97D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15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30</w:t>
            </w:r>
          </w:p>
        </w:tc>
      </w:tr>
      <w:tr w:rsidR="000D20EF" w:rsidRPr="00F4393E" w14:paraId="086896F5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8"/>
        </w:trPr>
        <w:tc>
          <w:tcPr>
            <w:tcW w:w="561" w:type="pct"/>
            <w:gridSpan w:val="3"/>
            <w:shd w:val="clear" w:color="auto" w:fill="auto"/>
          </w:tcPr>
          <w:p w14:paraId="71BC7A71" w14:textId="77777777" w:rsidR="00477A46" w:rsidRPr="00F4393E" w:rsidRDefault="00477A46" w:rsidP="004D21E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HCFC</w:t>
            </w:r>
            <w:r w:rsidRPr="00F4393E">
              <w:rPr>
                <w:sz w:val="18"/>
                <w:szCs w:val="18"/>
                <w:lang w:val="fr-CA"/>
              </w:rPr>
              <w:noBreakHyphen/>
              <w:t>22</w:t>
            </w:r>
          </w:p>
        </w:tc>
        <w:tc>
          <w:tcPr>
            <w:tcW w:w="426" w:type="pct"/>
            <w:gridSpan w:val="2"/>
            <w:shd w:val="clear" w:color="auto" w:fill="auto"/>
          </w:tcPr>
          <w:p w14:paraId="66B230FE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21" w:type="pct"/>
            <w:gridSpan w:val="4"/>
            <w:shd w:val="clear" w:color="auto" w:fill="auto"/>
          </w:tcPr>
          <w:p w14:paraId="5D0E687F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11" w:type="pct"/>
            <w:gridSpan w:val="4"/>
            <w:shd w:val="clear" w:color="auto" w:fill="auto"/>
          </w:tcPr>
          <w:p w14:paraId="0CCBC361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15" w:type="pct"/>
            <w:gridSpan w:val="3"/>
            <w:shd w:val="clear" w:color="auto" w:fill="auto"/>
          </w:tcPr>
          <w:p w14:paraId="001321A8" w14:textId="51BFDDBB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2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48</w:t>
            </w:r>
          </w:p>
        </w:tc>
        <w:tc>
          <w:tcPr>
            <w:tcW w:w="437" w:type="pct"/>
            <w:gridSpan w:val="6"/>
            <w:shd w:val="clear" w:color="auto" w:fill="auto"/>
          </w:tcPr>
          <w:p w14:paraId="78FECD18" w14:textId="46381F94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25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89</w:t>
            </w:r>
          </w:p>
        </w:tc>
        <w:tc>
          <w:tcPr>
            <w:tcW w:w="416" w:type="pct"/>
            <w:gridSpan w:val="2"/>
            <w:shd w:val="clear" w:color="auto" w:fill="auto"/>
          </w:tcPr>
          <w:p w14:paraId="620F1238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34" w:type="pct"/>
            <w:gridSpan w:val="6"/>
            <w:shd w:val="clear" w:color="auto" w:fill="auto"/>
          </w:tcPr>
          <w:p w14:paraId="773AE999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24" w:type="pct"/>
            <w:gridSpan w:val="4"/>
            <w:shd w:val="clear" w:color="auto" w:fill="auto"/>
          </w:tcPr>
          <w:p w14:paraId="2A208B12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54" w:type="pct"/>
            <w:gridSpan w:val="6"/>
            <w:shd w:val="clear" w:color="auto" w:fill="auto"/>
          </w:tcPr>
          <w:p w14:paraId="3D83E803" w14:textId="5E30D314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28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36</w:t>
            </w:r>
          </w:p>
        </w:tc>
      </w:tr>
      <w:tr w:rsidR="000D20EF" w:rsidRPr="00F4393E" w14:paraId="16A747D4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1"/>
        </w:trPr>
        <w:tc>
          <w:tcPr>
            <w:tcW w:w="561" w:type="pct"/>
            <w:gridSpan w:val="3"/>
          </w:tcPr>
          <w:p w14:paraId="2F73DCA4" w14:textId="62905037" w:rsidR="00477A46" w:rsidRPr="00F4393E" w:rsidRDefault="00477A46" w:rsidP="004D21E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HCFC</w:t>
            </w:r>
            <w:r w:rsidRPr="00F4393E">
              <w:rPr>
                <w:sz w:val="18"/>
                <w:szCs w:val="18"/>
                <w:lang w:val="fr-CA"/>
              </w:rPr>
              <w:noBreakHyphen/>
              <w:t xml:space="preserve">141b </w:t>
            </w:r>
            <w:r w:rsidR="000D20EF">
              <w:rPr>
                <w:sz w:val="18"/>
                <w:szCs w:val="18"/>
                <w:lang w:val="fr-CA"/>
              </w:rPr>
              <w:t xml:space="preserve">dans les polyols prémélangés importés </w:t>
            </w:r>
          </w:p>
        </w:tc>
        <w:tc>
          <w:tcPr>
            <w:tcW w:w="426" w:type="pct"/>
            <w:gridSpan w:val="2"/>
          </w:tcPr>
          <w:p w14:paraId="0AE45CCB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21" w:type="pct"/>
            <w:gridSpan w:val="4"/>
          </w:tcPr>
          <w:p w14:paraId="75C889B8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11" w:type="pct"/>
            <w:gridSpan w:val="4"/>
          </w:tcPr>
          <w:p w14:paraId="29585DF8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15" w:type="pct"/>
            <w:gridSpan w:val="3"/>
          </w:tcPr>
          <w:p w14:paraId="3E19ABF7" w14:textId="3ADFB28B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0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00</w:t>
            </w:r>
          </w:p>
        </w:tc>
        <w:tc>
          <w:tcPr>
            <w:tcW w:w="437" w:type="pct"/>
            <w:gridSpan w:val="6"/>
          </w:tcPr>
          <w:p w14:paraId="79E6F765" w14:textId="2613D773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0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00</w:t>
            </w:r>
          </w:p>
        </w:tc>
        <w:tc>
          <w:tcPr>
            <w:tcW w:w="416" w:type="pct"/>
            <w:gridSpan w:val="2"/>
          </w:tcPr>
          <w:p w14:paraId="2CADE7A3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34" w:type="pct"/>
            <w:gridSpan w:val="6"/>
          </w:tcPr>
          <w:p w14:paraId="269C1B21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24" w:type="pct"/>
            <w:gridSpan w:val="4"/>
          </w:tcPr>
          <w:p w14:paraId="4DC97C55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54" w:type="pct"/>
            <w:gridSpan w:val="6"/>
          </w:tcPr>
          <w:p w14:paraId="45B39D53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</w:tr>
      <w:tr w:rsidR="00477A46" w:rsidRPr="008C3CFD" w14:paraId="64379C59" w14:textId="77777777" w:rsidTr="00C9714D">
        <w:trPr>
          <w:gridAfter w:val="2"/>
          <w:wAfter w:w="246" w:type="pct"/>
          <w:trHeight w:val="219"/>
        </w:trPr>
        <w:tc>
          <w:tcPr>
            <w:tcW w:w="4754" w:type="pct"/>
            <w:gridSpan w:val="38"/>
            <w:shd w:val="clear" w:color="auto" w:fill="auto"/>
          </w:tcPr>
          <w:p w14:paraId="5A009A98" w14:textId="402DDDD0" w:rsidR="00477A46" w:rsidRPr="00F4393E" w:rsidRDefault="00477A46" w:rsidP="004D21EB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 xml:space="preserve">(IV) </w:t>
            </w:r>
            <w:r w:rsidR="000D20EF">
              <w:rPr>
                <w:b/>
                <w:sz w:val="18"/>
                <w:szCs w:val="18"/>
                <w:lang w:val="fr-CA"/>
              </w:rPr>
              <w:t xml:space="preserve">DONNÉES DE </w:t>
            </w:r>
            <w:r w:rsidR="00F4393E">
              <w:rPr>
                <w:b/>
                <w:sz w:val="18"/>
                <w:szCs w:val="18"/>
                <w:lang w:val="fr-CA"/>
              </w:rPr>
              <w:t>CONSOMMATION</w:t>
            </w:r>
            <w:r w:rsidRPr="00F4393E">
              <w:rPr>
                <w:b/>
                <w:sz w:val="18"/>
                <w:szCs w:val="18"/>
                <w:lang w:val="fr-CA"/>
              </w:rPr>
              <w:t xml:space="preserve"> (</w:t>
            </w:r>
            <w:r w:rsidR="000D20EF">
              <w:rPr>
                <w:b/>
                <w:sz w:val="18"/>
                <w:szCs w:val="18"/>
                <w:lang w:val="fr-CA"/>
              </w:rPr>
              <w:t>t</w:t>
            </w:r>
            <w:r w:rsidR="00F4393E">
              <w:rPr>
                <w:b/>
                <w:sz w:val="18"/>
                <w:szCs w:val="18"/>
                <w:lang w:val="fr-CA"/>
              </w:rPr>
              <w:t>onnes PAO</w:t>
            </w:r>
            <w:r w:rsidRPr="00F4393E">
              <w:rPr>
                <w:b/>
                <w:sz w:val="18"/>
                <w:szCs w:val="18"/>
                <w:lang w:val="fr-CA"/>
              </w:rPr>
              <w:t>)</w:t>
            </w:r>
          </w:p>
        </w:tc>
      </w:tr>
      <w:tr w:rsidR="00477A46" w:rsidRPr="00F4393E" w14:paraId="4988864A" w14:textId="77777777" w:rsidTr="00C9714D">
        <w:trPr>
          <w:gridAfter w:val="2"/>
          <w:wAfter w:w="246" w:type="pct"/>
          <w:trHeight w:val="219"/>
        </w:trPr>
        <w:tc>
          <w:tcPr>
            <w:tcW w:w="1243" w:type="pct"/>
            <w:gridSpan w:val="8"/>
            <w:shd w:val="clear" w:color="auto" w:fill="auto"/>
          </w:tcPr>
          <w:p w14:paraId="4475E816" w14:textId="11D31464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 xml:space="preserve">Référence </w:t>
            </w:r>
            <w:r w:rsidR="00477A46" w:rsidRPr="00F4393E">
              <w:rPr>
                <w:sz w:val="18"/>
                <w:szCs w:val="18"/>
                <w:lang w:val="fr-CA"/>
              </w:rPr>
              <w:t xml:space="preserve">2009 </w:t>
            </w:r>
            <w:r w:rsidR="00477A46" w:rsidRPr="00F4393E">
              <w:rPr>
                <w:sz w:val="18"/>
                <w:szCs w:val="18"/>
                <w:lang w:val="fr-CA"/>
              </w:rPr>
              <w:noBreakHyphen/>
              <w:t xml:space="preserve"> 2010:</w:t>
            </w:r>
          </w:p>
        </w:tc>
        <w:tc>
          <w:tcPr>
            <w:tcW w:w="437" w:type="pct"/>
            <w:gridSpan w:val="3"/>
            <w:shd w:val="clear" w:color="auto" w:fill="auto"/>
          </w:tcPr>
          <w:p w14:paraId="7A556117" w14:textId="5BA526F0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73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50</w:t>
            </w:r>
          </w:p>
        </w:tc>
        <w:tc>
          <w:tcPr>
            <w:tcW w:w="2639" w:type="pct"/>
            <w:gridSpan w:val="22"/>
            <w:shd w:val="clear" w:color="auto" w:fill="auto"/>
          </w:tcPr>
          <w:p w14:paraId="387AAC09" w14:textId="12923CC7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Point de départ pour des réductions combinées durables</w:t>
            </w:r>
            <w:r w:rsidR="00477A46" w:rsidRPr="00F4393E">
              <w:rPr>
                <w:sz w:val="18"/>
                <w:szCs w:val="18"/>
                <w:lang w:val="fr-CA"/>
              </w:rPr>
              <w:t>:</w:t>
            </w:r>
          </w:p>
        </w:tc>
        <w:tc>
          <w:tcPr>
            <w:tcW w:w="435" w:type="pct"/>
            <w:gridSpan w:val="5"/>
            <w:shd w:val="clear" w:color="auto" w:fill="auto"/>
          </w:tcPr>
          <w:p w14:paraId="5526B8B3" w14:textId="78CD4716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73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50</w:t>
            </w:r>
          </w:p>
        </w:tc>
      </w:tr>
      <w:tr w:rsidR="00477A46" w:rsidRPr="008C3CFD" w14:paraId="02F8A11B" w14:textId="77777777" w:rsidTr="00C9714D">
        <w:trPr>
          <w:gridAfter w:val="2"/>
          <w:wAfter w:w="246" w:type="pct"/>
          <w:trHeight w:val="219"/>
        </w:trPr>
        <w:tc>
          <w:tcPr>
            <w:tcW w:w="4754" w:type="pct"/>
            <w:gridSpan w:val="38"/>
            <w:shd w:val="clear" w:color="auto" w:fill="auto"/>
          </w:tcPr>
          <w:p w14:paraId="1594A7DE" w14:textId="1815F321" w:rsidR="00477A46" w:rsidRPr="00F4393E" w:rsidRDefault="00F4393E" w:rsidP="004D21EB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>
              <w:rPr>
                <w:b/>
                <w:sz w:val="18"/>
                <w:szCs w:val="18"/>
                <w:lang w:val="fr-CA"/>
              </w:rPr>
              <w:t>CONSOMMATION</w:t>
            </w:r>
            <w:r w:rsidR="00477A46" w:rsidRPr="00F4393E">
              <w:rPr>
                <w:b/>
                <w:sz w:val="18"/>
                <w:szCs w:val="18"/>
                <w:lang w:val="fr-CA"/>
              </w:rPr>
              <w:t xml:space="preserve"> </w:t>
            </w:r>
            <w:r w:rsidR="000D20EF">
              <w:rPr>
                <w:b/>
                <w:sz w:val="18"/>
                <w:szCs w:val="18"/>
                <w:lang w:val="fr-CA"/>
              </w:rPr>
              <w:t>ADMISSIBLE AUX FINS DE FINANCEMENT</w:t>
            </w:r>
            <w:r w:rsidR="00477A46" w:rsidRPr="00F4393E">
              <w:rPr>
                <w:b/>
                <w:sz w:val="18"/>
                <w:szCs w:val="18"/>
                <w:lang w:val="fr-CA"/>
              </w:rPr>
              <w:t xml:space="preserve"> (</w:t>
            </w:r>
            <w:r w:rsidR="000D20EF">
              <w:rPr>
                <w:b/>
                <w:sz w:val="18"/>
                <w:szCs w:val="18"/>
                <w:lang w:val="fr-CA"/>
              </w:rPr>
              <w:t>t</w:t>
            </w:r>
            <w:r>
              <w:rPr>
                <w:b/>
                <w:sz w:val="18"/>
                <w:szCs w:val="18"/>
                <w:lang w:val="fr-CA"/>
              </w:rPr>
              <w:t>onnes PAO</w:t>
            </w:r>
            <w:r w:rsidR="00477A46" w:rsidRPr="00F4393E">
              <w:rPr>
                <w:b/>
                <w:sz w:val="18"/>
                <w:szCs w:val="18"/>
                <w:lang w:val="fr-CA"/>
              </w:rPr>
              <w:t>)</w:t>
            </w:r>
          </w:p>
        </w:tc>
      </w:tr>
      <w:tr w:rsidR="00477A46" w:rsidRPr="00F4393E" w14:paraId="50BE6797" w14:textId="77777777" w:rsidTr="00C9714D">
        <w:trPr>
          <w:gridAfter w:val="2"/>
          <w:wAfter w:w="246" w:type="pct"/>
          <w:trHeight w:val="219"/>
        </w:trPr>
        <w:tc>
          <w:tcPr>
            <w:tcW w:w="1243" w:type="pct"/>
            <w:gridSpan w:val="8"/>
            <w:shd w:val="clear" w:color="auto" w:fill="auto"/>
          </w:tcPr>
          <w:p w14:paraId="174937CB" w14:textId="2F3D7AA9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Déjà approuvée</w:t>
            </w:r>
            <w:r w:rsidR="00477A46" w:rsidRPr="00F4393E">
              <w:rPr>
                <w:sz w:val="18"/>
                <w:szCs w:val="18"/>
                <w:lang w:val="fr-CA"/>
              </w:rPr>
              <w:t>:</w:t>
            </w:r>
          </w:p>
        </w:tc>
        <w:tc>
          <w:tcPr>
            <w:tcW w:w="437" w:type="pct"/>
            <w:gridSpan w:val="3"/>
            <w:shd w:val="clear" w:color="auto" w:fill="auto"/>
          </w:tcPr>
          <w:p w14:paraId="6EEE15F3" w14:textId="3C8917C5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61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21</w:t>
            </w:r>
          </w:p>
        </w:tc>
        <w:tc>
          <w:tcPr>
            <w:tcW w:w="2639" w:type="pct"/>
            <w:gridSpan w:val="22"/>
            <w:shd w:val="clear" w:color="auto" w:fill="auto"/>
          </w:tcPr>
          <w:p w14:paraId="3ECD0CC1" w14:textId="261E03EF" w:rsidR="00477A46" w:rsidRPr="00F4393E" w:rsidRDefault="000D20EF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Restante</w:t>
            </w:r>
            <w:r w:rsidR="00477A46" w:rsidRPr="00F4393E">
              <w:rPr>
                <w:sz w:val="18"/>
                <w:szCs w:val="18"/>
                <w:lang w:val="fr-CA"/>
              </w:rPr>
              <w:t>:</w:t>
            </w:r>
          </w:p>
        </w:tc>
        <w:tc>
          <w:tcPr>
            <w:tcW w:w="435" w:type="pct"/>
            <w:gridSpan w:val="5"/>
            <w:shd w:val="clear" w:color="auto" w:fill="auto"/>
          </w:tcPr>
          <w:p w14:paraId="5B6F1D28" w14:textId="2BCB6759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12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32</w:t>
            </w:r>
          </w:p>
        </w:tc>
      </w:tr>
      <w:tr w:rsidR="00477A46" w:rsidRPr="00F4393E" w14:paraId="52BC5F99" w14:textId="77777777" w:rsidTr="00C9714D">
        <w:trPr>
          <w:gridAfter w:val="1"/>
          <w:wAfter w:w="222" w:type="pct"/>
          <w:trHeight w:val="268"/>
        </w:trPr>
        <w:tc>
          <w:tcPr>
            <w:tcW w:w="2026" w:type="pct"/>
            <w:gridSpan w:val="14"/>
            <w:tcBorders>
              <w:right w:val="single" w:sz="4" w:space="0" w:color="auto"/>
            </w:tcBorders>
            <w:shd w:val="clear" w:color="auto" w:fill="auto"/>
          </w:tcPr>
          <w:p w14:paraId="0AE77864" w14:textId="5885908A" w:rsidR="00477A46" w:rsidRPr="00F4393E" w:rsidRDefault="00477A46" w:rsidP="004D21EB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(V) PLAN</w:t>
            </w:r>
            <w:r w:rsidR="000D20EF">
              <w:rPr>
                <w:b/>
                <w:sz w:val="18"/>
                <w:szCs w:val="18"/>
                <w:lang w:val="fr-CA"/>
              </w:rPr>
              <w:t xml:space="preserve"> D’ACTIVITÉS</w:t>
            </w:r>
          </w:p>
        </w:tc>
        <w:tc>
          <w:tcPr>
            <w:tcW w:w="688" w:type="pct"/>
            <w:gridSpan w:val="6"/>
            <w:shd w:val="clear" w:color="auto" w:fill="auto"/>
          </w:tcPr>
          <w:p w14:paraId="6D025B48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2020</w:t>
            </w:r>
          </w:p>
        </w:tc>
        <w:tc>
          <w:tcPr>
            <w:tcW w:w="690" w:type="pct"/>
            <w:gridSpan w:val="6"/>
          </w:tcPr>
          <w:p w14:paraId="0E74D9E3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2021</w:t>
            </w:r>
          </w:p>
        </w:tc>
        <w:tc>
          <w:tcPr>
            <w:tcW w:w="688" w:type="pct"/>
            <w:gridSpan w:val="6"/>
          </w:tcPr>
          <w:p w14:paraId="33D78F57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2022</w:t>
            </w:r>
          </w:p>
        </w:tc>
        <w:tc>
          <w:tcPr>
            <w:tcW w:w="685" w:type="pct"/>
            <w:gridSpan w:val="7"/>
            <w:shd w:val="clear" w:color="auto" w:fill="auto"/>
          </w:tcPr>
          <w:p w14:paraId="6FA2C715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F4393E">
              <w:rPr>
                <w:b/>
                <w:sz w:val="18"/>
                <w:szCs w:val="18"/>
                <w:lang w:val="fr-CA"/>
              </w:rPr>
              <w:t>Total</w:t>
            </w:r>
          </w:p>
        </w:tc>
      </w:tr>
      <w:tr w:rsidR="00477A46" w:rsidRPr="00F4393E" w14:paraId="5CB68DB8" w14:textId="77777777" w:rsidTr="00C9714D">
        <w:trPr>
          <w:gridAfter w:val="1"/>
          <w:wAfter w:w="222" w:type="pct"/>
          <w:trHeight w:val="268"/>
        </w:trPr>
        <w:tc>
          <w:tcPr>
            <w:tcW w:w="528" w:type="pct"/>
            <w:gridSpan w:val="2"/>
            <w:vMerge w:val="restart"/>
            <w:shd w:val="clear" w:color="auto" w:fill="auto"/>
          </w:tcPr>
          <w:p w14:paraId="1FAC4ADF" w14:textId="7D50BDD2" w:rsidR="00477A46" w:rsidRPr="00F4393E" w:rsidRDefault="004D21EB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PNUD</w:t>
            </w:r>
          </w:p>
        </w:tc>
        <w:tc>
          <w:tcPr>
            <w:tcW w:w="1498" w:type="pct"/>
            <w:gridSpan w:val="12"/>
            <w:tcBorders>
              <w:right w:val="single" w:sz="4" w:space="0" w:color="auto"/>
            </w:tcBorders>
            <w:shd w:val="clear" w:color="auto" w:fill="auto"/>
          </w:tcPr>
          <w:p w14:paraId="2FC12222" w14:textId="2E226F6B" w:rsidR="00477A46" w:rsidRPr="00F4393E" w:rsidRDefault="000D20EF" w:rsidP="004D21E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Élimination de SAO</w:t>
            </w:r>
            <w:r w:rsidR="00477A46" w:rsidRPr="00F4393E">
              <w:rPr>
                <w:sz w:val="18"/>
                <w:szCs w:val="18"/>
                <w:lang w:val="fr-CA"/>
              </w:rPr>
              <w:t xml:space="preserve"> (</w:t>
            </w:r>
            <w:r>
              <w:rPr>
                <w:sz w:val="18"/>
                <w:szCs w:val="18"/>
                <w:lang w:val="fr-CA"/>
              </w:rPr>
              <w:t>t</w:t>
            </w:r>
            <w:r w:rsidR="00F4393E">
              <w:rPr>
                <w:sz w:val="18"/>
                <w:szCs w:val="18"/>
                <w:lang w:val="fr-CA"/>
              </w:rPr>
              <w:t>onnes PAO</w:t>
            </w:r>
            <w:r w:rsidR="00477A46" w:rsidRPr="00F4393E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688" w:type="pct"/>
            <w:gridSpan w:val="6"/>
            <w:shd w:val="clear" w:color="auto" w:fill="auto"/>
          </w:tcPr>
          <w:p w14:paraId="1F473304" w14:textId="3D30BBC3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3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67</w:t>
            </w:r>
          </w:p>
        </w:tc>
        <w:tc>
          <w:tcPr>
            <w:tcW w:w="690" w:type="pct"/>
            <w:gridSpan w:val="6"/>
          </w:tcPr>
          <w:p w14:paraId="097CF0EE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88" w:type="pct"/>
            <w:gridSpan w:val="6"/>
          </w:tcPr>
          <w:p w14:paraId="19339116" w14:textId="3FEF1E98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2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26</w:t>
            </w:r>
          </w:p>
        </w:tc>
        <w:tc>
          <w:tcPr>
            <w:tcW w:w="685" w:type="pct"/>
            <w:gridSpan w:val="7"/>
            <w:shd w:val="clear" w:color="auto" w:fill="auto"/>
          </w:tcPr>
          <w:p w14:paraId="6A51BC6D" w14:textId="5DD9A6FC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5</w:t>
            </w:r>
            <w:r w:rsidR="000D20EF">
              <w:rPr>
                <w:sz w:val="18"/>
                <w:szCs w:val="18"/>
                <w:lang w:val="fr-CA"/>
              </w:rPr>
              <w:t>,</w:t>
            </w:r>
            <w:r w:rsidRPr="00F4393E">
              <w:rPr>
                <w:sz w:val="18"/>
                <w:szCs w:val="18"/>
                <w:lang w:val="fr-CA"/>
              </w:rPr>
              <w:t>94</w:t>
            </w:r>
          </w:p>
        </w:tc>
      </w:tr>
      <w:tr w:rsidR="00477A46" w:rsidRPr="00F4393E" w14:paraId="77F0AED4" w14:textId="77777777" w:rsidTr="00C9714D">
        <w:trPr>
          <w:gridAfter w:val="1"/>
          <w:wAfter w:w="222" w:type="pct"/>
          <w:trHeight w:val="268"/>
        </w:trPr>
        <w:tc>
          <w:tcPr>
            <w:tcW w:w="528" w:type="pct"/>
            <w:gridSpan w:val="2"/>
            <w:vMerge/>
            <w:shd w:val="clear" w:color="auto" w:fill="auto"/>
          </w:tcPr>
          <w:p w14:paraId="6267A9CD" w14:textId="77777777" w:rsidR="00477A46" w:rsidRPr="00F4393E" w:rsidRDefault="00477A46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1498" w:type="pct"/>
            <w:gridSpan w:val="12"/>
            <w:tcBorders>
              <w:right w:val="single" w:sz="4" w:space="0" w:color="auto"/>
            </w:tcBorders>
            <w:shd w:val="clear" w:color="auto" w:fill="auto"/>
          </w:tcPr>
          <w:p w14:paraId="3DEA1522" w14:textId="676F856B" w:rsidR="00477A46" w:rsidRPr="00F4393E" w:rsidRDefault="000D20EF" w:rsidP="004D21E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Financement</w:t>
            </w:r>
            <w:r w:rsidR="00477A46" w:rsidRPr="00F4393E">
              <w:rPr>
                <w:sz w:val="18"/>
                <w:szCs w:val="18"/>
                <w:lang w:val="fr-CA"/>
              </w:rPr>
              <w:t xml:space="preserve"> (</w:t>
            </w:r>
            <w:r>
              <w:rPr>
                <w:sz w:val="18"/>
                <w:szCs w:val="18"/>
                <w:lang w:val="fr-CA"/>
              </w:rPr>
              <w:t>$</w:t>
            </w:r>
            <w:r w:rsidR="00477A46" w:rsidRPr="00F4393E">
              <w:rPr>
                <w:sz w:val="18"/>
                <w:szCs w:val="18"/>
                <w:lang w:val="fr-CA"/>
              </w:rPr>
              <w:t>US)</w:t>
            </w:r>
          </w:p>
        </w:tc>
        <w:tc>
          <w:tcPr>
            <w:tcW w:w="688" w:type="pct"/>
            <w:gridSpan w:val="6"/>
            <w:shd w:val="clear" w:color="auto" w:fill="auto"/>
          </w:tcPr>
          <w:p w14:paraId="58399643" w14:textId="094B0CBE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449</w:t>
            </w:r>
            <w:r w:rsidR="000D20EF">
              <w:rPr>
                <w:sz w:val="18"/>
                <w:szCs w:val="18"/>
                <w:lang w:val="fr-CA"/>
              </w:rPr>
              <w:t> </w:t>
            </w:r>
            <w:r w:rsidRPr="00F4393E">
              <w:rPr>
                <w:sz w:val="18"/>
                <w:szCs w:val="18"/>
                <w:lang w:val="fr-CA"/>
              </w:rPr>
              <w:t>894</w:t>
            </w:r>
          </w:p>
        </w:tc>
        <w:tc>
          <w:tcPr>
            <w:tcW w:w="690" w:type="pct"/>
            <w:gridSpan w:val="6"/>
          </w:tcPr>
          <w:p w14:paraId="34466B2C" w14:textId="77777777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88" w:type="pct"/>
            <w:gridSpan w:val="6"/>
          </w:tcPr>
          <w:p w14:paraId="0C8A40DE" w14:textId="3FC9ACA0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277</w:t>
            </w:r>
            <w:r w:rsidR="000D20EF">
              <w:rPr>
                <w:sz w:val="18"/>
                <w:szCs w:val="18"/>
                <w:lang w:val="fr-CA"/>
              </w:rPr>
              <w:t> </w:t>
            </w:r>
            <w:r w:rsidRPr="00F4393E">
              <w:rPr>
                <w:sz w:val="18"/>
                <w:szCs w:val="18"/>
                <w:lang w:val="fr-CA"/>
              </w:rPr>
              <w:t>519</w:t>
            </w:r>
          </w:p>
        </w:tc>
        <w:tc>
          <w:tcPr>
            <w:tcW w:w="685" w:type="pct"/>
            <w:gridSpan w:val="7"/>
            <w:shd w:val="clear" w:color="auto" w:fill="auto"/>
          </w:tcPr>
          <w:p w14:paraId="2EE73BDF" w14:textId="3CD6A14A" w:rsidR="00477A46" w:rsidRPr="00F4393E" w:rsidRDefault="00477A46" w:rsidP="004D21EB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F4393E">
              <w:rPr>
                <w:sz w:val="18"/>
                <w:szCs w:val="18"/>
                <w:lang w:val="fr-CA"/>
              </w:rPr>
              <w:t>727</w:t>
            </w:r>
            <w:r w:rsidR="000D20EF">
              <w:rPr>
                <w:sz w:val="18"/>
                <w:szCs w:val="18"/>
                <w:lang w:val="fr-CA"/>
              </w:rPr>
              <w:t> </w:t>
            </w:r>
            <w:r w:rsidRPr="00F4393E">
              <w:rPr>
                <w:sz w:val="18"/>
                <w:szCs w:val="18"/>
                <w:lang w:val="fr-CA"/>
              </w:rPr>
              <w:t>413</w:t>
            </w:r>
          </w:p>
        </w:tc>
      </w:tr>
      <w:tr w:rsidR="00477A46" w:rsidRPr="00F4393E" w14:paraId="22AEE5EF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682"/>
        </w:trPr>
        <w:tc>
          <w:tcPr>
            <w:tcW w:w="1143" w:type="pct"/>
            <w:gridSpan w:val="6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D1FE70" w14:textId="312DB74D" w:rsidR="00477A46" w:rsidRPr="00F4393E" w:rsidRDefault="00477A46" w:rsidP="004D21EB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 xml:space="preserve">(VI) </w:t>
            </w:r>
            <w:r w:rsidR="000D20EF">
              <w:rPr>
                <w:b/>
                <w:sz w:val="17"/>
                <w:szCs w:val="17"/>
                <w:lang w:val="fr-CA"/>
              </w:rPr>
              <w:t>DONNÉES DU P</w:t>
            </w:r>
            <w:r w:rsidR="004D21EB" w:rsidRPr="00F4393E">
              <w:rPr>
                <w:b/>
                <w:sz w:val="17"/>
                <w:szCs w:val="17"/>
                <w:lang w:val="fr-CA"/>
              </w:rPr>
              <w:t>ROJET</w:t>
            </w:r>
            <w:r w:rsidRPr="00F4393E">
              <w:rPr>
                <w:b/>
                <w:sz w:val="17"/>
                <w:szCs w:val="17"/>
                <w:lang w:val="fr-CA"/>
              </w:rPr>
              <w:t>*</w:t>
            </w:r>
          </w:p>
        </w:tc>
        <w:tc>
          <w:tcPr>
            <w:tcW w:w="410" w:type="pct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1AF124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2015</w:t>
            </w:r>
          </w:p>
        </w:tc>
        <w:tc>
          <w:tcPr>
            <w:tcW w:w="26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EA1E5D7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2016</w:t>
            </w:r>
          </w:p>
        </w:tc>
        <w:tc>
          <w:tcPr>
            <w:tcW w:w="262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FB5B4C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2017</w:t>
            </w:r>
          </w:p>
        </w:tc>
        <w:tc>
          <w:tcPr>
            <w:tcW w:w="410" w:type="pct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EA458D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2018</w:t>
            </w:r>
          </w:p>
        </w:tc>
        <w:tc>
          <w:tcPr>
            <w:tcW w:w="26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7B3558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2019</w:t>
            </w:r>
          </w:p>
        </w:tc>
        <w:tc>
          <w:tcPr>
            <w:tcW w:w="347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BA6C5F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2020</w:t>
            </w:r>
          </w:p>
        </w:tc>
        <w:tc>
          <w:tcPr>
            <w:tcW w:w="26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9DC7F02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2021</w:t>
            </w:r>
          </w:p>
        </w:tc>
        <w:tc>
          <w:tcPr>
            <w:tcW w:w="262" w:type="pct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014B5D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2022</w:t>
            </w:r>
          </w:p>
        </w:tc>
        <w:tc>
          <w:tcPr>
            <w:tcW w:w="358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B50E3E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2023</w:t>
            </w:r>
          </w:p>
        </w:tc>
        <w:tc>
          <w:tcPr>
            <w:tcW w:w="390" w:type="pct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F04A19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2024</w:t>
            </w:r>
          </w:p>
        </w:tc>
        <w:tc>
          <w:tcPr>
            <w:tcW w:w="410" w:type="pct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57784C" w14:textId="77777777" w:rsidR="00477A46" w:rsidRPr="00F4393E" w:rsidRDefault="00477A46" w:rsidP="004D21EB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F4393E">
              <w:rPr>
                <w:b/>
                <w:sz w:val="17"/>
                <w:szCs w:val="17"/>
                <w:lang w:val="fr-CA"/>
              </w:rPr>
              <w:t>Total</w:t>
            </w:r>
          </w:p>
        </w:tc>
      </w:tr>
      <w:tr w:rsidR="00477A46" w:rsidRPr="00F4393E" w14:paraId="0CCC33BB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471"/>
        </w:trPr>
        <w:tc>
          <w:tcPr>
            <w:tcW w:w="1143" w:type="pct"/>
            <w:gridSpan w:val="6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B7D200" w14:textId="63C35D93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Limites de consommation du Protocole de Montréal</w:t>
            </w:r>
            <w:r w:rsidR="00477A46" w:rsidRPr="00F4393E">
              <w:rPr>
                <w:sz w:val="17"/>
                <w:szCs w:val="17"/>
                <w:lang w:val="fr-CA"/>
              </w:rPr>
              <w:t xml:space="preserve"> 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0B1C" w14:textId="0A6833E1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</w:t>
            </w:r>
          </w:p>
        </w:tc>
        <w:tc>
          <w:tcPr>
            <w:tcW w:w="262" w:type="pct"/>
            <w:gridSpan w:val="2"/>
            <w:tcBorders>
              <w:top w:val="single" w:sz="4" w:space="0" w:color="666699"/>
              <w:left w:val="nil"/>
              <w:bottom w:val="single" w:sz="4" w:space="0" w:color="auto"/>
              <w:right w:val="single" w:sz="4" w:space="0" w:color="666699"/>
            </w:tcBorders>
          </w:tcPr>
          <w:p w14:paraId="41B72B74" w14:textId="054DD987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66</w:t>
            </w:r>
            <w:r w:rsidR="000D20EF">
              <w:rPr>
                <w:sz w:val="17"/>
                <w:szCs w:val="17"/>
                <w:lang w:val="fr-CA"/>
              </w:rPr>
              <w:t>,</w:t>
            </w:r>
            <w:r w:rsidRPr="00F4393E">
              <w:rPr>
                <w:sz w:val="17"/>
                <w:szCs w:val="17"/>
                <w:lang w:val="fr-CA"/>
              </w:rPr>
              <w:t>15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EBC4" w14:textId="63103EE0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383E3" w14:textId="6976D8D4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7274" w14:textId="4EF4BD4E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C7EC" w14:textId="4825574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545" w14:textId="0FF2C314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8E6C" w14:textId="7FCCDBD9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D5B" w14:textId="375AE954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E7C6" w14:textId="222DBA76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23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88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E56FF" w14:textId="2678C030" w:rsidR="00477A46" w:rsidRPr="00F4393E" w:rsidRDefault="00172F44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>
              <w:rPr>
                <w:rFonts w:eastAsiaTheme="minorHAnsi"/>
                <w:sz w:val="17"/>
                <w:szCs w:val="17"/>
                <w:lang w:val="fr-CA"/>
              </w:rPr>
              <w:t>n/d</w:t>
            </w:r>
          </w:p>
        </w:tc>
      </w:tr>
      <w:tr w:rsidR="00477A46" w:rsidRPr="00F4393E" w14:paraId="182FA7D5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692"/>
        </w:trPr>
        <w:tc>
          <w:tcPr>
            <w:tcW w:w="1143" w:type="pct"/>
            <w:gridSpan w:val="6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E93E2B" w14:textId="3EB7866D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</w:t>
            </w:r>
            <w:r w:rsidR="00F4393E">
              <w:rPr>
                <w:sz w:val="17"/>
                <w:szCs w:val="17"/>
                <w:lang w:val="fr-CA"/>
              </w:rPr>
              <w:t>onsommation</w:t>
            </w:r>
            <w:r w:rsidR="00477A46" w:rsidRPr="00F4393E">
              <w:rPr>
                <w:sz w:val="17"/>
                <w:szCs w:val="17"/>
                <w:lang w:val="fr-CA"/>
              </w:rPr>
              <w:t xml:space="preserve"> </w:t>
            </w:r>
            <w:r>
              <w:rPr>
                <w:sz w:val="17"/>
                <w:szCs w:val="17"/>
                <w:lang w:val="fr-CA"/>
              </w:rPr>
              <w:t xml:space="preserve">maximale autorisée </w:t>
            </w:r>
            <w:r w:rsidR="00477A46" w:rsidRPr="00F4393E">
              <w:rPr>
                <w:sz w:val="17"/>
                <w:szCs w:val="17"/>
                <w:lang w:val="fr-CA"/>
              </w:rPr>
              <w:t>(</w:t>
            </w:r>
            <w:r>
              <w:rPr>
                <w:sz w:val="17"/>
                <w:szCs w:val="17"/>
                <w:lang w:val="fr-CA"/>
              </w:rPr>
              <w:t>t</w:t>
            </w:r>
            <w:r w:rsidR="00F4393E">
              <w:rPr>
                <w:sz w:val="17"/>
                <w:szCs w:val="17"/>
                <w:lang w:val="fr-CA"/>
              </w:rPr>
              <w:t>onnes PAO</w:t>
            </w:r>
            <w:r w:rsidR="00477A46" w:rsidRPr="00F4393E">
              <w:rPr>
                <w:sz w:val="17"/>
                <w:szCs w:val="17"/>
                <w:lang w:val="fr-CA"/>
              </w:rPr>
              <w:t xml:space="preserve">) 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A012" w14:textId="58C2C4CA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666699"/>
            </w:tcBorders>
          </w:tcPr>
          <w:p w14:paraId="02C3C6CB" w14:textId="1C0454D3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66</w:t>
            </w:r>
            <w:r w:rsidR="000D20EF">
              <w:rPr>
                <w:sz w:val="17"/>
                <w:szCs w:val="17"/>
                <w:lang w:val="fr-CA"/>
              </w:rPr>
              <w:t>,</w:t>
            </w:r>
            <w:r w:rsidRPr="00F4393E">
              <w:rPr>
                <w:sz w:val="17"/>
                <w:szCs w:val="17"/>
                <w:lang w:val="fr-CA"/>
              </w:rPr>
              <w:t>15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E1949" w14:textId="6D932CB5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64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E08F" w14:textId="6F06F32A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60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64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FB306" w14:textId="68CB2E70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48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71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EEA8" w14:textId="781FE5AC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36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813" w14:textId="72ED9EF9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36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78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50F7" w14:textId="7F48115D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58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C1F7" w14:textId="4683C87D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58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D6FA" w14:textId="044F4320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18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,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39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92225" w14:textId="02123CB0" w:rsidR="00477A46" w:rsidRPr="00F4393E" w:rsidRDefault="00172F44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>
              <w:rPr>
                <w:rFonts w:eastAsiaTheme="minorHAnsi"/>
                <w:sz w:val="17"/>
                <w:szCs w:val="17"/>
                <w:lang w:val="fr-CA"/>
              </w:rPr>
              <w:t>n/d</w:t>
            </w:r>
          </w:p>
        </w:tc>
      </w:tr>
      <w:tr w:rsidR="00477A46" w:rsidRPr="00F4393E" w14:paraId="50A7B3FA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471"/>
        </w:trPr>
        <w:tc>
          <w:tcPr>
            <w:tcW w:w="510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7746474E" w14:textId="7A07828C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F</w:t>
            </w:r>
            <w:r w:rsidR="000D20EF">
              <w:rPr>
                <w:sz w:val="17"/>
                <w:szCs w:val="17"/>
                <w:lang w:val="fr-CA"/>
              </w:rPr>
              <w:t>inancement</w:t>
            </w:r>
            <w:r>
              <w:rPr>
                <w:sz w:val="17"/>
                <w:szCs w:val="17"/>
                <w:lang w:val="fr-CA"/>
              </w:rPr>
              <w:t xml:space="preserve"> convenu</w:t>
            </w:r>
            <w:r w:rsidR="00477A46" w:rsidRPr="00F4393E">
              <w:rPr>
                <w:sz w:val="17"/>
                <w:szCs w:val="17"/>
                <w:lang w:val="fr-CA"/>
              </w:rPr>
              <w:t xml:space="preserve"> (</w:t>
            </w:r>
            <w:r>
              <w:rPr>
                <w:sz w:val="17"/>
                <w:szCs w:val="17"/>
                <w:lang w:val="fr-CA"/>
              </w:rPr>
              <w:t>$</w:t>
            </w:r>
            <w:r w:rsidR="00477A46" w:rsidRPr="00F4393E">
              <w:rPr>
                <w:sz w:val="17"/>
                <w:szCs w:val="17"/>
                <w:lang w:val="fr-CA"/>
              </w:rPr>
              <w:t>US)</w:t>
            </w:r>
          </w:p>
        </w:tc>
        <w:tc>
          <w:tcPr>
            <w:tcW w:w="302" w:type="pct"/>
            <w:gridSpan w:val="3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E2A6CA0" w14:textId="17696300" w:rsidR="00477A46" w:rsidRPr="00F4393E" w:rsidRDefault="004D21EB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PNUD</w:t>
            </w:r>
          </w:p>
        </w:tc>
        <w:tc>
          <w:tcPr>
            <w:tcW w:w="331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C96288B" w14:textId="2F0835D8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1DFC" w14:textId="5369C08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410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000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666699"/>
            </w:tcBorders>
          </w:tcPr>
          <w:p w14:paraId="17F11CF3" w14:textId="77777777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45EF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A961" w14:textId="4D05F66E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1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114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000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D9FC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7A2E" w14:textId="387E7F80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420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462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0430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783D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649F" w14:textId="3682FFF8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259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364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4E5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BCED" w14:textId="423CD3FF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</w:t>
            </w:r>
            <w:r w:rsidR="00172F44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203</w:t>
            </w:r>
            <w:r w:rsidR="00172F44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826</w:t>
            </w:r>
          </w:p>
        </w:tc>
      </w:tr>
      <w:tr w:rsidR="00477A46" w:rsidRPr="00F4393E" w14:paraId="1007F63C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622"/>
        </w:trPr>
        <w:tc>
          <w:tcPr>
            <w:tcW w:w="510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4CB05C9B" w14:textId="77777777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</w:p>
        </w:tc>
        <w:tc>
          <w:tcPr>
            <w:tcW w:w="302" w:type="pct"/>
            <w:gridSpan w:val="3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4DD7788" w14:textId="77777777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</w:p>
        </w:tc>
        <w:tc>
          <w:tcPr>
            <w:tcW w:w="331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F3F7259" w14:textId="525A6E08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2A749" w14:textId="2B474361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168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700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666699"/>
            </w:tcBorders>
          </w:tcPr>
          <w:p w14:paraId="06A86507" w14:textId="77777777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784A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71F1" w14:textId="173C78AB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77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980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1A31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BC5E" w14:textId="13A7DBEE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29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432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3193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9C8F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F0B7" w14:textId="6A5B013C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18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155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835B" w14:textId="77777777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622F5" w14:textId="696BFFC8" w:rsidR="00477A46" w:rsidRPr="00F4393E" w:rsidRDefault="00477A46" w:rsidP="004D21EB">
            <w:pPr>
              <w:jc w:val="right"/>
              <w:rPr>
                <w:rFonts w:eastAsiaTheme="minorHAnsi"/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294</w:t>
            </w:r>
            <w:r w:rsidR="00172F44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268</w:t>
            </w:r>
          </w:p>
        </w:tc>
      </w:tr>
      <w:tr w:rsidR="00477A46" w:rsidRPr="00F4393E" w14:paraId="0F7FB88D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471"/>
        </w:trPr>
        <w:tc>
          <w:tcPr>
            <w:tcW w:w="812" w:type="pct"/>
            <w:gridSpan w:val="4"/>
            <w:vMerge w:val="restart"/>
            <w:tcBorders>
              <w:left w:val="single" w:sz="4" w:space="0" w:color="666699"/>
              <w:right w:val="single" w:sz="4" w:space="0" w:color="666699"/>
            </w:tcBorders>
            <w:vAlign w:val="center"/>
          </w:tcPr>
          <w:p w14:paraId="1C7E1E8F" w14:textId="2D4AB5B6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F</w:t>
            </w:r>
            <w:r w:rsidR="00172F44">
              <w:rPr>
                <w:sz w:val="17"/>
                <w:szCs w:val="17"/>
                <w:lang w:val="fr-CA"/>
              </w:rPr>
              <w:t>o</w:t>
            </w:r>
            <w:r w:rsidRPr="00F4393E">
              <w:rPr>
                <w:sz w:val="17"/>
                <w:szCs w:val="17"/>
                <w:lang w:val="fr-CA"/>
              </w:rPr>
              <w:t xml:space="preserve">nds </w:t>
            </w:r>
            <w:r w:rsidR="00172F44">
              <w:rPr>
                <w:sz w:val="17"/>
                <w:szCs w:val="17"/>
                <w:lang w:val="fr-CA"/>
              </w:rPr>
              <w:t>approuvés</w:t>
            </w:r>
            <w:r w:rsidRPr="00F4393E">
              <w:rPr>
                <w:sz w:val="17"/>
                <w:szCs w:val="17"/>
                <w:lang w:val="fr-CA"/>
              </w:rPr>
              <w:t xml:space="preserve"> </w:t>
            </w:r>
            <w:r w:rsidR="00172F44">
              <w:rPr>
                <w:sz w:val="17"/>
                <w:szCs w:val="17"/>
                <w:lang w:val="fr-CA"/>
              </w:rPr>
              <w:t>par</w:t>
            </w:r>
            <w:r w:rsidRPr="00F4393E">
              <w:rPr>
                <w:sz w:val="17"/>
                <w:szCs w:val="17"/>
                <w:lang w:val="fr-CA"/>
              </w:rPr>
              <w:t xml:space="preserve"> </w:t>
            </w:r>
            <w:r w:rsidR="00945CB9">
              <w:rPr>
                <w:sz w:val="17"/>
                <w:szCs w:val="17"/>
                <w:lang w:val="fr-CA"/>
              </w:rPr>
              <w:t>l’</w:t>
            </w:r>
            <w:proofErr w:type="spellStart"/>
            <w:r w:rsidRPr="00F4393E">
              <w:rPr>
                <w:sz w:val="17"/>
                <w:szCs w:val="17"/>
                <w:lang w:val="fr-CA"/>
              </w:rPr>
              <w:t>ExCom</w:t>
            </w:r>
            <w:proofErr w:type="spellEnd"/>
            <w:r w:rsidRPr="00F4393E">
              <w:rPr>
                <w:sz w:val="17"/>
                <w:szCs w:val="17"/>
                <w:lang w:val="fr-CA"/>
              </w:rPr>
              <w:t xml:space="preserve"> (</w:t>
            </w:r>
            <w:r w:rsidR="00172F44">
              <w:rPr>
                <w:sz w:val="17"/>
                <w:szCs w:val="17"/>
                <w:lang w:val="fr-CA"/>
              </w:rPr>
              <w:t>$</w:t>
            </w:r>
            <w:r w:rsidRPr="00F4393E">
              <w:rPr>
                <w:sz w:val="17"/>
                <w:szCs w:val="17"/>
                <w:lang w:val="fr-CA"/>
              </w:rPr>
              <w:t>US)</w:t>
            </w:r>
          </w:p>
        </w:tc>
        <w:tc>
          <w:tcPr>
            <w:tcW w:w="331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6727B8" w14:textId="33DC71C0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9A87" w14:textId="1C8B459C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2</w:t>
            </w:r>
            <w:r w:rsidR="00172F44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410</w:t>
            </w:r>
            <w:r w:rsidR="00172F44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000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666699"/>
            </w:tcBorders>
          </w:tcPr>
          <w:p w14:paraId="60142154" w14:textId="77777777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901E" w14:textId="77777777" w:rsidR="00477A46" w:rsidRPr="00F4393E" w:rsidRDefault="00477A46" w:rsidP="004D21EB">
            <w:pPr>
              <w:tabs>
                <w:tab w:val="left" w:pos="198"/>
              </w:tabs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D1BA" w14:textId="56C2E092" w:rsidR="00477A46" w:rsidRPr="00F4393E" w:rsidRDefault="00477A46" w:rsidP="004D21EB">
            <w:pPr>
              <w:tabs>
                <w:tab w:val="left" w:pos="198"/>
              </w:tabs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1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114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000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85BE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19434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61FC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EB3F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C8A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2D01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05528" w14:textId="7296E32C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3</w:t>
            </w:r>
            <w:r w:rsidR="000D20EF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524</w:t>
            </w:r>
            <w:r w:rsidR="000D20EF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000</w:t>
            </w:r>
          </w:p>
        </w:tc>
      </w:tr>
      <w:tr w:rsidR="00477A46" w:rsidRPr="00F4393E" w14:paraId="05DDEF5C" w14:textId="77777777" w:rsidTr="00C9714D">
        <w:tblPrEx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491"/>
        </w:trPr>
        <w:tc>
          <w:tcPr>
            <w:tcW w:w="812" w:type="pct"/>
            <w:gridSpan w:val="4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1D7A49B" w14:textId="77777777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</w:p>
        </w:tc>
        <w:tc>
          <w:tcPr>
            <w:tcW w:w="331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D2AEAB" w14:textId="059AF009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A03B" w14:textId="0989A7CE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168</w:t>
            </w:r>
            <w:r w:rsidR="00172F44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700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666699"/>
            </w:tcBorders>
          </w:tcPr>
          <w:p w14:paraId="25A69D33" w14:textId="77777777" w:rsidR="00477A46" w:rsidRPr="00F4393E" w:rsidRDefault="00477A46" w:rsidP="004D21E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  <w:tcBorders>
              <w:top w:val="nil"/>
              <w:left w:val="single" w:sz="4" w:space="0" w:color="66669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75FD" w14:textId="77777777" w:rsidR="00477A46" w:rsidRPr="00F4393E" w:rsidRDefault="00477A46" w:rsidP="004D21EB">
            <w:pPr>
              <w:tabs>
                <w:tab w:val="left" w:pos="198"/>
              </w:tabs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10D3" w14:textId="135BC700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77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980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450C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A165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76D6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ACBC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7C96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93F4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F572" w14:textId="400EB712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246</w:t>
            </w:r>
            <w:r w:rsidR="000D20EF">
              <w:rPr>
                <w:sz w:val="17"/>
                <w:szCs w:val="17"/>
                <w:lang w:val="fr-CA"/>
              </w:rPr>
              <w:t> </w:t>
            </w:r>
            <w:r w:rsidRPr="00F4393E">
              <w:rPr>
                <w:sz w:val="17"/>
                <w:szCs w:val="17"/>
                <w:lang w:val="fr-CA"/>
              </w:rPr>
              <w:t>680</w:t>
            </w:r>
          </w:p>
        </w:tc>
      </w:tr>
      <w:tr w:rsidR="00477A46" w:rsidRPr="00F4393E" w14:paraId="1A6ECA60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471"/>
        </w:trPr>
        <w:tc>
          <w:tcPr>
            <w:tcW w:w="812" w:type="pct"/>
            <w:gridSpan w:val="4"/>
            <w:vMerge w:val="restart"/>
          </w:tcPr>
          <w:p w14:paraId="2E3440D7" w14:textId="7A8E9F96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 xml:space="preserve">Total </w:t>
            </w:r>
            <w:r w:rsidR="00172F44">
              <w:rPr>
                <w:sz w:val="17"/>
                <w:szCs w:val="17"/>
                <w:lang w:val="fr-CA"/>
              </w:rPr>
              <w:t xml:space="preserve">des fonds demandés à la présente réunion pour approbation </w:t>
            </w:r>
            <w:r w:rsidRPr="00F4393E">
              <w:rPr>
                <w:sz w:val="17"/>
                <w:szCs w:val="17"/>
                <w:lang w:val="fr-CA"/>
              </w:rPr>
              <w:t>(</w:t>
            </w:r>
            <w:r w:rsidR="00172F44">
              <w:rPr>
                <w:sz w:val="17"/>
                <w:szCs w:val="17"/>
                <w:lang w:val="fr-CA"/>
              </w:rPr>
              <w:t>$</w:t>
            </w:r>
            <w:r w:rsidRPr="00F4393E">
              <w:rPr>
                <w:sz w:val="17"/>
                <w:szCs w:val="17"/>
                <w:lang w:val="fr-CA"/>
              </w:rPr>
              <w:t>US)</w:t>
            </w:r>
          </w:p>
        </w:tc>
        <w:tc>
          <w:tcPr>
            <w:tcW w:w="331" w:type="pct"/>
            <w:gridSpan w:val="2"/>
          </w:tcPr>
          <w:p w14:paraId="25A83639" w14:textId="6A757005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410" w:type="pct"/>
            <w:gridSpan w:val="4"/>
          </w:tcPr>
          <w:p w14:paraId="4134F270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</w:tcPr>
          <w:p w14:paraId="27458257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</w:tcPr>
          <w:p w14:paraId="30A5FA4E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4CBD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CD6A9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EFBB" w14:textId="6DC221F9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420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462</w:t>
            </w:r>
          </w:p>
        </w:tc>
        <w:tc>
          <w:tcPr>
            <w:tcW w:w="262" w:type="pct"/>
            <w:gridSpan w:val="2"/>
          </w:tcPr>
          <w:p w14:paraId="2060A6B6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</w:tcPr>
          <w:p w14:paraId="36E85C6D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</w:tcPr>
          <w:p w14:paraId="0B2E7FF1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90" w:type="pct"/>
            <w:gridSpan w:val="4"/>
          </w:tcPr>
          <w:p w14:paraId="11EEF8D3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</w:tcPr>
          <w:p w14:paraId="17CC79F1" w14:textId="0F0E2C7F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420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462</w:t>
            </w:r>
          </w:p>
        </w:tc>
      </w:tr>
      <w:tr w:rsidR="00477A46" w:rsidRPr="00F4393E" w14:paraId="0570A048" w14:textId="77777777" w:rsidTr="00C971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2" w:type="dxa"/>
            <w:right w:w="72" w:type="dxa"/>
          </w:tblCellMar>
        </w:tblPrEx>
        <w:trPr>
          <w:gridAfter w:val="1"/>
          <w:wAfter w:w="222" w:type="pct"/>
          <w:trHeight w:val="562"/>
        </w:trPr>
        <w:tc>
          <w:tcPr>
            <w:tcW w:w="812" w:type="pct"/>
            <w:gridSpan w:val="4"/>
            <w:vMerge/>
          </w:tcPr>
          <w:p w14:paraId="275684B7" w14:textId="77777777" w:rsidR="00477A46" w:rsidRPr="00F4393E" w:rsidRDefault="00477A46" w:rsidP="004D21EB">
            <w:pPr>
              <w:jc w:val="left"/>
              <w:rPr>
                <w:sz w:val="17"/>
                <w:szCs w:val="17"/>
                <w:lang w:val="fr-CA"/>
              </w:rPr>
            </w:pPr>
          </w:p>
        </w:tc>
        <w:tc>
          <w:tcPr>
            <w:tcW w:w="331" w:type="pct"/>
            <w:gridSpan w:val="2"/>
          </w:tcPr>
          <w:p w14:paraId="3D2E3107" w14:textId="5C3BDB94" w:rsidR="00477A46" w:rsidRPr="00F4393E" w:rsidRDefault="00172F44" w:rsidP="004D21EB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410" w:type="pct"/>
            <w:gridSpan w:val="4"/>
          </w:tcPr>
          <w:p w14:paraId="301BBD80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</w:tcPr>
          <w:p w14:paraId="334196D1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3"/>
          </w:tcPr>
          <w:p w14:paraId="7643960E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97E4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C298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926F9" w14:textId="4B374F1B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29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432</w:t>
            </w:r>
          </w:p>
        </w:tc>
        <w:tc>
          <w:tcPr>
            <w:tcW w:w="262" w:type="pct"/>
            <w:gridSpan w:val="2"/>
          </w:tcPr>
          <w:p w14:paraId="0068EB90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262" w:type="pct"/>
            <w:gridSpan w:val="4"/>
          </w:tcPr>
          <w:p w14:paraId="5421A344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58" w:type="pct"/>
            <w:gridSpan w:val="2"/>
          </w:tcPr>
          <w:p w14:paraId="29814B23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390" w:type="pct"/>
            <w:gridSpan w:val="4"/>
          </w:tcPr>
          <w:p w14:paraId="602C4100" w14:textId="77777777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410" w:type="pct"/>
            <w:gridSpan w:val="4"/>
          </w:tcPr>
          <w:p w14:paraId="1CC67B30" w14:textId="4A68230D" w:rsidR="00477A46" w:rsidRPr="00F4393E" w:rsidRDefault="00477A46" w:rsidP="004D21EB">
            <w:pPr>
              <w:jc w:val="right"/>
              <w:rPr>
                <w:sz w:val="17"/>
                <w:szCs w:val="17"/>
                <w:lang w:val="fr-CA"/>
              </w:rPr>
            </w:pPr>
            <w:r w:rsidRPr="00F4393E">
              <w:rPr>
                <w:rFonts w:eastAsiaTheme="minorHAnsi"/>
                <w:sz w:val="17"/>
                <w:szCs w:val="17"/>
                <w:lang w:val="fr-CA"/>
              </w:rPr>
              <w:t>29</w:t>
            </w:r>
            <w:r w:rsidR="000D20EF">
              <w:rPr>
                <w:rFonts w:eastAsiaTheme="minorHAnsi"/>
                <w:sz w:val="17"/>
                <w:szCs w:val="17"/>
                <w:lang w:val="fr-CA"/>
              </w:rPr>
              <w:t> </w:t>
            </w:r>
            <w:r w:rsidRPr="00F4393E">
              <w:rPr>
                <w:rFonts w:eastAsiaTheme="minorHAnsi"/>
                <w:sz w:val="17"/>
                <w:szCs w:val="17"/>
                <w:lang w:val="fr-CA"/>
              </w:rPr>
              <w:t>432</w:t>
            </w:r>
          </w:p>
        </w:tc>
      </w:tr>
    </w:tbl>
    <w:p w14:paraId="4CC19457" w14:textId="12DF0732" w:rsidR="00477A46" w:rsidRPr="00F4393E" w:rsidRDefault="00477A46" w:rsidP="00477A46">
      <w:pPr>
        <w:spacing w:after="60"/>
        <w:jc w:val="left"/>
        <w:rPr>
          <w:sz w:val="16"/>
          <w:szCs w:val="16"/>
          <w:lang w:val="fr-CA"/>
        </w:rPr>
      </w:pPr>
      <w:r w:rsidRPr="00F4393E">
        <w:rPr>
          <w:sz w:val="16"/>
          <w:szCs w:val="16"/>
          <w:lang w:val="fr-CA"/>
        </w:rPr>
        <w:t>*</w:t>
      </w:r>
      <w:r w:rsidR="00172F44">
        <w:rPr>
          <w:sz w:val="16"/>
          <w:szCs w:val="16"/>
          <w:lang w:val="fr-CA"/>
        </w:rPr>
        <w:t>D’après le projet d’Accord révisé</w:t>
      </w:r>
      <w:r w:rsidRPr="00F4393E">
        <w:rPr>
          <w:sz w:val="16"/>
          <w:szCs w:val="16"/>
          <w:lang w:val="fr-CA"/>
        </w:rPr>
        <w:t>.</w:t>
      </w:r>
    </w:p>
    <w:tbl>
      <w:tblPr>
        <w:tblStyle w:val="TableGrid"/>
        <w:tblW w:w="5401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69"/>
        <w:gridCol w:w="7131"/>
      </w:tblGrid>
      <w:tr w:rsidR="00477A46" w:rsidRPr="00F4393E" w14:paraId="04AB06A0" w14:textId="77777777" w:rsidTr="004D21EB">
        <w:trPr>
          <w:trHeight w:val="253"/>
        </w:trPr>
        <w:tc>
          <w:tcPr>
            <w:tcW w:w="1470" w:type="pct"/>
            <w:shd w:val="clear" w:color="auto" w:fill="auto"/>
          </w:tcPr>
          <w:p w14:paraId="3964B18F" w14:textId="762A6F69" w:rsidR="00477A46" w:rsidRPr="00F4393E" w:rsidRDefault="00172F44" w:rsidP="004D21EB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>
              <w:rPr>
                <w:b/>
                <w:sz w:val="18"/>
                <w:szCs w:val="18"/>
                <w:lang w:val="fr-CA"/>
              </w:rPr>
              <w:t>R</w:t>
            </w:r>
            <w:r w:rsidR="00F4393E" w:rsidRPr="00F4393E">
              <w:rPr>
                <w:b/>
                <w:sz w:val="18"/>
                <w:szCs w:val="18"/>
                <w:lang w:val="fr-CA"/>
              </w:rPr>
              <w:t>ecommandation</w:t>
            </w:r>
            <w:r>
              <w:rPr>
                <w:b/>
                <w:sz w:val="18"/>
                <w:szCs w:val="18"/>
                <w:lang w:val="fr-CA"/>
              </w:rPr>
              <w:t xml:space="preserve"> du </w:t>
            </w:r>
            <w:r w:rsidRPr="00F4393E">
              <w:rPr>
                <w:b/>
                <w:sz w:val="18"/>
                <w:szCs w:val="18"/>
                <w:lang w:val="fr-CA"/>
              </w:rPr>
              <w:t>Secrétariat</w:t>
            </w:r>
            <w:r w:rsidR="00477A46" w:rsidRPr="00F4393E">
              <w:rPr>
                <w:b/>
                <w:sz w:val="18"/>
                <w:szCs w:val="18"/>
                <w:lang w:val="fr-CA"/>
              </w:rPr>
              <w:t>:</w:t>
            </w:r>
          </w:p>
        </w:tc>
        <w:tc>
          <w:tcPr>
            <w:tcW w:w="3530" w:type="pct"/>
            <w:shd w:val="clear" w:color="auto" w:fill="auto"/>
          </w:tcPr>
          <w:p w14:paraId="66FCA0A0" w14:textId="2EECB6DB" w:rsidR="00477A46" w:rsidRPr="00F4393E" w:rsidRDefault="00172F44" w:rsidP="004D21EB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fr-CA"/>
              </w:rPr>
              <w:t>Pour examen individuel</w:t>
            </w:r>
          </w:p>
        </w:tc>
      </w:tr>
    </w:tbl>
    <w:p w14:paraId="3029DC34" w14:textId="77777777" w:rsidR="00477A46" w:rsidRPr="00F4393E" w:rsidRDefault="00477A46" w:rsidP="00477A46">
      <w:pPr>
        <w:rPr>
          <w:lang w:val="fr-CA"/>
        </w:rPr>
      </w:pPr>
    </w:p>
    <w:p w14:paraId="50F17395" w14:textId="4E35C910" w:rsidR="00477A46" w:rsidRPr="00F4393E" w:rsidRDefault="00477A46" w:rsidP="00477A46">
      <w:pPr>
        <w:spacing w:after="240"/>
        <w:jc w:val="center"/>
        <w:rPr>
          <w:b/>
          <w:lang w:val="fr-CA"/>
        </w:rPr>
      </w:pPr>
      <w:r w:rsidRPr="00F4393E">
        <w:rPr>
          <w:b/>
          <w:lang w:val="fr-CA"/>
        </w:rPr>
        <w:lastRenderedPageBreak/>
        <w:t>DESCRIPTION</w:t>
      </w:r>
      <w:r w:rsidR="00172F44">
        <w:rPr>
          <w:b/>
          <w:lang w:val="fr-CA"/>
        </w:rPr>
        <w:t xml:space="preserve"> DU </w:t>
      </w:r>
      <w:r w:rsidR="00172F44" w:rsidRPr="00F4393E">
        <w:rPr>
          <w:b/>
          <w:lang w:val="fr-CA"/>
        </w:rPr>
        <w:t>PROJET</w:t>
      </w:r>
    </w:p>
    <w:p w14:paraId="59EBF9E9" w14:textId="64DD80AB" w:rsidR="00477A46" w:rsidRPr="00F4393E" w:rsidRDefault="00B61AC3" w:rsidP="00477A46">
      <w:pPr>
        <w:pStyle w:val="Heading1"/>
        <w:rPr>
          <w:lang w:val="fr-CA"/>
        </w:rPr>
      </w:pPr>
      <w:r>
        <w:rPr>
          <w:lang w:val="fr-CA"/>
        </w:rPr>
        <w:t xml:space="preserve">En sa qualité d’agence d’exécution désignée, le PNUD a soumis, au nom du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une demande de </w:t>
      </w:r>
      <w:r w:rsidR="000D20EF">
        <w:rPr>
          <w:lang w:val="fr-CA"/>
        </w:rPr>
        <w:t>financement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pour la troisième </w:t>
      </w:r>
      <w:r w:rsidR="00477A46" w:rsidRPr="00F4393E">
        <w:rPr>
          <w:lang w:val="fr-CA"/>
        </w:rPr>
        <w:t xml:space="preserve">tranche </w:t>
      </w:r>
      <w:r>
        <w:rPr>
          <w:lang w:val="fr-CA"/>
        </w:rPr>
        <w:t xml:space="preserve">de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 II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p</w:t>
      </w:r>
      <w:r w:rsidR="004D21EB" w:rsidRPr="00F4393E">
        <w:rPr>
          <w:lang w:val="fr-CA"/>
        </w:rPr>
        <w:t>lan de gestion de l’élimination des HCFC</w:t>
      </w:r>
      <w:r w:rsidR="00477A46" w:rsidRPr="00F4393E">
        <w:rPr>
          <w:lang w:val="fr-CA"/>
        </w:rPr>
        <w:t xml:space="preserve"> (</w:t>
      </w:r>
      <w:r>
        <w:rPr>
          <w:lang w:val="fr-CA"/>
        </w:rPr>
        <w:t>PGEH</w:t>
      </w:r>
      <w:r w:rsidR="00477A46" w:rsidRPr="00F4393E">
        <w:rPr>
          <w:lang w:val="fr-CA"/>
        </w:rPr>
        <w:t xml:space="preserve">), </w:t>
      </w:r>
      <w:r>
        <w:rPr>
          <w:lang w:val="fr-CA"/>
        </w:rPr>
        <w:t xml:space="preserve">pour un montant de </w:t>
      </w:r>
      <w:r w:rsidR="00477A46" w:rsidRPr="00F4393E">
        <w:rPr>
          <w:lang w:val="fr-CA"/>
        </w:rPr>
        <w:t>420</w:t>
      </w:r>
      <w:r>
        <w:rPr>
          <w:lang w:val="fr-CA"/>
        </w:rPr>
        <w:t> </w:t>
      </w:r>
      <w:r w:rsidR="00477A46" w:rsidRPr="00F4393E">
        <w:rPr>
          <w:lang w:val="fr-CA"/>
        </w:rPr>
        <w:t>462</w:t>
      </w:r>
      <w:r>
        <w:rPr>
          <w:lang w:val="fr-CA"/>
        </w:rPr>
        <w:t> $US</w:t>
      </w:r>
      <w:r w:rsidR="00477A46" w:rsidRPr="00F4393E">
        <w:rPr>
          <w:lang w:val="fr-CA"/>
        </w:rPr>
        <w:t xml:space="preserve">, plus </w:t>
      </w:r>
      <w:r>
        <w:rPr>
          <w:lang w:val="fr-CA"/>
        </w:rPr>
        <w:t>des c</w:t>
      </w:r>
      <w:r w:rsidR="00172F44">
        <w:rPr>
          <w:lang w:val="fr-CA"/>
        </w:rPr>
        <w:t>oûts d’appui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477A46" w:rsidRPr="00F4393E">
        <w:rPr>
          <w:lang w:val="fr-CA"/>
        </w:rPr>
        <w:t>29</w:t>
      </w:r>
      <w:r>
        <w:rPr>
          <w:lang w:val="fr-CA"/>
        </w:rPr>
        <w:t> </w:t>
      </w:r>
      <w:r w:rsidR="00477A46" w:rsidRPr="00F4393E">
        <w:rPr>
          <w:lang w:val="fr-CA"/>
        </w:rPr>
        <w:t>432</w:t>
      </w:r>
      <w:r>
        <w:rPr>
          <w:lang w:val="fr-CA"/>
        </w:rPr>
        <w:t> $US</w:t>
      </w:r>
      <w:r w:rsidR="00477A46" w:rsidRPr="00F4393E">
        <w:rPr>
          <w:lang w:val="fr-CA"/>
        </w:rPr>
        <w:t>.</w:t>
      </w:r>
      <w:r w:rsidR="00477A46" w:rsidRPr="00B61AC3">
        <w:rPr>
          <w:vertAlign w:val="superscript"/>
          <w:lang w:val="fr-CA"/>
        </w:rPr>
        <w:footnoteReference w:id="2"/>
      </w:r>
      <w:r w:rsidR="00477A46" w:rsidRPr="00F4393E">
        <w:rPr>
          <w:lang w:val="fr-CA"/>
        </w:rPr>
        <w:t xml:space="preserve"> </w:t>
      </w:r>
      <w:r w:rsidR="00073CB0">
        <w:rPr>
          <w:lang w:val="fr-CA"/>
        </w:rPr>
        <w:t xml:space="preserve">La demande comprend un rapport périodique sur la mise en œuvre de la deuxième </w:t>
      </w:r>
      <w:r w:rsidR="00477A46" w:rsidRPr="00F4393E">
        <w:rPr>
          <w:lang w:val="fr-CA"/>
        </w:rPr>
        <w:t xml:space="preserve">tranche, </w:t>
      </w:r>
      <w:r w:rsidR="00073CB0"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073CB0">
        <w:rPr>
          <w:lang w:val="fr-CA"/>
        </w:rPr>
        <w:t>rapport de vérification</w:t>
      </w:r>
      <w:r w:rsidR="00477A46" w:rsidRPr="00F4393E">
        <w:rPr>
          <w:lang w:val="fr-CA"/>
        </w:rPr>
        <w:t xml:space="preserve"> </w:t>
      </w:r>
      <w:r w:rsidR="00073CB0">
        <w:rPr>
          <w:lang w:val="fr-CA"/>
        </w:rPr>
        <w:t xml:space="preserve">sur la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 w:rsidR="00073CB0">
        <w:rPr>
          <w:lang w:val="fr-CA"/>
        </w:rPr>
        <w:t xml:space="preserve">de HCFC pour </w:t>
      </w:r>
      <w:r w:rsidR="00477A46" w:rsidRPr="00F4393E">
        <w:rPr>
          <w:lang w:val="fr-CA"/>
        </w:rPr>
        <w:t xml:space="preserve">2018 </w:t>
      </w:r>
      <w:r w:rsidR="00073CB0">
        <w:rPr>
          <w:lang w:val="fr-CA"/>
        </w:rPr>
        <w:t>et</w:t>
      </w:r>
      <w:r w:rsidR="00477A46" w:rsidRPr="00F4393E">
        <w:rPr>
          <w:lang w:val="fr-CA"/>
        </w:rPr>
        <w:t xml:space="preserve"> 2019</w:t>
      </w:r>
      <w:r w:rsidR="00073CB0">
        <w:rPr>
          <w:lang w:val="fr-CA"/>
        </w:rPr>
        <w:t xml:space="preserve">, ainsi que le plan de mise en œuvre de la </w:t>
      </w:r>
      <w:r w:rsidR="00477A46" w:rsidRPr="00F4393E">
        <w:rPr>
          <w:lang w:val="fr-CA"/>
        </w:rPr>
        <w:t xml:space="preserve">tranche </w:t>
      </w:r>
      <w:r w:rsidR="00073CB0">
        <w:rPr>
          <w:lang w:val="fr-CA"/>
        </w:rPr>
        <w:t xml:space="preserve">pour la période </w:t>
      </w:r>
      <w:r w:rsidR="00477A46" w:rsidRPr="00F4393E">
        <w:rPr>
          <w:lang w:val="fr-CA"/>
        </w:rPr>
        <w:t>2020</w:t>
      </w:r>
      <w:r w:rsidR="00073CB0">
        <w:rPr>
          <w:lang w:val="fr-CA"/>
        </w:rPr>
        <w:t>-</w:t>
      </w:r>
      <w:r w:rsidR="00477A46" w:rsidRPr="00F4393E">
        <w:rPr>
          <w:lang w:val="fr-CA"/>
        </w:rPr>
        <w:t>2022.</w:t>
      </w:r>
    </w:p>
    <w:p w14:paraId="4CDF573B" w14:textId="579402B3" w:rsidR="00477A46" w:rsidRPr="00F4393E" w:rsidRDefault="00477A46" w:rsidP="00477A46">
      <w:pPr>
        <w:spacing w:after="240"/>
        <w:rPr>
          <w:u w:val="single"/>
          <w:lang w:val="fr-CA"/>
        </w:rPr>
      </w:pPr>
      <w:r w:rsidRPr="00F4393E">
        <w:rPr>
          <w:u w:val="single"/>
          <w:lang w:val="fr-CA"/>
        </w:rPr>
        <w:t>R</w:t>
      </w:r>
      <w:r w:rsidR="00073CB0">
        <w:rPr>
          <w:u w:val="single"/>
          <w:lang w:val="fr-CA"/>
        </w:rPr>
        <w:t>ap</w:t>
      </w:r>
      <w:r w:rsidRPr="00F4393E">
        <w:rPr>
          <w:u w:val="single"/>
          <w:lang w:val="fr-CA"/>
        </w:rPr>
        <w:t xml:space="preserve">port </w:t>
      </w:r>
      <w:r w:rsidR="00073CB0">
        <w:rPr>
          <w:u w:val="single"/>
          <w:lang w:val="fr-CA"/>
        </w:rPr>
        <w:t>sur la</w:t>
      </w:r>
      <w:r w:rsidRPr="00F4393E">
        <w:rPr>
          <w:u w:val="single"/>
          <w:lang w:val="fr-CA"/>
        </w:rPr>
        <w:t xml:space="preserve"> </w:t>
      </w:r>
      <w:r w:rsidR="00F4393E">
        <w:rPr>
          <w:u w:val="single"/>
          <w:lang w:val="fr-CA"/>
        </w:rPr>
        <w:t>consommation</w:t>
      </w:r>
      <w:r w:rsidR="00073CB0">
        <w:rPr>
          <w:u w:val="single"/>
          <w:lang w:val="fr-CA"/>
        </w:rPr>
        <w:t xml:space="preserve"> de HCFC</w:t>
      </w:r>
    </w:p>
    <w:p w14:paraId="2F224861" w14:textId="7FC77DB7" w:rsidR="00477A46" w:rsidRPr="00F4393E" w:rsidRDefault="00073CB0" w:rsidP="00477A46">
      <w:pPr>
        <w:pStyle w:val="Heading1"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indiqué pour 2019 une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477A46" w:rsidRPr="00F4393E">
        <w:rPr>
          <w:lang w:val="fr-CA"/>
        </w:rPr>
        <w:t>43</w:t>
      </w:r>
      <w:r>
        <w:rPr>
          <w:lang w:val="fr-CA"/>
        </w:rPr>
        <w:t>,</w:t>
      </w:r>
      <w:r w:rsidR="00477A46" w:rsidRPr="00F4393E">
        <w:rPr>
          <w:lang w:val="fr-CA"/>
        </w:rPr>
        <w:t xml:space="preserve">82 </w:t>
      </w:r>
      <w:r>
        <w:rPr>
          <w:lang w:val="fr-CA"/>
        </w:rPr>
        <w:t>t</w:t>
      </w:r>
      <w:r w:rsidR="00F4393E">
        <w:rPr>
          <w:lang w:val="fr-CA"/>
        </w:rPr>
        <w:t>onnes PAO</w:t>
      </w:r>
      <w:r>
        <w:rPr>
          <w:lang w:val="fr-CA"/>
        </w:rPr>
        <w:t xml:space="preserve">, soit </w:t>
      </w:r>
      <w:r w:rsidR="00477A46" w:rsidRPr="00F4393E">
        <w:rPr>
          <w:lang w:val="fr-CA"/>
        </w:rPr>
        <w:t>40</w:t>
      </w:r>
      <w:r>
        <w:rPr>
          <w:lang w:val="fr-CA"/>
        </w:rPr>
        <w:t>,</w:t>
      </w:r>
      <w:r w:rsidR="00477A46" w:rsidRPr="00F4393E">
        <w:rPr>
          <w:lang w:val="fr-CA"/>
        </w:rPr>
        <w:t>4</w:t>
      </w:r>
      <w:r>
        <w:rPr>
          <w:lang w:val="fr-CA"/>
        </w:rPr>
        <w:t xml:space="preserve"> % de moins que le niveau de référence pour les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>aux fins de conformité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 xml:space="preserve">Le Tableau 1 indique la consommation de HCFC pour </w:t>
      </w:r>
      <w:r w:rsidR="00477A46" w:rsidRPr="00F4393E">
        <w:rPr>
          <w:lang w:val="fr-CA"/>
        </w:rPr>
        <w:t xml:space="preserve">2015-2019. </w:t>
      </w:r>
    </w:p>
    <w:p w14:paraId="513F71D3" w14:textId="01CB1FA2" w:rsidR="00477A46" w:rsidRPr="00F4393E" w:rsidRDefault="00477A46" w:rsidP="00477A46">
      <w:pPr>
        <w:rPr>
          <w:b/>
          <w:lang w:val="fr-CA"/>
        </w:rPr>
      </w:pPr>
      <w:r w:rsidRPr="00F4393E">
        <w:rPr>
          <w:b/>
          <w:lang w:val="fr-CA"/>
        </w:rPr>
        <w:t>Table</w:t>
      </w:r>
      <w:r w:rsidR="00073CB0">
        <w:rPr>
          <w:b/>
          <w:lang w:val="fr-CA"/>
        </w:rPr>
        <w:t>au</w:t>
      </w:r>
      <w:r w:rsidRPr="00F4393E">
        <w:rPr>
          <w:b/>
          <w:lang w:val="fr-CA"/>
        </w:rPr>
        <w:t xml:space="preserve"> 1. </w:t>
      </w:r>
      <w:r w:rsidR="00073CB0">
        <w:rPr>
          <w:b/>
          <w:lang w:val="fr-CA"/>
        </w:rPr>
        <w:t>C</w:t>
      </w:r>
      <w:r w:rsidR="00F4393E">
        <w:rPr>
          <w:b/>
          <w:lang w:val="fr-CA"/>
        </w:rPr>
        <w:t>onsommation</w:t>
      </w:r>
      <w:r w:rsidRPr="00F4393E">
        <w:rPr>
          <w:b/>
          <w:lang w:val="fr-CA"/>
        </w:rPr>
        <w:t xml:space="preserve"> </w:t>
      </w:r>
      <w:r w:rsidR="00073CB0">
        <w:rPr>
          <w:b/>
          <w:lang w:val="fr-CA"/>
        </w:rPr>
        <w:t>de HCFC au</w:t>
      </w:r>
      <w:r w:rsidRPr="00F4393E"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Liban</w:t>
      </w:r>
      <w:r w:rsidRPr="00F4393E">
        <w:rPr>
          <w:b/>
          <w:lang w:val="fr-CA"/>
        </w:rPr>
        <w:t xml:space="preserve"> (</w:t>
      </w:r>
      <w:r w:rsidR="00073CB0">
        <w:rPr>
          <w:b/>
          <w:lang w:val="fr-CA"/>
        </w:rPr>
        <w:t xml:space="preserve">données visées à l’Article 7 pour </w:t>
      </w:r>
      <w:r w:rsidRPr="00F4393E">
        <w:rPr>
          <w:b/>
          <w:lang w:val="fr-CA"/>
        </w:rPr>
        <w:t>2015-2019)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7"/>
        <w:gridCol w:w="1168"/>
        <w:gridCol w:w="1169"/>
        <w:gridCol w:w="1169"/>
        <w:gridCol w:w="1169"/>
        <w:gridCol w:w="1169"/>
        <w:gridCol w:w="1169"/>
      </w:tblGrid>
      <w:tr w:rsidR="00477A46" w:rsidRPr="00F4393E" w14:paraId="58039A22" w14:textId="77777777" w:rsidTr="004D21EB">
        <w:trPr>
          <w:tblHeader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9FE9B86" w14:textId="77777777" w:rsidR="00477A46" w:rsidRPr="00F4393E" w:rsidRDefault="00477A46" w:rsidP="004D21EB">
            <w:pPr>
              <w:widowControl w:val="0"/>
              <w:jc w:val="lef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HCFC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11E6D" w14:textId="77777777" w:rsidR="00477A46" w:rsidRPr="00F4393E" w:rsidRDefault="00477A46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2015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FEA8" w14:textId="77777777" w:rsidR="00477A46" w:rsidRPr="00F4393E" w:rsidRDefault="00477A46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2016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E62AD" w14:textId="77777777" w:rsidR="00477A46" w:rsidRPr="00F4393E" w:rsidRDefault="00477A46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2017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C530E" w14:textId="77777777" w:rsidR="00477A46" w:rsidRPr="00F4393E" w:rsidRDefault="00477A46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2018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E925" w14:textId="77777777" w:rsidR="00477A46" w:rsidRPr="00F4393E" w:rsidRDefault="00477A46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2019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1EF7" w14:textId="7D00F475" w:rsidR="00477A46" w:rsidRPr="00F4393E" w:rsidRDefault="00073CB0" w:rsidP="004D21EB">
            <w:pPr>
              <w:widowControl w:val="0"/>
              <w:jc w:val="center"/>
              <w:rPr>
                <w:b/>
                <w:sz w:val="20"/>
                <w:lang w:val="fr-CA"/>
              </w:rPr>
            </w:pPr>
            <w:r>
              <w:rPr>
                <w:b/>
                <w:sz w:val="20"/>
                <w:lang w:val="fr-CA"/>
              </w:rPr>
              <w:t>Référence</w:t>
            </w:r>
          </w:p>
        </w:tc>
      </w:tr>
      <w:tr w:rsidR="00477A46" w:rsidRPr="00F4393E" w14:paraId="00818D0D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D3CF13B" w14:textId="6C5E3D04" w:rsidR="00477A46" w:rsidRPr="00F4393E" w:rsidRDefault="00073CB0" w:rsidP="004D21EB">
            <w:pPr>
              <w:widowControl w:val="0"/>
              <w:jc w:val="left"/>
              <w:rPr>
                <w:b/>
                <w:sz w:val="20"/>
                <w:lang w:val="fr-CA"/>
              </w:rPr>
            </w:pPr>
            <w:r>
              <w:rPr>
                <w:b/>
                <w:sz w:val="20"/>
                <w:lang w:val="fr-CA"/>
              </w:rPr>
              <w:t>T</w:t>
            </w:r>
            <w:r w:rsidR="00477A46" w:rsidRPr="00F4393E">
              <w:rPr>
                <w:b/>
                <w:sz w:val="20"/>
                <w:lang w:val="fr-CA"/>
              </w:rPr>
              <w:t>onnes</w:t>
            </w:r>
            <w:r>
              <w:rPr>
                <w:b/>
                <w:sz w:val="20"/>
                <w:lang w:val="fr-CA"/>
              </w:rPr>
              <w:t xml:space="preserve"> métriques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F26F8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DD52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57BD7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CB3E8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AC16" w14:textId="77777777" w:rsidR="00477A46" w:rsidRPr="00F4393E" w:rsidRDefault="00477A46" w:rsidP="004D21EB">
            <w:pPr>
              <w:widowControl w:val="0"/>
              <w:jc w:val="right"/>
              <w:rPr>
                <w:b/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CBBE8" w14:textId="77777777" w:rsidR="00477A46" w:rsidRPr="00F4393E" w:rsidRDefault="00477A46" w:rsidP="004D21EB">
            <w:pPr>
              <w:widowControl w:val="0"/>
              <w:jc w:val="right"/>
              <w:rPr>
                <w:b/>
                <w:sz w:val="20"/>
                <w:lang w:val="fr-CA"/>
              </w:rPr>
            </w:pPr>
          </w:p>
        </w:tc>
      </w:tr>
      <w:tr w:rsidR="00477A46" w:rsidRPr="00F4393E" w14:paraId="4DDDC475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0CD011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796D353" w14:textId="067C8E3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566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035F080" w14:textId="0B01F21D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540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05834D1" w14:textId="18B0B45A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482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72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2EF195C" w14:textId="7DC7C614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562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5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9AC9351" w14:textId="497D5E95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517</w:t>
            </w:r>
            <w:r w:rsidR="00073CB0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01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6C9C93C4" w14:textId="11E9B4E0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653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55</w:t>
            </w:r>
          </w:p>
        </w:tc>
      </w:tr>
      <w:tr w:rsidR="00477A46" w:rsidRPr="00F4393E" w14:paraId="69B4A202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FC698E4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123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0E43B3F" w14:textId="3F9EC30F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EC1A041" w14:textId="50F13AB2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52D9238" w14:textId="43980784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04F0F16" w14:textId="55B0C236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402A74B" w14:textId="143165C8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64D8BC17" w14:textId="7BBBBB4C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50</w:t>
            </w:r>
          </w:p>
        </w:tc>
      </w:tr>
      <w:tr w:rsidR="00477A46" w:rsidRPr="00F4393E" w14:paraId="3E8CE3CB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1B816E5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141b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E5325D0" w14:textId="5565905C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315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75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6DE4F23" w14:textId="63FDB53A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265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98EE2DB" w14:textId="05D93BB1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260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9A1D031" w14:textId="48C7E2E9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188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FBC991B" w14:textId="6A0DEDAE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139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85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214A6838" w14:textId="2079A4B0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341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18</w:t>
            </w:r>
          </w:p>
        </w:tc>
      </w:tr>
      <w:tr w:rsidR="00477A46" w:rsidRPr="00F4393E" w14:paraId="6ABA4AC7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E0BA61B" w14:textId="3F30626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Total (</w:t>
            </w:r>
            <w:r w:rsidR="00073CB0">
              <w:rPr>
                <w:sz w:val="20"/>
                <w:lang w:val="fr-CA"/>
              </w:rPr>
              <w:t>tonnes métriques</w:t>
            </w:r>
            <w:r w:rsidRPr="00F4393E">
              <w:rPr>
                <w:sz w:val="20"/>
                <w:lang w:val="fr-CA"/>
              </w:rPr>
              <w:t>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FF03EF6" w14:textId="722BB758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881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75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EAC4573" w14:textId="499A8EF0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805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12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1F11DB3" w14:textId="13DF539F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742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72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A0D3C76" w14:textId="4B4C0899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750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5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8D54BF0" w14:textId="0100FFBC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656</w:t>
            </w:r>
            <w:r w:rsidR="00073CB0">
              <w:rPr>
                <w:b/>
                <w:sz w:val="20"/>
                <w:szCs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86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09CF248F" w14:textId="527BE857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997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23</w:t>
            </w:r>
          </w:p>
        </w:tc>
      </w:tr>
      <w:tr w:rsidR="00477A46" w:rsidRPr="00F4393E" w14:paraId="0F8B415A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7D3A36A" w14:textId="7CE98858" w:rsidR="00477A46" w:rsidRPr="00F4393E" w:rsidRDefault="00F4393E" w:rsidP="004D21EB">
            <w:pPr>
              <w:widowControl w:val="0"/>
              <w:jc w:val="left"/>
              <w:rPr>
                <w:b/>
                <w:sz w:val="20"/>
                <w:lang w:val="fr-CA"/>
              </w:rPr>
            </w:pPr>
            <w:r>
              <w:rPr>
                <w:b/>
                <w:sz w:val="20"/>
                <w:lang w:val="fr-CA"/>
              </w:rPr>
              <w:t>Tonnes PAO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D30DB4B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659B885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B088BDA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1E9F341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725BBEA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4DA6B56F" w14:textId="77777777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</w:p>
        </w:tc>
      </w:tr>
      <w:tr w:rsidR="00477A46" w:rsidRPr="00F4393E" w14:paraId="1758B5DB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C56E2AC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22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C42DD8A" w14:textId="244DAD95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31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C39D71F" w14:textId="18F35115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29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71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1FE6787" w14:textId="7694E0CD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26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55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7D6606A" w14:textId="18F6151E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94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63D8917" w14:textId="727D5904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28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44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71C1153D" w14:textId="45F0029D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35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95</w:t>
            </w:r>
          </w:p>
        </w:tc>
      </w:tr>
      <w:tr w:rsidR="00477A46" w:rsidRPr="00F4393E" w14:paraId="6F0D8831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454D3A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123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AB08C87" w14:textId="7745ECE5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20BE473" w14:textId="5BB97EC0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D47B53E" w14:textId="1EA8CD7D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300DE78" w14:textId="4650EFCF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363955C" w14:textId="41C11634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0E65B641" w14:textId="1BC15B9F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05</w:t>
            </w:r>
          </w:p>
        </w:tc>
      </w:tr>
      <w:tr w:rsidR="00477A46" w:rsidRPr="00F4393E" w14:paraId="4211F81C" w14:textId="77777777" w:rsidTr="004D21EB"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52EC2EC" w14:textId="77777777" w:rsidR="00477A46" w:rsidRPr="00F4393E" w:rsidRDefault="00477A46" w:rsidP="004D21EB">
            <w:pPr>
              <w:widowControl w:val="0"/>
              <w:jc w:val="lef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HCFC</w:t>
            </w:r>
            <w:r w:rsidRPr="00F4393E">
              <w:rPr>
                <w:sz w:val="20"/>
                <w:lang w:val="fr-CA"/>
              </w:rPr>
              <w:noBreakHyphen/>
              <w:t>141b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DF8D325" w14:textId="5791C3B9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34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DC8EC35" w14:textId="5A2F5E38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29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01AAF2E" w14:textId="055F10AD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28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60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ABF505A" w14:textId="0C549ACF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20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68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087A61F8" w14:textId="00B40951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15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38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5A0D0F54" w14:textId="53A86B31" w:rsidR="00477A46" w:rsidRPr="00F4393E" w:rsidRDefault="00477A46" w:rsidP="004D21EB">
            <w:pPr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lang w:val="fr-CA"/>
              </w:rPr>
              <w:t>37</w:t>
            </w:r>
            <w:r w:rsidR="00073CB0">
              <w:rPr>
                <w:sz w:val="20"/>
                <w:lang w:val="fr-CA"/>
              </w:rPr>
              <w:t>,</w:t>
            </w:r>
            <w:r w:rsidRPr="00F4393E">
              <w:rPr>
                <w:sz w:val="20"/>
                <w:lang w:val="fr-CA"/>
              </w:rPr>
              <w:t>53</w:t>
            </w:r>
          </w:p>
        </w:tc>
      </w:tr>
      <w:tr w:rsidR="00477A46" w:rsidRPr="00F4393E" w14:paraId="7F472EBA" w14:textId="77777777" w:rsidTr="004D21E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66827E8" w14:textId="1AC34E0D" w:rsidR="00477A46" w:rsidRPr="00F4393E" w:rsidRDefault="00477A46" w:rsidP="004D21EB">
            <w:pPr>
              <w:widowControl w:val="0"/>
              <w:jc w:val="lef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Total (</w:t>
            </w:r>
            <w:r w:rsidR="00073CB0">
              <w:rPr>
                <w:b/>
                <w:sz w:val="20"/>
                <w:lang w:val="fr-CA"/>
              </w:rPr>
              <w:t>t</w:t>
            </w:r>
            <w:r w:rsidR="00F4393E">
              <w:rPr>
                <w:b/>
                <w:sz w:val="20"/>
                <w:lang w:val="fr-CA"/>
              </w:rPr>
              <w:t>onnes PAO</w:t>
            </w:r>
            <w:r w:rsidRPr="00F4393E">
              <w:rPr>
                <w:b/>
                <w:sz w:val="20"/>
                <w:lang w:val="fr-CA"/>
              </w:rPr>
              <w:t>)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4CFD20A" w14:textId="4CFD79B6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65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86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3B98C8B" w14:textId="4C69ADA3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58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86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0519235" w14:textId="18063D0D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55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15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2462A956" w14:textId="1A6F015F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51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62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780716EA" w14:textId="66CA9E0C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43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82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14:paraId="43070492" w14:textId="4BD7BA67" w:rsidR="00477A46" w:rsidRPr="00F4393E" w:rsidRDefault="00477A46" w:rsidP="004D21EB">
            <w:pPr>
              <w:jc w:val="right"/>
              <w:rPr>
                <w:b/>
                <w:sz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73</w:t>
            </w:r>
            <w:r w:rsidR="00073CB0">
              <w:rPr>
                <w:b/>
                <w:sz w:val="20"/>
                <w:lang w:val="fr-CA"/>
              </w:rPr>
              <w:t>,</w:t>
            </w:r>
            <w:r w:rsidRPr="00F4393E">
              <w:rPr>
                <w:b/>
                <w:sz w:val="20"/>
                <w:lang w:val="fr-CA"/>
              </w:rPr>
              <w:t>53</w:t>
            </w:r>
          </w:p>
        </w:tc>
      </w:tr>
    </w:tbl>
    <w:p w14:paraId="68D87FAB" w14:textId="28D8684F" w:rsidR="00477A46" w:rsidRPr="00F4393E" w:rsidRDefault="00073CB0" w:rsidP="00477A46">
      <w:pPr>
        <w:pStyle w:val="Heading1"/>
        <w:spacing w:before="240"/>
        <w:rPr>
          <w:lang w:val="fr-CA"/>
        </w:rPr>
      </w:pPr>
      <w:r>
        <w:rPr>
          <w:lang w:val="fr-CA"/>
        </w:rPr>
        <w:t xml:space="preserve">La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477A46" w:rsidRPr="00F4393E">
        <w:rPr>
          <w:lang w:val="fr-CA"/>
        </w:rPr>
        <w:t xml:space="preserve">HCFC-141b </w:t>
      </w:r>
      <w:r>
        <w:rPr>
          <w:lang w:val="fr-CA"/>
        </w:rPr>
        <w:t>a baissé à la suite de la re</w:t>
      </w:r>
      <w:r w:rsidR="00477A46" w:rsidRPr="00F4393E">
        <w:rPr>
          <w:lang w:val="fr-CA"/>
        </w:rPr>
        <w:t>conversion</w:t>
      </w:r>
      <w:r>
        <w:rPr>
          <w:lang w:val="fr-CA"/>
        </w:rPr>
        <w:t xml:space="preserve"> à l’isopentane de quatre entreprises fabrication de mousses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et de </w:t>
      </w:r>
      <w:bookmarkStart w:id="1" w:name="_Hlk55764008"/>
      <w:r>
        <w:rPr>
          <w:lang w:val="fr-CA"/>
        </w:rPr>
        <w:t xml:space="preserve">l’interdiction de l’utilisation du </w:t>
      </w:r>
      <w:r w:rsidR="00477A46" w:rsidRPr="00F4393E">
        <w:rPr>
          <w:lang w:val="fr-CA"/>
        </w:rPr>
        <w:t xml:space="preserve">HCFC-141b </w:t>
      </w:r>
      <w:r w:rsidR="006427DB">
        <w:rPr>
          <w:lang w:val="fr-CA"/>
        </w:rPr>
        <w:t xml:space="preserve">dans le secteur </w:t>
      </w:r>
      <w:bookmarkEnd w:id="1"/>
      <w:r w:rsidR="006427DB">
        <w:rPr>
          <w:lang w:val="fr-CA"/>
        </w:rPr>
        <w:t xml:space="preserve">de la </w:t>
      </w:r>
      <w:r w:rsidR="00F4393E">
        <w:rPr>
          <w:lang w:val="fr-CA"/>
        </w:rPr>
        <w:t>réfrigération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>et de la climatisation</w:t>
      </w:r>
      <w:r w:rsidR="00477A46" w:rsidRPr="00F4393E">
        <w:rPr>
          <w:lang w:val="fr-CA"/>
        </w:rPr>
        <w:t xml:space="preserve"> (R</w:t>
      </w:r>
      <w:r w:rsidR="006427DB">
        <w:rPr>
          <w:lang w:val="fr-CA"/>
        </w:rPr>
        <w:t>&amp;</w:t>
      </w:r>
      <w:r w:rsidR="00477A46" w:rsidRPr="00F4393E">
        <w:rPr>
          <w:lang w:val="fr-CA"/>
        </w:rPr>
        <w:t xml:space="preserve">C) </w:t>
      </w:r>
      <w:r w:rsidR="006427DB">
        <w:rPr>
          <w:lang w:val="fr-CA"/>
        </w:rPr>
        <w:t xml:space="preserve">à des fins de drainage et de nettoyage, telle qu’approuvée le </w:t>
      </w:r>
      <w:r w:rsidR="00477A46" w:rsidRPr="00F4393E">
        <w:rPr>
          <w:lang w:val="fr-CA"/>
        </w:rPr>
        <w:t xml:space="preserve">21 </w:t>
      </w:r>
      <w:r w:rsidR="006427DB">
        <w:rPr>
          <w:lang w:val="fr-CA"/>
        </w:rPr>
        <w:t xml:space="preserve">juin </w:t>
      </w:r>
      <w:r w:rsidR="00477A46" w:rsidRPr="00F4393E">
        <w:rPr>
          <w:lang w:val="fr-CA"/>
        </w:rPr>
        <w:t xml:space="preserve">2018. </w:t>
      </w:r>
      <w:r w:rsidR="006427DB">
        <w:rPr>
          <w:lang w:val="fr-CA"/>
        </w:rPr>
        <w:t>Cette</w:t>
      </w:r>
      <w:r w:rsidR="00477A46" w:rsidRPr="00F4393E">
        <w:rPr>
          <w:lang w:val="fr-CA"/>
        </w:rPr>
        <w:t xml:space="preserve">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 xml:space="preserve">baissera davantage lorsque </w:t>
      </w:r>
      <w:r w:rsidR="006427DB" w:rsidRPr="006427DB">
        <w:rPr>
          <w:lang w:val="fr-CA"/>
        </w:rPr>
        <w:t xml:space="preserve">l’interdiction de l’utilisation du HCFC-141b dans le secteur </w:t>
      </w:r>
      <w:r w:rsidR="006427DB">
        <w:rPr>
          <w:lang w:val="fr-CA"/>
        </w:rPr>
        <w:t>des mousses prendra effet, le 1</w:t>
      </w:r>
      <w:r w:rsidR="006427DB" w:rsidRPr="006427DB">
        <w:rPr>
          <w:vertAlign w:val="superscript"/>
          <w:lang w:val="fr-CA"/>
        </w:rPr>
        <w:t>er</w:t>
      </w:r>
      <w:r w:rsidR="006427DB">
        <w:rPr>
          <w:lang w:val="fr-CA"/>
        </w:rPr>
        <w:t> janvier</w:t>
      </w:r>
      <w:r w:rsidR="00477A46" w:rsidRPr="00F4393E">
        <w:rPr>
          <w:lang w:val="fr-CA"/>
        </w:rPr>
        <w:t xml:space="preserve"> 2021</w:t>
      </w:r>
      <w:r w:rsidR="006427DB">
        <w:rPr>
          <w:lang w:val="fr-CA"/>
        </w:rPr>
        <w:t>.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 xml:space="preserve">Cette tendance à la baisse de la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>du</w:t>
      </w:r>
      <w:r w:rsidR="00477A46" w:rsidRPr="00F4393E">
        <w:rPr>
          <w:lang w:val="fr-CA"/>
        </w:rPr>
        <w:t xml:space="preserve"> HCFC-22 </w:t>
      </w:r>
      <w:r w:rsidR="006427DB">
        <w:rPr>
          <w:lang w:val="fr-CA"/>
        </w:rPr>
        <w:t xml:space="preserve">s’explique par la mise en œuvre des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>liées au secteur de l’entretien et par la re</w:t>
      </w:r>
      <w:r w:rsidR="00477A46" w:rsidRPr="00F4393E">
        <w:rPr>
          <w:lang w:val="fr-CA"/>
        </w:rPr>
        <w:t xml:space="preserve">conversion </w:t>
      </w:r>
      <w:r w:rsidR="006427DB">
        <w:rPr>
          <w:lang w:val="fr-CA"/>
        </w:rPr>
        <w:t xml:space="preserve">au HFC-32 de deux entreprises dans le secteur de la fabrication de climatiseurs en </w:t>
      </w:r>
      <w:r w:rsidR="00477A46" w:rsidRPr="00F4393E">
        <w:rPr>
          <w:lang w:val="fr-CA"/>
        </w:rPr>
        <w:t xml:space="preserve">2019; </w:t>
      </w:r>
      <w:r w:rsidR="006427DB">
        <w:rPr>
          <w:lang w:val="fr-CA"/>
        </w:rPr>
        <w:t xml:space="preserve">la hausse de la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 w:rsidR="006427DB">
        <w:rPr>
          <w:lang w:val="fr-CA"/>
        </w:rPr>
        <w:t xml:space="preserve">de </w:t>
      </w:r>
      <w:r w:rsidR="00477A46" w:rsidRPr="00F4393E">
        <w:rPr>
          <w:lang w:val="fr-CA"/>
        </w:rPr>
        <w:t xml:space="preserve">2017 </w:t>
      </w:r>
      <w:r w:rsidR="006427DB">
        <w:rPr>
          <w:lang w:val="fr-CA"/>
        </w:rPr>
        <w:t xml:space="preserve">à </w:t>
      </w:r>
      <w:r w:rsidR="00477A46" w:rsidRPr="00F4393E">
        <w:rPr>
          <w:lang w:val="fr-CA"/>
        </w:rPr>
        <w:t xml:space="preserve">2018 </w:t>
      </w:r>
      <w:r w:rsidR="006427DB">
        <w:rPr>
          <w:lang w:val="fr-CA"/>
        </w:rPr>
        <w:t xml:space="preserve">était due essentiellement à des gains économiques dans le pays et à des importations supplémentaires pour les réserves, en préparation à des mesures de contrôle plus strictes à compter de </w:t>
      </w:r>
      <w:r w:rsidR="00477A46" w:rsidRPr="00F4393E">
        <w:rPr>
          <w:lang w:val="fr-CA"/>
        </w:rPr>
        <w:t xml:space="preserve">2020. </w:t>
      </w:r>
    </w:p>
    <w:p w14:paraId="54A6A4C0" w14:textId="399178DD" w:rsidR="00477A46" w:rsidRPr="00F4393E" w:rsidRDefault="006427DB" w:rsidP="00477A46">
      <w:pPr>
        <w:pStyle w:val="Heading1"/>
        <w:numPr>
          <w:ilvl w:val="0"/>
          <w:numId w:val="0"/>
        </w:numPr>
        <w:rPr>
          <w:lang w:val="fr-CA"/>
        </w:rPr>
      </w:pPr>
      <w:r>
        <w:rPr>
          <w:i/>
          <w:lang w:val="fr-CA"/>
        </w:rPr>
        <w:t xml:space="preserve">Rapport de mise en œuvre du </w:t>
      </w:r>
      <w:r w:rsidR="00477A46" w:rsidRPr="00F4393E">
        <w:rPr>
          <w:i/>
          <w:lang w:val="fr-CA"/>
        </w:rPr>
        <w:t>Programme</w:t>
      </w:r>
      <w:r>
        <w:rPr>
          <w:i/>
          <w:lang w:val="fr-CA"/>
        </w:rPr>
        <w:t xml:space="preserve"> de pays</w:t>
      </w:r>
      <w:r w:rsidR="00477A46" w:rsidRPr="00F4393E">
        <w:rPr>
          <w:i/>
          <w:lang w:val="fr-CA"/>
        </w:rPr>
        <w:t xml:space="preserve"> (</w:t>
      </w:r>
      <w:r>
        <w:rPr>
          <w:i/>
          <w:lang w:val="fr-CA"/>
        </w:rPr>
        <w:t>P</w:t>
      </w:r>
      <w:r w:rsidR="00477A46" w:rsidRPr="00F4393E">
        <w:rPr>
          <w:i/>
          <w:lang w:val="fr-CA"/>
        </w:rPr>
        <w:t xml:space="preserve">P) </w:t>
      </w:r>
    </w:p>
    <w:p w14:paraId="180B4D98" w14:textId="2D0FB433" w:rsidR="00477A46" w:rsidRPr="00F4393E" w:rsidRDefault="00E828F7" w:rsidP="00477A46">
      <w:pPr>
        <w:pStyle w:val="Heading1"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communiqué des données sur la consommation sectorielle de </w:t>
      </w:r>
      <w:r w:rsidR="00477A46" w:rsidRPr="00F4393E">
        <w:rPr>
          <w:lang w:val="fr-CA"/>
        </w:rPr>
        <w:t>HCFC</w:t>
      </w:r>
      <w:r>
        <w:rPr>
          <w:lang w:val="fr-CA"/>
        </w:rPr>
        <w:t>, au titre du rapport de mise en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œuvre du PP pour </w:t>
      </w:r>
      <w:r w:rsidR="00477A46" w:rsidRPr="00F4393E">
        <w:rPr>
          <w:lang w:val="fr-CA"/>
        </w:rPr>
        <w:t>2019</w:t>
      </w:r>
      <w:r>
        <w:rPr>
          <w:lang w:val="fr-CA"/>
        </w:rPr>
        <w:t xml:space="preserve">, données qui sont conformes </w:t>
      </w:r>
      <w:r w:rsidRPr="00E828F7">
        <w:rPr>
          <w:lang w:val="fr-CA"/>
        </w:rPr>
        <w:t>à celles visées à l’</w:t>
      </w:r>
      <w:r w:rsidR="00477A46" w:rsidRPr="00F4393E">
        <w:rPr>
          <w:lang w:val="fr-CA"/>
        </w:rPr>
        <w:t xml:space="preserve">Article 7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172F44">
        <w:rPr>
          <w:lang w:val="fr-CA"/>
        </w:rPr>
        <w:t>Protocole de Montréal</w:t>
      </w:r>
      <w:r w:rsidR="00477A46" w:rsidRPr="00F4393E">
        <w:rPr>
          <w:lang w:val="fr-CA"/>
        </w:rPr>
        <w:t>.</w:t>
      </w:r>
    </w:p>
    <w:p w14:paraId="04AC6CA8" w14:textId="3FC3CC26" w:rsidR="00477A46" w:rsidRPr="00F4393E" w:rsidRDefault="00073CB0" w:rsidP="00477A46">
      <w:pPr>
        <w:spacing w:after="240"/>
        <w:rPr>
          <w:i/>
          <w:lang w:val="fr-CA"/>
        </w:rPr>
      </w:pPr>
      <w:r>
        <w:rPr>
          <w:i/>
          <w:lang w:val="fr-CA"/>
        </w:rPr>
        <w:t>Rapport de vérification</w:t>
      </w:r>
      <w:r w:rsidR="00477A46" w:rsidRPr="00F4393E">
        <w:rPr>
          <w:i/>
          <w:lang w:val="fr-CA"/>
        </w:rPr>
        <w:t xml:space="preserve"> </w:t>
      </w:r>
    </w:p>
    <w:p w14:paraId="65D1117E" w14:textId="78EB8E51" w:rsidR="00477A46" w:rsidRPr="00F4393E" w:rsidRDefault="00E828F7" w:rsidP="00477A46">
      <w:pPr>
        <w:pStyle w:val="Heading1"/>
        <w:rPr>
          <w:u w:val="single"/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073CB0">
        <w:rPr>
          <w:lang w:val="fr-CA"/>
        </w:rPr>
        <w:t>rapport de vérification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confirmé que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applique un système de licences et de quotas pour les importations et exportations de </w:t>
      </w:r>
      <w:r w:rsidR="00477A46" w:rsidRPr="00F4393E">
        <w:rPr>
          <w:lang w:val="fr-CA"/>
        </w:rPr>
        <w:t>HCFC</w:t>
      </w:r>
      <w:r>
        <w:rPr>
          <w:lang w:val="fr-CA"/>
        </w:rPr>
        <w:t xml:space="preserve">, et que la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totale de </w:t>
      </w:r>
      <w:r w:rsidR="00477A46" w:rsidRPr="00F4393E">
        <w:rPr>
          <w:lang w:val="fr-CA"/>
        </w:rPr>
        <w:t xml:space="preserve">of HCFC </w:t>
      </w:r>
      <w:r>
        <w:rPr>
          <w:lang w:val="fr-CA"/>
        </w:rPr>
        <w:t xml:space="preserve">pour </w:t>
      </w:r>
      <w:r w:rsidR="00477A46" w:rsidRPr="00F4393E">
        <w:rPr>
          <w:lang w:val="fr-CA"/>
        </w:rPr>
        <w:t xml:space="preserve">2018 </w:t>
      </w:r>
      <w:r>
        <w:rPr>
          <w:lang w:val="fr-CA"/>
        </w:rPr>
        <w:t xml:space="preserve">et </w:t>
      </w:r>
      <w:r w:rsidR="00477A46" w:rsidRPr="00F4393E">
        <w:rPr>
          <w:lang w:val="fr-CA"/>
        </w:rPr>
        <w:t xml:space="preserve">2019 </w:t>
      </w:r>
      <w:r>
        <w:rPr>
          <w:lang w:val="fr-CA"/>
        </w:rPr>
        <w:t>était bien celle indiquée au titre de l’A</w:t>
      </w:r>
      <w:r w:rsidR="00477A46" w:rsidRPr="00F4393E">
        <w:rPr>
          <w:lang w:val="fr-CA"/>
        </w:rPr>
        <w:t xml:space="preserve">rticle 7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172F44">
        <w:rPr>
          <w:lang w:val="fr-CA"/>
        </w:rPr>
        <w:t>Protocole de Montréal</w:t>
      </w:r>
      <w:r w:rsidR="00477A46" w:rsidRPr="00F4393E">
        <w:rPr>
          <w:lang w:val="fr-CA"/>
        </w:rPr>
        <w:t xml:space="preserve"> (</w:t>
      </w:r>
      <w:r>
        <w:rPr>
          <w:lang w:val="fr-CA"/>
        </w:rPr>
        <w:t>comme l’indique le</w:t>
      </w:r>
      <w:r w:rsidR="00477A46" w:rsidRPr="00F4393E">
        <w:rPr>
          <w:lang w:val="fr-CA"/>
        </w:rPr>
        <w:t xml:space="preserve"> Table</w:t>
      </w:r>
      <w:r>
        <w:rPr>
          <w:lang w:val="fr-CA"/>
        </w:rPr>
        <w:t>au</w:t>
      </w:r>
      <w:r w:rsidR="00477A46" w:rsidRPr="00F4393E">
        <w:rPr>
          <w:lang w:val="fr-CA"/>
        </w:rPr>
        <w:t xml:space="preserve"> 1 </w:t>
      </w:r>
      <w:r>
        <w:rPr>
          <w:lang w:val="fr-CA"/>
        </w:rPr>
        <w:t>ci-dessus</w:t>
      </w:r>
      <w:r w:rsidR="00477A46" w:rsidRPr="00F4393E">
        <w:rPr>
          <w:lang w:val="fr-CA"/>
        </w:rPr>
        <w:t xml:space="preserve">). </w:t>
      </w:r>
      <w:r w:rsidR="00770C54">
        <w:rPr>
          <w:lang w:val="fr-CA"/>
        </w:rPr>
        <w:t xml:space="preserve">Le vérificateur avait conclu que le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 w:rsidR="00770C54">
        <w:rPr>
          <w:lang w:val="fr-CA"/>
        </w:rPr>
        <w:t xml:space="preserve">disposait bien d’un système opérationnel en </w:t>
      </w:r>
      <w:r w:rsidR="00770C54">
        <w:rPr>
          <w:lang w:val="fr-CA"/>
        </w:rPr>
        <w:lastRenderedPageBreak/>
        <w:t xml:space="preserve">place de licences et de quotas pour les importations de </w:t>
      </w:r>
      <w:r w:rsidR="00477A46" w:rsidRPr="00F4393E">
        <w:rPr>
          <w:rFonts w:asciiTheme="majorBidi" w:hAnsiTheme="majorBidi" w:cstheme="majorBidi"/>
          <w:lang w:val="fr-CA"/>
        </w:rPr>
        <w:t>HCFC</w:t>
      </w:r>
      <w:r w:rsidR="00770C54">
        <w:rPr>
          <w:rFonts w:asciiTheme="majorBidi" w:hAnsiTheme="majorBidi" w:cstheme="majorBidi"/>
          <w:lang w:val="fr-CA"/>
        </w:rPr>
        <w:t>, mais il a recommandé cependant de renforcer la formation des agents de douanes pour mieux appliquer les procédures d »</w:t>
      </w:r>
      <w:r w:rsidR="00477A46" w:rsidRPr="00F4393E">
        <w:rPr>
          <w:rFonts w:asciiTheme="majorBidi" w:hAnsiTheme="majorBidi" w:cstheme="majorBidi"/>
          <w:lang w:val="fr-CA"/>
        </w:rPr>
        <w:t xml:space="preserve">importation </w:t>
      </w:r>
      <w:r w:rsidR="00770C54">
        <w:rPr>
          <w:rFonts w:asciiTheme="majorBidi" w:hAnsiTheme="majorBidi" w:cstheme="majorBidi"/>
          <w:lang w:val="fr-CA"/>
        </w:rPr>
        <w:t xml:space="preserve">et l’application des </w:t>
      </w:r>
      <w:r w:rsidR="00477A46" w:rsidRPr="00F4393E">
        <w:rPr>
          <w:rFonts w:asciiTheme="majorBidi" w:hAnsiTheme="majorBidi" w:cstheme="majorBidi"/>
          <w:lang w:val="fr-CA"/>
        </w:rPr>
        <w:t xml:space="preserve">quotas </w:t>
      </w:r>
      <w:r w:rsidR="00770C54">
        <w:rPr>
          <w:rFonts w:asciiTheme="majorBidi" w:hAnsiTheme="majorBidi" w:cstheme="majorBidi"/>
          <w:lang w:val="fr-CA"/>
        </w:rPr>
        <w:t>aux</w:t>
      </w:r>
      <w:r w:rsidR="00477A46" w:rsidRPr="00F4393E">
        <w:rPr>
          <w:rFonts w:asciiTheme="majorBidi" w:hAnsiTheme="majorBidi" w:cstheme="majorBidi"/>
          <w:lang w:val="fr-CA"/>
        </w:rPr>
        <w:t xml:space="preserve"> import</w:t>
      </w:r>
      <w:r w:rsidR="00770C54">
        <w:rPr>
          <w:rFonts w:asciiTheme="majorBidi" w:hAnsiTheme="majorBidi" w:cstheme="majorBidi"/>
          <w:lang w:val="fr-CA"/>
        </w:rPr>
        <w:t>at</w:t>
      </w:r>
      <w:r w:rsidR="00477A46" w:rsidRPr="00F4393E">
        <w:rPr>
          <w:rFonts w:asciiTheme="majorBidi" w:hAnsiTheme="majorBidi" w:cstheme="majorBidi"/>
          <w:lang w:val="fr-CA"/>
        </w:rPr>
        <w:t>e</w:t>
      </w:r>
      <w:r w:rsidR="00770C54">
        <w:rPr>
          <w:rFonts w:asciiTheme="majorBidi" w:hAnsiTheme="majorBidi" w:cstheme="majorBidi"/>
          <w:lang w:val="fr-CA"/>
        </w:rPr>
        <w:t>u</w:t>
      </w:r>
      <w:r w:rsidR="00477A46" w:rsidRPr="00F4393E">
        <w:rPr>
          <w:rFonts w:asciiTheme="majorBidi" w:hAnsiTheme="majorBidi" w:cstheme="majorBidi"/>
          <w:lang w:val="fr-CA"/>
        </w:rPr>
        <w:t xml:space="preserve">rs; </w:t>
      </w:r>
      <w:r w:rsidR="00ED2FD6">
        <w:rPr>
          <w:rFonts w:asciiTheme="majorBidi" w:hAnsiTheme="majorBidi" w:cstheme="majorBidi"/>
          <w:lang w:val="fr-CA"/>
        </w:rPr>
        <w:t>d’élaborer un protocole d’importation en ligne pour les Douanes</w:t>
      </w:r>
      <w:r w:rsidR="00477A46" w:rsidRPr="00F4393E">
        <w:rPr>
          <w:rFonts w:asciiTheme="majorBidi" w:hAnsiTheme="majorBidi" w:cstheme="majorBidi"/>
          <w:lang w:val="fr-CA"/>
        </w:rPr>
        <w:t xml:space="preserve">; </w:t>
      </w:r>
      <w:r w:rsidR="00ED2FD6">
        <w:rPr>
          <w:rFonts w:asciiTheme="majorBidi" w:hAnsiTheme="majorBidi" w:cstheme="majorBidi"/>
          <w:lang w:val="fr-CA"/>
        </w:rPr>
        <w:t xml:space="preserve">et de fournir ç chaque port d’entrée un identificateur de frigorigènes, afin de détecter les </w:t>
      </w:r>
      <w:r w:rsidR="007D08CA">
        <w:rPr>
          <w:rFonts w:asciiTheme="majorBidi" w:hAnsiTheme="majorBidi" w:cstheme="majorBidi"/>
          <w:lang w:val="fr-CA"/>
        </w:rPr>
        <w:t>expéditions falsifiées de SAO et de produits de remplacement des SAO</w:t>
      </w:r>
      <w:r w:rsidR="00477A46" w:rsidRPr="00F4393E">
        <w:rPr>
          <w:rFonts w:asciiTheme="majorBidi" w:hAnsiTheme="majorBidi" w:cstheme="majorBidi"/>
          <w:lang w:val="fr-CA"/>
        </w:rPr>
        <w:t xml:space="preserve">. </w:t>
      </w:r>
      <w:r w:rsidR="007D08CA">
        <w:rPr>
          <w:rFonts w:asciiTheme="majorBidi" w:hAnsiTheme="majorBidi" w:cstheme="majorBidi"/>
          <w:lang w:val="fr-CA"/>
        </w:rPr>
        <w:t xml:space="preserve">Le </w:t>
      </w:r>
      <w:r w:rsidR="004D21EB" w:rsidRPr="00F4393E">
        <w:rPr>
          <w:rFonts w:asciiTheme="majorBidi" w:hAnsiTheme="majorBidi" w:cstheme="majorBidi"/>
          <w:lang w:val="fr-CA"/>
        </w:rPr>
        <w:t>PNUD</w:t>
      </w:r>
      <w:r w:rsidR="00477A46" w:rsidRPr="00F4393E">
        <w:rPr>
          <w:rFonts w:asciiTheme="majorBidi" w:hAnsiTheme="majorBidi" w:cstheme="majorBidi"/>
          <w:lang w:val="fr-CA"/>
        </w:rPr>
        <w:t xml:space="preserve"> </w:t>
      </w:r>
      <w:r w:rsidR="007D08CA">
        <w:rPr>
          <w:rFonts w:asciiTheme="majorBidi" w:hAnsiTheme="majorBidi" w:cstheme="majorBidi"/>
          <w:lang w:val="fr-CA"/>
        </w:rPr>
        <w:t xml:space="preserve">a confirmé que les </w:t>
      </w:r>
      <w:r w:rsidR="00F4393E" w:rsidRPr="00F4393E">
        <w:rPr>
          <w:rFonts w:asciiTheme="majorBidi" w:hAnsiTheme="majorBidi" w:cstheme="majorBidi"/>
          <w:lang w:val="fr-CA"/>
        </w:rPr>
        <w:t>recommandation</w:t>
      </w:r>
      <w:r w:rsidR="00477A46" w:rsidRPr="00F4393E">
        <w:rPr>
          <w:rFonts w:asciiTheme="majorBidi" w:hAnsiTheme="majorBidi" w:cstheme="majorBidi"/>
          <w:lang w:val="fr-CA"/>
        </w:rPr>
        <w:t xml:space="preserve">s </w:t>
      </w:r>
      <w:r w:rsidR="007D08CA">
        <w:rPr>
          <w:rFonts w:asciiTheme="majorBidi" w:hAnsiTheme="majorBidi" w:cstheme="majorBidi"/>
          <w:lang w:val="fr-CA"/>
        </w:rPr>
        <w:t xml:space="preserve">dans le </w:t>
      </w:r>
      <w:r w:rsidR="00073CB0">
        <w:rPr>
          <w:rFonts w:asciiTheme="majorBidi" w:hAnsiTheme="majorBidi" w:cstheme="majorBidi"/>
          <w:lang w:val="fr-CA"/>
        </w:rPr>
        <w:t>rapport de vérification</w:t>
      </w:r>
      <w:r w:rsidR="00477A46" w:rsidRPr="00F4393E">
        <w:rPr>
          <w:rFonts w:asciiTheme="majorBidi" w:hAnsiTheme="majorBidi" w:cstheme="majorBidi"/>
          <w:lang w:val="fr-CA"/>
        </w:rPr>
        <w:t xml:space="preserve"> </w:t>
      </w:r>
      <w:r w:rsidR="007D08CA">
        <w:rPr>
          <w:rFonts w:asciiTheme="majorBidi" w:hAnsiTheme="majorBidi" w:cstheme="majorBidi"/>
          <w:lang w:val="fr-CA"/>
        </w:rPr>
        <w:t xml:space="preserve">seront abordées durant la mise en œuvre de la </w:t>
      </w:r>
      <w:r w:rsidR="00B61AC3">
        <w:rPr>
          <w:rFonts w:asciiTheme="majorBidi" w:hAnsiTheme="majorBidi" w:cstheme="majorBidi"/>
          <w:lang w:val="fr-CA"/>
        </w:rPr>
        <w:t>troisième</w:t>
      </w:r>
      <w:r w:rsidR="00477A46" w:rsidRPr="00F4393E">
        <w:rPr>
          <w:rFonts w:asciiTheme="majorBidi" w:hAnsiTheme="majorBidi" w:cstheme="majorBidi"/>
          <w:lang w:val="fr-CA"/>
        </w:rPr>
        <w:t xml:space="preserve"> tranche.</w:t>
      </w:r>
    </w:p>
    <w:p w14:paraId="2098EBE9" w14:textId="1991AB52" w:rsidR="00477A46" w:rsidRPr="00F4393E" w:rsidRDefault="007D08CA" w:rsidP="00477A46">
      <w:pPr>
        <w:pStyle w:val="Heading1"/>
        <w:numPr>
          <w:ilvl w:val="0"/>
          <w:numId w:val="0"/>
        </w:numPr>
        <w:rPr>
          <w:u w:val="single"/>
          <w:lang w:val="fr-CA"/>
        </w:rPr>
      </w:pPr>
      <w:r>
        <w:rPr>
          <w:u w:val="single"/>
          <w:lang w:val="fr-CA"/>
        </w:rPr>
        <w:t>Rapport périodique sur la mise en œuvre de la deuxième</w:t>
      </w:r>
      <w:r w:rsidR="00477A46" w:rsidRPr="00F4393E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477A46" w:rsidRPr="00F4393E">
        <w:rPr>
          <w:u w:val="single"/>
          <w:lang w:val="fr-CA"/>
        </w:rPr>
        <w:t xml:space="preserve"> </w:t>
      </w:r>
      <w:r w:rsidR="00B61AC3">
        <w:rPr>
          <w:u w:val="single"/>
          <w:lang w:val="fr-CA"/>
        </w:rPr>
        <w:t>PGEH</w:t>
      </w:r>
    </w:p>
    <w:p w14:paraId="259F1B05" w14:textId="7EAE1670" w:rsidR="00477A46" w:rsidRPr="00F4393E" w:rsidRDefault="007D08CA" w:rsidP="00477A46">
      <w:pPr>
        <w:spacing w:after="240"/>
        <w:rPr>
          <w:i/>
          <w:lang w:val="fr-CA"/>
        </w:rPr>
      </w:pPr>
      <w:r>
        <w:rPr>
          <w:i/>
          <w:lang w:val="fr-CA"/>
        </w:rPr>
        <w:t>Cadre juridique</w:t>
      </w:r>
    </w:p>
    <w:p w14:paraId="63DC4C55" w14:textId="3580A58C" w:rsidR="00477A46" w:rsidRPr="00F4393E" w:rsidRDefault="007D08CA" w:rsidP="00477A46">
      <w:pPr>
        <w:pStyle w:val="Heading1"/>
        <w:rPr>
          <w:lang w:val="fr-CA"/>
        </w:rPr>
      </w:pPr>
      <w:r>
        <w:rPr>
          <w:lang w:val="fr-CA"/>
        </w:rPr>
        <w:t>En date du 1</w:t>
      </w:r>
      <w:r w:rsidRPr="007D08CA">
        <w:rPr>
          <w:vertAlign w:val="superscript"/>
          <w:lang w:val="fr-CA"/>
        </w:rPr>
        <w:t>er</w:t>
      </w:r>
      <w:r>
        <w:rPr>
          <w:lang w:val="fr-CA"/>
        </w:rPr>
        <w:t xml:space="preserve"> janvier </w:t>
      </w:r>
      <w:r w:rsidR="00477A46" w:rsidRPr="00F4393E">
        <w:rPr>
          <w:lang w:val="fr-CA"/>
        </w:rPr>
        <w:t xml:space="preserve">2018, </w:t>
      </w:r>
      <w:r>
        <w:rPr>
          <w:lang w:val="fr-CA"/>
        </w:rPr>
        <w:t xml:space="preserve">les amendements ci-après du décret </w:t>
      </w:r>
      <w:r w:rsidR="00FE5E32">
        <w:rPr>
          <w:lang w:val="fr-CA"/>
        </w:rPr>
        <w:t>sur le système de licences des SAO sont entrés en vigueur :</w:t>
      </w:r>
      <w:r w:rsidR="00477A46" w:rsidRPr="00F4393E">
        <w:rPr>
          <w:lang w:val="fr-CA"/>
        </w:rPr>
        <w:t xml:space="preserve"> </w:t>
      </w:r>
      <w:r w:rsidR="00FE5E32">
        <w:rPr>
          <w:lang w:val="fr-CA"/>
        </w:rPr>
        <w:t>politiques sur la répartition des quotas entre les importateurs pour les cinq prochaines années</w:t>
      </w:r>
      <w:r w:rsidR="00477A46" w:rsidRPr="00F4393E">
        <w:rPr>
          <w:lang w:val="fr-CA"/>
        </w:rPr>
        <w:t xml:space="preserve">; </w:t>
      </w:r>
      <w:r w:rsidR="00FE5E32">
        <w:rPr>
          <w:lang w:val="fr-CA"/>
        </w:rPr>
        <w:t>date-butoir pour la soumission de licences d’importation</w:t>
      </w:r>
      <w:r w:rsidR="00477A46" w:rsidRPr="00F4393E">
        <w:rPr>
          <w:lang w:val="fr-CA"/>
        </w:rPr>
        <w:t xml:space="preserve">; </w:t>
      </w:r>
      <w:r w:rsidR="00FE5E32">
        <w:rPr>
          <w:lang w:val="fr-CA"/>
        </w:rPr>
        <w:t xml:space="preserve">et stricte application des codes du système harmonisé pour les </w:t>
      </w:r>
      <w:r w:rsidR="00477A46" w:rsidRPr="00F4393E">
        <w:rPr>
          <w:lang w:val="fr-CA"/>
        </w:rPr>
        <w:t>HCFC (</w:t>
      </w:r>
      <w:r w:rsidR="00FE5E32">
        <w:rPr>
          <w:lang w:val="fr-CA"/>
        </w:rPr>
        <w:t>avec le soutien de l’Autorité des douanes et le Département des tarifs douaniers</w:t>
      </w:r>
      <w:r w:rsidR="00477A46" w:rsidRPr="00F4393E">
        <w:rPr>
          <w:lang w:val="fr-CA"/>
        </w:rPr>
        <w:t xml:space="preserve">, </w:t>
      </w:r>
      <w:r w:rsidR="00FE5E32">
        <w:rPr>
          <w:lang w:val="fr-CA"/>
        </w:rPr>
        <w:t xml:space="preserve">l’Unité nationale de l’ozone (UNO) a incorporé les codes à 8 chiffres pour les </w:t>
      </w:r>
      <w:r w:rsidR="00477A46" w:rsidRPr="00F4393E">
        <w:rPr>
          <w:lang w:val="fr-CA"/>
        </w:rPr>
        <w:t xml:space="preserve">HCFC </w:t>
      </w:r>
      <w:r w:rsidR="00FE5E32">
        <w:rPr>
          <w:lang w:val="fr-CA"/>
        </w:rPr>
        <w:t>et les mélanges</w:t>
      </w:r>
      <w:r w:rsidR="00477A46" w:rsidRPr="00F4393E">
        <w:rPr>
          <w:lang w:val="fr-CA"/>
        </w:rPr>
        <w:t xml:space="preserve">). </w:t>
      </w:r>
      <w:r w:rsidR="00FE5E32">
        <w:rPr>
          <w:lang w:val="fr-CA"/>
        </w:rPr>
        <w:t xml:space="preserve">En date du 21 juin </w:t>
      </w:r>
      <w:r w:rsidR="00477A46" w:rsidRPr="00F4393E">
        <w:rPr>
          <w:lang w:val="fr-CA"/>
        </w:rPr>
        <w:t xml:space="preserve">2019, </w:t>
      </w:r>
      <w:r w:rsidR="00FE5E32">
        <w:rPr>
          <w:lang w:val="fr-CA"/>
        </w:rPr>
        <w:t xml:space="preserve">une interdiction de l’utilisation du </w:t>
      </w:r>
      <w:r w:rsidR="00477A46" w:rsidRPr="00F4393E">
        <w:rPr>
          <w:lang w:val="fr-CA"/>
        </w:rPr>
        <w:t>HCFC</w:t>
      </w:r>
      <w:r w:rsidR="00477A46" w:rsidRPr="00F4393E">
        <w:rPr>
          <w:lang w:val="fr-CA"/>
        </w:rPr>
        <w:noBreakHyphen/>
        <w:t xml:space="preserve">141b </w:t>
      </w:r>
      <w:r w:rsidR="00FE5E32">
        <w:rPr>
          <w:lang w:val="fr-CA"/>
        </w:rPr>
        <w:t xml:space="preserve">dans le secteur R&amp;C aux fins de </w:t>
      </w:r>
      <w:r w:rsidR="00D3618B">
        <w:rPr>
          <w:lang w:val="fr-CA"/>
        </w:rPr>
        <w:t>drainage et de nettoyage est en vigueur</w:t>
      </w:r>
      <w:r w:rsidR="00477A46" w:rsidRPr="00F4393E">
        <w:rPr>
          <w:lang w:val="fr-CA"/>
        </w:rPr>
        <w:t xml:space="preserve">; </w:t>
      </w:r>
      <w:r w:rsidR="00D3618B">
        <w:rPr>
          <w:lang w:val="fr-CA"/>
        </w:rPr>
        <w:t xml:space="preserve">l’interdiction des importations de </w:t>
      </w:r>
      <w:r w:rsidR="00477A46" w:rsidRPr="00F4393E">
        <w:rPr>
          <w:lang w:val="fr-CA"/>
        </w:rPr>
        <w:t xml:space="preserve">HCFC-141b </w:t>
      </w:r>
      <w:r w:rsidR="00D3618B">
        <w:rPr>
          <w:lang w:val="fr-CA"/>
        </w:rPr>
        <w:t>e</w:t>
      </w:r>
      <w:r w:rsidR="00477A46" w:rsidRPr="00F4393E">
        <w:rPr>
          <w:lang w:val="fr-CA"/>
        </w:rPr>
        <w:t xml:space="preserve">n </w:t>
      </w:r>
      <w:r w:rsidR="00D3618B">
        <w:rPr>
          <w:lang w:val="fr-CA"/>
        </w:rPr>
        <w:t>vrac</w:t>
      </w:r>
      <w:r w:rsidR="00477A46" w:rsidRPr="00F4393E">
        <w:rPr>
          <w:lang w:val="fr-CA"/>
        </w:rPr>
        <w:t xml:space="preserve"> </w:t>
      </w:r>
      <w:r w:rsidR="00D3618B">
        <w:rPr>
          <w:lang w:val="fr-CA"/>
        </w:rPr>
        <w:t xml:space="preserve">et contenus dans les polyols prémélangés importés est reportée et entrera en vigueur au </w:t>
      </w:r>
      <w:r w:rsidR="00477A46" w:rsidRPr="00F4393E">
        <w:rPr>
          <w:lang w:val="fr-CA"/>
        </w:rPr>
        <w:t>1</w:t>
      </w:r>
      <w:r w:rsidR="00D3618B" w:rsidRPr="00D3618B">
        <w:rPr>
          <w:vertAlign w:val="superscript"/>
          <w:lang w:val="fr-CA"/>
        </w:rPr>
        <w:t>er</w:t>
      </w:r>
      <w:r w:rsidR="00D3618B">
        <w:rPr>
          <w:lang w:val="fr-CA"/>
        </w:rPr>
        <w:t> janvier</w:t>
      </w:r>
      <w:r w:rsidR="00477A46" w:rsidRPr="00F4393E">
        <w:rPr>
          <w:lang w:val="fr-CA"/>
        </w:rPr>
        <w:t xml:space="preserve"> 2021.</w:t>
      </w:r>
    </w:p>
    <w:p w14:paraId="15693797" w14:textId="26ECDA2D" w:rsidR="00477A46" w:rsidRPr="00F4393E" w:rsidRDefault="00D3618B" w:rsidP="00477A46">
      <w:pPr>
        <w:pStyle w:val="Heading1"/>
        <w:rPr>
          <w:lang w:val="fr-CA"/>
        </w:rPr>
      </w:pPr>
      <w:r>
        <w:rPr>
          <w:lang w:val="fr-CA"/>
        </w:rPr>
        <w:t>L’UNO a continué à appuyer les douanes afin d’améliorer l’application et la surveillance du commerce de SAO</w:t>
      </w:r>
      <w:r w:rsidR="00477A46" w:rsidRPr="00F4393E">
        <w:rPr>
          <w:lang w:val="fr-CA"/>
        </w:rPr>
        <w:t>; 36 </w:t>
      </w:r>
      <w:r>
        <w:rPr>
          <w:lang w:val="fr-CA"/>
        </w:rPr>
        <w:t xml:space="preserve">agents de douanes de différents bureaux ont été formés sur des questions liées à l’application du </w:t>
      </w:r>
      <w:r w:rsidR="00172F44">
        <w:rPr>
          <w:lang w:val="fr-CA"/>
        </w:rPr>
        <w:t>Protocole de Montréal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>l’application du système de quotas, au système de licences et de compte rendu de SAO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au commerce illégal et à l’identification des </w:t>
      </w:r>
      <w:r w:rsidR="00ED2FD6">
        <w:rPr>
          <w:lang w:val="fr-CA"/>
        </w:rPr>
        <w:t>frigorigène</w:t>
      </w:r>
      <w:r w:rsidR="00477A46" w:rsidRPr="00F4393E">
        <w:rPr>
          <w:lang w:val="fr-CA"/>
        </w:rPr>
        <w:t xml:space="preserve">s. </w:t>
      </w:r>
      <w:r>
        <w:rPr>
          <w:lang w:val="fr-CA"/>
        </w:rPr>
        <w:t>Huit identificateurs de</w:t>
      </w:r>
      <w:r w:rsidR="00477A46" w:rsidRPr="00F4393E">
        <w:rPr>
          <w:lang w:val="fr-CA"/>
        </w:rPr>
        <w:t xml:space="preserve"> </w:t>
      </w:r>
      <w:r w:rsidR="00ED2FD6">
        <w:rPr>
          <w:lang w:val="fr-CA"/>
        </w:rPr>
        <w:t>frigorigène</w:t>
      </w:r>
      <w:r>
        <w:rPr>
          <w:lang w:val="fr-CA"/>
        </w:rPr>
        <w:t>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pour de multiples </w:t>
      </w:r>
      <w:r w:rsidR="00ED2FD6">
        <w:rPr>
          <w:lang w:val="fr-CA"/>
        </w:rPr>
        <w:t>frigorigène</w:t>
      </w:r>
      <w:r w:rsidR="00477A46" w:rsidRPr="00F4393E">
        <w:rPr>
          <w:lang w:val="fr-CA"/>
        </w:rPr>
        <w:t xml:space="preserve">s </w:t>
      </w:r>
      <w:r>
        <w:rPr>
          <w:lang w:val="fr-CA"/>
        </w:rPr>
        <w:t xml:space="preserve">ont été fournis aux Douanes en juillet </w:t>
      </w:r>
      <w:r w:rsidR="00477A46" w:rsidRPr="00F4393E">
        <w:rPr>
          <w:lang w:val="fr-CA"/>
        </w:rPr>
        <w:t xml:space="preserve">2020, </w:t>
      </w:r>
      <w:r w:rsidR="00ED3D63">
        <w:rPr>
          <w:lang w:val="fr-CA"/>
        </w:rPr>
        <w:t xml:space="preserve">et un programme de formation pour </w:t>
      </w:r>
      <w:r w:rsidR="00477A46" w:rsidRPr="00F4393E">
        <w:rPr>
          <w:lang w:val="fr-CA"/>
        </w:rPr>
        <w:t xml:space="preserve">35 </w:t>
      </w:r>
      <w:r w:rsidR="00ED3D63">
        <w:rPr>
          <w:lang w:val="fr-CA"/>
        </w:rPr>
        <w:t xml:space="preserve">agents de douane est prévu avant la fin de </w:t>
      </w:r>
      <w:r w:rsidR="00477A46" w:rsidRPr="00F4393E">
        <w:rPr>
          <w:lang w:val="fr-CA"/>
        </w:rPr>
        <w:t>2020.</w:t>
      </w:r>
    </w:p>
    <w:p w14:paraId="0086661D" w14:textId="42F595FC" w:rsidR="00477A46" w:rsidRPr="00F4393E" w:rsidRDefault="00ED3D63" w:rsidP="00477A46">
      <w:pPr>
        <w:keepNext/>
        <w:keepLines/>
        <w:spacing w:after="240"/>
        <w:rPr>
          <w:i/>
          <w:lang w:val="fr-CA"/>
        </w:rPr>
      </w:pPr>
      <w:r>
        <w:rPr>
          <w:i/>
          <w:lang w:val="fr-CA"/>
        </w:rPr>
        <w:t>Mousse de p</w:t>
      </w:r>
      <w:r w:rsidR="00477A46" w:rsidRPr="00F4393E">
        <w:rPr>
          <w:i/>
          <w:lang w:val="fr-CA"/>
        </w:rPr>
        <w:t>olyur</w:t>
      </w:r>
      <w:r>
        <w:rPr>
          <w:i/>
          <w:lang w:val="fr-CA"/>
        </w:rPr>
        <w:t>é</w:t>
      </w:r>
      <w:r w:rsidR="00477A46" w:rsidRPr="00F4393E">
        <w:rPr>
          <w:i/>
          <w:lang w:val="fr-CA"/>
        </w:rPr>
        <w:t xml:space="preserve">thane (PU) </w:t>
      </w:r>
    </w:p>
    <w:p w14:paraId="3F081A3C" w14:textId="54F9631F" w:rsidR="00477A46" w:rsidRPr="00F4393E" w:rsidRDefault="00ED3D63" w:rsidP="00477A46">
      <w:pPr>
        <w:pStyle w:val="Heading1"/>
        <w:rPr>
          <w:lang w:val="fr-CA"/>
        </w:rPr>
      </w:pPr>
      <w:r>
        <w:rPr>
          <w:lang w:val="fr-CA"/>
        </w:rPr>
        <w:t>La re</w:t>
      </w:r>
      <w:r w:rsidR="00477A46" w:rsidRPr="00F4393E">
        <w:rPr>
          <w:lang w:val="fr-CA"/>
        </w:rPr>
        <w:t xml:space="preserve">conversion </w:t>
      </w:r>
      <w:r>
        <w:rPr>
          <w:lang w:val="fr-CA"/>
        </w:rPr>
        <w:t xml:space="preserve">aux technologies à base d’isopentane de quatre sur </w:t>
      </w:r>
      <w:r w:rsidR="00477A46" w:rsidRPr="00F4393E">
        <w:rPr>
          <w:lang w:val="fr-CA"/>
        </w:rPr>
        <w:t xml:space="preserve">six </w:t>
      </w:r>
      <w:r>
        <w:rPr>
          <w:lang w:val="fr-CA"/>
        </w:rPr>
        <w:t>des entreprise</w:t>
      </w:r>
      <w:r w:rsidR="00477A46" w:rsidRPr="00F4393E">
        <w:rPr>
          <w:lang w:val="fr-CA"/>
        </w:rPr>
        <w:t>s</w:t>
      </w:r>
      <w:r>
        <w:rPr>
          <w:lang w:val="fr-CA"/>
        </w:rPr>
        <w:t xml:space="preserve"> de mousse </w:t>
      </w:r>
      <w:r w:rsidR="00477A46" w:rsidRPr="00F4393E">
        <w:rPr>
          <w:lang w:val="fr-CA"/>
        </w:rPr>
        <w:t>(</w:t>
      </w:r>
      <w:r>
        <w:rPr>
          <w:lang w:val="fr-CA"/>
        </w:rPr>
        <w:t>à savoir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les usines </w:t>
      </w:r>
      <w:proofErr w:type="spellStart"/>
      <w:r w:rsidR="00477A46" w:rsidRPr="00F4393E">
        <w:rPr>
          <w:lang w:val="fr-CA"/>
        </w:rPr>
        <w:t>Mezher</w:t>
      </w:r>
      <w:proofErr w:type="spellEnd"/>
      <w:r w:rsidR="00477A46" w:rsidRPr="00F4393E">
        <w:rPr>
          <w:lang w:val="fr-CA"/>
        </w:rPr>
        <w:t xml:space="preserve">, </w:t>
      </w:r>
      <w:proofErr w:type="spellStart"/>
      <w:r w:rsidR="00477A46" w:rsidRPr="00F4393E">
        <w:rPr>
          <w:lang w:val="fr-CA"/>
        </w:rPr>
        <w:t>Awkal&amp;Saydah</w:t>
      </w:r>
      <w:proofErr w:type="spellEnd"/>
      <w:r w:rsidR="00477A46" w:rsidRPr="00F4393E">
        <w:rPr>
          <w:lang w:val="fr-CA"/>
        </w:rPr>
        <w:t xml:space="preserve">, </w:t>
      </w:r>
      <w:proofErr w:type="spellStart"/>
      <w:r w:rsidR="00477A46" w:rsidRPr="00F4393E">
        <w:rPr>
          <w:lang w:val="fr-CA"/>
        </w:rPr>
        <w:t>Profoam</w:t>
      </w:r>
      <w:proofErr w:type="spellEnd"/>
      <w:r w:rsidR="00477A46" w:rsidRPr="00F4393E">
        <w:rPr>
          <w:lang w:val="fr-CA"/>
        </w:rPr>
        <w:t xml:space="preserve">, </w:t>
      </w:r>
      <w:r>
        <w:rPr>
          <w:lang w:val="fr-CA"/>
        </w:rPr>
        <w:t>et</w:t>
      </w:r>
      <w:r w:rsidR="00477A46" w:rsidRPr="00F4393E">
        <w:rPr>
          <w:lang w:val="fr-CA"/>
        </w:rPr>
        <w:t xml:space="preserve"> </w:t>
      </w:r>
      <w:proofErr w:type="spellStart"/>
      <w:r w:rsidR="00477A46" w:rsidRPr="00F4393E">
        <w:rPr>
          <w:lang w:val="fr-CA"/>
        </w:rPr>
        <w:t>Kilzi</w:t>
      </w:r>
      <w:proofErr w:type="spellEnd"/>
      <w:r w:rsidR="00477A46" w:rsidRPr="00F4393E">
        <w:rPr>
          <w:lang w:val="fr-CA"/>
        </w:rPr>
        <w:t xml:space="preserve">) </w:t>
      </w:r>
      <w:r>
        <w:rPr>
          <w:lang w:val="fr-CA"/>
        </w:rPr>
        <w:t xml:space="preserve">s’est terminé en décembre </w:t>
      </w:r>
      <w:r w:rsidR="00477A46" w:rsidRPr="00F4393E">
        <w:rPr>
          <w:lang w:val="fr-CA"/>
        </w:rPr>
        <w:t>2018</w:t>
      </w:r>
      <w:r>
        <w:rPr>
          <w:lang w:val="fr-CA"/>
        </w:rPr>
        <w:t xml:space="preserve">, permettant l’élimination de </w:t>
      </w:r>
      <w:r w:rsidR="00477A46" w:rsidRPr="00F4393E">
        <w:rPr>
          <w:lang w:val="fr-CA"/>
        </w:rPr>
        <w:t>39</w:t>
      </w:r>
      <w:r>
        <w:rPr>
          <w:lang w:val="fr-CA"/>
        </w:rPr>
        <w:t>,</w:t>
      </w:r>
      <w:r w:rsidR="00477A46" w:rsidRPr="00F4393E">
        <w:rPr>
          <w:lang w:val="fr-CA"/>
        </w:rPr>
        <w:t>43 </w:t>
      </w:r>
      <w:r>
        <w:rPr>
          <w:lang w:val="fr-CA"/>
        </w:rPr>
        <w:t>t</w:t>
      </w:r>
      <w:r w:rsidR="00477A46" w:rsidRPr="00F4393E">
        <w:rPr>
          <w:lang w:val="fr-CA"/>
        </w:rPr>
        <w:t>m (4</w:t>
      </w:r>
      <w:r>
        <w:rPr>
          <w:lang w:val="fr-CA"/>
        </w:rPr>
        <w:t>,</w:t>
      </w:r>
      <w:r w:rsidR="00477A46" w:rsidRPr="00F4393E">
        <w:rPr>
          <w:lang w:val="fr-CA"/>
        </w:rPr>
        <w:t xml:space="preserve">39 </w:t>
      </w:r>
      <w:r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) </w:t>
      </w:r>
      <w:r>
        <w:rPr>
          <w:lang w:val="fr-CA"/>
        </w:rPr>
        <w:t xml:space="preserve">de </w:t>
      </w:r>
      <w:r w:rsidR="00477A46" w:rsidRPr="00F4393E">
        <w:rPr>
          <w:lang w:val="fr-CA"/>
        </w:rPr>
        <w:t xml:space="preserve">HCFC-141b. </w:t>
      </w:r>
      <w:r>
        <w:rPr>
          <w:lang w:val="fr-CA"/>
        </w:rPr>
        <w:t>La re</w:t>
      </w:r>
      <w:r w:rsidR="00477A46" w:rsidRPr="00F4393E">
        <w:rPr>
          <w:lang w:val="fr-CA"/>
        </w:rPr>
        <w:t xml:space="preserve">conversion </w:t>
      </w:r>
      <w:r>
        <w:rPr>
          <w:lang w:val="fr-CA"/>
        </w:rPr>
        <w:t>des deux autres entreprise</w:t>
      </w:r>
      <w:r w:rsidR="00477A46" w:rsidRPr="00F4393E">
        <w:rPr>
          <w:lang w:val="fr-CA"/>
        </w:rPr>
        <w:t xml:space="preserve">s </w:t>
      </w:r>
      <w:r w:rsidR="00477A46" w:rsidRPr="00F4393E">
        <w:rPr>
          <w:color w:val="000000"/>
          <w:lang w:val="fr-CA"/>
        </w:rPr>
        <w:t>(</w:t>
      </w:r>
      <w:r>
        <w:rPr>
          <w:color w:val="000000"/>
          <w:lang w:val="fr-CA"/>
        </w:rPr>
        <w:t xml:space="preserve">les usines </w:t>
      </w:r>
      <w:proofErr w:type="spellStart"/>
      <w:r w:rsidR="00477A46" w:rsidRPr="00F4393E">
        <w:rPr>
          <w:color w:val="000000"/>
          <w:lang w:val="fr-CA"/>
        </w:rPr>
        <w:t>Spec</w:t>
      </w:r>
      <w:proofErr w:type="spellEnd"/>
      <w:r w:rsidR="00477A46" w:rsidRPr="00F4393E">
        <w:rPr>
          <w:color w:val="000000"/>
          <w:lang w:val="fr-CA"/>
        </w:rPr>
        <w:t xml:space="preserve"> </w:t>
      </w:r>
      <w:r>
        <w:rPr>
          <w:color w:val="000000"/>
          <w:lang w:val="fr-CA"/>
        </w:rPr>
        <w:t>et</w:t>
      </w:r>
      <w:r w:rsidR="00477A46" w:rsidRPr="00F4393E">
        <w:rPr>
          <w:color w:val="000000"/>
          <w:lang w:val="fr-CA"/>
        </w:rPr>
        <w:t xml:space="preserve"> </w:t>
      </w:r>
      <w:proofErr w:type="spellStart"/>
      <w:r w:rsidR="00477A46" w:rsidRPr="00F4393E">
        <w:rPr>
          <w:color w:val="000000"/>
          <w:lang w:val="fr-CA"/>
        </w:rPr>
        <w:t>Prometal</w:t>
      </w:r>
      <w:proofErr w:type="spellEnd"/>
      <w:r w:rsidR="00477A46" w:rsidRPr="00F4393E">
        <w:rPr>
          <w:color w:val="000000"/>
          <w:lang w:val="fr-CA"/>
        </w:rPr>
        <w:t xml:space="preserve">) </w:t>
      </w:r>
      <w:r>
        <w:rPr>
          <w:color w:val="000000"/>
          <w:lang w:val="fr-CA"/>
        </w:rPr>
        <w:t xml:space="preserve">et de </w:t>
      </w:r>
      <w:r w:rsidR="00477A46" w:rsidRPr="00F4393E">
        <w:rPr>
          <w:color w:val="000000"/>
          <w:lang w:val="fr-CA"/>
        </w:rPr>
        <w:t xml:space="preserve">11 </w:t>
      </w:r>
      <w:r>
        <w:rPr>
          <w:color w:val="000000"/>
          <w:lang w:val="fr-CA"/>
        </w:rPr>
        <w:t xml:space="preserve">fabricants moins importants de </w:t>
      </w:r>
      <w:r w:rsidR="008F59EC">
        <w:rPr>
          <w:color w:val="000000"/>
          <w:lang w:val="fr-CA"/>
        </w:rPr>
        <w:t>panneaux sandwich pour des chauffe-eaux solaires et électriques, est toujours en cours</w:t>
      </w:r>
      <w:r w:rsidR="00477A46" w:rsidRPr="00F4393E">
        <w:rPr>
          <w:color w:val="000000"/>
          <w:lang w:val="fr-CA"/>
        </w:rPr>
        <w:t xml:space="preserve">; </w:t>
      </w:r>
      <w:r w:rsidR="008F59EC">
        <w:rPr>
          <w:color w:val="000000"/>
          <w:lang w:val="fr-CA"/>
        </w:rPr>
        <w:t xml:space="preserve">des essais d’utilisation du </w:t>
      </w:r>
      <w:r w:rsidR="008F59EC" w:rsidRPr="008F59EC">
        <w:rPr>
          <w:color w:val="000000"/>
          <w:lang w:val="fr-CA"/>
        </w:rPr>
        <w:t xml:space="preserve">HFO-1233zd </w:t>
      </w:r>
      <w:r w:rsidR="008F59EC">
        <w:rPr>
          <w:color w:val="000000"/>
          <w:lang w:val="fr-CA"/>
        </w:rPr>
        <w:t>ont été organisés en juin 2020, et il est prévu que les entreprises seront totalement reconverties en décembre 2021</w:t>
      </w:r>
      <w:r w:rsidR="00477A46" w:rsidRPr="00F4393E">
        <w:rPr>
          <w:color w:val="000000"/>
          <w:lang w:val="fr-CA"/>
        </w:rPr>
        <w:t xml:space="preserve">. </w:t>
      </w:r>
    </w:p>
    <w:p w14:paraId="34E35660" w14:textId="3B9F1603" w:rsidR="00477A46" w:rsidRPr="008F59EC" w:rsidRDefault="00477A46" w:rsidP="008F59EC">
      <w:pPr>
        <w:pStyle w:val="Heading1"/>
        <w:rPr>
          <w:lang w:val="fr-CA"/>
        </w:rPr>
      </w:pPr>
      <w:r w:rsidRPr="00F4393E">
        <w:rPr>
          <w:color w:val="000000"/>
          <w:lang w:val="fr-CA"/>
        </w:rPr>
        <w:t xml:space="preserve">Iceberg S.A.R.L., </w:t>
      </w:r>
      <w:r w:rsidR="008F59EC">
        <w:rPr>
          <w:color w:val="000000"/>
          <w:lang w:val="fr-CA"/>
        </w:rPr>
        <w:t xml:space="preserve">entreprise de fabrication de climatiseurs qui s’était reconvertie en novembre </w:t>
      </w:r>
      <w:r w:rsidRPr="00F4393E">
        <w:rPr>
          <w:color w:val="000000"/>
          <w:lang w:val="fr-CA"/>
        </w:rPr>
        <w:t>2017</w:t>
      </w:r>
      <w:r w:rsidR="008F59EC">
        <w:rPr>
          <w:color w:val="000000"/>
          <w:lang w:val="fr-CA"/>
        </w:rPr>
        <w:t xml:space="preserve">, avait alors remplacé le </w:t>
      </w:r>
      <w:r w:rsidRPr="00F4393E">
        <w:rPr>
          <w:color w:val="000000"/>
          <w:lang w:val="fr-CA"/>
        </w:rPr>
        <w:t xml:space="preserve">HCFC-141b </w:t>
      </w:r>
      <w:r w:rsidR="008F59EC">
        <w:rPr>
          <w:color w:val="000000"/>
          <w:lang w:val="fr-CA"/>
        </w:rPr>
        <w:t>dans son systè</w:t>
      </w:r>
      <w:r w:rsidR="008F59EC">
        <w:rPr>
          <w:lang w:val="fr-CA"/>
        </w:rPr>
        <w:t xml:space="preserve">me de gonflage de mousse par du </w:t>
      </w:r>
      <w:r w:rsidRPr="008F59EC">
        <w:rPr>
          <w:color w:val="000000"/>
          <w:lang w:val="fr-CA"/>
        </w:rPr>
        <w:t>HFC-365mfc</w:t>
      </w:r>
      <w:r w:rsidR="008F59EC">
        <w:rPr>
          <w:color w:val="000000"/>
          <w:lang w:val="fr-CA"/>
        </w:rPr>
        <w:t>, comme substance de remplacement temporaire</w:t>
      </w:r>
      <w:r w:rsidRPr="008F59EC">
        <w:rPr>
          <w:color w:val="000000"/>
          <w:lang w:val="fr-CA"/>
        </w:rPr>
        <w:t xml:space="preserve">. </w:t>
      </w:r>
      <w:r w:rsidR="008F59EC">
        <w:rPr>
          <w:color w:val="000000"/>
          <w:lang w:val="fr-CA"/>
        </w:rPr>
        <w:t xml:space="preserve">Depuis août </w:t>
      </w:r>
      <w:r w:rsidRPr="008F59EC">
        <w:rPr>
          <w:color w:val="000000"/>
          <w:lang w:val="fr-CA"/>
        </w:rPr>
        <w:t xml:space="preserve">2020, </w:t>
      </w:r>
      <w:r w:rsidR="008F59EC">
        <w:rPr>
          <w:color w:val="000000"/>
          <w:lang w:val="fr-CA"/>
        </w:rPr>
        <w:t>l’</w:t>
      </w:r>
      <w:r w:rsidR="00ED3D63" w:rsidRPr="008F59EC">
        <w:rPr>
          <w:color w:val="000000"/>
          <w:lang w:val="fr-CA"/>
        </w:rPr>
        <w:t>entreprise</w:t>
      </w:r>
      <w:r w:rsidRPr="008F59EC">
        <w:rPr>
          <w:color w:val="000000"/>
          <w:lang w:val="fr-CA"/>
        </w:rPr>
        <w:t xml:space="preserve"> </w:t>
      </w:r>
      <w:r w:rsidR="008F59EC">
        <w:rPr>
          <w:color w:val="000000"/>
          <w:lang w:val="fr-CA"/>
        </w:rPr>
        <w:t xml:space="preserve">utilise des </w:t>
      </w:r>
      <w:r w:rsidRPr="008F59EC">
        <w:rPr>
          <w:color w:val="000000"/>
          <w:lang w:val="fr-CA"/>
        </w:rPr>
        <w:t xml:space="preserve">HFO </w:t>
      </w:r>
      <w:r w:rsidR="008F59EC">
        <w:rPr>
          <w:color w:val="000000"/>
          <w:lang w:val="fr-CA"/>
        </w:rPr>
        <w:t>comme agent de gonflage de mousses dans ses activités de fabrication</w:t>
      </w:r>
      <w:r w:rsidRPr="008F59EC">
        <w:rPr>
          <w:color w:val="000000"/>
          <w:lang w:val="fr-CA"/>
        </w:rPr>
        <w:t xml:space="preserve">. </w:t>
      </w:r>
    </w:p>
    <w:p w14:paraId="1075795E" w14:textId="17B8FE5D" w:rsidR="00477A46" w:rsidRPr="00F4393E" w:rsidRDefault="008F59EC" w:rsidP="00477A46">
      <w:pPr>
        <w:pStyle w:val="Heading1"/>
        <w:numPr>
          <w:ilvl w:val="0"/>
          <w:numId w:val="0"/>
        </w:numPr>
        <w:rPr>
          <w:lang w:val="fr-CA"/>
        </w:rPr>
      </w:pPr>
      <w:r>
        <w:rPr>
          <w:i/>
          <w:lang w:val="fr-CA"/>
        </w:rPr>
        <w:t>Climatiseurs individuels</w:t>
      </w:r>
    </w:p>
    <w:p w14:paraId="05BDD27C" w14:textId="0A6B7F25" w:rsidR="00477A46" w:rsidRPr="00F4393E" w:rsidRDefault="008F59EC" w:rsidP="00477A46">
      <w:pPr>
        <w:pStyle w:val="Heading1"/>
        <w:rPr>
          <w:lang w:val="fr-CA"/>
        </w:rPr>
      </w:pPr>
      <w:r>
        <w:rPr>
          <w:lang w:val="fr-CA"/>
        </w:rPr>
        <w:t>Sur les cinq</w:t>
      </w:r>
      <w:r w:rsidR="00F047E8">
        <w:rPr>
          <w:lang w:val="fr-CA"/>
        </w:rPr>
        <w:t xml:space="preserve"> entreprises de fabrication de climatiseurs individuels ayant reçu une assistance</w:t>
      </w:r>
      <w:r w:rsidR="00477A46" w:rsidRPr="00F4393E">
        <w:rPr>
          <w:lang w:val="fr-CA"/>
        </w:rPr>
        <w:t>, t</w:t>
      </w:r>
      <w:r w:rsidR="00F047E8">
        <w:rPr>
          <w:lang w:val="fr-CA"/>
        </w:rPr>
        <w:t xml:space="preserve">rois </w:t>
      </w:r>
      <w:r w:rsidR="00477A46" w:rsidRPr="00F4393E">
        <w:rPr>
          <w:lang w:val="fr-CA"/>
        </w:rPr>
        <w:t>(</w:t>
      </w:r>
      <w:r w:rsidR="00F047E8">
        <w:rPr>
          <w:lang w:val="fr-CA"/>
        </w:rPr>
        <w:t xml:space="preserve">à savoir </w:t>
      </w:r>
      <w:r w:rsidR="00477A46" w:rsidRPr="00F4393E">
        <w:rPr>
          <w:lang w:val="fr-CA"/>
        </w:rPr>
        <w:t xml:space="preserve">Iceberg S.A.R.L., </w:t>
      </w:r>
      <w:proofErr w:type="spellStart"/>
      <w:r w:rsidR="00477A46" w:rsidRPr="00F4393E">
        <w:rPr>
          <w:lang w:val="fr-CA"/>
        </w:rPr>
        <w:t>Frigoliban</w:t>
      </w:r>
      <w:proofErr w:type="spellEnd"/>
      <w:r w:rsidR="00477A46" w:rsidRPr="00F4393E">
        <w:rPr>
          <w:lang w:val="fr-CA"/>
        </w:rPr>
        <w:t xml:space="preserve">, </w:t>
      </w:r>
      <w:r w:rsidR="00F047E8">
        <w:rPr>
          <w:lang w:val="fr-CA"/>
        </w:rPr>
        <w:t>et</w:t>
      </w:r>
      <w:r w:rsidR="00477A46" w:rsidRPr="00F4393E">
        <w:rPr>
          <w:lang w:val="fr-CA"/>
        </w:rPr>
        <w:t xml:space="preserve"> UNIC) </w:t>
      </w:r>
      <w:r w:rsidR="00F047E8">
        <w:rPr>
          <w:lang w:val="fr-CA"/>
        </w:rPr>
        <w:t>se sont re</w:t>
      </w:r>
      <w:r w:rsidR="00477A46" w:rsidRPr="00F4393E">
        <w:rPr>
          <w:lang w:val="fr-CA"/>
        </w:rPr>
        <w:t>conver</w:t>
      </w:r>
      <w:r w:rsidR="00F047E8">
        <w:rPr>
          <w:lang w:val="fr-CA"/>
        </w:rPr>
        <w:t xml:space="preserve">ties à la technologie à base de </w:t>
      </w:r>
      <w:r w:rsidR="00477A46" w:rsidRPr="00F4393E">
        <w:rPr>
          <w:lang w:val="fr-CA"/>
        </w:rPr>
        <w:t>HFC-32</w:t>
      </w:r>
      <w:r w:rsidR="00F047E8">
        <w:rPr>
          <w:lang w:val="fr-CA"/>
        </w:rPr>
        <w:t xml:space="preserve">, éliminant ainsi </w:t>
      </w:r>
      <w:r w:rsidR="00477A46" w:rsidRPr="00F4393E">
        <w:rPr>
          <w:lang w:val="fr-CA"/>
        </w:rPr>
        <w:t>12</w:t>
      </w:r>
      <w:r w:rsidR="00F047E8">
        <w:rPr>
          <w:lang w:val="fr-CA"/>
        </w:rPr>
        <w:t>,</w:t>
      </w:r>
      <w:r w:rsidR="00477A46" w:rsidRPr="00F4393E">
        <w:rPr>
          <w:lang w:val="fr-CA"/>
        </w:rPr>
        <w:t>6 </w:t>
      </w:r>
      <w:r w:rsidR="00F047E8">
        <w:rPr>
          <w:lang w:val="fr-CA"/>
        </w:rPr>
        <w:t>t</w:t>
      </w:r>
      <w:r w:rsidR="00477A46" w:rsidRPr="00F4393E">
        <w:rPr>
          <w:lang w:val="fr-CA"/>
        </w:rPr>
        <w:t>m (0</w:t>
      </w:r>
      <w:r w:rsidR="00F047E8">
        <w:rPr>
          <w:lang w:val="fr-CA"/>
        </w:rPr>
        <w:t>,</w:t>
      </w:r>
      <w:r w:rsidR="00477A46" w:rsidRPr="00F4393E">
        <w:rPr>
          <w:lang w:val="fr-CA"/>
        </w:rPr>
        <w:t>69 </w:t>
      </w:r>
      <w:r w:rsidR="00F047E8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) </w:t>
      </w:r>
      <w:r w:rsidR="00F047E8">
        <w:rPr>
          <w:lang w:val="fr-CA"/>
        </w:rPr>
        <w:t xml:space="preserve">de </w:t>
      </w:r>
      <w:r w:rsidR="00477A46" w:rsidRPr="00F4393E">
        <w:rPr>
          <w:lang w:val="fr-CA"/>
        </w:rPr>
        <w:t>HCFC</w:t>
      </w:r>
      <w:r w:rsidR="00477A46" w:rsidRPr="00F4393E">
        <w:rPr>
          <w:lang w:val="fr-CA"/>
        </w:rPr>
        <w:noBreakHyphen/>
        <w:t xml:space="preserve">22, </w:t>
      </w:r>
      <w:r w:rsidR="00F047E8">
        <w:rPr>
          <w:lang w:val="fr-CA"/>
        </w:rPr>
        <w:t xml:space="preserve">et </w:t>
      </w:r>
      <w:r w:rsidR="00477A46" w:rsidRPr="00F4393E">
        <w:rPr>
          <w:lang w:val="fr-CA"/>
        </w:rPr>
        <w:t>18</w:t>
      </w:r>
      <w:r w:rsidR="00F047E8">
        <w:rPr>
          <w:lang w:val="fr-CA"/>
        </w:rPr>
        <w:t>,</w:t>
      </w:r>
      <w:r w:rsidR="00477A46" w:rsidRPr="00F4393E">
        <w:rPr>
          <w:lang w:val="fr-CA"/>
        </w:rPr>
        <w:t xml:space="preserve">6 </w:t>
      </w:r>
      <w:r w:rsidR="00F047E8">
        <w:rPr>
          <w:lang w:val="fr-CA"/>
        </w:rPr>
        <w:t>t</w:t>
      </w:r>
      <w:r w:rsidR="00477A46" w:rsidRPr="00F4393E">
        <w:rPr>
          <w:lang w:val="fr-CA"/>
        </w:rPr>
        <w:t>m (2</w:t>
      </w:r>
      <w:r w:rsidR="00F047E8">
        <w:rPr>
          <w:lang w:val="fr-CA"/>
        </w:rPr>
        <w:t>,</w:t>
      </w:r>
      <w:r w:rsidR="00477A46" w:rsidRPr="00F4393E">
        <w:rPr>
          <w:lang w:val="fr-CA"/>
        </w:rPr>
        <w:t xml:space="preserve">0 </w:t>
      </w:r>
      <w:r w:rsidR="00F047E8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) </w:t>
      </w:r>
      <w:r w:rsidR="00F047E8">
        <w:rPr>
          <w:lang w:val="fr-CA"/>
        </w:rPr>
        <w:t xml:space="preserve">de </w:t>
      </w:r>
      <w:r w:rsidR="00477A46" w:rsidRPr="00F4393E">
        <w:rPr>
          <w:lang w:val="fr-CA"/>
        </w:rPr>
        <w:t xml:space="preserve">HCFC-141b. </w:t>
      </w:r>
      <w:r w:rsidR="00F047E8">
        <w:rPr>
          <w:lang w:val="fr-CA"/>
        </w:rPr>
        <w:t xml:space="preserve">les deux autres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>s (</w:t>
      </w:r>
      <w:r w:rsidR="00F047E8">
        <w:rPr>
          <w:lang w:val="fr-CA"/>
        </w:rPr>
        <w:t xml:space="preserve">soit </w:t>
      </w:r>
      <w:r w:rsidR="00477A46" w:rsidRPr="00F4393E">
        <w:rPr>
          <w:lang w:val="fr-CA"/>
        </w:rPr>
        <w:t xml:space="preserve">CGI </w:t>
      </w:r>
      <w:proofErr w:type="spellStart"/>
      <w:r w:rsidR="00477A46" w:rsidRPr="00F4393E">
        <w:rPr>
          <w:lang w:val="fr-CA"/>
        </w:rPr>
        <w:t>Halawany</w:t>
      </w:r>
      <w:proofErr w:type="spellEnd"/>
      <w:r w:rsidR="00477A46" w:rsidRPr="00F4393E">
        <w:rPr>
          <w:lang w:val="fr-CA"/>
        </w:rPr>
        <w:t xml:space="preserve"> </w:t>
      </w:r>
      <w:r w:rsidR="00F047E8">
        <w:rPr>
          <w:lang w:val="fr-CA"/>
        </w:rPr>
        <w:t>et</w:t>
      </w:r>
      <w:r w:rsidR="00477A46" w:rsidRPr="00F4393E">
        <w:rPr>
          <w:lang w:val="fr-CA"/>
        </w:rPr>
        <w:t xml:space="preserve"> ICR), </w:t>
      </w:r>
      <w:r w:rsidR="00F047E8">
        <w:rPr>
          <w:lang w:val="fr-CA"/>
        </w:rPr>
        <w:t xml:space="preserve">qui avaient signalé à la 84r réunion des problèmes d’approvisionnement de compresseurs à base de </w:t>
      </w:r>
      <w:r w:rsidR="00477A46" w:rsidRPr="00F4393E">
        <w:rPr>
          <w:lang w:val="fr-CA"/>
        </w:rPr>
        <w:t xml:space="preserve">HFC-32, </w:t>
      </w:r>
      <w:r w:rsidR="00F047E8">
        <w:rPr>
          <w:lang w:val="fr-CA"/>
        </w:rPr>
        <w:t>ont entamé leur re</w:t>
      </w:r>
      <w:r w:rsidR="00477A46" w:rsidRPr="00F4393E">
        <w:rPr>
          <w:lang w:val="fr-CA"/>
        </w:rPr>
        <w:t xml:space="preserve">conversion </w:t>
      </w:r>
      <w:r w:rsidR="00F047E8">
        <w:rPr>
          <w:lang w:val="fr-CA"/>
        </w:rPr>
        <w:t>au</w:t>
      </w:r>
      <w:r w:rsidR="00477A46" w:rsidRPr="00F4393E">
        <w:rPr>
          <w:lang w:val="fr-CA"/>
        </w:rPr>
        <w:t xml:space="preserve"> HFC-32</w:t>
      </w:r>
      <w:r w:rsidR="00F047E8">
        <w:rPr>
          <w:lang w:val="fr-CA"/>
        </w:rPr>
        <w:t>,</w:t>
      </w:r>
      <w:r w:rsidR="00477A46" w:rsidRPr="00F4393E">
        <w:rPr>
          <w:lang w:val="fr-CA"/>
        </w:rPr>
        <w:t xml:space="preserve"> </w:t>
      </w:r>
      <w:r w:rsidR="00F047E8">
        <w:rPr>
          <w:lang w:val="fr-CA"/>
        </w:rPr>
        <w:t xml:space="preserve">qui devrait se terminer d’ici à mars </w:t>
      </w:r>
      <w:r w:rsidR="00477A46" w:rsidRPr="00F4393E">
        <w:rPr>
          <w:lang w:val="fr-CA"/>
        </w:rPr>
        <w:t xml:space="preserve">2021; </w:t>
      </w:r>
      <w:r w:rsidR="00F047E8">
        <w:rPr>
          <w:lang w:val="fr-CA"/>
        </w:rPr>
        <w:t>on ne s’attend pas à des problèmes avec la technologie retenue ni avec le coûts de la re</w:t>
      </w:r>
      <w:r w:rsidR="00477A46" w:rsidRPr="00F4393E">
        <w:rPr>
          <w:lang w:val="fr-CA"/>
        </w:rPr>
        <w:t xml:space="preserve">conversion. </w:t>
      </w:r>
    </w:p>
    <w:p w14:paraId="5E408F86" w14:textId="291B4453" w:rsidR="00477A46" w:rsidRPr="00F4393E" w:rsidRDefault="00A33AB9" w:rsidP="00477A46">
      <w:pPr>
        <w:keepNext/>
        <w:spacing w:after="240"/>
        <w:rPr>
          <w:i/>
          <w:lang w:val="fr-CA"/>
        </w:rPr>
      </w:pPr>
      <w:r>
        <w:rPr>
          <w:i/>
          <w:lang w:val="fr-CA"/>
        </w:rPr>
        <w:lastRenderedPageBreak/>
        <w:t>Secteur de l’entretien en r</w:t>
      </w:r>
      <w:r w:rsidR="00F4393E">
        <w:rPr>
          <w:i/>
          <w:lang w:val="fr-CA"/>
        </w:rPr>
        <w:t>éfrigération</w:t>
      </w:r>
    </w:p>
    <w:p w14:paraId="6DCEF586" w14:textId="00F9386C" w:rsidR="00477A46" w:rsidRPr="00F4393E" w:rsidRDefault="00A33AB9" w:rsidP="00477A46">
      <w:pPr>
        <w:pStyle w:val="Heading1"/>
        <w:rPr>
          <w:lang w:val="fr-CA"/>
        </w:rPr>
      </w:pPr>
      <w:r>
        <w:rPr>
          <w:lang w:val="fr-CA"/>
        </w:rPr>
        <w:t xml:space="preserve">Onze instituts de formation professionnelle ont reçu de l’assistance technique sur les principes de la climatisation et du chauffage, ainsi que sur des questions liées aux bonnes pratiques et à la manutention sécuritaire des </w:t>
      </w:r>
      <w:r w:rsidR="00ED2FD6">
        <w:rPr>
          <w:lang w:val="fr-CA"/>
        </w:rPr>
        <w:t>frigorigène</w:t>
      </w:r>
      <w:r w:rsidR="00477A46" w:rsidRPr="00F4393E">
        <w:rPr>
          <w:lang w:val="fr-CA"/>
        </w:rPr>
        <w:t>s</w:t>
      </w:r>
      <w:r>
        <w:rPr>
          <w:lang w:val="fr-CA"/>
        </w:rPr>
        <w:t xml:space="preserve"> inflammables</w:t>
      </w:r>
      <w:r w:rsidR="00477A46" w:rsidRPr="00F4393E">
        <w:rPr>
          <w:lang w:val="fr-CA"/>
        </w:rPr>
        <w:t>,</w:t>
      </w:r>
      <w:r>
        <w:rPr>
          <w:lang w:val="fr-CA"/>
        </w:rPr>
        <w:t xml:space="preserve"> qui ont été incorporées dans leurs programmes d’enseignement</w:t>
      </w:r>
      <w:r w:rsidR="00477A46" w:rsidRPr="00F4393E">
        <w:rPr>
          <w:lang w:val="fr-CA"/>
        </w:rPr>
        <w:t>.</w:t>
      </w:r>
      <w:r>
        <w:rPr>
          <w:lang w:val="fr-CA"/>
        </w:rPr>
        <w:t xml:space="preserve"> Un centre de formation en </w:t>
      </w:r>
      <w:r w:rsidR="00FE5E32">
        <w:rPr>
          <w:lang w:val="fr-CA"/>
        </w:rPr>
        <w:t>R&amp;C</w:t>
      </w:r>
      <w:r>
        <w:rPr>
          <w:lang w:val="fr-CA"/>
        </w:rPr>
        <w:t xml:space="preserve">, établi et inauguré en </w:t>
      </w:r>
      <w:r w:rsidR="00477A46" w:rsidRPr="00F4393E">
        <w:rPr>
          <w:lang w:val="fr-CA"/>
        </w:rPr>
        <w:t>2019, a</w:t>
      </w:r>
      <w:r>
        <w:rPr>
          <w:lang w:val="fr-CA"/>
        </w:rPr>
        <w:t xml:space="preserve"> formé </w:t>
      </w:r>
      <w:r w:rsidR="00477A46" w:rsidRPr="00F4393E">
        <w:rPr>
          <w:lang w:val="fr-CA"/>
        </w:rPr>
        <w:t>25 technici</w:t>
      </w:r>
      <w:r>
        <w:rPr>
          <w:lang w:val="fr-CA"/>
        </w:rPr>
        <w:t>e</w:t>
      </w:r>
      <w:r w:rsidR="00477A46" w:rsidRPr="00F4393E">
        <w:rPr>
          <w:lang w:val="fr-CA"/>
        </w:rPr>
        <w:t xml:space="preserve">ns </w:t>
      </w:r>
      <w:r>
        <w:rPr>
          <w:lang w:val="fr-CA"/>
        </w:rPr>
        <w:t xml:space="preserve">et </w:t>
      </w:r>
      <w:r w:rsidR="00477A46" w:rsidRPr="00F4393E">
        <w:rPr>
          <w:lang w:val="fr-CA"/>
        </w:rPr>
        <w:t xml:space="preserve">15 </w:t>
      </w:r>
      <w:r>
        <w:rPr>
          <w:lang w:val="fr-CA"/>
        </w:rPr>
        <w:t>étudiants de formation professionnelle</w:t>
      </w:r>
      <w:r w:rsidR="00477A46" w:rsidRPr="00F4393E">
        <w:rPr>
          <w:lang w:val="fr-CA"/>
        </w:rPr>
        <w:t xml:space="preserve">; </w:t>
      </w:r>
      <w:r>
        <w:rPr>
          <w:lang w:val="fr-CA"/>
        </w:rPr>
        <w:t>deux instructeurs</w:t>
      </w:r>
      <w:r w:rsidR="00A264ED">
        <w:rPr>
          <w:lang w:val="fr-CA"/>
        </w:rPr>
        <w:t xml:space="preserve">, ayant reçu </w:t>
      </w:r>
      <w:r w:rsidR="00A264ED" w:rsidRPr="00A264ED">
        <w:rPr>
          <w:lang w:val="fr-CA"/>
        </w:rPr>
        <w:t>une formation d’instructeurs en entretien en réfrigération</w:t>
      </w:r>
      <w:r>
        <w:rPr>
          <w:lang w:val="fr-CA"/>
        </w:rPr>
        <w:t xml:space="preserve"> en </w:t>
      </w:r>
      <w:r w:rsidR="00A264ED">
        <w:rPr>
          <w:lang w:val="fr-CA"/>
        </w:rPr>
        <w:t xml:space="preserve">Allemagne, ont formé à leur tour </w:t>
      </w:r>
      <w:r w:rsidR="00477A46" w:rsidRPr="00F4393E">
        <w:rPr>
          <w:lang w:val="fr-CA"/>
        </w:rPr>
        <w:t xml:space="preserve">15 </w:t>
      </w:r>
      <w:r w:rsidR="00A264ED">
        <w:rPr>
          <w:lang w:val="fr-CA"/>
        </w:rPr>
        <w:t>enseignants d’écoles de formation professionnelle</w:t>
      </w:r>
      <w:r w:rsidR="00477A46" w:rsidRPr="00F4393E">
        <w:rPr>
          <w:lang w:val="fr-CA"/>
        </w:rPr>
        <w:t>.</w:t>
      </w:r>
      <w:r w:rsidR="00A264ED">
        <w:rPr>
          <w:lang w:val="fr-CA"/>
        </w:rPr>
        <w:t xml:space="preserve"> Un programme de </w:t>
      </w:r>
      <w:r w:rsidR="00477A46" w:rsidRPr="00F4393E">
        <w:rPr>
          <w:color w:val="000000"/>
          <w:lang w:val="fr-CA"/>
        </w:rPr>
        <w:t xml:space="preserve">certification </w:t>
      </w:r>
      <w:r w:rsidR="00A264ED">
        <w:rPr>
          <w:color w:val="000000"/>
          <w:lang w:val="fr-CA"/>
        </w:rPr>
        <w:t>de base a été mis sur pied pour les étudiants sortant des écoles professionnelles</w:t>
      </w:r>
      <w:r w:rsidR="00477A46" w:rsidRPr="00F4393E">
        <w:rPr>
          <w:color w:val="000000"/>
          <w:lang w:val="fr-CA"/>
        </w:rPr>
        <w:t xml:space="preserve">; </w:t>
      </w:r>
      <w:r w:rsidR="00A264ED">
        <w:rPr>
          <w:color w:val="000000"/>
          <w:lang w:val="fr-CA"/>
        </w:rPr>
        <w:t xml:space="preserve">un système plus complet applicable à tous les techniciens d’entretien en </w:t>
      </w:r>
      <w:r w:rsidR="00F4393E">
        <w:rPr>
          <w:color w:val="000000"/>
          <w:lang w:val="fr-CA"/>
        </w:rPr>
        <w:t>réfrigération</w:t>
      </w:r>
      <w:r w:rsidR="00477A46" w:rsidRPr="00F4393E">
        <w:rPr>
          <w:color w:val="000000"/>
          <w:lang w:val="fr-CA"/>
        </w:rPr>
        <w:t xml:space="preserve"> </w:t>
      </w:r>
      <w:r w:rsidR="00A264ED">
        <w:rPr>
          <w:color w:val="000000"/>
          <w:lang w:val="fr-CA"/>
        </w:rPr>
        <w:t>est en préparation</w:t>
      </w:r>
      <w:r w:rsidR="00477A46" w:rsidRPr="00F4393E">
        <w:rPr>
          <w:color w:val="000000"/>
          <w:lang w:val="fr-CA"/>
        </w:rPr>
        <w:t xml:space="preserve">. </w:t>
      </w:r>
      <w:r w:rsidR="00A264ED">
        <w:rPr>
          <w:color w:val="000000"/>
          <w:lang w:val="fr-CA"/>
        </w:rPr>
        <w:t>Des activités de sensibilisation et de renforcement des capacités ont été entreprises, assurant notamment des ateliers/réunions techniques et thématiques</w:t>
      </w:r>
      <w:r w:rsidR="00A264ED">
        <w:rPr>
          <w:lang w:val="fr-CA"/>
        </w:rPr>
        <w:t xml:space="preserve"> sur des solutions de remplacement aux </w:t>
      </w:r>
      <w:r w:rsidR="00477A46" w:rsidRPr="00F4393E">
        <w:rPr>
          <w:lang w:val="fr-CA"/>
        </w:rPr>
        <w:t>HCFC</w:t>
      </w:r>
      <w:r w:rsidR="00A264ED">
        <w:rPr>
          <w:lang w:val="fr-CA"/>
        </w:rPr>
        <w:t>, à l’intention des parties prenantes, des utilisateurs ultimes, du secteur de l’entretien et des importateurs</w:t>
      </w:r>
      <w:r w:rsidR="00477A46" w:rsidRPr="00F4393E">
        <w:rPr>
          <w:lang w:val="fr-CA"/>
        </w:rPr>
        <w:t xml:space="preserve">. </w:t>
      </w:r>
    </w:p>
    <w:p w14:paraId="37ADFA76" w14:textId="11A859C9" w:rsidR="00477A46" w:rsidRPr="00F4393E" w:rsidRDefault="00D9682B" w:rsidP="00477A46">
      <w:pPr>
        <w:spacing w:after="240"/>
        <w:rPr>
          <w:i/>
          <w:lang w:val="fr-CA"/>
        </w:rPr>
      </w:pPr>
      <w:r>
        <w:rPr>
          <w:i/>
          <w:lang w:val="fr-CA"/>
        </w:rPr>
        <w:t>Unité de mise en œuvre et de surveillance des p</w:t>
      </w:r>
      <w:r w:rsidR="004D21EB" w:rsidRPr="00F4393E">
        <w:rPr>
          <w:i/>
          <w:lang w:val="fr-CA"/>
        </w:rPr>
        <w:t>rojet</w:t>
      </w:r>
      <w:r>
        <w:rPr>
          <w:i/>
          <w:lang w:val="fr-CA"/>
        </w:rPr>
        <w:t>s</w:t>
      </w:r>
      <w:r w:rsidR="00477A46" w:rsidRPr="00F4393E">
        <w:rPr>
          <w:i/>
          <w:lang w:val="fr-CA"/>
        </w:rPr>
        <w:t xml:space="preserve"> (</w:t>
      </w:r>
      <w:r>
        <w:rPr>
          <w:i/>
          <w:lang w:val="fr-CA"/>
        </w:rPr>
        <w:t>U</w:t>
      </w:r>
      <w:r w:rsidR="00477A46" w:rsidRPr="00F4393E">
        <w:rPr>
          <w:i/>
          <w:lang w:val="fr-CA"/>
        </w:rPr>
        <w:t>M</w:t>
      </w:r>
      <w:r>
        <w:rPr>
          <w:i/>
          <w:lang w:val="fr-CA"/>
        </w:rPr>
        <w:t>S</w:t>
      </w:r>
      <w:r w:rsidR="00477A46" w:rsidRPr="00F4393E">
        <w:rPr>
          <w:i/>
          <w:lang w:val="fr-CA"/>
        </w:rPr>
        <w:t>)</w:t>
      </w:r>
    </w:p>
    <w:p w14:paraId="286E402F" w14:textId="7F16E78C" w:rsidR="00477A46" w:rsidRPr="00F4393E" w:rsidRDefault="00D9682B" w:rsidP="00477A46">
      <w:pPr>
        <w:pStyle w:val="Heading1"/>
        <w:rPr>
          <w:color w:val="000000"/>
          <w:lang w:val="fr-CA"/>
        </w:rPr>
      </w:pPr>
      <w:r>
        <w:rPr>
          <w:color w:val="000000"/>
          <w:lang w:val="fr-CA"/>
        </w:rPr>
        <w:t xml:space="preserve">L’UNO s’est entretenu régulièrement avec les parties prenantes </w:t>
      </w:r>
      <w:r w:rsidR="00477A46" w:rsidRPr="00F4393E">
        <w:rPr>
          <w:color w:val="000000"/>
          <w:lang w:val="fr-CA"/>
        </w:rPr>
        <w:t>(</w:t>
      </w:r>
      <w:r>
        <w:rPr>
          <w:color w:val="000000"/>
          <w:lang w:val="fr-CA"/>
        </w:rPr>
        <w:t>telles que les autorités gouvernementales</w:t>
      </w:r>
      <w:r w:rsidR="00477A46" w:rsidRPr="00F4393E">
        <w:rPr>
          <w:color w:val="000000"/>
          <w:lang w:val="fr-CA"/>
        </w:rPr>
        <w:t xml:space="preserve">, </w:t>
      </w:r>
      <w:r>
        <w:rPr>
          <w:color w:val="000000"/>
          <w:lang w:val="fr-CA"/>
        </w:rPr>
        <w:t>les Douanes</w:t>
      </w:r>
      <w:r w:rsidR="00477A46" w:rsidRPr="00F4393E">
        <w:rPr>
          <w:color w:val="000000"/>
          <w:lang w:val="fr-CA"/>
        </w:rPr>
        <w:t xml:space="preserve">, </w:t>
      </w:r>
      <w:r>
        <w:rPr>
          <w:color w:val="000000"/>
          <w:lang w:val="fr-CA"/>
        </w:rPr>
        <w:t>les a</w:t>
      </w:r>
      <w:r w:rsidR="00477A46" w:rsidRPr="00F4393E">
        <w:rPr>
          <w:color w:val="000000"/>
          <w:lang w:val="fr-CA"/>
        </w:rPr>
        <w:t>ssociations</w:t>
      </w:r>
      <w:r>
        <w:rPr>
          <w:color w:val="000000"/>
          <w:lang w:val="fr-CA"/>
        </w:rPr>
        <w:t xml:space="preserve"> industrielles</w:t>
      </w:r>
      <w:r w:rsidR="00477A46" w:rsidRPr="00F4393E">
        <w:rPr>
          <w:color w:val="000000"/>
          <w:lang w:val="fr-CA"/>
        </w:rPr>
        <w:t xml:space="preserve">, </w:t>
      </w:r>
      <w:r>
        <w:rPr>
          <w:color w:val="000000"/>
          <w:lang w:val="fr-CA"/>
        </w:rPr>
        <w:t xml:space="preserve">les </w:t>
      </w:r>
      <w:r w:rsidR="00477A46" w:rsidRPr="00F4393E">
        <w:rPr>
          <w:color w:val="000000"/>
          <w:lang w:val="fr-CA"/>
        </w:rPr>
        <w:t xml:space="preserve">industries, </w:t>
      </w:r>
      <w:r>
        <w:rPr>
          <w:color w:val="000000"/>
          <w:lang w:val="fr-CA"/>
        </w:rPr>
        <w:t xml:space="preserve">les </w:t>
      </w:r>
      <w:r w:rsidR="00477A46" w:rsidRPr="00F4393E">
        <w:rPr>
          <w:color w:val="000000"/>
          <w:lang w:val="fr-CA"/>
        </w:rPr>
        <w:t>import</w:t>
      </w:r>
      <w:r>
        <w:rPr>
          <w:color w:val="000000"/>
          <w:lang w:val="fr-CA"/>
        </w:rPr>
        <w:t>at</w:t>
      </w:r>
      <w:r w:rsidR="00477A46" w:rsidRPr="00F4393E">
        <w:rPr>
          <w:color w:val="000000"/>
          <w:lang w:val="fr-CA"/>
        </w:rPr>
        <w:t>e</w:t>
      </w:r>
      <w:r>
        <w:rPr>
          <w:color w:val="000000"/>
          <w:lang w:val="fr-CA"/>
        </w:rPr>
        <w:t>u</w:t>
      </w:r>
      <w:r w:rsidR="00477A46" w:rsidRPr="00F4393E">
        <w:rPr>
          <w:color w:val="000000"/>
          <w:lang w:val="fr-CA"/>
        </w:rPr>
        <w:t xml:space="preserve">rs, </w:t>
      </w:r>
      <w:r>
        <w:rPr>
          <w:color w:val="000000"/>
          <w:lang w:val="fr-CA"/>
        </w:rPr>
        <w:t>les écoles de formation techniques professionnelle et les agences d’exécution</w:t>
      </w:r>
      <w:r w:rsidR="00477A46" w:rsidRPr="00F4393E">
        <w:rPr>
          <w:color w:val="000000"/>
          <w:lang w:val="fr-CA"/>
        </w:rPr>
        <w:t>)</w:t>
      </w:r>
      <w:r>
        <w:rPr>
          <w:color w:val="000000"/>
          <w:lang w:val="fr-CA"/>
        </w:rPr>
        <w:t xml:space="preserve">, afin d’assurer la mise en œuvre des </w:t>
      </w:r>
      <w:r w:rsidR="000D20EF">
        <w:rPr>
          <w:color w:val="000000"/>
          <w:lang w:val="fr-CA"/>
        </w:rPr>
        <w:t>activités</w:t>
      </w:r>
      <w:r w:rsidR="00477A46" w:rsidRPr="00F4393E">
        <w:rPr>
          <w:color w:val="000000"/>
          <w:lang w:val="fr-CA"/>
        </w:rPr>
        <w:t xml:space="preserve"> </w:t>
      </w:r>
      <w:r>
        <w:rPr>
          <w:color w:val="000000"/>
          <w:lang w:val="fr-CA"/>
        </w:rPr>
        <w:t xml:space="preserve">figurant dans le </w:t>
      </w:r>
      <w:r w:rsidR="00B61AC3">
        <w:rPr>
          <w:color w:val="000000"/>
          <w:lang w:val="fr-CA"/>
        </w:rPr>
        <w:t>PGEH</w:t>
      </w:r>
      <w:r w:rsidR="00477A46" w:rsidRPr="00F4393E">
        <w:rPr>
          <w:color w:val="000000"/>
          <w:lang w:val="fr-CA"/>
        </w:rPr>
        <w:t xml:space="preserve">. </w:t>
      </w:r>
      <w:r>
        <w:rPr>
          <w:color w:val="000000"/>
          <w:lang w:val="fr-CA"/>
        </w:rPr>
        <w:t>Durant cette période, aucun fonds n’a été utilisés pour l’UMS</w:t>
      </w:r>
      <w:r w:rsidR="00477A46" w:rsidRPr="00F4393E">
        <w:rPr>
          <w:color w:val="000000"/>
          <w:lang w:val="fr-CA"/>
        </w:rPr>
        <w:t xml:space="preserve">. </w:t>
      </w:r>
    </w:p>
    <w:p w14:paraId="28A11135" w14:textId="0558B00D" w:rsidR="00477A46" w:rsidRPr="00F4393E" w:rsidRDefault="00D9682B" w:rsidP="00477A46">
      <w:pPr>
        <w:spacing w:after="240"/>
        <w:rPr>
          <w:u w:val="single"/>
          <w:lang w:val="fr-CA"/>
        </w:rPr>
      </w:pPr>
      <w:r>
        <w:rPr>
          <w:u w:val="single"/>
          <w:lang w:val="fr-CA"/>
        </w:rPr>
        <w:t>Niveau de décaissement des fonds</w:t>
      </w:r>
    </w:p>
    <w:p w14:paraId="461DF8B1" w14:textId="06980457" w:rsidR="00477A46" w:rsidRPr="00F4393E" w:rsidRDefault="00D9682B" w:rsidP="00477A46">
      <w:pPr>
        <w:pStyle w:val="Heading1"/>
        <w:rPr>
          <w:lang w:val="fr-CA"/>
        </w:rPr>
      </w:pPr>
      <w:r>
        <w:rPr>
          <w:lang w:val="fr-CA"/>
        </w:rPr>
        <w:t xml:space="preserve">En date d’août </w:t>
      </w:r>
      <w:r w:rsidR="00477A46" w:rsidRPr="00F4393E">
        <w:rPr>
          <w:lang w:val="fr-CA"/>
        </w:rPr>
        <w:t xml:space="preserve">2020, </w:t>
      </w:r>
      <w:r>
        <w:rPr>
          <w:lang w:val="fr-CA"/>
        </w:rPr>
        <w:t xml:space="preserve">sur les </w:t>
      </w:r>
      <w:r w:rsidR="00477A46" w:rsidRPr="00F4393E">
        <w:rPr>
          <w:lang w:val="fr-CA"/>
        </w:rPr>
        <w:t>3</w:t>
      </w:r>
      <w:r>
        <w:rPr>
          <w:lang w:val="fr-CA"/>
        </w:rPr>
        <w:t> </w:t>
      </w:r>
      <w:r w:rsidR="00477A46" w:rsidRPr="00F4393E">
        <w:rPr>
          <w:lang w:val="fr-CA"/>
        </w:rPr>
        <w:t>524</w:t>
      </w:r>
      <w:r>
        <w:rPr>
          <w:lang w:val="fr-CA"/>
        </w:rPr>
        <w:t> </w:t>
      </w:r>
      <w:r w:rsidR="00477A46" w:rsidRPr="00F4393E">
        <w:rPr>
          <w:lang w:val="fr-CA"/>
        </w:rPr>
        <w:t>000</w:t>
      </w:r>
      <w:r>
        <w:rPr>
          <w:lang w:val="fr-CA"/>
        </w:rPr>
        <w:t> $US</w:t>
      </w:r>
      <w:r w:rsidR="00477A46" w:rsidRPr="00F4393E">
        <w:rPr>
          <w:lang w:val="fr-CA"/>
        </w:rPr>
        <w:t xml:space="preserve"> </w:t>
      </w:r>
      <w:r w:rsidR="00172F44">
        <w:rPr>
          <w:lang w:val="fr-CA"/>
        </w:rPr>
        <w:t>approuvés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jusqu’ici</w:t>
      </w:r>
      <w:r w:rsidR="00477A46" w:rsidRPr="00F4393E">
        <w:rPr>
          <w:lang w:val="fr-CA"/>
        </w:rPr>
        <w:t>, 2</w:t>
      </w:r>
      <w:r>
        <w:rPr>
          <w:lang w:val="fr-CA"/>
        </w:rPr>
        <w:t> </w:t>
      </w:r>
      <w:r w:rsidR="00477A46" w:rsidRPr="00F4393E">
        <w:rPr>
          <w:lang w:val="fr-CA"/>
        </w:rPr>
        <w:t>992</w:t>
      </w:r>
      <w:r>
        <w:rPr>
          <w:lang w:val="fr-CA"/>
        </w:rPr>
        <w:t> </w:t>
      </w:r>
      <w:r w:rsidR="00477A46" w:rsidRPr="00F4393E">
        <w:rPr>
          <w:lang w:val="fr-CA"/>
        </w:rPr>
        <w:t>616</w:t>
      </w:r>
      <w:r>
        <w:rPr>
          <w:lang w:val="fr-CA"/>
        </w:rPr>
        <w:t> $US ont été décaissés, comme l’indique le Tableau 2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>
        <w:rPr>
          <w:lang w:val="fr-CA"/>
        </w:rPr>
        <w:t xml:space="preserve">solde de </w:t>
      </w:r>
      <w:r w:rsidR="00477A46" w:rsidRPr="00F4393E">
        <w:rPr>
          <w:lang w:val="fr-CA"/>
        </w:rPr>
        <w:t>531</w:t>
      </w:r>
      <w:r>
        <w:rPr>
          <w:lang w:val="fr-CA"/>
        </w:rPr>
        <w:t> </w:t>
      </w:r>
      <w:r w:rsidR="00477A46" w:rsidRPr="00F4393E">
        <w:rPr>
          <w:lang w:val="fr-CA"/>
        </w:rPr>
        <w:t>384</w:t>
      </w:r>
      <w:r>
        <w:rPr>
          <w:lang w:val="fr-CA"/>
        </w:rPr>
        <w:t xml:space="preserve"> $US est engagé et sera décaissé en </w:t>
      </w:r>
      <w:r w:rsidR="00477A46" w:rsidRPr="00F4393E">
        <w:rPr>
          <w:lang w:val="fr-CA"/>
        </w:rPr>
        <w:t xml:space="preserve">2020 </w:t>
      </w:r>
      <w:r>
        <w:rPr>
          <w:lang w:val="fr-CA"/>
        </w:rPr>
        <w:t xml:space="preserve">et en </w:t>
      </w:r>
      <w:r w:rsidR="00477A46" w:rsidRPr="00F4393E">
        <w:rPr>
          <w:lang w:val="fr-CA"/>
        </w:rPr>
        <w:t>2021.</w:t>
      </w:r>
    </w:p>
    <w:p w14:paraId="06DA815C" w14:textId="21989772" w:rsidR="00477A46" w:rsidRPr="00F4393E" w:rsidRDefault="00477A46" w:rsidP="00477A46">
      <w:pPr>
        <w:rPr>
          <w:b/>
          <w:lang w:val="fr-CA"/>
        </w:rPr>
      </w:pPr>
      <w:r w:rsidRPr="00F4393E">
        <w:rPr>
          <w:b/>
          <w:lang w:val="fr-CA"/>
        </w:rPr>
        <w:t>Table</w:t>
      </w:r>
      <w:r w:rsidR="00D9682B">
        <w:rPr>
          <w:b/>
          <w:lang w:val="fr-CA"/>
        </w:rPr>
        <w:t>au</w:t>
      </w:r>
      <w:r w:rsidRPr="00F4393E">
        <w:rPr>
          <w:b/>
          <w:lang w:val="fr-CA"/>
        </w:rPr>
        <w:t xml:space="preserve"> 2. </w:t>
      </w:r>
      <w:r w:rsidR="00D9682B">
        <w:rPr>
          <w:b/>
          <w:lang w:val="fr-CA"/>
        </w:rPr>
        <w:t xml:space="preserve">Rapport financier de la </w:t>
      </w:r>
      <w:r w:rsidR="004D21EB" w:rsidRPr="00F4393E">
        <w:rPr>
          <w:b/>
          <w:lang w:val="fr-CA"/>
        </w:rPr>
        <w:t>phase</w:t>
      </w:r>
      <w:r w:rsidRPr="00F4393E">
        <w:rPr>
          <w:b/>
          <w:lang w:val="fr-CA"/>
        </w:rPr>
        <w:t xml:space="preserve"> II </w:t>
      </w:r>
      <w:r w:rsidR="00D9682B">
        <w:rPr>
          <w:b/>
          <w:lang w:val="fr-CA"/>
        </w:rPr>
        <w:t>du</w:t>
      </w:r>
      <w:r w:rsidRPr="00F4393E">
        <w:rPr>
          <w:b/>
          <w:lang w:val="fr-CA"/>
        </w:rPr>
        <w:t xml:space="preserve"> </w:t>
      </w:r>
      <w:r w:rsidR="00B61AC3">
        <w:rPr>
          <w:b/>
          <w:lang w:val="fr-CA"/>
        </w:rPr>
        <w:t>PGEH</w:t>
      </w:r>
      <w:r w:rsidRPr="00F4393E">
        <w:rPr>
          <w:b/>
          <w:lang w:val="fr-CA"/>
        </w:rPr>
        <w:t xml:space="preserve"> </w:t>
      </w:r>
      <w:r w:rsidR="00D9682B">
        <w:rPr>
          <w:b/>
          <w:lang w:val="fr-CA"/>
        </w:rPr>
        <w:t>du</w:t>
      </w:r>
      <w:r w:rsidRPr="00F4393E"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Liban</w:t>
      </w:r>
      <w:r w:rsidRPr="00F4393E">
        <w:rPr>
          <w:b/>
          <w:lang w:val="fr-CA"/>
        </w:rPr>
        <w:t xml:space="preserve"> (</w:t>
      </w:r>
      <w:r w:rsidR="00D9682B">
        <w:rPr>
          <w:b/>
          <w:lang w:val="fr-CA"/>
        </w:rPr>
        <w:t>$</w:t>
      </w:r>
      <w:r w:rsidRPr="00F4393E">
        <w:rPr>
          <w:b/>
          <w:lang w:val="fr-CA"/>
        </w:rPr>
        <w:t>US)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5"/>
        <w:gridCol w:w="1230"/>
        <w:gridCol w:w="1230"/>
        <w:gridCol w:w="1230"/>
        <w:gridCol w:w="1230"/>
        <w:gridCol w:w="1230"/>
        <w:gridCol w:w="1230"/>
      </w:tblGrid>
      <w:tr w:rsidR="00477A46" w:rsidRPr="00F4393E" w14:paraId="3B71C3FA" w14:textId="77777777" w:rsidTr="004D21EB">
        <w:tc>
          <w:tcPr>
            <w:tcW w:w="1975" w:type="dxa"/>
            <w:vMerge w:val="restart"/>
            <w:tcMar>
              <w:left w:w="43" w:type="dxa"/>
              <w:right w:w="0" w:type="dxa"/>
            </w:tcMar>
            <w:vAlign w:val="center"/>
          </w:tcPr>
          <w:p w14:paraId="07A15ED9" w14:textId="11A11783" w:rsidR="00477A46" w:rsidRPr="00F4393E" w:rsidRDefault="00477A46" w:rsidP="004D21EB">
            <w:pPr>
              <w:keepNext/>
              <w:jc w:val="lef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Agenc</w:t>
            </w:r>
            <w:r w:rsidR="00D9682B">
              <w:rPr>
                <w:b/>
                <w:sz w:val="20"/>
                <w:szCs w:val="20"/>
                <w:lang w:val="fr-CA"/>
              </w:rPr>
              <w:t>e</w:t>
            </w:r>
          </w:p>
        </w:tc>
        <w:tc>
          <w:tcPr>
            <w:tcW w:w="2460" w:type="dxa"/>
            <w:gridSpan w:val="2"/>
          </w:tcPr>
          <w:p w14:paraId="54C055B1" w14:textId="770C8E44" w:rsidR="00477A46" w:rsidRPr="00F4393E" w:rsidRDefault="00D9682B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Première</w:t>
            </w:r>
            <w:r w:rsidR="00477A46" w:rsidRPr="00F4393E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460" w:type="dxa"/>
            <w:gridSpan w:val="2"/>
          </w:tcPr>
          <w:p w14:paraId="71A43D3E" w14:textId="7F10F99A" w:rsidR="00477A46" w:rsidRPr="00F4393E" w:rsidRDefault="00D9682B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Deuxième</w:t>
            </w:r>
            <w:r w:rsidR="00477A46" w:rsidRPr="00F4393E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460" w:type="dxa"/>
            <w:gridSpan w:val="2"/>
          </w:tcPr>
          <w:p w14:paraId="44CE5A7A" w14:textId="77777777" w:rsidR="00477A46" w:rsidRPr="00F4393E" w:rsidRDefault="00477A46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 xml:space="preserve">Total </w:t>
            </w:r>
          </w:p>
        </w:tc>
      </w:tr>
      <w:tr w:rsidR="00477A46" w:rsidRPr="00F4393E" w14:paraId="09CF3616" w14:textId="77777777" w:rsidTr="004D21EB">
        <w:tc>
          <w:tcPr>
            <w:tcW w:w="1975" w:type="dxa"/>
            <w:vMerge/>
            <w:tcMar>
              <w:left w:w="43" w:type="dxa"/>
              <w:right w:w="0" w:type="dxa"/>
            </w:tcMar>
          </w:tcPr>
          <w:p w14:paraId="16781681" w14:textId="77777777" w:rsidR="00477A46" w:rsidRPr="00F4393E" w:rsidRDefault="00477A46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230" w:type="dxa"/>
            <w:vAlign w:val="center"/>
          </w:tcPr>
          <w:p w14:paraId="18040DAF" w14:textId="41AD1822" w:rsidR="00477A46" w:rsidRPr="00F4393E" w:rsidRDefault="00172F44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Approuvés</w:t>
            </w:r>
          </w:p>
        </w:tc>
        <w:tc>
          <w:tcPr>
            <w:tcW w:w="1230" w:type="dxa"/>
            <w:vAlign w:val="center"/>
          </w:tcPr>
          <w:p w14:paraId="6E8DBC9A" w14:textId="5B6D006B" w:rsidR="00477A46" w:rsidRPr="00F4393E" w:rsidRDefault="00477A46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D</w:t>
            </w:r>
            <w:r w:rsidR="00D9682B">
              <w:rPr>
                <w:b/>
                <w:sz w:val="20"/>
                <w:lang w:val="fr-CA"/>
              </w:rPr>
              <w:t>écaissés</w:t>
            </w:r>
          </w:p>
        </w:tc>
        <w:tc>
          <w:tcPr>
            <w:tcW w:w="1230" w:type="dxa"/>
            <w:vAlign w:val="center"/>
          </w:tcPr>
          <w:p w14:paraId="4E894B78" w14:textId="5C955D73" w:rsidR="00477A46" w:rsidRPr="00F4393E" w:rsidRDefault="00172F44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Approuvés</w:t>
            </w:r>
          </w:p>
        </w:tc>
        <w:tc>
          <w:tcPr>
            <w:tcW w:w="1230" w:type="dxa"/>
            <w:vAlign w:val="center"/>
          </w:tcPr>
          <w:p w14:paraId="04210740" w14:textId="1ADD2B14" w:rsidR="00477A46" w:rsidRPr="00F4393E" w:rsidRDefault="00D9682B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D9682B">
              <w:rPr>
                <w:b/>
                <w:sz w:val="20"/>
                <w:szCs w:val="20"/>
                <w:lang w:val="fr-CA"/>
              </w:rPr>
              <w:t>Décaissés</w:t>
            </w:r>
          </w:p>
        </w:tc>
        <w:tc>
          <w:tcPr>
            <w:tcW w:w="1230" w:type="dxa"/>
            <w:vAlign w:val="center"/>
          </w:tcPr>
          <w:p w14:paraId="021FCEC3" w14:textId="45A94A5F" w:rsidR="00477A46" w:rsidRPr="00F4393E" w:rsidRDefault="00172F44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Approuvés</w:t>
            </w:r>
          </w:p>
        </w:tc>
        <w:tc>
          <w:tcPr>
            <w:tcW w:w="1230" w:type="dxa"/>
            <w:vAlign w:val="center"/>
          </w:tcPr>
          <w:p w14:paraId="194BBE46" w14:textId="78147025" w:rsidR="00477A46" w:rsidRPr="00F4393E" w:rsidRDefault="00D9682B" w:rsidP="004D21EB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lang w:val="fr-CA"/>
              </w:rPr>
              <w:t>D</w:t>
            </w:r>
            <w:r>
              <w:rPr>
                <w:b/>
                <w:sz w:val="20"/>
                <w:lang w:val="fr-CA"/>
              </w:rPr>
              <w:t>écaissés</w:t>
            </w:r>
          </w:p>
        </w:tc>
      </w:tr>
      <w:tr w:rsidR="00477A46" w:rsidRPr="00F4393E" w14:paraId="5E8CCEED" w14:textId="77777777" w:rsidTr="004D21EB">
        <w:tc>
          <w:tcPr>
            <w:tcW w:w="1975" w:type="dxa"/>
            <w:tcMar>
              <w:left w:w="43" w:type="dxa"/>
              <w:right w:w="0" w:type="dxa"/>
            </w:tcMar>
          </w:tcPr>
          <w:p w14:paraId="6D5AAC60" w14:textId="37228292" w:rsidR="00477A46" w:rsidRPr="00F4393E" w:rsidRDefault="004D21EB" w:rsidP="004D21EB">
            <w:pPr>
              <w:keepNext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230" w:type="dxa"/>
          </w:tcPr>
          <w:p w14:paraId="4A93DC88" w14:textId="28F84F6F" w:rsidR="00477A46" w:rsidRPr="00F4393E" w:rsidRDefault="00477A46" w:rsidP="004D21EB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410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30" w:type="dxa"/>
          </w:tcPr>
          <w:p w14:paraId="25801869" w14:textId="28BDBB71" w:rsidR="00477A46" w:rsidRPr="00F4393E" w:rsidRDefault="00477A46" w:rsidP="004D21EB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410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30" w:type="dxa"/>
          </w:tcPr>
          <w:p w14:paraId="3E35472A" w14:textId="430ACA8A" w:rsidR="00477A46" w:rsidRPr="00F4393E" w:rsidRDefault="00477A46" w:rsidP="004D21EB">
            <w:pPr>
              <w:keepNext/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114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30" w:type="dxa"/>
          </w:tcPr>
          <w:p w14:paraId="1CF7F9FD" w14:textId="3F2A7C78" w:rsidR="00477A46" w:rsidRPr="00F4393E" w:rsidRDefault="00477A46" w:rsidP="004D21EB">
            <w:pPr>
              <w:keepNext/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582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616</w:t>
            </w:r>
          </w:p>
        </w:tc>
        <w:tc>
          <w:tcPr>
            <w:tcW w:w="1230" w:type="dxa"/>
          </w:tcPr>
          <w:p w14:paraId="703E2FAE" w14:textId="57C44CF6" w:rsidR="00477A46" w:rsidRPr="00F4393E" w:rsidRDefault="00477A46" w:rsidP="004D21EB">
            <w:pPr>
              <w:keepNext/>
              <w:jc w:val="right"/>
              <w:rPr>
                <w:sz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524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30" w:type="dxa"/>
          </w:tcPr>
          <w:p w14:paraId="1CB81F13" w14:textId="2D4B82FF" w:rsidR="00477A46" w:rsidRPr="00F4393E" w:rsidRDefault="00477A46" w:rsidP="004D21EB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992</w:t>
            </w:r>
            <w:r w:rsidR="00EA042C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616</w:t>
            </w:r>
          </w:p>
        </w:tc>
      </w:tr>
      <w:tr w:rsidR="00477A46" w:rsidRPr="00F4393E" w14:paraId="308B9C5E" w14:textId="77777777" w:rsidTr="004D21EB">
        <w:tc>
          <w:tcPr>
            <w:tcW w:w="1975" w:type="dxa"/>
            <w:tcMar>
              <w:left w:w="43" w:type="dxa"/>
              <w:right w:w="0" w:type="dxa"/>
            </w:tcMar>
          </w:tcPr>
          <w:p w14:paraId="5AEB4EAF" w14:textId="356B6DF0" w:rsidR="00477A46" w:rsidRPr="00F4393E" w:rsidRDefault="00D9682B" w:rsidP="004D21EB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Taux de décaissem</w:t>
            </w:r>
            <w:r w:rsidR="00EA042C">
              <w:rPr>
                <w:sz w:val="20"/>
                <w:szCs w:val="20"/>
                <w:lang w:val="fr-CA"/>
              </w:rPr>
              <w:t>e</w:t>
            </w:r>
            <w:r>
              <w:rPr>
                <w:sz w:val="20"/>
                <w:szCs w:val="20"/>
                <w:lang w:val="fr-CA"/>
              </w:rPr>
              <w:t>nt</w:t>
            </w:r>
            <w:r w:rsidR="00477A46" w:rsidRPr="00F4393E">
              <w:rPr>
                <w:sz w:val="20"/>
                <w:szCs w:val="20"/>
                <w:lang w:val="fr-CA"/>
              </w:rPr>
              <w:t xml:space="preserve"> (%)</w:t>
            </w:r>
          </w:p>
        </w:tc>
        <w:tc>
          <w:tcPr>
            <w:tcW w:w="2460" w:type="dxa"/>
            <w:gridSpan w:val="2"/>
          </w:tcPr>
          <w:p w14:paraId="103681B1" w14:textId="77777777" w:rsidR="00477A46" w:rsidRPr="00F4393E" w:rsidRDefault="00477A46" w:rsidP="004D21EB">
            <w:pPr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100</w:t>
            </w:r>
          </w:p>
        </w:tc>
        <w:tc>
          <w:tcPr>
            <w:tcW w:w="2460" w:type="dxa"/>
            <w:gridSpan w:val="2"/>
          </w:tcPr>
          <w:p w14:paraId="161A2F48" w14:textId="77777777" w:rsidR="00477A46" w:rsidRPr="00F4393E" w:rsidRDefault="00477A46" w:rsidP="004D21EB">
            <w:pPr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52</w:t>
            </w:r>
          </w:p>
        </w:tc>
        <w:tc>
          <w:tcPr>
            <w:tcW w:w="2460" w:type="dxa"/>
            <w:gridSpan w:val="2"/>
          </w:tcPr>
          <w:p w14:paraId="059497AE" w14:textId="77777777" w:rsidR="00477A46" w:rsidRPr="00F4393E" w:rsidRDefault="00477A46" w:rsidP="004D21EB">
            <w:pPr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85</w:t>
            </w:r>
          </w:p>
        </w:tc>
      </w:tr>
    </w:tbl>
    <w:p w14:paraId="76FA97CA" w14:textId="77777777" w:rsidR="00477A46" w:rsidRPr="00F4393E" w:rsidRDefault="00477A46" w:rsidP="00477A46">
      <w:pPr>
        <w:rPr>
          <w:u w:val="single"/>
          <w:lang w:val="fr-CA"/>
        </w:rPr>
      </w:pPr>
    </w:p>
    <w:p w14:paraId="069E11D4" w14:textId="4456EE00" w:rsidR="00477A46" w:rsidRPr="00F4393E" w:rsidRDefault="00EA042C" w:rsidP="00477A46">
      <w:pPr>
        <w:rPr>
          <w:u w:val="single"/>
          <w:lang w:val="fr-CA"/>
        </w:rPr>
      </w:pPr>
      <w:r>
        <w:rPr>
          <w:u w:val="single"/>
          <w:lang w:val="fr-CA"/>
        </w:rPr>
        <w:t xml:space="preserve">Plan de mise en œuvre de la </w:t>
      </w:r>
      <w:r w:rsidR="00B61AC3">
        <w:rPr>
          <w:u w:val="single"/>
          <w:lang w:val="fr-CA"/>
        </w:rPr>
        <w:t>troisième</w:t>
      </w:r>
      <w:r w:rsidR="00477A46" w:rsidRPr="00F4393E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477A46" w:rsidRPr="00F4393E">
        <w:rPr>
          <w:u w:val="single"/>
          <w:lang w:val="fr-CA"/>
        </w:rPr>
        <w:t xml:space="preserve"> </w:t>
      </w:r>
      <w:r w:rsidR="00B61AC3">
        <w:rPr>
          <w:u w:val="single"/>
          <w:lang w:val="fr-CA"/>
        </w:rPr>
        <w:t>PGEH</w:t>
      </w:r>
    </w:p>
    <w:p w14:paraId="791EA5CA" w14:textId="77777777" w:rsidR="00477A46" w:rsidRPr="00F4393E" w:rsidRDefault="00477A46" w:rsidP="00477A46">
      <w:pPr>
        <w:rPr>
          <w:lang w:val="fr-CA"/>
        </w:rPr>
      </w:pPr>
    </w:p>
    <w:p w14:paraId="27CB23EE" w14:textId="49D7C67E" w:rsidR="00477A46" w:rsidRPr="00F4393E" w:rsidRDefault="00EA042C" w:rsidP="00477A46">
      <w:pPr>
        <w:pStyle w:val="Heading1"/>
        <w:rPr>
          <w:lang w:val="fr-CA"/>
        </w:rPr>
      </w:pPr>
      <w:r>
        <w:rPr>
          <w:lang w:val="fr-CA"/>
        </w:rPr>
        <w:t>Les ac</w:t>
      </w:r>
      <w:r w:rsidR="000D20EF">
        <w:rPr>
          <w:lang w:val="fr-CA"/>
        </w:rPr>
        <w:t>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ci-après seront exécutées de n</w:t>
      </w:r>
      <w:r w:rsidR="00477A46" w:rsidRPr="00F4393E">
        <w:rPr>
          <w:lang w:val="fr-CA"/>
        </w:rPr>
        <w:t>ovemb</w:t>
      </w:r>
      <w:r>
        <w:rPr>
          <w:lang w:val="fr-CA"/>
        </w:rPr>
        <w:t>r</w:t>
      </w:r>
      <w:r w:rsidR="00477A46" w:rsidRPr="00F4393E">
        <w:rPr>
          <w:lang w:val="fr-CA"/>
        </w:rPr>
        <w:t xml:space="preserve">e 2020 </w:t>
      </w:r>
      <w:r>
        <w:rPr>
          <w:lang w:val="fr-CA"/>
        </w:rPr>
        <w:t>à n</w:t>
      </w:r>
      <w:r w:rsidR="00477A46" w:rsidRPr="00F4393E">
        <w:rPr>
          <w:lang w:val="fr-CA"/>
        </w:rPr>
        <w:t>ovemb</w:t>
      </w:r>
      <w:r>
        <w:rPr>
          <w:lang w:val="fr-CA"/>
        </w:rPr>
        <w:t>r</w:t>
      </w:r>
      <w:r w:rsidR="00477A46" w:rsidRPr="00F4393E">
        <w:rPr>
          <w:lang w:val="fr-CA"/>
        </w:rPr>
        <w:t>e 2022:</w:t>
      </w:r>
    </w:p>
    <w:p w14:paraId="372E2A84" w14:textId="6AA352B3" w:rsidR="00477A46" w:rsidRPr="00F4393E" w:rsidRDefault="00EA042C" w:rsidP="00477A46">
      <w:pPr>
        <w:pStyle w:val="Heading2"/>
        <w:rPr>
          <w:lang w:val="fr-CA"/>
        </w:rPr>
      </w:pPr>
      <w:r>
        <w:rPr>
          <w:i/>
          <w:lang w:val="fr-CA"/>
        </w:rPr>
        <w:t>Renforcement des capacités pour l’application des règlements</w:t>
      </w:r>
      <w:r w:rsidR="00477A46" w:rsidRPr="00F4393E">
        <w:rPr>
          <w:lang w:val="fr-CA"/>
        </w:rPr>
        <w:t xml:space="preserve">: </w:t>
      </w:r>
      <w:r>
        <w:rPr>
          <w:lang w:val="fr-CA"/>
        </w:rPr>
        <w:t xml:space="preserve">Organisation de trois ateliers pour </w:t>
      </w:r>
      <w:r w:rsidR="00477A46" w:rsidRPr="00F4393E">
        <w:rPr>
          <w:lang w:val="fr-CA"/>
        </w:rPr>
        <w:t>60 </w:t>
      </w:r>
      <w:r>
        <w:rPr>
          <w:lang w:val="fr-CA"/>
        </w:rPr>
        <w:t>acteurs g</w:t>
      </w:r>
      <w:r w:rsidR="004D21EB" w:rsidRPr="00F4393E">
        <w:rPr>
          <w:lang w:val="fr-CA"/>
        </w:rPr>
        <w:t>ouvernement</w:t>
      </w:r>
      <w:r>
        <w:rPr>
          <w:lang w:val="fr-CA"/>
        </w:rPr>
        <w:t>aux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des </w:t>
      </w:r>
      <w:r w:rsidR="00477A46" w:rsidRPr="00F4393E">
        <w:rPr>
          <w:lang w:val="fr-CA"/>
        </w:rPr>
        <w:t xml:space="preserve">associations, </w:t>
      </w:r>
      <w:r>
        <w:rPr>
          <w:lang w:val="fr-CA"/>
        </w:rPr>
        <w:t>d’organismes non gouvernementaux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des </w:t>
      </w:r>
      <w:r w:rsidR="00477A46" w:rsidRPr="00F4393E">
        <w:rPr>
          <w:lang w:val="fr-CA"/>
        </w:rPr>
        <w:t xml:space="preserve">consultants </w:t>
      </w:r>
      <w:r>
        <w:rPr>
          <w:lang w:val="fr-CA"/>
        </w:rPr>
        <w:t>et des importateurs, à l’appui de l’application des règlements sur les importations et les exportations de SAO et leurs produits de remplacement</w:t>
      </w:r>
      <w:r w:rsidR="00477A46" w:rsidRPr="00F4393E">
        <w:rPr>
          <w:lang w:val="fr-CA"/>
        </w:rPr>
        <w:t xml:space="preserve"> (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>) (6</w:t>
      </w:r>
      <w:r>
        <w:rPr>
          <w:lang w:val="fr-CA"/>
        </w:rPr>
        <w:t> </w:t>
      </w:r>
      <w:r w:rsidR="00477A46" w:rsidRPr="00F4393E">
        <w:rPr>
          <w:lang w:val="fr-CA"/>
        </w:rPr>
        <w:t>000</w:t>
      </w:r>
      <w:r>
        <w:rPr>
          <w:lang w:val="fr-CA"/>
        </w:rPr>
        <w:t> $US</w:t>
      </w:r>
      <w:r w:rsidR="00477A46" w:rsidRPr="00F4393E">
        <w:rPr>
          <w:lang w:val="fr-CA"/>
        </w:rPr>
        <w:t>);</w:t>
      </w:r>
    </w:p>
    <w:p w14:paraId="0121E79E" w14:textId="2B228A41" w:rsidR="00477A46" w:rsidRPr="00F4393E" w:rsidRDefault="00EA042C" w:rsidP="00477A46">
      <w:pPr>
        <w:pStyle w:val="Heading2"/>
        <w:rPr>
          <w:lang w:val="fr-CA"/>
        </w:rPr>
      </w:pPr>
      <w:r>
        <w:rPr>
          <w:i/>
          <w:lang w:val="fr-CA"/>
        </w:rPr>
        <w:t xml:space="preserve">Reconversions de la fabrication de mousses de </w:t>
      </w:r>
      <w:r w:rsidR="00477A46" w:rsidRPr="00F4393E">
        <w:rPr>
          <w:i/>
          <w:lang w:val="fr-CA"/>
        </w:rPr>
        <w:t>PU</w:t>
      </w:r>
      <w:r>
        <w:rPr>
          <w:i/>
          <w:lang w:val="fr-CA"/>
        </w:rPr>
        <w:t xml:space="preserve"> et de climatiseurs individuels</w:t>
      </w:r>
      <w:r w:rsidR="00477A46" w:rsidRPr="00F4393E">
        <w:rPr>
          <w:lang w:val="fr-CA"/>
        </w:rPr>
        <w:t xml:space="preserve">: </w:t>
      </w:r>
      <w:r>
        <w:rPr>
          <w:lang w:val="fr-CA"/>
        </w:rPr>
        <w:t>Ach</w:t>
      </w:r>
      <w:r w:rsidR="00C33BC8">
        <w:rPr>
          <w:lang w:val="fr-CA"/>
        </w:rPr>
        <w:t>èvement de</w:t>
      </w:r>
      <w:r>
        <w:rPr>
          <w:lang w:val="fr-CA"/>
        </w:rPr>
        <w:t xml:space="preserve"> la re</w:t>
      </w:r>
      <w:r w:rsidR="00477A46" w:rsidRPr="00F4393E">
        <w:rPr>
          <w:lang w:val="fr-CA"/>
        </w:rPr>
        <w:t xml:space="preserve">conversion </w:t>
      </w:r>
      <w:r>
        <w:rPr>
          <w:lang w:val="fr-CA"/>
        </w:rPr>
        <w:t xml:space="preserve">à la technologie à base de </w:t>
      </w:r>
      <w:r w:rsidR="00477A46" w:rsidRPr="00F4393E">
        <w:rPr>
          <w:lang w:val="fr-CA"/>
        </w:rPr>
        <w:t xml:space="preserve">HFC-32 </w:t>
      </w:r>
      <w:r w:rsidRPr="00EA042C">
        <w:rPr>
          <w:lang w:val="fr-CA"/>
        </w:rPr>
        <w:t xml:space="preserve">des deux entreprises de climatisation restantes (CGI </w:t>
      </w:r>
      <w:proofErr w:type="spellStart"/>
      <w:r w:rsidRPr="00EA042C">
        <w:rPr>
          <w:lang w:val="fr-CA"/>
        </w:rPr>
        <w:t>Halawany</w:t>
      </w:r>
      <w:proofErr w:type="spellEnd"/>
      <w:r w:rsidRPr="00EA042C">
        <w:rPr>
          <w:lang w:val="fr-CA"/>
        </w:rPr>
        <w:t xml:space="preserve"> et ICR) </w:t>
      </w:r>
      <w:r>
        <w:rPr>
          <w:lang w:val="fr-CA"/>
        </w:rPr>
        <w:t>d’ici à mars</w:t>
      </w:r>
      <w:r w:rsidR="00477A46" w:rsidRPr="00F4393E">
        <w:rPr>
          <w:lang w:val="fr-CA"/>
        </w:rPr>
        <w:t xml:space="preserve"> 2021 </w:t>
      </w:r>
      <w:r>
        <w:rPr>
          <w:lang w:val="fr-CA"/>
        </w:rPr>
        <w:t xml:space="preserve">et apporter une </w:t>
      </w:r>
      <w:r w:rsidR="00477A46" w:rsidRPr="00F4393E">
        <w:rPr>
          <w:lang w:val="fr-CA"/>
        </w:rPr>
        <w:t xml:space="preserve">assistance </w:t>
      </w:r>
      <w:r>
        <w:rPr>
          <w:lang w:val="fr-CA"/>
        </w:rPr>
        <w:t xml:space="preserve">technique à deux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 xml:space="preserve">s </w:t>
      </w:r>
      <w:r>
        <w:rPr>
          <w:lang w:val="fr-CA"/>
        </w:rPr>
        <w:t xml:space="preserve">de panneaux de mousse </w:t>
      </w:r>
      <w:r w:rsidR="00477A46" w:rsidRPr="00F4393E">
        <w:rPr>
          <w:lang w:val="fr-CA"/>
        </w:rPr>
        <w:t>(</w:t>
      </w:r>
      <w:proofErr w:type="spellStart"/>
      <w:r w:rsidR="00477A46" w:rsidRPr="00F4393E">
        <w:rPr>
          <w:color w:val="000000"/>
          <w:lang w:val="fr-CA"/>
        </w:rPr>
        <w:t>Spec</w:t>
      </w:r>
      <w:proofErr w:type="spellEnd"/>
      <w:r w:rsidR="00477A46" w:rsidRPr="00F4393E">
        <w:rPr>
          <w:color w:val="000000"/>
          <w:lang w:val="fr-CA"/>
        </w:rPr>
        <w:t xml:space="preserve"> </w:t>
      </w:r>
      <w:r>
        <w:rPr>
          <w:color w:val="000000"/>
          <w:lang w:val="fr-CA"/>
        </w:rPr>
        <w:t>et</w:t>
      </w:r>
      <w:r w:rsidR="00477A46" w:rsidRPr="00F4393E">
        <w:rPr>
          <w:color w:val="000000"/>
          <w:lang w:val="fr-CA"/>
        </w:rPr>
        <w:t xml:space="preserve"> </w:t>
      </w:r>
      <w:proofErr w:type="spellStart"/>
      <w:r w:rsidR="00477A46" w:rsidRPr="00F4393E">
        <w:rPr>
          <w:color w:val="000000"/>
          <w:lang w:val="fr-CA"/>
        </w:rPr>
        <w:t>Prometal</w:t>
      </w:r>
      <w:proofErr w:type="spellEnd"/>
      <w:r w:rsidR="00477A46" w:rsidRPr="00F4393E">
        <w:rPr>
          <w:color w:val="000000"/>
          <w:lang w:val="fr-CA"/>
        </w:rPr>
        <w:t xml:space="preserve">) </w:t>
      </w:r>
      <w:r>
        <w:rPr>
          <w:color w:val="000000"/>
          <w:lang w:val="fr-CA"/>
        </w:rPr>
        <w:t xml:space="preserve">et à </w:t>
      </w:r>
      <w:r w:rsidR="00477A46" w:rsidRPr="00F4393E">
        <w:rPr>
          <w:color w:val="000000"/>
          <w:lang w:val="fr-CA"/>
        </w:rPr>
        <w:t xml:space="preserve">11 </w:t>
      </w:r>
      <w:r w:rsidR="005E50EC">
        <w:rPr>
          <w:color w:val="000000"/>
          <w:lang w:val="fr-CA"/>
        </w:rPr>
        <w:t>petites entreprises fabriquant des panneaux sandwich pour des chauffe-eaux solaires et électriques, qui seront complètement reconverties d’ici à dé</w:t>
      </w:r>
      <w:r w:rsidR="00477A46" w:rsidRPr="00F4393E">
        <w:rPr>
          <w:lang w:val="fr-CA"/>
        </w:rPr>
        <w:t>cemb</w:t>
      </w:r>
      <w:r w:rsidR="005E50EC">
        <w:rPr>
          <w:lang w:val="fr-CA"/>
        </w:rPr>
        <w:t>r</w:t>
      </w:r>
      <w:r w:rsidR="00477A46" w:rsidRPr="00F4393E">
        <w:rPr>
          <w:lang w:val="fr-CA"/>
        </w:rPr>
        <w:t>e 2021 (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>) (176</w:t>
      </w:r>
      <w:r w:rsidR="005E50EC">
        <w:rPr>
          <w:lang w:val="fr-CA"/>
        </w:rPr>
        <w:t> </w:t>
      </w:r>
      <w:r w:rsidR="00477A46" w:rsidRPr="00F4393E">
        <w:rPr>
          <w:lang w:val="fr-CA"/>
        </w:rPr>
        <w:t>459</w:t>
      </w:r>
      <w:r w:rsidR="005E50EC">
        <w:rPr>
          <w:lang w:val="fr-CA"/>
        </w:rPr>
        <w:t> $US</w:t>
      </w:r>
      <w:r w:rsidR="00477A46" w:rsidRPr="00F4393E">
        <w:rPr>
          <w:lang w:val="fr-CA"/>
        </w:rPr>
        <w:t xml:space="preserve">); </w:t>
      </w:r>
    </w:p>
    <w:p w14:paraId="0CBF4DD3" w14:textId="1BF93FA0" w:rsidR="00477A46" w:rsidRPr="00F4393E" w:rsidRDefault="005E50EC" w:rsidP="00521945">
      <w:pPr>
        <w:pStyle w:val="Heading2"/>
        <w:keepNext/>
        <w:keepLines/>
        <w:rPr>
          <w:lang w:val="fr-CA"/>
        </w:rPr>
      </w:pPr>
      <w:r>
        <w:rPr>
          <w:i/>
          <w:lang w:val="fr-CA"/>
        </w:rPr>
        <w:lastRenderedPageBreak/>
        <w:t xml:space="preserve">Formation de techniciens </w:t>
      </w:r>
      <w:r w:rsidR="00FE5E32">
        <w:rPr>
          <w:i/>
          <w:lang w:val="fr-CA"/>
        </w:rPr>
        <w:t>R&amp;C</w:t>
      </w:r>
      <w:r w:rsidR="00477A46" w:rsidRPr="00F4393E">
        <w:rPr>
          <w:i/>
          <w:lang w:val="fr-CA"/>
        </w:rPr>
        <w:t>: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Formation de trois instructeurs et d’un nombre minimal de </w:t>
      </w:r>
      <w:r w:rsidR="00477A46" w:rsidRPr="00F4393E">
        <w:rPr>
          <w:lang w:val="fr-CA"/>
        </w:rPr>
        <w:t>250 technici</w:t>
      </w:r>
      <w:r>
        <w:rPr>
          <w:lang w:val="fr-CA"/>
        </w:rPr>
        <w:t>e</w:t>
      </w:r>
      <w:r w:rsidR="00477A46" w:rsidRPr="00F4393E">
        <w:rPr>
          <w:lang w:val="fr-CA"/>
        </w:rPr>
        <w:t xml:space="preserve">ns </w:t>
      </w:r>
      <w:r>
        <w:rPr>
          <w:lang w:val="fr-CA"/>
        </w:rPr>
        <w:t xml:space="preserve">et étudiants aux bonnes pratiques d’entretien, à la détection et au contrôle des fuites de </w:t>
      </w:r>
      <w:r w:rsidR="00ED2FD6">
        <w:rPr>
          <w:lang w:val="fr-CA"/>
        </w:rPr>
        <w:t>frigorigène</w:t>
      </w:r>
      <w:r>
        <w:rPr>
          <w:lang w:val="fr-CA"/>
        </w:rPr>
        <w:t>s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>aux aspects de sécurit</w:t>
      </w:r>
      <w:r w:rsidR="002F026C">
        <w:rPr>
          <w:lang w:val="fr-CA"/>
        </w:rPr>
        <w:t>é</w:t>
      </w:r>
      <w:r>
        <w:rPr>
          <w:lang w:val="fr-CA"/>
        </w:rPr>
        <w:t xml:space="preserve"> </w:t>
      </w:r>
      <w:r w:rsidR="002F026C">
        <w:rPr>
          <w:lang w:val="fr-CA"/>
        </w:rPr>
        <w:t xml:space="preserve">en entretien, notamment des </w:t>
      </w:r>
      <w:r w:rsidR="00477A46" w:rsidRPr="00F4393E">
        <w:rPr>
          <w:lang w:val="fr-CA"/>
        </w:rPr>
        <w:t>information</w:t>
      </w:r>
      <w:r w:rsidR="002F026C">
        <w:rPr>
          <w:lang w:val="fr-CA"/>
        </w:rPr>
        <w:t xml:space="preserve">s sur la gestion des équipements dans l’application de nouvelles technologies telles que les </w:t>
      </w:r>
      <w:r w:rsidR="00477A46" w:rsidRPr="00F4393E">
        <w:rPr>
          <w:lang w:val="fr-CA"/>
        </w:rPr>
        <w:t>R-410A, HFC</w:t>
      </w:r>
      <w:r w:rsidR="00477A46" w:rsidRPr="00F4393E">
        <w:rPr>
          <w:lang w:val="fr-CA"/>
        </w:rPr>
        <w:noBreakHyphen/>
        <w:t xml:space="preserve">32 </w:t>
      </w:r>
      <w:r w:rsidR="002F026C">
        <w:rPr>
          <w:lang w:val="fr-CA"/>
        </w:rPr>
        <w:t xml:space="preserve">et les </w:t>
      </w:r>
      <w:r w:rsidR="00ED2FD6">
        <w:rPr>
          <w:lang w:val="fr-CA"/>
        </w:rPr>
        <w:t>frigorigène</w:t>
      </w:r>
      <w:r w:rsidR="00477A46" w:rsidRPr="00F4393E">
        <w:rPr>
          <w:lang w:val="fr-CA"/>
        </w:rPr>
        <w:t>s</w:t>
      </w:r>
      <w:r w:rsidR="002F026C">
        <w:rPr>
          <w:lang w:val="fr-CA"/>
        </w:rPr>
        <w:t xml:space="preserve"> inflammables</w:t>
      </w:r>
      <w:r w:rsidR="00477A46" w:rsidRPr="00F4393E">
        <w:rPr>
          <w:lang w:val="fr-CA"/>
        </w:rPr>
        <w:t>; (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>) (38</w:t>
      </w:r>
      <w:r w:rsidR="002F026C">
        <w:rPr>
          <w:lang w:val="fr-CA"/>
        </w:rPr>
        <w:t> </w:t>
      </w:r>
      <w:r w:rsidR="00477A46" w:rsidRPr="00F4393E">
        <w:rPr>
          <w:lang w:val="fr-CA"/>
        </w:rPr>
        <w:t>500</w:t>
      </w:r>
      <w:r w:rsidR="002F026C">
        <w:rPr>
          <w:lang w:val="fr-CA"/>
        </w:rPr>
        <w:t> $US</w:t>
      </w:r>
      <w:r w:rsidR="00477A46" w:rsidRPr="00F4393E">
        <w:rPr>
          <w:lang w:val="fr-CA"/>
        </w:rPr>
        <w:t xml:space="preserve">); </w:t>
      </w:r>
    </w:p>
    <w:p w14:paraId="22195EB0" w14:textId="7A6706AE" w:rsidR="00477A46" w:rsidRPr="00F4393E" w:rsidRDefault="00033D7B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i/>
          <w:lang w:val="fr-CA"/>
        </w:rPr>
        <w:t xml:space="preserve">Équipements </w:t>
      </w:r>
      <w:r w:rsidR="00FE5E32">
        <w:rPr>
          <w:i/>
          <w:lang w:val="fr-CA"/>
        </w:rPr>
        <w:t>R&amp;C</w:t>
      </w:r>
      <w:r w:rsidR="00477A46" w:rsidRPr="00F4393E">
        <w:rPr>
          <w:i/>
          <w:lang w:val="fr-CA"/>
        </w:rPr>
        <w:t xml:space="preserve"> </w:t>
      </w:r>
      <w:r>
        <w:rPr>
          <w:i/>
          <w:lang w:val="fr-CA"/>
        </w:rPr>
        <w:t>pour les centres de formation</w:t>
      </w:r>
      <w:r w:rsidR="00477A46" w:rsidRPr="00F4393E">
        <w:rPr>
          <w:lang w:val="fr-CA"/>
        </w:rPr>
        <w:t xml:space="preserve">: </w:t>
      </w:r>
      <w:r w:rsidR="00E75ED5">
        <w:rPr>
          <w:lang w:val="fr-CA"/>
        </w:rPr>
        <w:t xml:space="preserve">Acquisition d’équipements pour les centres de formation </w:t>
      </w:r>
      <w:r w:rsidR="00FE5E32">
        <w:rPr>
          <w:lang w:val="fr-CA"/>
        </w:rPr>
        <w:t>R&amp;C</w:t>
      </w:r>
      <w:r w:rsidR="00E75ED5">
        <w:rPr>
          <w:lang w:val="fr-CA"/>
        </w:rPr>
        <w:t xml:space="preserve"> à deux écoles professionnelles </w:t>
      </w:r>
      <w:r w:rsidR="00477A46" w:rsidRPr="00F4393E">
        <w:rPr>
          <w:lang w:val="fr-CA"/>
        </w:rPr>
        <w:t>(</w:t>
      </w:r>
      <w:r w:rsidR="00E75ED5">
        <w:rPr>
          <w:lang w:val="fr-CA"/>
        </w:rPr>
        <w:t>ex</w:t>
      </w:r>
      <w:r w:rsidR="00477A46" w:rsidRPr="00F4393E">
        <w:rPr>
          <w:lang w:val="fr-CA"/>
        </w:rPr>
        <w:t xml:space="preserve">. </w:t>
      </w:r>
      <w:r w:rsidR="00E75ED5">
        <w:rPr>
          <w:lang w:val="fr-CA"/>
        </w:rPr>
        <w:t>appareils de récupération et de réhabilitation</w:t>
      </w:r>
      <w:r w:rsidR="00477A46" w:rsidRPr="00F4393E">
        <w:rPr>
          <w:lang w:val="fr-CA"/>
        </w:rPr>
        <w:t xml:space="preserve">, </w:t>
      </w:r>
      <w:r w:rsidR="00E75ED5">
        <w:rPr>
          <w:lang w:val="fr-CA"/>
        </w:rPr>
        <w:t>pompes à vide</w:t>
      </w:r>
      <w:r w:rsidR="00477A46" w:rsidRPr="00F4393E">
        <w:rPr>
          <w:lang w:val="fr-CA"/>
        </w:rPr>
        <w:t xml:space="preserve">, </w:t>
      </w:r>
      <w:r w:rsidR="00E75ED5">
        <w:rPr>
          <w:lang w:val="fr-CA"/>
        </w:rPr>
        <w:t>détecteurs de fuites</w:t>
      </w:r>
      <w:r w:rsidR="00477A46" w:rsidRPr="00F4393E">
        <w:rPr>
          <w:lang w:val="fr-CA"/>
        </w:rPr>
        <w:t xml:space="preserve">, </w:t>
      </w:r>
      <w:r w:rsidR="00E75ED5">
        <w:rPr>
          <w:lang w:val="fr-CA"/>
        </w:rPr>
        <w:t xml:space="preserve">chargeurs de </w:t>
      </w:r>
      <w:r w:rsidR="00ED2FD6">
        <w:rPr>
          <w:lang w:val="fr-CA"/>
        </w:rPr>
        <w:t>frigorigène</w:t>
      </w:r>
      <w:r w:rsidR="00E75ED5">
        <w:rPr>
          <w:lang w:val="fr-CA"/>
        </w:rPr>
        <w:t>s et trousses d’outils d’ent</w:t>
      </w:r>
      <w:r w:rsidR="00C33BC8">
        <w:rPr>
          <w:lang w:val="fr-CA"/>
        </w:rPr>
        <w:t>retien</w:t>
      </w:r>
      <w:r w:rsidR="00477A46" w:rsidRPr="00F4393E">
        <w:rPr>
          <w:lang w:val="fr-CA"/>
        </w:rPr>
        <w:t>)</w:t>
      </w:r>
      <w:r w:rsidR="00C33BC8">
        <w:rPr>
          <w:lang w:val="fr-CA"/>
        </w:rPr>
        <w:t>, afin de renforcer les capacités des étudiants sur les bonnes pratiques d’entretien</w:t>
      </w:r>
      <w:r w:rsidR="00477A46" w:rsidRPr="00F4393E">
        <w:rPr>
          <w:lang w:val="fr-CA"/>
        </w:rPr>
        <w:t xml:space="preserve">, </w:t>
      </w:r>
      <w:r w:rsidR="00C33BC8">
        <w:rPr>
          <w:lang w:val="fr-CA"/>
        </w:rPr>
        <w:t xml:space="preserve">les </w:t>
      </w:r>
      <w:r w:rsidR="00477A46" w:rsidRPr="00F4393E">
        <w:rPr>
          <w:lang w:val="fr-CA"/>
        </w:rPr>
        <w:t xml:space="preserve">programmes </w:t>
      </w:r>
      <w:r w:rsidR="00C33BC8">
        <w:rPr>
          <w:lang w:val="fr-CA"/>
        </w:rPr>
        <w:t xml:space="preserve">à taux d’émission nul été la manutention correcte des </w:t>
      </w:r>
      <w:r w:rsidR="00ED2FD6">
        <w:rPr>
          <w:lang w:val="fr-CA"/>
        </w:rPr>
        <w:t>frigorigène</w:t>
      </w:r>
      <w:r w:rsidR="00477A46" w:rsidRPr="00F4393E">
        <w:rPr>
          <w:lang w:val="fr-CA"/>
        </w:rPr>
        <w:t>s (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>) (25</w:t>
      </w:r>
      <w:r w:rsidR="00C33BC8">
        <w:rPr>
          <w:lang w:val="fr-CA"/>
        </w:rPr>
        <w:t> </w:t>
      </w:r>
      <w:r w:rsidR="00477A46" w:rsidRPr="00F4393E">
        <w:rPr>
          <w:lang w:val="fr-CA"/>
        </w:rPr>
        <w:t>500</w:t>
      </w:r>
      <w:r w:rsidR="00C33BC8">
        <w:rPr>
          <w:lang w:val="fr-CA"/>
        </w:rPr>
        <w:t> $US</w:t>
      </w:r>
      <w:r w:rsidR="00477A46" w:rsidRPr="00F4393E">
        <w:rPr>
          <w:lang w:val="fr-CA"/>
        </w:rPr>
        <w:t>);</w:t>
      </w:r>
    </w:p>
    <w:p w14:paraId="42524C68" w14:textId="596A7E01" w:rsidR="00477A46" w:rsidRPr="00F4393E" w:rsidRDefault="00477A46" w:rsidP="00477A46">
      <w:pPr>
        <w:pStyle w:val="Heading2"/>
        <w:rPr>
          <w:lang w:val="fr-CA"/>
        </w:rPr>
      </w:pPr>
      <w:r w:rsidRPr="00F4393E">
        <w:rPr>
          <w:i/>
          <w:lang w:val="fr-CA"/>
        </w:rPr>
        <w:t xml:space="preserve">Certification </w:t>
      </w:r>
      <w:r w:rsidR="00C33BC8">
        <w:rPr>
          <w:i/>
          <w:lang w:val="fr-CA"/>
        </w:rPr>
        <w:t xml:space="preserve">des techniciens </w:t>
      </w:r>
      <w:r w:rsidR="00FE5E32">
        <w:rPr>
          <w:i/>
          <w:lang w:val="fr-CA"/>
        </w:rPr>
        <w:t>R&amp;C</w:t>
      </w:r>
      <w:r w:rsidRPr="00F4393E">
        <w:rPr>
          <w:lang w:val="fr-CA"/>
        </w:rPr>
        <w:t xml:space="preserve">: </w:t>
      </w:r>
      <w:r w:rsidR="00C05F23">
        <w:rPr>
          <w:lang w:val="fr-CA"/>
        </w:rPr>
        <w:t xml:space="preserve">Appui au renforcement des capacités pour la </w:t>
      </w:r>
      <w:r w:rsidRPr="00F4393E">
        <w:rPr>
          <w:lang w:val="fr-CA"/>
        </w:rPr>
        <w:t xml:space="preserve">certification </w:t>
      </w:r>
      <w:r w:rsidR="00C05F23">
        <w:rPr>
          <w:lang w:val="fr-CA"/>
        </w:rPr>
        <w:t xml:space="preserve">d’un minimum de </w:t>
      </w:r>
      <w:r w:rsidRPr="00F4393E">
        <w:rPr>
          <w:lang w:val="fr-CA"/>
        </w:rPr>
        <w:t>300</w:t>
      </w:r>
      <w:r w:rsidR="00C05F23">
        <w:rPr>
          <w:lang w:val="fr-CA"/>
        </w:rPr>
        <w:t xml:space="preserve"> techniciens </w:t>
      </w:r>
      <w:r w:rsidR="00FE5E32">
        <w:rPr>
          <w:lang w:val="fr-CA"/>
        </w:rPr>
        <w:t>R&amp;C</w:t>
      </w:r>
      <w:r w:rsidRPr="00F4393E">
        <w:rPr>
          <w:lang w:val="fr-CA"/>
        </w:rPr>
        <w:t xml:space="preserve">, </w:t>
      </w:r>
      <w:r w:rsidR="00D46B6F">
        <w:rPr>
          <w:lang w:val="fr-CA"/>
        </w:rPr>
        <w:t xml:space="preserve">et assistance continue au programme de formation et de </w:t>
      </w:r>
      <w:r w:rsidRPr="00F4393E">
        <w:rPr>
          <w:lang w:val="fr-CA"/>
        </w:rPr>
        <w:t xml:space="preserve">certification </w:t>
      </w:r>
      <w:r w:rsidR="00D46B6F">
        <w:rPr>
          <w:lang w:val="fr-CA"/>
        </w:rPr>
        <w:t xml:space="preserve">dans les écoles de formation professionnelle, pour la mise à jour des </w:t>
      </w:r>
      <w:r w:rsidRPr="00F4393E">
        <w:rPr>
          <w:lang w:val="fr-CA"/>
        </w:rPr>
        <w:t>programme</w:t>
      </w:r>
      <w:r w:rsidR="00D46B6F">
        <w:rPr>
          <w:lang w:val="fr-CA"/>
        </w:rPr>
        <w:t>s d’enseignement, portant notamment sur les bonnes pratiques d’entretien</w:t>
      </w:r>
      <w:r w:rsidRPr="00F4393E">
        <w:rPr>
          <w:lang w:val="fr-CA"/>
        </w:rPr>
        <w:t xml:space="preserve"> (</w:t>
      </w:r>
      <w:r w:rsidR="004D21EB" w:rsidRPr="00F4393E">
        <w:rPr>
          <w:lang w:val="fr-CA"/>
        </w:rPr>
        <w:t>PNUD</w:t>
      </w:r>
      <w:r w:rsidRPr="00F4393E">
        <w:rPr>
          <w:lang w:val="fr-CA"/>
        </w:rPr>
        <w:t>) (60</w:t>
      </w:r>
      <w:r w:rsidR="00D46B6F">
        <w:rPr>
          <w:lang w:val="fr-CA"/>
        </w:rPr>
        <w:t> </w:t>
      </w:r>
      <w:r w:rsidRPr="00F4393E">
        <w:rPr>
          <w:lang w:val="fr-CA"/>
        </w:rPr>
        <w:t>000</w:t>
      </w:r>
      <w:r w:rsidR="00D46B6F">
        <w:rPr>
          <w:lang w:val="fr-CA"/>
        </w:rPr>
        <w:t> $US</w:t>
      </w:r>
      <w:r w:rsidRPr="00F4393E">
        <w:rPr>
          <w:lang w:val="fr-CA"/>
        </w:rPr>
        <w:t xml:space="preserve">); </w:t>
      </w:r>
      <w:r w:rsidR="00D46B6F">
        <w:rPr>
          <w:lang w:val="fr-CA"/>
        </w:rPr>
        <w:t>et</w:t>
      </w:r>
    </w:p>
    <w:p w14:paraId="6A4A1865" w14:textId="616CCCD6" w:rsidR="00477A46" w:rsidRPr="00F4393E" w:rsidRDefault="00D46B6F" w:rsidP="00477A46">
      <w:pPr>
        <w:pStyle w:val="Heading2"/>
        <w:keepNext/>
        <w:widowControl/>
        <w:numPr>
          <w:ilvl w:val="1"/>
          <w:numId w:val="1"/>
        </w:numPr>
        <w:rPr>
          <w:lang w:val="fr-CA"/>
        </w:rPr>
      </w:pPr>
      <w:r>
        <w:rPr>
          <w:i/>
          <w:lang w:val="fr-CA"/>
        </w:rPr>
        <w:t>Surveillance et mise en œuvre de p</w:t>
      </w:r>
      <w:r w:rsidR="004D21EB" w:rsidRPr="00F4393E">
        <w:rPr>
          <w:i/>
          <w:lang w:val="fr-CA"/>
        </w:rPr>
        <w:t>rojet</w:t>
      </w:r>
      <w:r>
        <w:rPr>
          <w:i/>
          <w:lang w:val="fr-CA"/>
        </w:rPr>
        <w:t>s</w:t>
      </w:r>
      <w:r w:rsidR="00477A46" w:rsidRPr="00F4393E">
        <w:rPr>
          <w:i/>
          <w:lang w:val="fr-CA"/>
        </w:rPr>
        <w:t>:</w:t>
      </w:r>
      <w:r w:rsidR="00477A46" w:rsidRPr="00F4393E">
        <w:rPr>
          <w:lang w:val="fr-CA"/>
        </w:rPr>
        <w:t xml:space="preserve"> (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) (US $114,003): </w:t>
      </w:r>
      <w:r>
        <w:rPr>
          <w:lang w:val="fr-CA"/>
        </w:rPr>
        <w:t xml:space="preserve">Gestion et </w:t>
      </w:r>
      <w:r w:rsidR="00477A46" w:rsidRPr="00F4393E">
        <w:rPr>
          <w:lang w:val="fr-CA"/>
        </w:rPr>
        <w:t xml:space="preserve">coordination </w:t>
      </w:r>
      <w:r>
        <w:rPr>
          <w:lang w:val="fr-CA"/>
        </w:rPr>
        <w:t xml:space="preserve">du </w:t>
      </w:r>
      <w:r w:rsidR="00B61AC3">
        <w:rPr>
          <w:lang w:val="fr-CA"/>
        </w:rPr>
        <w:t>PGEH</w:t>
      </w:r>
      <w:r w:rsidR="00477A46" w:rsidRPr="00F4393E">
        <w:rPr>
          <w:lang w:val="fr-CA"/>
        </w:rPr>
        <w:t>: 95</w:t>
      </w:r>
      <w:r>
        <w:rPr>
          <w:lang w:val="fr-CA"/>
        </w:rPr>
        <w:t> </w:t>
      </w:r>
      <w:r w:rsidR="00477A46" w:rsidRPr="00F4393E">
        <w:rPr>
          <w:lang w:val="fr-CA"/>
        </w:rPr>
        <w:t>000</w:t>
      </w:r>
      <w:r>
        <w:rPr>
          <w:lang w:val="fr-CA"/>
        </w:rPr>
        <w:t> $US pour le personnel/c</w:t>
      </w:r>
      <w:r w:rsidR="00477A46" w:rsidRPr="00F4393E">
        <w:rPr>
          <w:lang w:val="fr-CA"/>
        </w:rPr>
        <w:t>onsultants</w:t>
      </w:r>
      <w:r>
        <w:rPr>
          <w:lang w:val="fr-CA"/>
        </w:rPr>
        <w:t xml:space="preserve">, incluant la </w:t>
      </w:r>
      <w:r w:rsidR="00F4393E">
        <w:rPr>
          <w:lang w:val="fr-CA"/>
        </w:rPr>
        <w:t>vérification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et </w:t>
      </w:r>
      <w:r w:rsidR="00477A46" w:rsidRPr="00F4393E">
        <w:rPr>
          <w:lang w:val="fr-CA"/>
        </w:rPr>
        <w:t>19</w:t>
      </w:r>
      <w:r>
        <w:rPr>
          <w:lang w:val="fr-CA"/>
        </w:rPr>
        <w:t> </w:t>
      </w:r>
      <w:r w:rsidR="00477A46" w:rsidRPr="00F4393E">
        <w:rPr>
          <w:lang w:val="fr-CA"/>
        </w:rPr>
        <w:t>003</w:t>
      </w:r>
      <w:r>
        <w:rPr>
          <w:lang w:val="fr-CA"/>
        </w:rPr>
        <w:t> $US pour les déplacements et les réunion</w:t>
      </w:r>
      <w:r w:rsidR="00477A46" w:rsidRPr="00F4393E">
        <w:rPr>
          <w:lang w:val="fr-CA"/>
        </w:rPr>
        <w:t xml:space="preserve">s. </w:t>
      </w:r>
    </w:p>
    <w:p w14:paraId="2DDF8874" w14:textId="77777777" w:rsidR="00D46B6F" w:rsidRDefault="00D46B6F" w:rsidP="00477A46">
      <w:pPr>
        <w:jc w:val="center"/>
        <w:rPr>
          <w:b/>
          <w:lang w:val="fr-CA"/>
        </w:rPr>
      </w:pPr>
    </w:p>
    <w:p w14:paraId="3796BE59" w14:textId="59450FED" w:rsidR="00477A46" w:rsidRPr="00F4393E" w:rsidRDefault="00D46B6F" w:rsidP="00477A46">
      <w:pPr>
        <w:jc w:val="center"/>
        <w:rPr>
          <w:b/>
          <w:lang w:val="fr-CA"/>
        </w:rPr>
      </w:pPr>
      <w:r>
        <w:rPr>
          <w:b/>
          <w:lang w:val="fr-CA"/>
        </w:rPr>
        <w:t xml:space="preserve">OBSERVATIONS ET </w:t>
      </w:r>
      <w:r w:rsidR="00F4393E" w:rsidRPr="00F4393E">
        <w:rPr>
          <w:b/>
          <w:lang w:val="fr-CA"/>
        </w:rPr>
        <w:t>RECOMMANDATION</w:t>
      </w:r>
      <w:r>
        <w:rPr>
          <w:b/>
          <w:lang w:val="fr-CA"/>
        </w:rPr>
        <w:t xml:space="preserve"> DU </w:t>
      </w:r>
      <w:r w:rsidRPr="00F4393E">
        <w:rPr>
          <w:b/>
          <w:lang w:val="fr-CA"/>
        </w:rPr>
        <w:t>SECRÉTARIAT</w:t>
      </w:r>
    </w:p>
    <w:p w14:paraId="2D112623" w14:textId="77777777" w:rsidR="00477A46" w:rsidRPr="00F4393E" w:rsidRDefault="00477A46" w:rsidP="00477A46">
      <w:pPr>
        <w:rPr>
          <w:lang w:val="fr-CA"/>
        </w:rPr>
      </w:pPr>
    </w:p>
    <w:p w14:paraId="05F0E356" w14:textId="5922AF24" w:rsidR="00477A46" w:rsidRPr="00F4393E" w:rsidRDefault="00D46B6F" w:rsidP="00477A46">
      <w:pPr>
        <w:rPr>
          <w:b/>
          <w:lang w:val="fr-CA"/>
        </w:rPr>
      </w:pPr>
      <w:r>
        <w:rPr>
          <w:b/>
          <w:lang w:val="fr-CA"/>
        </w:rPr>
        <w:t>OBSERVATION</w:t>
      </w:r>
      <w:r w:rsidR="00477A46" w:rsidRPr="00F4393E">
        <w:rPr>
          <w:b/>
          <w:lang w:val="fr-CA"/>
        </w:rPr>
        <w:t>S</w:t>
      </w:r>
    </w:p>
    <w:p w14:paraId="054E0CD3" w14:textId="77777777" w:rsidR="00477A46" w:rsidRPr="00F4393E" w:rsidRDefault="00477A46" w:rsidP="00477A46">
      <w:pPr>
        <w:rPr>
          <w:b/>
          <w:lang w:val="fr-CA"/>
        </w:rPr>
      </w:pPr>
    </w:p>
    <w:p w14:paraId="1E4E9F12" w14:textId="515FB3E7" w:rsidR="00477A46" w:rsidRPr="00F4393E" w:rsidRDefault="00D46B6F" w:rsidP="00477A46">
      <w:pPr>
        <w:pStyle w:val="Heading1"/>
        <w:numPr>
          <w:ilvl w:val="0"/>
          <w:numId w:val="0"/>
        </w:numPr>
        <w:rPr>
          <w:u w:val="single"/>
          <w:lang w:val="fr-CA"/>
        </w:rPr>
      </w:pPr>
      <w:r>
        <w:rPr>
          <w:u w:val="single"/>
          <w:lang w:val="fr-CA"/>
        </w:rPr>
        <w:t xml:space="preserve">Demande anticipée de </w:t>
      </w:r>
      <w:r w:rsidR="00477A46" w:rsidRPr="00F4393E">
        <w:rPr>
          <w:u w:val="single"/>
          <w:lang w:val="fr-CA"/>
        </w:rPr>
        <w:t xml:space="preserve">tranche </w:t>
      </w:r>
      <w:r>
        <w:rPr>
          <w:u w:val="single"/>
          <w:lang w:val="fr-CA"/>
        </w:rPr>
        <w:t xml:space="preserve">et </w:t>
      </w:r>
      <w:r w:rsidR="00477A46" w:rsidRPr="00F4393E">
        <w:rPr>
          <w:u w:val="single"/>
          <w:lang w:val="fr-CA"/>
        </w:rPr>
        <w:t>r</w:t>
      </w:r>
      <w:r>
        <w:rPr>
          <w:u w:val="single"/>
          <w:lang w:val="fr-CA"/>
        </w:rPr>
        <w:t>é</w:t>
      </w:r>
      <w:r w:rsidR="00477A46" w:rsidRPr="00F4393E">
        <w:rPr>
          <w:u w:val="single"/>
          <w:lang w:val="fr-CA"/>
        </w:rPr>
        <w:t xml:space="preserve">vision </w:t>
      </w:r>
      <w:r>
        <w:rPr>
          <w:u w:val="single"/>
          <w:lang w:val="fr-CA"/>
        </w:rPr>
        <w:t>de l’Accord</w:t>
      </w:r>
    </w:p>
    <w:p w14:paraId="493933A8" w14:textId="72BE0EA1" w:rsidR="00477A46" w:rsidRPr="00F4393E" w:rsidRDefault="00CC64B8" w:rsidP="00477A46">
      <w:pPr>
        <w:pStyle w:val="Heading1"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a soumis à la 86</w:t>
      </w:r>
      <w:r w:rsidRPr="00CC64B8">
        <w:rPr>
          <w:vertAlign w:val="superscript"/>
          <w:lang w:val="fr-CA"/>
        </w:rPr>
        <w:t>e</w:t>
      </w:r>
      <w:r>
        <w:rPr>
          <w:lang w:val="fr-CA"/>
        </w:rPr>
        <w:t xml:space="preserve"> réunion une demande de financement de la </w:t>
      </w:r>
      <w:r w:rsidR="00B61AC3">
        <w:rPr>
          <w:lang w:val="fr-CA"/>
        </w:rPr>
        <w:t>troisième</w:t>
      </w:r>
      <w:r w:rsidR="00477A46" w:rsidRPr="00F4393E">
        <w:rPr>
          <w:lang w:val="fr-CA"/>
        </w:rPr>
        <w:t xml:space="preserve"> tranche </w:t>
      </w:r>
      <w:r>
        <w:rPr>
          <w:lang w:val="fr-CA"/>
        </w:rPr>
        <w:t xml:space="preserve">qui n’est pas due avant la </w:t>
      </w:r>
      <w:r w:rsidR="00477A46" w:rsidRPr="00F4393E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="00477A46" w:rsidRPr="00F4393E">
        <w:rPr>
          <w:lang w:val="fr-CA"/>
        </w:rPr>
        <w:t xml:space="preserve"> </w:t>
      </w:r>
      <w:r w:rsidR="00D46B6F">
        <w:rPr>
          <w:lang w:val="fr-CA"/>
        </w:rPr>
        <w:t>réunion</w:t>
      </w:r>
      <w:r>
        <w:rPr>
          <w:lang w:val="fr-CA"/>
        </w:rPr>
        <w:t xml:space="preserve">, selon l’Accord conclu avec le </w:t>
      </w:r>
      <w:r w:rsidR="004D21EB" w:rsidRPr="00F4393E">
        <w:rPr>
          <w:lang w:val="fr-CA"/>
        </w:rPr>
        <w:t>Comité exécutif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expliqué que l’approbation de la </w:t>
      </w:r>
      <w:r w:rsidR="00B61AC3">
        <w:rPr>
          <w:lang w:val="fr-CA"/>
        </w:rPr>
        <w:t>troisième</w:t>
      </w:r>
      <w:r w:rsidR="00477A46" w:rsidRPr="00F4393E">
        <w:rPr>
          <w:lang w:val="fr-CA"/>
        </w:rPr>
        <w:t xml:space="preserve"> tranche </w:t>
      </w:r>
      <w:r>
        <w:rPr>
          <w:lang w:val="fr-CA"/>
        </w:rPr>
        <w:t>est nécessaire pour permettre la poursuite de l’exécution des</w:t>
      </w:r>
      <w:r w:rsidR="00477A46" w:rsidRPr="00F4393E">
        <w:rPr>
          <w:lang w:val="fr-CA"/>
        </w:rPr>
        <w:t xml:space="preserve">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B61AC3">
        <w:rPr>
          <w:lang w:val="fr-CA"/>
        </w:rPr>
        <w:t>PGEH</w:t>
      </w:r>
      <w:r>
        <w:rPr>
          <w:lang w:val="fr-CA"/>
        </w:rPr>
        <w:t xml:space="preserve">, puisque les fonds alloués à la </w:t>
      </w:r>
      <w:r w:rsidR="00B61AC3">
        <w:rPr>
          <w:lang w:val="fr-CA"/>
        </w:rPr>
        <w:t>troisième</w:t>
      </w:r>
      <w:r w:rsidR="00477A46" w:rsidRPr="00F4393E">
        <w:rPr>
          <w:lang w:val="fr-CA"/>
        </w:rPr>
        <w:t xml:space="preserve"> tranche </w:t>
      </w:r>
      <w:r>
        <w:rPr>
          <w:lang w:val="fr-CA"/>
        </w:rPr>
        <w:t xml:space="preserve">étaient liés à l’achèvement des </w:t>
      </w:r>
      <w:r w:rsidR="004D21EB" w:rsidRPr="00F4393E">
        <w:rPr>
          <w:lang w:val="fr-CA"/>
        </w:rPr>
        <w:t>projet</w:t>
      </w:r>
      <w:r w:rsidR="00477A46" w:rsidRPr="00F4393E">
        <w:rPr>
          <w:lang w:val="fr-CA"/>
        </w:rPr>
        <w:t xml:space="preserve">s </w:t>
      </w:r>
      <w:r>
        <w:rPr>
          <w:lang w:val="fr-CA"/>
        </w:rPr>
        <w:t>d’investissement en cours dans le secteur de la climatisation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 xml:space="preserve">Une partie des fonds de la deuxième </w:t>
      </w:r>
      <w:r w:rsidR="00477A46" w:rsidRPr="00F4393E">
        <w:rPr>
          <w:lang w:val="fr-CA"/>
        </w:rPr>
        <w:t xml:space="preserve">tranche </w:t>
      </w:r>
      <w:r>
        <w:rPr>
          <w:lang w:val="fr-CA"/>
        </w:rPr>
        <w:t xml:space="preserve">a été avancée pour ne pas retarder la mise en œuvre des </w:t>
      </w:r>
      <w:r w:rsidR="004D21EB" w:rsidRPr="00F4393E">
        <w:rPr>
          <w:lang w:val="fr-CA"/>
        </w:rPr>
        <w:t>projet</w:t>
      </w:r>
      <w:r w:rsidR="00477A46" w:rsidRPr="00F4393E">
        <w:rPr>
          <w:lang w:val="fr-CA"/>
        </w:rPr>
        <w:t>s</w:t>
      </w:r>
      <w:r>
        <w:rPr>
          <w:lang w:val="fr-CA"/>
        </w:rPr>
        <w:t xml:space="preserve"> d’investissement</w:t>
      </w:r>
      <w:r w:rsidR="00477A46" w:rsidRPr="00F4393E">
        <w:rPr>
          <w:lang w:val="fr-CA"/>
        </w:rPr>
        <w:t xml:space="preserve">; </w:t>
      </w:r>
      <w:r>
        <w:rPr>
          <w:lang w:val="fr-CA"/>
        </w:rPr>
        <w:t xml:space="preserve">les fonds de la deuxième </w:t>
      </w:r>
      <w:r w:rsidR="00477A46" w:rsidRPr="00F4393E">
        <w:rPr>
          <w:lang w:val="fr-CA"/>
        </w:rPr>
        <w:t xml:space="preserve">tranche </w:t>
      </w:r>
      <w:r>
        <w:rPr>
          <w:lang w:val="fr-CA"/>
        </w:rPr>
        <w:t xml:space="preserve">sont déjà réservés aux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en cours d’exécution dans le pays</w:t>
      </w:r>
      <w:r w:rsidR="00477A46" w:rsidRPr="00F4393E">
        <w:rPr>
          <w:lang w:val="fr-CA"/>
        </w:rPr>
        <w:t xml:space="preserve">. </w:t>
      </w:r>
    </w:p>
    <w:p w14:paraId="327F7DC3" w14:textId="152A7EEB" w:rsidR="00477A46" w:rsidRPr="00F4393E" w:rsidRDefault="00CC64B8" w:rsidP="00477A46">
      <w:pPr>
        <w:pStyle w:val="Heading1"/>
        <w:rPr>
          <w:lang w:val="fr-CA"/>
        </w:rPr>
      </w:pPr>
      <w:r>
        <w:rPr>
          <w:lang w:val="fr-CA"/>
        </w:rPr>
        <w:t xml:space="preserve">Notant que le plan des travaux liés à la </w:t>
      </w:r>
      <w:r w:rsidR="00B61AC3">
        <w:rPr>
          <w:lang w:val="fr-CA"/>
        </w:rPr>
        <w:t>troisième</w:t>
      </w:r>
      <w:r w:rsidR="00477A46" w:rsidRPr="00F4393E">
        <w:rPr>
          <w:lang w:val="fr-CA"/>
        </w:rPr>
        <w:t xml:space="preserve"> tranche </w:t>
      </w:r>
      <w:r>
        <w:rPr>
          <w:lang w:val="fr-CA"/>
        </w:rPr>
        <w:t xml:space="preserve">était proposé jusqu’en </w:t>
      </w:r>
      <w:r w:rsidR="00477A46" w:rsidRPr="00F4393E">
        <w:rPr>
          <w:lang w:val="fr-CA"/>
        </w:rPr>
        <w:t xml:space="preserve">2022,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Secrétariat</w:t>
      </w:r>
      <w:r>
        <w:rPr>
          <w:lang w:val="fr-CA"/>
        </w:rPr>
        <w:t xml:space="preserve"> a demandé si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demanderait une autre tranche anticipée en </w:t>
      </w:r>
      <w:r w:rsidR="00477A46" w:rsidRPr="00F4393E">
        <w:rPr>
          <w:lang w:val="fr-CA"/>
        </w:rPr>
        <w:t xml:space="preserve">2022, </w:t>
      </w:r>
      <w:r>
        <w:rPr>
          <w:lang w:val="fr-CA"/>
        </w:rPr>
        <w:t xml:space="preserve">pour la dernière </w:t>
      </w:r>
      <w:r w:rsidR="00477A46" w:rsidRPr="00F4393E">
        <w:rPr>
          <w:lang w:val="fr-CA"/>
        </w:rPr>
        <w:t xml:space="preserve">tranche due </w:t>
      </w:r>
      <w:r>
        <w:rPr>
          <w:lang w:val="fr-CA"/>
        </w:rPr>
        <w:t>e</w:t>
      </w:r>
      <w:r w:rsidR="00477A46" w:rsidRPr="00F4393E">
        <w:rPr>
          <w:lang w:val="fr-CA"/>
        </w:rPr>
        <w:t>n 2023</w:t>
      </w:r>
      <w:r>
        <w:rPr>
          <w:lang w:val="fr-CA"/>
        </w:rPr>
        <w:t>;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expliqué que toutes les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d’investissement devaient être achevées en </w:t>
      </w:r>
      <w:r w:rsidR="00477A46" w:rsidRPr="00F4393E">
        <w:rPr>
          <w:lang w:val="fr-CA"/>
        </w:rPr>
        <w:t>2021</w:t>
      </w:r>
      <w:r>
        <w:rPr>
          <w:lang w:val="fr-CA"/>
        </w:rPr>
        <w:t xml:space="preserve">, le restant des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étant liées au secteur de l’entretien qui pourraient </w:t>
      </w:r>
      <w:r w:rsidR="00D05221">
        <w:rPr>
          <w:lang w:val="fr-CA"/>
        </w:rPr>
        <w:t xml:space="preserve">être terminées en </w:t>
      </w:r>
      <w:r w:rsidR="00477A46" w:rsidRPr="00F4393E">
        <w:rPr>
          <w:lang w:val="fr-CA"/>
        </w:rPr>
        <w:t xml:space="preserve">2024 </w:t>
      </w:r>
      <w:r w:rsidR="00D05221">
        <w:rPr>
          <w:lang w:val="fr-CA"/>
        </w:rPr>
        <w:t xml:space="preserve">plutôt qu’en </w:t>
      </w:r>
      <w:r w:rsidR="00477A46" w:rsidRPr="00F4393E">
        <w:rPr>
          <w:lang w:val="fr-CA"/>
        </w:rPr>
        <w:t xml:space="preserve">2025. </w:t>
      </w:r>
      <w:r w:rsidR="00D05221">
        <w:rPr>
          <w:lang w:val="fr-CA"/>
        </w:rPr>
        <w:t xml:space="preserve">En conséquence,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 w:rsidR="00D05221">
        <w:rPr>
          <w:lang w:val="fr-CA"/>
        </w:rPr>
        <w:t xml:space="preserve">propose de réviser l’Accord </w:t>
      </w:r>
      <w:r w:rsidR="00477A46" w:rsidRPr="00F4393E">
        <w:rPr>
          <w:lang w:val="fr-CA"/>
        </w:rPr>
        <w:t>(</w:t>
      </w:r>
      <w:r w:rsidR="00D05221">
        <w:rPr>
          <w:lang w:val="fr-CA"/>
        </w:rPr>
        <w:t xml:space="preserve">c’est-à-dire que la consommation maximale admissible serait de </w:t>
      </w:r>
      <w:r w:rsidR="00477A46" w:rsidRPr="00F4393E">
        <w:rPr>
          <w:lang w:val="fr-CA"/>
        </w:rPr>
        <w:t>27</w:t>
      </w:r>
      <w:r w:rsidR="00D05221">
        <w:rPr>
          <w:lang w:val="fr-CA"/>
        </w:rPr>
        <w:t>,</w:t>
      </w:r>
      <w:r w:rsidR="00477A46" w:rsidRPr="00F4393E">
        <w:rPr>
          <w:lang w:val="fr-CA"/>
        </w:rPr>
        <w:t xml:space="preserve">58 </w:t>
      </w:r>
      <w:r w:rsidR="00D05221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 </w:t>
      </w:r>
      <w:r w:rsidR="00D05221">
        <w:rPr>
          <w:lang w:val="fr-CA"/>
        </w:rPr>
        <w:t xml:space="preserve">au lieu de </w:t>
      </w:r>
      <w:r w:rsidR="00477A46" w:rsidRPr="00F4393E">
        <w:rPr>
          <w:lang w:val="fr-CA"/>
        </w:rPr>
        <w:t>36</w:t>
      </w:r>
      <w:r w:rsidR="00D05221">
        <w:rPr>
          <w:lang w:val="fr-CA"/>
        </w:rPr>
        <w:t>,</w:t>
      </w:r>
      <w:r w:rsidR="00477A46" w:rsidRPr="00F4393E">
        <w:rPr>
          <w:lang w:val="fr-CA"/>
        </w:rPr>
        <w:t xml:space="preserve">78 </w:t>
      </w:r>
      <w:r w:rsidR="00D05221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 </w:t>
      </w:r>
      <w:r w:rsidR="00D05221">
        <w:rPr>
          <w:lang w:val="fr-CA"/>
        </w:rPr>
        <w:t>pour</w:t>
      </w:r>
      <w:r w:rsidR="00477A46" w:rsidRPr="00F4393E">
        <w:rPr>
          <w:lang w:val="fr-CA"/>
        </w:rPr>
        <w:t xml:space="preserve"> 2022 </w:t>
      </w:r>
      <w:r w:rsidR="00D05221">
        <w:rPr>
          <w:lang w:val="fr-CA"/>
        </w:rPr>
        <w:t>et</w:t>
      </w:r>
      <w:r w:rsidR="00477A46" w:rsidRPr="00F4393E">
        <w:rPr>
          <w:lang w:val="fr-CA"/>
        </w:rPr>
        <w:t xml:space="preserve"> 2023, </w:t>
      </w:r>
      <w:r w:rsidR="00D05221">
        <w:rPr>
          <w:lang w:val="fr-CA"/>
        </w:rPr>
        <w:t xml:space="preserve">et de </w:t>
      </w:r>
      <w:r w:rsidR="00477A46" w:rsidRPr="00F4393E">
        <w:rPr>
          <w:lang w:val="fr-CA"/>
        </w:rPr>
        <w:t>18</w:t>
      </w:r>
      <w:r w:rsidR="00D05221">
        <w:rPr>
          <w:lang w:val="fr-CA"/>
        </w:rPr>
        <w:t>,</w:t>
      </w:r>
      <w:r w:rsidR="00477A46" w:rsidRPr="00F4393E">
        <w:rPr>
          <w:lang w:val="fr-CA"/>
        </w:rPr>
        <w:t>39 </w:t>
      </w:r>
      <w:r w:rsidR="00D05221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 </w:t>
      </w:r>
      <w:r w:rsidR="00D05221">
        <w:rPr>
          <w:lang w:val="fr-CA"/>
        </w:rPr>
        <w:t xml:space="preserve">au lieu de </w:t>
      </w:r>
      <w:r w:rsidR="00477A46" w:rsidRPr="00F4393E">
        <w:rPr>
          <w:lang w:val="fr-CA"/>
        </w:rPr>
        <w:t>27</w:t>
      </w:r>
      <w:r w:rsidR="00D05221">
        <w:rPr>
          <w:lang w:val="fr-CA"/>
        </w:rPr>
        <w:t>,</w:t>
      </w:r>
      <w:r w:rsidR="00477A46" w:rsidRPr="00F4393E">
        <w:rPr>
          <w:lang w:val="fr-CA"/>
        </w:rPr>
        <w:t xml:space="preserve">58 </w:t>
      </w:r>
      <w:r w:rsidR="00D05221">
        <w:rPr>
          <w:lang w:val="fr-CA"/>
        </w:rPr>
        <w:t>t</w:t>
      </w:r>
      <w:r w:rsidR="00F4393E">
        <w:rPr>
          <w:lang w:val="fr-CA"/>
        </w:rPr>
        <w:t>onnes PAO</w:t>
      </w:r>
      <w:r w:rsidR="00477A46" w:rsidRPr="00F4393E">
        <w:rPr>
          <w:lang w:val="fr-CA"/>
        </w:rPr>
        <w:t xml:space="preserve"> </w:t>
      </w:r>
      <w:r w:rsidR="00D05221">
        <w:rPr>
          <w:lang w:val="fr-CA"/>
        </w:rPr>
        <w:t xml:space="preserve">pour </w:t>
      </w:r>
      <w:r w:rsidR="00477A46" w:rsidRPr="00F4393E">
        <w:rPr>
          <w:lang w:val="fr-CA"/>
        </w:rPr>
        <w:t xml:space="preserve">2024). </w:t>
      </w:r>
      <w:r w:rsidR="00D05221"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D05221">
        <w:rPr>
          <w:lang w:val="fr-CA"/>
        </w:rPr>
        <w:t xml:space="preserve"> a confirmé par ailleurs que, malgré la situation politique actuelle du pays, il a signé des accords avec les deux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 xml:space="preserve">s </w:t>
      </w:r>
      <w:r w:rsidR="00D05221">
        <w:rPr>
          <w:lang w:val="fr-CA"/>
        </w:rPr>
        <w:t xml:space="preserve">de climatisation restantes et décaissé les premiers paiements </w:t>
      </w:r>
      <w:r w:rsidR="00995C0F">
        <w:rPr>
          <w:lang w:val="fr-CA"/>
        </w:rPr>
        <w:t>dans les limites d</w:t>
      </w:r>
      <w:r w:rsidR="00D05221">
        <w:rPr>
          <w:lang w:val="fr-CA"/>
        </w:rPr>
        <w:t>es fonds disponibles</w:t>
      </w:r>
      <w:r w:rsidR="00477A46" w:rsidRPr="00F4393E">
        <w:rPr>
          <w:lang w:val="fr-CA"/>
        </w:rPr>
        <w:t xml:space="preserve">. </w:t>
      </w:r>
    </w:p>
    <w:p w14:paraId="6008717D" w14:textId="5CDB9356" w:rsidR="00477A46" w:rsidRPr="00F4393E" w:rsidRDefault="00995C0F" w:rsidP="00521945">
      <w:pPr>
        <w:keepNext/>
        <w:keepLines/>
        <w:rPr>
          <w:u w:val="single"/>
          <w:lang w:val="fr-CA"/>
        </w:rPr>
      </w:pPr>
      <w:r>
        <w:rPr>
          <w:u w:val="single"/>
          <w:lang w:val="fr-CA"/>
        </w:rPr>
        <w:lastRenderedPageBreak/>
        <w:t xml:space="preserve">Rapport périodique sur la mise en œuvre de la deuxième </w:t>
      </w:r>
      <w:r w:rsidR="00477A46" w:rsidRPr="00F4393E">
        <w:rPr>
          <w:u w:val="single"/>
          <w:lang w:val="fr-CA"/>
        </w:rPr>
        <w:t xml:space="preserve">tranche </w:t>
      </w:r>
      <w:r>
        <w:rPr>
          <w:u w:val="single"/>
          <w:lang w:val="fr-CA"/>
        </w:rPr>
        <w:t>du</w:t>
      </w:r>
      <w:r w:rsidR="00477A46" w:rsidRPr="00F4393E">
        <w:rPr>
          <w:u w:val="single"/>
          <w:lang w:val="fr-CA"/>
        </w:rPr>
        <w:t xml:space="preserve"> </w:t>
      </w:r>
      <w:r w:rsidR="00B61AC3">
        <w:rPr>
          <w:u w:val="single"/>
          <w:lang w:val="fr-CA"/>
        </w:rPr>
        <w:t>PGEH</w:t>
      </w:r>
    </w:p>
    <w:p w14:paraId="3EF6A579" w14:textId="77777777" w:rsidR="00477A46" w:rsidRPr="00F4393E" w:rsidRDefault="00477A46" w:rsidP="00521945">
      <w:pPr>
        <w:keepNext/>
        <w:keepLines/>
        <w:rPr>
          <w:lang w:val="fr-CA"/>
        </w:rPr>
      </w:pPr>
    </w:p>
    <w:p w14:paraId="1736DD5D" w14:textId="5D690FCA" w:rsidR="00477A46" w:rsidRPr="00F4393E" w:rsidRDefault="00995C0F" w:rsidP="00521945">
      <w:pPr>
        <w:keepNext/>
        <w:keepLines/>
        <w:rPr>
          <w:i/>
          <w:lang w:val="fr-CA"/>
        </w:rPr>
      </w:pPr>
      <w:r>
        <w:rPr>
          <w:i/>
          <w:lang w:val="fr-CA"/>
        </w:rPr>
        <w:t>Cadre juridique</w:t>
      </w:r>
    </w:p>
    <w:p w14:paraId="2ED6FA6C" w14:textId="77777777" w:rsidR="00477A46" w:rsidRPr="00F4393E" w:rsidRDefault="00477A46" w:rsidP="00521945">
      <w:pPr>
        <w:keepNext/>
        <w:keepLines/>
        <w:rPr>
          <w:lang w:val="fr-CA"/>
        </w:rPr>
      </w:pPr>
    </w:p>
    <w:p w14:paraId="0851DF93" w14:textId="075AD566" w:rsidR="00477A46" w:rsidRPr="00F4393E" w:rsidRDefault="00995C0F" w:rsidP="00521945">
      <w:pPr>
        <w:pStyle w:val="Heading1"/>
        <w:keepNext/>
        <w:keepLines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déjà établi à 35,62 tonnes PAO les quotas d’importations de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 xml:space="preserve">pour </w:t>
      </w:r>
      <w:r w:rsidR="00477A46" w:rsidRPr="00F4393E">
        <w:rPr>
          <w:lang w:val="fr-CA"/>
        </w:rPr>
        <w:t>2020</w:t>
      </w:r>
      <w:r>
        <w:rPr>
          <w:lang w:val="fr-CA"/>
        </w:rPr>
        <w:t xml:space="preserve">, qui sont inférieurs aux niveaux de contrôle visés dans le </w:t>
      </w:r>
      <w:r w:rsidR="00172F44">
        <w:rPr>
          <w:lang w:val="fr-CA"/>
        </w:rPr>
        <w:t>Protocole de Montréal</w:t>
      </w:r>
      <w:r w:rsidR="00477A46" w:rsidRPr="00F4393E">
        <w:rPr>
          <w:lang w:val="fr-CA"/>
        </w:rPr>
        <w:t xml:space="preserve">. </w:t>
      </w:r>
    </w:p>
    <w:p w14:paraId="47FAB1D1" w14:textId="466A3356" w:rsidR="00477A46" w:rsidRPr="00F4393E" w:rsidRDefault="00995C0F" w:rsidP="00521945">
      <w:pPr>
        <w:keepNext/>
        <w:keepLines/>
        <w:rPr>
          <w:i/>
          <w:lang w:val="fr-CA"/>
        </w:rPr>
      </w:pPr>
      <w:r>
        <w:rPr>
          <w:i/>
          <w:lang w:val="fr-CA"/>
        </w:rPr>
        <w:t>Secteur de la fabrication</w:t>
      </w:r>
    </w:p>
    <w:p w14:paraId="7784673B" w14:textId="77777777" w:rsidR="00477A46" w:rsidRPr="00F4393E" w:rsidRDefault="00477A46" w:rsidP="00477A46">
      <w:pPr>
        <w:rPr>
          <w:lang w:val="fr-CA"/>
        </w:rPr>
      </w:pPr>
    </w:p>
    <w:p w14:paraId="2D792724" w14:textId="48C687DF" w:rsidR="00477A46" w:rsidRPr="00F4393E" w:rsidRDefault="00995C0F" w:rsidP="00477A46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confirmé le succès des essais de mélanges de </w:t>
      </w:r>
      <w:r w:rsidRPr="00F4393E">
        <w:rPr>
          <w:lang w:val="fr-CA"/>
        </w:rPr>
        <w:t xml:space="preserve">HFO-1234zd </w:t>
      </w:r>
      <w:r>
        <w:rPr>
          <w:lang w:val="fr-CA"/>
        </w:rPr>
        <w:t xml:space="preserve">dans les polyols aux deux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 xml:space="preserve">s </w:t>
      </w:r>
      <w:r>
        <w:rPr>
          <w:lang w:val="fr-CA"/>
        </w:rPr>
        <w:t xml:space="preserve">restantes </w:t>
      </w:r>
      <w:r w:rsidR="00477A46" w:rsidRPr="00F4393E">
        <w:rPr>
          <w:lang w:val="fr-CA"/>
        </w:rPr>
        <w:t xml:space="preserve">(SPEC </w:t>
      </w:r>
      <w:r>
        <w:rPr>
          <w:lang w:val="fr-CA"/>
        </w:rPr>
        <w:t>et</w:t>
      </w:r>
      <w:r w:rsidR="00477A46" w:rsidRPr="00F4393E">
        <w:rPr>
          <w:lang w:val="fr-CA"/>
        </w:rPr>
        <w:t xml:space="preserve"> </w:t>
      </w:r>
      <w:proofErr w:type="spellStart"/>
      <w:r w:rsidR="00477A46" w:rsidRPr="00F4393E">
        <w:rPr>
          <w:lang w:val="fr-CA"/>
        </w:rPr>
        <w:t>Prometal</w:t>
      </w:r>
      <w:proofErr w:type="spellEnd"/>
      <w:r w:rsidR="00477A46" w:rsidRPr="00F4393E">
        <w:rPr>
          <w:lang w:val="fr-CA"/>
        </w:rPr>
        <w:t xml:space="preserve">); </w:t>
      </w:r>
      <w:r w:rsidR="0007571A">
        <w:rPr>
          <w:lang w:val="fr-CA"/>
        </w:rPr>
        <w:t>concernant la durabilité de l’utilisation de ce produit de remplacement;</w:t>
      </w:r>
      <w:r w:rsidR="00477A46" w:rsidRPr="00F4393E">
        <w:rPr>
          <w:lang w:val="fr-CA"/>
        </w:rPr>
        <w:t xml:space="preserve"> </w:t>
      </w:r>
      <w:r w:rsidR="0007571A"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 w:rsidR="0007571A">
        <w:rPr>
          <w:lang w:val="fr-CA"/>
        </w:rPr>
        <w:t>s’attend à ce qu’à la suite de leur re</w:t>
      </w:r>
      <w:r w:rsidR="00477A46" w:rsidRPr="00F4393E">
        <w:rPr>
          <w:lang w:val="fr-CA"/>
        </w:rPr>
        <w:t xml:space="preserve">conversion, </w:t>
      </w:r>
      <w:r w:rsidR="0007571A">
        <w:rPr>
          <w:lang w:val="fr-CA"/>
        </w:rPr>
        <w:t xml:space="preserve">les deux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 xml:space="preserve">s </w:t>
      </w:r>
      <w:r w:rsidR="0007571A">
        <w:rPr>
          <w:lang w:val="fr-CA"/>
        </w:rPr>
        <w:t xml:space="preserve">continueront à utiliser les produits de remplacement en raison de l’interdiction du </w:t>
      </w:r>
      <w:r w:rsidR="00477A46" w:rsidRPr="00F4393E">
        <w:rPr>
          <w:lang w:val="fr-CA"/>
        </w:rPr>
        <w:t>HCFC</w:t>
      </w:r>
      <w:r w:rsidR="00477A46" w:rsidRPr="00F4393E">
        <w:rPr>
          <w:lang w:val="fr-CA"/>
        </w:rPr>
        <w:noBreakHyphen/>
        <w:t xml:space="preserve">141b </w:t>
      </w:r>
      <w:r w:rsidR="0007571A">
        <w:rPr>
          <w:lang w:val="fr-CA"/>
        </w:rPr>
        <w:t xml:space="preserve">qui prendra effet en </w:t>
      </w:r>
      <w:r w:rsidR="00477A46" w:rsidRPr="00F4393E">
        <w:rPr>
          <w:lang w:val="fr-CA"/>
        </w:rPr>
        <w:t xml:space="preserve">2021, </w:t>
      </w:r>
      <w:r w:rsidR="0007571A">
        <w:rPr>
          <w:lang w:val="fr-CA"/>
        </w:rPr>
        <w:t>et que les coûts sont acceptables, même pour les petits utilisateurs</w:t>
      </w:r>
      <w:r w:rsidR="00477A46" w:rsidRPr="00F4393E">
        <w:rPr>
          <w:lang w:val="fr-CA"/>
        </w:rPr>
        <w:t>.</w:t>
      </w:r>
    </w:p>
    <w:p w14:paraId="1BDF485A" w14:textId="73271ED9" w:rsidR="00477A46" w:rsidRPr="00F4393E" w:rsidRDefault="00477A46" w:rsidP="00477A46">
      <w:pPr>
        <w:pStyle w:val="Heading1"/>
        <w:keepNext/>
        <w:rPr>
          <w:u w:val="single"/>
          <w:lang w:val="fr-CA"/>
        </w:rPr>
      </w:pPr>
      <w:r w:rsidRPr="00F4393E">
        <w:rPr>
          <w:lang w:val="fr-CA"/>
        </w:rPr>
        <w:t>Concern</w:t>
      </w:r>
      <w:r w:rsidR="0007571A">
        <w:rPr>
          <w:lang w:val="fr-CA"/>
        </w:rPr>
        <w:t xml:space="preserve">ant les difficultés </w:t>
      </w:r>
      <w:r w:rsidR="000C15EC">
        <w:rPr>
          <w:lang w:val="fr-CA"/>
        </w:rPr>
        <w:t>d</w:t>
      </w:r>
      <w:r w:rsidR="0007571A">
        <w:rPr>
          <w:lang w:val="fr-CA"/>
        </w:rPr>
        <w:t xml:space="preserve">’approvisionnement et </w:t>
      </w:r>
      <w:r w:rsidR="000C15EC">
        <w:rPr>
          <w:lang w:val="fr-CA"/>
        </w:rPr>
        <w:t>d</w:t>
      </w:r>
      <w:r w:rsidR="0007571A">
        <w:rPr>
          <w:lang w:val="fr-CA"/>
        </w:rPr>
        <w:t xml:space="preserve">e coût des compresseurs  base de </w:t>
      </w:r>
      <w:r w:rsidRPr="00F4393E">
        <w:rPr>
          <w:lang w:val="fr-CA"/>
        </w:rPr>
        <w:t>HFC-32</w:t>
      </w:r>
      <w:r w:rsidR="0007571A">
        <w:rPr>
          <w:lang w:val="fr-CA"/>
        </w:rPr>
        <w:t>, qui ont retardé l’achèvement de la re</w:t>
      </w:r>
      <w:r w:rsidRPr="00F4393E">
        <w:rPr>
          <w:lang w:val="fr-CA"/>
        </w:rPr>
        <w:t xml:space="preserve">conversion </w:t>
      </w:r>
      <w:r w:rsidR="0007571A">
        <w:rPr>
          <w:lang w:val="fr-CA"/>
        </w:rPr>
        <w:t>des deux fabricants de climatiseurs</w:t>
      </w:r>
      <w:r w:rsidRPr="00F4393E">
        <w:rPr>
          <w:lang w:val="fr-CA"/>
        </w:rPr>
        <w:t xml:space="preserve">, </w:t>
      </w:r>
      <w:r w:rsidR="0007571A"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Pr="00F4393E">
        <w:rPr>
          <w:lang w:val="fr-CA"/>
        </w:rPr>
        <w:t xml:space="preserve"> </w:t>
      </w:r>
      <w:r w:rsidR="0007571A">
        <w:rPr>
          <w:lang w:val="fr-CA"/>
        </w:rPr>
        <w:t xml:space="preserve">a expliqué que les importateurs d’équipements </w:t>
      </w:r>
      <w:r w:rsidR="00FE5E32">
        <w:rPr>
          <w:lang w:val="fr-CA"/>
        </w:rPr>
        <w:t>R&amp;C</w:t>
      </w:r>
      <w:r w:rsidR="0007571A">
        <w:rPr>
          <w:lang w:val="fr-CA"/>
        </w:rPr>
        <w:t xml:space="preserve"> ont pu s’approvisionner en compresseurs auprès de la </w:t>
      </w:r>
      <w:r w:rsidRPr="00F4393E">
        <w:rPr>
          <w:lang w:val="fr-CA"/>
        </w:rPr>
        <w:t>Chin</w:t>
      </w:r>
      <w:r w:rsidR="0007571A">
        <w:rPr>
          <w:lang w:val="fr-CA"/>
        </w:rPr>
        <w:t>e</w:t>
      </w:r>
      <w:r w:rsidRPr="00F4393E">
        <w:rPr>
          <w:lang w:val="fr-CA"/>
        </w:rPr>
        <w:t>,</w:t>
      </w:r>
      <w:r w:rsidR="0007571A">
        <w:rPr>
          <w:lang w:val="fr-CA"/>
        </w:rPr>
        <w:t xml:space="preserve"> du </w:t>
      </w:r>
      <w:r w:rsidRPr="00F4393E">
        <w:rPr>
          <w:lang w:val="fr-CA"/>
        </w:rPr>
        <w:t xml:space="preserve"> Jap</w:t>
      </w:r>
      <w:r w:rsidR="0007571A">
        <w:rPr>
          <w:lang w:val="fr-CA"/>
        </w:rPr>
        <w:t>o</w:t>
      </w:r>
      <w:r w:rsidRPr="00F4393E">
        <w:rPr>
          <w:lang w:val="fr-CA"/>
        </w:rPr>
        <w:t xml:space="preserve">n </w:t>
      </w:r>
      <w:r w:rsidR="0007571A">
        <w:rPr>
          <w:lang w:val="fr-CA"/>
        </w:rPr>
        <w:t xml:space="preserve">et de la </w:t>
      </w:r>
      <w:r w:rsidR="000C15EC" w:rsidRPr="00F4393E">
        <w:rPr>
          <w:lang w:val="fr-CA"/>
        </w:rPr>
        <w:t>Tha</w:t>
      </w:r>
      <w:r w:rsidR="000C15EC">
        <w:rPr>
          <w:lang w:val="fr-CA"/>
        </w:rPr>
        <w:t>ï</w:t>
      </w:r>
      <w:r w:rsidR="000C15EC" w:rsidRPr="00F4393E">
        <w:rPr>
          <w:lang w:val="fr-CA"/>
        </w:rPr>
        <w:t>land</w:t>
      </w:r>
      <w:r w:rsidR="000C15EC">
        <w:rPr>
          <w:lang w:val="fr-CA"/>
        </w:rPr>
        <w:t>e</w:t>
      </w:r>
      <w:r w:rsidR="0007571A">
        <w:rPr>
          <w:lang w:val="fr-CA"/>
        </w:rPr>
        <w:t xml:space="preserve"> à des prix raisonnable</w:t>
      </w:r>
      <w:r w:rsidRPr="00F4393E">
        <w:rPr>
          <w:lang w:val="fr-CA"/>
        </w:rPr>
        <w:t>s (</w:t>
      </w:r>
      <w:r w:rsidR="000C15EC">
        <w:rPr>
          <w:lang w:val="fr-CA"/>
        </w:rPr>
        <w:t xml:space="preserve">coûts estimatifs de </w:t>
      </w:r>
      <w:r w:rsidRPr="00F4393E">
        <w:rPr>
          <w:lang w:val="fr-CA"/>
        </w:rPr>
        <w:t>55</w:t>
      </w:r>
      <w:r w:rsidR="000C15EC">
        <w:rPr>
          <w:lang w:val="fr-CA"/>
        </w:rPr>
        <w:t> $US à 1</w:t>
      </w:r>
      <w:r w:rsidRPr="00F4393E">
        <w:rPr>
          <w:lang w:val="fr-CA"/>
        </w:rPr>
        <w:t>45</w:t>
      </w:r>
      <w:r w:rsidR="000C15EC">
        <w:rPr>
          <w:lang w:val="fr-CA"/>
        </w:rPr>
        <w:t> $US pour un compresseur de petite ou moyenne taille utilisé par la plupart des fabricants</w:t>
      </w:r>
      <w:r w:rsidRPr="00F4393E">
        <w:rPr>
          <w:lang w:val="fr-CA"/>
        </w:rPr>
        <w:t xml:space="preserve">); </w:t>
      </w:r>
      <w:r w:rsidR="000C15EC">
        <w:rPr>
          <w:lang w:val="fr-CA"/>
        </w:rPr>
        <w:t xml:space="preserve">pour le moment, les prix sont légèrement supérieurs à ceux des compresseurs à base de </w:t>
      </w:r>
      <w:r w:rsidRPr="00F4393E">
        <w:rPr>
          <w:lang w:val="fr-CA"/>
        </w:rPr>
        <w:t xml:space="preserve">HCFC-22, </w:t>
      </w:r>
      <w:r w:rsidR="000C15EC">
        <w:rPr>
          <w:lang w:val="fr-CA"/>
        </w:rPr>
        <w:t xml:space="preserve">le coût général des équipements </w:t>
      </w:r>
      <w:r w:rsidR="00FE641F">
        <w:rPr>
          <w:lang w:val="fr-CA"/>
        </w:rPr>
        <w:t xml:space="preserve">à base de </w:t>
      </w:r>
      <w:r w:rsidRPr="00F4393E">
        <w:rPr>
          <w:lang w:val="fr-CA"/>
        </w:rPr>
        <w:t>HFC-32</w:t>
      </w:r>
      <w:r w:rsidR="00FE641F">
        <w:rPr>
          <w:lang w:val="fr-CA"/>
        </w:rPr>
        <w:t xml:space="preserve"> n’a pas varié</w:t>
      </w:r>
      <w:r w:rsidRPr="00F4393E">
        <w:rPr>
          <w:lang w:val="fr-CA"/>
        </w:rPr>
        <w:t xml:space="preserve">. </w:t>
      </w:r>
    </w:p>
    <w:p w14:paraId="5FE767FB" w14:textId="108A41D5" w:rsidR="00477A46" w:rsidRPr="00F4393E" w:rsidRDefault="00FE641F" w:rsidP="00477A46">
      <w:pPr>
        <w:pStyle w:val="Heading1"/>
        <w:keepNext/>
        <w:numPr>
          <w:ilvl w:val="0"/>
          <w:numId w:val="0"/>
        </w:numPr>
        <w:rPr>
          <w:i/>
          <w:lang w:val="fr-CA"/>
        </w:rPr>
      </w:pPr>
      <w:r>
        <w:rPr>
          <w:i/>
          <w:lang w:val="fr-CA"/>
        </w:rPr>
        <w:t>Secteur de l’entretien en r</w:t>
      </w:r>
      <w:r w:rsidR="00F4393E">
        <w:rPr>
          <w:i/>
          <w:lang w:val="fr-CA"/>
        </w:rPr>
        <w:t>éfrigération</w:t>
      </w:r>
    </w:p>
    <w:p w14:paraId="4B8CE65E" w14:textId="6799749F" w:rsidR="00477A46" w:rsidRPr="00F4393E" w:rsidRDefault="00FE641F" w:rsidP="00477A46">
      <w:pPr>
        <w:pStyle w:val="Heading1"/>
        <w:rPr>
          <w:lang w:val="fr-CA"/>
        </w:rPr>
      </w:pPr>
      <w:r>
        <w:rPr>
          <w:lang w:val="fr-CA"/>
        </w:rPr>
        <w:t xml:space="preserve">En précisant si les activités de formation sont incluses dans le plan de travail pour la deuxième </w:t>
      </w:r>
      <w:r w:rsidR="00477A46" w:rsidRPr="00F4393E">
        <w:rPr>
          <w:lang w:val="fr-CA"/>
        </w:rPr>
        <w:t xml:space="preserve">tranche, </w:t>
      </w:r>
      <w:r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a confirmé que quelques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ont été mises en </w:t>
      </w:r>
      <w:proofErr w:type="gramStart"/>
      <w:r>
        <w:rPr>
          <w:lang w:val="fr-CA"/>
        </w:rPr>
        <w:t>œuvre</w:t>
      </w:r>
      <w:r w:rsidR="00477A46" w:rsidRPr="00F4393E">
        <w:rPr>
          <w:lang w:val="fr-CA"/>
        </w:rPr>
        <w:t>;</w:t>
      </w:r>
      <w:proofErr w:type="gramEnd"/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par contre, l’instabilité politique depuis octobre 2019 et par la suite la pandémie du </w:t>
      </w:r>
      <w:r w:rsidR="00477A46" w:rsidRPr="00F4393E">
        <w:rPr>
          <w:lang w:val="fr-CA"/>
        </w:rPr>
        <w:t>COVID</w:t>
      </w:r>
      <w:r w:rsidR="00477A46" w:rsidRPr="00F4393E">
        <w:rPr>
          <w:lang w:val="fr-CA"/>
        </w:rPr>
        <w:noBreakHyphen/>
        <w:t xml:space="preserve">19 </w:t>
      </w:r>
      <w:r>
        <w:rPr>
          <w:lang w:val="fr-CA"/>
        </w:rPr>
        <w:t xml:space="preserve">ont retardé certaines autres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car les instituts de formation professionnelle ont dû fermer et la formation </w:t>
      </w:r>
      <w:r w:rsidR="00930A2A">
        <w:rPr>
          <w:lang w:val="fr-CA"/>
        </w:rPr>
        <w:t>interrompue</w:t>
      </w:r>
      <w:r w:rsidR="00477A46" w:rsidRPr="00F4393E">
        <w:rPr>
          <w:lang w:val="fr-CA"/>
        </w:rPr>
        <w:t xml:space="preserve">; </w:t>
      </w:r>
      <w:r w:rsidR="00930A2A">
        <w:rPr>
          <w:lang w:val="fr-CA"/>
        </w:rPr>
        <w:t>ces activités devraient reprendre avant la fin de l’année</w:t>
      </w:r>
      <w:r w:rsidR="00477A46" w:rsidRPr="00F4393E">
        <w:rPr>
          <w:lang w:val="fr-CA"/>
        </w:rPr>
        <w:t xml:space="preserve">. </w:t>
      </w:r>
    </w:p>
    <w:p w14:paraId="776E8A59" w14:textId="1BE304C0" w:rsidR="00477A46" w:rsidRPr="00F4393E" w:rsidRDefault="00477A46" w:rsidP="00477A46">
      <w:pPr>
        <w:pStyle w:val="Heading1"/>
        <w:keepNext/>
        <w:numPr>
          <w:ilvl w:val="0"/>
          <w:numId w:val="0"/>
        </w:numPr>
        <w:rPr>
          <w:u w:val="single"/>
          <w:lang w:val="fr-CA"/>
        </w:rPr>
      </w:pPr>
      <w:r w:rsidRPr="00F4393E">
        <w:rPr>
          <w:u w:val="single"/>
          <w:lang w:val="fr-CA"/>
        </w:rPr>
        <w:t>I</w:t>
      </w:r>
      <w:r w:rsidR="00930A2A">
        <w:rPr>
          <w:u w:val="single"/>
          <w:lang w:val="fr-CA"/>
        </w:rPr>
        <w:t xml:space="preserve">ncidence de la pandémie de </w:t>
      </w:r>
      <w:r w:rsidRPr="00F4393E">
        <w:rPr>
          <w:u w:val="single"/>
          <w:lang w:val="fr-CA"/>
        </w:rPr>
        <w:t xml:space="preserve">COVID-19 </w:t>
      </w:r>
      <w:r w:rsidR="00930A2A">
        <w:rPr>
          <w:u w:val="single"/>
          <w:lang w:val="fr-CA"/>
        </w:rPr>
        <w:t xml:space="preserve">sur la mise en œuvre du </w:t>
      </w:r>
      <w:r w:rsidR="00B61AC3">
        <w:rPr>
          <w:u w:val="single"/>
          <w:lang w:val="fr-CA"/>
        </w:rPr>
        <w:t>PGEH</w:t>
      </w:r>
    </w:p>
    <w:p w14:paraId="66BE6F3E" w14:textId="12AAC953" w:rsidR="00477A46" w:rsidRPr="00F4393E" w:rsidRDefault="00930A2A" w:rsidP="00477A46">
      <w:pPr>
        <w:pStyle w:val="Heading1"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s’est heurté à de nombreux obstacles liés à l’instabilité politique </w:t>
      </w:r>
      <w:r w:rsidR="00477A46" w:rsidRPr="00F4393E">
        <w:rPr>
          <w:lang w:val="fr-CA"/>
        </w:rPr>
        <w:t>(</w:t>
      </w:r>
      <w:r>
        <w:rPr>
          <w:lang w:val="fr-CA"/>
        </w:rPr>
        <w:t>o</w:t>
      </w:r>
      <w:r w:rsidR="00477A46" w:rsidRPr="00F4393E">
        <w:rPr>
          <w:lang w:val="fr-CA"/>
        </w:rPr>
        <w:t>ctob</w:t>
      </w:r>
      <w:r>
        <w:rPr>
          <w:lang w:val="fr-CA"/>
        </w:rPr>
        <w:t>re</w:t>
      </w:r>
      <w:r w:rsidR="00477A46" w:rsidRPr="00F4393E">
        <w:rPr>
          <w:lang w:val="fr-CA"/>
        </w:rPr>
        <w:t xml:space="preserve"> 2019), </w:t>
      </w:r>
      <w:r>
        <w:rPr>
          <w:lang w:val="fr-CA"/>
        </w:rPr>
        <w:t xml:space="preserve">à la pandémie de </w:t>
      </w:r>
      <w:r w:rsidR="00477A46" w:rsidRPr="00F4393E">
        <w:rPr>
          <w:lang w:val="fr-CA"/>
        </w:rPr>
        <w:t>COVID-19 (</w:t>
      </w:r>
      <w:r>
        <w:rPr>
          <w:lang w:val="fr-CA"/>
        </w:rPr>
        <w:t>mars</w:t>
      </w:r>
      <w:r w:rsidR="00477A46" w:rsidRPr="00F4393E">
        <w:rPr>
          <w:lang w:val="fr-CA"/>
        </w:rPr>
        <w:t xml:space="preserve"> 2020)</w:t>
      </w:r>
      <w:r>
        <w:rPr>
          <w:lang w:val="fr-CA"/>
        </w:rPr>
        <w:t xml:space="preserve"> qui a limité les déplacements en raison du confinement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et l’explosion survenu au Port de </w:t>
      </w:r>
      <w:r w:rsidR="00477A46" w:rsidRPr="00F4393E">
        <w:rPr>
          <w:lang w:val="fr-CA"/>
        </w:rPr>
        <w:t>Be</w:t>
      </w:r>
      <w:r>
        <w:rPr>
          <w:lang w:val="fr-CA"/>
        </w:rPr>
        <w:t>y</w:t>
      </w:r>
      <w:r w:rsidR="00477A46" w:rsidRPr="00F4393E">
        <w:rPr>
          <w:lang w:val="fr-CA"/>
        </w:rPr>
        <w:t>r</w:t>
      </w:r>
      <w:r>
        <w:rPr>
          <w:lang w:val="fr-CA"/>
        </w:rPr>
        <w:t>o</w:t>
      </w:r>
      <w:r w:rsidR="00477A46" w:rsidRPr="00F4393E">
        <w:rPr>
          <w:lang w:val="fr-CA"/>
        </w:rPr>
        <w:t>ut</w:t>
      </w:r>
      <w:r>
        <w:rPr>
          <w:lang w:val="fr-CA"/>
        </w:rPr>
        <w:t>h</w:t>
      </w:r>
      <w:r w:rsidR="00477A46" w:rsidRPr="00F4393E">
        <w:rPr>
          <w:lang w:val="fr-CA"/>
        </w:rPr>
        <w:t xml:space="preserve"> (</w:t>
      </w:r>
      <w:r>
        <w:rPr>
          <w:lang w:val="fr-CA"/>
        </w:rPr>
        <w:t>août</w:t>
      </w:r>
      <w:r w:rsidR="00477A46" w:rsidRPr="00F4393E">
        <w:rPr>
          <w:lang w:val="fr-CA"/>
        </w:rPr>
        <w:t xml:space="preserve"> 2020). </w:t>
      </w:r>
      <w:r>
        <w:rPr>
          <w:lang w:val="fr-CA"/>
        </w:rPr>
        <w:t xml:space="preserve">Les </w:t>
      </w:r>
      <w:r w:rsidR="000D20EF">
        <w:rPr>
          <w:lang w:val="fr-CA"/>
        </w:rPr>
        <w:t>activités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au premier trimestre ont donc été limitées</w:t>
      </w:r>
      <w:r w:rsidR="00477A46" w:rsidRPr="00F4393E">
        <w:rPr>
          <w:lang w:val="fr-CA"/>
        </w:rPr>
        <w:t xml:space="preserve">; </w:t>
      </w:r>
      <w:r>
        <w:rPr>
          <w:lang w:val="fr-CA"/>
        </w:rPr>
        <w:t xml:space="preserve">un atelier de formation a eu lieu pour des agents de douanes, et trois </w:t>
      </w:r>
      <w:r w:rsidR="00D46B6F">
        <w:rPr>
          <w:lang w:val="fr-CA"/>
        </w:rPr>
        <w:t>réunion</w:t>
      </w:r>
      <w:r w:rsidR="00477A46" w:rsidRPr="00F4393E">
        <w:rPr>
          <w:lang w:val="fr-CA"/>
        </w:rPr>
        <w:t xml:space="preserve">s </w:t>
      </w:r>
      <w:r>
        <w:rPr>
          <w:lang w:val="fr-CA"/>
        </w:rPr>
        <w:t xml:space="preserve">ont été organisées avec des entreprises et des écoles professionnelles bénéficiaires </w:t>
      </w:r>
      <w:r w:rsidR="00477A46" w:rsidRPr="00F4393E">
        <w:rPr>
          <w:lang w:val="fr-CA"/>
        </w:rPr>
        <w:t>(</w:t>
      </w:r>
      <w:r>
        <w:rPr>
          <w:lang w:val="fr-CA"/>
        </w:rPr>
        <w:t xml:space="preserve">pour le </w:t>
      </w:r>
      <w:r w:rsidR="00477A46" w:rsidRPr="00F4393E">
        <w:rPr>
          <w:lang w:val="fr-CA"/>
        </w:rPr>
        <w:t>programme</w:t>
      </w:r>
      <w:r>
        <w:rPr>
          <w:lang w:val="fr-CA"/>
        </w:rPr>
        <w:t xml:space="preserve"> de formation</w:t>
      </w:r>
      <w:r w:rsidR="00477A46" w:rsidRPr="00F4393E">
        <w:rPr>
          <w:lang w:val="fr-CA"/>
        </w:rPr>
        <w:t xml:space="preserve">). </w:t>
      </w:r>
      <w:r>
        <w:rPr>
          <w:lang w:val="fr-CA"/>
        </w:rPr>
        <w:t>Les c</w:t>
      </w:r>
      <w:r w:rsidR="00477A46" w:rsidRPr="00F4393E">
        <w:rPr>
          <w:lang w:val="fr-CA"/>
        </w:rPr>
        <w:t xml:space="preserve">onsultants </w:t>
      </w:r>
      <w:r>
        <w:rPr>
          <w:lang w:val="fr-CA"/>
        </w:rPr>
        <w:t>ont poursuivi leurs travaux à distance pour conseiller l’UNO et les parties prenantes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 xml:space="preserve">et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estime que d’ici à la fin de l’</w:t>
      </w:r>
      <w:r w:rsidR="00F4393E">
        <w:rPr>
          <w:lang w:val="fr-CA"/>
        </w:rPr>
        <w:t>année</w:t>
      </w:r>
      <w:r w:rsidR="00477A46" w:rsidRPr="00F4393E">
        <w:rPr>
          <w:lang w:val="fr-CA"/>
        </w:rPr>
        <w:t>, i</w:t>
      </w:r>
      <w:r>
        <w:rPr>
          <w:lang w:val="fr-CA"/>
        </w:rPr>
        <w:t xml:space="preserve">l serait </w:t>
      </w:r>
      <w:r w:rsidR="00477A46" w:rsidRPr="00F4393E">
        <w:rPr>
          <w:lang w:val="fr-CA"/>
        </w:rPr>
        <w:t xml:space="preserve">possible </w:t>
      </w:r>
      <w:r>
        <w:rPr>
          <w:lang w:val="fr-CA"/>
        </w:rPr>
        <w:t>de tenir des séances de formation en personne plus limitées dans les limites des restrictions imposées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 xml:space="preserve">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a</w:t>
      </w:r>
      <w:r>
        <w:rPr>
          <w:lang w:val="fr-CA"/>
        </w:rPr>
        <w:t xml:space="preserve"> </w:t>
      </w:r>
      <w:r w:rsidR="002F61AF">
        <w:rPr>
          <w:lang w:val="fr-CA"/>
        </w:rPr>
        <w:t>é</w:t>
      </w:r>
      <w:r>
        <w:rPr>
          <w:lang w:val="fr-CA"/>
        </w:rPr>
        <w:t>galement confirmé q</w:t>
      </w:r>
      <w:r w:rsidR="002F61AF">
        <w:rPr>
          <w:lang w:val="fr-CA"/>
        </w:rPr>
        <w:t>u</w:t>
      </w:r>
      <w:r>
        <w:rPr>
          <w:lang w:val="fr-CA"/>
        </w:rPr>
        <w:t xml:space="preserve">e </w:t>
      </w:r>
      <w:r w:rsidR="00477A46" w:rsidRPr="00F4393E">
        <w:rPr>
          <w:lang w:val="fr-CA"/>
        </w:rPr>
        <w:t>l</w:t>
      </w:r>
      <w:r w:rsidR="002F61AF">
        <w:rPr>
          <w:lang w:val="fr-CA"/>
        </w:rPr>
        <w:t xml:space="preserve">e pays a déjà signé des accords avec les deux </w:t>
      </w:r>
      <w:r w:rsidR="00ED3D63">
        <w:rPr>
          <w:lang w:val="fr-CA"/>
        </w:rPr>
        <w:t>entreprise</w:t>
      </w:r>
      <w:r w:rsidR="00477A46" w:rsidRPr="00F4393E">
        <w:rPr>
          <w:lang w:val="fr-CA"/>
        </w:rPr>
        <w:t xml:space="preserve">s </w:t>
      </w:r>
      <w:r w:rsidR="002F61AF">
        <w:rPr>
          <w:lang w:val="fr-CA"/>
        </w:rPr>
        <w:t>restantes de climatisation et a décaissé les premiers paiements dans les limites des fonds disponibles;</w:t>
      </w:r>
      <w:r w:rsidR="00477A46" w:rsidRPr="00F4393E">
        <w:rPr>
          <w:lang w:val="fr-CA"/>
        </w:rPr>
        <w:t xml:space="preserve"> </w:t>
      </w:r>
      <w:r w:rsidR="002F61AF">
        <w:rPr>
          <w:lang w:val="fr-CA"/>
        </w:rPr>
        <w:t>les re</w:t>
      </w:r>
      <w:r w:rsidR="00477A46" w:rsidRPr="00F4393E">
        <w:rPr>
          <w:lang w:val="fr-CA"/>
        </w:rPr>
        <w:t xml:space="preserve">conversions </w:t>
      </w:r>
      <w:r w:rsidR="002F61AF">
        <w:rPr>
          <w:lang w:val="fr-CA"/>
        </w:rPr>
        <w:t>se poursuivront donc, malgré les difficultés</w:t>
      </w:r>
      <w:r w:rsidR="00477A46" w:rsidRPr="00F4393E">
        <w:rPr>
          <w:lang w:val="fr-CA"/>
        </w:rPr>
        <w:t>.</w:t>
      </w:r>
    </w:p>
    <w:p w14:paraId="32BE818E" w14:textId="79C42AE7" w:rsidR="00477A46" w:rsidRPr="00F4393E" w:rsidRDefault="002F61AF" w:rsidP="00477A46">
      <w:pPr>
        <w:widowControl w:val="0"/>
        <w:rPr>
          <w:u w:val="single"/>
          <w:lang w:val="fr-CA"/>
        </w:rPr>
      </w:pPr>
      <w:r w:rsidRPr="00F4393E">
        <w:rPr>
          <w:u w:val="single"/>
          <w:lang w:val="fr-CA"/>
        </w:rPr>
        <w:t>Révision</w:t>
      </w:r>
      <w:r w:rsidR="00477A46" w:rsidRPr="00F4393E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de l’Accord sur le</w:t>
      </w:r>
      <w:r w:rsidR="00477A46" w:rsidRPr="00F4393E">
        <w:rPr>
          <w:u w:val="single"/>
          <w:lang w:val="fr-CA"/>
        </w:rPr>
        <w:t xml:space="preserve"> </w:t>
      </w:r>
      <w:r w:rsidR="00B61AC3">
        <w:rPr>
          <w:u w:val="single"/>
          <w:lang w:val="fr-CA"/>
        </w:rPr>
        <w:t>PGEH</w:t>
      </w:r>
      <w:r w:rsidR="00477A46" w:rsidRPr="00F4393E">
        <w:rPr>
          <w:u w:val="single"/>
          <w:lang w:val="fr-CA"/>
        </w:rPr>
        <w:t xml:space="preserve"> </w:t>
      </w:r>
    </w:p>
    <w:p w14:paraId="517CEADE" w14:textId="77777777" w:rsidR="00477A46" w:rsidRPr="00F4393E" w:rsidRDefault="00477A46" w:rsidP="00477A46">
      <w:pPr>
        <w:widowControl w:val="0"/>
        <w:rPr>
          <w:lang w:val="fr-CA"/>
        </w:rPr>
      </w:pPr>
    </w:p>
    <w:p w14:paraId="404B2F06" w14:textId="20E107B7" w:rsidR="00477A46" w:rsidRPr="00F4393E" w:rsidRDefault="00DF1E9E" w:rsidP="00477A46">
      <w:pPr>
        <w:pStyle w:val="Heading1"/>
        <w:widowControl w:val="0"/>
        <w:rPr>
          <w:lang w:val="fr-CA"/>
        </w:rPr>
      </w:pPr>
      <w:r>
        <w:rPr>
          <w:lang w:val="fr-CA"/>
        </w:rPr>
        <w:t xml:space="preserve">Compte tenu de la modification de la durée de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 II </w:t>
      </w:r>
      <w:r>
        <w:rPr>
          <w:lang w:val="fr-CA"/>
        </w:rPr>
        <w:t xml:space="preserve">du </w:t>
      </w:r>
      <w:r w:rsidR="00B61AC3">
        <w:rPr>
          <w:lang w:val="fr-CA"/>
        </w:rPr>
        <w:t>PGEH</w:t>
      </w:r>
      <w:r>
        <w:rPr>
          <w:lang w:val="fr-CA"/>
        </w:rPr>
        <w:t xml:space="preserve">, entrainant des changements dans les niveaux visés et le calendrier de financement, le </w:t>
      </w:r>
      <w:r w:rsidR="00477A46" w:rsidRPr="00F4393E">
        <w:rPr>
          <w:lang w:val="fr-CA"/>
        </w:rPr>
        <w:t>paragraph</w:t>
      </w:r>
      <w:r>
        <w:rPr>
          <w:lang w:val="fr-CA"/>
        </w:rPr>
        <w:t>e</w:t>
      </w:r>
      <w:r w:rsidR="00477A46" w:rsidRPr="00F4393E">
        <w:rPr>
          <w:lang w:val="fr-CA"/>
        </w:rPr>
        <w:t xml:space="preserve"> 1 </w:t>
      </w:r>
      <w:r>
        <w:rPr>
          <w:lang w:val="fr-CA"/>
        </w:rPr>
        <w:t>et l’A</w:t>
      </w:r>
      <w:r w:rsidR="00477A46" w:rsidRPr="00F4393E">
        <w:rPr>
          <w:lang w:val="fr-CA"/>
        </w:rPr>
        <w:t>ppendi</w:t>
      </w:r>
      <w:r>
        <w:rPr>
          <w:lang w:val="fr-CA"/>
        </w:rPr>
        <w:t>ce</w:t>
      </w:r>
      <w:r w:rsidR="00477A46" w:rsidRPr="00F4393E">
        <w:rPr>
          <w:lang w:val="fr-CA"/>
        </w:rPr>
        <w:t xml:space="preserve"> 2-A </w:t>
      </w:r>
      <w:r>
        <w:rPr>
          <w:lang w:val="fr-CA"/>
        </w:rPr>
        <w:t xml:space="preserve">de l’Accord entre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 w:rsidR="00542ACD">
        <w:rPr>
          <w:lang w:val="fr-CA"/>
        </w:rPr>
        <w:t xml:space="preserve">et le </w:t>
      </w:r>
      <w:r w:rsidR="004D21EB" w:rsidRPr="00F4393E">
        <w:rPr>
          <w:lang w:val="fr-CA"/>
        </w:rPr>
        <w:t>Comité exécutif</w:t>
      </w:r>
      <w:r w:rsidR="00477A46" w:rsidRPr="00F4393E">
        <w:rPr>
          <w:lang w:val="fr-CA"/>
        </w:rPr>
        <w:t xml:space="preserve"> </w:t>
      </w:r>
      <w:r w:rsidR="00542ACD">
        <w:rPr>
          <w:lang w:val="fr-CA"/>
        </w:rPr>
        <w:t xml:space="preserve">ont été mis à jour et le </w:t>
      </w:r>
      <w:r w:rsidR="00477A46" w:rsidRPr="00F4393E">
        <w:rPr>
          <w:lang w:val="fr-CA"/>
        </w:rPr>
        <w:t>paragraph</w:t>
      </w:r>
      <w:r w:rsidR="00542ACD">
        <w:rPr>
          <w:lang w:val="fr-CA"/>
        </w:rPr>
        <w:t>e</w:t>
      </w:r>
      <w:r w:rsidR="00477A46" w:rsidRPr="00F4393E">
        <w:rPr>
          <w:lang w:val="fr-CA"/>
        </w:rPr>
        <w:t xml:space="preserve"> 16 </w:t>
      </w:r>
      <w:r w:rsidR="00542ACD">
        <w:rPr>
          <w:lang w:val="fr-CA"/>
        </w:rPr>
        <w:t xml:space="preserve">a été ajouté pour indiquer que l’Accord mis à jour a préséance sur l’Accord conclu à la </w:t>
      </w:r>
      <w:r w:rsidR="00477A46" w:rsidRPr="00F4393E">
        <w:rPr>
          <w:lang w:val="fr-CA"/>
        </w:rPr>
        <w:t>75</w:t>
      </w:r>
      <w:r w:rsidR="00542ACD">
        <w:rPr>
          <w:vertAlign w:val="superscript"/>
          <w:lang w:val="fr-CA"/>
        </w:rPr>
        <w:t>e</w:t>
      </w:r>
      <w:r w:rsidR="00477A46" w:rsidRPr="00F4393E">
        <w:rPr>
          <w:lang w:val="fr-CA"/>
        </w:rPr>
        <w:t xml:space="preserve"> </w:t>
      </w:r>
      <w:r w:rsidR="00D46B6F">
        <w:rPr>
          <w:lang w:val="fr-CA"/>
        </w:rPr>
        <w:t>réunion</w:t>
      </w:r>
      <w:r w:rsidR="00477A46" w:rsidRPr="00F4393E">
        <w:rPr>
          <w:lang w:val="fr-CA"/>
        </w:rPr>
        <w:t xml:space="preserve">, </w:t>
      </w:r>
      <w:r w:rsidR="00542ACD">
        <w:rPr>
          <w:lang w:val="fr-CA"/>
        </w:rPr>
        <w:t>et est reproduit à l’</w:t>
      </w:r>
      <w:r w:rsidR="00F4393E">
        <w:rPr>
          <w:lang w:val="fr-CA"/>
        </w:rPr>
        <w:t>Annexe</w:t>
      </w:r>
      <w:r w:rsidR="00477A46" w:rsidRPr="00F4393E">
        <w:rPr>
          <w:lang w:val="fr-CA"/>
        </w:rPr>
        <w:t xml:space="preserve"> I </w:t>
      </w:r>
      <w:r w:rsidR="00542ACD">
        <w:rPr>
          <w:lang w:val="fr-CA"/>
        </w:rPr>
        <w:t xml:space="preserve">au </w:t>
      </w:r>
      <w:r w:rsidR="00477A46" w:rsidRPr="00F4393E">
        <w:rPr>
          <w:lang w:val="fr-CA"/>
        </w:rPr>
        <w:t>pr</w:t>
      </w:r>
      <w:r w:rsidR="00542ACD">
        <w:rPr>
          <w:lang w:val="fr-CA"/>
        </w:rPr>
        <w:t>é</w:t>
      </w:r>
      <w:r w:rsidR="00477A46" w:rsidRPr="00F4393E">
        <w:rPr>
          <w:lang w:val="fr-CA"/>
        </w:rPr>
        <w:t xml:space="preserve">sent document. </w:t>
      </w:r>
      <w:r w:rsidR="00542ACD">
        <w:rPr>
          <w:lang w:val="fr-CA"/>
        </w:rPr>
        <w:t xml:space="preserve">L’Accord mis à jour sera ajouté intégralement au rapport final de la </w:t>
      </w:r>
      <w:r w:rsidR="00477A46" w:rsidRPr="00F4393E">
        <w:rPr>
          <w:lang w:val="fr-CA"/>
        </w:rPr>
        <w:t>86</w:t>
      </w:r>
      <w:r w:rsidR="00542ACD">
        <w:rPr>
          <w:vertAlign w:val="superscript"/>
          <w:lang w:val="fr-CA"/>
        </w:rPr>
        <w:t>e</w:t>
      </w:r>
      <w:r w:rsidR="00477A46" w:rsidRPr="00F4393E">
        <w:rPr>
          <w:lang w:val="fr-CA"/>
        </w:rPr>
        <w:t xml:space="preserve"> </w:t>
      </w:r>
      <w:r w:rsidR="00D46B6F">
        <w:rPr>
          <w:lang w:val="fr-CA"/>
        </w:rPr>
        <w:t>réunion</w:t>
      </w:r>
      <w:r w:rsidR="00477A46" w:rsidRPr="00F4393E">
        <w:rPr>
          <w:lang w:val="fr-CA"/>
        </w:rPr>
        <w:t>.</w:t>
      </w:r>
    </w:p>
    <w:p w14:paraId="1F57D3FF" w14:textId="739B5241" w:rsidR="00477A46" w:rsidRPr="00F4393E" w:rsidRDefault="00542ACD" w:rsidP="00477A46">
      <w:pPr>
        <w:rPr>
          <w:u w:val="single"/>
          <w:lang w:val="fr-CA"/>
        </w:rPr>
      </w:pPr>
      <w:r>
        <w:rPr>
          <w:u w:val="single"/>
          <w:lang w:val="fr-CA"/>
        </w:rPr>
        <w:lastRenderedPageBreak/>
        <w:t>Application de la politique de l’égalité des sexes</w:t>
      </w:r>
    </w:p>
    <w:p w14:paraId="076C96D0" w14:textId="77777777" w:rsidR="00477A46" w:rsidRPr="00F4393E" w:rsidRDefault="00477A46" w:rsidP="00477A46">
      <w:pPr>
        <w:rPr>
          <w:lang w:val="fr-CA"/>
        </w:rPr>
      </w:pPr>
    </w:p>
    <w:p w14:paraId="6BE24D60" w14:textId="206C35C4" w:rsidR="00477A46" w:rsidRPr="00F4393E" w:rsidRDefault="00542ACD" w:rsidP="00477A46">
      <w:pPr>
        <w:pStyle w:val="Heading1"/>
        <w:rPr>
          <w:lang w:val="fr-CA"/>
        </w:rPr>
      </w:pPr>
      <w:r>
        <w:rPr>
          <w:lang w:val="fr-CA"/>
        </w:rPr>
        <w:t xml:space="preserve">Conformément à la </w:t>
      </w:r>
      <w:r w:rsidR="00477A46" w:rsidRPr="00F4393E">
        <w:rPr>
          <w:lang w:val="fr-CA"/>
        </w:rPr>
        <w:t>d</w:t>
      </w:r>
      <w:r>
        <w:rPr>
          <w:lang w:val="fr-CA"/>
        </w:rPr>
        <w:t>é</w:t>
      </w:r>
      <w:r w:rsidR="00477A46" w:rsidRPr="00F4393E">
        <w:rPr>
          <w:lang w:val="fr-CA"/>
        </w:rPr>
        <w:t>cision 84/92(d),</w:t>
      </w:r>
      <w:r w:rsidR="00477A46" w:rsidRPr="00542ACD">
        <w:rPr>
          <w:vertAlign w:val="superscript"/>
          <w:lang w:val="fr-CA"/>
        </w:rPr>
        <w:footnoteReference w:id="3"/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l’UNO a tenu compte des politiques d’intégration de l’égalité des sexes et a mis en place des mesures pour encourager la </w:t>
      </w:r>
      <w:r w:rsidR="00477A46" w:rsidRPr="00F4393E">
        <w:rPr>
          <w:color w:val="000000"/>
          <w:lang w:val="fr-CA"/>
        </w:rPr>
        <w:t xml:space="preserve">participation </w:t>
      </w:r>
      <w:r>
        <w:rPr>
          <w:color w:val="000000"/>
          <w:lang w:val="fr-CA"/>
        </w:rPr>
        <w:t xml:space="preserve">des femmes dans le secteur </w:t>
      </w:r>
      <w:r w:rsidR="00FE5E32">
        <w:rPr>
          <w:color w:val="000000"/>
          <w:lang w:val="fr-CA"/>
        </w:rPr>
        <w:t>R&amp;C</w:t>
      </w:r>
      <w:r w:rsidR="00477A46" w:rsidRPr="00F4393E">
        <w:rPr>
          <w:color w:val="000000"/>
          <w:lang w:val="fr-CA"/>
        </w:rPr>
        <w:t xml:space="preserve">. </w:t>
      </w:r>
      <w:r>
        <w:rPr>
          <w:color w:val="000000"/>
          <w:lang w:val="fr-CA"/>
        </w:rPr>
        <w:t xml:space="preserve">Une liste de vérification de la mise en œuvre des projets a été établie pour assurer que l’intégration de l’égalité hommes/femmes a été prise en considération dans la planification des </w:t>
      </w:r>
      <w:r w:rsidR="004D21EB" w:rsidRPr="00F4393E">
        <w:rPr>
          <w:color w:val="000000"/>
          <w:lang w:val="fr-CA"/>
        </w:rPr>
        <w:t>projet</w:t>
      </w:r>
      <w:r>
        <w:rPr>
          <w:color w:val="000000"/>
          <w:lang w:val="fr-CA"/>
        </w:rPr>
        <w:t>s</w:t>
      </w:r>
      <w:r w:rsidR="00477A46" w:rsidRPr="00F4393E">
        <w:rPr>
          <w:color w:val="000000"/>
          <w:lang w:val="fr-CA"/>
        </w:rPr>
        <w:t xml:space="preserve">. </w:t>
      </w:r>
      <w:r>
        <w:rPr>
          <w:color w:val="000000"/>
          <w:lang w:val="fr-CA"/>
        </w:rPr>
        <w:t xml:space="preserve">LUNO organisera une session de formation à </w:t>
      </w:r>
      <w:r w:rsidR="00E378BC">
        <w:rPr>
          <w:color w:val="000000"/>
          <w:lang w:val="fr-CA"/>
        </w:rPr>
        <w:t xml:space="preserve">l’égalité des sexes à </w:t>
      </w:r>
      <w:r>
        <w:rPr>
          <w:color w:val="000000"/>
          <w:lang w:val="fr-CA"/>
        </w:rPr>
        <w:t>chaque centre de formation</w:t>
      </w:r>
      <w:r w:rsidR="00E378BC">
        <w:rPr>
          <w:color w:val="000000"/>
          <w:lang w:val="fr-CA"/>
        </w:rPr>
        <w:t xml:space="preserve"> à mesure qu’il devient opérationnel</w:t>
      </w:r>
      <w:r w:rsidR="00477A46" w:rsidRPr="00F4393E">
        <w:rPr>
          <w:color w:val="000000"/>
          <w:lang w:val="fr-CA"/>
        </w:rPr>
        <w:t xml:space="preserve">, </w:t>
      </w:r>
      <w:r w:rsidR="00E378BC">
        <w:rPr>
          <w:color w:val="000000"/>
          <w:lang w:val="fr-CA"/>
        </w:rPr>
        <w:t xml:space="preserve">et chaque centre sera tenu de mettre sur pied un plan d’action pour promouvoir une plus grande </w:t>
      </w:r>
      <w:r w:rsidR="00477A46" w:rsidRPr="00F4393E">
        <w:rPr>
          <w:color w:val="000000"/>
          <w:lang w:val="fr-CA"/>
        </w:rPr>
        <w:t xml:space="preserve">participation </w:t>
      </w:r>
      <w:r w:rsidR="00E378BC">
        <w:rPr>
          <w:color w:val="000000"/>
          <w:lang w:val="fr-CA"/>
        </w:rPr>
        <w:t xml:space="preserve">des femmes dans la formation à l’entretien en </w:t>
      </w:r>
      <w:r w:rsidR="00F4393E">
        <w:rPr>
          <w:color w:val="000000"/>
          <w:lang w:val="fr-CA"/>
        </w:rPr>
        <w:t>réfrigération</w:t>
      </w:r>
      <w:r w:rsidR="00477A46" w:rsidRPr="00F4393E">
        <w:rPr>
          <w:color w:val="000000"/>
          <w:lang w:val="fr-CA"/>
        </w:rPr>
        <w:t xml:space="preserve">. </w:t>
      </w:r>
    </w:p>
    <w:p w14:paraId="63BF5555" w14:textId="392E13CE" w:rsidR="00477A46" w:rsidRPr="00F4393E" w:rsidRDefault="00E378BC" w:rsidP="00477A46">
      <w:pPr>
        <w:keepNext/>
        <w:keepLines/>
        <w:rPr>
          <w:u w:val="single"/>
          <w:lang w:val="fr-CA"/>
        </w:rPr>
      </w:pPr>
      <w:r>
        <w:rPr>
          <w:u w:val="single"/>
          <w:lang w:val="fr-CA"/>
        </w:rPr>
        <w:t xml:space="preserve">Durabilité de l’élimination des </w:t>
      </w:r>
      <w:r w:rsidR="00477A46" w:rsidRPr="00F4393E">
        <w:rPr>
          <w:u w:val="single"/>
          <w:lang w:val="fr-CA"/>
        </w:rPr>
        <w:t xml:space="preserve">HCFC </w:t>
      </w:r>
    </w:p>
    <w:p w14:paraId="3E3988A7" w14:textId="77777777" w:rsidR="00477A46" w:rsidRPr="00F4393E" w:rsidRDefault="00477A46" w:rsidP="00477A46">
      <w:pPr>
        <w:rPr>
          <w:u w:val="single"/>
          <w:lang w:val="fr-CA"/>
        </w:rPr>
      </w:pPr>
    </w:p>
    <w:p w14:paraId="403C424A" w14:textId="5CF14B81" w:rsidR="00477A46" w:rsidRPr="00F4393E" w:rsidRDefault="00E378BC" w:rsidP="00477A46">
      <w:pPr>
        <w:pStyle w:val="Heading1"/>
        <w:rPr>
          <w:lang w:val="fr-CA"/>
        </w:rPr>
      </w:pPr>
      <w:r>
        <w:rPr>
          <w:lang w:val="fr-CA"/>
        </w:rPr>
        <w:t xml:space="preserve">Afin d’assurer la durabilité à long terme de l’élimination des </w:t>
      </w:r>
      <w:r w:rsidR="00477A46" w:rsidRPr="00F4393E">
        <w:rPr>
          <w:lang w:val="fr-CA"/>
        </w:rPr>
        <w:t xml:space="preserve">HCFC,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veillera à ce que le système de </w:t>
      </w:r>
      <w:r w:rsidR="00477A46" w:rsidRPr="00F4393E">
        <w:rPr>
          <w:lang w:val="fr-CA"/>
        </w:rPr>
        <w:t xml:space="preserve">certification </w:t>
      </w:r>
      <w:r>
        <w:rPr>
          <w:lang w:val="fr-CA"/>
        </w:rPr>
        <w:t xml:space="preserve">des techniciens qui a été établi puisse être appliqué intégralement avec le soutien du centre de formation créé en </w:t>
      </w:r>
      <w:r w:rsidR="00477A46" w:rsidRPr="00F4393E">
        <w:rPr>
          <w:lang w:val="fr-CA"/>
        </w:rPr>
        <w:t>2019</w:t>
      </w:r>
      <w:r>
        <w:rPr>
          <w:lang w:val="fr-CA"/>
        </w:rPr>
        <w:t>, pour promouvoir le recours à des techniciens certifiés sur le marché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continuera d’appliquer le système de licences et de quotas des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 xml:space="preserve">pour réglementer les importations de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>dans le pays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 xml:space="preserve">Les expériences et les essais menés avec succès </w:t>
      </w:r>
      <w:r w:rsidR="0002282F">
        <w:rPr>
          <w:lang w:val="fr-CA"/>
        </w:rPr>
        <w:t>s</w:t>
      </w:r>
      <w:r>
        <w:rPr>
          <w:lang w:val="fr-CA"/>
        </w:rPr>
        <w:t xml:space="preserve">ur un produit de remplacement à faible potentiel de réchauffement du globe </w:t>
      </w:r>
      <w:r w:rsidR="00477A46" w:rsidRPr="00F4393E">
        <w:rPr>
          <w:lang w:val="fr-CA"/>
        </w:rPr>
        <w:t>(HFO</w:t>
      </w:r>
      <w:r w:rsidR="00477A46" w:rsidRPr="00F4393E">
        <w:rPr>
          <w:lang w:val="fr-CA"/>
        </w:rPr>
        <w:noBreakHyphen/>
        <w:t xml:space="preserve">1234zd) </w:t>
      </w:r>
      <w:r w:rsidR="0002282F">
        <w:rPr>
          <w:lang w:val="fr-CA"/>
        </w:rPr>
        <w:t xml:space="preserve">pour les petites entreprises de mousses et les fabricants de chauffe-eaux permettront d’assurer leur reconversion d’ici à décembre </w:t>
      </w:r>
      <w:r w:rsidR="00477A46" w:rsidRPr="00F4393E">
        <w:rPr>
          <w:lang w:val="fr-CA"/>
        </w:rPr>
        <w:t xml:space="preserve">2021, </w:t>
      </w:r>
      <w:r w:rsidR="0002282F">
        <w:rPr>
          <w:lang w:val="fr-CA"/>
        </w:rPr>
        <w:t>et l’utilisation de ce produit de remplacement sera largement acceptée en raison de leurs performances et leurs coûts</w:t>
      </w:r>
      <w:r w:rsidR="00477A46" w:rsidRPr="00F4393E">
        <w:rPr>
          <w:lang w:val="fr-CA"/>
        </w:rPr>
        <w:t>.</w:t>
      </w:r>
    </w:p>
    <w:p w14:paraId="62C7DFA1" w14:textId="77777777" w:rsidR="00477A46" w:rsidRPr="00F4393E" w:rsidRDefault="00477A46" w:rsidP="00477A46">
      <w:pPr>
        <w:rPr>
          <w:u w:val="single"/>
          <w:lang w:val="fr-CA"/>
        </w:rPr>
      </w:pPr>
      <w:r w:rsidRPr="00F4393E">
        <w:rPr>
          <w:u w:val="single"/>
          <w:lang w:val="fr-CA"/>
        </w:rPr>
        <w:t xml:space="preserve">Conclusion </w:t>
      </w:r>
    </w:p>
    <w:p w14:paraId="28DB2005" w14:textId="77777777" w:rsidR="00477A46" w:rsidRPr="00F4393E" w:rsidRDefault="00477A46" w:rsidP="00477A46">
      <w:pPr>
        <w:rPr>
          <w:lang w:val="fr-CA"/>
        </w:rPr>
      </w:pPr>
    </w:p>
    <w:p w14:paraId="7968354E" w14:textId="094043F1" w:rsidR="00477A46" w:rsidRPr="00F4393E" w:rsidRDefault="0002282F" w:rsidP="00521945">
      <w:pPr>
        <w:pStyle w:val="Heading1"/>
        <w:spacing w:after="0"/>
        <w:rPr>
          <w:lang w:val="fr-CA"/>
        </w:rPr>
      </w:pPr>
      <w:r>
        <w:rPr>
          <w:lang w:val="fr-CA"/>
        </w:rPr>
        <w:t>La</w:t>
      </w:r>
      <w:r w:rsidR="00477A46" w:rsidRPr="00F4393E">
        <w:rPr>
          <w:lang w:val="fr-CA"/>
        </w:rPr>
        <w:t xml:space="preserve">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 </w:t>
      </w:r>
      <w:r w:rsidRPr="00F4393E">
        <w:rPr>
          <w:lang w:val="fr-CA"/>
        </w:rPr>
        <w:t xml:space="preserve">HCFC </w:t>
      </w:r>
      <w:r>
        <w:rPr>
          <w:lang w:val="fr-CA"/>
        </w:rPr>
        <w:t xml:space="preserve">en </w:t>
      </w:r>
      <w:r w:rsidR="00477A46" w:rsidRPr="00F4393E">
        <w:rPr>
          <w:lang w:val="fr-CA"/>
        </w:rPr>
        <w:t>2019</w:t>
      </w:r>
      <w:r>
        <w:rPr>
          <w:lang w:val="fr-CA"/>
        </w:rPr>
        <w:t xml:space="preserve"> était inférieure de 40 % au niveau de référence pour les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 xml:space="preserve">aux fins de conformité, et inférieure de </w:t>
      </w:r>
      <w:r w:rsidR="00477A46" w:rsidRPr="00F4393E">
        <w:rPr>
          <w:lang w:val="fr-CA"/>
        </w:rPr>
        <w:t>10</w:t>
      </w:r>
      <w:r>
        <w:rPr>
          <w:lang w:val="fr-CA"/>
        </w:rPr>
        <w:t xml:space="preserve"> % des niveaux prévus dans l’Accord conclu avec le </w:t>
      </w:r>
      <w:r w:rsidR="004D21EB" w:rsidRPr="00F4393E">
        <w:rPr>
          <w:lang w:val="fr-CA"/>
        </w:rPr>
        <w:t>Comité exécutif</w:t>
      </w:r>
      <w:r w:rsidR="00477A46" w:rsidRPr="00F4393E">
        <w:rPr>
          <w:lang w:val="fr-CA"/>
        </w:rPr>
        <w:t xml:space="preserve">. </w:t>
      </w: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poursuit l’application de ses systèmes de licences et de quotas pour surveiller et réglementer les </w:t>
      </w:r>
      <w:r w:rsidR="00477A46" w:rsidRPr="00F4393E">
        <w:rPr>
          <w:lang w:val="fr-CA"/>
        </w:rPr>
        <w:t xml:space="preserve">HCFC, </w:t>
      </w:r>
      <w:r>
        <w:rPr>
          <w:lang w:val="fr-CA"/>
        </w:rPr>
        <w:t xml:space="preserve">et assure la formation d’agents de douanes et de la loi à l’application des règlements sur l’importation et l’exportation de SAO et de leurs produits de remplacement, ainsi que la formation de techniciens en </w:t>
      </w:r>
      <w:r w:rsidR="00F4393E">
        <w:rPr>
          <w:lang w:val="fr-CA"/>
        </w:rPr>
        <w:t>réfrigération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concernant les équipements d’entretien </w:t>
      </w:r>
      <w:r w:rsidR="003624FC">
        <w:rPr>
          <w:lang w:val="fr-CA"/>
        </w:rPr>
        <w:t xml:space="preserve">avec des produits de remplacement sans </w:t>
      </w:r>
      <w:r w:rsidR="00477A46" w:rsidRPr="00F4393E">
        <w:rPr>
          <w:lang w:val="fr-CA"/>
        </w:rPr>
        <w:t xml:space="preserve">HCFC. </w:t>
      </w:r>
      <w:r w:rsidR="003624FC"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073CB0">
        <w:rPr>
          <w:lang w:val="fr-CA"/>
        </w:rPr>
        <w:t>rapport de vérification</w:t>
      </w:r>
      <w:r w:rsidR="00477A46" w:rsidRPr="00F4393E">
        <w:rPr>
          <w:lang w:val="fr-CA"/>
        </w:rPr>
        <w:t xml:space="preserve"> </w:t>
      </w:r>
      <w:r w:rsidR="003624FC">
        <w:rPr>
          <w:lang w:val="fr-CA"/>
        </w:rPr>
        <w:t xml:space="preserve">a </w:t>
      </w:r>
      <w:r w:rsidR="00477A46" w:rsidRPr="00F4393E">
        <w:rPr>
          <w:lang w:val="fr-CA"/>
        </w:rPr>
        <w:t>confirm</w:t>
      </w:r>
      <w:r w:rsidR="003624FC">
        <w:rPr>
          <w:lang w:val="fr-CA"/>
        </w:rPr>
        <w:t xml:space="preserve">é la mise en </w:t>
      </w:r>
      <w:r w:rsidR="00E67D3D">
        <w:rPr>
          <w:lang w:val="fr-CA"/>
        </w:rPr>
        <w:t>œuvre</w:t>
      </w:r>
      <w:r w:rsidR="003624FC">
        <w:rPr>
          <w:lang w:val="fr-CA"/>
        </w:rPr>
        <w:t xml:space="preserve"> </w:t>
      </w:r>
      <w:r w:rsidR="00E67D3D">
        <w:rPr>
          <w:lang w:val="fr-CA"/>
        </w:rPr>
        <w:t>effective du système de licences des SAO</w:t>
      </w:r>
      <w:r w:rsidR="00477A46" w:rsidRPr="00F4393E">
        <w:rPr>
          <w:lang w:val="fr-CA"/>
        </w:rPr>
        <w:t xml:space="preserve">, </w:t>
      </w:r>
      <w:r w:rsidR="00E67D3D">
        <w:rPr>
          <w:lang w:val="fr-CA"/>
        </w:rPr>
        <w:t xml:space="preserve">et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 w:rsidR="00E67D3D">
        <w:rPr>
          <w:lang w:val="fr-CA"/>
        </w:rPr>
        <w:t>s’est engagé à appliquer les</w:t>
      </w:r>
      <w:r w:rsidR="00477A46" w:rsidRPr="00F4393E">
        <w:rPr>
          <w:lang w:val="fr-CA"/>
        </w:rPr>
        <w:t xml:space="preserve"> </w:t>
      </w:r>
      <w:r w:rsidR="00F4393E" w:rsidRPr="00F4393E">
        <w:rPr>
          <w:lang w:val="fr-CA"/>
        </w:rPr>
        <w:t>recommandation</w:t>
      </w:r>
      <w:r w:rsidR="00477A46" w:rsidRPr="00F4393E">
        <w:rPr>
          <w:lang w:val="fr-CA"/>
        </w:rPr>
        <w:t xml:space="preserve">s </w:t>
      </w:r>
      <w:r w:rsidR="00E67D3D">
        <w:rPr>
          <w:lang w:val="fr-CA"/>
        </w:rPr>
        <w:t xml:space="preserve">de la </w:t>
      </w:r>
      <w:r w:rsidR="00F4393E">
        <w:rPr>
          <w:lang w:val="fr-CA"/>
        </w:rPr>
        <w:t>vérification</w:t>
      </w:r>
      <w:r w:rsidR="00477A46" w:rsidRPr="00F4393E">
        <w:rPr>
          <w:lang w:val="fr-CA"/>
        </w:rPr>
        <w:t xml:space="preserve"> </w:t>
      </w:r>
      <w:r w:rsidR="00E67D3D">
        <w:rPr>
          <w:lang w:val="fr-CA"/>
        </w:rPr>
        <w:t xml:space="preserve">dans le cadre de mise en œuvre de la </w:t>
      </w:r>
      <w:r w:rsidR="00B61AC3">
        <w:rPr>
          <w:lang w:val="fr-CA"/>
        </w:rPr>
        <w:t>troisième</w:t>
      </w:r>
      <w:r w:rsidR="00477A46" w:rsidRPr="00F4393E">
        <w:rPr>
          <w:lang w:val="fr-CA"/>
        </w:rPr>
        <w:t xml:space="preserve"> tranche </w:t>
      </w:r>
      <w:r w:rsidR="00E67D3D"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B61AC3">
        <w:rPr>
          <w:lang w:val="fr-CA"/>
        </w:rPr>
        <w:t>PGEH</w:t>
      </w:r>
      <w:r w:rsidR="00477A46" w:rsidRPr="00F4393E">
        <w:rPr>
          <w:lang w:val="fr-CA"/>
        </w:rPr>
        <w:t xml:space="preserve">. </w:t>
      </w:r>
      <w:r w:rsidR="00E67D3D">
        <w:rPr>
          <w:lang w:val="fr-CA"/>
        </w:rPr>
        <w:t xml:space="preserve">D’autre part,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 w:rsidR="00E67D3D">
        <w:rPr>
          <w:lang w:val="fr-CA"/>
        </w:rPr>
        <w:t xml:space="preserve">s’engage fermement à réaliser l’élimination des </w:t>
      </w:r>
      <w:r w:rsidR="00477A46" w:rsidRPr="00F4393E">
        <w:rPr>
          <w:lang w:val="fr-CA"/>
        </w:rPr>
        <w:t>HCFC</w:t>
      </w:r>
      <w:r w:rsidR="00E67D3D">
        <w:rPr>
          <w:lang w:val="fr-CA"/>
        </w:rPr>
        <w:t xml:space="preserve"> dans les entreprises restantes de climatisation et de mousses d’ici à mars </w:t>
      </w:r>
      <w:r w:rsidR="00477A46" w:rsidRPr="00F4393E">
        <w:rPr>
          <w:lang w:val="fr-CA"/>
        </w:rPr>
        <w:t xml:space="preserve">2021 </w:t>
      </w:r>
      <w:r w:rsidR="00E67D3D">
        <w:rPr>
          <w:lang w:val="fr-CA"/>
        </w:rPr>
        <w:t>et à décembre</w:t>
      </w:r>
      <w:r w:rsidR="00477A46" w:rsidRPr="00F4393E">
        <w:rPr>
          <w:lang w:val="fr-CA"/>
        </w:rPr>
        <w:t xml:space="preserve"> 2021, respective</w:t>
      </w:r>
      <w:r w:rsidR="00E67D3D">
        <w:rPr>
          <w:lang w:val="fr-CA"/>
        </w:rPr>
        <w:t>ment</w:t>
      </w:r>
      <w:r w:rsidR="00477A46" w:rsidRPr="00F4393E">
        <w:rPr>
          <w:lang w:val="fr-CA"/>
        </w:rPr>
        <w:t xml:space="preserve">. </w:t>
      </w:r>
      <w:r w:rsidR="00E67D3D">
        <w:rPr>
          <w:lang w:val="fr-CA"/>
        </w:rPr>
        <w:t xml:space="preserve">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 w:rsidR="00E67D3D">
        <w:rPr>
          <w:lang w:val="fr-CA"/>
        </w:rPr>
        <w:t xml:space="preserve">a également réussi à terminer les essais de l’utilisation de </w:t>
      </w:r>
      <w:r w:rsidR="00477A46" w:rsidRPr="00F4393E">
        <w:rPr>
          <w:lang w:val="fr-CA"/>
        </w:rPr>
        <w:t>HFO</w:t>
      </w:r>
      <w:r w:rsidR="00E67D3D">
        <w:rPr>
          <w:lang w:val="fr-CA"/>
        </w:rPr>
        <w:t xml:space="preserve"> dans le secteur des mousses</w:t>
      </w:r>
      <w:r w:rsidR="00477A46" w:rsidRPr="00F4393E">
        <w:rPr>
          <w:lang w:val="fr-CA"/>
        </w:rPr>
        <w:t xml:space="preserve">, </w:t>
      </w:r>
      <w:r w:rsidR="00E67D3D">
        <w:rPr>
          <w:lang w:val="fr-CA"/>
        </w:rPr>
        <w:t xml:space="preserve">assurant la fin de l’utilisation de l’agent de gonflage de mousse intérimaire </w:t>
      </w:r>
      <w:r w:rsidR="00477A46" w:rsidRPr="00F4393E">
        <w:rPr>
          <w:lang w:val="fr-CA"/>
        </w:rPr>
        <w:t xml:space="preserve">(HFC-365mfc). </w:t>
      </w:r>
      <w:r w:rsidR="00E67D3D">
        <w:rPr>
          <w:lang w:val="fr-CA"/>
        </w:rPr>
        <w:t xml:space="preserve">Le taux de décaissement durant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 II </w:t>
      </w:r>
      <w:r w:rsidR="00E67D3D"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B61AC3">
        <w:rPr>
          <w:lang w:val="fr-CA"/>
        </w:rPr>
        <w:t>PGEH</w:t>
      </w:r>
      <w:r w:rsidR="00477A46" w:rsidRPr="00F4393E">
        <w:rPr>
          <w:lang w:val="fr-CA"/>
        </w:rPr>
        <w:t xml:space="preserve"> </w:t>
      </w:r>
      <w:r w:rsidR="00E67D3D">
        <w:rPr>
          <w:lang w:val="fr-CA"/>
        </w:rPr>
        <w:t xml:space="preserve">est de </w:t>
      </w:r>
      <w:r w:rsidR="00477A46" w:rsidRPr="00F4393E">
        <w:rPr>
          <w:lang w:val="fr-CA"/>
        </w:rPr>
        <w:t>85</w:t>
      </w:r>
      <w:r w:rsidR="00E67D3D">
        <w:rPr>
          <w:lang w:val="fr-CA"/>
        </w:rPr>
        <w:t> %</w:t>
      </w:r>
      <w:r w:rsidR="00477A46" w:rsidRPr="00F4393E">
        <w:rPr>
          <w:lang w:val="fr-CA"/>
        </w:rPr>
        <w:t xml:space="preserve">. </w:t>
      </w:r>
    </w:p>
    <w:p w14:paraId="4612C616" w14:textId="0C48E72E" w:rsidR="00521945" w:rsidRDefault="00521945" w:rsidP="00521945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</w:p>
    <w:p w14:paraId="63D9783F" w14:textId="77777777" w:rsidR="00521945" w:rsidRPr="00521945" w:rsidRDefault="00521945" w:rsidP="00521945">
      <w:pPr>
        <w:rPr>
          <w:lang w:val="fr-CA"/>
        </w:rPr>
      </w:pPr>
    </w:p>
    <w:p w14:paraId="2DD1FB35" w14:textId="413FB9C0" w:rsidR="00477A46" w:rsidRDefault="00F4393E" w:rsidP="00521945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F4393E">
        <w:rPr>
          <w:b/>
          <w:lang w:val="fr-CA"/>
        </w:rPr>
        <w:t>RECOMMANDATION</w:t>
      </w:r>
      <w:r w:rsidR="00477A46" w:rsidRPr="00F4393E">
        <w:rPr>
          <w:b/>
          <w:lang w:val="fr-CA"/>
        </w:rPr>
        <w:t xml:space="preserve"> </w:t>
      </w:r>
    </w:p>
    <w:p w14:paraId="44C5CF45" w14:textId="77777777" w:rsidR="00521945" w:rsidRPr="00521945" w:rsidRDefault="00521945" w:rsidP="00521945">
      <w:pPr>
        <w:rPr>
          <w:lang w:val="fr-CA"/>
        </w:rPr>
      </w:pPr>
    </w:p>
    <w:p w14:paraId="486F701F" w14:textId="625F41BD" w:rsidR="00477A46" w:rsidRPr="00F4393E" w:rsidRDefault="00E67D3D" w:rsidP="00477A46">
      <w:pPr>
        <w:pStyle w:val="Heading1"/>
        <w:rPr>
          <w:lang w:val="fr-CA"/>
        </w:rPr>
      </w:pPr>
      <w:r>
        <w:rPr>
          <w:lang w:val="fr-CA"/>
        </w:rPr>
        <w:t>L</w:t>
      </w:r>
      <w:r w:rsidR="00477A46" w:rsidRPr="00F4393E">
        <w:rPr>
          <w:lang w:val="fr-CA"/>
        </w:rPr>
        <w:t xml:space="preserve">e </w:t>
      </w:r>
      <w:r w:rsidR="004D21EB" w:rsidRPr="00F4393E">
        <w:rPr>
          <w:lang w:val="fr-CA"/>
        </w:rPr>
        <w:t>Comité exécutif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est invité à envisager les mesures ci-</w:t>
      </w:r>
      <w:proofErr w:type="gramStart"/>
      <w:r>
        <w:rPr>
          <w:lang w:val="fr-CA"/>
        </w:rPr>
        <w:t>après</w:t>
      </w:r>
      <w:r w:rsidR="00477A46" w:rsidRPr="00F4393E">
        <w:rPr>
          <w:lang w:val="fr-CA"/>
        </w:rPr>
        <w:t>:</w:t>
      </w:r>
      <w:proofErr w:type="gramEnd"/>
    </w:p>
    <w:p w14:paraId="762D2D99" w14:textId="445DED23" w:rsidR="00477A46" w:rsidRPr="00F4393E" w:rsidRDefault="00CB03EF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Prendre note du rapport périodique sur la mise en œuvre de la deuxième </w:t>
      </w:r>
      <w:r w:rsidR="00477A46" w:rsidRPr="00F4393E">
        <w:rPr>
          <w:lang w:val="fr-CA"/>
        </w:rPr>
        <w:t xml:space="preserve">tranche </w:t>
      </w:r>
      <w:r>
        <w:rPr>
          <w:lang w:val="fr-CA"/>
        </w:rPr>
        <w:t xml:space="preserve">de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 II </w:t>
      </w:r>
      <w:r>
        <w:rPr>
          <w:lang w:val="fr-CA"/>
        </w:rPr>
        <w:t>du plan de gestion de l’élimination de</w:t>
      </w:r>
      <w:r w:rsidR="00477A46" w:rsidRPr="00F4393E">
        <w:rPr>
          <w:lang w:val="fr-CA"/>
        </w:rPr>
        <w:t xml:space="preserve"> HCFC (</w:t>
      </w:r>
      <w:r w:rsidR="00B61AC3">
        <w:rPr>
          <w:lang w:val="fr-CA"/>
        </w:rPr>
        <w:t>PGEH</w:t>
      </w:r>
      <w:r w:rsidR="00477A46" w:rsidRPr="00F4393E">
        <w:rPr>
          <w:lang w:val="fr-CA"/>
        </w:rPr>
        <w:t xml:space="preserve">) </w:t>
      </w:r>
      <w:r>
        <w:rPr>
          <w:lang w:val="fr-CA"/>
        </w:rPr>
        <w:t xml:space="preserve">pour le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>;</w:t>
      </w:r>
    </w:p>
    <w:p w14:paraId="3E3B4CB4" w14:textId="3C26D0AB" w:rsidR="00477A46" w:rsidRPr="00F4393E" w:rsidRDefault="00CB03EF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Prendre note, avec satisfaction, du rapport du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et des efforts déployés par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et le </w:t>
      </w:r>
      <w:r w:rsidR="004D21EB" w:rsidRPr="00F4393E">
        <w:rPr>
          <w:lang w:val="fr-CA"/>
        </w:rPr>
        <w:t>PNUD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pour abandonner le recours temporaire à une technologie présentant un potentiel élevé de réchauffement du globe (PRG) pour introduire </w:t>
      </w:r>
      <w:r>
        <w:rPr>
          <w:lang w:val="fr-CA"/>
        </w:rPr>
        <w:lastRenderedPageBreak/>
        <w:t>la technologie approuvée à faible PRG dans les deux secteurs des mousses et des climatiseurs individuels</w:t>
      </w:r>
      <w:r w:rsidR="00477A46" w:rsidRPr="00F4393E">
        <w:rPr>
          <w:lang w:val="fr-CA"/>
        </w:rPr>
        <w:t>;</w:t>
      </w:r>
    </w:p>
    <w:p w14:paraId="03FA74A1" w14:textId="7C5DBBE8" w:rsidR="00477A46" w:rsidRPr="00F4393E" w:rsidRDefault="00CB03EF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Prendre note que l’interdiction d’importer le </w:t>
      </w:r>
      <w:r w:rsidR="00477A46" w:rsidRPr="00F4393E">
        <w:rPr>
          <w:lang w:val="fr-CA"/>
        </w:rPr>
        <w:t xml:space="preserve">HCFC-141b </w:t>
      </w:r>
      <w:r>
        <w:rPr>
          <w:lang w:val="fr-CA"/>
        </w:rPr>
        <w:t>en vrac ou contenu dans les polyols prémélangés importés est reporté jusqu’au 1</w:t>
      </w:r>
      <w:r w:rsidRPr="00CB03EF">
        <w:rPr>
          <w:vertAlign w:val="superscript"/>
          <w:lang w:val="fr-CA"/>
        </w:rPr>
        <w:t>er</w:t>
      </w:r>
      <w:r>
        <w:rPr>
          <w:lang w:val="fr-CA"/>
        </w:rPr>
        <w:t xml:space="preserve"> janvier </w:t>
      </w:r>
      <w:r w:rsidR="00477A46" w:rsidRPr="00F4393E">
        <w:rPr>
          <w:lang w:val="fr-CA"/>
        </w:rPr>
        <w:t>2021;</w:t>
      </w:r>
    </w:p>
    <w:p w14:paraId="3A58F2CB" w14:textId="3DBEACF0" w:rsidR="00477A46" w:rsidRPr="00F4393E" w:rsidRDefault="00352110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Prendre note de la demande du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de réaliser l’achèvement de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 II </w:t>
      </w:r>
      <w:r>
        <w:rPr>
          <w:lang w:val="fr-CA"/>
        </w:rPr>
        <w:t xml:space="preserve">du </w:t>
      </w:r>
      <w:r w:rsidR="00B61AC3">
        <w:rPr>
          <w:lang w:val="fr-CA"/>
        </w:rPr>
        <w:t>PGEH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pour 2024, au lieu de 2025</w:t>
      </w:r>
      <w:r w:rsidR="00477A46" w:rsidRPr="00F4393E">
        <w:rPr>
          <w:lang w:val="fr-CA"/>
        </w:rPr>
        <w:t>;</w:t>
      </w:r>
    </w:p>
    <w:p w14:paraId="01673954" w14:textId="69BF3803" w:rsidR="00477A46" w:rsidRPr="00F4393E" w:rsidRDefault="00352110" w:rsidP="00477A46">
      <w:pPr>
        <w:pStyle w:val="Heading2"/>
        <w:numPr>
          <w:ilvl w:val="1"/>
          <w:numId w:val="1"/>
        </w:numPr>
        <w:tabs>
          <w:tab w:val="clear" w:pos="0"/>
          <w:tab w:val="num" w:pos="-90"/>
        </w:tabs>
        <w:ind w:left="1350"/>
        <w:rPr>
          <w:lang w:val="fr-CA"/>
        </w:rPr>
      </w:pPr>
      <w:r>
        <w:rPr>
          <w:lang w:val="fr-CA"/>
        </w:rPr>
        <w:t xml:space="preserve">Prendre note de l’engagement du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du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à réduire la consommation de </w:t>
      </w:r>
      <w:r w:rsidR="00477A46" w:rsidRPr="00F4393E">
        <w:rPr>
          <w:lang w:val="fr-CA"/>
        </w:rPr>
        <w:t xml:space="preserve">HCFC </w:t>
      </w:r>
      <w:r>
        <w:rPr>
          <w:lang w:val="fr-CA"/>
        </w:rPr>
        <w:t xml:space="preserve">de </w:t>
      </w:r>
      <w:r w:rsidR="00477A46" w:rsidRPr="00F4393E">
        <w:rPr>
          <w:lang w:val="fr-CA"/>
        </w:rPr>
        <w:t>62</w:t>
      </w:r>
      <w:r>
        <w:rPr>
          <w:lang w:val="fr-CA"/>
        </w:rPr>
        <w:t>,</w:t>
      </w:r>
      <w:r w:rsidR="00477A46" w:rsidRPr="00F4393E">
        <w:rPr>
          <w:lang w:val="fr-CA"/>
        </w:rPr>
        <w:t>5</w:t>
      </w:r>
      <w:r>
        <w:rPr>
          <w:lang w:val="fr-CA"/>
        </w:rPr>
        <w:t xml:space="preserve"> % d’ici à </w:t>
      </w:r>
      <w:r w:rsidR="00477A46" w:rsidRPr="00F4393E">
        <w:rPr>
          <w:lang w:val="fr-CA"/>
        </w:rPr>
        <w:t xml:space="preserve">2022 </w:t>
      </w:r>
      <w:r>
        <w:rPr>
          <w:lang w:val="fr-CA"/>
        </w:rPr>
        <w:t xml:space="preserve">et de </w:t>
      </w:r>
      <w:r w:rsidR="00477A46" w:rsidRPr="00F4393E">
        <w:rPr>
          <w:lang w:val="fr-CA"/>
        </w:rPr>
        <w:t>75</w:t>
      </w:r>
      <w:r>
        <w:rPr>
          <w:lang w:val="fr-CA"/>
        </w:rPr>
        <w:t xml:space="preserve"> % d’ici à </w:t>
      </w:r>
      <w:r w:rsidR="00477A46" w:rsidRPr="00F4393E">
        <w:rPr>
          <w:lang w:val="fr-CA"/>
        </w:rPr>
        <w:t>2024;</w:t>
      </w:r>
    </w:p>
    <w:p w14:paraId="700F0E59" w14:textId="7B0619A6" w:rsidR="00477A46" w:rsidRPr="00F4393E" w:rsidRDefault="00477A46" w:rsidP="00477A46">
      <w:pPr>
        <w:pStyle w:val="Heading2"/>
        <w:numPr>
          <w:ilvl w:val="1"/>
          <w:numId w:val="1"/>
        </w:numPr>
        <w:rPr>
          <w:lang w:val="fr-CA"/>
        </w:rPr>
      </w:pPr>
      <w:r w:rsidRPr="00F4393E">
        <w:rPr>
          <w:lang w:val="fr-CA"/>
        </w:rPr>
        <w:t>Appro</w:t>
      </w:r>
      <w:r w:rsidR="00352110">
        <w:rPr>
          <w:lang w:val="fr-CA"/>
        </w:rPr>
        <w:t xml:space="preserve">uver la durée révisée de la </w:t>
      </w:r>
      <w:r w:rsidR="004D21EB" w:rsidRPr="00F4393E">
        <w:rPr>
          <w:lang w:val="fr-CA"/>
        </w:rPr>
        <w:t>phase</w:t>
      </w:r>
      <w:r w:rsidRPr="00F4393E">
        <w:rPr>
          <w:lang w:val="fr-CA"/>
        </w:rPr>
        <w:t xml:space="preserve"> II </w:t>
      </w:r>
      <w:r w:rsidR="00352110">
        <w:rPr>
          <w:lang w:val="fr-CA"/>
        </w:rPr>
        <w:t>du</w:t>
      </w:r>
      <w:r w:rsidRPr="00F4393E">
        <w:rPr>
          <w:lang w:val="fr-CA"/>
        </w:rPr>
        <w:t xml:space="preserve"> </w:t>
      </w:r>
      <w:r w:rsidR="00B61AC3">
        <w:rPr>
          <w:lang w:val="fr-CA"/>
        </w:rPr>
        <w:t>PGEH</w:t>
      </w:r>
      <w:r w:rsidRPr="00F4393E">
        <w:rPr>
          <w:lang w:val="fr-CA"/>
        </w:rPr>
        <w:t xml:space="preserve"> </w:t>
      </w:r>
      <w:r w:rsidR="00352110">
        <w:rPr>
          <w:lang w:val="fr-CA"/>
        </w:rPr>
        <w:t xml:space="preserve">pour 2024 au lieu de </w:t>
      </w:r>
      <w:r w:rsidRPr="00F4393E">
        <w:rPr>
          <w:lang w:val="fr-CA"/>
        </w:rPr>
        <w:t>2015;</w:t>
      </w:r>
    </w:p>
    <w:p w14:paraId="0CA66D70" w14:textId="0683C685" w:rsidR="00477A46" w:rsidRPr="00F4393E" w:rsidRDefault="00352110" w:rsidP="00477A46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Prendre note que le </w:t>
      </w:r>
      <w:r w:rsidR="004D21EB" w:rsidRPr="00F4393E">
        <w:rPr>
          <w:lang w:val="fr-CA"/>
        </w:rPr>
        <w:t>Secrétariat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du Fonds a révisé l’Accord conclu entre le </w:t>
      </w:r>
      <w:r w:rsidR="004D21EB" w:rsidRPr="00F4393E">
        <w:rPr>
          <w:lang w:val="fr-CA"/>
        </w:rPr>
        <w:t>Gouvernement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du</w:t>
      </w:r>
      <w:r w:rsidR="00477A46"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et le </w:t>
      </w:r>
      <w:r w:rsidR="004D21EB" w:rsidRPr="00F4393E">
        <w:rPr>
          <w:lang w:val="fr-CA"/>
        </w:rPr>
        <w:t>Comité exécutif</w:t>
      </w:r>
      <w:r w:rsidR="00477A46" w:rsidRPr="00F4393E">
        <w:rPr>
          <w:lang w:val="fr-CA"/>
        </w:rPr>
        <w:t xml:space="preserve">, </w:t>
      </w:r>
      <w:r>
        <w:rPr>
          <w:lang w:val="fr-CA"/>
        </w:rPr>
        <w:t>tel qu’il figure à l’</w:t>
      </w:r>
      <w:r w:rsidR="00F4393E">
        <w:rPr>
          <w:lang w:val="fr-CA"/>
        </w:rPr>
        <w:t>Annexe</w:t>
      </w:r>
      <w:r w:rsidR="00477A46" w:rsidRPr="00F4393E">
        <w:rPr>
          <w:lang w:val="fr-CA"/>
        </w:rPr>
        <w:t xml:space="preserve"> I </w:t>
      </w:r>
      <w:r>
        <w:rPr>
          <w:lang w:val="fr-CA"/>
        </w:rPr>
        <w:t xml:space="preserve">au </w:t>
      </w:r>
      <w:r w:rsidR="00477A46" w:rsidRPr="00F4393E">
        <w:rPr>
          <w:lang w:val="fr-CA"/>
        </w:rPr>
        <w:t>pr</w:t>
      </w:r>
      <w:r>
        <w:rPr>
          <w:lang w:val="fr-CA"/>
        </w:rPr>
        <w:t>é</w:t>
      </w:r>
      <w:r w:rsidR="00477A46" w:rsidRPr="00F4393E">
        <w:rPr>
          <w:lang w:val="fr-CA"/>
        </w:rPr>
        <w:t xml:space="preserve">sent document, </w:t>
      </w:r>
      <w:r>
        <w:rPr>
          <w:lang w:val="fr-CA"/>
        </w:rPr>
        <w:t xml:space="preserve">en particulier: le </w:t>
      </w:r>
      <w:r w:rsidR="00477A46" w:rsidRPr="00F4393E">
        <w:rPr>
          <w:lang w:val="fr-CA"/>
        </w:rPr>
        <w:t>paragraph</w:t>
      </w:r>
      <w:r>
        <w:rPr>
          <w:lang w:val="fr-CA"/>
        </w:rPr>
        <w:t>e</w:t>
      </w:r>
      <w:r w:rsidR="00477A46" w:rsidRPr="00F4393E">
        <w:rPr>
          <w:lang w:val="fr-CA"/>
        </w:rPr>
        <w:t xml:space="preserve"> 1 </w:t>
      </w:r>
      <w:r>
        <w:rPr>
          <w:lang w:val="fr-CA"/>
        </w:rPr>
        <w:t xml:space="preserve">pour changer le niveau de </w:t>
      </w:r>
      <w:r w:rsidR="00F4393E">
        <w:rPr>
          <w:lang w:val="fr-CA"/>
        </w:rPr>
        <w:t>consommation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visé à respecter par le </w:t>
      </w:r>
      <w:r w:rsidR="004D21EB" w:rsidRPr="00F4393E">
        <w:rPr>
          <w:lang w:val="fr-CA"/>
        </w:rPr>
        <w:t>Liban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>e</w:t>
      </w:r>
      <w:r w:rsidR="00477A46" w:rsidRPr="00F4393E">
        <w:rPr>
          <w:lang w:val="fr-CA"/>
        </w:rPr>
        <w:t xml:space="preserve">n 2024, </w:t>
      </w:r>
      <w:r>
        <w:rPr>
          <w:lang w:val="fr-CA"/>
        </w:rPr>
        <w:t>et l’A</w:t>
      </w:r>
      <w:r w:rsidR="00477A46" w:rsidRPr="00F4393E">
        <w:rPr>
          <w:lang w:val="fr-CA"/>
        </w:rPr>
        <w:t>ppendi</w:t>
      </w:r>
      <w:r>
        <w:rPr>
          <w:lang w:val="fr-CA"/>
        </w:rPr>
        <w:t>ce</w:t>
      </w:r>
      <w:r w:rsidR="00477A46" w:rsidRPr="00F4393E">
        <w:rPr>
          <w:lang w:val="fr-CA"/>
        </w:rPr>
        <w:t xml:space="preserve"> 2-A </w:t>
      </w:r>
      <w:r>
        <w:rPr>
          <w:lang w:val="fr-CA"/>
        </w:rPr>
        <w:t xml:space="preserve">pour tenir compte de la modification de la durée de la </w:t>
      </w:r>
      <w:r w:rsidR="004D21EB" w:rsidRPr="00F4393E">
        <w:rPr>
          <w:lang w:val="fr-CA"/>
        </w:rPr>
        <w:t>phase</w:t>
      </w:r>
      <w:r w:rsidR="00477A46" w:rsidRPr="00F4393E">
        <w:rPr>
          <w:lang w:val="fr-CA"/>
        </w:rPr>
        <w:t xml:space="preserve"> II, </w:t>
      </w:r>
      <w:r>
        <w:rPr>
          <w:lang w:val="fr-CA"/>
        </w:rPr>
        <w:t xml:space="preserve">du changement des niveaux visés indiqués à l’alinéa </w:t>
      </w:r>
      <w:r w:rsidR="00477A46" w:rsidRPr="00F4393E">
        <w:rPr>
          <w:lang w:val="fr-CA"/>
        </w:rPr>
        <w:t>(e)</w:t>
      </w:r>
      <w:r>
        <w:rPr>
          <w:lang w:val="fr-CA"/>
        </w:rPr>
        <w:t>,</w:t>
      </w:r>
      <w:r w:rsidR="00477A46" w:rsidRPr="00F4393E">
        <w:rPr>
          <w:lang w:val="fr-CA"/>
        </w:rPr>
        <w:t xml:space="preserve"> </w:t>
      </w:r>
      <w:r>
        <w:rPr>
          <w:lang w:val="fr-CA"/>
        </w:rPr>
        <w:t xml:space="preserve">du calendrier de financement révisé pour </w:t>
      </w:r>
      <w:r w:rsidR="00364B42">
        <w:rPr>
          <w:lang w:val="fr-CA"/>
        </w:rPr>
        <w:t xml:space="preserve">avancer la tranche de financement de </w:t>
      </w:r>
      <w:r w:rsidR="00477A46" w:rsidRPr="00F4393E">
        <w:rPr>
          <w:lang w:val="fr-CA"/>
        </w:rPr>
        <w:t xml:space="preserve">2021 </w:t>
      </w:r>
      <w:r w:rsidR="00364B42">
        <w:rPr>
          <w:lang w:val="fr-CA"/>
        </w:rPr>
        <w:t>à</w:t>
      </w:r>
      <w:r w:rsidR="00477A46" w:rsidRPr="00F4393E">
        <w:rPr>
          <w:lang w:val="fr-CA"/>
        </w:rPr>
        <w:t xml:space="preserve"> 2020 </w:t>
      </w:r>
      <w:r w:rsidR="00364B42">
        <w:rPr>
          <w:lang w:val="fr-CA"/>
        </w:rPr>
        <w:t xml:space="preserve">et de </w:t>
      </w:r>
      <w:r w:rsidR="00477A46" w:rsidRPr="00F4393E">
        <w:rPr>
          <w:lang w:val="fr-CA"/>
        </w:rPr>
        <w:t xml:space="preserve">2024 </w:t>
      </w:r>
      <w:r w:rsidR="00364B42">
        <w:rPr>
          <w:lang w:val="fr-CA"/>
        </w:rPr>
        <w:t>à</w:t>
      </w:r>
      <w:r w:rsidR="00477A46" w:rsidRPr="00F4393E">
        <w:rPr>
          <w:lang w:val="fr-CA"/>
        </w:rPr>
        <w:t xml:space="preserve"> 2023, </w:t>
      </w:r>
      <w:r w:rsidR="00364B42">
        <w:rPr>
          <w:lang w:val="fr-CA"/>
        </w:rPr>
        <w:t xml:space="preserve">et de l’ajout du </w:t>
      </w:r>
      <w:r w:rsidR="00477A46" w:rsidRPr="00F4393E">
        <w:rPr>
          <w:lang w:val="fr-CA"/>
        </w:rPr>
        <w:t>paragraph</w:t>
      </w:r>
      <w:r w:rsidR="00364B42">
        <w:rPr>
          <w:lang w:val="fr-CA"/>
        </w:rPr>
        <w:t>e</w:t>
      </w:r>
      <w:r w:rsidR="00477A46" w:rsidRPr="00F4393E">
        <w:rPr>
          <w:lang w:val="fr-CA"/>
        </w:rPr>
        <w:t xml:space="preserve"> 16, </w:t>
      </w:r>
      <w:r w:rsidR="00364B42">
        <w:rPr>
          <w:lang w:val="fr-CA"/>
        </w:rPr>
        <w:t xml:space="preserve">pour indiquer que l’Accord révisé et mis à jour a préséance sur l’Accord conclu à la </w:t>
      </w:r>
      <w:r w:rsidR="00477A46" w:rsidRPr="00F4393E">
        <w:rPr>
          <w:lang w:val="fr-CA"/>
        </w:rPr>
        <w:t>75</w:t>
      </w:r>
      <w:r w:rsidR="00364B42">
        <w:rPr>
          <w:vertAlign w:val="superscript"/>
          <w:lang w:val="fr-CA"/>
        </w:rPr>
        <w:t>e</w:t>
      </w:r>
      <w:r w:rsidR="00477A46" w:rsidRPr="00F4393E">
        <w:rPr>
          <w:lang w:val="fr-CA"/>
        </w:rPr>
        <w:t> </w:t>
      </w:r>
      <w:r w:rsidR="00D46B6F">
        <w:rPr>
          <w:lang w:val="fr-CA"/>
        </w:rPr>
        <w:t>réunion</w:t>
      </w:r>
      <w:r w:rsidR="00477A46" w:rsidRPr="00F4393E">
        <w:rPr>
          <w:lang w:val="fr-CA"/>
        </w:rPr>
        <w:t>.</w:t>
      </w:r>
    </w:p>
    <w:p w14:paraId="67C11F80" w14:textId="3C06255B" w:rsidR="00477A46" w:rsidRPr="00F4393E" w:rsidRDefault="00477A46" w:rsidP="00477A46">
      <w:pPr>
        <w:pStyle w:val="Heading2"/>
        <w:rPr>
          <w:lang w:val="fr-CA"/>
        </w:rPr>
      </w:pPr>
      <w:r w:rsidRPr="00F4393E">
        <w:rPr>
          <w:lang w:val="fr-CA"/>
        </w:rPr>
        <w:t>Appro</w:t>
      </w:r>
      <w:r w:rsidR="00364B42">
        <w:rPr>
          <w:lang w:val="fr-CA"/>
        </w:rPr>
        <w:t xml:space="preserve">uver la </w:t>
      </w:r>
      <w:r w:rsidR="00B61AC3">
        <w:rPr>
          <w:lang w:val="fr-CA"/>
        </w:rPr>
        <w:t>troisième</w:t>
      </w:r>
      <w:r w:rsidRPr="00F4393E">
        <w:rPr>
          <w:lang w:val="fr-CA"/>
        </w:rPr>
        <w:t xml:space="preserve"> tranche </w:t>
      </w:r>
      <w:r w:rsidR="00364B42">
        <w:rPr>
          <w:lang w:val="fr-CA"/>
        </w:rPr>
        <w:t>de la</w:t>
      </w:r>
      <w:r w:rsidRPr="00F4393E">
        <w:rPr>
          <w:lang w:val="fr-CA"/>
        </w:rPr>
        <w:t xml:space="preserve"> </w:t>
      </w:r>
      <w:r w:rsidR="004D21EB" w:rsidRPr="00F4393E">
        <w:rPr>
          <w:lang w:val="fr-CA"/>
        </w:rPr>
        <w:t>phase</w:t>
      </w:r>
      <w:r w:rsidRPr="00F4393E">
        <w:rPr>
          <w:lang w:val="fr-CA"/>
        </w:rPr>
        <w:t xml:space="preserve"> II </w:t>
      </w:r>
      <w:r w:rsidR="00364B42">
        <w:rPr>
          <w:lang w:val="fr-CA"/>
        </w:rPr>
        <w:t>du</w:t>
      </w:r>
      <w:r w:rsidRPr="00F4393E">
        <w:rPr>
          <w:lang w:val="fr-CA"/>
        </w:rPr>
        <w:t xml:space="preserve"> </w:t>
      </w:r>
      <w:r w:rsidR="00B61AC3">
        <w:rPr>
          <w:lang w:val="fr-CA"/>
        </w:rPr>
        <w:t>PGEH</w:t>
      </w:r>
      <w:r w:rsidRPr="00F4393E">
        <w:rPr>
          <w:lang w:val="fr-CA"/>
        </w:rPr>
        <w:t xml:space="preserve"> </w:t>
      </w:r>
      <w:r w:rsidR="00364B42">
        <w:rPr>
          <w:lang w:val="fr-CA"/>
        </w:rPr>
        <w:t>du</w:t>
      </w:r>
      <w:r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Pr="00F4393E">
        <w:rPr>
          <w:lang w:val="fr-CA"/>
        </w:rPr>
        <w:t xml:space="preserve"> </w:t>
      </w:r>
      <w:r w:rsidR="00364B42">
        <w:rPr>
          <w:lang w:val="fr-CA"/>
        </w:rPr>
        <w:t xml:space="preserve">et le plan de mise en œuvre correspondant pour </w:t>
      </w:r>
      <w:r w:rsidRPr="00F4393E">
        <w:rPr>
          <w:lang w:val="fr-CA"/>
        </w:rPr>
        <w:t xml:space="preserve">2020-2022, </w:t>
      </w:r>
      <w:r w:rsidR="00364B42">
        <w:rPr>
          <w:lang w:val="fr-CA"/>
        </w:rPr>
        <w:t xml:space="preserve">pour un montant de </w:t>
      </w:r>
      <w:r w:rsidRPr="00F4393E">
        <w:rPr>
          <w:lang w:val="fr-CA"/>
        </w:rPr>
        <w:t>420</w:t>
      </w:r>
      <w:r w:rsidR="00364B42">
        <w:rPr>
          <w:lang w:val="fr-CA"/>
        </w:rPr>
        <w:t> </w:t>
      </w:r>
      <w:r w:rsidRPr="00F4393E">
        <w:rPr>
          <w:lang w:val="fr-CA"/>
        </w:rPr>
        <w:t>462</w:t>
      </w:r>
      <w:r w:rsidR="00364B42">
        <w:rPr>
          <w:lang w:val="fr-CA"/>
        </w:rPr>
        <w:t> $US</w:t>
      </w:r>
      <w:r w:rsidRPr="00F4393E">
        <w:rPr>
          <w:lang w:val="fr-CA"/>
        </w:rPr>
        <w:t xml:space="preserve">, plus </w:t>
      </w:r>
      <w:r w:rsidR="00364B42">
        <w:rPr>
          <w:lang w:val="fr-CA"/>
        </w:rPr>
        <w:t>des c</w:t>
      </w:r>
      <w:r w:rsidR="00172F44">
        <w:rPr>
          <w:lang w:val="fr-CA"/>
        </w:rPr>
        <w:t>oûts d’appui</w:t>
      </w:r>
      <w:r w:rsidRPr="00F4393E">
        <w:rPr>
          <w:lang w:val="fr-CA"/>
        </w:rPr>
        <w:t xml:space="preserve"> </w:t>
      </w:r>
      <w:r w:rsidR="00364B42">
        <w:rPr>
          <w:lang w:val="fr-CA"/>
        </w:rPr>
        <w:t xml:space="preserve">d’agence de </w:t>
      </w:r>
      <w:r w:rsidRPr="00F4393E">
        <w:rPr>
          <w:lang w:val="fr-CA"/>
        </w:rPr>
        <w:t>29</w:t>
      </w:r>
      <w:r w:rsidR="00364B42">
        <w:rPr>
          <w:lang w:val="fr-CA"/>
        </w:rPr>
        <w:t> </w:t>
      </w:r>
      <w:r w:rsidRPr="00F4393E">
        <w:rPr>
          <w:lang w:val="fr-CA"/>
        </w:rPr>
        <w:t>432</w:t>
      </w:r>
      <w:r w:rsidR="00364B42">
        <w:rPr>
          <w:lang w:val="fr-CA"/>
        </w:rPr>
        <w:t> $US</w:t>
      </w:r>
      <w:r w:rsidRPr="00F4393E">
        <w:rPr>
          <w:lang w:val="fr-CA"/>
        </w:rPr>
        <w:t xml:space="preserve">, </w:t>
      </w:r>
      <w:r w:rsidR="00364B42">
        <w:rPr>
          <w:lang w:val="fr-CA"/>
        </w:rPr>
        <w:t xml:space="preserve">en notant que les </w:t>
      </w:r>
      <w:r w:rsidR="00F4393E" w:rsidRPr="00F4393E">
        <w:rPr>
          <w:lang w:val="fr-CA"/>
        </w:rPr>
        <w:t>recommandation</w:t>
      </w:r>
      <w:r w:rsidRPr="00F4393E">
        <w:rPr>
          <w:lang w:val="fr-CA"/>
        </w:rPr>
        <w:t xml:space="preserve">s </w:t>
      </w:r>
      <w:r w:rsidR="00364B42">
        <w:rPr>
          <w:lang w:val="fr-CA"/>
        </w:rPr>
        <w:t xml:space="preserve">de la </w:t>
      </w:r>
      <w:r w:rsidR="00F4393E">
        <w:rPr>
          <w:lang w:val="fr-CA"/>
        </w:rPr>
        <w:t>vérification</w:t>
      </w:r>
      <w:r w:rsidRPr="00F4393E">
        <w:rPr>
          <w:lang w:val="fr-CA"/>
        </w:rPr>
        <w:t xml:space="preserve"> </w:t>
      </w:r>
      <w:r w:rsidR="00364B42">
        <w:rPr>
          <w:lang w:val="fr-CA"/>
        </w:rPr>
        <w:t xml:space="preserve">de la consommation de </w:t>
      </w:r>
      <w:r w:rsidRPr="00F4393E">
        <w:rPr>
          <w:lang w:val="fr-CA"/>
        </w:rPr>
        <w:t>HCFC</w:t>
      </w:r>
      <w:r w:rsidR="00364B42">
        <w:rPr>
          <w:lang w:val="fr-CA"/>
        </w:rPr>
        <w:t xml:space="preserve"> seront mises en œuvre durant la réalisation de la </w:t>
      </w:r>
      <w:r w:rsidR="00B61AC3">
        <w:rPr>
          <w:lang w:val="fr-CA"/>
        </w:rPr>
        <w:t>troisième</w:t>
      </w:r>
      <w:r w:rsidRPr="00F4393E">
        <w:rPr>
          <w:lang w:val="fr-CA"/>
        </w:rPr>
        <w:t xml:space="preserve"> tranche </w:t>
      </w:r>
      <w:r w:rsidR="00364B42">
        <w:rPr>
          <w:lang w:val="fr-CA"/>
        </w:rPr>
        <w:t>du</w:t>
      </w:r>
      <w:r w:rsidRPr="00F4393E">
        <w:rPr>
          <w:lang w:val="fr-CA"/>
        </w:rPr>
        <w:t xml:space="preserve"> </w:t>
      </w:r>
      <w:r w:rsidR="00B61AC3">
        <w:rPr>
          <w:lang w:val="fr-CA"/>
        </w:rPr>
        <w:t>PGEH</w:t>
      </w:r>
      <w:r w:rsidRPr="00F4393E">
        <w:rPr>
          <w:lang w:val="fr-CA"/>
        </w:rPr>
        <w:t>.</w:t>
      </w:r>
    </w:p>
    <w:p w14:paraId="76E26C14" w14:textId="77777777" w:rsidR="00477A46" w:rsidRPr="00F4393E" w:rsidRDefault="00477A46" w:rsidP="00477A46">
      <w:pPr>
        <w:rPr>
          <w:lang w:val="fr-CA"/>
        </w:rPr>
        <w:sectPr w:rsidR="00477A46" w:rsidRPr="00F4393E" w:rsidSect="004D21E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75941C3" w14:textId="77777777" w:rsidR="00477A46" w:rsidRPr="00F4393E" w:rsidRDefault="00477A46" w:rsidP="00477A46">
      <w:pPr>
        <w:rPr>
          <w:lang w:val="fr-CA"/>
        </w:rPr>
      </w:pPr>
    </w:p>
    <w:p w14:paraId="663CB17A" w14:textId="611B0C6D" w:rsidR="00477A46" w:rsidRPr="00F4393E" w:rsidRDefault="00F4393E" w:rsidP="00477A46">
      <w:pPr>
        <w:jc w:val="center"/>
        <w:rPr>
          <w:b/>
          <w:lang w:val="fr-CA"/>
        </w:rPr>
      </w:pPr>
      <w:r>
        <w:rPr>
          <w:b/>
          <w:lang w:val="fr-CA"/>
        </w:rPr>
        <w:t>Annexe</w:t>
      </w:r>
      <w:r w:rsidR="00477A46" w:rsidRPr="00F4393E">
        <w:rPr>
          <w:b/>
          <w:lang w:val="fr-CA"/>
        </w:rPr>
        <w:t xml:space="preserve"> I</w:t>
      </w:r>
    </w:p>
    <w:p w14:paraId="417174C7" w14:textId="77777777" w:rsidR="00477A46" w:rsidRPr="00F4393E" w:rsidRDefault="00477A46" w:rsidP="00477A46">
      <w:pPr>
        <w:jc w:val="center"/>
        <w:rPr>
          <w:b/>
          <w:lang w:val="fr-CA"/>
        </w:rPr>
      </w:pPr>
    </w:p>
    <w:p w14:paraId="3899DFDE" w14:textId="705AB5FF" w:rsidR="00477A46" w:rsidRPr="00F4393E" w:rsidRDefault="00477A46" w:rsidP="00477A46">
      <w:pPr>
        <w:jc w:val="center"/>
        <w:rPr>
          <w:b/>
          <w:lang w:val="fr-CA"/>
        </w:rPr>
      </w:pPr>
      <w:r w:rsidRPr="00F4393E">
        <w:rPr>
          <w:b/>
          <w:lang w:val="fr-CA"/>
        </w:rPr>
        <w:t>TEXT</w:t>
      </w:r>
      <w:r w:rsidR="00364B42">
        <w:rPr>
          <w:b/>
          <w:lang w:val="fr-CA"/>
        </w:rPr>
        <w:t xml:space="preserve">E À INCLURE DANS L’ACCORD RÉVISÉ ENTRE LE </w:t>
      </w:r>
      <w:r w:rsidR="004D21EB" w:rsidRPr="00F4393E">
        <w:rPr>
          <w:b/>
          <w:lang w:val="fr-CA"/>
        </w:rPr>
        <w:t>GOUVERNEMENT</w:t>
      </w:r>
      <w:r w:rsidRPr="00F4393E">
        <w:rPr>
          <w:b/>
          <w:lang w:val="fr-CA"/>
        </w:rPr>
        <w:t xml:space="preserve"> </w:t>
      </w:r>
      <w:r w:rsidR="00364B42">
        <w:rPr>
          <w:b/>
          <w:lang w:val="fr-CA"/>
        </w:rPr>
        <w:t>DU</w:t>
      </w:r>
      <w:r w:rsidRPr="00F4393E"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LIBAN</w:t>
      </w:r>
      <w:r w:rsidRPr="00F4393E">
        <w:rPr>
          <w:b/>
          <w:lang w:val="fr-CA"/>
        </w:rPr>
        <w:t xml:space="preserve"> </w:t>
      </w:r>
      <w:r w:rsidR="00364B42">
        <w:rPr>
          <w:b/>
          <w:lang w:val="fr-CA"/>
        </w:rPr>
        <w:t xml:space="preserve">ET LE </w:t>
      </w:r>
      <w:r w:rsidR="004D21EB" w:rsidRPr="00F4393E">
        <w:rPr>
          <w:b/>
          <w:lang w:val="fr-CA"/>
        </w:rPr>
        <w:t>COMITÉ EXÉCUTIF</w:t>
      </w:r>
      <w:r w:rsidRPr="00F4393E">
        <w:rPr>
          <w:b/>
          <w:lang w:val="fr-CA"/>
        </w:rPr>
        <w:t xml:space="preserve"> </w:t>
      </w:r>
      <w:r w:rsidR="00364B42">
        <w:rPr>
          <w:b/>
          <w:lang w:val="fr-CA"/>
        </w:rPr>
        <w:t xml:space="preserve">DU </w:t>
      </w:r>
      <w:r w:rsidR="004D21EB" w:rsidRPr="00F4393E">
        <w:rPr>
          <w:b/>
          <w:lang w:val="fr-CA"/>
        </w:rPr>
        <w:t>FONDS MULTILATÉRAL</w:t>
      </w:r>
      <w:r w:rsidRPr="00F4393E">
        <w:rPr>
          <w:b/>
          <w:lang w:val="fr-CA"/>
        </w:rPr>
        <w:t xml:space="preserve"> </w:t>
      </w:r>
      <w:r w:rsidR="002F0BCF">
        <w:rPr>
          <w:b/>
          <w:lang w:val="fr-CA"/>
        </w:rPr>
        <w:t xml:space="preserve">POUR LA </w:t>
      </w:r>
      <w:r w:rsidRPr="00F4393E">
        <w:rPr>
          <w:b/>
          <w:lang w:val="fr-CA"/>
        </w:rPr>
        <w:t>R</w:t>
      </w:r>
      <w:r w:rsidR="002F0BCF">
        <w:rPr>
          <w:b/>
          <w:lang w:val="fr-CA"/>
        </w:rPr>
        <w:t>É</w:t>
      </w:r>
      <w:r w:rsidRPr="00F4393E">
        <w:rPr>
          <w:b/>
          <w:lang w:val="fr-CA"/>
        </w:rPr>
        <w:t xml:space="preserve">DUCTION </w:t>
      </w:r>
      <w:r w:rsidR="002F0BCF">
        <w:rPr>
          <w:b/>
          <w:lang w:val="fr-CA"/>
        </w:rPr>
        <w:t xml:space="preserve">DE LA </w:t>
      </w:r>
      <w:r w:rsidR="00F4393E">
        <w:rPr>
          <w:b/>
          <w:lang w:val="fr-CA"/>
        </w:rPr>
        <w:t>CONSOMMATION</w:t>
      </w:r>
      <w:r w:rsidRPr="00F4393E">
        <w:rPr>
          <w:b/>
          <w:lang w:val="fr-CA"/>
        </w:rPr>
        <w:t xml:space="preserve"> </w:t>
      </w:r>
      <w:r w:rsidR="002F0BCF">
        <w:rPr>
          <w:b/>
          <w:lang w:val="fr-CA"/>
        </w:rPr>
        <w:t xml:space="preserve">DES </w:t>
      </w:r>
      <w:r w:rsidR="002F0BCF" w:rsidRPr="002F0BCF">
        <w:rPr>
          <w:b/>
          <w:lang w:val="fr-CA"/>
        </w:rPr>
        <w:t>HYDROCHLOROFLUOROCARBONE</w:t>
      </w:r>
      <w:r w:rsidR="002F0BCF">
        <w:rPr>
          <w:b/>
          <w:lang w:val="fr-CA"/>
        </w:rPr>
        <w:t xml:space="preserve">S CONFORMÉMENT À LA </w:t>
      </w:r>
      <w:r w:rsidR="004D21EB" w:rsidRPr="00F4393E">
        <w:rPr>
          <w:b/>
          <w:lang w:val="fr-CA"/>
        </w:rPr>
        <w:t>PHASE</w:t>
      </w:r>
      <w:r w:rsidRPr="00F4393E">
        <w:rPr>
          <w:b/>
          <w:lang w:val="fr-CA"/>
        </w:rPr>
        <w:t xml:space="preserve"> II </w:t>
      </w:r>
      <w:r w:rsidR="002F0BCF">
        <w:rPr>
          <w:b/>
          <w:lang w:val="fr-CA"/>
        </w:rPr>
        <w:t xml:space="preserve">DU </w:t>
      </w:r>
      <w:r w:rsidR="004D21EB" w:rsidRPr="00F4393E">
        <w:rPr>
          <w:b/>
          <w:lang w:val="fr-CA"/>
        </w:rPr>
        <w:t>PLAN DE GESTION DE L’ÉLIMINATION DES HCFC</w:t>
      </w:r>
    </w:p>
    <w:p w14:paraId="022E1EDE" w14:textId="107F2515" w:rsidR="00477A46" w:rsidRPr="00F4393E" w:rsidRDefault="00477A46" w:rsidP="00477A46">
      <w:pPr>
        <w:jc w:val="center"/>
        <w:rPr>
          <w:lang w:val="fr-CA"/>
        </w:rPr>
      </w:pPr>
      <w:r w:rsidRPr="00F4393E">
        <w:rPr>
          <w:lang w:val="fr-CA"/>
        </w:rPr>
        <w:t>(</w:t>
      </w:r>
      <w:r w:rsidR="002F0BCF">
        <w:rPr>
          <w:lang w:val="fr-CA"/>
        </w:rPr>
        <w:t>Les changements pertinents sont surlignés en gras pour faciliter la lecture</w:t>
      </w:r>
      <w:r w:rsidRPr="00F4393E">
        <w:rPr>
          <w:lang w:val="fr-CA"/>
        </w:rPr>
        <w:t>)</w:t>
      </w:r>
    </w:p>
    <w:p w14:paraId="3E62EE9C" w14:textId="77777777" w:rsidR="00477A46" w:rsidRPr="00F4393E" w:rsidRDefault="00477A46" w:rsidP="00477A46">
      <w:pPr>
        <w:jc w:val="center"/>
        <w:rPr>
          <w:lang w:val="fr-CA"/>
        </w:rPr>
      </w:pPr>
    </w:p>
    <w:p w14:paraId="7468A6D8" w14:textId="60FD6D6E" w:rsidR="00477A46" w:rsidRPr="00F4393E" w:rsidRDefault="00477A46" w:rsidP="00477A46">
      <w:pPr>
        <w:rPr>
          <w:lang w:val="fr-CA"/>
        </w:rPr>
      </w:pPr>
      <w:r w:rsidRPr="00F4393E">
        <w:rPr>
          <w:lang w:val="fr-CA"/>
        </w:rPr>
        <w:t>1.</w:t>
      </w:r>
      <w:r w:rsidRPr="00F4393E">
        <w:rPr>
          <w:lang w:val="fr-CA"/>
        </w:rPr>
        <w:tab/>
      </w:r>
      <w:r w:rsidR="002F0BCF">
        <w:rPr>
          <w:lang w:val="fr-CA"/>
        </w:rPr>
        <w:t xml:space="preserve">Le présent Accord représente l’entente entre le </w:t>
      </w:r>
      <w:r w:rsidR="004D21EB" w:rsidRPr="00F4393E">
        <w:rPr>
          <w:lang w:val="fr-CA"/>
        </w:rPr>
        <w:t>Gouvernement</w:t>
      </w:r>
      <w:r w:rsidRPr="00F4393E">
        <w:rPr>
          <w:lang w:val="fr-CA"/>
        </w:rPr>
        <w:t xml:space="preserve"> </w:t>
      </w:r>
      <w:r w:rsidR="002F0BCF">
        <w:rPr>
          <w:lang w:val="fr-CA"/>
        </w:rPr>
        <w:t>du</w:t>
      </w:r>
      <w:r w:rsidRPr="00F4393E">
        <w:rPr>
          <w:lang w:val="fr-CA"/>
        </w:rPr>
        <w:t xml:space="preserve"> </w:t>
      </w:r>
      <w:r w:rsidR="004D21EB" w:rsidRPr="00F4393E">
        <w:rPr>
          <w:lang w:val="fr-CA"/>
        </w:rPr>
        <w:t>Liban</w:t>
      </w:r>
      <w:r w:rsidRPr="00F4393E">
        <w:rPr>
          <w:lang w:val="fr-CA"/>
        </w:rPr>
        <w:t xml:space="preserve"> (</w:t>
      </w:r>
      <w:r w:rsidR="002F0BCF">
        <w:rPr>
          <w:lang w:val="fr-CA"/>
        </w:rPr>
        <w:t>l</w:t>
      </w:r>
      <w:r w:rsidRPr="00F4393E">
        <w:rPr>
          <w:lang w:val="fr-CA"/>
        </w:rPr>
        <w:t xml:space="preserve">e </w:t>
      </w:r>
      <w:r w:rsidR="002F0BCF">
        <w:rPr>
          <w:lang w:val="fr-CA"/>
        </w:rPr>
        <w:t>« Pays »</w:t>
      </w:r>
      <w:r w:rsidRPr="00F4393E">
        <w:rPr>
          <w:lang w:val="fr-CA"/>
        </w:rPr>
        <w:t xml:space="preserve">) </w:t>
      </w:r>
      <w:r w:rsidR="002F0BCF">
        <w:rPr>
          <w:lang w:val="fr-CA"/>
        </w:rPr>
        <w:t xml:space="preserve">et le </w:t>
      </w:r>
      <w:r w:rsidR="004D21EB" w:rsidRPr="00F4393E">
        <w:rPr>
          <w:lang w:val="fr-CA"/>
        </w:rPr>
        <w:t>Comité exécutif</w:t>
      </w:r>
      <w:r w:rsidRPr="00F4393E">
        <w:rPr>
          <w:lang w:val="fr-CA"/>
        </w:rPr>
        <w:t xml:space="preserve"> </w:t>
      </w:r>
      <w:r w:rsidR="002F0BCF">
        <w:rPr>
          <w:lang w:val="fr-CA"/>
        </w:rPr>
        <w:t>concernant la ré</w:t>
      </w:r>
      <w:r w:rsidRPr="00F4393E">
        <w:rPr>
          <w:lang w:val="fr-CA"/>
        </w:rPr>
        <w:t xml:space="preserve">duction </w:t>
      </w:r>
      <w:r w:rsidR="002F0BCF">
        <w:rPr>
          <w:lang w:val="fr-CA"/>
        </w:rPr>
        <w:t xml:space="preserve">de l’utilisation réglementée des substances appauvrissant la couche d’ozone </w:t>
      </w:r>
      <w:r w:rsidRPr="00F4393E">
        <w:rPr>
          <w:lang w:val="fr-CA"/>
        </w:rPr>
        <w:t>(</w:t>
      </w:r>
      <w:r w:rsidR="002F0BCF">
        <w:rPr>
          <w:lang w:val="fr-CA"/>
        </w:rPr>
        <w:t>SA</w:t>
      </w:r>
      <w:r w:rsidRPr="00F4393E">
        <w:rPr>
          <w:lang w:val="fr-CA"/>
        </w:rPr>
        <w:t xml:space="preserve">O) </w:t>
      </w:r>
      <w:r w:rsidR="002F0BCF">
        <w:rPr>
          <w:lang w:val="fr-CA"/>
        </w:rPr>
        <w:t>indiquées dans l’</w:t>
      </w:r>
      <w:r w:rsidRPr="00F4393E">
        <w:rPr>
          <w:lang w:val="fr-CA"/>
        </w:rPr>
        <w:t>Appendi</w:t>
      </w:r>
      <w:r w:rsidR="002F0BCF">
        <w:rPr>
          <w:lang w:val="fr-CA"/>
        </w:rPr>
        <w:t>ce</w:t>
      </w:r>
      <w:r w:rsidRPr="00F4393E">
        <w:rPr>
          <w:lang w:val="fr-CA"/>
        </w:rPr>
        <w:t xml:space="preserve"> 1-A (</w:t>
      </w:r>
      <w:r w:rsidR="002F0BCF">
        <w:rPr>
          <w:lang w:val="fr-CA"/>
        </w:rPr>
        <w:t>« Les</w:t>
      </w:r>
      <w:r w:rsidRPr="00F4393E">
        <w:rPr>
          <w:lang w:val="fr-CA"/>
        </w:rPr>
        <w:t xml:space="preserve"> Substances</w:t>
      </w:r>
      <w:r w:rsidR="002F0BCF">
        <w:rPr>
          <w:lang w:val="fr-CA"/>
        </w:rPr>
        <w:t> »</w:t>
      </w:r>
      <w:r w:rsidRPr="00F4393E">
        <w:rPr>
          <w:lang w:val="fr-CA"/>
        </w:rPr>
        <w:t xml:space="preserve">) </w:t>
      </w:r>
      <w:r w:rsidR="002F0BCF">
        <w:rPr>
          <w:lang w:val="fr-CA"/>
        </w:rPr>
        <w:t xml:space="preserve">à un niveau constant de </w:t>
      </w:r>
      <w:r w:rsidRPr="00F4393E">
        <w:rPr>
          <w:b/>
          <w:lang w:val="fr-CA"/>
        </w:rPr>
        <w:t>18</w:t>
      </w:r>
      <w:r w:rsidR="002F0BCF">
        <w:rPr>
          <w:b/>
          <w:lang w:val="fr-CA"/>
        </w:rPr>
        <w:t>,</w:t>
      </w:r>
      <w:r w:rsidRPr="00F4393E">
        <w:rPr>
          <w:b/>
          <w:lang w:val="fr-CA"/>
        </w:rPr>
        <w:t>39</w:t>
      </w:r>
      <w:r w:rsidRPr="00F4393E">
        <w:rPr>
          <w:lang w:val="fr-CA"/>
        </w:rPr>
        <w:t xml:space="preserve"> </w:t>
      </w:r>
      <w:r w:rsidR="002F0BCF">
        <w:rPr>
          <w:lang w:val="fr-CA"/>
        </w:rPr>
        <w:t>t</w:t>
      </w:r>
      <w:r w:rsidR="00F4393E">
        <w:rPr>
          <w:lang w:val="fr-CA"/>
        </w:rPr>
        <w:t>onnes PAO</w:t>
      </w:r>
      <w:r w:rsidRPr="00F4393E">
        <w:rPr>
          <w:lang w:val="fr-CA"/>
        </w:rPr>
        <w:t xml:space="preserve"> </w:t>
      </w:r>
      <w:r w:rsidR="002F0BCF">
        <w:rPr>
          <w:lang w:val="fr-CA"/>
        </w:rPr>
        <w:t>d’ici au 1ere janvier</w:t>
      </w:r>
      <w:r w:rsidRPr="00F4393E">
        <w:rPr>
          <w:b/>
          <w:lang w:val="fr-CA"/>
        </w:rPr>
        <w:t> 2024</w:t>
      </w:r>
      <w:r w:rsidR="002F0BCF" w:rsidRPr="002F0BCF">
        <w:rPr>
          <w:bCs/>
          <w:lang w:val="fr-CA"/>
        </w:rPr>
        <w:t xml:space="preserve">, </w:t>
      </w:r>
      <w:r w:rsidR="002F0BCF">
        <w:rPr>
          <w:bCs/>
          <w:lang w:val="fr-CA"/>
        </w:rPr>
        <w:t xml:space="preserve">conformément au calendrier du </w:t>
      </w:r>
      <w:r w:rsidR="00172F44">
        <w:rPr>
          <w:lang w:val="fr-CA"/>
        </w:rPr>
        <w:t>Protocole de Montréal</w:t>
      </w:r>
      <w:r w:rsidRPr="00F4393E">
        <w:rPr>
          <w:lang w:val="fr-CA"/>
        </w:rPr>
        <w:t>.</w:t>
      </w:r>
    </w:p>
    <w:p w14:paraId="6DD5AAF2" w14:textId="77777777" w:rsidR="00477A46" w:rsidRPr="00F4393E" w:rsidRDefault="00477A46" w:rsidP="00477A46">
      <w:pPr>
        <w:rPr>
          <w:lang w:val="fr-CA"/>
        </w:rPr>
      </w:pPr>
    </w:p>
    <w:p w14:paraId="390BF722" w14:textId="1A70CE48" w:rsidR="00477A46" w:rsidRPr="00F4393E" w:rsidRDefault="00477A46" w:rsidP="00477A46">
      <w:pPr>
        <w:rPr>
          <w:b/>
          <w:lang w:val="fr-CA"/>
        </w:rPr>
      </w:pPr>
      <w:r w:rsidRPr="00F4393E">
        <w:rPr>
          <w:lang w:val="fr-CA"/>
        </w:rPr>
        <w:t>16.</w:t>
      </w:r>
      <w:r w:rsidRPr="00F4393E">
        <w:rPr>
          <w:lang w:val="fr-CA"/>
        </w:rPr>
        <w:tab/>
      </w:r>
      <w:r w:rsidR="002F0BCF">
        <w:rPr>
          <w:b/>
          <w:lang w:val="fr-CA"/>
        </w:rPr>
        <w:t xml:space="preserve">Le présent Accord révisé annule et remplace l’Accord conclu entre le </w:t>
      </w:r>
      <w:r w:rsidR="004D21EB" w:rsidRPr="00F4393E">
        <w:rPr>
          <w:b/>
          <w:lang w:val="fr-CA"/>
        </w:rPr>
        <w:t>Gouvernement</w:t>
      </w:r>
      <w:r w:rsidRPr="00F4393E">
        <w:rPr>
          <w:b/>
          <w:lang w:val="fr-CA"/>
        </w:rPr>
        <w:t xml:space="preserve"> </w:t>
      </w:r>
      <w:r w:rsidR="002F0BCF">
        <w:rPr>
          <w:b/>
          <w:lang w:val="fr-CA"/>
        </w:rPr>
        <w:t>du</w:t>
      </w:r>
      <w:r w:rsidRPr="00F4393E"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Liban</w:t>
      </w:r>
      <w:r w:rsidRPr="00F4393E">
        <w:rPr>
          <w:b/>
          <w:lang w:val="fr-CA"/>
        </w:rPr>
        <w:t xml:space="preserve"> </w:t>
      </w:r>
      <w:r w:rsidR="0041082F">
        <w:rPr>
          <w:b/>
          <w:lang w:val="fr-CA"/>
        </w:rPr>
        <w:t xml:space="preserve">et le </w:t>
      </w:r>
      <w:r w:rsidR="004D21EB" w:rsidRPr="00F4393E">
        <w:rPr>
          <w:b/>
          <w:lang w:val="fr-CA"/>
        </w:rPr>
        <w:t>Comité exécutif</w:t>
      </w:r>
      <w:r w:rsidRPr="00F4393E">
        <w:rPr>
          <w:b/>
          <w:lang w:val="fr-CA"/>
        </w:rPr>
        <w:t xml:space="preserve"> </w:t>
      </w:r>
      <w:r w:rsidR="0041082F">
        <w:rPr>
          <w:b/>
          <w:lang w:val="fr-CA"/>
        </w:rPr>
        <w:t xml:space="preserve">à la </w:t>
      </w:r>
      <w:r w:rsidRPr="00F4393E">
        <w:rPr>
          <w:b/>
          <w:lang w:val="fr-CA"/>
        </w:rPr>
        <w:t>75</w:t>
      </w:r>
      <w:r w:rsidR="0041082F">
        <w:rPr>
          <w:b/>
          <w:vertAlign w:val="superscript"/>
          <w:lang w:val="fr-CA"/>
        </w:rPr>
        <w:t>e</w:t>
      </w:r>
      <w:r w:rsidRPr="00F4393E">
        <w:rPr>
          <w:b/>
          <w:lang w:val="fr-CA"/>
        </w:rPr>
        <w:t xml:space="preserve"> </w:t>
      </w:r>
      <w:r w:rsidR="00D46B6F">
        <w:rPr>
          <w:b/>
          <w:lang w:val="fr-CA"/>
        </w:rPr>
        <w:t>réunion</w:t>
      </w:r>
      <w:r w:rsidRPr="00F4393E">
        <w:rPr>
          <w:b/>
          <w:lang w:val="fr-CA"/>
        </w:rPr>
        <w:t xml:space="preserve"> </w:t>
      </w:r>
      <w:r w:rsidR="0041082F">
        <w:rPr>
          <w:b/>
          <w:lang w:val="fr-CA"/>
        </w:rPr>
        <w:t>du</w:t>
      </w:r>
      <w:r w:rsidRPr="00F4393E">
        <w:rPr>
          <w:b/>
          <w:lang w:val="fr-CA"/>
        </w:rPr>
        <w:t xml:space="preserve"> </w:t>
      </w:r>
      <w:r w:rsidR="004D21EB" w:rsidRPr="00F4393E">
        <w:rPr>
          <w:b/>
          <w:lang w:val="fr-CA"/>
        </w:rPr>
        <w:t>Comité exécutif</w:t>
      </w:r>
      <w:r w:rsidRPr="00F4393E">
        <w:rPr>
          <w:b/>
          <w:lang w:val="fr-CA"/>
        </w:rPr>
        <w:t>.</w:t>
      </w:r>
    </w:p>
    <w:p w14:paraId="1B149883" w14:textId="77777777" w:rsidR="00477A46" w:rsidRPr="00F4393E" w:rsidRDefault="00477A46" w:rsidP="00477A46">
      <w:pPr>
        <w:rPr>
          <w:b/>
          <w:lang w:val="fr-CA"/>
        </w:rPr>
      </w:pPr>
    </w:p>
    <w:p w14:paraId="002BA62C" w14:textId="60427B54" w:rsidR="00477A46" w:rsidRPr="00F4393E" w:rsidRDefault="00477A46" w:rsidP="00477A46">
      <w:pPr>
        <w:keepNext/>
        <w:tabs>
          <w:tab w:val="left" w:pos="-360"/>
          <w:tab w:val="left" w:pos="720"/>
        </w:tabs>
        <w:suppressAutoHyphens/>
        <w:overflowPunct w:val="0"/>
        <w:autoSpaceDE w:val="0"/>
        <w:autoSpaceDN w:val="0"/>
        <w:spacing w:after="240"/>
        <w:jc w:val="left"/>
        <w:textAlignment w:val="baseline"/>
        <w:rPr>
          <w:b/>
          <w:kern w:val="28"/>
          <w:lang w:val="fr-CA"/>
        </w:rPr>
      </w:pPr>
      <w:r w:rsidRPr="00F4393E">
        <w:rPr>
          <w:b/>
          <w:kern w:val="28"/>
          <w:lang w:val="fr-CA"/>
        </w:rPr>
        <w:t>APPENDI</w:t>
      </w:r>
      <w:r w:rsidR="0041082F">
        <w:rPr>
          <w:b/>
          <w:kern w:val="28"/>
          <w:lang w:val="fr-CA"/>
        </w:rPr>
        <w:t>CE</w:t>
      </w:r>
      <w:r w:rsidRPr="00F4393E">
        <w:rPr>
          <w:b/>
          <w:kern w:val="28"/>
          <w:lang w:val="fr-CA"/>
        </w:rPr>
        <w:t xml:space="preserve"> 2-A: </w:t>
      </w:r>
      <w:r w:rsidR="0041082F">
        <w:rPr>
          <w:b/>
          <w:kern w:val="28"/>
          <w:lang w:val="fr-CA"/>
        </w:rPr>
        <w:t xml:space="preserve">LES NIVEAUX VISÉS ET LEUR </w:t>
      </w:r>
      <w:r w:rsidR="000D20EF">
        <w:rPr>
          <w:b/>
          <w:kern w:val="28"/>
          <w:lang w:val="fr-CA"/>
        </w:rPr>
        <w:t>FINANCEMENT</w:t>
      </w:r>
    </w:p>
    <w:tbl>
      <w:tblPr>
        <w:tblW w:w="5099" w:type="pct"/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575"/>
        <w:gridCol w:w="1704"/>
        <w:gridCol w:w="912"/>
        <w:gridCol w:w="479"/>
        <w:gridCol w:w="536"/>
        <w:gridCol w:w="912"/>
        <w:gridCol w:w="479"/>
        <w:gridCol w:w="762"/>
        <w:gridCol w:w="479"/>
        <w:gridCol w:w="536"/>
        <w:gridCol w:w="762"/>
        <w:gridCol w:w="479"/>
        <w:gridCol w:w="920"/>
      </w:tblGrid>
      <w:tr w:rsidR="00477A46" w:rsidRPr="00F4393E" w14:paraId="49DA2E36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8B87" w14:textId="643B685B" w:rsidR="00477A46" w:rsidRPr="00F4393E" w:rsidRDefault="0041082F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bookmarkStart w:id="2" w:name="_Hlk51758072"/>
            <w:r>
              <w:rPr>
                <w:b/>
                <w:bCs/>
                <w:sz w:val="20"/>
                <w:szCs w:val="20"/>
                <w:lang w:val="fr-CA"/>
              </w:rPr>
              <w:t>Ligne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6D99" w14:textId="33CCDC41" w:rsidR="00477A46" w:rsidRPr="00F4393E" w:rsidRDefault="0041082F" w:rsidP="004D21EB">
            <w:pPr>
              <w:spacing w:line="205" w:lineRule="exact"/>
              <w:ind w:right="876"/>
              <w:jc w:val="center"/>
              <w:rPr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Détails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F1C473F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2015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AE60C5D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2016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196A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2017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55CB1E0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2018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020CB53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2019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524E6D4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2020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3B804EB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2021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9288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2022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27F5953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2023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A92B0F9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2024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89C28E8" w14:textId="77777777" w:rsidR="00477A46" w:rsidRPr="00F4393E" w:rsidRDefault="00477A46" w:rsidP="004D21EB">
            <w:pPr>
              <w:spacing w:line="205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b/>
                <w:bCs/>
                <w:sz w:val="20"/>
                <w:szCs w:val="20"/>
                <w:lang w:val="fr-CA"/>
              </w:rPr>
              <w:t>Total</w:t>
            </w:r>
          </w:p>
        </w:tc>
      </w:tr>
      <w:tr w:rsidR="00477A46" w:rsidRPr="00F4393E" w14:paraId="0CE3F184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B6F7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1.1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A67" w14:textId="31FFDDC6" w:rsidR="00477A46" w:rsidRPr="00F4393E" w:rsidRDefault="0041082F" w:rsidP="004D21EB">
            <w:pPr>
              <w:spacing w:line="201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Calendrier de réduction du </w:t>
            </w:r>
            <w:r w:rsidR="00172F44">
              <w:rPr>
                <w:sz w:val="20"/>
                <w:szCs w:val="20"/>
                <w:lang w:val="fr-CA"/>
              </w:rPr>
              <w:t>Protocole de Montréal</w:t>
            </w:r>
            <w:r>
              <w:rPr>
                <w:sz w:val="20"/>
                <w:szCs w:val="20"/>
                <w:lang w:val="fr-CA"/>
              </w:rPr>
              <w:t xml:space="preserve"> pour les substances de l’</w:t>
            </w:r>
            <w:r w:rsidR="00F4393E">
              <w:rPr>
                <w:sz w:val="20"/>
                <w:szCs w:val="20"/>
                <w:lang w:val="fr-CA"/>
              </w:rPr>
              <w:t>Annexe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C,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Group</w:t>
            </w:r>
            <w:r>
              <w:rPr>
                <w:sz w:val="20"/>
                <w:szCs w:val="20"/>
                <w:lang w:val="fr-CA"/>
              </w:rPr>
              <w:t>e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I 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8F7081A" w14:textId="191C7B0E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7FEC2DC" w14:textId="25748F4C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3DAD" w14:textId="2ED8AE14" w:rsidR="00477A46" w:rsidRPr="00F4393E" w:rsidRDefault="00477A46" w:rsidP="004D21EB">
            <w:pPr>
              <w:spacing w:line="201" w:lineRule="exact"/>
              <w:ind w:right="-20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FF8E1D4" w14:textId="590D399B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9FC3C89" w14:textId="0876FEA7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CAB284A" w14:textId="1159687F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47</w:t>
            </w:r>
            <w:r w:rsidR="00945CB9">
              <w:rPr>
                <w:spacing w:val="1"/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D357487" w14:textId="66F1927A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47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2A1F" w14:textId="32FA437E" w:rsidR="00477A46" w:rsidRPr="00F4393E" w:rsidRDefault="00477A46" w:rsidP="004D21EB">
            <w:pPr>
              <w:spacing w:line="201" w:lineRule="exact"/>
              <w:ind w:right="-20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47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E90C140" w14:textId="71BC2A35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47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25293DC" w14:textId="16C114FC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23</w:t>
            </w:r>
            <w:r w:rsidR="00945CB9">
              <w:rPr>
                <w:b/>
                <w:sz w:val="20"/>
                <w:szCs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88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44FF3012" w14:textId="237120B5" w:rsidR="00477A46" w:rsidRPr="00F4393E" w:rsidRDefault="00172F44" w:rsidP="004D21EB">
            <w:pPr>
              <w:spacing w:line="201" w:lineRule="exact"/>
              <w:ind w:right="83"/>
              <w:jc w:val="center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477A46" w:rsidRPr="00F4393E" w14:paraId="074B03A6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19AA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pacing w:val="-1"/>
                <w:sz w:val="20"/>
                <w:szCs w:val="20"/>
                <w:lang w:val="fr-CA"/>
              </w:rPr>
              <w:t>1</w:t>
            </w:r>
            <w:r w:rsidRPr="00F4393E">
              <w:rPr>
                <w:spacing w:val="1"/>
                <w:sz w:val="20"/>
                <w:szCs w:val="20"/>
                <w:lang w:val="fr-CA"/>
              </w:rPr>
              <w:t>.</w:t>
            </w:r>
            <w:r w:rsidRPr="00F4393E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57E4" w14:textId="66284C81" w:rsidR="00477A46" w:rsidRPr="00F4393E" w:rsidRDefault="0041082F" w:rsidP="004D21EB">
            <w:pPr>
              <w:spacing w:line="201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>
              <w:rPr>
                <w:spacing w:val="-1"/>
                <w:sz w:val="20"/>
                <w:szCs w:val="20"/>
                <w:lang w:val="fr-CA"/>
              </w:rPr>
              <w:t>Consommation totale maximale admissible des substances de l’A</w:t>
            </w:r>
            <w:r w:rsidR="00F4393E">
              <w:rPr>
                <w:sz w:val="20"/>
                <w:szCs w:val="20"/>
                <w:lang w:val="fr-CA"/>
              </w:rPr>
              <w:t>nnexe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C,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Group</w:t>
            </w:r>
            <w:r>
              <w:rPr>
                <w:sz w:val="20"/>
                <w:szCs w:val="20"/>
                <w:lang w:val="fr-CA"/>
              </w:rPr>
              <w:t>e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I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5868417" w14:textId="5035BDAB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4866462" w14:textId="59EFD11D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FCD5" w14:textId="18080FEB" w:rsidR="00477A46" w:rsidRPr="00F4393E" w:rsidRDefault="00477A46" w:rsidP="004D21EB">
            <w:pPr>
              <w:spacing w:line="201" w:lineRule="exact"/>
              <w:ind w:right="-20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60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64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08173AF" w14:textId="1E755471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60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64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13FE786" w14:textId="1152EC5D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48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71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BA1EF8C" w14:textId="4EAC3ABE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36</w:t>
            </w:r>
            <w:r w:rsidR="00945CB9">
              <w:rPr>
                <w:spacing w:val="1"/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E6FAEF8" w14:textId="4FF4C699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36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78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2327" w14:textId="017BF9F3" w:rsidR="00477A46" w:rsidRPr="00F4393E" w:rsidRDefault="00477A46" w:rsidP="004D21EB">
            <w:pPr>
              <w:spacing w:line="201" w:lineRule="exact"/>
              <w:ind w:right="-20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27</w:t>
            </w:r>
            <w:r w:rsidR="00945CB9">
              <w:rPr>
                <w:b/>
                <w:sz w:val="20"/>
                <w:szCs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58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0897ED0" w14:textId="3D4FD53D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27</w:t>
            </w:r>
            <w:r w:rsidR="00945CB9">
              <w:rPr>
                <w:b/>
                <w:sz w:val="20"/>
                <w:szCs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58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5D2BDC4" w14:textId="31928878" w:rsidR="00477A46" w:rsidRPr="00F4393E" w:rsidRDefault="00477A46" w:rsidP="004D21EB">
            <w:pPr>
              <w:spacing w:line="201" w:lineRule="exact"/>
              <w:ind w:right="-20"/>
              <w:jc w:val="center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18</w:t>
            </w:r>
            <w:r w:rsidR="00945CB9">
              <w:rPr>
                <w:b/>
                <w:sz w:val="20"/>
                <w:szCs w:val="20"/>
                <w:lang w:val="fr-CA"/>
              </w:rPr>
              <w:t>,</w:t>
            </w:r>
            <w:r w:rsidRPr="00F4393E">
              <w:rPr>
                <w:b/>
                <w:sz w:val="20"/>
                <w:szCs w:val="20"/>
                <w:lang w:val="fr-CA"/>
              </w:rPr>
              <w:t>39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0C6D7A1" w14:textId="1C81F6E4" w:rsidR="00477A46" w:rsidRPr="00F4393E" w:rsidRDefault="00172F44" w:rsidP="004D21EB">
            <w:pPr>
              <w:spacing w:line="201" w:lineRule="exact"/>
              <w:ind w:right="83"/>
              <w:jc w:val="center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477A46" w:rsidRPr="00F4393E" w14:paraId="4FEBE600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A7B5" w14:textId="77777777" w:rsidR="00477A46" w:rsidRPr="00F4393E" w:rsidRDefault="00477A46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2.1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B1A1" w14:textId="73F5DAA7" w:rsidR="00477A46" w:rsidRPr="00F4393E" w:rsidRDefault="0041082F" w:rsidP="004D21EB">
            <w:pPr>
              <w:spacing w:line="202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Financement convenu de l’AE principale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 w:rsidR="004D21EB" w:rsidRPr="00F4393E">
              <w:rPr>
                <w:sz w:val="20"/>
                <w:szCs w:val="20"/>
                <w:lang w:val="fr-CA"/>
              </w:rPr>
              <w:t>PNUD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D305664" w14:textId="2B365DD6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410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26EF931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B5D9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0FF38FF" w14:textId="26376F53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114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A3A6F73" w14:textId="77777777" w:rsidR="00477A46" w:rsidRPr="00F4393E" w:rsidRDefault="00477A46" w:rsidP="004D21EB">
            <w:pPr>
              <w:spacing w:line="202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ED235F6" w14:textId="6F02E3DF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420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462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16D1E7E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B8FE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EC0AD5C" w14:textId="05701803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259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364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0C76807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CEECAEE" w14:textId="2ED4C34F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203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826</w:t>
            </w:r>
          </w:p>
        </w:tc>
      </w:tr>
      <w:tr w:rsidR="00477A46" w:rsidRPr="00F4393E" w14:paraId="76EA5F0F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6A2A" w14:textId="77777777" w:rsidR="00477A46" w:rsidRPr="00F4393E" w:rsidRDefault="00477A46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2.2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90C4" w14:textId="53E2D048" w:rsidR="00477A46" w:rsidRPr="00F4393E" w:rsidRDefault="00172F44" w:rsidP="004D21EB">
            <w:pPr>
              <w:spacing w:line="202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Coûts d’appui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1082F">
              <w:rPr>
                <w:spacing w:val="1"/>
                <w:sz w:val="20"/>
                <w:szCs w:val="20"/>
                <w:lang w:val="fr-CA"/>
              </w:rPr>
              <w:t>pour l’AE principale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1FAA24C" w14:textId="71E49A52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168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700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730F116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AAAB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AA91526" w14:textId="4BB5190A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77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980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39D2109" w14:textId="77777777" w:rsidR="00477A46" w:rsidRPr="00F4393E" w:rsidRDefault="00477A46" w:rsidP="004D21EB">
            <w:pPr>
              <w:spacing w:line="202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E08FBA9" w14:textId="5B36D4E1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29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432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9AB4E5E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7365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C59BE49" w14:textId="2B128A32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18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155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9E5D322" w14:textId="77777777" w:rsidR="00477A46" w:rsidRPr="00F4393E" w:rsidRDefault="00477A46" w:rsidP="004D21EB">
            <w:pPr>
              <w:spacing w:line="202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0E1864F" w14:textId="6B22AA5D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294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268</w:t>
            </w:r>
          </w:p>
        </w:tc>
      </w:tr>
      <w:tr w:rsidR="00477A46" w:rsidRPr="00F4393E" w14:paraId="443E1D55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C4E7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3.1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8E88" w14:textId="1CDB3DBF" w:rsidR="00477A46" w:rsidRPr="00F4393E" w:rsidRDefault="0041082F" w:rsidP="004D21EB">
            <w:pPr>
              <w:spacing w:line="201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F</w:t>
            </w:r>
            <w:r w:rsidR="000D20EF">
              <w:rPr>
                <w:sz w:val="20"/>
                <w:szCs w:val="20"/>
                <w:lang w:val="fr-CA"/>
              </w:rPr>
              <w:t>inancement</w:t>
            </w:r>
            <w:r>
              <w:rPr>
                <w:sz w:val="20"/>
                <w:szCs w:val="20"/>
                <w:lang w:val="fr-CA"/>
              </w:rPr>
              <w:t xml:space="preserve"> total convenu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$</w:t>
            </w:r>
            <w:r w:rsidR="00477A46" w:rsidRPr="00F4393E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D73F596" w14:textId="79346A5F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410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4A150D6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F74F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F6A7C2C" w14:textId="0E2BDBFC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114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32A8219" w14:textId="77777777" w:rsidR="00477A46" w:rsidRPr="00F4393E" w:rsidRDefault="00477A46" w:rsidP="004D21EB">
            <w:pPr>
              <w:spacing w:line="201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0CDB1F4" w14:textId="5E5C1AAC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420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462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E30B24F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6448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454E0FE" w14:textId="31049913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259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364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7484B03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B728AA9" w14:textId="794FC546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203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826</w:t>
            </w:r>
          </w:p>
        </w:tc>
      </w:tr>
      <w:tr w:rsidR="00477A46" w:rsidRPr="00F4393E" w14:paraId="7B37B1F9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189A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3.2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93CD" w14:textId="4C0327E9" w:rsidR="00477A46" w:rsidRPr="00F4393E" w:rsidRDefault="00477A46" w:rsidP="004D21EB">
            <w:pPr>
              <w:spacing w:line="201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Total</w:t>
            </w:r>
            <w:r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1082F">
              <w:rPr>
                <w:spacing w:val="1"/>
                <w:sz w:val="20"/>
                <w:szCs w:val="20"/>
                <w:lang w:val="fr-CA"/>
              </w:rPr>
              <w:t>des c</w:t>
            </w:r>
            <w:r w:rsidR="00172F44">
              <w:rPr>
                <w:sz w:val="20"/>
                <w:szCs w:val="20"/>
                <w:lang w:val="fr-CA"/>
              </w:rPr>
              <w:t>oûts d’appui</w:t>
            </w:r>
            <w:r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Pr="00F4393E">
              <w:rPr>
                <w:sz w:val="20"/>
                <w:szCs w:val="20"/>
                <w:lang w:val="fr-CA"/>
              </w:rPr>
              <w:t>(</w:t>
            </w:r>
            <w:r w:rsidR="0041082F">
              <w:rPr>
                <w:sz w:val="20"/>
                <w:szCs w:val="20"/>
                <w:lang w:val="fr-CA"/>
              </w:rPr>
              <w:t>$</w:t>
            </w:r>
            <w:r w:rsidRPr="00F4393E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33700BA" w14:textId="0FD23D38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168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700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023D6EE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4FDE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C799E3D" w14:textId="387D33EB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77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980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0B8528B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5A4363CE" w14:textId="75837016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29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432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658B059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305A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7EB5EDB8" w14:textId="37730FC6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18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155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46DA3F5" w14:textId="77777777" w:rsidR="00477A46" w:rsidRPr="00F4393E" w:rsidRDefault="00477A46" w:rsidP="004D21EB">
            <w:pPr>
              <w:spacing w:line="201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D37A813" w14:textId="748B1D55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294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268</w:t>
            </w:r>
          </w:p>
        </w:tc>
      </w:tr>
      <w:tr w:rsidR="00477A46" w:rsidRPr="00F4393E" w14:paraId="46ACEBB0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8BD4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3.3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0CEB" w14:textId="022680BD" w:rsidR="00477A46" w:rsidRPr="00F4393E" w:rsidRDefault="00477A46" w:rsidP="004D21EB">
            <w:pPr>
              <w:spacing w:line="201" w:lineRule="exact"/>
              <w:ind w:right="-20"/>
              <w:jc w:val="lef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Total</w:t>
            </w:r>
            <w:r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1082F">
              <w:rPr>
                <w:spacing w:val="1"/>
                <w:sz w:val="20"/>
                <w:szCs w:val="20"/>
                <w:lang w:val="fr-CA"/>
              </w:rPr>
              <w:t>des coûts convenus</w:t>
            </w:r>
            <w:r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Pr="00F4393E">
              <w:rPr>
                <w:sz w:val="20"/>
                <w:szCs w:val="20"/>
                <w:lang w:val="fr-CA"/>
              </w:rPr>
              <w:t>(</w:t>
            </w:r>
            <w:r w:rsidR="0041082F">
              <w:rPr>
                <w:sz w:val="20"/>
                <w:szCs w:val="20"/>
                <w:lang w:val="fr-CA"/>
              </w:rPr>
              <w:t>$</w:t>
            </w:r>
            <w:r w:rsidRPr="00F4393E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8E48976" w14:textId="0CBE7296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578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700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127A3189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1B0D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ED9AA19" w14:textId="3A5DC083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191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980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6F5F5BF8" w14:textId="77777777" w:rsidR="00477A46" w:rsidRPr="00F4393E" w:rsidRDefault="00477A46" w:rsidP="004D21EB">
            <w:pPr>
              <w:spacing w:line="201" w:lineRule="exact"/>
              <w:ind w:right="83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8581F99" w14:textId="12318084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449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894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7C0F6A4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C50D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3B0E4489" w14:textId="1DBFEEAB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b/>
                <w:sz w:val="20"/>
                <w:szCs w:val="20"/>
                <w:lang w:val="fr-CA"/>
              </w:rPr>
            </w:pPr>
            <w:r w:rsidRPr="00F4393E">
              <w:rPr>
                <w:b/>
                <w:sz w:val="20"/>
                <w:szCs w:val="20"/>
                <w:lang w:val="fr-CA"/>
              </w:rPr>
              <w:t>277</w:t>
            </w:r>
            <w:r w:rsidR="00945CB9">
              <w:rPr>
                <w:b/>
                <w:sz w:val="20"/>
                <w:szCs w:val="20"/>
                <w:lang w:val="fr-CA"/>
              </w:rPr>
              <w:t> </w:t>
            </w:r>
            <w:r w:rsidRPr="00F4393E">
              <w:rPr>
                <w:b/>
                <w:sz w:val="20"/>
                <w:szCs w:val="20"/>
                <w:lang w:val="fr-CA"/>
              </w:rPr>
              <w:t>519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2D681A2E" w14:textId="77777777" w:rsidR="00477A46" w:rsidRPr="00F4393E" w:rsidRDefault="00477A46" w:rsidP="004D21EB">
            <w:pPr>
              <w:spacing w:line="201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29" w:type="dxa"/>
            </w:tcMar>
          </w:tcPr>
          <w:p w14:paraId="0DC12B75" w14:textId="31D0BBBD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498</w:t>
            </w:r>
            <w:r w:rsidR="00945CB9">
              <w:rPr>
                <w:sz w:val="20"/>
                <w:szCs w:val="20"/>
                <w:lang w:val="fr-CA"/>
              </w:rPr>
              <w:t> </w:t>
            </w:r>
            <w:r w:rsidRPr="00F4393E">
              <w:rPr>
                <w:sz w:val="20"/>
                <w:szCs w:val="20"/>
                <w:lang w:val="fr-CA"/>
              </w:rPr>
              <w:t>094</w:t>
            </w:r>
          </w:p>
        </w:tc>
      </w:tr>
      <w:tr w:rsidR="00477A46" w:rsidRPr="00F4393E" w14:paraId="0A89ADE8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A403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4.1.1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0891" w14:textId="2595391A" w:rsidR="00477A46" w:rsidRPr="00F4393E" w:rsidRDefault="0041082F" w:rsidP="004D21EB">
            <w:pPr>
              <w:spacing w:line="202" w:lineRule="exact"/>
              <w:ind w:right="82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Élimination t</w:t>
            </w:r>
            <w:r w:rsidR="00477A46" w:rsidRPr="00F4393E">
              <w:rPr>
                <w:sz w:val="20"/>
                <w:szCs w:val="20"/>
                <w:lang w:val="fr-CA"/>
              </w:rPr>
              <w:t>otal</w:t>
            </w:r>
            <w:r>
              <w:rPr>
                <w:sz w:val="20"/>
                <w:szCs w:val="20"/>
                <w:lang w:val="fr-CA"/>
              </w:rPr>
              <w:t>e</w:t>
            </w:r>
            <w:r w:rsidR="00477A46" w:rsidRPr="00F4393E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 xml:space="preserve">convenue de </w:t>
            </w:r>
            <w:r w:rsidR="00477A46" w:rsidRPr="00F4393E">
              <w:rPr>
                <w:sz w:val="20"/>
                <w:szCs w:val="20"/>
                <w:lang w:val="fr-CA"/>
              </w:rPr>
              <w:t xml:space="preserve">HCFC-22 </w:t>
            </w:r>
            <w:r>
              <w:rPr>
                <w:sz w:val="20"/>
                <w:szCs w:val="20"/>
                <w:lang w:val="fr-CA"/>
              </w:rPr>
              <w:t>à réaliser au titre du présent Accord</w:t>
            </w:r>
            <w:r w:rsidR="00477A46" w:rsidRPr="00F4393E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77B8" w14:textId="4E6FB320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14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22</w:t>
            </w:r>
          </w:p>
        </w:tc>
      </w:tr>
      <w:tr w:rsidR="00477A46" w:rsidRPr="00F4393E" w14:paraId="78B37131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4B83" w14:textId="77777777" w:rsidR="00477A46" w:rsidRPr="00F4393E" w:rsidRDefault="00477A46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4.1.2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BD35" w14:textId="46AB2B3A" w:rsidR="00477A46" w:rsidRPr="00F4393E" w:rsidRDefault="0041082F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Élimination de </w:t>
            </w:r>
            <w:r w:rsidR="00477A46" w:rsidRPr="00F4393E">
              <w:rPr>
                <w:sz w:val="20"/>
                <w:szCs w:val="20"/>
                <w:lang w:val="fr-CA"/>
              </w:rPr>
              <w:t>HCFC-22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>
              <w:rPr>
                <w:spacing w:val="1"/>
                <w:sz w:val="20"/>
                <w:szCs w:val="20"/>
                <w:lang w:val="fr-CA"/>
              </w:rPr>
              <w:t xml:space="preserve">à réaliser dans la phase précédente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3ADA" w14:textId="2805ACBC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9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41</w:t>
            </w:r>
          </w:p>
        </w:tc>
      </w:tr>
      <w:tr w:rsidR="00477A46" w:rsidRPr="00F4393E" w14:paraId="0554CC99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6741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4.1.3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E53C" w14:textId="0E743A18" w:rsidR="00477A46" w:rsidRPr="00F4393E" w:rsidRDefault="0041082F" w:rsidP="004D21EB">
            <w:pPr>
              <w:spacing w:line="202" w:lineRule="exact"/>
              <w:ind w:right="82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Consommation restante admissible de </w:t>
            </w:r>
            <w:r w:rsidR="00477A46" w:rsidRPr="00F4393E">
              <w:rPr>
                <w:sz w:val="20"/>
                <w:szCs w:val="20"/>
                <w:lang w:val="fr-CA"/>
              </w:rPr>
              <w:t>HCFC-22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pacing w:val="-1"/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E03F" w14:textId="7B6DC283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12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32</w:t>
            </w:r>
          </w:p>
        </w:tc>
      </w:tr>
      <w:tr w:rsidR="00477A46" w:rsidRPr="00F4393E" w14:paraId="6360C955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B8CA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4.2.1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E17E" w14:textId="47BE4D51" w:rsidR="00477A46" w:rsidRPr="00F4393E" w:rsidRDefault="00AA4A3D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Élimination totale convenue de </w:t>
            </w:r>
            <w:r w:rsidR="00477A46" w:rsidRPr="00F4393E">
              <w:rPr>
                <w:sz w:val="20"/>
                <w:szCs w:val="20"/>
                <w:lang w:val="fr-CA"/>
              </w:rPr>
              <w:t>HCFC-123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>
              <w:rPr>
                <w:spacing w:val="1"/>
                <w:sz w:val="20"/>
                <w:szCs w:val="20"/>
                <w:lang w:val="fr-CA"/>
              </w:rPr>
              <w:t>à réaliser au titre du présent Accord</w:t>
            </w:r>
            <w:r w:rsidR="00477A46" w:rsidRPr="00F4393E">
              <w:rPr>
                <w:spacing w:val="-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7CE2" w14:textId="7B14265B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05</w:t>
            </w:r>
          </w:p>
        </w:tc>
      </w:tr>
      <w:tr w:rsidR="00477A46" w:rsidRPr="00F4393E" w14:paraId="1D06D006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BCEA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4.2.2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1A3A" w14:textId="21A73ACA" w:rsidR="00477A46" w:rsidRPr="00F4393E" w:rsidRDefault="00945CB9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Élimination de </w:t>
            </w:r>
            <w:r w:rsidR="00477A46" w:rsidRPr="00F4393E">
              <w:rPr>
                <w:sz w:val="20"/>
                <w:szCs w:val="20"/>
                <w:lang w:val="fr-CA"/>
              </w:rPr>
              <w:t>HCFC-123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>
              <w:rPr>
                <w:spacing w:val="1"/>
                <w:sz w:val="20"/>
                <w:szCs w:val="20"/>
                <w:lang w:val="fr-CA"/>
              </w:rPr>
              <w:t xml:space="preserve">à réaliser dans la </w:t>
            </w:r>
            <w:r w:rsidR="004D21EB" w:rsidRPr="00F4393E">
              <w:rPr>
                <w:sz w:val="20"/>
                <w:szCs w:val="20"/>
                <w:lang w:val="fr-CA"/>
              </w:rPr>
              <w:t>phase</w:t>
            </w:r>
            <w:r>
              <w:rPr>
                <w:sz w:val="20"/>
                <w:szCs w:val="20"/>
                <w:lang w:val="fr-CA"/>
              </w:rPr>
              <w:t xml:space="preserve"> précédente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E5E9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</w:tr>
      <w:tr w:rsidR="00477A46" w:rsidRPr="00F4393E" w14:paraId="3B22F86F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2862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4.2.3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05E6" w14:textId="0083D2B2" w:rsidR="00477A46" w:rsidRPr="00F4393E" w:rsidRDefault="00945CB9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945CB9">
              <w:rPr>
                <w:sz w:val="20"/>
                <w:szCs w:val="20"/>
                <w:lang w:val="fr-CA"/>
              </w:rPr>
              <w:t xml:space="preserve">Consommation restante admissible de </w:t>
            </w:r>
            <w:r w:rsidR="00477A46" w:rsidRPr="00F4393E">
              <w:rPr>
                <w:sz w:val="20"/>
                <w:szCs w:val="20"/>
                <w:lang w:val="fr-CA"/>
              </w:rPr>
              <w:t>HCFC-123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pacing w:val="-1"/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41A4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</w:tr>
      <w:tr w:rsidR="00477A46" w:rsidRPr="00F4393E" w14:paraId="5536F47E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9B95" w14:textId="77777777" w:rsidR="00477A46" w:rsidRPr="00F4393E" w:rsidRDefault="00477A46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4.3.1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7421" w14:textId="2071BFC7" w:rsidR="00477A46" w:rsidRPr="00F4393E" w:rsidRDefault="00945CB9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945CB9">
              <w:rPr>
                <w:sz w:val="20"/>
                <w:szCs w:val="20"/>
                <w:lang w:val="fr-CA"/>
              </w:rPr>
              <w:t xml:space="preserve">Élimination totale convenue de </w:t>
            </w:r>
            <w:r w:rsidR="00477A46" w:rsidRPr="00F4393E">
              <w:rPr>
                <w:sz w:val="20"/>
                <w:szCs w:val="20"/>
                <w:lang w:val="fr-CA"/>
              </w:rPr>
              <w:t>HCFC-141b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Pr="00945CB9">
              <w:rPr>
                <w:sz w:val="20"/>
                <w:szCs w:val="20"/>
                <w:lang w:val="fr-CA"/>
              </w:rPr>
              <w:t>à réaliser au titre du présent Accord</w:t>
            </w:r>
            <w:r w:rsidR="00477A46" w:rsidRPr="00F4393E">
              <w:rPr>
                <w:spacing w:val="-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D706" w14:textId="42D9200D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22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43</w:t>
            </w:r>
          </w:p>
        </w:tc>
      </w:tr>
      <w:tr w:rsidR="00477A46" w:rsidRPr="00F4393E" w14:paraId="6CFA2A3C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7485" w14:textId="77777777" w:rsidR="00477A46" w:rsidRPr="00F4393E" w:rsidRDefault="00477A46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4.3.2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D7A0" w14:textId="4C9411B6" w:rsidR="00477A46" w:rsidRPr="00F4393E" w:rsidRDefault="00945CB9" w:rsidP="004D21EB">
            <w:pPr>
              <w:spacing w:line="202" w:lineRule="exact"/>
              <w:ind w:right="-20"/>
              <w:rPr>
                <w:sz w:val="20"/>
                <w:szCs w:val="20"/>
                <w:lang w:val="fr-CA"/>
              </w:rPr>
            </w:pPr>
            <w:r w:rsidRPr="00945CB9">
              <w:rPr>
                <w:sz w:val="20"/>
                <w:szCs w:val="20"/>
                <w:lang w:val="fr-CA"/>
              </w:rPr>
              <w:t xml:space="preserve">Élimination de </w:t>
            </w:r>
            <w:r w:rsidR="00477A46" w:rsidRPr="00F4393E">
              <w:rPr>
                <w:sz w:val="20"/>
                <w:szCs w:val="20"/>
                <w:lang w:val="fr-CA"/>
              </w:rPr>
              <w:t>HCFC-141b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Pr="00945CB9">
              <w:rPr>
                <w:sz w:val="20"/>
                <w:szCs w:val="20"/>
                <w:lang w:val="fr-CA"/>
              </w:rPr>
              <w:t xml:space="preserve">à réaliser dans la phase précédente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pacing w:val="-2"/>
                <w:sz w:val="20"/>
                <w:szCs w:val="20"/>
                <w:lang w:val="fr-CA"/>
              </w:rPr>
              <w:t>t</w:t>
            </w:r>
            <w:r w:rsidR="00F4393E">
              <w:rPr>
                <w:spacing w:val="-2"/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A3" w14:textId="4CFE29CD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15</w:t>
            </w:r>
            <w:r w:rsidR="00945CB9">
              <w:rPr>
                <w:sz w:val="20"/>
                <w:szCs w:val="20"/>
                <w:lang w:val="fr-CA"/>
              </w:rPr>
              <w:t>,</w:t>
            </w:r>
            <w:r w:rsidRPr="00F4393E">
              <w:rPr>
                <w:sz w:val="20"/>
                <w:szCs w:val="20"/>
                <w:lang w:val="fr-CA"/>
              </w:rPr>
              <w:t>10</w:t>
            </w:r>
          </w:p>
        </w:tc>
      </w:tr>
      <w:tr w:rsidR="00477A46" w:rsidRPr="00F4393E" w14:paraId="5B07A7EC" w14:textId="77777777" w:rsidTr="004D21EB"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40E6" w14:textId="77777777" w:rsidR="00477A46" w:rsidRPr="00F4393E" w:rsidRDefault="00477A46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4.3.3</w:t>
            </w:r>
          </w:p>
        </w:tc>
        <w:tc>
          <w:tcPr>
            <w:tcW w:w="4194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9032" w14:textId="132974A3" w:rsidR="00477A46" w:rsidRPr="00F4393E" w:rsidRDefault="00945CB9" w:rsidP="004D21EB">
            <w:pPr>
              <w:spacing w:line="201" w:lineRule="exact"/>
              <w:ind w:right="-20"/>
              <w:rPr>
                <w:sz w:val="20"/>
                <w:szCs w:val="20"/>
                <w:lang w:val="fr-CA"/>
              </w:rPr>
            </w:pPr>
            <w:r w:rsidRPr="00945CB9">
              <w:rPr>
                <w:sz w:val="20"/>
                <w:szCs w:val="20"/>
                <w:lang w:val="fr-CA"/>
              </w:rPr>
              <w:t xml:space="preserve">Consommation restante admissible de </w:t>
            </w:r>
            <w:r w:rsidR="00477A46" w:rsidRPr="00F4393E">
              <w:rPr>
                <w:sz w:val="20"/>
                <w:szCs w:val="20"/>
                <w:lang w:val="fr-CA"/>
              </w:rPr>
              <w:t>HCFC-141b</w:t>
            </w:r>
            <w:r w:rsidR="00477A46" w:rsidRPr="00F4393E">
              <w:rPr>
                <w:spacing w:val="1"/>
                <w:sz w:val="20"/>
                <w:szCs w:val="20"/>
                <w:lang w:val="fr-CA"/>
              </w:rPr>
              <w:t xml:space="preserve"> </w:t>
            </w:r>
            <w:r w:rsidR="00477A46" w:rsidRPr="00F4393E">
              <w:rPr>
                <w:sz w:val="20"/>
                <w:szCs w:val="20"/>
                <w:lang w:val="fr-CA"/>
              </w:rPr>
              <w:t>(</w:t>
            </w:r>
            <w:r>
              <w:rPr>
                <w:sz w:val="20"/>
                <w:szCs w:val="20"/>
                <w:lang w:val="fr-CA"/>
              </w:rPr>
              <w:t>t</w:t>
            </w:r>
            <w:r w:rsidR="00F4393E">
              <w:rPr>
                <w:sz w:val="20"/>
                <w:szCs w:val="20"/>
                <w:lang w:val="fr-CA"/>
              </w:rPr>
              <w:t>onnes PAO</w:t>
            </w:r>
            <w:r w:rsidR="00477A46" w:rsidRPr="00F4393E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A36F" w14:textId="77777777" w:rsidR="00477A46" w:rsidRPr="00F4393E" w:rsidRDefault="00477A46" w:rsidP="004D21EB">
            <w:pPr>
              <w:spacing w:line="202" w:lineRule="exact"/>
              <w:ind w:right="82"/>
              <w:jc w:val="right"/>
              <w:rPr>
                <w:sz w:val="20"/>
                <w:szCs w:val="20"/>
                <w:lang w:val="fr-CA"/>
              </w:rPr>
            </w:pPr>
            <w:r w:rsidRPr="00F4393E">
              <w:rPr>
                <w:sz w:val="20"/>
                <w:szCs w:val="20"/>
                <w:lang w:val="fr-CA"/>
              </w:rPr>
              <w:t>0</w:t>
            </w:r>
          </w:p>
        </w:tc>
      </w:tr>
    </w:tbl>
    <w:bookmarkEnd w:id="2"/>
    <w:p w14:paraId="4FC1F754" w14:textId="2B5755EB" w:rsidR="00477A46" w:rsidRPr="00F4393E" w:rsidRDefault="00477A46" w:rsidP="00477A46">
      <w:pPr>
        <w:pStyle w:val="Heading1"/>
        <w:numPr>
          <w:ilvl w:val="0"/>
          <w:numId w:val="0"/>
        </w:numPr>
        <w:rPr>
          <w:sz w:val="19"/>
          <w:szCs w:val="19"/>
          <w:lang w:val="fr-CA"/>
        </w:rPr>
      </w:pPr>
      <w:r w:rsidRPr="00F4393E">
        <w:rPr>
          <w:kern w:val="28"/>
          <w:sz w:val="19"/>
          <w:szCs w:val="19"/>
          <w:lang w:val="fr-CA"/>
        </w:rPr>
        <w:t>*</w:t>
      </w:r>
      <w:r w:rsidRPr="00F4393E">
        <w:rPr>
          <w:sz w:val="19"/>
          <w:szCs w:val="19"/>
          <w:lang w:val="fr-CA"/>
        </w:rPr>
        <w:t xml:space="preserve">Date </w:t>
      </w:r>
      <w:r w:rsidR="00945CB9">
        <w:rPr>
          <w:sz w:val="19"/>
          <w:szCs w:val="19"/>
          <w:lang w:val="fr-CA"/>
        </w:rPr>
        <w:t xml:space="preserve">d’achèvement de la </w:t>
      </w:r>
      <w:r w:rsidR="004D21EB" w:rsidRPr="00F4393E">
        <w:rPr>
          <w:sz w:val="19"/>
          <w:szCs w:val="19"/>
          <w:lang w:val="fr-CA"/>
        </w:rPr>
        <w:t>phase</w:t>
      </w:r>
      <w:r w:rsidRPr="00F4393E">
        <w:rPr>
          <w:sz w:val="19"/>
          <w:szCs w:val="19"/>
          <w:lang w:val="fr-CA"/>
        </w:rPr>
        <w:t xml:space="preserve"> I </w:t>
      </w:r>
      <w:r w:rsidR="00945CB9">
        <w:rPr>
          <w:sz w:val="19"/>
          <w:szCs w:val="19"/>
          <w:lang w:val="fr-CA"/>
        </w:rPr>
        <w:t xml:space="preserve">selon l’Accord sur la </w:t>
      </w:r>
      <w:r w:rsidR="004D21EB" w:rsidRPr="00F4393E">
        <w:rPr>
          <w:sz w:val="19"/>
          <w:szCs w:val="19"/>
          <w:lang w:val="fr-CA"/>
        </w:rPr>
        <w:t>phase</w:t>
      </w:r>
      <w:r w:rsidRPr="00F4393E">
        <w:rPr>
          <w:sz w:val="19"/>
          <w:szCs w:val="19"/>
          <w:lang w:val="fr-CA"/>
        </w:rPr>
        <w:t> I: anticip</w:t>
      </w:r>
      <w:r w:rsidR="00945CB9">
        <w:rPr>
          <w:sz w:val="19"/>
          <w:szCs w:val="19"/>
          <w:lang w:val="fr-CA"/>
        </w:rPr>
        <w:t xml:space="preserve">ée en </w:t>
      </w:r>
      <w:r w:rsidRPr="00F4393E">
        <w:rPr>
          <w:sz w:val="19"/>
          <w:szCs w:val="19"/>
          <w:lang w:val="fr-CA"/>
        </w:rPr>
        <w:t>2017.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77A46" w:rsidRPr="008C3CFD" w14:paraId="05AC8364" w14:textId="77777777" w:rsidTr="004D21EB">
        <w:tc>
          <w:tcPr>
            <w:tcW w:w="1870" w:type="dxa"/>
          </w:tcPr>
          <w:p w14:paraId="5F3A2F40" w14:textId="77777777" w:rsidR="00477A46" w:rsidRPr="00F4393E" w:rsidRDefault="00477A46" w:rsidP="004D21EB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56338D01" w14:textId="77777777" w:rsidR="00477A46" w:rsidRPr="00F4393E" w:rsidRDefault="00477A46" w:rsidP="004D21EB">
            <w:pPr>
              <w:rPr>
                <w:lang w:val="fr-C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2B548A4" w14:textId="77777777" w:rsidR="00477A46" w:rsidRPr="00F4393E" w:rsidRDefault="00477A46" w:rsidP="004D21EB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4FB076EC" w14:textId="77777777" w:rsidR="00477A46" w:rsidRPr="00F4393E" w:rsidRDefault="00477A46" w:rsidP="004D21EB">
            <w:pPr>
              <w:rPr>
                <w:lang w:val="fr-CA"/>
              </w:rPr>
            </w:pPr>
          </w:p>
        </w:tc>
        <w:tc>
          <w:tcPr>
            <w:tcW w:w="1870" w:type="dxa"/>
          </w:tcPr>
          <w:p w14:paraId="3FCF102E" w14:textId="77777777" w:rsidR="00477A46" w:rsidRPr="00F4393E" w:rsidRDefault="00477A46" w:rsidP="004D21EB">
            <w:pPr>
              <w:rPr>
                <w:lang w:val="fr-CA"/>
              </w:rPr>
            </w:pPr>
          </w:p>
        </w:tc>
      </w:tr>
    </w:tbl>
    <w:p w14:paraId="46393C2A" w14:textId="77777777" w:rsidR="00477A46" w:rsidRPr="00F4393E" w:rsidRDefault="00477A46" w:rsidP="00477A46">
      <w:pPr>
        <w:rPr>
          <w:lang w:val="fr-CA"/>
        </w:rPr>
      </w:pPr>
    </w:p>
    <w:p w14:paraId="703C0289" w14:textId="77777777" w:rsidR="00C27322" w:rsidRPr="00F4393E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62DCAE87" w14:textId="77777777" w:rsidR="00441083" w:rsidRPr="00F4393E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47205034" w14:textId="77777777" w:rsidR="00441083" w:rsidRPr="00F4393E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F4393E">
        <w:rPr>
          <w:lang w:val="fr-CA"/>
        </w:rPr>
        <w:br w:type="page"/>
      </w:r>
    </w:p>
    <w:p w14:paraId="3DB1A897" w14:textId="77777777" w:rsidR="00441083" w:rsidRPr="00F4393E" w:rsidRDefault="00441083">
      <w:pPr>
        <w:rPr>
          <w:lang w:val="fr-CA"/>
        </w:rPr>
        <w:sectPr w:rsidR="00441083" w:rsidRPr="00F4393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39D908E" w14:textId="0A748A84" w:rsidR="00441083" w:rsidRPr="00F4393E" w:rsidRDefault="00F4393E">
      <w:pPr>
        <w:jc w:val="center"/>
        <w:rPr>
          <w:b/>
          <w:lang w:val="fr-CA"/>
        </w:rPr>
      </w:pPr>
      <w:proofErr w:type="spellStart"/>
      <w:r>
        <w:rPr>
          <w:b/>
          <w:lang w:val="fr-CA"/>
        </w:rPr>
        <w:lastRenderedPageBreak/>
        <w:t>Annexe</w:t>
      </w:r>
      <w:r w:rsidR="00E60D9C" w:rsidRPr="00F4393E">
        <w:rPr>
          <w:b/>
          <w:lang w:val="fr-CA"/>
        </w:rPr>
        <w:t>e</w:t>
      </w:r>
      <w:proofErr w:type="spellEnd"/>
      <w:r w:rsidR="00E60D9C" w:rsidRPr="00F4393E">
        <w:rPr>
          <w:b/>
          <w:lang w:val="fr-CA"/>
        </w:rPr>
        <w:t xml:space="preserve"> I</w:t>
      </w:r>
    </w:p>
    <w:p w14:paraId="2EBF8069" w14:textId="77777777" w:rsidR="00441083" w:rsidRPr="00F4393E" w:rsidRDefault="00441083">
      <w:pPr>
        <w:rPr>
          <w:lang w:val="fr-CA"/>
        </w:rPr>
      </w:pPr>
    </w:p>
    <w:p w14:paraId="03AE1A69" w14:textId="77777777" w:rsidR="00441083" w:rsidRPr="00F4393E" w:rsidRDefault="00441083">
      <w:pPr>
        <w:rPr>
          <w:lang w:val="fr-CA"/>
        </w:rPr>
      </w:pPr>
    </w:p>
    <w:p w14:paraId="4937CE97" w14:textId="77777777" w:rsidR="00441083" w:rsidRPr="00F4393E" w:rsidRDefault="00441083">
      <w:pPr>
        <w:rPr>
          <w:lang w:val="fr-CA"/>
        </w:rPr>
      </w:pPr>
    </w:p>
    <w:p w14:paraId="7CFD4347" w14:textId="77777777" w:rsidR="00441083" w:rsidRPr="00F4393E" w:rsidRDefault="00441083">
      <w:pPr>
        <w:rPr>
          <w:lang w:val="fr-CA"/>
        </w:rPr>
      </w:pPr>
    </w:p>
    <w:p w14:paraId="1B0B057D" w14:textId="77777777" w:rsidR="00441083" w:rsidRPr="00F4393E" w:rsidRDefault="00441083">
      <w:pPr>
        <w:rPr>
          <w:lang w:val="fr-CA"/>
        </w:rPr>
      </w:pPr>
    </w:p>
    <w:p w14:paraId="10DE4848" w14:textId="77777777" w:rsidR="00441083" w:rsidRPr="00F4393E" w:rsidRDefault="00441083">
      <w:pPr>
        <w:rPr>
          <w:lang w:val="fr-CA"/>
        </w:rPr>
      </w:pPr>
    </w:p>
    <w:p w14:paraId="3A87AAA7" w14:textId="77777777" w:rsidR="00441083" w:rsidRPr="00F4393E" w:rsidRDefault="00441083">
      <w:pPr>
        <w:rPr>
          <w:lang w:val="fr-CA"/>
        </w:rPr>
      </w:pPr>
    </w:p>
    <w:p w14:paraId="01AAA0DD" w14:textId="77777777" w:rsidR="00441083" w:rsidRPr="00F4393E" w:rsidRDefault="00441083">
      <w:pPr>
        <w:rPr>
          <w:lang w:val="fr-CA"/>
        </w:rPr>
      </w:pPr>
    </w:p>
    <w:p w14:paraId="09E9E9BF" w14:textId="77777777" w:rsidR="00441083" w:rsidRPr="00F4393E" w:rsidRDefault="00441083">
      <w:pPr>
        <w:rPr>
          <w:lang w:val="fr-CA"/>
        </w:rPr>
      </w:pPr>
    </w:p>
    <w:p w14:paraId="6DB90559" w14:textId="77777777" w:rsidR="00441083" w:rsidRPr="00F4393E" w:rsidRDefault="00441083">
      <w:pPr>
        <w:rPr>
          <w:lang w:val="fr-CA"/>
        </w:rPr>
      </w:pPr>
    </w:p>
    <w:p w14:paraId="6E0F2AAB" w14:textId="77777777" w:rsidR="00441083" w:rsidRPr="00F4393E" w:rsidRDefault="00441083">
      <w:pPr>
        <w:rPr>
          <w:lang w:val="fr-CA"/>
        </w:rPr>
      </w:pPr>
    </w:p>
    <w:p w14:paraId="56E4E312" w14:textId="77777777" w:rsidR="00441083" w:rsidRPr="00F4393E" w:rsidRDefault="00441083">
      <w:pPr>
        <w:rPr>
          <w:lang w:val="fr-CA"/>
        </w:rPr>
      </w:pPr>
    </w:p>
    <w:p w14:paraId="25E81A9C" w14:textId="77777777" w:rsidR="00441083" w:rsidRPr="00F4393E" w:rsidRDefault="00441083">
      <w:pPr>
        <w:rPr>
          <w:lang w:val="fr-CA"/>
        </w:rPr>
      </w:pPr>
    </w:p>
    <w:p w14:paraId="545189D1" w14:textId="77777777" w:rsidR="00441083" w:rsidRPr="00F4393E" w:rsidRDefault="00441083">
      <w:pPr>
        <w:rPr>
          <w:lang w:val="fr-CA"/>
        </w:rPr>
      </w:pPr>
    </w:p>
    <w:p w14:paraId="57210B23" w14:textId="77777777" w:rsidR="00441083" w:rsidRPr="00F4393E" w:rsidRDefault="00441083">
      <w:pPr>
        <w:rPr>
          <w:lang w:val="fr-CA"/>
        </w:rPr>
      </w:pPr>
    </w:p>
    <w:p w14:paraId="29B5335B" w14:textId="77777777" w:rsidR="00441083" w:rsidRPr="00F4393E" w:rsidRDefault="00441083">
      <w:pPr>
        <w:rPr>
          <w:lang w:val="fr-CA"/>
        </w:rPr>
      </w:pPr>
    </w:p>
    <w:p w14:paraId="277FE448" w14:textId="77777777" w:rsidR="00441083" w:rsidRPr="00F4393E" w:rsidRDefault="00441083">
      <w:pPr>
        <w:rPr>
          <w:lang w:val="fr-CA"/>
        </w:rPr>
      </w:pPr>
    </w:p>
    <w:p w14:paraId="706556CD" w14:textId="77777777" w:rsidR="00441083" w:rsidRPr="00F4393E" w:rsidRDefault="00441083">
      <w:pPr>
        <w:rPr>
          <w:lang w:val="fr-CA"/>
        </w:rPr>
      </w:pPr>
    </w:p>
    <w:p w14:paraId="7ABFDC99" w14:textId="77777777" w:rsidR="00441083" w:rsidRPr="00F4393E" w:rsidRDefault="00441083">
      <w:pPr>
        <w:rPr>
          <w:lang w:val="fr-CA"/>
        </w:rPr>
      </w:pPr>
    </w:p>
    <w:p w14:paraId="2D7EC99A" w14:textId="77777777" w:rsidR="00441083" w:rsidRPr="00F4393E" w:rsidRDefault="00441083">
      <w:pPr>
        <w:rPr>
          <w:lang w:val="fr-CA"/>
        </w:rPr>
      </w:pPr>
    </w:p>
    <w:p w14:paraId="7408E1B3" w14:textId="77777777" w:rsidR="00441083" w:rsidRPr="00F4393E" w:rsidRDefault="00441083">
      <w:pPr>
        <w:rPr>
          <w:lang w:val="fr-CA"/>
        </w:rPr>
      </w:pPr>
    </w:p>
    <w:p w14:paraId="13C7782E" w14:textId="77777777" w:rsidR="00441083" w:rsidRPr="00F4393E" w:rsidRDefault="00441083">
      <w:pPr>
        <w:rPr>
          <w:lang w:val="fr-CA"/>
        </w:rPr>
      </w:pPr>
    </w:p>
    <w:p w14:paraId="665A42C4" w14:textId="77777777" w:rsidR="00441083" w:rsidRPr="00F4393E" w:rsidRDefault="00441083">
      <w:pPr>
        <w:rPr>
          <w:lang w:val="fr-CA"/>
        </w:rPr>
      </w:pPr>
    </w:p>
    <w:p w14:paraId="2FC0530A" w14:textId="77777777" w:rsidR="00441083" w:rsidRPr="00F4393E" w:rsidRDefault="00441083">
      <w:pPr>
        <w:rPr>
          <w:lang w:val="fr-CA"/>
        </w:rPr>
      </w:pPr>
    </w:p>
    <w:p w14:paraId="003E6773" w14:textId="77777777" w:rsidR="00441083" w:rsidRPr="00F4393E" w:rsidRDefault="00441083">
      <w:pPr>
        <w:rPr>
          <w:lang w:val="fr-CA"/>
        </w:rPr>
      </w:pPr>
    </w:p>
    <w:p w14:paraId="75135ED2" w14:textId="77777777" w:rsidR="00441083" w:rsidRPr="00F4393E" w:rsidRDefault="00441083">
      <w:pPr>
        <w:rPr>
          <w:lang w:val="fr-CA"/>
        </w:rPr>
      </w:pPr>
    </w:p>
    <w:p w14:paraId="03299967" w14:textId="77777777" w:rsidR="00441083" w:rsidRPr="00F4393E" w:rsidRDefault="00441083">
      <w:pPr>
        <w:rPr>
          <w:lang w:val="fr-CA"/>
        </w:rPr>
      </w:pPr>
    </w:p>
    <w:p w14:paraId="6DEEB0B3" w14:textId="77777777" w:rsidR="00441083" w:rsidRPr="00F4393E" w:rsidRDefault="00441083">
      <w:pPr>
        <w:rPr>
          <w:lang w:val="fr-CA"/>
        </w:rPr>
      </w:pPr>
    </w:p>
    <w:p w14:paraId="78FDAA47" w14:textId="77777777" w:rsidR="00441083" w:rsidRPr="00F4393E" w:rsidRDefault="00441083">
      <w:pPr>
        <w:rPr>
          <w:lang w:val="fr-CA"/>
        </w:rPr>
      </w:pPr>
    </w:p>
    <w:p w14:paraId="367A6240" w14:textId="77777777" w:rsidR="00441083" w:rsidRPr="00F4393E" w:rsidRDefault="00441083">
      <w:pPr>
        <w:rPr>
          <w:lang w:val="fr-CA"/>
        </w:rPr>
      </w:pPr>
    </w:p>
    <w:p w14:paraId="1017FFDA" w14:textId="77777777" w:rsidR="00441083" w:rsidRPr="00F4393E" w:rsidRDefault="00441083">
      <w:pPr>
        <w:rPr>
          <w:lang w:val="fr-CA"/>
        </w:rPr>
      </w:pPr>
    </w:p>
    <w:p w14:paraId="03BF166E" w14:textId="77777777" w:rsidR="00441083" w:rsidRPr="00F4393E" w:rsidRDefault="00441083">
      <w:pPr>
        <w:rPr>
          <w:lang w:val="fr-CA"/>
        </w:rPr>
      </w:pPr>
    </w:p>
    <w:p w14:paraId="54CC3155" w14:textId="77777777" w:rsidR="00441083" w:rsidRPr="00F4393E" w:rsidRDefault="00441083">
      <w:pPr>
        <w:rPr>
          <w:lang w:val="fr-CA"/>
        </w:rPr>
      </w:pPr>
    </w:p>
    <w:p w14:paraId="388D6CA3" w14:textId="77777777" w:rsidR="00441083" w:rsidRPr="00F4393E" w:rsidRDefault="00441083">
      <w:pPr>
        <w:rPr>
          <w:lang w:val="fr-CA"/>
        </w:rPr>
      </w:pPr>
    </w:p>
    <w:p w14:paraId="248D6C21" w14:textId="77777777" w:rsidR="00441083" w:rsidRPr="00F4393E" w:rsidRDefault="00441083">
      <w:pPr>
        <w:rPr>
          <w:lang w:val="fr-CA"/>
        </w:rPr>
      </w:pPr>
    </w:p>
    <w:p w14:paraId="6079E954" w14:textId="77777777" w:rsidR="00441083" w:rsidRPr="00F4393E" w:rsidRDefault="00441083">
      <w:pPr>
        <w:rPr>
          <w:lang w:val="fr-CA"/>
        </w:rPr>
      </w:pPr>
    </w:p>
    <w:p w14:paraId="3FF93653" w14:textId="77777777" w:rsidR="00441083" w:rsidRPr="00F4393E" w:rsidRDefault="00441083">
      <w:pPr>
        <w:rPr>
          <w:lang w:val="fr-CA"/>
        </w:rPr>
      </w:pPr>
    </w:p>
    <w:p w14:paraId="56A5DCD3" w14:textId="77777777" w:rsidR="00441083" w:rsidRPr="00F4393E" w:rsidRDefault="00441083">
      <w:pPr>
        <w:rPr>
          <w:lang w:val="fr-CA"/>
        </w:rPr>
      </w:pPr>
    </w:p>
    <w:p w14:paraId="34158037" w14:textId="77777777" w:rsidR="00441083" w:rsidRPr="00F4393E" w:rsidRDefault="00441083">
      <w:pPr>
        <w:rPr>
          <w:lang w:val="fr-CA"/>
        </w:rPr>
      </w:pPr>
    </w:p>
    <w:p w14:paraId="37E49798" w14:textId="77777777" w:rsidR="00441083" w:rsidRPr="00F4393E" w:rsidRDefault="00441083">
      <w:pPr>
        <w:rPr>
          <w:lang w:val="fr-CA"/>
        </w:rPr>
      </w:pPr>
    </w:p>
    <w:p w14:paraId="57988559" w14:textId="77777777" w:rsidR="00441083" w:rsidRPr="00F4393E" w:rsidRDefault="00441083">
      <w:pPr>
        <w:rPr>
          <w:lang w:val="fr-CA"/>
        </w:rPr>
      </w:pPr>
    </w:p>
    <w:p w14:paraId="11408D16" w14:textId="77777777" w:rsidR="00441083" w:rsidRPr="00F4393E" w:rsidRDefault="00441083">
      <w:pPr>
        <w:rPr>
          <w:lang w:val="fr-CA"/>
        </w:rPr>
      </w:pPr>
    </w:p>
    <w:p w14:paraId="74715217" w14:textId="77777777" w:rsidR="00441083" w:rsidRPr="00F4393E" w:rsidRDefault="00441083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F4393E" w14:paraId="6CD3C0C9" w14:textId="77777777">
        <w:tc>
          <w:tcPr>
            <w:tcW w:w="1915" w:type="dxa"/>
          </w:tcPr>
          <w:p w14:paraId="3A673909" w14:textId="77777777" w:rsidR="00441083" w:rsidRPr="00F4393E" w:rsidRDefault="00441083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2503F1B4" w14:textId="77777777" w:rsidR="00441083" w:rsidRPr="00F4393E" w:rsidRDefault="00441083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35C3B4B" w14:textId="77777777" w:rsidR="00441083" w:rsidRPr="00F4393E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915" w:type="dxa"/>
          </w:tcPr>
          <w:p w14:paraId="245B68DD" w14:textId="77777777" w:rsidR="00441083" w:rsidRPr="00F4393E" w:rsidRDefault="00441083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61D2BE19" w14:textId="77777777" w:rsidR="00441083" w:rsidRPr="00F4393E" w:rsidRDefault="00441083">
            <w:pPr>
              <w:rPr>
                <w:lang w:val="fr-CA"/>
              </w:rPr>
            </w:pPr>
          </w:p>
        </w:tc>
      </w:tr>
    </w:tbl>
    <w:p w14:paraId="1297DAF4" w14:textId="77777777" w:rsidR="00441083" w:rsidRPr="00F4393E" w:rsidRDefault="00441083">
      <w:pPr>
        <w:rPr>
          <w:lang w:val="fr-CA"/>
        </w:rPr>
      </w:pPr>
    </w:p>
    <w:sectPr w:rsidR="00441083" w:rsidRPr="00F4393E"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7523D" w14:textId="77777777" w:rsidR="00C855EB" w:rsidRDefault="00C855EB">
      <w:r>
        <w:separator/>
      </w:r>
    </w:p>
  </w:endnote>
  <w:endnote w:type="continuationSeparator" w:id="0">
    <w:p w14:paraId="050A5DCC" w14:textId="77777777" w:rsidR="00C855EB" w:rsidRDefault="00C8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B37EB" w14:textId="25AF6299" w:rsidR="00CB03EF" w:rsidRPr="0033525D" w:rsidRDefault="00CB03E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9714D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64126" w14:textId="159E2468" w:rsidR="00CB03EF" w:rsidRPr="0033525D" w:rsidRDefault="00CB03E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9714D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5D8D8" w14:textId="77777777" w:rsidR="008C3CFD" w:rsidRDefault="008C3CFD" w:rsidP="008C3C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303CDD57" w14:textId="77777777" w:rsidR="008C3CFD" w:rsidRDefault="008C3CFD" w:rsidP="008C3CF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2A042AA6" w14:textId="77777777" w:rsidR="008C3CFD" w:rsidRDefault="008C3CFD" w:rsidP="008C3CFD">
    <w:pPr>
      <w:pStyle w:val="Footer"/>
      <w:rPr>
        <w:lang w:val="fr-FR"/>
      </w:rPr>
    </w:pPr>
  </w:p>
  <w:p w14:paraId="1C1FEC98" w14:textId="77777777" w:rsidR="00CB03EF" w:rsidRPr="008C3CFD" w:rsidRDefault="00CB03EF" w:rsidP="004D21EB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9A07" w14:textId="77777777" w:rsidR="00CB03EF" w:rsidRDefault="00CB03E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08FE5B8D" w14:textId="77777777" w:rsidR="00CB03EF" w:rsidRDefault="00CB03EF"/>
  <w:p w14:paraId="7120B596" w14:textId="77777777" w:rsidR="00CB03EF" w:rsidRDefault="00CB03EF"/>
  <w:p w14:paraId="6398B476" w14:textId="77777777" w:rsidR="00CB03EF" w:rsidRDefault="00CB03EF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D03A0" w14:textId="77777777" w:rsidR="00CB03EF" w:rsidRDefault="00CB03E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6A5CCB06" w14:textId="77777777" w:rsidR="00CB03EF" w:rsidRDefault="00CB03EF"/>
  <w:p w14:paraId="42833A06" w14:textId="77777777" w:rsidR="00CB03EF" w:rsidRDefault="00CB03EF"/>
  <w:p w14:paraId="12D85622" w14:textId="77777777" w:rsidR="00CB03EF" w:rsidRDefault="00CB03EF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32199" w14:textId="77777777" w:rsidR="00CB03EF" w:rsidRPr="002F0BCF" w:rsidRDefault="00CB03EF" w:rsidP="002F0BC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191B7" w14:textId="225CCEEE" w:rsidR="00CB03EF" w:rsidRDefault="00CB03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1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EFE1CA" w14:textId="77777777" w:rsidR="00CB03EF" w:rsidRDefault="00CB03EF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C4866" w14:textId="77777777" w:rsidR="00C855EB" w:rsidRDefault="00C855EB">
      <w:r>
        <w:separator/>
      </w:r>
    </w:p>
  </w:footnote>
  <w:footnote w:type="continuationSeparator" w:id="0">
    <w:p w14:paraId="7632A284" w14:textId="77777777" w:rsidR="00C855EB" w:rsidRDefault="00C855EB">
      <w:r>
        <w:continuationSeparator/>
      </w:r>
    </w:p>
  </w:footnote>
  <w:footnote w:id="1">
    <w:p w14:paraId="290CBA20" w14:textId="417B6073" w:rsidR="00C9714D" w:rsidRDefault="00C9714D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9714D">
        <w:rPr>
          <w:lang w:val="fr-CA"/>
        </w:rPr>
        <w:t xml:space="preserve"> </w:t>
      </w:r>
      <w:r w:rsidRPr="00F4393E">
        <w:rPr>
          <w:lang w:val="fr-CA"/>
        </w:rPr>
        <w:t>A cause du coronavirus (COVID-19)</w:t>
      </w:r>
    </w:p>
    <w:p w14:paraId="352FEDC0" w14:textId="77777777" w:rsidR="00C9714D" w:rsidRPr="00C9714D" w:rsidRDefault="00C9714D">
      <w:pPr>
        <w:pStyle w:val="FootnoteText"/>
        <w:rPr>
          <w:lang w:val="fr-CA"/>
        </w:rPr>
      </w:pPr>
    </w:p>
  </w:footnote>
  <w:footnote w:id="2">
    <w:p w14:paraId="1CC5F0E0" w14:textId="0EE18FBC" w:rsidR="00CB03EF" w:rsidRPr="00B61AC3" w:rsidRDefault="00CB03EF" w:rsidP="00477A46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8C3CFD">
        <w:rPr>
          <w:lang w:val="fr-CA"/>
        </w:rPr>
        <w:t xml:space="preserve"> </w:t>
      </w:r>
      <w:r w:rsidRPr="00B61AC3">
        <w:rPr>
          <w:lang w:val="fr-CA"/>
        </w:rPr>
        <w:t>D’après la lettre du 1</w:t>
      </w:r>
      <w:r w:rsidRPr="00B61AC3">
        <w:rPr>
          <w:vertAlign w:val="superscript"/>
          <w:lang w:val="fr-CA"/>
        </w:rPr>
        <w:t>er</w:t>
      </w:r>
      <w:r w:rsidRPr="00B61AC3">
        <w:rPr>
          <w:lang w:val="fr-CA"/>
        </w:rPr>
        <w:t xml:space="preserve"> septembre 2020 </w:t>
      </w:r>
      <w:r>
        <w:rPr>
          <w:lang w:val="fr-CA"/>
        </w:rPr>
        <w:t xml:space="preserve">du Ministère de l’Environnement du </w:t>
      </w:r>
      <w:r w:rsidRPr="00B61AC3">
        <w:rPr>
          <w:lang w:val="fr-CA"/>
        </w:rPr>
        <w:t xml:space="preserve">Liban </w:t>
      </w:r>
      <w:r>
        <w:rPr>
          <w:lang w:val="fr-CA"/>
        </w:rPr>
        <w:t>au</w:t>
      </w:r>
      <w:r w:rsidRPr="00B61AC3">
        <w:rPr>
          <w:lang w:val="fr-CA"/>
        </w:rPr>
        <w:t xml:space="preserve"> </w:t>
      </w:r>
      <w:proofErr w:type="gramStart"/>
      <w:r w:rsidRPr="00B61AC3">
        <w:rPr>
          <w:lang w:val="fr-CA"/>
        </w:rPr>
        <w:t>PNUD;</w:t>
      </w:r>
      <w:proofErr w:type="gramEnd"/>
      <w:r w:rsidRPr="00B61AC3">
        <w:rPr>
          <w:lang w:val="fr-CA"/>
        </w:rPr>
        <w:t xml:space="preserve"> </w:t>
      </w:r>
      <w:r>
        <w:rPr>
          <w:lang w:val="fr-CA"/>
        </w:rPr>
        <w:t xml:space="preserve">il s’agit d’une demande anticipée, la tranche n’étant pas due avant la deuxième réunion de </w:t>
      </w:r>
      <w:r w:rsidRPr="00B61AC3">
        <w:rPr>
          <w:lang w:val="fr-CA"/>
        </w:rPr>
        <w:t>2021.</w:t>
      </w:r>
    </w:p>
  </w:footnote>
  <w:footnote w:id="3">
    <w:p w14:paraId="70B67E24" w14:textId="4D49DB38" w:rsidR="00CB03EF" w:rsidRPr="008C3CFD" w:rsidRDefault="00CB03EF" w:rsidP="00477A46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C3CFD">
        <w:rPr>
          <w:lang w:val="fr-CA"/>
        </w:rPr>
        <w:t xml:space="preserve"> </w:t>
      </w:r>
      <w:r w:rsidRPr="002F61AF">
        <w:rPr>
          <w:lang w:val="fr-CA"/>
        </w:rPr>
        <w:t xml:space="preserve">La décision 84/92(d) </w:t>
      </w:r>
      <w:r>
        <w:rPr>
          <w:lang w:val="fr-CA"/>
        </w:rPr>
        <w:t xml:space="preserve">demande aux agences bilatérales et d’exécution d’appliquer la politique opérationnelle d’intégration de l’égalité des sexes durant tout le cycle du </w:t>
      </w:r>
      <w:r w:rsidRPr="002F61AF">
        <w:rPr>
          <w:lang w:val="fr-CA"/>
        </w:rPr>
        <w:t>projet.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210D5" w14:textId="77777777" w:rsidR="00CB03EF" w:rsidRPr="0033525D" w:rsidRDefault="00CB03EF">
    <w:r>
      <w:fldChar w:fldCharType="begin"/>
    </w:r>
    <w:r>
      <w:instrText xml:space="preserve"> DOCPROPERTY "Document number"  \* MERGEFORMAT </w:instrText>
    </w:r>
    <w:r>
      <w:fldChar w:fldCharType="separate"/>
    </w:r>
    <w:r>
      <w:t>UNEP</w:t>
    </w:r>
    <w:r w:rsidRPr="0034371D">
      <w:rPr>
        <w:lang w:val="en-CA"/>
      </w:rPr>
      <w:t>/</w:t>
    </w:r>
    <w:proofErr w:type="spellStart"/>
    <w:r w:rsidRPr="0034371D">
      <w:rPr>
        <w:lang w:val="en-CA"/>
      </w:rPr>
      <w:t>OzL.Pro</w:t>
    </w:r>
    <w:proofErr w:type="spellEnd"/>
    <w:r w:rsidRPr="0034371D">
      <w:rPr>
        <w:lang w:val="en-CA"/>
      </w:rPr>
      <w:t>/</w:t>
    </w:r>
    <w:proofErr w:type="spellStart"/>
    <w:r w:rsidRPr="0034371D">
      <w:rPr>
        <w:lang w:val="en-CA"/>
      </w:rPr>
      <w:t>ExCom</w:t>
    </w:r>
    <w:proofErr w:type="spellEnd"/>
    <w:r>
      <w:t>/86/59</w:t>
    </w:r>
    <w:r>
      <w:fldChar w:fldCharType="end"/>
    </w:r>
  </w:p>
  <w:p w14:paraId="641C88A1" w14:textId="77777777" w:rsidR="00CB03EF" w:rsidRPr="0033525D" w:rsidRDefault="00CB03EF"/>
  <w:p w14:paraId="35B26CBE" w14:textId="77777777" w:rsidR="00CB03EF" w:rsidRPr="0033525D" w:rsidRDefault="00CB03E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343A2" w14:textId="77777777" w:rsidR="00CB03EF" w:rsidRPr="0033525D" w:rsidRDefault="00CB03E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</w:t>
    </w:r>
    <w:r w:rsidRPr="0034371D">
      <w:rPr>
        <w:lang w:val="en-CA"/>
      </w:rPr>
      <w:t>/</w:t>
    </w:r>
    <w:proofErr w:type="spellStart"/>
    <w:r w:rsidRPr="0034371D">
      <w:rPr>
        <w:lang w:val="en-CA"/>
      </w:rPr>
      <w:t>OzL.Pro</w:t>
    </w:r>
    <w:proofErr w:type="spellEnd"/>
    <w:r w:rsidRPr="0034371D">
      <w:rPr>
        <w:lang w:val="en-CA"/>
      </w:rPr>
      <w:t>/</w:t>
    </w:r>
    <w:proofErr w:type="spellStart"/>
    <w:r w:rsidRPr="0034371D">
      <w:rPr>
        <w:lang w:val="en-CA"/>
      </w:rPr>
      <w:t>ExCom</w:t>
    </w:r>
    <w:proofErr w:type="spellEnd"/>
    <w:r>
      <w:t>/86/59</w:t>
    </w:r>
    <w:r>
      <w:fldChar w:fldCharType="end"/>
    </w:r>
  </w:p>
  <w:p w14:paraId="0526536E" w14:textId="77777777" w:rsidR="00CB03EF" w:rsidRPr="0033525D" w:rsidRDefault="00CB03EF"/>
  <w:p w14:paraId="2A5B5191" w14:textId="77777777" w:rsidR="00CB03EF" w:rsidRPr="0033525D" w:rsidRDefault="00CB03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51EF4" w14:textId="77777777" w:rsidR="00CB03EF" w:rsidRDefault="00CB03EF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</w:t>
    </w:r>
    <w:r>
      <w:fldChar w:fldCharType="end"/>
    </w:r>
  </w:p>
  <w:p w14:paraId="0D813B81" w14:textId="77777777" w:rsidR="00CB03EF" w:rsidRDefault="00CB03EF"/>
  <w:p w14:paraId="31D47491" w14:textId="77777777" w:rsidR="00CB03EF" w:rsidRDefault="00CB03EF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D2D3B" w14:textId="77777777" w:rsidR="00CB03EF" w:rsidRDefault="00CB03E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</w:t>
    </w:r>
    <w:r>
      <w:fldChar w:fldCharType="end"/>
    </w:r>
  </w:p>
  <w:p w14:paraId="433CF0CC" w14:textId="77777777" w:rsidR="00CB03EF" w:rsidRDefault="00CB03EF"/>
  <w:p w14:paraId="13EE9D13" w14:textId="77777777" w:rsidR="00CB03EF" w:rsidRDefault="00CB03EF">
    <w:pPr>
      <w:pStyle w:val="Header"/>
    </w:pPr>
  </w:p>
  <w:p w14:paraId="02AB25AD" w14:textId="77777777" w:rsidR="00CB03EF" w:rsidRDefault="00CB03EF"/>
  <w:p w14:paraId="0B1D57C9" w14:textId="77777777" w:rsidR="00CB03EF" w:rsidRDefault="00CB03EF"/>
  <w:p w14:paraId="05174FAD" w14:textId="77777777" w:rsidR="00CB03EF" w:rsidRDefault="00CB03EF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4680" w14:textId="77777777" w:rsidR="00CB03EF" w:rsidRDefault="00CB03E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/86/1</w:t>
    </w:r>
    <w:r>
      <w:fldChar w:fldCharType="end"/>
    </w:r>
  </w:p>
  <w:p w14:paraId="283A408B" w14:textId="77777777" w:rsidR="00CB03EF" w:rsidRDefault="00CB03EF">
    <w:pPr>
      <w:jc w:val="right"/>
    </w:pPr>
  </w:p>
  <w:p w14:paraId="5DCAD622" w14:textId="77777777" w:rsidR="00CB03EF" w:rsidRDefault="00CB03E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1A65"/>
    <w:multiLevelType w:val="multilevel"/>
    <w:tmpl w:val="C7B871DE"/>
    <w:lvl w:ilvl="0">
      <w:start w:val="1"/>
      <w:numFmt w:val="bullet"/>
      <w:lvlText w:val="●"/>
      <w:lvlJc w:val="left"/>
      <w:pPr>
        <w:ind w:left="6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B2871A4"/>
    <w:multiLevelType w:val="hybridMultilevel"/>
    <w:tmpl w:val="E4205E30"/>
    <w:lvl w:ilvl="0" w:tplc="A5FC243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33CC5"/>
    <w:multiLevelType w:val="multilevel"/>
    <w:tmpl w:val="42EA9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7"/>
  </w:num>
  <w:num w:numId="18">
    <w:abstractNumId w:val="18"/>
  </w:num>
  <w:num w:numId="19">
    <w:abstractNumId w:val="23"/>
  </w:num>
  <w:num w:numId="20">
    <w:abstractNumId w:val="15"/>
  </w:num>
  <w:num w:numId="21">
    <w:abstractNumId w:val="11"/>
  </w:num>
  <w:num w:numId="22">
    <w:abstractNumId w:val="13"/>
  </w:num>
  <w:num w:numId="23">
    <w:abstractNumId w:val="21"/>
  </w:num>
  <w:num w:numId="24">
    <w:abstractNumId w:val="19"/>
  </w:num>
  <w:num w:numId="25">
    <w:abstractNumId w:val="12"/>
  </w:num>
  <w:num w:numId="26">
    <w:abstractNumId w:val="16"/>
  </w:num>
  <w:num w:numId="27">
    <w:abstractNumId w:val="20"/>
  </w:num>
  <w:num w:numId="28">
    <w:abstractNumId w:val="22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8"/>
    <w:rsid w:val="0002282F"/>
    <w:rsid w:val="00033D7B"/>
    <w:rsid w:val="00052A71"/>
    <w:rsid w:val="00073CB0"/>
    <w:rsid w:val="0007571A"/>
    <w:rsid w:val="000C15EC"/>
    <w:rsid w:val="000D20EF"/>
    <w:rsid w:val="000F6C8E"/>
    <w:rsid w:val="00125F83"/>
    <w:rsid w:val="00172F44"/>
    <w:rsid w:val="00180937"/>
    <w:rsid w:val="001C3D0C"/>
    <w:rsid w:val="001D4CE7"/>
    <w:rsid w:val="00265AF0"/>
    <w:rsid w:val="002F026C"/>
    <w:rsid w:val="002F0B57"/>
    <w:rsid w:val="002F0BCF"/>
    <w:rsid w:val="002F61AF"/>
    <w:rsid w:val="00352110"/>
    <w:rsid w:val="003624FC"/>
    <w:rsid w:val="00364B42"/>
    <w:rsid w:val="003A0CA4"/>
    <w:rsid w:val="0041082F"/>
    <w:rsid w:val="00441083"/>
    <w:rsid w:val="00477A46"/>
    <w:rsid w:val="004C2C87"/>
    <w:rsid w:val="004D21EB"/>
    <w:rsid w:val="004E3A36"/>
    <w:rsid w:val="00521945"/>
    <w:rsid w:val="00524711"/>
    <w:rsid w:val="00542ACD"/>
    <w:rsid w:val="005B3CAD"/>
    <w:rsid w:val="005C278F"/>
    <w:rsid w:val="005E50EC"/>
    <w:rsid w:val="00605093"/>
    <w:rsid w:val="006427DB"/>
    <w:rsid w:val="006B6E38"/>
    <w:rsid w:val="007034FA"/>
    <w:rsid w:val="0075750B"/>
    <w:rsid w:val="00770C54"/>
    <w:rsid w:val="007D08CA"/>
    <w:rsid w:val="00812387"/>
    <w:rsid w:val="008A31BD"/>
    <w:rsid w:val="008C3CFD"/>
    <w:rsid w:val="008E3A0C"/>
    <w:rsid w:val="008F59EC"/>
    <w:rsid w:val="0091161A"/>
    <w:rsid w:val="00930A2A"/>
    <w:rsid w:val="00945CB9"/>
    <w:rsid w:val="009568BB"/>
    <w:rsid w:val="009666A1"/>
    <w:rsid w:val="00972E99"/>
    <w:rsid w:val="00995C0F"/>
    <w:rsid w:val="009A5180"/>
    <w:rsid w:val="00A264ED"/>
    <w:rsid w:val="00A30E8F"/>
    <w:rsid w:val="00A33AB9"/>
    <w:rsid w:val="00AA4A3D"/>
    <w:rsid w:val="00AC013C"/>
    <w:rsid w:val="00AE63D8"/>
    <w:rsid w:val="00B61AC3"/>
    <w:rsid w:val="00B811F2"/>
    <w:rsid w:val="00BB7E2A"/>
    <w:rsid w:val="00BC3C7D"/>
    <w:rsid w:val="00C05F23"/>
    <w:rsid w:val="00C27322"/>
    <w:rsid w:val="00C33BC8"/>
    <w:rsid w:val="00C6443E"/>
    <w:rsid w:val="00C855EB"/>
    <w:rsid w:val="00C9714D"/>
    <w:rsid w:val="00CB03EF"/>
    <w:rsid w:val="00CC64B8"/>
    <w:rsid w:val="00D05221"/>
    <w:rsid w:val="00D3618B"/>
    <w:rsid w:val="00D46B6F"/>
    <w:rsid w:val="00D7654A"/>
    <w:rsid w:val="00D9682B"/>
    <w:rsid w:val="00DB4E64"/>
    <w:rsid w:val="00DD3433"/>
    <w:rsid w:val="00DF1E9E"/>
    <w:rsid w:val="00E348C6"/>
    <w:rsid w:val="00E378BC"/>
    <w:rsid w:val="00E54871"/>
    <w:rsid w:val="00E60D9C"/>
    <w:rsid w:val="00E67D3D"/>
    <w:rsid w:val="00E75ED5"/>
    <w:rsid w:val="00E828F7"/>
    <w:rsid w:val="00EA042C"/>
    <w:rsid w:val="00EB2067"/>
    <w:rsid w:val="00ED2FD6"/>
    <w:rsid w:val="00ED3D63"/>
    <w:rsid w:val="00F047E8"/>
    <w:rsid w:val="00F21458"/>
    <w:rsid w:val="00F37A42"/>
    <w:rsid w:val="00F41A2B"/>
    <w:rsid w:val="00F4393E"/>
    <w:rsid w:val="00F557F5"/>
    <w:rsid w:val="00FC0D87"/>
    <w:rsid w:val="00FC5578"/>
    <w:rsid w:val="00FD22FE"/>
    <w:rsid w:val="00FE431D"/>
    <w:rsid w:val="00FE5E32"/>
    <w:rsid w:val="00FE641F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B2D4D"/>
  <w15:docId w15:val="{CA563605-F001-4346-B6C6-12FD7790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477A4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77A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7A46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77A46"/>
    <w:rPr>
      <w:vertAlign w:val="superscript"/>
    </w:rPr>
  </w:style>
  <w:style w:type="paragraph" w:styleId="Revision">
    <w:name w:val="Revision"/>
    <w:hidden/>
    <w:uiPriority w:val="99"/>
    <w:semiHidden/>
    <w:rsid w:val="00477A46"/>
    <w:rPr>
      <w:sz w:val="22"/>
      <w:szCs w:val="22"/>
      <w:lang w:val="en-GB"/>
    </w:rPr>
  </w:style>
  <w:style w:type="paragraph" w:customStyle="1" w:styleId="Normal1">
    <w:name w:val="Normal1"/>
    <w:rsid w:val="00477A46"/>
    <w:pPr>
      <w:jc w:val="both"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6-Template-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UNEP/OzL.Pro/ExCom/86/59</Document_x0020_Number>
    <Posted_x0020_after_x0020_IAP xmlns="5ee7b459-7658-46de-b3a9-b270cabc2a0e">true</Posted_x0020_after_x0020_IAP>
  </documentManagement>
</p:properties>
</file>

<file path=customXml/itemProps1.xml><?xml version="1.0" encoding="utf-8"?>
<ds:datastoreItem xmlns:ds="http://schemas.openxmlformats.org/officeDocument/2006/customXml" ds:itemID="{3CB6F06F-5812-45E8-B56E-3E634D8B7802}"/>
</file>

<file path=customXml/itemProps2.xml><?xml version="1.0" encoding="utf-8"?>
<ds:datastoreItem xmlns:ds="http://schemas.openxmlformats.org/officeDocument/2006/customXml" ds:itemID="{0364406D-7BD4-4304-BA8D-DC036D697E00}"/>
</file>

<file path=customXml/itemProps3.xml><?xml version="1.0" encoding="utf-8"?>
<ds:datastoreItem xmlns:ds="http://schemas.openxmlformats.org/officeDocument/2006/customXml" ds:itemID="{3707DB59-7158-4B27-9C5F-74001D997F65}"/>
</file>

<file path=customXml/itemProps4.xml><?xml version="1.0" encoding="utf-8"?>
<ds:datastoreItem xmlns:ds="http://schemas.openxmlformats.org/officeDocument/2006/customXml" ds:itemID="{7406D4C6-6EE2-4F6D-A994-F12DC19E4B78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F86-Template-1</Template>
  <TotalTime>13</TotalTime>
  <Pages>11</Pages>
  <Words>4093</Words>
  <Characters>23335</Characters>
  <Application>Microsoft Office Word</Application>
  <DocSecurity>0</DocSecurity>
  <Lines>194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Proposition de projet: Liban</vt:lpstr>
      <vt:lpstr>Ordre du jour provisoire</vt:lpstr>
    </vt:vector>
  </TitlesOfParts>
  <Company>UNMFS</Company>
  <LinksUpToDate>false</LinksUpToDate>
  <CharactersWithSpaces>27374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Liban</dc:title>
  <dc:creator>NGUYEN</dc:creator>
  <cp:lastModifiedBy>HB</cp:lastModifiedBy>
  <cp:revision>7</cp:revision>
  <cp:lastPrinted>2001-05-26T16:40:00Z</cp:lastPrinted>
  <dcterms:created xsi:type="dcterms:W3CDTF">2020-11-10T06:27:00Z</dcterms:created>
  <dcterms:modified xsi:type="dcterms:W3CDTF">2020-11-24T22:31:00Z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0x01010021475DA1A9724F448487545E7E03A732</vt:lpwstr>
  </property>
</Properties>
</file>