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88" w:type="dxa"/>
        <w:tblInd w:w="-432" w:type="dxa"/>
        <w:tblLayout w:type="fixed"/>
        <w:tblLook w:val="0000" w:firstRow="0" w:lastRow="0" w:firstColumn="0" w:lastColumn="0" w:noHBand="0" w:noVBand="0"/>
      </w:tblPr>
      <w:tblGrid>
        <w:gridCol w:w="2070"/>
        <w:gridCol w:w="4424"/>
        <w:gridCol w:w="4394"/>
      </w:tblGrid>
      <w:tr w:rsidR="0087455A" w:rsidRPr="00B1678E" w14:paraId="0C174213" w14:textId="77777777" w:rsidTr="00FB1FFB">
        <w:trPr>
          <w:trHeight w:val="720"/>
        </w:trPr>
        <w:tc>
          <w:tcPr>
            <w:tcW w:w="6494" w:type="dxa"/>
            <w:gridSpan w:val="2"/>
            <w:tcBorders>
              <w:bottom w:val="single" w:sz="18" w:space="0" w:color="auto"/>
            </w:tcBorders>
          </w:tcPr>
          <w:p w14:paraId="13EC9A72" w14:textId="77777777" w:rsidR="0087455A" w:rsidRPr="00B1678E" w:rsidRDefault="0024162E">
            <w:pPr>
              <w:rPr>
                <w:rFonts w:ascii="Univers" w:hAnsi="Univers"/>
                <w:b/>
                <w:sz w:val="28"/>
                <w:szCs w:val="28"/>
                <w:lang w:val="es-ES_tradnl"/>
              </w:rPr>
            </w:pPr>
            <w:r w:rsidRPr="00B1678E">
              <w:rPr>
                <w:rFonts w:ascii="Univers" w:hAnsi="Univers"/>
                <w:b/>
                <w:sz w:val="28"/>
                <w:szCs w:val="28"/>
                <w:lang w:val="es-ES_tradnl"/>
              </w:rPr>
              <w:t>NACIONES</w:t>
            </w:r>
          </w:p>
          <w:p w14:paraId="76EDB139" w14:textId="77777777" w:rsidR="0087455A" w:rsidRPr="00B1678E" w:rsidRDefault="0024162E">
            <w:pPr>
              <w:rPr>
                <w:rFonts w:ascii="Univers" w:hAnsi="Univers"/>
                <w:b/>
                <w:sz w:val="28"/>
                <w:szCs w:val="28"/>
                <w:lang w:val="es-ES_tradnl"/>
              </w:rPr>
            </w:pPr>
            <w:r w:rsidRPr="00B1678E">
              <w:rPr>
                <w:rFonts w:ascii="Univers" w:hAnsi="Univers"/>
                <w:b/>
                <w:sz w:val="28"/>
                <w:szCs w:val="28"/>
                <w:lang w:val="es-ES_tradnl"/>
              </w:rPr>
              <w:t>UNIDAS</w:t>
            </w:r>
          </w:p>
        </w:tc>
        <w:tc>
          <w:tcPr>
            <w:tcW w:w="4394" w:type="dxa"/>
            <w:tcBorders>
              <w:bottom w:val="single" w:sz="18" w:space="0" w:color="auto"/>
            </w:tcBorders>
          </w:tcPr>
          <w:p w14:paraId="17B4BF30" w14:textId="77777777" w:rsidR="0087455A" w:rsidRPr="00B1678E" w:rsidRDefault="0024162E">
            <w:pPr>
              <w:jc w:val="right"/>
              <w:rPr>
                <w:rFonts w:asciiTheme="minorBidi" w:hAnsiTheme="minorBidi" w:cstheme="minorBidi"/>
                <w:sz w:val="52"/>
                <w:szCs w:val="52"/>
                <w:lang w:val="es-ES_tradnl"/>
              </w:rPr>
            </w:pPr>
            <w:r w:rsidRPr="00B1678E">
              <w:rPr>
                <w:rFonts w:asciiTheme="minorBidi" w:hAnsiTheme="minorBidi" w:cstheme="minorBidi"/>
                <w:b/>
                <w:sz w:val="72"/>
                <w:lang w:val="es-ES_tradnl"/>
              </w:rPr>
              <w:t>EP</w:t>
            </w:r>
          </w:p>
        </w:tc>
      </w:tr>
      <w:tr w:rsidR="0087455A" w:rsidRPr="00B1678E" w14:paraId="5F1CB3D9" w14:textId="77777777" w:rsidTr="00FB1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4E77C4" w14:textId="77777777" w:rsidR="0087455A" w:rsidRPr="00B1678E" w:rsidRDefault="0024162E">
            <w:pPr>
              <w:spacing w:before="120"/>
              <w:rPr>
                <w:lang w:val="es-ES_tradnl"/>
              </w:rPr>
            </w:pPr>
            <w:r w:rsidRPr="00B1678E">
              <w:rPr>
                <w:noProof/>
                <w:lang w:val="en-CA" w:eastAsia="en-CA"/>
              </w:rPr>
              <w:drawing>
                <wp:anchor distT="0" distB="0" distL="114300" distR="114300" simplePos="0" relativeHeight="251660288" behindDoc="0" locked="0" layoutInCell="1" allowOverlap="1" wp14:anchorId="3D0A0B67" wp14:editId="794BA1BA">
                  <wp:simplePos x="0" y="0"/>
                  <wp:positionH relativeFrom="column">
                    <wp:posOffset>302895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1678E">
              <w:rPr>
                <w:noProof/>
                <w:lang w:val="en-CA" w:eastAsia="en-CA"/>
              </w:rPr>
              <w:drawing>
                <wp:anchor distT="0" distB="0" distL="114300" distR="114300" simplePos="0" relativeHeight="251661312" behindDoc="1" locked="0" layoutInCell="0" allowOverlap="1" wp14:anchorId="33B07817" wp14:editId="13FBCBF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4558221" w14:textId="77777777" w:rsidR="0087455A" w:rsidRPr="00B1678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F6E036D" w14:textId="77777777" w:rsidR="0087455A" w:rsidRPr="00B1678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1678E">
              <w:rPr>
                <w:rFonts w:ascii="Univers" w:hAnsi="Univers"/>
                <w:b/>
                <w:sz w:val="32"/>
                <w:lang w:val="es-ES_tradnl"/>
              </w:rPr>
              <w:t>Programa de las</w:t>
            </w:r>
          </w:p>
          <w:p w14:paraId="3A866BD4" w14:textId="77777777" w:rsidR="0087455A" w:rsidRPr="00B1678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1678E">
              <w:rPr>
                <w:rFonts w:ascii="Univers" w:hAnsi="Univers"/>
                <w:b/>
                <w:sz w:val="32"/>
                <w:lang w:val="es-ES_tradnl"/>
              </w:rPr>
              <w:t>Naciones Unidas</w:t>
            </w:r>
          </w:p>
          <w:p w14:paraId="51E367FA" w14:textId="77777777" w:rsidR="0087455A" w:rsidRPr="00B1678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1678E">
              <w:rPr>
                <w:rFonts w:ascii="Univers" w:hAnsi="Univers"/>
                <w:b/>
                <w:sz w:val="32"/>
                <w:lang w:val="es-ES_tradnl"/>
              </w:rPr>
              <w:t>para el Medio Ambiente</w:t>
            </w:r>
          </w:p>
          <w:p w14:paraId="1C18B1FF" w14:textId="77777777" w:rsidR="0087455A" w:rsidRPr="00B1678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7A7144BF" w14:textId="77777777" w:rsidR="0087455A" w:rsidRPr="00B1678E" w:rsidRDefault="0087455A">
            <w:pPr>
              <w:spacing w:before="720"/>
              <w:ind w:left="158"/>
              <w:rPr>
                <w:lang w:val="es-ES_tradnl"/>
              </w:rPr>
            </w:pPr>
          </w:p>
        </w:tc>
        <w:tc>
          <w:tcPr>
            <w:tcW w:w="4394" w:type="dxa"/>
            <w:tcBorders>
              <w:top w:val="nil"/>
              <w:left w:val="nil"/>
              <w:bottom w:val="single" w:sz="36" w:space="0" w:color="auto"/>
              <w:right w:val="nil"/>
            </w:tcBorders>
          </w:tcPr>
          <w:p w14:paraId="66674DAB" w14:textId="77777777" w:rsidR="0087455A" w:rsidRPr="00B1678E" w:rsidRDefault="0087455A">
            <w:pPr>
              <w:rPr>
                <w:lang w:val="es-ES_tradnl"/>
              </w:rPr>
            </w:pPr>
          </w:p>
          <w:p w14:paraId="241B83BF" w14:textId="77777777" w:rsidR="0087455A" w:rsidRPr="00B1678E" w:rsidRDefault="0024162E">
            <w:pPr>
              <w:rPr>
                <w:lang w:val="es-ES_tradnl"/>
              </w:rPr>
            </w:pPr>
            <w:r w:rsidRPr="00B1678E">
              <w:rPr>
                <w:lang w:val="es-ES_tradnl"/>
              </w:rPr>
              <w:t>Distr.</w:t>
            </w:r>
          </w:p>
          <w:p w14:paraId="4E99FC12" w14:textId="77777777" w:rsidR="0087455A" w:rsidRPr="00B1678E" w:rsidRDefault="0024162E">
            <w:pPr>
              <w:rPr>
                <w:lang w:val="es-ES_tradnl"/>
              </w:rPr>
            </w:pPr>
            <w:r w:rsidRPr="00B1678E">
              <w:rPr>
                <w:lang w:val="es-ES_tradnl"/>
              </w:rPr>
              <w:t>GENERAL</w:t>
            </w:r>
          </w:p>
          <w:p w14:paraId="04681589" w14:textId="77777777" w:rsidR="0087455A" w:rsidRPr="00B1678E" w:rsidRDefault="0087455A">
            <w:pPr>
              <w:rPr>
                <w:lang w:val="es-ES_tradnl"/>
              </w:rPr>
            </w:pPr>
          </w:p>
          <w:p w14:paraId="280ED7D4" w14:textId="7349DA59" w:rsidR="0087455A" w:rsidRPr="00B1678E" w:rsidRDefault="0024162E">
            <w:pPr>
              <w:rPr>
                <w:lang w:val="es-ES_tradnl"/>
              </w:rPr>
            </w:pPr>
            <w:r w:rsidRPr="00B1678E">
              <w:rPr>
                <w:lang w:val="es-ES_tradnl"/>
              </w:rPr>
              <w:fldChar w:fldCharType="begin"/>
            </w:r>
            <w:r w:rsidRPr="00B1678E">
              <w:rPr>
                <w:lang w:val="es-ES_tradnl"/>
              </w:rPr>
              <w:instrText xml:space="preserve"> DOCPROPERTY "Document number"  \* MERGEFORMAT </w:instrText>
            </w:r>
            <w:r w:rsidRPr="00B1678E">
              <w:rPr>
                <w:lang w:val="es-ES_tradnl"/>
              </w:rPr>
              <w:fldChar w:fldCharType="separate"/>
            </w:r>
            <w:r w:rsidR="008B6278">
              <w:rPr>
                <w:lang w:val="es-ES_tradnl"/>
              </w:rPr>
              <w:t>UNEP/OzL.Pro/ExCom/83/32</w:t>
            </w:r>
            <w:r w:rsidRPr="00B1678E">
              <w:rPr>
                <w:lang w:val="es-ES_tradnl"/>
              </w:rPr>
              <w:fldChar w:fldCharType="end"/>
            </w:r>
            <w:bookmarkStart w:id="0" w:name="_GoBack"/>
            <w:bookmarkEnd w:id="0"/>
          </w:p>
          <w:p w14:paraId="5C7A9630" w14:textId="49491F85" w:rsidR="0087455A" w:rsidRPr="00B1678E" w:rsidRDefault="00FF59A6" w:rsidP="001C2D22">
            <w:pPr>
              <w:rPr>
                <w:caps/>
                <w:lang w:val="es-ES_tradnl"/>
              </w:rPr>
            </w:pPr>
            <w:r w:rsidRPr="00B1678E">
              <w:rPr>
                <w:caps/>
                <w:lang w:val="es-ES_tradnl"/>
              </w:rPr>
              <w:t>6</w:t>
            </w:r>
            <w:r w:rsidR="00114CAA" w:rsidRPr="00B1678E">
              <w:rPr>
                <w:caps/>
                <w:lang w:val="es-ES_tradnl"/>
              </w:rPr>
              <w:t xml:space="preserve"> </w:t>
            </w:r>
            <w:r w:rsidR="00114CAA" w:rsidRPr="00B1678E">
              <w:rPr>
                <w:lang w:val="es-ES_tradnl"/>
              </w:rPr>
              <w:t xml:space="preserve">de </w:t>
            </w:r>
            <w:r w:rsidR="001C2D22" w:rsidRPr="00B1678E">
              <w:rPr>
                <w:lang w:val="es-ES_tradnl"/>
              </w:rPr>
              <w:t>mayo</w:t>
            </w:r>
            <w:r w:rsidR="00114CAA" w:rsidRPr="00B1678E">
              <w:rPr>
                <w:lang w:val="es-ES_tradnl"/>
              </w:rPr>
              <w:t xml:space="preserve"> de </w:t>
            </w:r>
            <w:r w:rsidR="001C2D22" w:rsidRPr="00B1678E">
              <w:rPr>
                <w:caps/>
                <w:lang w:val="es-ES_tradnl"/>
              </w:rPr>
              <w:t>2019</w:t>
            </w:r>
          </w:p>
          <w:p w14:paraId="65E095CA" w14:textId="77777777" w:rsidR="00114CAA" w:rsidRPr="00B1678E" w:rsidRDefault="00114CAA">
            <w:pPr>
              <w:rPr>
                <w:caps/>
                <w:lang w:val="es-ES_tradnl"/>
              </w:rPr>
            </w:pPr>
          </w:p>
          <w:p w14:paraId="73DF44DD" w14:textId="77777777" w:rsidR="0087455A" w:rsidRPr="00B1678E" w:rsidRDefault="0024162E">
            <w:pPr>
              <w:rPr>
                <w:lang w:val="es-ES_tradnl"/>
              </w:rPr>
            </w:pPr>
            <w:r w:rsidRPr="00B1678E">
              <w:rPr>
                <w:lang w:val="es-ES_tradnl"/>
              </w:rPr>
              <w:t xml:space="preserve">ESPAÑOL </w:t>
            </w:r>
          </w:p>
          <w:p w14:paraId="5761D45C" w14:textId="77777777" w:rsidR="0087455A" w:rsidRPr="00B1678E" w:rsidRDefault="0024162E">
            <w:pPr>
              <w:rPr>
                <w:lang w:val="es-ES_tradnl"/>
              </w:rPr>
            </w:pPr>
            <w:r w:rsidRPr="00B1678E">
              <w:rPr>
                <w:lang w:val="es-ES_tradnl"/>
              </w:rPr>
              <w:t>ORIGINAL: INGLÉS</w:t>
            </w:r>
          </w:p>
        </w:tc>
      </w:tr>
    </w:tbl>
    <w:p w14:paraId="6B2C7148" w14:textId="77777777" w:rsidR="0087455A" w:rsidRPr="00B1678E" w:rsidRDefault="0087455A">
      <w:pPr>
        <w:jc w:val="left"/>
        <w:rPr>
          <w:lang w:val="es-ES_tradnl"/>
        </w:rPr>
      </w:pPr>
    </w:p>
    <w:p w14:paraId="2302D51D" w14:textId="77777777" w:rsidR="0087455A" w:rsidRPr="00B1678E" w:rsidRDefault="0024162E">
      <w:pPr>
        <w:jc w:val="left"/>
        <w:rPr>
          <w:lang w:val="es-ES_tradnl"/>
        </w:rPr>
      </w:pPr>
      <w:r w:rsidRPr="00B1678E">
        <w:rPr>
          <w:lang w:val="es-ES_tradnl"/>
        </w:rPr>
        <w:t>COMITÉ EJECUTIVO DEL FONDO MULTILATERAL</w:t>
      </w:r>
      <w:r w:rsidRPr="00B1678E">
        <w:rPr>
          <w:lang w:val="es-ES_tradnl"/>
        </w:rPr>
        <w:br/>
        <w:t xml:space="preserve">  PARA LA APLICACIÓN DEL</w:t>
      </w:r>
      <w:r w:rsidRPr="00B1678E">
        <w:rPr>
          <w:lang w:val="es-ES_tradnl"/>
        </w:rPr>
        <w:br/>
        <w:t xml:space="preserve">  PROTOCOLO DE MONTREAL</w:t>
      </w:r>
    </w:p>
    <w:p w14:paraId="3EB67A0C" w14:textId="77777777" w:rsidR="00106F6E" w:rsidRPr="00B1678E" w:rsidRDefault="00106F6E" w:rsidP="001C2D22">
      <w:pPr>
        <w:jc w:val="left"/>
        <w:rPr>
          <w:lang w:val="es-ES_tradnl"/>
        </w:rPr>
      </w:pPr>
      <w:r w:rsidRPr="00B1678E">
        <w:rPr>
          <w:lang w:val="es-ES_tradnl"/>
        </w:rPr>
        <w:t xml:space="preserve">Octogésima </w:t>
      </w:r>
      <w:r w:rsidR="001C2D22" w:rsidRPr="00B1678E">
        <w:rPr>
          <w:lang w:val="es-ES_tradnl"/>
        </w:rPr>
        <w:t>tercera</w:t>
      </w:r>
      <w:r w:rsidRPr="00B1678E">
        <w:rPr>
          <w:lang w:val="es-ES_tradnl"/>
        </w:rPr>
        <w:t xml:space="preserve"> Reunión</w:t>
      </w:r>
      <w:r w:rsidRPr="00B1678E">
        <w:rPr>
          <w:lang w:val="es-ES_tradnl"/>
        </w:rPr>
        <w:br/>
        <w:t xml:space="preserve">Montreal, </w:t>
      </w:r>
      <w:r w:rsidR="001C2D22" w:rsidRPr="00B1678E">
        <w:rPr>
          <w:lang w:val="es-ES_tradnl"/>
        </w:rPr>
        <w:t>27</w:t>
      </w:r>
      <w:r w:rsidRPr="00B1678E">
        <w:rPr>
          <w:lang w:val="es-ES_tradnl"/>
        </w:rPr>
        <w:t xml:space="preserve"> – </w:t>
      </w:r>
      <w:r w:rsidR="001C2D22" w:rsidRPr="00B1678E">
        <w:rPr>
          <w:lang w:val="es-ES_tradnl"/>
        </w:rPr>
        <w:t>31</w:t>
      </w:r>
      <w:r w:rsidRPr="00B1678E">
        <w:rPr>
          <w:lang w:val="es-ES_tradnl"/>
        </w:rPr>
        <w:t xml:space="preserve"> de </w:t>
      </w:r>
      <w:r w:rsidR="001C2D22" w:rsidRPr="00B1678E">
        <w:rPr>
          <w:lang w:val="es-ES_tradnl"/>
        </w:rPr>
        <w:t>mayo de 2019</w:t>
      </w:r>
    </w:p>
    <w:p w14:paraId="79750741" w14:textId="77777777" w:rsidR="00106F6E" w:rsidRPr="00B1678E" w:rsidRDefault="00106F6E" w:rsidP="00106F6E">
      <w:pPr>
        <w:jc w:val="left"/>
        <w:rPr>
          <w:lang w:val="es-ES_tradnl"/>
        </w:rPr>
      </w:pPr>
    </w:p>
    <w:p w14:paraId="19A45435" w14:textId="77777777" w:rsidR="0087455A" w:rsidRPr="00B1678E" w:rsidRDefault="0087455A">
      <w:pPr>
        <w:jc w:val="left"/>
        <w:rPr>
          <w:lang w:val="es-ES_tradnl"/>
        </w:rPr>
      </w:pPr>
    </w:p>
    <w:p w14:paraId="503F3804" w14:textId="77777777" w:rsidR="0087455A" w:rsidRPr="00B1678E" w:rsidRDefault="0087455A">
      <w:pPr>
        <w:pStyle w:val="Heading3"/>
        <w:numPr>
          <w:ilvl w:val="0"/>
          <w:numId w:val="0"/>
        </w:numPr>
        <w:spacing w:after="0"/>
        <w:rPr>
          <w:lang w:val="es-ES_tradnl"/>
        </w:rPr>
      </w:pPr>
    </w:p>
    <w:p w14:paraId="2454C53A" w14:textId="77777777" w:rsidR="0087455A" w:rsidRPr="00B1678E" w:rsidRDefault="0087455A">
      <w:pPr>
        <w:pStyle w:val="Title1"/>
        <w:rPr>
          <w:lang w:val="es-ES_tradnl"/>
        </w:rPr>
      </w:pPr>
    </w:p>
    <w:p w14:paraId="631EF864" w14:textId="0805269E" w:rsidR="00AC552B" w:rsidRDefault="00AC552B" w:rsidP="00AC552B">
      <w:pPr>
        <w:jc w:val="center"/>
        <w:rPr>
          <w:b/>
          <w:lang w:val="es-ES_tradnl"/>
        </w:rPr>
      </w:pPr>
      <w:r w:rsidRPr="00B1678E">
        <w:rPr>
          <w:b/>
          <w:lang w:val="es-ES_tradnl"/>
        </w:rPr>
        <w:t xml:space="preserve">PROPUESTA DE PROYECTO: </w:t>
      </w:r>
      <w:r w:rsidR="00FF59A6" w:rsidRPr="00B1678E">
        <w:rPr>
          <w:b/>
          <w:lang w:val="es-ES_tradnl"/>
        </w:rPr>
        <w:t>MARRUECOS</w:t>
      </w:r>
    </w:p>
    <w:p w14:paraId="48A738C4" w14:textId="77777777" w:rsidR="008B6278" w:rsidRPr="00B1678E" w:rsidRDefault="008B6278" w:rsidP="00AC552B">
      <w:pPr>
        <w:jc w:val="center"/>
        <w:rPr>
          <w:b/>
          <w:lang w:val="es-ES_tradnl"/>
        </w:rPr>
      </w:pPr>
    </w:p>
    <w:p w14:paraId="362C089E" w14:textId="77777777" w:rsidR="00AC552B" w:rsidRPr="00B1678E" w:rsidRDefault="00AC552B" w:rsidP="00AC552B">
      <w:pPr>
        <w:rPr>
          <w:lang w:val="es-ES_tradnl"/>
        </w:rPr>
      </w:pPr>
    </w:p>
    <w:p w14:paraId="52536BA4" w14:textId="77777777" w:rsidR="00AC552B" w:rsidRPr="00B1678E" w:rsidRDefault="00AC552B" w:rsidP="00AC552B">
      <w:pPr>
        <w:rPr>
          <w:lang w:val="es-ES_tradnl"/>
        </w:rPr>
      </w:pPr>
    </w:p>
    <w:p w14:paraId="65554F0A" w14:textId="51B85972" w:rsidR="00AC552B" w:rsidRPr="00B1678E" w:rsidRDefault="00C50078" w:rsidP="00AC552B">
      <w:pPr>
        <w:ind w:firstLine="720"/>
        <w:rPr>
          <w:lang w:val="es-ES_tradnl"/>
        </w:rPr>
      </w:pPr>
      <w:r w:rsidRPr="00B1678E">
        <w:rPr>
          <w:lang w:val="es-ES_tradnl"/>
        </w:rPr>
        <w:t xml:space="preserve">Este documento consiste en las observaciones y las recomendaciones de la Secretaría del Fondo sobre </w:t>
      </w:r>
      <w:r w:rsidR="00FF59A6" w:rsidRPr="00B1678E">
        <w:rPr>
          <w:lang w:val="es-ES_tradnl"/>
        </w:rPr>
        <w:t>la siguiente propuesta de proyecto</w:t>
      </w:r>
      <w:r w:rsidR="00AC552B" w:rsidRPr="00B1678E">
        <w:rPr>
          <w:lang w:val="es-ES_tradnl"/>
        </w:rPr>
        <w:t xml:space="preserve">: </w:t>
      </w:r>
    </w:p>
    <w:p w14:paraId="14C61205" w14:textId="77777777" w:rsidR="00AC552B" w:rsidRPr="00B1678E" w:rsidRDefault="00AC552B" w:rsidP="00AC552B">
      <w:pPr>
        <w:rPr>
          <w:lang w:val="es-ES_tradnl"/>
        </w:rPr>
      </w:pPr>
    </w:p>
    <w:p w14:paraId="0DAE0610" w14:textId="77777777" w:rsidR="00AC552B" w:rsidRPr="00B1678E" w:rsidRDefault="00C50078" w:rsidP="00AC552B">
      <w:pPr>
        <w:rPr>
          <w:u w:val="single"/>
          <w:lang w:val="es-ES_tradnl"/>
        </w:rPr>
      </w:pPr>
      <w:r w:rsidRPr="00B1678E">
        <w:rPr>
          <w:u w:val="single"/>
          <w:lang w:val="es-ES_tradnl"/>
        </w:rPr>
        <w:t>Eliminación</w:t>
      </w:r>
    </w:p>
    <w:p w14:paraId="682B48C9" w14:textId="77777777" w:rsidR="00AC552B" w:rsidRPr="00B1678E" w:rsidRDefault="00AC552B" w:rsidP="00AC552B">
      <w:pPr>
        <w:rPr>
          <w:lang w:val="es-ES_trad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4"/>
        <w:gridCol w:w="2702"/>
      </w:tblGrid>
      <w:tr w:rsidR="00AC552B" w:rsidRPr="00B1678E" w14:paraId="2AABB41A" w14:textId="77777777" w:rsidTr="00AE1CCA">
        <w:trPr>
          <w:trHeight w:val="277"/>
        </w:trPr>
        <w:tc>
          <w:tcPr>
            <w:tcW w:w="3589" w:type="pct"/>
          </w:tcPr>
          <w:p w14:paraId="5F9430F7" w14:textId="0EC31F4E" w:rsidR="00AC552B" w:rsidRPr="00B1678E" w:rsidRDefault="00C50078" w:rsidP="00896777">
            <w:pPr>
              <w:pStyle w:val="ListParagraph"/>
              <w:numPr>
                <w:ilvl w:val="0"/>
                <w:numId w:val="21"/>
              </w:numPr>
              <w:ind w:hanging="830"/>
              <w:rPr>
                <w:lang w:val="es-ES_tradnl"/>
              </w:rPr>
            </w:pPr>
            <w:r w:rsidRPr="00B1678E">
              <w:rPr>
                <w:lang w:val="es-ES_tradnl"/>
              </w:rPr>
              <w:t xml:space="preserve">Plan de gestión de eliminación de </w:t>
            </w:r>
            <w:r w:rsidR="00AC552B" w:rsidRPr="00B1678E">
              <w:rPr>
                <w:lang w:val="es-ES_tradnl"/>
              </w:rPr>
              <w:t>HCFC (</w:t>
            </w:r>
            <w:r w:rsidRPr="00B1678E">
              <w:rPr>
                <w:lang w:val="es-ES_tradnl"/>
              </w:rPr>
              <w:t xml:space="preserve">etapa </w:t>
            </w:r>
            <w:r w:rsidR="00AC552B" w:rsidRPr="00B1678E">
              <w:rPr>
                <w:lang w:val="es-ES_tradnl"/>
              </w:rPr>
              <w:t xml:space="preserve">I, </w:t>
            </w:r>
            <w:r w:rsidR="00FF59A6" w:rsidRPr="00B1678E">
              <w:rPr>
                <w:lang w:val="es-ES_tradnl"/>
              </w:rPr>
              <w:t xml:space="preserve">tercer </w:t>
            </w:r>
            <w:r w:rsidRPr="00B1678E">
              <w:rPr>
                <w:lang w:val="es-ES_tradnl"/>
              </w:rPr>
              <w:t xml:space="preserve"> tramo</w:t>
            </w:r>
            <w:r w:rsidR="00AC552B" w:rsidRPr="00B1678E">
              <w:rPr>
                <w:lang w:val="es-ES_tradnl"/>
              </w:rPr>
              <w:t>)</w:t>
            </w:r>
          </w:p>
        </w:tc>
        <w:tc>
          <w:tcPr>
            <w:tcW w:w="1411" w:type="pct"/>
          </w:tcPr>
          <w:p w14:paraId="53276DCA" w14:textId="31DE938F" w:rsidR="00AC552B" w:rsidRPr="00B1678E" w:rsidRDefault="00FF59A6" w:rsidP="00655E0F">
            <w:pPr>
              <w:jc w:val="right"/>
              <w:rPr>
                <w:lang w:val="es-ES_tradnl"/>
              </w:rPr>
            </w:pPr>
            <w:r w:rsidRPr="00B1678E">
              <w:rPr>
                <w:lang w:val="es-ES_tradnl"/>
              </w:rPr>
              <w:t>ONUDI</w:t>
            </w:r>
          </w:p>
        </w:tc>
      </w:tr>
    </w:tbl>
    <w:p w14:paraId="18291B7F" w14:textId="77777777" w:rsidR="00AC552B" w:rsidRPr="00B1678E" w:rsidRDefault="00AC552B" w:rsidP="00AC552B">
      <w:pPr>
        <w:rPr>
          <w:lang w:val="es-ES_tradnl"/>
        </w:rPr>
      </w:pPr>
    </w:p>
    <w:p w14:paraId="7C1086A3" w14:textId="77777777" w:rsidR="00AC552B" w:rsidRPr="00B1678E" w:rsidRDefault="00AC552B" w:rsidP="00AC552B">
      <w:pPr>
        <w:rPr>
          <w:lang w:val="es-ES_tradnl"/>
        </w:rPr>
      </w:pPr>
    </w:p>
    <w:p w14:paraId="210A2190" w14:textId="77777777" w:rsidR="0087455A" w:rsidRPr="00B1678E" w:rsidRDefault="0024162E">
      <w:pPr>
        <w:pStyle w:val="StyleHeader4Para4Left0Firstline0"/>
        <w:numPr>
          <w:ilvl w:val="0"/>
          <w:numId w:val="0"/>
        </w:numPr>
        <w:rPr>
          <w:lang w:val="es-ES_tradnl"/>
        </w:rPr>
      </w:pPr>
      <w:r w:rsidRPr="00B1678E">
        <w:rPr>
          <w:lang w:val="es-ES_tradnl"/>
        </w:rPr>
        <w:br w:type="page"/>
      </w:r>
    </w:p>
    <w:p w14:paraId="1B67DDCB" w14:textId="77777777" w:rsidR="00AC552B" w:rsidRPr="00B1678E" w:rsidRDefault="00AC552B" w:rsidP="00AC552B">
      <w:pPr>
        <w:spacing w:after="80"/>
        <w:jc w:val="center"/>
        <w:rPr>
          <w:b/>
          <w:sz w:val="24"/>
          <w:lang w:val="es-ES_tradnl"/>
        </w:rPr>
      </w:pPr>
      <w:r w:rsidRPr="00B1678E">
        <w:rPr>
          <w:b/>
          <w:lang w:val="es-ES_tradnl"/>
        </w:rPr>
        <w:lastRenderedPageBreak/>
        <w:t>HOJA DE EVALUACIÓN DE PROYECTO – PROYECTOS PLURIANUALES</w:t>
      </w:r>
    </w:p>
    <w:p w14:paraId="7AB47734" w14:textId="2FF0A0EA" w:rsidR="00AC552B" w:rsidRPr="00B1678E" w:rsidRDefault="00FF59A6" w:rsidP="00AC552B">
      <w:pPr>
        <w:spacing w:after="80"/>
        <w:jc w:val="center"/>
        <w:rPr>
          <w:lang w:val="es-ES_tradnl"/>
        </w:rPr>
      </w:pPr>
      <w:r w:rsidRPr="00B1678E">
        <w:rPr>
          <w:b/>
          <w:sz w:val="24"/>
          <w:lang w:val="es-ES_tradnl"/>
        </w:rPr>
        <w:t>Marruecos</w:t>
      </w:r>
    </w:p>
    <w:tbl>
      <w:tblPr>
        <w:tblStyle w:val="TableGrid"/>
        <w:tblW w:w="5163" w:type="pct"/>
        <w:tblLook w:val="04A0" w:firstRow="1" w:lastRow="0" w:firstColumn="1" w:lastColumn="0" w:noHBand="0" w:noVBand="1"/>
      </w:tblPr>
      <w:tblGrid>
        <w:gridCol w:w="3972"/>
        <w:gridCol w:w="1235"/>
        <w:gridCol w:w="2347"/>
        <w:gridCol w:w="2334"/>
      </w:tblGrid>
      <w:tr w:rsidR="00AE1CCA" w:rsidRPr="00AE1CCA" w14:paraId="5705F635" w14:textId="77777777" w:rsidTr="009B24CA">
        <w:trPr>
          <w:trHeight w:val="361"/>
        </w:trPr>
        <w:tc>
          <w:tcPr>
            <w:tcW w:w="2008" w:type="pct"/>
            <w:shd w:val="clear" w:color="auto" w:fill="auto"/>
          </w:tcPr>
          <w:p w14:paraId="77A3C037" w14:textId="77777777" w:rsidR="00AE1CCA" w:rsidRPr="00AE1CCA" w:rsidRDefault="00AE1CCA" w:rsidP="00AE1CCA">
            <w:pPr>
              <w:spacing w:after="80"/>
              <w:ind w:left="-238" w:firstLine="284"/>
              <w:jc w:val="left"/>
              <w:rPr>
                <w:b/>
                <w:sz w:val="16"/>
                <w:szCs w:val="16"/>
                <w:lang w:val="es-ES_tradnl"/>
              </w:rPr>
            </w:pPr>
            <w:r w:rsidRPr="00AE1CCA">
              <w:rPr>
                <w:b/>
                <w:sz w:val="16"/>
                <w:szCs w:val="16"/>
                <w:lang w:val="es-ES_tradnl"/>
              </w:rPr>
              <w:t>I) Título del proyecto</w:t>
            </w:r>
          </w:p>
        </w:tc>
        <w:tc>
          <w:tcPr>
            <w:tcW w:w="624" w:type="pct"/>
            <w:shd w:val="clear" w:color="auto" w:fill="auto"/>
          </w:tcPr>
          <w:p w14:paraId="6012011A" w14:textId="77777777" w:rsidR="00AE1CCA" w:rsidRPr="00AE1CCA" w:rsidRDefault="00AE1CCA" w:rsidP="00AE1CCA">
            <w:pPr>
              <w:spacing w:after="80"/>
              <w:jc w:val="center"/>
              <w:rPr>
                <w:b/>
                <w:sz w:val="16"/>
                <w:szCs w:val="16"/>
                <w:lang w:val="es-ES_tradnl"/>
              </w:rPr>
            </w:pPr>
            <w:r w:rsidRPr="00AE1CCA">
              <w:rPr>
                <w:b/>
                <w:sz w:val="16"/>
                <w:szCs w:val="16"/>
                <w:lang w:val="es-ES_tradnl"/>
              </w:rPr>
              <w:t>Organismo</w:t>
            </w:r>
          </w:p>
        </w:tc>
        <w:tc>
          <w:tcPr>
            <w:tcW w:w="1187" w:type="pct"/>
            <w:shd w:val="clear" w:color="auto" w:fill="auto"/>
          </w:tcPr>
          <w:p w14:paraId="2DC13DDB" w14:textId="77777777" w:rsidR="00AE1CCA" w:rsidRPr="00AE1CCA" w:rsidRDefault="00AE1CCA" w:rsidP="00AE1CCA">
            <w:pPr>
              <w:spacing w:after="80"/>
              <w:jc w:val="center"/>
              <w:rPr>
                <w:b/>
                <w:sz w:val="16"/>
                <w:szCs w:val="16"/>
                <w:lang w:val="es-ES_tradnl"/>
              </w:rPr>
            </w:pPr>
            <w:r w:rsidRPr="00AE1CCA">
              <w:rPr>
                <w:b/>
                <w:sz w:val="16"/>
                <w:szCs w:val="16"/>
                <w:lang w:val="es-ES_tradnl"/>
              </w:rPr>
              <w:t>Reunión de Aprobación</w:t>
            </w:r>
          </w:p>
        </w:tc>
        <w:tc>
          <w:tcPr>
            <w:tcW w:w="1180" w:type="pct"/>
            <w:shd w:val="clear" w:color="auto" w:fill="auto"/>
          </w:tcPr>
          <w:p w14:paraId="696EB440" w14:textId="77777777" w:rsidR="00AE1CCA" w:rsidRPr="00AE1CCA" w:rsidRDefault="00AE1CCA" w:rsidP="00AE1CCA">
            <w:pPr>
              <w:spacing w:after="80"/>
              <w:jc w:val="center"/>
              <w:rPr>
                <w:b/>
                <w:sz w:val="16"/>
                <w:szCs w:val="16"/>
                <w:lang w:val="es-ES_tradnl"/>
              </w:rPr>
            </w:pPr>
            <w:r w:rsidRPr="00AE1CCA">
              <w:rPr>
                <w:b/>
                <w:sz w:val="16"/>
                <w:szCs w:val="16"/>
                <w:lang w:val="es-ES_tradnl"/>
              </w:rPr>
              <w:t>Medición de control</w:t>
            </w:r>
          </w:p>
        </w:tc>
      </w:tr>
      <w:tr w:rsidR="00AE1CCA" w:rsidRPr="00AE1CCA" w14:paraId="6370A404" w14:textId="77777777" w:rsidTr="009B24CA">
        <w:trPr>
          <w:trHeight w:val="361"/>
        </w:trPr>
        <w:tc>
          <w:tcPr>
            <w:tcW w:w="2008" w:type="pct"/>
            <w:shd w:val="clear" w:color="auto" w:fill="auto"/>
          </w:tcPr>
          <w:p w14:paraId="1AC32BDE" w14:textId="63260E38" w:rsidR="00AE1CCA" w:rsidRPr="00AE1CCA" w:rsidRDefault="00AE1CCA" w:rsidP="00AE1CCA">
            <w:pPr>
              <w:spacing w:after="80"/>
              <w:ind w:left="-238" w:right="-135" w:firstLine="284"/>
              <w:jc w:val="center"/>
              <w:rPr>
                <w:sz w:val="16"/>
                <w:szCs w:val="16"/>
                <w:lang w:val="es-ES_tradnl"/>
              </w:rPr>
            </w:pPr>
            <w:r w:rsidRPr="00AE1CCA">
              <w:rPr>
                <w:sz w:val="16"/>
                <w:szCs w:val="16"/>
                <w:lang w:val="es-ES_tradnl"/>
              </w:rPr>
              <w:t>Plan de gestión de eliminación de HCFC (Etapa I)</w:t>
            </w:r>
          </w:p>
        </w:tc>
        <w:tc>
          <w:tcPr>
            <w:tcW w:w="624" w:type="pct"/>
            <w:shd w:val="clear" w:color="auto" w:fill="auto"/>
          </w:tcPr>
          <w:p w14:paraId="4C76AA9B" w14:textId="77777777" w:rsidR="00AE1CCA" w:rsidRPr="00AE1CCA" w:rsidRDefault="00AE1CCA" w:rsidP="00AE1CCA">
            <w:pPr>
              <w:spacing w:after="80"/>
              <w:jc w:val="center"/>
              <w:rPr>
                <w:sz w:val="16"/>
                <w:szCs w:val="16"/>
                <w:lang w:val="es-ES_tradnl"/>
              </w:rPr>
            </w:pPr>
            <w:r w:rsidRPr="00AE1CCA">
              <w:rPr>
                <w:sz w:val="16"/>
                <w:szCs w:val="16"/>
                <w:lang w:val="es-ES_tradnl"/>
              </w:rPr>
              <w:t>UNIDO</w:t>
            </w:r>
          </w:p>
        </w:tc>
        <w:tc>
          <w:tcPr>
            <w:tcW w:w="1187" w:type="pct"/>
            <w:shd w:val="clear" w:color="auto" w:fill="auto"/>
          </w:tcPr>
          <w:p w14:paraId="7F7BD6AB" w14:textId="77777777" w:rsidR="00AE1CCA" w:rsidRPr="00AE1CCA" w:rsidRDefault="00AE1CCA" w:rsidP="00AE1CCA">
            <w:pPr>
              <w:spacing w:after="80"/>
              <w:jc w:val="center"/>
              <w:rPr>
                <w:sz w:val="16"/>
                <w:szCs w:val="16"/>
                <w:lang w:val="es-ES_tradnl"/>
              </w:rPr>
            </w:pPr>
            <w:r w:rsidRPr="00AE1CCA">
              <w:rPr>
                <w:sz w:val="16"/>
                <w:szCs w:val="16"/>
                <w:lang w:val="es-ES_tradnl"/>
              </w:rPr>
              <w:t>65</w:t>
            </w:r>
            <w:r w:rsidRPr="00AE1CCA">
              <w:rPr>
                <w:sz w:val="16"/>
                <w:szCs w:val="16"/>
                <w:vertAlign w:val="superscript"/>
                <w:lang w:val="es-ES_tradnl"/>
              </w:rPr>
              <w:t>ª</w:t>
            </w:r>
          </w:p>
        </w:tc>
        <w:tc>
          <w:tcPr>
            <w:tcW w:w="1180" w:type="pct"/>
            <w:shd w:val="clear" w:color="auto" w:fill="auto"/>
          </w:tcPr>
          <w:p w14:paraId="4CE76092" w14:textId="77777777" w:rsidR="00AE1CCA" w:rsidRPr="00AE1CCA" w:rsidRDefault="00AE1CCA" w:rsidP="00AE1CCA">
            <w:pPr>
              <w:jc w:val="center"/>
              <w:rPr>
                <w:sz w:val="16"/>
                <w:szCs w:val="16"/>
                <w:highlight w:val="yellow"/>
                <w:lang w:val="es-ES_tradnl"/>
              </w:rPr>
            </w:pPr>
            <w:r w:rsidRPr="00AE1CCA">
              <w:rPr>
                <w:sz w:val="16"/>
                <w:szCs w:val="16"/>
                <w:lang w:val="es-ES_tradnl"/>
              </w:rPr>
              <w:t>20% para el 2017</w:t>
            </w:r>
          </w:p>
        </w:tc>
      </w:tr>
    </w:tbl>
    <w:p w14:paraId="1012C6E3" w14:textId="77777777" w:rsidR="00AC552B" w:rsidRPr="00AE1CCA" w:rsidRDefault="00AC552B" w:rsidP="00AC552B">
      <w:pPr>
        <w:spacing w:after="60"/>
        <w:jc w:val="center"/>
        <w:rPr>
          <w:sz w:val="18"/>
          <w:lang w:val="es-ES_tradnl"/>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7"/>
        <w:gridCol w:w="971"/>
        <w:gridCol w:w="2140"/>
      </w:tblGrid>
      <w:tr w:rsidR="00AC552B" w:rsidRPr="00AE1CCA" w14:paraId="739694CA" w14:textId="77777777" w:rsidTr="009B24CA">
        <w:trPr>
          <w:trHeight w:val="240"/>
        </w:trPr>
        <w:tc>
          <w:tcPr>
            <w:tcW w:w="3427" w:type="pct"/>
            <w:shd w:val="clear" w:color="auto" w:fill="auto"/>
          </w:tcPr>
          <w:p w14:paraId="3B64B30E" w14:textId="5304EBD2" w:rsidR="00AC552B" w:rsidRPr="00AE1CCA" w:rsidRDefault="00AC552B" w:rsidP="00AC552B">
            <w:pPr>
              <w:spacing w:after="60"/>
              <w:jc w:val="left"/>
              <w:rPr>
                <w:b/>
                <w:sz w:val="16"/>
                <w:highlight w:val="red"/>
                <w:lang w:val="es-ES_tradnl"/>
              </w:rPr>
            </w:pPr>
            <w:r w:rsidRPr="00AE1CCA">
              <w:rPr>
                <w:b/>
                <w:sz w:val="16"/>
                <w:lang w:val="es-ES_tradnl"/>
              </w:rPr>
              <w:t>II) DATOS MÁS RECIENTES CON ARREGLO AL ARTÍCULO 7</w:t>
            </w:r>
            <w:r w:rsidR="008E65AB" w:rsidRPr="00AE1CCA">
              <w:rPr>
                <w:b/>
                <w:sz w:val="16"/>
                <w:lang w:val="es-ES_tradnl"/>
              </w:rPr>
              <w:t xml:space="preserve"> (Anexo C, Grupo I)</w:t>
            </w:r>
          </w:p>
        </w:tc>
        <w:tc>
          <w:tcPr>
            <w:tcW w:w="491" w:type="pct"/>
            <w:shd w:val="clear" w:color="auto" w:fill="auto"/>
          </w:tcPr>
          <w:p w14:paraId="2135E998" w14:textId="77777777" w:rsidR="00AC552B" w:rsidRPr="00AE1CCA" w:rsidRDefault="00C04EB1" w:rsidP="00AC552B">
            <w:pPr>
              <w:spacing w:after="60"/>
              <w:jc w:val="center"/>
              <w:rPr>
                <w:sz w:val="16"/>
                <w:lang w:val="es-ES_tradnl"/>
              </w:rPr>
            </w:pPr>
            <w:r w:rsidRPr="00AE1CCA">
              <w:rPr>
                <w:sz w:val="16"/>
                <w:lang w:val="es-ES_tradnl"/>
              </w:rPr>
              <w:t>Año: 2017</w:t>
            </w:r>
          </w:p>
        </w:tc>
        <w:tc>
          <w:tcPr>
            <w:tcW w:w="1082" w:type="pct"/>
            <w:shd w:val="clear" w:color="auto" w:fill="auto"/>
          </w:tcPr>
          <w:p w14:paraId="2C4F26F7" w14:textId="3F54DAB9" w:rsidR="00AC552B" w:rsidRPr="00AE1CCA" w:rsidRDefault="00FF59A6" w:rsidP="00AC552B">
            <w:pPr>
              <w:spacing w:after="60"/>
              <w:jc w:val="right"/>
              <w:rPr>
                <w:sz w:val="16"/>
                <w:lang w:val="es-ES_tradnl"/>
              </w:rPr>
            </w:pPr>
            <w:r w:rsidRPr="00AE1CCA">
              <w:rPr>
                <w:sz w:val="16"/>
                <w:lang w:val="es-ES_tradnl"/>
              </w:rPr>
              <w:t>32,64</w:t>
            </w:r>
            <w:r w:rsidR="00AC552B" w:rsidRPr="00AE1CCA">
              <w:rPr>
                <w:sz w:val="16"/>
                <w:lang w:val="es-ES_tradnl"/>
              </w:rPr>
              <w:t xml:space="preserve"> (toneladas PAO)</w:t>
            </w:r>
          </w:p>
        </w:tc>
      </w:tr>
    </w:tbl>
    <w:p w14:paraId="72D6F906" w14:textId="77777777" w:rsidR="00AC552B" w:rsidRPr="00AE1CCA" w:rsidRDefault="00AC552B" w:rsidP="00AC552B">
      <w:pPr>
        <w:spacing w:after="60"/>
        <w:jc w:val="center"/>
        <w:rPr>
          <w:sz w:val="18"/>
          <w:lang w:val="es-ES_tradn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740"/>
        <w:gridCol w:w="814"/>
        <w:gridCol w:w="518"/>
        <w:gridCol w:w="518"/>
        <w:gridCol w:w="486"/>
        <w:gridCol w:w="486"/>
        <w:gridCol w:w="1224"/>
        <w:gridCol w:w="910"/>
        <w:gridCol w:w="938"/>
        <w:gridCol w:w="583"/>
        <w:gridCol w:w="948"/>
      </w:tblGrid>
      <w:tr w:rsidR="00AC552B" w:rsidRPr="00AE1CCA" w14:paraId="062E1260" w14:textId="77777777" w:rsidTr="009B24CA">
        <w:trPr>
          <w:trHeight w:hRule="exact" w:val="442"/>
        </w:trPr>
        <w:tc>
          <w:tcPr>
            <w:tcW w:w="0" w:type="auto"/>
            <w:gridSpan w:val="8"/>
            <w:shd w:val="clear" w:color="auto" w:fill="auto"/>
          </w:tcPr>
          <w:p w14:paraId="3C1C4DE5" w14:textId="77777777" w:rsidR="00AC552B" w:rsidRPr="00AE1CCA" w:rsidRDefault="00AC552B" w:rsidP="00AC552B">
            <w:pPr>
              <w:spacing w:after="60"/>
              <w:jc w:val="left"/>
              <w:rPr>
                <w:b/>
                <w:sz w:val="16"/>
                <w:szCs w:val="16"/>
                <w:lang w:val="es-ES_tradnl"/>
              </w:rPr>
            </w:pPr>
            <w:r w:rsidRPr="00AE1CCA">
              <w:rPr>
                <w:b/>
                <w:sz w:val="16"/>
                <w:szCs w:val="16"/>
                <w:lang w:val="es-ES_tradnl"/>
              </w:rPr>
              <w:t>III) DATOS SECTORIALES DEL PROGRAMA DE PAÍS MÁS RECIENTES (toneladas PAO)</w:t>
            </w:r>
          </w:p>
        </w:tc>
        <w:tc>
          <w:tcPr>
            <w:tcW w:w="3379" w:type="dxa"/>
            <w:gridSpan w:val="4"/>
            <w:shd w:val="clear" w:color="auto" w:fill="auto"/>
          </w:tcPr>
          <w:p w14:paraId="24E527A1" w14:textId="051AB8EC" w:rsidR="00AC552B" w:rsidRPr="00AE1CCA" w:rsidRDefault="00AC552B" w:rsidP="00FF59A6">
            <w:pPr>
              <w:spacing w:after="60"/>
              <w:jc w:val="right"/>
              <w:rPr>
                <w:b/>
                <w:sz w:val="16"/>
                <w:szCs w:val="16"/>
                <w:lang w:val="es-ES_tradnl"/>
              </w:rPr>
            </w:pPr>
            <w:r w:rsidRPr="00AE1CCA">
              <w:rPr>
                <w:b/>
                <w:sz w:val="16"/>
                <w:szCs w:val="16"/>
                <w:lang w:val="es-ES_tradnl"/>
              </w:rPr>
              <w:t xml:space="preserve">Año: </w:t>
            </w:r>
            <w:r w:rsidR="00FF59A6" w:rsidRPr="00AE1CCA">
              <w:rPr>
                <w:b/>
                <w:sz w:val="16"/>
                <w:szCs w:val="16"/>
                <w:lang w:val="es-ES_tradnl"/>
              </w:rPr>
              <w:t>2017</w:t>
            </w:r>
          </w:p>
        </w:tc>
      </w:tr>
      <w:tr w:rsidR="00AC552B" w:rsidRPr="00AE1CCA" w14:paraId="2A334F71" w14:textId="77777777" w:rsidTr="009B24CA">
        <w:trPr>
          <w:trHeight w:hRule="exact" w:val="802"/>
        </w:trPr>
        <w:tc>
          <w:tcPr>
            <w:tcW w:w="0" w:type="auto"/>
            <w:shd w:val="clear" w:color="auto" w:fill="auto"/>
          </w:tcPr>
          <w:p w14:paraId="308399E8" w14:textId="77777777" w:rsidR="00AC552B" w:rsidRPr="00AE1CCA" w:rsidRDefault="00AC552B" w:rsidP="00AC552B">
            <w:pPr>
              <w:spacing w:after="60"/>
              <w:jc w:val="center"/>
              <w:rPr>
                <w:sz w:val="16"/>
                <w:szCs w:val="16"/>
                <w:lang w:val="es-ES_tradnl"/>
              </w:rPr>
            </w:pPr>
            <w:r w:rsidRPr="00AE1CCA">
              <w:rPr>
                <w:sz w:val="16"/>
                <w:szCs w:val="16"/>
                <w:lang w:val="es-ES_tradnl"/>
              </w:rPr>
              <w:t>Sustancia química</w:t>
            </w:r>
          </w:p>
        </w:tc>
        <w:tc>
          <w:tcPr>
            <w:tcW w:w="0" w:type="auto"/>
            <w:shd w:val="clear" w:color="auto" w:fill="auto"/>
          </w:tcPr>
          <w:p w14:paraId="43B4397D" w14:textId="77777777" w:rsidR="00AC552B" w:rsidRPr="00AE1CCA" w:rsidRDefault="00AC552B" w:rsidP="00AC552B">
            <w:pPr>
              <w:spacing w:after="60"/>
              <w:jc w:val="center"/>
              <w:rPr>
                <w:sz w:val="16"/>
                <w:szCs w:val="16"/>
                <w:lang w:val="es-ES_tradnl"/>
              </w:rPr>
            </w:pPr>
            <w:r w:rsidRPr="00AE1CCA">
              <w:rPr>
                <w:sz w:val="16"/>
                <w:szCs w:val="16"/>
                <w:lang w:val="es-ES_tradnl"/>
              </w:rPr>
              <w:t>Aerosol</w:t>
            </w:r>
          </w:p>
        </w:tc>
        <w:tc>
          <w:tcPr>
            <w:tcW w:w="0" w:type="auto"/>
            <w:shd w:val="clear" w:color="auto" w:fill="auto"/>
          </w:tcPr>
          <w:p w14:paraId="740E52F0" w14:textId="77777777" w:rsidR="00AC552B" w:rsidRPr="00AE1CCA" w:rsidRDefault="00AC552B" w:rsidP="00AC552B">
            <w:pPr>
              <w:spacing w:after="60"/>
              <w:jc w:val="center"/>
              <w:rPr>
                <w:sz w:val="16"/>
                <w:szCs w:val="16"/>
                <w:lang w:val="es-ES_tradnl"/>
              </w:rPr>
            </w:pPr>
            <w:r w:rsidRPr="00AE1CCA">
              <w:rPr>
                <w:sz w:val="16"/>
                <w:szCs w:val="16"/>
                <w:lang w:val="es-ES_tradnl"/>
              </w:rPr>
              <w:t>Espumas</w:t>
            </w:r>
          </w:p>
        </w:tc>
        <w:tc>
          <w:tcPr>
            <w:tcW w:w="0" w:type="auto"/>
            <w:gridSpan w:val="2"/>
            <w:shd w:val="clear" w:color="auto" w:fill="auto"/>
          </w:tcPr>
          <w:p w14:paraId="6490BBEB" w14:textId="77777777" w:rsidR="00AC552B" w:rsidRPr="00AE1CCA" w:rsidRDefault="00AC552B" w:rsidP="00AC552B">
            <w:pPr>
              <w:spacing w:after="60"/>
              <w:jc w:val="center"/>
              <w:rPr>
                <w:sz w:val="16"/>
                <w:szCs w:val="16"/>
                <w:lang w:val="es-ES_tradnl"/>
              </w:rPr>
            </w:pPr>
            <w:r w:rsidRPr="00AE1CCA">
              <w:rPr>
                <w:sz w:val="16"/>
                <w:szCs w:val="16"/>
                <w:lang w:val="es-ES_tradnl"/>
              </w:rPr>
              <w:t>Lucha contra incendios</w:t>
            </w:r>
          </w:p>
        </w:tc>
        <w:tc>
          <w:tcPr>
            <w:tcW w:w="0" w:type="auto"/>
            <w:gridSpan w:val="3"/>
            <w:shd w:val="clear" w:color="auto" w:fill="auto"/>
          </w:tcPr>
          <w:p w14:paraId="1F861498" w14:textId="77777777" w:rsidR="00AC552B" w:rsidRPr="00AE1CCA" w:rsidRDefault="00AC552B" w:rsidP="00AC552B">
            <w:pPr>
              <w:spacing w:after="60"/>
              <w:jc w:val="center"/>
              <w:rPr>
                <w:sz w:val="16"/>
                <w:szCs w:val="16"/>
                <w:lang w:val="es-ES_tradnl"/>
              </w:rPr>
            </w:pPr>
            <w:r w:rsidRPr="00AE1CCA">
              <w:rPr>
                <w:sz w:val="16"/>
                <w:szCs w:val="16"/>
                <w:lang w:val="es-ES_tradnl"/>
              </w:rPr>
              <w:t>Refrigeración</w:t>
            </w:r>
          </w:p>
        </w:tc>
        <w:tc>
          <w:tcPr>
            <w:tcW w:w="0" w:type="auto"/>
            <w:shd w:val="clear" w:color="auto" w:fill="auto"/>
          </w:tcPr>
          <w:p w14:paraId="75D0C61C" w14:textId="77777777" w:rsidR="00AC552B" w:rsidRPr="00AE1CCA" w:rsidRDefault="00AC552B" w:rsidP="00AC552B">
            <w:pPr>
              <w:spacing w:after="60"/>
              <w:jc w:val="center"/>
              <w:rPr>
                <w:sz w:val="16"/>
                <w:szCs w:val="16"/>
                <w:lang w:val="es-ES_tradnl"/>
              </w:rPr>
            </w:pPr>
            <w:r w:rsidRPr="00AE1CCA">
              <w:rPr>
                <w:sz w:val="16"/>
                <w:szCs w:val="16"/>
                <w:lang w:val="es-ES_tradnl"/>
              </w:rPr>
              <w:t>Disolvente</w:t>
            </w:r>
          </w:p>
        </w:tc>
        <w:tc>
          <w:tcPr>
            <w:tcW w:w="0" w:type="auto"/>
            <w:shd w:val="clear" w:color="auto" w:fill="auto"/>
          </w:tcPr>
          <w:p w14:paraId="654D1788" w14:textId="77777777" w:rsidR="00AC552B" w:rsidRPr="00AE1CCA" w:rsidRDefault="00AC552B" w:rsidP="00AC552B">
            <w:pPr>
              <w:spacing w:after="60"/>
              <w:jc w:val="center"/>
              <w:rPr>
                <w:sz w:val="16"/>
                <w:szCs w:val="16"/>
                <w:lang w:val="es-ES_tradnl"/>
              </w:rPr>
            </w:pPr>
            <w:r w:rsidRPr="00AE1CCA">
              <w:rPr>
                <w:sz w:val="16"/>
                <w:szCs w:val="16"/>
                <w:lang w:val="es-ES_tradnl"/>
              </w:rPr>
              <w:t>Agente de procesos</w:t>
            </w:r>
          </w:p>
        </w:tc>
        <w:tc>
          <w:tcPr>
            <w:tcW w:w="0" w:type="auto"/>
            <w:shd w:val="clear" w:color="auto" w:fill="auto"/>
          </w:tcPr>
          <w:p w14:paraId="598CA3E2" w14:textId="77777777" w:rsidR="00AC552B" w:rsidRPr="00AE1CCA" w:rsidRDefault="00AC552B" w:rsidP="00AC552B">
            <w:pPr>
              <w:spacing w:after="60"/>
              <w:jc w:val="center"/>
              <w:rPr>
                <w:sz w:val="16"/>
                <w:szCs w:val="16"/>
                <w:lang w:val="es-ES_tradnl"/>
              </w:rPr>
            </w:pPr>
            <w:r w:rsidRPr="00AE1CCA">
              <w:rPr>
                <w:sz w:val="16"/>
                <w:szCs w:val="16"/>
                <w:lang w:val="es-ES_tradnl"/>
              </w:rPr>
              <w:t>Uso en lab.</w:t>
            </w:r>
          </w:p>
        </w:tc>
        <w:tc>
          <w:tcPr>
            <w:tcW w:w="948" w:type="dxa"/>
            <w:shd w:val="clear" w:color="auto" w:fill="auto"/>
          </w:tcPr>
          <w:p w14:paraId="0377E906" w14:textId="77777777" w:rsidR="00AC552B" w:rsidRPr="00AE1CCA" w:rsidRDefault="00AC552B" w:rsidP="00AC552B">
            <w:pPr>
              <w:spacing w:after="60"/>
              <w:jc w:val="center"/>
              <w:rPr>
                <w:sz w:val="16"/>
                <w:szCs w:val="16"/>
                <w:lang w:val="es-ES_tradnl"/>
              </w:rPr>
            </w:pPr>
            <w:r w:rsidRPr="00AE1CCA">
              <w:rPr>
                <w:sz w:val="16"/>
                <w:szCs w:val="16"/>
                <w:lang w:val="es-ES_tradnl"/>
              </w:rPr>
              <w:t>Consumo total del sector</w:t>
            </w:r>
          </w:p>
        </w:tc>
      </w:tr>
      <w:tr w:rsidR="00AC552B" w:rsidRPr="00AE1CCA" w14:paraId="287AE195" w14:textId="77777777" w:rsidTr="009B24CA">
        <w:trPr>
          <w:trHeight w:hRule="exact" w:val="240"/>
        </w:trPr>
        <w:tc>
          <w:tcPr>
            <w:tcW w:w="0" w:type="auto"/>
            <w:gridSpan w:val="5"/>
            <w:shd w:val="clear" w:color="auto" w:fill="auto"/>
          </w:tcPr>
          <w:p w14:paraId="0D7B67BD" w14:textId="77777777" w:rsidR="00AC552B" w:rsidRPr="00AE1CCA" w:rsidRDefault="00AC552B" w:rsidP="00AC552B">
            <w:pPr>
              <w:spacing w:after="60"/>
              <w:jc w:val="center"/>
              <w:rPr>
                <w:sz w:val="16"/>
                <w:szCs w:val="16"/>
                <w:lang w:val="es-ES_tradnl"/>
              </w:rPr>
            </w:pPr>
            <w:r w:rsidRPr="00AE1CCA">
              <w:rPr>
                <w:sz w:val="16"/>
                <w:szCs w:val="16"/>
                <w:lang w:val="es-ES_tradnl"/>
              </w:rPr>
              <w:t xml:space="preserve"> </w:t>
            </w:r>
          </w:p>
        </w:tc>
        <w:tc>
          <w:tcPr>
            <w:tcW w:w="0" w:type="auto"/>
            <w:gridSpan w:val="2"/>
            <w:shd w:val="clear" w:color="auto" w:fill="auto"/>
          </w:tcPr>
          <w:p w14:paraId="52476E4A" w14:textId="77777777" w:rsidR="00AC552B" w:rsidRPr="00AE1CCA" w:rsidRDefault="00AC552B" w:rsidP="00AC552B">
            <w:pPr>
              <w:spacing w:after="60"/>
              <w:jc w:val="center"/>
              <w:rPr>
                <w:sz w:val="16"/>
                <w:szCs w:val="16"/>
                <w:lang w:val="es-ES_tradnl"/>
              </w:rPr>
            </w:pPr>
            <w:r w:rsidRPr="00AE1CCA">
              <w:rPr>
                <w:sz w:val="16"/>
                <w:szCs w:val="16"/>
                <w:lang w:val="es-ES_tradnl"/>
              </w:rPr>
              <w:t>Fabricación</w:t>
            </w:r>
          </w:p>
        </w:tc>
        <w:tc>
          <w:tcPr>
            <w:tcW w:w="0" w:type="auto"/>
            <w:shd w:val="clear" w:color="auto" w:fill="auto"/>
          </w:tcPr>
          <w:p w14:paraId="195EE24E" w14:textId="77777777" w:rsidR="00AC552B" w:rsidRPr="00AE1CCA" w:rsidRDefault="00AC552B" w:rsidP="00AC552B">
            <w:pPr>
              <w:spacing w:after="60"/>
              <w:jc w:val="center"/>
              <w:rPr>
                <w:sz w:val="16"/>
                <w:szCs w:val="16"/>
                <w:lang w:val="es-ES_tradnl"/>
              </w:rPr>
            </w:pPr>
            <w:r w:rsidRPr="00AE1CCA">
              <w:rPr>
                <w:sz w:val="16"/>
                <w:szCs w:val="16"/>
                <w:lang w:val="es-ES_tradnl"/>
              </w:rPr>
              <w:t>Mantenimiento</w:t>
            </w:r>
          </w:p>
        </w:tc>
        <w:tc>
          <w:tcPr>
            <w:tcW w:w="3379" w:type="dxa"/>
            <w:gridSpan w:val="4"/>
            <w:shd w:val="clear" w:color="auto" w:fill="auto"/>
          </w:tcPr>
          <w:p w14:paraId="681C8082" w14:textId="77777777" w:rsidR="00AC552B" w:rsidRPr="00AE1CCA" w:rsidRDefault="00AC552B" w:rsidP="00AC552B">
            <w:pPr>
              <w:spacing w:after="60"/>
              <w:jc w:val="center"/>
              <w:rPr>
                <w:sz w:val="16"/>
                <w:szCs w:val="16"/>
                <w:lang w:val="es-ES_tradnl"/>
              </w:rPr>
            </w:pPr>
          </w:p>
        </w:tc>
      </w:tr>
      <w:tr w:rsidR="00FF59A6" w:rsidRPr="00AE1CCA" w14:paraId="226D68B2" w14:textId="77777777" w:rsidTr="009B24CA">
        <w:trPr>
          <w:trHeight w:hRule="exact" w:val="240"/>
        </w:trPr>
        <w:tc>
          <w:tcPr>
            <w:tcW w:w="0" w:type="auto"/>
            <w:shd w:val="clear" w:color="auto" w:fill="auto"/>
          </w:tcPr>
          <w:p w14:paraId="41172A0B" w14:textId="1851B812" w:rsidR="00FF59A6" w:rsidRPr="00AE1CCA" w:rsidRDefault="00FF59A6" w:rsidP="00AC552B">
            <w:pPr>
              <w:spacing w:after="60"/>
              <w:jc w:val="left"/>
              <w:rPr>
                <w:sz w:val="16"/>
                <w:szCs w:val="16"/>
                <w:lang w:val="es-ES_tradnl"/>
              </w:rPr>
            </w:pPr>
            <w:r w:rsidRPr="00AE1CCA">
              <w:rPr>
                <w:sz w:val="16"/>
                <w:szCs w:val="16"/>
                <w:lang w:val="es-ES_tradnl"/>
              </w:rPr>
              <w:t>HCFC-141b</w:t>
            </w:r>
          </w:p>
        </w:tc>
        <w:tc>
          <w:tcPr>
            <w:tcW w:w="0" w:type="auto"/>
            <w:shd w:val="clear" w:color="auto" w:fill="auto"/>
          </w:tcPr>
          <w:p w14:paraId="30B4CF79" w14:textId="77777777" w:rsidR="00FF59A6" w:rsidRPr="00AE1CCA" w:rsidRDefault="00FF59A6" w:rsidP="00AC552B">
            <w:pPr>
              <w:spacing w:after="60"/>
              <w:jc w:val="right"/>
              <w:rPr>
                <w:sz w:val="16"/>
                <w:szCs w:val="16"/>
                <w:lang w:val="es-ES_tradnl"/>
              </w:rPr>
            </w:pPr>
          </w:p>
        </w:tc>
        <w:tc>
          <w:tcPr>
            <w:tcW w:w="0" w:type="auto"/>
            <w:shd w:val="clear" w:color="auto" w:fill="auto"/>
          </w:tcPr>
          <w:p w14:paraId="238828E1" w14:textId="77777777" w:rsidR="00FF59A6" w:rsidRPr="00AE1CCA" w:rsidRDefault="00FF59A6" w:rsidP="00AC552B">
            <w:pPr>
              <w:spacing w:after="60"/>
              <w:jc w:val="right"/>
              <w:rPr>
                <w:sz w:val="16"/>
                <w:szCs w:val="16"/>
                <w:lang w:val="es-ES_tradnl"/>
              </w:rPr>
            </w:pPr>
          </w:p>
        </w:tc>
        <w:tc>
          <w:tcPr>
            <w:tcW w:w="0" w:type="auto"/>
            <w:gridSpan w:val="2"/>
            <w:shd w:val="clear" w:color="auto" w:fill="auto"/>
          </w:tcPr>
          <w:p w14:paraId="39950400" w14:textId="77777777" w:rsidR="00FF59A6" w:rsidRPr="00AE1CCA" w:rsidRDefault="00FF59A6" w:rsidP="00AC552B">
            <w:pPr>
              <w:spacing w:after="60"/>
              <w:jc w:val="right"/>
              <w:rPr>
                <w:sz w:val="16"/>
                <w:szCs w:val="16"/>
                <w:lang w:val="es-ES_tradnl"/>
              </w:rPr>
            </w:pPr>
          </w:p>
        </w:tc>
        <w:tc>
          <w:tcPr>
            <w:tcW w:w="0" w:type="auto"/>
            <w:gridSpan w:val="2"/>
            <w:shd w:val="clear" w:color="auto" w:fill="auto"/>
          </w:tcPr>
          <w:p w14:paraId="24C739AF" w14:textId="77777777" w:rsidR="00FF59A6" w:rsidRPr="00AE1CCA" w:rsidRDefault="00FF59A6" w:rsidP="00AC552B">
            <w:pPr>
              <w:spacing w:after="60"/>
              <w:jc w:val="right"/>
              <w:rPr>
                <w:sz w:val="16"/>
                <w:szCs w:val="16"/>
                <w:lang w:val="es-ES_tradnl"/>
              </w:rPr>
            </w:pPr>
          </w:p>
        </w:tc>
        <w:tc>
          <w:tcPr>
            <w:tcW w:w="0" w:type="auto"/>
            <w:shd w:val="clear" w:color="auto" w:fill="auto"/>
          </w:tcPr>
          <w:p w14:paraId="09FCC592" w14:textId="77777777" w:rsidR="00FF59A6" w:rsidRPr="00AE1CCA" w:rsidRDefault="00FF59A6" w:rsidP="00AC552B">
            <w:pPr>
              <w:spacing w:after="60"/>
              <w:jc w:val="right"/>
              <w:rPr>
                <w:sz w:val="16"/>
                <w:szCs w:val="16"/>
                <w:lang w:val="es-ES_tradnl"/>
              </w:rPr>
            </w:pPr>
          </w:p>
        </w:tc>
        <w:tc>
          <w:tcPr>
            <w:tcW w:w="0" w:type="auto"/>
            <w:shd w:val="clear" w:color="auto" w:fill="auto"/>
          </w:tcPr>
          <w:p w14:paraId="41342118" w14:textId="77777777" w:rsidR="00FF59A6" w:rsidRPr="00AE1CCA" w:rsidRDefault="00FF59A6" w:rsidP="00AC552B">
            <w:pPr>
              <w:spacing w:after="60"/>
              <w:jc w:val="right"/>
              <w:rPr>
                <w:sz w:val="16"/>
                <w:szCs w:val="16"/>
                <w:lang w:val="es-ES_tradnl"/>
              </w:rPr>
            </w:pPr>
          </w:p>
        </w:tc>
        <w:tc>
          <w:tcPr>
            <w:tcW w:w="0" w:type="auto"/>
            <w:shd w:val="clear" w:color="auto" w:fill="auto"/>
          </w:tcPr>
          <w:p w14:paraId="07E67242" w14:textId="77777777" w:rsidR="00FF59A6" w:rsidRPr="00AE1CCA" w:rsidRDefault="00FF59A6" w:rsidP="00AC552B">
            <w:pPr>
              <w:spacing w:after="60"/>
              <w:jc w:val="right"/>
              <w:rPr>
                <w:sz w:val="16"/>
                <w:szCs w:val="16"/>
                <w:lang w:val="es-ES_tradnl"/>
              </w:rPr>
            </w:pPr>
          </w:p>
        </w:tc>
        <w:tc>
          <w:tcPr>
            <w:tcW w:w="0" w:type="auto"/>
            <w:shd w:val="clear" w:color="auto" w:fill="auto"/>
          </w:tcPr>
          <w:p w14:paraId="2EBA0DF7" w14:textId="77777777" w:rsidR="00FF59A6" w:rsidRPr="00AE1CCA" w:rsidRDefault="00FF59A6" w:rsidP="00AC552B">
            <w:pPr>
              <w:spacing w:after="60"/>
              <w:jc w:val="right"/>
              <w:rPr>
                <w:sz w:val="16"/>
                <w:szCs w:val="16"/>
                <w:lang w:val="es-ES_tradnl"/>
              </w:rPr>
            </w:pPr>
          </w:p>
        </w:tc>
        <w:tc>
          <w:tcPr>
            <w:tcW w:w="948" w:type="dxa"/>
            <w:shd w:val="clear" w:color="auto" w:fill="auto"/>
          </w:tcPr>
          <w:p w14:paraId="32B69B37" w14:textId="77777777" w:rsidR="00FF59A6" w:rsidRPr="00AE1CCA" w:rsidRDefault="00FF59A6" w:rsidP="00AC552B">
            <w:pPr>
              <w:spacing w:after="60"/>
              <w:jc w:val="right"/>
              <w:rPr>
                <w:sz w:val="16"/>
                <w:szCs w:val="16"/>
                <w:lang w:val="es-ES_tradnl"/>
              </w:rPr>
            </w:pPr>
          </w:p>
        </w:tc>
      </w:tr>
      <w:tr w:rsidR="000F6DDE" w:rsidRPr="00AE1CCA" w14:paraId="7D293680" w14:textId="77777777" w:rsidTr="009B24CA">
        <w:trPr>
          <w:trHeight w:val="470"/>
        </w:trPr>
        <w:tc>
          <w:tcPr>
            <w:tcW w:w="0" w:type="auto"/>
            <w:shd w:val="clear" w:color="auto" w:fill="auto"/>
          </w:tcPr>
          <w:p w14:paraId="7728B8E3" w14:textId="146A86DA" w:rsidR="000F6DDE" w:rsidRPr="00AE1CCA" w:rsidRDefault="000F6DDE" w:rsidP="00AC552B">
            <w:pPr>
              <w:spacing w:after="60"/>
              <w:jc w:val="left"/>
              <w:rPr>
                <w:sz w:val="16"/>
                <w:szCs w:val="16"/>
                <w:lang w:val="es-ES_tradnl"/>
              </w:rPr>
            </w:pPr>
            <w:r w:rsidRPr="00AE1CCA">
              <w:rPr>
                <w:sz w:val="16"/>
                <w:szCs w:val="16"/>
                <w:lang w:val="es-ES_tradnl"/>
              </w:rPr>
              <w:t xml:space="preserve">HCFC-141b </w:t>
            </w:r>
            <w:r w:rsidR="00AE1CCA" w:rsidRPr="00AE1CCA">
              <w:rPr>
                <w:sz w:val="16"/>
                <w:szCs w:val="16"/>
                <w:lang w:val="es-ES_tradnl"/>
              </w:rPr>
              <w:t>en polioles</w:t>
            </w:r>
            <w:r w:rsidRPr="00AE1CCA">
              <w:rPr>
                <w:sz w:val="16"/>
                <w:szCs w:val="16"/>
                <w:lang w:val="es-ES_tradnl"/>
              </w:rPr>
              <w:t xml:space="preserve"> premezclados importados</w:t>
            </w:r>
          </w:p>
          <w:p w14:paraId="5A5634BA" w14:textId="0595A059" w:rsidR="000F6DDE" w:rsidRPr="00AE1CCA" w:rsidRDefault="000F6DDE" w:rsidP="00AC552B">
            <w:pPr>
              <w:spacing w:after="60"/>
              <w:jc w:val="left"/>
              <w:rPr>
                <w:sz w:val="16"/>
                <w:szCs w:val="16"/>
                <w:lang w:val="es-ES_tradnl"/>
              </w:rPr>
            </w:pPr>
          </w:p>
        </w:tc>
        <w:tc>
          <w:tcPr>
            <w:tcW w:w="0" w:type="auto"/>
            <w:shd w:val="clear" w:color="auto" w:fill="auto"/>
          </w:tcPr>
          <w:p w14:paraId="3831A906" w14:textId="77777777" w:rsidR="000F6DDE" w:rsidRPr="00AE1CCA" w:rsidRDefault="000F6DDE" w:rsidP="00AC552B">
            <w:pPr>
              <w:spacing w:after="60"/>
              <w:jc w:val="right"/>
              <w:rPr>
                <w:sz w:val="16"/>
                <w:szCs w:val="16"/>
                <w:lang w:val="es-ES_tradnl"/>
              </w:rPr>
            </w:pPr>
          </w:p>
        </w:tc>
        <w:tc>
          <w:tcPr>
            <w:tcW w:w="0" w:type="auto"/>
            <w:shd w:val="clear" w:color="auto" w:fill="auto"/>
          </w:tcPr>
          <w:p w14:paraId="642E22C5" w14:textId="0C3B28BC" w:rsidR="000F6DDE" w:rsidRPr="00AE1CCA" w:rsidRDefault="000F6DDE" w:rsidP="00AC552B">
            <w:pPr>
              <w:spacing w:after="60"/>
              <w:jc w:val="right"/>
              <w:rPr>
                <w:sz w:val="16"/>
                <w:szCs w:val="16"/>
                <w:lang w:val="es-ES_tradnl"/>
              </w:rPr>
            </w:pPr>
            <w:r w:rsidRPr="00AE1CCA">
              <w:rPr>
                <w:sz w:val="16"/>
                <w:szCs w:val="16"/>
                <w:lang w:val="es-ES_tradnl"/>
              </w:rPr>
              <w:t>12,90</w:t>
            </w:r>
          </w:p>
        </w:tc>
        <w:tc>
          <w:tcPr>
            <w:tcW w:w="0" w:type="auto"/>
            <w:gridSpan w:val="2"/>
            <w:shd w:val="clear" w:color="auto" w:fill="auto"/>
          </w:tcPr>
          <w:p w14:paraId="58F8C65E" w14:textId="77777777" w:rsidR="000F6DDE" w:rsidRPr="00AE1CCA" w:rsidRDefault="000F6DDE" w:rsidP="00AC552B">
            <w:pPr>
              <w:spacing w:after="60"/>
              <w:jc w:val="right"/>
              <w:rPr>
                <w:sz w:val="16"/>
                <w:szCs w:val="16"/>
                <w:lang w:val="es-ES_tradnl"/>
              </w:rPr>
            </w:pPr>
          </w:p>
        </w:tc>
        <w:tc>
          <w:tcPr>
            <w:tcW w:w="0" w:type="auto"/>
            <w:gridSpan w:val="2"/>
            <w:shd w:val="clear" w:color="auto" w:fill="auto"/>
          </w:tcPr>
          <w:p w14:paraId="5ADEE614" w14:textId="77777777" w:rsidR="000F6DDE" w:rsidRPr="00AE1CCA" w:rsidRDefault="000F6DDE" w:rsidP="00AC552B">
            <w:pPr>
              <w:spacing w:after="60"/>
              <w:jc w:val="right"/>
              <w:rPr>
                <w:sz w:val="16"/>
                <w:szCs w:val="16"/>
                <w:lang w:val="es-ES_tradnl"/>
              </w:rPr>
            </w:pPr>
          </w:p>
        </w:tc>
        <w:tc>
          <w:tcPr>
            <w:tcW w:w="0" w:type="auto"/>
            <w:shd w:val="clear" w:color="auto" w:fill="auto"/>
          </w:tcPr>
          <w:p w14:paraId="342D769E" w14:textId="77777777" w:rsidR="000F6DDE" w:rsidRPr="00AE1CCA" w:rsidRDefault="000F6DDE" w:rsidP="00AC552B">
            <w:pPr>
              <w:spacing w:after="60"/>
              <w:jc w:val="right"/>
              <w:rPr>
                <w:sz w:val="16"/>
                <w:szCs w:val="16"/>
                <w:lang w:val="es-ES_tradnl"/>
              </w:rPr>
            </w:pPr>
          </w:p>
        </w:tc>
        <w:tc>
          <w:tcPr>
            <w:tcW w:w="0" w:type="auto"/>
            <w:shd w:val="clear" w:color="auto" w:fill="auto"/>
          </w:tcPr>
          <w:p w14:paraId="4F2C4DB6" w14:textId="77777777" w:rsidR="000F6DDE" w:rsidRPr="00AE1CCA" w:rsidRDefault="000F6DDE" w:rsidP="00AC552B">
            <w:pPr>
              <w:spacing w:after="60"/>
              <w:jc w:val="right"/>
              <w:rPr>
                <w:sz w:val="16"/>
                <w:szCs w:val="16"/>
                <w:lang w:val="es-ES_tradnl"/>
              </w:rPr>
            </w:pPr>
          </w:p>
        </w:tc>
        <w:tc>
          <w:tcPr>
            <w:tcW w:w="0" w:type="auto"/>
            <w:shd w:val="clear" w:color="auto" w:fill="auto"/>
          </w:tcPr>
          <w:p w14:paraId="71AE0F70" w14:textId="77777777" w:rsidR="000F6DDE" w:rsidRPr="00AE1CCA" w:rsidRDefault="000F6DDE" w:rsidP="00AC552B">
            <w:pPr>
              <w:spacing w:after="60"/>
              <w:jc w:val="right"/>
              <w:rPr>
                <w:sz w:val="16"/>
                <w:szCs w:val="16"/>
                <w:lang w:val="es-ES_tradnl"/>
              </w:rPr>
            </w:pPr>
          </w:p>
        </w:tc>
        <w:tc>
          <w:tcPr>
            <w:tcW w:w="0" w:type="auto"/>
            <w:shd w:val="clear" w:color="auto" w:fill="auto"/>
          </w:tcPr>
          <w:p w14:paraId="3D93311A" w14:textId="77777777" w:rsidR="000F6DDE" w:rsidRPr="00AE1CCA" w:rsidRDefault="000F6DDE" w:rsidP="00AC552B">
            <w:pPr>
              <w:spacing w:after="60"/>
              <w:jc w:val="right"/>
              <w:rPr>
                <w:sz w:val="16"/>
                <w:szCs w:val="16"/>
                <w:lang w:val="es-ES_tradnl"/>
              </w:rPr>
            </w:pPr>
          </w:p>
        </w:tc>
        <w:tc>
          <w:tcPr>
            <w:tcW w:w="948" w:type="dxa"/>
            <w:shd w:val="clear" w:color="auto" w:fill="auto"/>
          </w:tcPr>
          <w:p w14:paraId="52CF7E32" w14:textId="54966B38" w:rsidR="000F6DDE" w:rsidRPr="00AE1CCA" w:rsidRDefault="000F6DDE" w:rsidP="00AC552B">
            <w:pPr>
              <w:spacing w:after="60"/>
              <w:jc w:val="right"/>
              <w:rPr>
                <w:sz w:val="16"/>
                <w:szCs w:val="16"/>
                <w:lang w:val="es-ES_tradnl"/>
              </w:rPr>
            </w:pPr>
            <w:r w:rsidRPr="00AE1CCA">
              <w:rPr>
                <w:sz w:val="16"/>
                <w:szCs w:val="16"/>
                <w:lang w:val="es-ES_tradnl"/>
              </w:rPr>
              <w:t>12,90</w:t>
            </w:r>
          </w:p>
        </w:tc>
      </w:tr>
      <w:tr w:rsidR="00FF59A6" w:rsidRPr="00AE1CCA" w14:paraId="4D62EDFF" w14:textId="77777777" w:rsidTr="009B24CA">
        <w:trPr>
          <w:trHeight w:hRule="exact" w:val="240"/>
        </w:trPr>
        <w:tc>
          <w:tcPr>
            <w:tcW w:w="0" w:type="auto"/>
            <w:shd w:val="clear" w:color="auto" w:fill="auto"/>
          </w:tcPr>
          <w:p w14:paraId="0D2CC941" w14:textId="2ECE5305" w:rsidR="00FF59A6" w:rsidRPr="00AE1CCA" w:rsidRDefault="000F6DDE" w:rsidP="00AC552B">
            <w:pPr>
              <w:spacing w:after="60"/>
              <w:jc w:val="left"/>
              <w:rPr>
                <w:sz w:val="16"/>
                <w:szCs w:val="16"/>
                <w:lang w:val="es-ES_tradnl"/>
              </w:rPr>
            </w:pPr>
            <w:r w:rsidRPr="00AE1CCA">
              <w:rPr>
                <w:sz w:val="16"/>
                <w:szCs w:val="16"/>
                <w:lang w:val="es-ES_tradnl"/>
              </w:rPr>
              <w:t>HCFC-22</w:t>
            </w:r>
          </w:p>
        </w:tc>
        <w:tc>
          <w:tcPr>
            <w:tcW w:w="0" w:type="auto"/>
            <w:shd w:val="clear" w:color="auto" w:fill="auto"/>
          </w:tcPr>
          <w:p w14:paraId="0A3177F7" w14:textId="77777777" w:rsidR="00FF59A6" w:rsidRPr="00AE1CCA" w:rsidRDefault="00FF59A6" w:rsidP="00AC552B">
            <w:pPr>
              <w:spacing w:after="60"/>
              <w:jc w:val="right"/>
              <w:rPr>
                <w:sz w:val="16"/>
                <w:szCs w:val="16"/>
                <w:lang w:val="es-ES_tradnl"/>
              </w:rPr>
            </w:pPr>
          </w:p>
        </w:tc>
        <w:tc>
          <w:tcPr>
            <w:tcW w:w="0" w:type="auto"/>
            <w:shd w:val="clear" w:color="auto" w:fill="auto"/>
          </w:tcPr>
          <w:p w14:paraId="26D3FECC" w14:textId="6BA4DD65" w:rsidR="00FF59A6" w:rsidRPr="00AE1CCA" w:rsidRDefault="00FF59A6" w:rsidP="000F6DDE">
            <w:pPr>
              <w:spacing w:after="60"/>
              <w:jc w:val="center"/>
              <w:rPr>
                <w:sz w:val="16"/>
                <w:szCs w:val="16"/>
                <w:lang w:val="es-ES_tradnl"/>
              </w:rPr>
            </w:pPr>
          </w:p>
        </w:tc>
        <w:tc>
          <w:tcPr>
            <w:tcW w:w="0" w:type="auto"/>
            <w:gridSpan w:val="2"/>
            <w:shd w:val="clear" w:color="auto" w:fill="auto"/>
          </w:tcPr>
          <w:p w14:paraId="2DE29733" w14:textId="77777777" w:rsidR="00FF59A6" w:rsidRPr="00AE1CCA" w:rsidRDefault="00FF59A6" w:rsidP="00AC552B">
            <w:pPr>
              <w:spacing w:after="60"/>
              <w:jc w:val="right"/>
              <w:rPr>
                <w:sz w:val="16"/>
                <w:szCs w:val="16"/>
                <w:lang w:val="es-ES_tradnl"/>
              </w:rPr>
            </w:pPr>
          </w:p>
        </w:tc>
        <w:tc>
          <w:tcPr>
            <w:tcW w:w="0" w:type="auto"/>
            <w:gridSpan w:val="2"/>
            <w:shd w:val="clear" w:color="auto" w:fill="auto"/>
          </w:tcPr>
          <w:p w14:paraId="68CF571E" w14:textId="77777777" w:rsidR="00FF59A6" w:rsidRPr="00AE1CCA" w:rsidRDefault="00FF59A6" w:rsidP="00AC552B">
            <w:pPr>
              <w:spacing w:after="60"/>
              <w:jc w:val="right"/>
              <w:rPr>
                <w:sz w:val="16"/>
                <w:szCs w:val="16"/>
                <w:lang w:val="es-ES_tradnl"/>
              </w:rPr>
            </w:pPr>
          </w:p>
        </w:tc>
        <w:tc>
          <w:tcPr>
            <w:tcW w:w="0" w:type="auto"/>
            <w:shd w:val="clear" w:color="auto" w:fill="auto"/>
          </w:tcPr>
          <w:p w14:paraId="754E00B2" w14:textId="3C53ACE0" w:rsidR="00FF59A6" w:rsidRPr="00AE1CCA" w:rsidRDefault="000F6DDE" w:rsidP="00AC552B">
            <w:pPr>
              <w:spacing w:after="60"/>
              <w:jc w:val="right"/>
              <w:rPr>
                <w:sz w:val="16"/>
                <w:szCs w:val="16"/>
                <w:lang w:val="es-ES_tradnl"/>
              </w:rPr>
            </w:pPr>
            <w:r w:rsidRPr="00AE1CCA">
              <w:rPr>
                <w:sz w:val="16"/>
                <w:szCs w:val="16"/>
                <w:lang w:val="es-ES_tradnl"/>
              </w:rPr>
              <w:t>32,64</w:t>
            </w:r>
          </w:p>
        </w:tc>
        <w:tc>
          <w:tcPr>
            <w:tcW w:w="0" w:type="auto"/>
            <w:shd w:val="clear" w:color="auto" w:fill="auto"/>
          </w:tcPr>
          <w:p w14:paraId="4C7DB4F5" w14:textId="77777777" w:rsidR="00FF59A6" w:rsidRPr="00AE1CCA" w:rsidRDefault="00FF59A6" w:rsidP="00AC552B">
            <w:pPr>
              <w:spacing w:after="60"/>
              <w:jc w:val="right"/>
              <w:rPr>
                <w:sz w:val="16"/>
                <w:szCs w:val="16"/>
                <w:lang w:val="es-ES_tradnl"/>
              </w:rPr>
            </w:pPr>
          </w:p>
        </w:tc>
        <w:tc>
          <w:tcPr>
            <w:tcW w:w="0" w:type="auto"/>
            <w:shd w:val="clear" w:color="auto" w:fill="auto"/>
          </w:tcPr>
          <w:p w14:paraId="0D94046E" w14:textId="77777777" w:rsidR="00FF59A6" w:rsidRPr="00AE1CCA" w:rsidRDefault="00FF59A6" w:rsidP="00AC552B">
            <w:pPr>
              <w:spacing w:after="60"/>
              <w:jc w:val="right"/>
              <w:rPr>
                <w:sz w:val="16"/>
                <w:szCs w:val="16"/>
                <w:lang w:val="es-ES_tradnl"/>
              </w:rPr>
            </w:pPr>
          </w:p>
        </w:tc>
        <w:tc>
          <w:tcPr>
            <w:tcW w:w="0" w:type="auto"/>
            <w:shd w:val="clear" w:color="auto" w:fill="auto"/>
          </w:tcPr>
          <w:p w14:paraId="027AB93F" w14:textId="77777777" w:rsidR="00FF59A6" w:rsidRPr="00AE1CCA" w:rsidRDefault="00FF59A6" w:rsidP="00AC552B">
            <w:pPr>
              <w:spacing w:after="60"/>
              <w:jc w:val="right"/>
              <w:rPr>
                <w:sz w:val="16"/>
                <w:szCs w:val="16"/>
                <w:lang w:val="es-ES_tradnl"/>
              </w:rPr>
            </w:pPr>
          </w:p>
        </w:tc>
        <w:tc>
          <w:tcPr>
            <w:tcW w:w="948" w:type="dxa"/>
            <w:shd w:val="clear" w:color="auto" w:fill="auto"/>
          </w:tcPr>
          <w:p w14:paraId="39214BBA" w14:textId="558DA5A5" w:rsidR="00FF59A6" w:rsidRPr="00AE1CCA" w:rsidRDefault="000F6DDE" w:rsidP="00AC552B">
            <w:pPr>
              <w:spacing w:after="60"/>
              <w:jc w:val="right"/>
              <w:rPr>
                <w:sz w:val="16"/>
                <w:szCs w:val="16"/>
                <w:lang w:val="es-ES_tradnl"/>
              </w:rPr>
            </w:pPr>
            <w:r w:rsidRPr="00AE1CCA">
              <w:rPr>
                <w:sz w:val="16"/>
                <w:szCs w:val="16"/>
                <w:lang w:val="es-ES_tradnl"/>
              </w:rPr>
              <w:t>32,64</w:t>
            </w:r>
          </w:p>
        </w:tc>
      </w:tr>
      <w:tr w:rsidR="00AC552B" w:rsidRPr="008B6278" w14:paraId="307D15D0" w14:textId="77777777" w:rsidTr="009B24CA">
        <w:trPr>
          <w:trHeight w:val="240"/>
        </w:trPr>
        <w:tc>
          <w:tcPr>
            <w:tcW w:w="9889" w:type="dxa"/>
            <w:gridSpan w:val="12"/>
            <w:shd w:val="clear" w:color="auto" w:fill="auto"/>
          </w:tcPr>
          <w:p w14:paraId="67512ECB" w14:textId="77777777" w:rsidR="00AC552B" w:rsidRPr="00AE1CCA" w:rsidRDefault="00AC552B" w:rsidP="00AC552B">
            <w:pPr>
              <w:spacing w:after="60"/>
              <w:jc w:val="left"/>
              <w:rPr>
                <w:b/>
                <w:sz w:val="16"/>
                <w:szCs w:val="16"/>
                <w:lang w:val="es-ES_tradnl"/>
              </w:rPr>
            </w:pPr>
            <w:r w:rsidRPr="00AE1CCA">
              <w:rPr>
                <w:b/>
                <w:sz w:val="16"/>
                <w:szCs w:val="16"/>
                <w:lang w:val="es-ES_tradnl"/>
              </w:rPr>
              <w:t>IV) DATOS SOBRE EL CONSUMO (toneladas PAO)</w:t>
            </w:r>
          </w:p>
        </w:tc>
      </w:tr>
      <w:tr w:rsidR="00AC552B" w:rsidRPr="00AE1CCA" w14:paraId="1B968021" w14:textId="77777777" w:rsidTr="009B24CA">
        <w:trPr>
          <w:trHeight w:val="240"/>
        </w:trPr>
        <w:tc>
          <w:tcPr>
            <w:tcW w:w="0" w:type="auto"/>
            <w:gridSpan w:val="4"/>
            <w:shd w:val="clear" w:color="auto" w:fill="auto"/>
          </w:tcPr>
          <w:p w14:paraId="49BA8DE6" w14:textId="4FCDE826" w:rsidR="00AC552B" w:rsidRPr="00AE1CCA" w:rsidRDefault="000F6DDE" w:rsidP="000F6DDE">
            <w:pPr>
              <w:spacing w:after="60"/>
              <w:jc w:val="center"/>
              <w:rPr>
                <w:sz w:val="16"/>
                <w:szCs w:val="16"/>
                <w:lang w:val="es-ES_tradnl"/>
              </w:rPr>
            </w:pPr>
            <w:r w:rsidRPr="00AE1CCA">
              <w:rPr>
                <w:sz w:val="16"/>
                <w:szCs w:val="16"/>
                <w:lang w:val="es-ES_tradnl"/>
              </w:rPr>
              <w:t xml:space="preserve">Nivel básico </w:t>
            </w:r>
            <w:r w:rsidR="002A1779" w:rsidRPr="00AE1CCA">
              <w:rPr>
                <w:sz w:val="16"/>
                <w:szCs w:val="16"/>
                <w:lang w:val="es-ES_tradnl"/>
              </w:rPr>
              <w:t xml:space="preserve">de referencia </w:t>
            </w:r>
            <w:r w:rsidRPr="00AE1CCA">
              <w:rPr>
                <w:sz w:val="16"/>
                <w:szCs w:val="16"/>
                <w:lang w:val="es-ES_tradnl"/>
              </w:rPr>
              <w:t>en 2009 - 2010</w:t>
            </w:r>
            <w:r w:rsidR="00AC552B" w:rsidRPr="00AE1CCA">
              <w:rPr>
                <w:sz w:val="16"/>
                <w:szCs w:val="16"/>
                <w:lang w:val="es-ES_tradnl"/>
              </w:rPr>
              <w:t>:</w:t>
            </w:r>
          </w:p>
        </w:tc>
        <w:tc>
          <w:tcPr>
            <w:tcW w:w="0" w:type="auto"/>
            <w:gridSpan w:val="2"/>
            <w:shd w:val="clear" w:color="auto" w:fill="auto"/>
          </w:tcPr>
          <w:p w14:paraId="14E29962" w14:textId="7FB956DA" w:rsidR="00AC552B" w:rsidRPr="00AE1CCA" w:rsidRDefault="000F6DDE" w:rsidP="00AC552B">
            <w:pPr>
              <w:spacing w:after="60"/>
              <w:jc w:val="right"/>
              <w:rPr>
                <w:sz w:val="16"/>
                <w:szCs w:val="16"/>
                <w:lang w:val="es-ES_tradnl"/>
              </w:rPr>
            </w:pPr>
            <w:r w:rsidRPr="00AE1CCA">
              <w:rPr>
                <w:sz w:val="16"/>
                <w:szCs w:val="16"/>
                <w:lang w:val="es-ES_tradnl"/>
              </w:rPr>
              <w:t>51,4</w:t>
            </w:r>
          </w:p>
        </w:tc>
        <w:tc>
          <w:tcPr>
            <w:tcW w:w="0" w:type="auto"/>
            <w:gridSpan w:val="5"/>
            <w:shd w:val="clear" w:color="auto" w:fill="auto"/>
          </w:tcPr>
          <w:p w14:paraId="5422FC7F" w14:textId="77777777" w:rsidR="00AC552B" w:rsidRPr="00AE1CCA" w:rsidRDefault="00AC552B" w:rsidP="00AC552B">
            <w:pPr>
              <w:spacing w:after="60"/>
              <w:jc w:val="center"/>
              <w:rPr>
                <w:sz w:val="16"/>
                <w:szCs w:val="16"/>
                <w:lang w:val="es-ES_tradnl"/>
              </w:rPr>
            </w:pPr>
            <w:r w:rsidRPr="00AE1CCA">
              <w:rPr>
                <w:sz w:val="16"/>
                <w:szCs w:val="16"/>
                <w:lang w:val="es-ES_tradnl"/>
              </w:rPr>
              <w:t>Punto de partida para las reducciones acumulativas sostenidas:</w:t>
            </w:r>
          </w:p>
        </w:tc>
        <w:tc>
          <w:tcPr>
            <w:tcW w:w="948" w:type="dxa"/>
            <w:shd w:val="clear" w:color="auto" w:fill="auto"/>
          </w:tcPr>
          <w:p w14:paraId="5D3D814E" w14:textId="0B09095B" w:rsidR="00AC552B" w:rsidRPr="00AE1CCA" w:rsidRDefault="000F6DDE" w:rsidP="00AC552B">
            <w:pPr>
              <w:spacing w:after="60"/>
              <w:jc w:val="right"/>
              <w:rPr>
                <w:sz w:val="16"/>
                <w:szCs w:val="16"/>
                <w:lang w:val="es-ES_tradnl"/>
              </w:rPr>
            </w:pPr>
            <w:r w:rsidRPr="00AE1CCA">
              <w:rPr>
                <w:sz w:val="16"/>
                <w:szCs w:val="16"/>
                <w:lang w:val="es-ES_tradnl"/>
              </w:rPr>
              <w:t>68,00</w:t>
            </w:r>
          </w:p>
        </w:tc>
      </w:tr>
      <w:tr w:rsidR="00AC552B" w:rsidRPr="008B6278" w14:paraId="564285CC" w14:textId="77777777" w:rsidTr="009B24CA">
        <w:trPr>
          <w:trHeight w:val="240"/>
        </w:trPr>
        <w:tc>
          <w:tcPr>
            <w:tcW w:w="9889" w:type="dxa"/>
            <w:gridSpan w:val="12"/>
            <w:shd w:val="clear" w:color="auto" w:fill="auto"/>
          </w:tcPr>
          <w:p w14:paraId="77BE2FF3" w14:textId="77777777" w:rsidR="00AC552B" w:rsidRPr="00AE1CCA" w:rsidRDefault="00AC552B" w:rsidP="00AC552B">
            <w:pPr>
              <w:spacing w:after="60"/>
              <w:jc w:val="center"/>
              <w:rPr>
                <w:b/>
                <w:sz w:val="16"/>
                <w:szCs w:val="16"/>
                <w:lang w:val="es-ES_tradnl"/>
              </w:rPr>
            </w:pPr>
            <w:r w:rsidRPr="00AE1CCA">
              <w:rPr>
                <w:b/>
                <w:sz w:val="16"/>
                <w:szCs w:val="16"/>
                <w:lang w:val="es-ES_tradnl"/>
              </w:rPr>
              <w:t>CONSUMO ADMISIBLE PARA LA FINANCIACIÓN (toneladas PAO)</w:t>
            </w:r>
          </w:p>
        </w:tc>
      </w:tr>
      <w:tr w:rsidR="00AC552B" w:rsidRPr="00AE1CCA" w14:paraId="0346052E" w14:textId="77777777" w:rsidTr="009B24CA">
        <w:trPr>
          <w:trHeight w:val="240"/>
        </w:trPr>
        <w:tc>
          <w:tcPr>
            <w:tcW w:w="0" w:type="auto"/>
            <w:gridSpan w:val="4"/>
            <w:shd w:val="clear" w:color="auto" w:fill="auto"/>
          </w:tcPr>
          <w:p w14:paraId="5113BB26" w14:textId="77777777" w:rsidR="00AC552B" w:rsidRPr="00AE1CCA" w:rsidRDefault="00AC552B" w:rsidP="00AC552B">
            <w:pPr>
              <w:spacing w:after="60"/>
              <w:jc w:val="center"/>
              <w:rPr>
                <w:sz w:val="16"/>
                <w:szCs w:val="16"/>
                <w:lang w:val="es-ES_tradnl"/>
              </w:rPr>
            </w:pPr>
            <w:r w:rsidRPr="00AE1CCA">
              <w:rPr>
                <w:sz w:val="16"/>
                <w:szCs w:val="16"/>
                <w:lang w:val="es-ES_tradnl"/>
              </w:rPr>
              <w:t>Ya aprobado:</w:t>
            </w:r>
          </w:p>
        </w:tc>
        <w:tc>
          <w:tcPr>
            <w:tcW w:w="0" w:type="auto"/>
            <w:gridSpan w:val="2"/>
            <w:shd w:val="clear" w:color="auto" w:fill="auto"/>
          </w:tcPr>
          <w:p w14:paraId="7CFF8B0D" w14:textId="6B86ADAB" w:rsidR="00AC552B" w:rsidRPr="00AE1CCA" w:rsidRDefault="000F6DDE" w:rsidP="00AC552B">
            <w:pPr>
              <w:spacing w:after="60"/>
              <w:jc w:val="right"/>
              <w:rPr>
                <w:sz w:val="16"/>
                <w:szCs w:val="16"/>
                <w:lang w:val="es-ES_tradnl"/>
              </w:rPr>
            </w:pPr>
            <w:r w:rsidRPr="00AE1CCA">
              <w:rPr>
                <w:sz w:val="16"/>
                <w:szCs w:val="16"/>
                <w:lang w:val="es-ES_tradnl"/>
              </w:rPr>
              <w:t>14,20</w:t>
            </w:r>
          </w:p>
        </w:tc>
        <w:tc>
          <w:tcPr>
            <w:tcW w:w="0" w:type="auto"/>
            <w:gridSpan w:val="5"/>
            <w:shd w:val="clear" w:color="auto" w:fill="auto"/>
          </w:tcPr>
          <w:p w14:paraId="7286614A" w14:textId="77777777" w:rsidR="00AC552B" w:rsidRPr="00AE1CCA" w:rsidRDefault="00AC552B" w:rsidP="00AC552B">
            <w:pPr>
              <w:spacing w:after="60"/>
              <w:jc w:val="center"/>
              <w:rPr>
                <w:sz w:val="16"/>
                <w:szCs w:val="16"/>
                <w:lang w:val="es-ES_tradnl"/>
              </w:rPr>
            </w:pPr>
            <w:r w:rsidRPr="00AE1CCA">
              <w:rPr>
                <w:sz w:val="16"/>
                <w:szCs w:val="16"/>
                <w:lang w:val="es-ES_tradnl"/>
              </w:rPr>
              <w:t>Restante:</w:t>
            </w:r>
          </w:p>
        </w:tc>
        <w:tc>
          <w:tcPr>
            <w:tcW w:w="948" w:type="dxa"/>
            <w:shd w:val="clear" w:color="auto" w:fill="auto"/>
          </w:tcPr>
          <w:p w14:paraId="284F3F8E" w14:textId="1FEE0732" w:rsidR="00AC552B" w:rsidRPr="00AE1CCA" w:rsidRDefault="000F6DDE" w:rsidP="00AC552B">
            <w:pPr>
              <w:spacing w:after="60"/>
              <w:jc w:val="right"/>
              <w:rPr>
                <w:sz w:val="16"/>
                <w:szCs w:val="16"/>
                <w:lang w:val="es-ES_tradnl"/>
              </w:rPr>
            </w:pPr>
            <w:r w:rsidRPr="00AE1CCA">
              <w:rPr>
                <w:sz w:val="16"/>
                <w:szCs w:val="16"/>
                <w:lang w:val="es-ES_tradnl"/>
              </w:rPr>
              <w:t>53,80</w:t>
            </w:r>
          </w:p>
        </w:tc>
      </w:tr>
    </w:tbl>
    <w:p w14:paraId="304159FA" w14:textId="77777777" w:rsidR="00AC552B" w:rsidRPr="00AE1CCA" w:rsidRDefault="00AC552B" w:rsidP="00AC552B">
      <w:pPr>
        <w:spacing w:after="60"/>
        <w:jc w:val="center"/>
        <w:rPr>
          <w:sz w:val="18"/>
          <w:lang w:val="es-ES_tradn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
        <w:gridCol w:w="4061"/>
        <w:gridCol w:w="1559"/>
        <w:gridCol w:w="1701"/>
        <w:gridCol w:w="1701"/>
      </w:tblGrid>
      <w:tr w:rsidR="000F6DDE" w:rsidRPr="00AE1CCA" w14:paraId="4DEC0390" w14:textId="77777777" w:rsidTr="009B24CA">
        <w:trPr>
          <w:trHeight w:val="240"/>
        </w:trPr>
        <w:tc>
          <w:tcPr>
            <w:tcW w:w="4928" w:type="dxa"/>
            <w:gridSpan w:val="2"/>
            <w:shd w:val="clear" w:color="auto" w:fill="auto"/>
          </w:tcPr>
          <w:p w14:paraId="5625A25D" w14:textId="77777777" w:rsidR="000F6DDE" w:rsidRPr="00AE1CCA" w:rsidRDefault="000F6DDE" w:rsidP="00AC552B">
            <w:pPr>
              <w:spacing w:after="60"/>
              <w:jc w:val="left"/>
              <w:rPr>
                <w:b/>
                <w:sz w:val="16"/>
                <w:lang w:val="es-ES_tradnl"/>
              </w:rPr>
            </w:pPr>
            <w:r w:rsidRPr="00AE1CCA">
              <w:rPr>
                <w:b/>
                <w:sz w:val="16"/>
                <w:lang w:val="es-ES_tradnl"/>
              </w:rPr>
              <w:t>V) PLAN ADMINISTRATIVO</w:t>
            </w:r>
          </w:p>
        </w:tc>
        <w:tc>
          <w:tcPr>
            <w:tcW w:w="1559" w:type="dxa"/>
            <w:shd w:val="clear" w:color="auto" w:fill="auto"/>
          </w:tcPr>
          <w:p w14:paraId="64D557CF" w14:textId="40AA35D7" w:rsidR="000F6DDE" w:rsidRPr="00AE1CCA" w:rsidRDefault="000F6DDE" w:rsidP="00AC552B">
            <w:pPr>
              <w:spacing w:after="60"/>
              <w:jc w:val="center"/>
              <w:rPr>
                <w:b/>
                <w:sz w:val="16"/>
                <w:lang w:val="es-ES_tradnl"/>
              </w:rPr>
            </w:pPr>
            <w:r w:rsidRPr="00AE1CCA">
              <w:rPr>
                <w:b/>
                <w:sz w:val="16"/>
                <w:lang w:val="es-ES_tradnl"/>
              </w:rPr>
              <w:t>2018</w:t>
            </w:r>
          </w:p>
          <w:p w14:paraId="11F3B36A" w14:textId="076FFD12" w:rsidR="000F6DDE" w:rsidRPr="00AE1CCA" w:rsidRDefault="000F6DDE" w:rsidP="00AC552B">
            <w:pPr>
              <w:spacing w:after="60"/>
              <w:jc w:val="center"/>
              <w:rPr>
                <w:b/>
                <w:sz w:val="16"/>
                <w:lang w:val="es-ES_tradnl"/>
              </w:rPr>
            </w:pPr>
          </w:p>
        </w:tc>
        <w:tc>
          <w:tcPr>
            <w:tcW w:w="1701" w:type="dxa"/>
            <w:shd w:val="clear" w:color="auto" w:fill="auto"/>
          </w:tcPr>
          <w:p w14:paraId="470B34DC" w14:textId="23E0CAD7" w:rsidR="000F6DDE" w:rsidRPr="00AE1CCA" w:rsidRDefault="000F6DDE" w:rsidP="000F6DDE">
            <w:pPr>
              <w:spacing w:after="60"/>
              <w:jc w:val="center"/>
              <w:rPr>
                <w:b/>
                <w:sz w:val="16"/>
                <w:lang w:val="es-ES_tradnl"/>
              </w:rPr>
            </w:pPr>
            <w:r w:rsidRPr="00AE1CCA">
              <w:rPr>
                <w:b/>
                <w:sz w:val="16"/>
                <w:lang w:val="es-ES_tradnl"/>
              </w:rPr>
              <w:t>2019</w:t>
            </w:r>
          </w:p>
        </w:tc>
        <w:tc>
          <w:tcPr>
            <w:tcW w:w="1701" w:type="dxa"/>
            <w:shd w:val="clear" w:color="auto" w:fill="auto"/>
          </w:tcPr>
          <w:p w14:paraId="21D6A213" w14:textId="7DE2A8AF" w:rsidR="000F6DDE" w:rsidRPr="00AE1CCA" w:rsidRDefault="000F6DDE" w:rsidP="00AC552B">
            <w:pPr>
              <w:spacing w:after="60"/>
              <w:jc w:val="center"/>
              <w:rPr>
                <w:b/>
                <w:sz w:val="16"/>
                <w:lang w:val="es-ES_tradnl"/>
              </w:rPr>
            </w:pPr>
            <w:r w:rsidRPr="00AE1CCA">
              <w:rPr>
                <w:b/>
                <w:sz w:val="16"/>
                <w:lang w:val="es-ES_tradnl"/>
              </w:rPr>
              <w:t>Total</w:t>
            </w:r>
          </w:p>
        </w:tc>
      </w:tr>
      <w:tr w:rsidR="000F6DDE" w:rsidRPr="00AE1CCA" w14:paraId="56F29AD3" w14:textId="77777777" w:rsidTr="009B24CA">
        <w:trPr>
          <w:trHeight w:val="240"/>
        </w:trPr>
        <w:tc>
          <w:tcPr>
            <w:tcW w:w="867" w:type="dxa"/>
            <w:vMerge w:val="restart"/>
            <w:shd w:val="clear" w:color="auto" w:fill="auto"/>
          </w:tcPr>
          <w:p w14:paraId="725192F0" w14:textId="4DADD143" w:rsidR="000F6DDE" w:rsidRPr="00AE1CCA" w:rsidRDefault="000F6DDE" w:rsidP="00AC552B">
            <w:pPr>
              <w:spacing w:after="60"/>
              <w:jc w:val="center"/>
              <w:rPr>
                <w:sz w:val="16"/>
                <w:lang w:val="es-ES_tradnl"/>
              </w:rPr>
            </w:pPr>
            <w:r w:rsidRPr="00AE1CCA">
              <w:rPr>
                <w:sz w:val="16"/>
                <w:lang w:val="es-ES_tradnl"/>
              </w:rPr>
              <w:t>ONUDI</w:t>
            </w:r>
          </w:p>
        </w:tc>
        <w:tc>
          <w:tcPr>
            <w:tcW w:w="4061" w:type="dxa"/>
            <w:shd w:val="clear" w:color="auto" w:fill="auto"/>
          </w:tcPr>
          <w:p w14:paraId="3E7EE30B" w14:textId="77777777" w:rsidR="000F6DDE" w:rsidRPr="00AE1CCA" w:rsidRDefault="000F6DDE" w:rsidP="00AC552B">
            <w:pPr>
              <w:spacing w:after="60"/>
              <w:jc w:val="left"/>
              <w:rPr>
                <w:sz w:val="16"/>
                <w:lang w:val="es-ES_tradnl"/>
              </w:rPr>
            </w:pPr>
            <w:r w:rsidRPr="00AE1CCA">
              <w:rPr>
                <w:sz w:val="16"/>
                <w:lang w:val="es-ES_tradnl"/>
              </w:rPr>
              <w:t>Eliminación de SAO (toneladas PAO)</w:t>
            </w:r>
          </w:p>
        </w:tc>
        <w:tc>
          <w:tcPr>
            <w:tcW w:w="1559" w:type="dxa"/>
            <w:shd w:val="clear" w:color="auto" w:fill="auto"/>
          </w:tcPr>
          <w:p w14:paraId="41FC5437" w14:textId="2041CCAF" w:rsidR="000F6DDE" w:rsidRPr="00AE1CCA" w:rsidRDefault="000F6DDE" w:rsidP="00AC552B">
            <w:pPr>
              <w:spacing w:after="60"/>
              <w:jc w:val="right"/>
              <w:rPr>
                <w:sz w:val="16"/>
                <w:lang w:val="es-ES_tradnl"/>
              </w:rPr>
            </w:pPr>
          </w:p>
        </w:tc>
        <w:tc>
          <w:tcPr>
            <w:tcW w:w="1701" w:type="dxa"/>
            <w:shd w:val="clear" w:color="auto" w:fill="auto"/>
          </w:tcPr>
          <w:p w14:paraId="57678436" w14:textId="2C3CC09C" w:rsidR="000F6DDE" w:rsidRPr="00AE1CCA" w:rsidRDefault="000F6DDE" w:rsidP="00AC552B">
            <w:pPr>
              <w:spacing w:after="60"/>
              <w:jc w:val="right"/>
              <w:rPr>
                <w:sz w:val="16"/>
                <w:lang w:val="es-ES_tradnl"/>
              </w:rPr>
            </w:pPr>
            <w:r w:rsidRPr="00AE1CCA">
              <w:rPr>
                <w:sz w:val="16"/>
                <w:lang w:val="es-ES_tradnl"/>
              </w:rPr>
              <w:t>0,60</w:t>
            </w:r>
          </w:p>
        </w:tc>
        <w:tc>
          <w:tcPr>
            <w:tcW w:w="1701" w:type="dxa"/>
            <w:shd w:val="clear" w:color="auto" w:fill="auto"/>
          </w:tcPr>
          <w:p w14:paraId="18261510" w14:textId="266C53CE" w:rsidR="000F6DDE" w:rsidRPr="00AE1CCA" w:rsidRDefault="000F6DDE" w:rsidP="00AC552B">
            <w:pPr>
              <w:spacing w:after="60"/>
              <w:jc w:val="right"/>
              <w:rPr>
                <w:sz w:val="16"/>
                <w:lang w:val="es-ES_tradnl"/>
              </w:rPr>
            </w:pPr>
            <w:r w:rsidRPr="00AE1CCA">
              <w:rPr>
                <w:sz w:val="16"/>
                <w:lang w:val="es-ES_tradnl"/>
              </w:rPr>
              <w:t>0,60</w:t>
            </w:r>
          </w:p>
        </w:tc>
      </w:tr>
      <w:tr w:rsidR="000F6DDE" w:rsidRPr="00AE1CCA" w14:paraId="6052C484" w14:textId="77777777" w:rsidTr="009B24CA">
        <w:trPr>
          <w:trHeight w:val="240"/>
        </w:trPr>
        <w:tc>
          <w:tcPr>
            <w:tcW w:w="867" w:type="dxa"/>
            <w:vMerge/>
            <w:shd w:val="clear" w:color="auto" w:fill="auto"/>
          </w:tcPr>
          <w:p w14:paraId="342A70A3" w14:textId="77777777" w:rsidR="000F6DDE" w:rsidRPr="00AE1CCA" w:rsidRDefault="000F6DDE" w:rsidP="00AC552B">
            <w:pPr>
              <w:spacing w:after="60"/>
              <w:jc w:val="center"/>
              <w:rPr>
                <w:sz w:val="16"/>
                <w:lang w:val="es-ES_tradnl"/>
              </w:rPr>
            </w:pPr>
          </w:p>
        </w:tc>
        <w:tc>
          <w:tcPr>
            <w:tcW w:w="4061" w:type="dxa"/>
            <w:shd w:val="clear" w:color="auto" w:fill="auto"/>
          </w:tcPr>
          <w:p w14:paraId="5B2FEAD7" w14:textId="77777777" w:rsidR="000F6DDE" w:rsidRPr="00AE1CCA" w:rsidRDefault="000F6DDE" w:rsidP="00AC552B">
            <w:pPr>
              <w:spacing w:after="60"/>
              <w:jc w:val="left"/>
              <w:rPr>
                <w:sz w:val="16"/>
                <w:lang w:val="es-ES_tradnl"/>
              </w:rPr>
            </w:pPr>
            <w:r w:rsidRPr="00AE1CCA">
              <w:rPr>
                <w:sz w:val="16"/>
                <w:lang w:val="es-ES_tradnl"/>
              </w:rPr>
              <w:t>Financiación ($EUA)</w:t>
            </w:r>
          </w:p>
        </w:tc>
        <w:tc>
          <w:tcPr>
            <w:tcW w:w="1559" w:type="dxa"/>
            <w:shd w:val="clear" w:color="auto" w:fill="auto"/>
          </w:tcPr>
          <w:p w14:paraId="4612EDD3" w14:textId="7334B634" w:rsidR="000F6DDE" w:rsidRPr="00AE1CCA" w:rsidRDefault="000F6DDE" w:rsidP="00AC552B">
            <w:pPr>
              <w:spacing w:after="60"/>
              <w:jc w:val="right"/>
              <w:rPr>
                <w:sz w:val="16"/>
                <w:lang w:val="es-ES_tradnl"/>
              </w:rPr>
            </w:pPr>
          </w:p>
        </w:tc>
        <w:tc>
          <w:tcPr>
            <w:tcW w:w="1701" w:type="dxa"/>
            <w:shd w:val="clear" w:color="auto" w:fill="auto"/>
          </w:tcPr>
          <w:p w14:paraId="62995B37" w14:textId="2D49E5E9" w:rsidR="000F6DDE" w:rsidRPr="00AE1CCA" w:rsidRDefault="000F6DDE" w:rsidP="00AC552B">
            <w:pPr>
              <w:spacing w:after="60"/>
              <w:jc w:val="right"/>
              <w:rPr>
                <w:sz w:val="16"/>
                <w:lang w:val="es-ES_tradnl"/>
              </w:rPr>
            </w:pPr>
            <w:r w:rsidRPr="00AE1CCA">
              <w:rPr>
                <w:sz w:val="16"/>
                <w:lang w:val="es-ES_tradnl"/>
              </w:rPr>
              <w:t>37 625</w:t>
            </w:r>
          </w:p>
        </w:tc>
        <w:tc>
          <w:tcPr>
            <w:tcW w:w="1701" w:type="dxa"/>
            <w:shd w:val="clear" w:color="auto" w:fill="auto"/>
          </w:tcPr>
          <w:p w14:paraId="1C21A917" w14:textId="04CA2E45" w:rsidR="000F6DDE" w:rsidRPr="00AE1CCA" w:rsidRDefault="000F6DDE" w:rsidP="00AC552B">
            <w:pPr>
              <w:spacing w:after="60"/>
              <w:jc w:val="right"/>
              <w:rPr>
                <w:sz w:val="16"/>
                <w:lang w:val="es-ES_tradnl"/>
              </w:rPr>
            </w:pPr>
            <w:r w:rsidRPr="00AE1CCA">
              <w:rPr>
                <w:sz w:val="16"/>
                <w:lang w:val="es-ES_tradnl"/>
              </w:rPr>
              <w:t>37 625</w:t>
            </w:r>
          </w:p>
        </w:tc>
      </w:tr>
    </w:tbl>
    <w:p w14:paraId="6249D8CA" w14:textId="77777777" w:rsidR="00AC552B" w:rsidRPr="00AE1CCA" w:rsidRDefault="00AC552B" w:rsidP="00AC552B">
      <w:pPr>
        <w:spacing w:after="60"/>
        <w:jc w:val="center"/>
        <w:rPr>
          <w:sz w:val="18"/>
          <w:lang w:val="es-ES_tradnl"/>
        </w:rPr>
      </w:pPr>
    </w:p>
    <w:tbl>
      <w:tblPr>
        <w:tblStyle w:val="TableGrid"/>
        <w:tblpPr w:leftFromText="180" w:rightFromText="180" w:vertAnchor="text" w:tblpX="-318" w:tblpY="1"/>
        <w:tblOverlap w:val="never"/>
        <w:tblW w:w="1088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42"/>
        <w:gridCol w:w="851"/>
        <w:gridCol w:w="850"/>
        <w:gridCol w:w="851"/>
        <w:gridCol w:w="709"/>
        <w:gridCol w:w="850"/>
        <w:gridCol w:w="595"/>
        <w:gridCol w:w="595"/>
        <w:gridCol w:w="595"/>
        <w:gridCol w:w="595"/>
        <w:gridCol w:w="596"/>
        <w:gridCol w:w="850"/>
        <w:gridCol w:w="709"/>
        <w:gridCol w:w="993"/>
      </w:tblGrid>
      <w:tr w:rsidR="00E77078" w:rsidRPr="00E77078" w14:paraId="4AEF6270" w14:textId="77777777" w:rsidTr="00E77078">
        <w:trPr>
          <w:trHeight w:val="368"/>
        </w:trPr>
        <w:tc>
          <w:tcPr>
            <w:tcW w:w="2943" w:type="dxa"/>
            <w:gridSpan w:val="3"/>
            <w:shd w:val="clear" w:color="auto" w:fill="auto"/>
          </w:tcPr>
          <w:p w14:paraId="30DFA9EE" w14:textId="3508DD73" w:rsidR="004D1BD8" w:rsidRPr="00E77078" w:rsidRDefault="004D1BD8" w:rsidP="008138E3">
            <w:pPr>
              <w:spacing w:after="60"/>
              <w:jc w:val="left"/>
              <w:rPr>
                <w:b/>
                <w:sz w:val="16"/>
                <w:szCs w:val="16"/>
                <w:lang w:val="es-ES_tradnl"/>
              </w:rPr>
            </w:pPr>
            <w:r w:rsidRPr="00E77078">
              <w:rPr>
                <w:b/>
                <w:sz w:val="16"/>
                <w:szCs w:val="16"/>
                <w:lang w:val="es-ES_tradnl"/>
              </w:rPr>
              <w:t>VI) DATOS DEL PROYECTO</w:t>
            </w:r>
          </w:p>
        </w:tc>
        <w:tc>
          <w:tcPr>
            <w:tcW w:w="851" w:type="dxa"/>
            <w:shd w:val="clear" w:color="auto" w:fill="auto"/>
          </w:tcPr>
          <w:p w14:paraId="5FBF2B40" w14:textId="2794DBEB" w:rsidR="004D1BD8" w:rsidRPr="00E77078" w:rsidRDefault="004D1BD8" w:rsidP="008138E3">
            <w:pPr>
              <w:spacing w:after="60"/>
              <w:jc w:val="center"/>
              <w:rPr>
                <w:b/>
                <w:sz w:val="16"/>
                <w:szCs w:val="16"/>
                <w:lang w:val="es-ES_tradnl"/>
              </w:rPr>
            </w:pPr>
            <w:r w:rsidRPr="00E77078">
              <w:rPr>
                <w:b/>
                <w:sz w:val="16"/>
                <w:szCs w:val="16"/>
                <w:lang w:val="es-ES_tradnl"/>
              </w:rPr>
              <w:t>201</w:t>
            </w:r>
            <w:r w:rsidR="004F59C8" w:rsidRPr="00E77078">
              <w:rPr>
                <w:b/>
                <w:sz w:val="16"/>
                <w:szCs w:val="16"/>
                <w:lang w:val="es-ES_tradnl"/>
              </w:rPr>
              <w:t>0</w:t>
            </w:r>
          </w:p>
        </w:tc>
        <w:tc>
          <w:tcPr>
            <w:tcW w:w="709" w:type="dxa"/>
            <w:shd w:val="clear" w:color="auto" w:fill="auto"/>
          </w:tcPr>
          <w:p w14:paraId="43EB25DB" w14:textId="7BD9B236" w:rsidR="004D1BD8" w:rsidRPr="00E77078" w:rsidRDefault="004F59C8" w:rsidP="008138E3">
            <w:pPr>
              <w:spacing w:after="60"/>
              <w:jc w:val="center"/>
              <w:rPr>
                <w:b/>
                <w:sz w:val="16"/>
                <w:szCs w:val="16"/>
                <w:lang w:val="es-ES_tradnl"/>
              </w:rPr>
            </w:pPr>
            <w:r w:rsidRPr="00E77078">
              <w:rPr>
                <w:b/>
                <w:sz w:val="16"/>
                <w:szCs w:val="16"/>
                <w:lang w:val="es-ES_tradnl"/>
              </w:rPr>
              <w:t>2011</w:t>
            </w:r>
          </w:p>
        </w:tc>
        <w:tc>
          <w:tcPr>
            <w:tcW w:w="850" w:type="dxa"/>
            <w:shd w:val="clear" w:color="auto" w:fill="auto"/>
          </w:tcPr>
          <w:p w14:paraId="2F181E6C" w14:textId="1D1EEA3B" w:rsidR="004D1BD8" w:rsidRPr="00E77078" w:rsidRDefault="004D1BD8" w:rsidP="008138E3">
            <w:pPr>
              <w:spacing w:after="60"/>
              <w:jc w:val="center"/>
              <w:rPr>
                <w:b/>
                <w:sz w:val="16"/>
                <w:szCs w:val="16"/>
                <w:lang w:val="es-ES_tradnl"/>
              </w:rPr>
            </w:pPr>
            <w:r w:rsidRPr="00E77078">
              <w:rPr>
                <w:b/>
                <w:sz w:val="16"/>
                <w:szCs w:val="16"/>
                <w:lang w:val="es-ES_tradnl"/>
              </w:rPr>
              <w:t>20</w:t>
            </w:r>
            <w:r w:rsidR="004F59C8" w:rsidRPr="00E77078">
              <w:rPr>
                <w:b/>
                <w:sz w:val="16"/>
                <w:szCs w:val="16"/>
                <w:lang w:val="es-ES_tradnl"/>
              </w:rPr>
              <w:t>12</w:t>
            </w:r>
          </w:p>
        </w:tc>
        <w:tc>
          <w:tcPr>
            <w:tcW w:w="595" w:type="dxa"/>
            <w:shd w:val="clear" w:color="auto" w:fill="auto"/>
          </w:tcPr>
          <w:p w14:paraId="4B53E33C" w14:textId="280C5494" w:rsidR="004D1BD8" w:rsidRPr="00E77078" w:rsidRDefault="004F59C8" w:rsidP="008138E3">
            <w:pPr>
              <w:spacing w:after="60"/>
              <w:jc w:val="center"/>
              <w:rPr>
                <w:b/>
                <w:sz w:val="16"/>
                <w:szCs w:val="16"/>
                <w:lang w:val="es-ES_tradnl"/>
              </w:rPr>
            </w:pPr>
            <w:r w:rsidRPr="00E77078">
              <w:rPr>
                <w:b/>
                <w:sz w:val="16"/>
                <w:szCs w:val="16"/>
                <w:lang w:val="es-ES_tradnl"/>
              </w:rPr>
              <w:t>2013</w:t>
            </w:r>
          </w:p>
        </w:tc>
        <w:tc>
          <w:tcPr>
            <w:tcW w:w="595" w:type="dxa"/>
            <w:shd w:val="clear" w:color="auto" w:fill="auto"/>
          </w:tcPr>
          <w:p w14:paraId="6C415201" w14:textId="610131D5" w:rsidR="004D1BD8" w:rsidRPr="00E77078" w:rsidRDefault="004F59C8" w:rsidP="008138E3">
            <w:pPr>
              <w:spacing w:after="60"/>
              <w:jc w:val="center"/>
              <w:rPr>
                <w:b/>
                <w:sz w:val="16"/>
                <w:szCs w:val="16"/>
                <w:lang w:val="es-ES_tradnl"/>
              </w:rPr>
            </w:pPr>
            <w:r w:rsidRPr="00E77078">
              <w:rPr>
                <w:b/>
                <w:sz w:val="16"/>
                <w:szCs w:val="16"/>
                <w:lang w:val="es-ES_tradnl"/>
              </w:rPr>
              <w:t>2014</w:t>
            </w:r>
          </w:p>
        </w:tc>
        <w:tc>
          <w:tcPr>
            <w:tcW w:w="595" w:type="dxa"/>
            <w:shd w:val="clear" w:color="auto" w:fill="auto"/>
          </w:tcPr>
          <w:p w14:paraId="20F3EF12" w14:textId="3DA152C1" w:rsidR="004D1BD8" w:rsidRPr="00E77078" w:rsidRDefault="004F59C8" w:rsidP="008138E3">
            <w:pPr>
              <w:spacing w:after="60"/>
              <w:jc w:val="center"/>
              <w:rPr>
                <w:b/>
                <w:sz w:val="16"/>
                <w:szCs w:val="16"/>
                <w:lang w:val="es-ES_tradnl"/>
              </w:rPr>
            </w:pPr>
            <w:r w:rsidRPr="00E77078">
              <w:rPr>
                <w:b/>
                <w:sz w:val="16"/>
                <w:szCs w:val="16"/>
                <w:lang w:val="es-ES_tradnl"/>
              </w:rPr>
              <w:t>2015</w:t>
            </w:r>
          </w:p>
        </w:tc>
        <w:tc>
          <w:tcPr>
            <w:tcW w:w="595" w:type="dxa"/>
            <w:shd w:val="clear" w:color="auto" w:fill="auto"/>
          </w:tcPr>
          <w:p w14:paraId="49273F02" w14:textId="544E7DA9" w:rsidR="004D1BD8" w:rsidRPr="00E77078" w:rsidRDefault="004F59C8" w:rsidP="008138E3">
            <w:pPr>
              <w:spacing w:after="60"/>
              <w:jc w:val="center"/>
              <w:rPr>
                <w:b/>
                <w:sz w:val="16"/>
                <w:szCs w:val="16"/>
                <w:lang w:val="es-ES_tradnl"/>
              </w:rPr>
            </w:pPr>
            <w:r w:rsidRPr="00E77078">
              <w:rPr>
                <w:b/>
                <w:sz w:val="16"/>
                <w:szCs w:val="16"/>
                <w:lang w:val="es-ES_tradnl"/>
              </w:rPr>
              <w:t>2017</w:t>
            </w:r>
          </w:p>
        </w:tc>
        <w:tc>
          <w:tcPr>
            <w:tcW w:w="596" w:type="dxa"/>
          </w:tcPr>
          <w:p w14:paraId="01A915C8" w14:textId="0C76ABD9" w:rsidR="004D1BD8" w:rsidRPr="00E77078" w:rsidRDefault="004F59C8" w:rsidP="008138E3">
            <w:pPr>
              <w:spacing w:after="60"/>
              <w:jc w:val="center"/>
              <w:rPr>
                <w:b/>
                <w:sz w:val="16"/>
                <w:szCs w:val="16"/>
                <w:lang w:val="es-ES_tradnl"/>
              </w:rPr>
            </w:pPr>
            <w:r w:rsidRPr="00E77078">
              <w:rPr>
                <w:b/>
                <w:sz w:val="16"/>
                <w:szCs w:val="16"/>
                <w:lang w:val="es-ES_tradnl"/>
              </w:rPr>
              <w:t>2018</w:t>
            </w:r>
          </w:p>
        </w:tc>
        <w:tc>
          <w:tcPr>
            <w:tcW w:w="850" w:type="dxa"/>
          </w:tcPr>
          <w:p w14:paraId="4EB55C44" w14:textId="6E02D59E" w:rsidR="004D1BD8" w:rsidRPr="00E77078" w:rsidRDefault="004F59C8" w:rsidP="008138E3">
            <w:pPr>
              <w:spacing w:after="60"/>
              <w:jc w:val="center"/>
              <w:rPr>
                <w:b/>
                <w:sz w:val="16"/>
                <w:szCs w:val="16"/>
                <w:lang w:val="es-ES_tradnl"/>
              </w:rPr>
            </w:pPr>
            <w:r w:rsidRPr="00E77078">
              <w:rPr>
                <w:b/>
                <w:sz w:val="16"/>
                <w:szCs w:val="16"/>
                <w:lang w:val="es-ES_tradnl"/>
              </w:rPr>
              <w:t>2019</w:t>
            </w:r>
          </w:p>
        </w:tc>
        <w:tc>
          <w:tcPr>
            <w:tcW w:w="709" w:type="dxa"/>
          </w:tcPr>
          <w:p w14:paraId="1EA188E7" w14:textId="4B909C6A" w:rsidR="004D1BD8" w:rsidRPr="00E77078" w:rsidRDefault="004F59C8" w:rsidP="008138E3">
            <w:pPr>
              <w:spacing w:after="60"/>
              <w:jc w:val="center"/>
              <w:rPr>
                <w:b/>
                <w:sz w:val="16"/>
                <w:szCs w:val="16"/>
                <w:lang w:val="es-ES_tradnl"/>
              </w:rPr>
            </w:pPr>
            <w:r w:rsidRPr="00E77078">
              <w:rPr>
                <w:b/>
                <w:sz w:val="16"/>
                <w:szCs w:val="16"/>
                <w:lang w:val="es-ES_tradnl"/>
              </w:rPr>
              <w:t>2020</w:t>
            </w:r>
          </w:p>
        </w:tc>
        <w:tc>
          <w:tcPr>
            <w:tcW w:w="993" w:type="dxa"/>
            <w:shd w:val="clear" w:color="auto" w:fill="auto"/>
          </w:tcPr>
          <w:p w14:paraId="360DCFF3" w14:textId="77777777" w:rsidR="004D1BD8" w:rsidRPr="00E77078" w:rsidRDefault="004D1BD8" w:rsidP="008138E3">
            <w:pPr>
              <w:spacing w:after="60"/>
              <w:jc w:val="center"/>
              <w:rPr>
                <w:b/>
                <w:sz w:val="16"/>
                <w:szCs w:val="16"/>
                <w:lang w:val="es-ES_tradnl"/>
              </w:rPr>
            </w:pPr>
            <w:r w:rsidRPr="00E77078">
              <w:rPr>
                <w:b/>
                <w:sz w:val="16"/>
                <w:szCs w:val="16"/>
                <w:lang w:val="es-ES_tradnl"/>
              </w:rPr>
              <w:t>Total</w:t>
            </w:r>
          </w:p>
        </w:tc>
      </w:tr>
      <w:tr w:rsidR="00E77078" w:rsidRPr="00E77078" w14:paraId="0E31082C" w14:textId="77777777" w:rsidTr="00E77078">
        <w:trPr>
          <w:trHeight w:val="379"/>
        </w:trPr>
        <w:tc>
          <w:tcPr>
            <w:tcW w:w="2943" w:type="dxa"/>
            <w:gridSpan w:val="3"/>
            <w:shd w:val="clear" w:color="auto" w:fill="auto"/>
          </w:tcPr>
          <w:p w14:paraId="5CA02F43" w14:textId="2FF0985C" w:rsidR="004D1BD8" w:rsidRPr="00E77078" w:rsidRDefault="004D1BD8" w:rsidP="008138E3">
            <w:pPr>
              <w:spacing w:after="60"/>
              <w:jc w:val="left"/>
              <w:rPr>
                <w:sz w:val="16"/>
                <w:szCs w:val="16"/>
                <w:lang w:val="es-ES_tradnl"/>
              </w:rPr>
            </w:pPr>
            <w:r w:rsidRPr="00E77078">
              <w:rPr>
                <w:sz w:val="16"/>
                <w:szCs w:val="16"/>
                <w:lang w:val="es-ES_tradnl"/>
              </w:rPr>
              <w:t>Límites del consumo establecido en el Protocolo de Montreal</w:t>
            </w:r>
          </w:p>
        </w:tc>
        <w:tc>
          <w:tcPr>
            <w:tcW w:w="851" w:type="dxa"/>
            <w:shd w:val="clear" w:color="auto" w:fill="auto"/>
          </w:tcPr>
          <w:p w14:paraId="2634DF8C" w14:textId="3387F73F" w:rsidR="004D1BD8" w:rsidRPr="00E77078" w:rsidRDefault="004F59C8" w:rsidP="008138E3">
            <w:pPr>
              <w:spacing w:after="60"/>
              <w:jc w:val="right"/>
              <w:rPr>
                <w:sz w:val="16"/>
                <w:szCs w:val="16"/>
                <w:lang w:val="es-ES_tradnl"/>
              </w:rPr>
            </w:pPr>
            <w:r w:rsidRPr="00E77078">
              <w:rPr>
                <w:sz w:val="16"/>
                <w:szCs w:val="16"/>
                <w:lang w:val="es-ES_tradnl"/>
              </w:rPr>
              <w:t>n.d</w:t>
            </w:r>
          </w:p>
        </w:tc>
        <w:tc>
          <w:tcPr>
            <w:tcW w:w="709" w:type="dxa"/>
            <w:shd w:val="clear" w:color="auto" w:fill="auto"/>
          </w:tcPr>
          <w:p w14:paraId="5570C617" w14:textId="615F41FB" w:rsidR="004D1BD8" w:rsidRPr="00E77078" w:rsidRDefault="004F59C8" w:rsidP="008138E3">
            <w:pPr>
              <w:spacing w:after="60"/>
              <w:jc w:val="right"/>
              <w:rPr>
                <w:sz w:val="16"/>
                <w:szCs w:val="16"/>
                <w:lang w:val="es-ES_tradnl"/>
              </w:rPr>
            </w:pPr>
            <w:r w:rsidRPr="00E77078">
              <w:rPr>
                <w:sz w:val="16"/>
                <w:szCs w:val="16"/>
                <w:lang w:val="es-ES_tradnl"/>
              </w:rPr>
              <w:t>n.d</w:t>
            </w:r>
          </w:p>
        </w:tc>
        <w:tc>
          <w:tcPr>
            <w:tcW w:w="850" w:type="dxa"/>
            <w:shd w:val="clear" w:color="auto" w:fill="auto"/>
          </w:tcPr>
          <w:p w14:paraId="626C3E17" w14:textId="44465FA4" w:rsidR="004D1BD8" w:rsidRPr="00E77078" w:rsidRDefault="004F59C8" w:rsidP="008138E3">
            <w:pPr>
              <w:spacing w:after="60"/>
              <w:jc w:val="right"/>
              <w:rPr>
                <w:sz w:val="16"/>
                <w:szCs w:val="16"/>
                <w:lang w:val="es-ES_tradnl"/>
              </w:rPr>
            </w:pPr>
            <w:r w:rsidRPr="00E77078">
              <w:rPr>
                <w:sz w:val="16"/>
                <w:szCs w:val="16"/>
                <w:lang w:val="es-ES_tradnl"/>
              </w:rPr>
              <w:t>n.d</w:t>
            </w:r>
          </w:p>
        </w:tc>
        <w:tc>
          <w:tcPr>
            <w:tcW w:w="595" w:type="dxa"/>
            <w:shd w:val="clear" w:color="auto" w:fill="auto"/>
          </w:tcPr>
          <w:p w14:paraId="6D96DB1C" w14:textId="77805C71" w:rsidR="004D1BD8" w:rsidRPr="00E77078" w:rsidRDefault="004F59C8" w:rsidP="008138E3">
            <w:pPr>
              <w:spacing w:after="60"/>
              <w:jc w:val="right"/>
              <w:rPr>
                <w:sz w:val="16"/>
                <w:szCs w:val="16"/>
                <w:lang w:val="es-ES_tradnl"/>
              </w:rPr>
            </w:pPr>
            <w:r w:rsidRPr="00E77078">
              <w:rPr>
                <w:sz w:val="16"/>
                <w:szCs w:val="16"/>
                <w:lang w:val="es-ES_tradnl"/>
              </w:rPr>
              <w:t>51,35</w:t>
            </w:r>
          </w:p>
        </w:tc>
        <w:tc>
          <w:tcPr>
            <w:tcW w:w="595" w:type="dxa"/>
            <w:shd w:val="clear" w:color="auto" w:fill="auto"/>
          </w:tcPr>
          <w:p w14:paraId="4F60AA72" w14:textId="23BFABF2" w:rsidR="004D1BD8" w:rsidRPr="00E77078" w:rsidRDefault="004F59C8" w:rsidP="008138E3">
            <w:pPr>
              <w:spacing w:after="60"/>
              <w:jc w:val="right"/>
              <w:rPr>
                <w:sz w:val="16"/>
                <w:szCs w:val="16"/>
                <w:lang w:val="es-ES_tradnl"/>
              </w:rPr>
            </w:pPr>
            <w:r w:rsidRPr="00E77078">
              <w:rPr>
                <w:sz w:val="16"/>
                <w:szCs w:val="16"/>
                <w:lang w:val="es-ES_tradnl"/>
              </w:rPr>
              <w:t>51,35</w:t>
            </w:r>
          </w:p>
        </w:tc>
        <w:tc>
          <w:tcPr>
            <w:tcW w:w="595" w:type="dxa"/>
            <w:shd w:val="clear" w:color="auto" w:fill="auto"/>
          </w:tcPr>
          <w:p w14:paraId="4A77B932" w14:textId="683D6CA5" w:rsidR="004D1BD8" w:rsidRPr="00E77078" w:rsidRDefault="004F59C8" w:rsidP="008138E3">
            <w:pPr>
              <w:spacing w:after="60"/>
              <w:jc w:val="right"/>
              <w:rPr>
                <w:sz w:val="16"/>
                <w:szCs w:val="16"/>
                <w:lang w:val="es-ES_tradnl"/>
              </w:rPr>
            </w:pPr>
            <w:r w:rsidRPr="00E77078">
              <w:rPr>
                <w:sz w:val="16"/>
                <w:szCs w:val="16"/>
                <w:lang w:val="es-ES_tradnl"/>
              </w:rPr>
              <w:t>46,22</w:t>
            </w:r>
          </w:p>
        </w:tc>
        <w:tc>
          <w:tcPr>
            <w:tcW w:w="595" w:type="dxa"/>
            <w:shd w:val="clear" w:color="auto" w:fill="auto"/>
          </w:tcPr>
          <w:p w14:paraId="6E088E93" w14:textId="539E3A8A" w:rsidR="004D1BD8" w:rsidRPr="00E77078" w:rsidRDefault="004F59C8" w:rsidP="008138E3">
            <w:pPr>
              <w:spacing w:after="60"/>
              <w:jc w:val="right"/>
              <w:rPr>
                <w:sz w:val="16"/>
                <w:szCs w:val="16"/>
                <w:lang w:val="es-ES_tradnl"/>
              </w:rPr>
            </w:pPr>
            <w:r w:rsidRPr="00E77078">
              <w:rPr>
                <w:sz w:val="16"/>
                <w:szCs w:val="16"/>
                <w:lang w:val="es-ES_tradnl"/>
              </w:rPr>
              <w:t>46,22</w:t>
            </w:r>
          </w:p>
        </w:tc>
        <w:tc>
          <w:tcPr>
            <w:tcW w:w="596" w:type="dxa"/>
          </w:tcPr>
          <w:p w14:paraId="59528E51" w14:textId="2EFED10D" w:rsidR="004D1BD8" w:rsidRPr="00E77078" w:rsidRDefault="004F59C8" w:rsidP="008138E3">
            <w:pPr>
              <w:spacing w:after="60"/>
              <w:jc w:val="right"/>
              <w:rPr>
                <w:sz w:val="16"/>
                <w:szCs w:val="16"/>
                <w:lang w:val="es-ES_tradnl"/>
              </w:rPr>
            </w:pPr>
            <w:r w:rsidRPr="00E77078">
              <w:rPr>
                <w:sz w:val="16"/>
                <w:szCs w:val="16"/>
                <w:lang w:val="es-ES_tradnl"/>
              </w:rPr>
              <w:t>46,22</w:t>
            </w:r>
          </w:p>
        </w:tc>
        <w:tc>
          <w:tcPr>
            <w:tcW w:w="850" w:type="dxa"/>
          </w:tcPr>
          <w:p w14:paraId="4F2AAF70" w14:textId="16D35EDE" w:rsidR="004D1BD8" w:rsidRPr="00E77078" w:rsidRDefault="004F59C8" w:rsidP="008138E3">
            <w:pPr>
              <w:spacing w:after="60"/>
              <w:jc w:val="right"/>
              <w:rPr>
                <w:sz w:val="16"/>
                <w:szCs w:val="16"/>
                <w:lang w:val="es-ES_tradnl"/>
              </w:rPr>
            </w:pPr>
            <w:r w:rsidRPr="00E77078">
              <w:rPr>
                <w:sz w:val="16"/>
                <w:szCs w:val="16"/>
                <w:lang w:val="es-ES_tradnl"/>
              </w:rPr>
              <w:t>43,33</w:t>
            </w:r>
          </w:p>
        </w:tc>
        <w:tc>
          <w:tcPr>
            <w:tcW w:w="709" w:type="dxa"/>
          </w:tcPr>
          <w:p w14:paraId="339938C0" w14:textId="692600D4" w:rsidR="004D1BD8" w:rsidRPr="00E77078" w:rsidRDefault="004F59C8" w:rsidP="008138E3">
            <w:pPr>
              <w:spacing w:after="60"/>
              <w:jc w:val="right"/>
              <w:rPr>
                <w:sz w:val="16"/>
                <w:szCs w:val="16"/>
                <w:lang w:val="es-ES_tradnl"/>
              </w:rPr>
            </w:pPr>
            <w:r w:rsidRPr="00E77078">
              <w:rPr>
                <w:sz w:val="16"/>
                <w:szCs w:val="16"/>
                <w:lang w:val="es-ES_tradnl"/>
              </w:rPr>
              <w:t>43,33</w:t>
            </w:r>
          </w:p>
        </w:tc>
        <w:tc>
          <w:tcPr>
            <w:tcW w:w="993" w:type="dxa"/>
            <w:shd w:val="clear" w:color="auto" w:fill="auto"/>
          </w:tcPr>
          <w:p w14:paraId="1822E828" w14:textId="0ABFF4BE" w:rsidR="004D1BD8" w:rsidRPr="00E77078" w:rsidRDefault="004D1BD8" w:rsidP="008138E3">
            <w:pPr>
              <w:spacing w:after="60"/>
              <w:jc w:val="right"/>
              <w:rPr>
                <w:sz w:val="16"/>
                <w:szCs w:val="16"/>
                <w:lang w:val="es-ES_tradnl"/>
              </w:rPr>
            </w:pPr>
            <w:r w:rsidRPr="00E77078">
              <w:rPr>
                <w:sz w:val="16"/>
                <w:szCs w:val="16"/>
                <w:lang w:val="es-ES_tradnl"/>
              </w:rPr>
              <w:t>n/d</w:t>
            </w:r>
          </w:p>
        </w:tc>
      </w:tr>
      <w:tr w:rsidR="00E77078" w:rsidRPr="00E77078" w14:paraId="32736E84" w14:textId="77777777" w:rsidTr="00E77078">
        <w:trPr>
          <w:trHeight w:val="368"/>
        </w:trPr>
        <w:tc>
          <w:tcPr>
            <w:tcW w:w="2943" w:type="dxa"/>
            <w:gridSpan w:val="3"/>
            <w:shd w:val="clear" w:color="auto" w:fill="auto"/>
          </w:tcPr>
          <w:p w14:paraId="0A1337F6" w14:textId="0B727491" w:rsidR="004D1BD8" w:rsidRPr="00E77078" w:rsidRDefault="004D1BD8" w:rsidP="008138E3">
            <w:pPr>
              <w:spacing w:after="60"/>
              <w:jc w:val="left"/>
              <w:rPr>
                <w:sz w:val="16"/>
                <w:szCs w:val="16"/>
                <w:lang w:val="es-ES_tradnl"/>
              </w:rPr>
            </w:pPr>
            <w:r w:rsidRPr="00E77078">
              <w:rPr>
                <w:sz w:val="16"/>
                <w:szCs w:val="16"/>
                <w:lang w:val="es-ES_tradnl"/>
              </w:rPr>
              <w:t>Consumo máximo permitido (toneladas PAO)</w:t>
            </w:r>
          </w:p>
        </w:tc>
        <w:tc>
          <w:tcPr>
            <w:tcW w:w="851" w:type="dxa"/>
            <w:shd w:val="clear" w:color="auto" w:fill="auto"/>
          </w:tcPr>
          <w:p w14:paraId="3318EFA2" w14:textId="39EE1E47" w:rsidR="004D1BD8" w:rsidRPr="00E77078" w:rsidRDefault="003562A3" w:rsidP="008138E3">
            <w:pPr>
              <w:spacing w:after="60"/>
              <w:jc w:val="right"/>
              <w:rPr>
                <w:sz w:val="16"/>
                <w:szCs w:val="16"/>
                <w:lang w:val="es-ES_tradnl"/>
              </w:rPr>
            </w:pPr>
            <w:r w:rsidRPr="00E77078">
              <w:rPr>
                <w:sz w:val="16"/>
                <w:szCs w:val="16"/>
                <w:lang w:val="es-ES_tradnl"/>
              </w:rPr>
              <w:t>n.d</w:t>
            </w:r>
          </w:p>
        </w:tc>
        <w:tc>
          <w:tcPr>
            <w:tcW w:w="709" w:type="dxa"/>
            <w:shd w:val="clear" w:color="auto" w:fill="auto"/>
          </w:tcPr>
          <w:p w14:paraId="5EADF809" w14:textId="18265D3C" w:rsidR="004D1BD8" w:rsidRPr="00E77078" w:rsidRDefault="003562A3" w:rsidP="008138E3">
            <w:pPr>
              <w:spacing w:after="60"/>
              <w:jc w:val="right"/>
              <w:rPr>
                <w:sz w:val="16"/>
                <w:szCs w:val="16"/>
                <w:lang w:val="es-ES_tradnl"/>
              </w:rPr>
            </w:pPr>
            <w:r w:rsidRPr="00E77078">
              <w:rPr>
                <w:sz w:val="16"/>
                <w:szCs w:val="16"/>
                <w:lang w:val="es-ES_tradnl"/>
              </w:rPr>
              <w:t>n.d</w:t>
            </w:r>
          </w:p>
        </w:tc>
        <w:tc>
          <w:tcPr>
            <w:tcW w:w="850" w:type="dxa"/>
            <w:shd w:val="clear" w:color="auto" w:fill="auto"/>
          </w:tcPr>
          <w:p w14:paraId="53115779" w14:textId="582E8845" w:rsidR="004D1BD8" w:rsidRPr="00E77078" w:rsidRDefault="003562A3" w:rsidP="008138E3">
            <w:pPr>
              <w:spacing w:after="60"/>
              <w:jc w:val="right"/>
              <w:rPr>
                <w:sz w:val="16"/>
                <w:szCs w:val="16"/>
                <w:lang w:val="es-ES_tradnl"/>
              </w:rPr>
            </w:pPr>
            <w:r w:rsidRPr="00E77078">
              <w:rPr>
                <w:sz w:val="16"/>
                <w:szCs w:val="16"/>
                <w:lang w:val="es-ES_tradnl"/>
              </w:rPr>
              <w:t>n.d</w:t>
            </w:r>
          </w:p>
        </w:tc>
        <w:tc>
          <w:tcPr>
            <w:tcW w:w="595" w:type="dxa"/>
            <w:shd w:val="clear" w:color="auto" w:fill="auto"/>
          </w:tcPr>
          <w:p w14:paraId="5B558D81" w14:textId="74C375E5" w:rsidR="004D1BD8" w:rsidRPr="00E77078" w:rsidRDefault="003562A3" w:rsidP="008138E3">
            <w:pPr>
              <w:spacing w:after="60"/>
              <w:jc w:val="right"/>
              <w:rPr>
                <w:sz w:val="16"/>
                <w:szCs w:val="16"/>
                <w:lang w:val="es-ES_tradnl"/>
              </w:rPr>
            </w:pPr>
            <w:r w:rsidRPr="00E77078">
              <w:rPr>
                <w:sz w:val="16"/>
                <w:szCs w:val="16"/>
                <w:lang w:val="es-ES_tradnl"/>
              </w:rPr>
              <w:t>51,35</w:t>
            </w:r>
          </w:p>
        </w:tc>
        <w:tc>
          <w:tcPr>
            <w:tcW w:w="595" w:type="dxa"/>
            <w:shd w:val="clear" w:color="auto" w:fill="auto"/>
          </w:tcPr>
          <w:p w14:paraId="7C2271D0" w14:textId="4735BDEC" w:rsidR="004D1BD8" w:rsidRPr="00E77078" w:rsidRDefault="003562A3" w:rsidP="008138E3">
            <w:pPr>
              <w:spacing w:after="60"/>
              <w:jc w:val="right"/>
              <w:rPr>
                <w:sz w:val="16"/>
                <w:szCs w:val="16"/>
                <w:lang w:val="es-ES_tradnl"/>
              </w:rPr>
            </w:pPr>
            <w:r w:rsidRPr="00E77078">
              <w:rPr>
                <w:sz w:val="16"/>
                <w:szCs w:val="16"/>
                <w:lang w:val="es-ES_tradnl"/>
              </w:rPr>
              <w:t>49,35</w:t>
            </w:r>
          </w:p>
        </w:tc>
        <w:tc>
          <w:tcPr>
            <w:tcW w:w="595" w:type="dxa"/>
            <w:shd w:val="clear" w:color="auto" w:fill="auto"/>
          </w:tcPr>
          <w:p w14:paraId="5075449A" w14:textId="3B0CEA46" w:rsidR="004D1BD8" w:rsidRPr="00E77078" w:rsidRDefault="003562A3" w:rsidP="008138E3">
            <w:pPr>
              <w:spacing w:after="60"/>
              <w:jc w:val="right"/>
              <w:rPr>
                <w:sz w:val="16"/>
                <w:szCs w:val="16"/>
                <w:lang w:val="es-ES_tradnl"/>
              </w:rPr>
            </w:pPr>
            <w:r w:rsidRPr="00E77078">
              <w:rPr>
                <w:sz w:val="16"/>
                <w:szCs w:val="16"/>
                <w:lang w:val="es-ES_tradnl"/>
              </w:rPr>
              <w:t>46,22</w:t>
            </w:r>
          </w:p>
        </w:tc>
        <w:tc>
          <w:tcPr>
            <w:tcW w:w="595" w:type="dxa"/>
            <w:shd w:val="clear" w:color="auto" w:fill="auto"/>
          </w:tcPr>
          <w:p w14:paraId="3DD5B484" w14:textId="66F9AB5F" w:rsidR="004D1BD8" w:rsidRPr="00E77078" w:rsidRDefault="003562A3" w:rsidP="008138E3">
            <w:pPr>
              <w:spacing w:after="60"/>
              <w:jc w:val="right"/>
              <w:rPr>
                <w:sz w:val="16"/>
                <w:szCs w:val="16"/>
                <w:lang w:val="es-ES_tradnl"/>
              </w:rPr>
            </w:pPr>
            <w:r w:rsidRPr="00E77078">
              <w:rPr>
                <w:sz w:val="16"/>
                <w:szCs w:val="16"/>
                <w:lang w:val="es-ES_tradnl"/>
              </w:rPr>
              <w:t>41,08</w:t>
            </w:r>
          </w:p>
        </w:tc>
        <w:tc>
          <w:tcPr>
            <w:tcW w:w="596" w:type="dxa"/>
          </w:tcPr>
          <w:p w14:paraId="4A7B0D5C" w14:textId="05A3696E" w:rsidR="004D1BD8" w:rsidRPr="00E77078" w:rsidRDefault="003562A3" w:rsidP="008138E3">
            <w:pPr>
              <w:spacing w:after="60"/>
              <w:jc w:val="right"/>
              <w:rPr>
                <w:sz w:val="16"/>
                <w:szCs w:val="16"/>
                <w:lang w:val="es-ES_tradnl"/>
              </w:rPr>
            </w:pPr>
            <w:r w:rsidRPr="00E77078">
              <w:rPr>
                <w:sz w:val="16"/>
                <w:szCs w:val="16"/>
                <w:lang w:val="es-ES_tradnl"/>
              </w:rPr>
              <w:t>41,08</w:t>
            </w:r>
          </w:p>
        </w:tc>
        <w:tc>
          <w:tcPr>
            <w:tcW w:w="850" w:type="dxa"/>
          </w:tcPr>
          <w:p w14:paraId="6DBC615B" w14:textId="34A365EB" w:rsidR="004D1BD8" w:rsidRPr="00E77078" w:rsidRDefault="003562A3" w:rsidP="008138E3">
            <w:pPr>
              <w:spacing w:after="60"/>
              <w:jc w:val="right"/>
              <w:rPr>
                <w:sz w:val="16"/>
                <w:szCs w:val="16"/>
                <w:lang w:val="es-ES_tradnl"/>
              </w:rPr>
            </w:pPr>
            <w:r w:rsidRPr="00E77078">
              <w:rPr>
                <w:sz w:val="16"/>
                <w:szCs w:val="16"/>
                <w:lang w:val="es-ES_tradnl"/>
              </w:rPr>
              <w:t>41,08</w:t>
            </w:r>
          </w:p>
        </w:tc>
        <w:tc>
          <w:tcPr>
            <w:tcW w:w="709" w:type="dxa"/>
          </w:tcPr>
          <w:p w14:paraId="6EEFBF37" w14:textId="671EA5F4" w:rsidR="004D1BD8" w:rsidRPr="00E77078" w:rsidRDefault="003562A3" w:rsidP="008138E3">
            <w:pPr>
              <w:spacing w:after="60"/>
              <w:jc w:val="right"/>
              <w:rPr>
                <w:sz w:val="16"/>
                <w:szCs w:val="16"/>
                <w:lang w:val="es-ES_tradnl"/>
              </w:rPr>
            </w:pPr>
            <w:r w:rsidRPr="00E77078">
              <w:rPr>
                <w:sz w:val="16"/>
                <w:szCs w:val="16"/>
                <w:lang w:val="es-ES_tradnl"/>
              </w:rPr>
              <w:t>41,09</w:t>
            </w:r>
          </w:p>
        </w:tc>
        <w:tc>
          <w:tcPr>
            <w:tcW w:w="993" w:type="dxa"/>
            <w:shd w:val="clear" w:color="auto" w:fill="auto"/>
          </w:tcPr>
          <w:p w14:paraId="7E879531" w14:textId="49B10D96" w:rsidR="004D1BD8" w:rsidRPr="00E77078" w:rsidRDefault="004D1BD8" w:rsidP="008138E3">
            <w:pPr>
              <w:spacing w:after="60"/>
              <w:jc w:val="right"/>
              <w:rPr>
                <w:sz w:val="16"/>
                <w:szCs w:val="16"/>
                <w:lang w:val="es-ES_tradnl"/>
              </w:rPr>
            </w:pPr>
            <w:r w:rsidRPr="00E77078">
              <w:rPr>
                <w:sz w:val="16"/>
                <w:szCs w:val="16"/>
                <w:lang w:val="es-ES_tradnl"/>
              </w:rPr>
              <w:t>n/d</w:t>
            </w:r>
          </w:p>
        </w:tc>
      </w:tr>
      <w:tr w:rsidR="00E77078" w:rsidRPr="00E77078" w14:paraId="0FDF888C" w14:textId="77777777" w:rsidTr="00E77078">
        <w:trPr>
          <w:trHeight w:val="368"/>
        </w:trPr>
        <w:tc>
          <w:tcPr>
            <w:tcW w:w="1242" w:type="dxa"/>
            <w:vMerge w:val="restart"/>
            <w:shd w:val="clear" w:color="auto" w:fill="auto"/>
          </w:tcPr>
          <w:p w14:paraId="11637F38" w14:textId="7130F5A0" w:rsidR="004D1BD8" w:rsidRPr="00E77078" w:rsidRDefault="004D1BD8" w:rsidP="008138E3">
            <w:pPr>
              <w:spacing w:after="60"/>
              <w:jc w:val="left"/>
              <w:rPr>
                <w:sz w:val="16"/>
                <w:szCs w:val="16"/>
                <w:lang w:val="es-ES_tradnl"/>
              </w:rPr>
            </w:pPr>
            <w:r w:rsidRPr="00E77078">
              <w:rPr>
                <w:sz w:val="16"/>
                <w:szCs w:val="16"/>
                <w:lang w:val="es-ES_tradnl"/>
              </w:rPr>
              <w:t>Financiación acordada ($EUA)</w:t>
            </w:r>
          </w:p>
        </w:tc>
        <w:tc>
          <w:tcPr>
            <w:tcW w:w="851" w:type="dxa"/>
            <w:vMerge w:val="restart"/>
            <w:shd w:val="clear" w:color="auto" w:fill="auto"/>
          </w:tcPr>
          <w:p w14:paraId="7154EE1F" w14:textId="052F59C8" w:rsidR="004D1BD8" w:rsidRPr="00E77078" w:rsidRDefault="004F59C8" w:rsidP="008138E3">
            <w:pPr>
              <w:spacing w:after="60"/>
              <w:jc w:val="center"/>
              <w:rPr>
                <w:sz w:val="16"/>
                <w:szCs w:val="16"/>
                <w:lang w:val="es-ES_tradnl"/>
              </w:rPr>
            </w:pPr>
            <w:r w:rsidRPr="00E77078">
              <w:rPr>
                <w:sz w:val="16"/>
                <w:szCs w:val="16"/>
                <w:lang w:val="es-ES_tradnl"/>
              </w:rPr>
              <w:t>ONUDI</w:t>
            </w:r>
          </w:p>
        </w:tc>
        <w:tc>
          <w:tcPr>
            <w:tcW w:w="850" w:type="dxa"/>
            <w:shd w:val="clear" w:color="auto" w:fill="auto"/>
          </w:tcPr>
          <w:p w14:paraId="6240080E" w14:textId="1C66A040" w:rsidR="004D1BD8" w:rsidRPr="00E77078" w:rsidRDefault="004D1BD8" w:rsidP="008138E3">
            <w:pPr>
              <w:spacing w:after="60"/>
              <w:jc w:val="left"/>
              <w:rPr>
                <w:sz w:val="16"/>
                <w:szCs w:val="16"/>
                <w:lang w:val="es-ES_tradnl"/>
              </w:rPr>
            </w:pPr>
            <w:r w:rsidRPr="00E77078">
              <w:rPr>
                <w:sz w:val="16"/>
                <w:szCs w:val="16"/>
                <w:lang w:val="es-ES_tradnl"/>
              </w:rPr>
              <w:t>Costos del proyecto</w:t>
            </w:r>
          </w:p>
        </w:tc>
        <w:tc>
          <w:tcPr>
            <w:tcW w:w="851" w:type="dxa"/>
            <w:shd w:val="clear" w:color="auto" w:fill="auto"/>
          </w:tcPr>
          <w:p w14:paraId="094D1568" w14:textId="0772A0C5" w:rsidR="004D1BD8" w:rsidRPr="00E77078" w:rsidRDefault="00343870" w:rsidP="008138E3">
            <w:pPr>
              <w:spacing w:after="60"/>
              <w:jc w:val="right"/>
              <w:rPr>
                <w:sz w:val="16"/>
                <w:szCs w:val="16"/>
                <w:lang w:val="es-ES_tradnl"/>
              </w:rPr>
            </w:pPr>
            <w:r w:rsidRPr="00E77078">
              <w:rPr>
                <w:sz w:val="16"/>
                <w:szCs w:val="16"/>
                <w:lang w:val="es-ES_tradnl"/>
              </w:rPr>
              <w:t xml:space="preserve">951 </w:t>
            </w:r>
            <w:r w:rsidR="005F0B6C" w:rsidRPr="00E77078">
              <w:rPr>
                <w:sz w:val="16"/>
                <w:szCs w:val="16"/>
                <w:lang w:val="es-ES_tradnl"/>
              </w:rPr>
              <w:t>740</w:t>
            </w:r>
          </w:p>
        </w:tc>
        <w:tc>
          <w:tcPr>
            <w:tcW w:w="709" w:type="dxa"/>
            <w:shd w:val="clear" w:color="auto" w:fill="auto"/>
          </w:tcPr>
          <w:p w14:paraId="6D3AFEDC" w14:textId="1753FFA8" w:rsidR="004D1BD8" w:rsidRPr="00E77078" w:rsidRDefault="00343870" w:rsidP="008138E3">
            <w:pPr>
              <w:spacing w:after="60"/>
              <w:jc w:val="right"/>
              <w:rPr>
                <w:sz w:val="16"/>
                <w:szCs w:val="16"/>
                <w:lang w:val="es-ES_tradnl"/>
              </w:rPr>
            </w:pPr>
            <w:r w:rsidRPr="00E77078">
              <w:rPr>
                <w:sz w:val="16"/>
                <w:szCs w:val="16"/>
                <w:lang w:val="es-ES_tradnl"/>
              </w:rPr>
              <w:t xml:space="preserve">80 </w:t>
            </w:r>
            <w:r w:rsidR="005F0B6C" w:rsidRPr="00E77078">
              <w:rPr>
                <w:sz w:val="16"/>
                <w:szCs w:val="16"/>
                <w:lang w:val="es-ES_tradnl"/>
              </w:rPr>
              <w:t>000</w:t>
            </w:r>
          </w:p>
        </w:tc>
        <w:tc>
          <w:tcPr>
            <w:tcW w:w="850" w:type="dxa"/>
            <w:shd w:val="clear" w:color="auto" w:fill="auto"/>
          </w:tcPr>
          <w:p w14:paraId="0B503416" w14:textId="2C7B6259" w:rsidR="004D1BD8" w:rsidRPr="00E77078" w:rsidRDefault="00343870" w:rsidP="008138E3">
            <w:pPr>
              <w:spacing w:after="60"/>
              <w:jc w:val="right"/>
              <w:rPr>
                <w:sz w:val="16"/>
                <w:szCs w:val="16"/>
                <w:lang w:val="es-ES_tradnl"/>
              </w:rPr>
            </w:pPr>
            <w:r w:rsidRPr="00E77078">
              <w:rPr>
                <w:sz w:val="16"/>
                <w:szCs w:val="16"/>
                <w:lang w:val="es-ES_tradnl"/>
              </w:rPr>
              <w:t xml:space="preserve">220 </w:t>
            </w:r>
            <w:r w:rsidR="005F0B6C" w:rsidRPr="00E77078">
              <w:rPr>
                <w:sz w:val="16"/>
                <w:szCs w:val="16"/>
                <w:lang w:val="es-ES_tradnl"/>
              </w:rPr>
              <w:t>000</w:t>
            </w:r>
          </w:p>
        </w:tc>
        <w:tc>
          <w:tcPr>
            <w:tcW w:w="595" w:type="dxa"/>
            <w:shd w:val="clear" w:color="auto" w:fill="auto"/>
          </w:tcPr>
          <w:p w14:paraId="1EEAF4B4"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36BA6686" w14:textId="1FCC5EEA" w:rsidR="004D1BD8" w:rsidRPr="00E77078" w:rsidRDefault="005F0B6C"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27FBE0F2"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04F17B96" w14:textId="7E61EFBA" w:rsidR="004D1BD8" w:rsidRPr="00E77078" w:rsidRDefault="004D1BD8" w:rsidP="008138E3">
            <w:pPr>
              <w:spacing w:after="60"/>
              <w:jc w:val="right"/>
              <w:rPr>
                <w:sz w:val="16"/>
                <w:szCs w:val="16"/>
                <w:lang w:val="es-ES_tradnl"/>
              </w:rPr>
            </w:pPr>
          </w:p>
        </w:tc>
        <w:tc>
          <w:tcPr>
            <w:tcW w:w="596" w:type="dxa"/>
          </w:tcPr>
          <w:p w14:paraId="3F1ECA89" w14:textId="0E369FAB" w:rsidR="004D1BD8" w:rsidRPr="00E77078" w:rsidRDefault="004D1BD8" w:rsidP="008138E3">
            <w:pPr>
              <w:spacing w:after="60"/>
              <w:jc w:val="right"/>
              <w:rPr>
                <w:sz w:val="16"/>
                <w:szCs w:val="16"/>
                <w:lang w:val="es-ES_tradnl"/>
              </w:rPr>
            </w:pPr>
          </w:p>
        </w:tc>
        <w:tc>
          <w:tcPr>
            <w:tcW w:w="850" w:type="dxa"/>
          </w:tcPr>
          <w:p w14:paraId="1B4CC795" w14:textId="48599E37" w:rsidR="004D1BD8" w:rsidRPr="00E77078" w:rsidRDefault="005F0B6C" w:rsidP="008138E3">
            <w:pPr>
              <w:spacing w:after="60"/>
              <w:jc w:val="right"/>
              <w:rPr>
                <w:sz w:val="16"/>
                <w:szCs w:val="16"/>
                <w:lang w:val="es-ES_tradnl"/>
              </w:rPr>
            </w:pPr>
            <w:r w:rsidRPr="00E77078">
              <w:rPr>
                <w:sz w:val="16"/>
                <w:szCs w:val="16"/>
                <w:lang w:val="es-ES_tradnl"/>
              </w:rPr>
              <w:t>35 000</w:t>
            </w:r>
          </w:p>
        </w:tc>
        <w:tc>
          <w:tcPr>
            <w:tcW w:w="709" w:type="dxa"/>
          </w:tcPr>
          <w:p w14:paraId="6B91627D" w14:textId="1088A710" w:rsidR="004D1BD8" w:rsidRPr="00E77078" w:rsidRDefault="004D1BD8" w:rsidP="008138E3">
            <w:pPr>
              <w:spacing w:after="60"/>
              <w:jc w:val="right"/>
              <w:rPr>
                <w:sz w:val="16"/>
                <w:szCs w:val="16"/>
                <w:lang w:val="es-ES_tradnl"/>
              </w:rPr>
            </w:pPr>
          </w:p>
        </w:tc>
        <w:tc>
          <w:tcPr>
            <w:tcW w:w="993" w:type="dxa"/>
            <w:shd w:val="clear" w:color="auto" w:fill="auto"/>
          </w:tcPr>
          <w:p w14:paraId="437C3A90" w14:textId="49B0F4A1" w:rsidR="004D1BD8" w:rsidRPr="00E77078" w:rsidRDefault="00B1678E" w:rsidP="008138E3">
            <w:pPr>
              <w:spacing w:after="60"/>
              <w:jc w:val="right"/>
              <w:rPr>
                <w:sz w:val="16"/>
                <w:szCs w:val="16"/>
                <w:lang w:val="es-ES_tradnl"/>
              </w:rPr>
            </w:pPr>
            <w:r w:rsidRPr="00E77078">
              <w:rPr>
                <w:sz w:val="16"/>
                <w:szCs w:val="16"/>
                <w:lang w:val="es-ES_tradnl"/>
              </w:rPr>
              <w:t>1 286 7</w:t>
            </w:r>
            <w:r w:rsidR="005F0B6C" w:rsidRPr="00E77078">
              <w:rPr>
                <w:sz w:val="16"/>
                <w:szCs w:val="16"/>
                <w:lang w:val="es-ES_tradnl"/>
              </w:rPr>
              <w:t>40</w:t>
            </w:r>
          </w:p>
        </w:tc>
      </w:tr>
      <w:tr w:rsidR="00E77078" w:rsidRPr="00E77078" w14:paraId="38B5C343" w14:textId="77777777" w:rsidTr="00E77078">
        <w:trPr>
          <w:trHeight w:val="392"/>
        </w:trPr>
        <w:tc>
          <w:tcPr>
            <w:tcW w:w="1242" w:type="dxa"/>
            <w:vMerge/>
            <w:shd w:val="clear" w:color="auto" w:fill="auto"/>
          </w:tcPr>
          <w:p w14:paraId="0D861B5C" w14:textId="77777777" w:rsidR="004D1BD8" w:rsidRPr="00E77078" w:rsidRDefault="004D1BD8" w:rsidP="008138E3">
            <w:pPr>
              <w:spacing w:after="60"/>
              <w:jc w:val="center"/>
              <w:rPr>
                <w:sz w:val="16"/>
                <w:szCs w:val="16"/>
                <w:lang w:val="es-ES_tradnl"/>
              </w:rPr>
            </w:pPr>
          </w:p>
        </w:tc>
        <w:tc>
          <w:tcPr>
            <w:tcW w:w="851" w:type="dxa"/>
            <w:vMerge/>
            <w:shd w:val="clear" w:color="auto" w:fill="auto"/>
          </w:tcPr>
          <w:p w14:paraId="6CD44A3F" w14:textId="77777777" w:rsidR="004D1BD8" w:rsidRPr="00E77078" w:rsidRDefault="004D1BD8" w:rsidP="008138E3">
            <w:pPr>
              <w:spacing w:after="60"/>
              <w:jc w:val="center"/>
              <w:rPr>
                <w:sz w:val="16"/>
                <w:szCs w:val="16"/>
                <w:lang w:val="es-ES_tradnl"/>
              </w:rPr>
            </w:pPr>
          </w:p>
        </w:tc>
        <w:tc>
          <w:tcPr>
            <w:tcW w:w="850" w:type="dxa"/>
            <w:shd w:val="clear" w:color="auto" w:fill="auto"/>
          </w:tcPr>
          <w:p w14:paraId="27314B13" w14:textId="339D7FF9" w:rsidR="004D1BD8" w:rsidRPr="00E77078" w:rsidRDefault="004D1BD8" w:rsidP="008138E3">
            <w:pPr>
              <w:spacing w:after="60"/>
              <w:jc w:val="left"/>
              <w:rPr>
                <w:sz w:val="16"/>
                <w:szCs w:val="16"/>
                <w:lang w:val="es-ES_tradnl"/>
              </w:rPr>
            </w:pPr>
            <w:r w:rsidRPr="00E77078">
              <w:rPr>
                <w:sz w:val="16"/>
                <w:szCs w:val="16"/>
                <w:lang w:val="es-ES_tradnl"/>
              </w:rPr>
              <w:t>Gastos de apoyo</w:t>
            </w:r>
          </w:p>
        </w:tc>
        <w:tc>
          <w:tcPr>
            <w:tcW w:w="851" w:type="dxa"/>
            <w:shd w:val="clear" w:color="auto" w:fill="auto"/>
          </w:tcPr>
          <w:p w14:paraId="6CEECE4E" w14:textId="1506AB09" w:rsidR="004D1BD8" w:rsidRPr="00E77078" w:rsidRDefault="00343870" w:rsidP="008138E3">
            <w:pPr>
              <w:spacing w:after="60"/>
              <w:jc w:val="right"/>
              <w:rPr>
                <w:sz w:val="16"/>
                <w:szCs w:val="16"/>
                <w:lang w:val="es-ES_tradnl"/>
              </w:rPr>
            </w:pPr>
            <w:r w:rsidRPr="00E77078">
              <w:rPr>
                <w:sz w:val="16"/>
                <w:szCs w:val="16"/>
                <w:lang w:val="es-ES_tradnl"/>
              </w:rPr>
              <w:t xml:space="preserve">71 </w:t>
            </w:r>
            <w:r w:rsidR="00FD4FDB" w:rsidRPr="00E77078">
              <w:rPr>
                <w:sz w:val="16"/>
                <w:szCs w:val="16"/>
                <w:lang w:val="es-ES_tradnl"/>
              </w:rPr>
              <w:t>381</w:t>
            </w:r>
          </w:p>
        </w:tc>
        <w:tc>
          <w:tcPr>
            <w:tcW w:w="709" w:type="dxa"/>
            <w:shd w:val="clear" w:color="auto" w:fill="auto"/>
          </w:tcPr>
          <w:p w14:paraId="206D84F8" w14:textId="086D313A" w:rsidR="004D1BD8" w:rsidRPr="00E77078" w:rsidRDefault="00343870" w:rsidP="008138E3">
            <w:pPr>
              <w:spacing w:after="60"/>
              <w:jc w:val="right"/>
              <w:rPr>
                <w:sz w:val="16"/>
                <w:szCs w:val="16"/>
                <w:lang w:val="es-ES_tradnl"/>
              </w:rPr>
            </w:pPr>
            <w:r w:rsidRPr="00E77078">
              <w:rPr>
                <w:sz w:val="16"/>
                <w:szCs w:val="16"/>
                <w:lang w:val="es-ES_tradnl"/>
              </w:rPr>
              <w:t xml:space="preserve">6 </w:t>
            </w:r>
            <w:r w:rsidR="00FD4FDB" w:rsidRPr="00E77078">
              <w:rPr>
                <w:sz w:val="16"/>
                <w:szCs w:val="16"/>
                <w:lang w:val="es-ES_tradnl"/>
              </w:rPr>
              <w:t>000</w:t>
            </w:r>
          </w:p>
        </w:tc>
        <w:tc>
          <w:tcPr>
            <w:tcW w:w="850" w:type="dxa"/>
            <w:shd w:val="clear" w:color="auto" w:fill="auto"/>
          </w:tcPr>
          <w:p w14:paraId="2492D0AC" w14:textId="278A5EAC" w:rsidR="004D1BD8" w:rsidRPr="00E77078" w:rsidRDefault="00343870" w:rsidP="008138E3">
            <w:pPr>
              <w:spacing w:after="60"/>
              <w:jc w:val="right"/>
              <w:rPr>
                <w:sz w:val="16"/>
                <w:szCs w:val="16"/>
                <w:lang w:val="es-ES_tradnl"/>
              </w:rPr>
            </w:pPr>
            <w:r w:rsidRPr="00E77078">
              <w:rPr>
                <w:sz w:val="16"/>
                <w:szCs w:val="16"/>
                <w:lang w:val="es-ES_tradnl"/>
              </w:rPr>
              <w:t>16 500</w:t>
            </w:r>
          </w:p>
        </w:tc>
        <w:tc>
          <w:tcPr>
            <w:tcW w:w="595" w:type="dxa"/>
            <w:shd w:val="clear" w:color="auto" w:fill="auto"/>
          </w:tcPr>
          <w:p w14:paraId="2F5C2144"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7C74EBD1" w14:textId="4888DD81" w:rsidR="004D1BD8" w:rsidRPr="00E77078" w:rsidRDefault="00FD4FDB"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2C87A105"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6A390C77" w14:textId="45A66F16" w:rsidR="004D1BD8" w:rsidRPr="00E77078" w:rsidRDefault="004D1BD8" w:rsidP="008138E3">
            <w:pPr>
              <w:spacing w:after="60"/>
              <w:jc w:val="right"/>
              <w:rPr>
                <w:sz w:val="16"/>
                <w:szCs w:val="16"/>
                <w:lang w:val="es-ES_tradnl"/>
              </w:rPr>
            </w:pPr>
          </w:p>
        </w:tc>
        <w:tc>
          <w:tcPr>
            <w:tcW w:w="596" w:type="dxa"/>
          </w:tcPr>
          <w:p w14:paraId="29A00E4B" w14:textId="1D0074F0" w:rsidR="004D1BD8" w:rsidRPr="00E77078" w:rsidRDefault="004D1BD8" w:rsidP="008138E3">
            <w:pPr>
              <w:spacing w:after="60"/>
              <w:jc w:val="right"/>
              <w:rPr>
                <w:sz w:val="16"/>
                <w:szCs w:val="16"/>
                <w:lang w:val="es-ES_tradnl"/>
              </w:rPr>
            </w:pPr>
          </w:p>
        </w:tc>
        <w:tc>
          <w:tcPr>
            <w:tcW w:w="850" w:type="dxa"/>
          </w:tcPr>
          <w:p w14:paraId="7C511DA6" w14:textId="5E062ACC" w:rsidR="004D1BD8" w:rsidRPr="00E77078" w:rsidRDefault="00FD4FDB" w:rsidP="008138E3">
            <w:pPr>
              <w:spacing w:after="60"/>
              <w:jc w:val="right"/>
              <w:rPr>
                <w:sz w:val="16"/>
                <w:szCs w:val="16"/>
                <w:lang w:val="es-ES_tradnl"/>
              </w:rPr>
            </w:pPr>
            <w:r w:rsidRPr="00E77078">
              <w:rPr>
                <w:sz w:val="16"/>
                <w:szCs w:val="16"/>
                <w:lang w:val="es-ES_tradnl"/>
              </w:rPr>
              <w:t>2 625</w:t>
            </w:r>
          </w:p>
        </w:tc>
        <w:tc>
          <w:tcPr>
            <w:tcW w:w="709" w:type="dxa"/>
          </w:tcPr>
          <w:p w14:paraId="4EEB514E" w14:textId="657DDD03" w:rsidR="004D1BD8" w:rsidRPr="00E77078" w:rsidRDefault="004D1BD8" w:rsidP="008138E3">
            <w:pPr>
              <w:spacing w:after="60"/>
              <w:jc w:val="right"/>
              <w:rPr>
                <w:sz w:val="16"/>
                <w:szCs w:val="16"/>
                <w:lang w:val="es-ES_tradnl"/>
              </w:rPr>
            </w:pPr>
          </w:p>
        </w:tc>
        <w:tc>
          <w:tcPr>
            <w:tcW w:w="993" w:type="dxa"/>
            <w:shd w:val="clear" w:color="auto" w:fill="auto"/>
          </w:tcPr>
          <w:p w14:paraId="349AFBAC" w14:textId="1E27E8A6" w:rsidR="004D1BD8" w:rsidRPr="00E77078" w:rsidRDefault="00343870" w:rsidP="008138E3">
            <w:pPr>
              <w:spacing w:after="60"/>
              <w:jc w:val="right"/>
              <w:rPr>
                <w:sz w:val="16"/>
                <w:szCs w:val="16"/>
                <w:lang w:val="es-ES_tradnl"/>
              </w:rPr>
            </w:pPr>
            <w:r w:rsidRPr="00E77078">
              <w:rPr>
                <w:sz w:val="16"/>
                <w:szCs w:val="16"/>
                <w:lang w:val="es-ES_tradnl"/>
              </w:rPr>
              <w:t>96 506</w:t>
            </w:r>
          </w:p>
        </w:tc>
      </w:tr>
      <w:tr w:rsidR="00E77078" w:rsidRPr="00E77078" w14:paraId="19A85B72" w14:textId="77777777" w:rsidTr="00E77078">
        <w:trPr>
          <w:trHeight w:val="368"/>
        </w:trPr>
        <w:tc>
          <w:tcPr>
            <w:tcW w:w="2093" w:type="dxa"/>
            <w:gridSpan w:val="2"/>
            <w:vMerge w:val="restart"/>
            <w:shd w:val="clear" w:color="auto" w:fill="auto"/>
          </w:tcPr>
          <w:p w14:paraId="103E157D" w14:textId="3B3C3914" w:rsidR="004D1BD8" w:rsidRPr="00E77078" w:rsidRDefault="004D1BD8" w:rsidP="008138E3">
            <w:pPr>
              <w:spacing w:after="60"/>
              <w:jc w:val="left"/>
              <w:rPr>
                <w:sz w:val="16"/>
                <w:szCs w:val="16"/>
                <w:lang w:val="es-ES_tradnl"/>
              </w:rPr>
            </w:pPr>
            <w:r w:rsidRPr="00E77078">
              <w:rPr>
                <w:sz w:val="16"/>
                <w:szCs w:val="16"/>
                <w:lang w:val="es-ES_tradnl"/>
              </w:rPr>
              <w:t>Fondos aprobados por el Comité Ejecutivo ($EUA)</w:t>
            </w:r>
          </w:p>
        </w:tc>
        <w:tc>
          <w:tcPr>
            <w:tcW w:w="850" w:type="dxa"/>
            <w:shd w:val="clear" w:color="auto" w:fill="auto"/>
          </w:tcPr>
          <w:p w14:paraId="38CB1B80" w14:textId="5E7DFA34" w:rsidR="004D1BD8" w:rsidRPr="00E77078" w:rsidRDefault="004D1BD8" w:rsidP="008138E3">
            <w:pPr>
              <w:spacing w:after="60"/>
              <w:jc w:val="left"/>
              <w:rPr>
                <w:sz w:val="16"/>
                <w:szCs w:val="16"/>
                <w:lang w:val="es-ES_tradnl"/>
              </w:rPr>
            </w:pPr>
            <w:r w:rsidRPr="00E77078">
              <w:rPr>
                <w:sz w:val="16"/>
                <w:szCs w:val="16"/>
                <w:lang w:val="es-ES_tradnl"/>
              </w:rPr>
              <w:t>Costos del proyecto</w:t>
            </w:r>
          </w:p>
        </w:tc>
        <w:tc>
          <w:tcPr>
            <w:tcW w:w="851" w:type="dxa"/>
            <w:shd w:val="clear" w:color="auto" w:fill="auto"/>
          </w:tcPr>
          <w:p w14:paraId="5638E0A7" w14:textId="4ED54786" w:rsidR="004D1BD8" w:rsidRPr="00E77078" w:rsidRDefault="00FD4FDB" w:rsidP="008138E3">
            <w:pPr>
              <w:spacing w:after="60"/>
              <w:jc w:val="right"/>
              <w:rPr>
                <w:sz w:val="16"/>
                <w:szCs w:val="16"/>
                <w:lang w:val="es-ES_tradnl"/>
              </w:rPr>
            </w:pPr>
            <w:r w:rsidRPr="00E77078">
              <w:rPr>
                <w:sz w:val="16"/>
                <w:szCs w:val="16"/>
                <w:lang w:val="es-ES_tradnl"/>
              </w:rPr>
              <w:t>951 740</w:t>
            </w:r>
          </w:p>
        </w:tc>
        <w:tc>
          <w:tcPr>
            <w:tcW w:w="709" w:type="dxa"/>
            <w:shd w:val="clear" w:color="auto" w:fill="auto"/>
          </w:tcPr>
          <w:p w14:paraId="5F0F5D5A" w14:textId="47B2B52E" w:rsidR="004D1BD8" w:rsidRPr="00E77078" w:rsidRDefault="00343870" w:rsidP="008138E3">
            <w:pPr>
              <w:spacing w:after="60"/>
              <w:jc w:val="right"/>
              <w:rPr>
                <w:sz w:val="16"/>
                <w:szCs w:val="16"/>
                <w:lang w:val="es-ES_tradnl"/>
              </w:rPr>
            </w:pPr>
            <w:r w:rsidRPr="00E77078">
              <w:rPr>
                <w:sz w:val="16"/>
                <w:szCs w:val="16"/>
                <w:lang w:val="es-ES_tradnl"/>
              </w:rPr>
              <w:t xml:space="preserve">80 </w:t>
            </w:r>
            <w:r w:rsidR="00FD4FDB" w:rsidRPr="00E77078">
              <w:rPr>
                <w:sz w:val="16"/>
                <w:szCs w:val="16"/>
                <w:lang w:val="es-ES_tradnl"/>
              </w:rPr>
              <w:t>000</w:t>
            </w:r>
          </w:p>
        </w:tc>
        <w:tc>
          <w:tcPr>
            <w:tcW w:w="850" w:type="dxa"/>
            <w:shd w:val="clear" w:color="auto" w:fill="auto"/>
          </w:tcPr>
          <w:p w14:paraId="6B7D3B1B" w14:textId="2353CE57" w:rsidR="004D1BD8" w:rsidRPr="00E77078" w:rsidRDefault="00343870" w:rsidP="008138E3">
            <w:pPr>
              <w:spacing w:after="60"/>
              <w:jc w:val="right"/>
              <w:rPr>
                <w:sz w:val="16"/>
                <w:szCs w:val="16"/>
                <w:lang w:val="es-ES_tradnl"/>
              </w:rPr>
            </w:pPr>
            <w:r w:rsidRPr="00E77078">
              <w:rPr>
                <w:sz w:val="16"/>
                <w:szCs w:val="16"/>
                <w:lang w:val="es-ES_tradnl"/>
              </w:rPr>
              <w:t xml:space="preserve">220 </w:t>
            </w:r>
            <w:r w:rsidR="00FD4FDB" w:rsidRPr="00E77078">
              <w:rPr>
                <w:sz w:val="16"/>
                <w:szCs w:val="16"/>
                <w:lang w:val="es-ES_tradnl"/>
              </w:rPr>
              <w:t>000</w:t>
            </w:r>
          </w:p>
        </w:tc>
        <w:tc>
          <w:tcPr>
            <w:tcW w:w="595" w:type="dxa"/>
            <w:shd w:val="clear" w:color="auto" w:fill="auto"/>
          </w:tcPr>
          <w:p w14:paraId="3E516CDA"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54C9AC5A"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57E5EBA2"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2A8D981E"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6" w:type="dxa"/>
          </w:tcPr>
          <w:p w14:paraId="151190D1"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850" w:type="dxa"/>
          </w:tcPr>
          <w:p w14:paraId="5DED5433"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709" w:type="dxa"/>
          </w:tcPr>
          <w:p w14:paraId="74C42428" w14:textId="10B0E0D3" w:rsidR="004D1BD8" w:rsidRPr="00E77078" w:rsidRDefault="004D1BD8" w:rsidP="008138E3">
            <w:pPr>
              <w:spacing w:after="60"/>
              <w:jc w:val="right"/>
              <w:rPr>
                <w:sz w:val="16"/>
                <w:szCs w:val="16"/>
                <w:lang w:val="es-ES_tradnl"/>
              </w:rPr>
            </w:pPr>
          </w:p>
        </w:tc>
        <w:tc>
          <w:tcPr>
            <w:tcW w:w="993" w:type="dxa"/>
            <w:shd w:val="clear" w:color="auto" w:fill="auto"/>
          </w:tcPr>
          <w:p w14:paraId="23AC077F" w14:textId="6D23EF24" w:rsidR="004D1BD8" w:rsidRPr="00E77078" w:rsidRDefault="00343870" w:rsidP="008138E3">
            <w:pPr>
              <w:spacing w:after="60"/>
              <w:jc w:val="right"/>
              <w:rPr>
                <w:sz w:val="16"/>
                <w:szCs w:val="16"/>
                <w:lang w:val="es-ES_tradnl"/>
              </w:rPr>
            </w:pPr>
            <w:r w:rsidRPr="00E77078">
              <w:rPr>
                <w:sz w:val="16"/>
                <w:szCs w:val="16"/>
                <w:lang w:val="es-ES_tradnl"/>
              </w:rPr>
              <w:t>1 251 740</w:t>
            </w:r>
          </w:p>
        </w:tc>
      </w:tr>
      <w:tr w:rsidR="00E77078" w:rsidRPr="00E77078" w14:paraId="4893EF88" w14:textId="77777777" w:rsidTr="00E77078">
        <w:trPr>
          <w:trHeight w:val="392"/>
        </w:trPr>
        <w:tc>
          <w:tcPr>
            <w:tcW w:w="2093" w:type="dxa"/>
            <w:gridSpan w:val="2"/>
            <w:vMerge/>
            <w:shd w:val="clear" w:color="auto" w:fill="auto"/>
          </w:tcPr>
          <w:p w14:paraId="6AC8E2C1" w14:textId="77777777" w:rsidR="00343870" w:rsidRPr="00E77078" w:rsidRDefault="00343870" w:rsidP="008138E3">
            <w:pPr>
              <w:spacing w:after="60"/>
              <w:jc w:val="center"/>
              <w:rPr>
                <w:sz w:val="16"/>
                <w:szCs w:val="16"/>
                <w:lang w:val="es-ES_tradnl"/>
              </w:rPr>
            </w:pPr>
          </w:p>
        </w:tc>
        <w:tc>
          <w:tcPr>
            <w:tcW w:w="850" w:type="dxa"/>
            <w:shd w:val="clear" w:color="auto" w:fill="auto"/>
          </w:tcPr>
          <w:p w14:paraId="37AFE4C0" w14:textId="7740008B" w:rsidR="00343870" w:rsidRPr="00E77078" w:rsidRDefault="00343870" w:rsidP="008138E3">
            <w:pPr>
              <w:spacing w:after="60"/>
              <w:jc w:val="left"/>
              <w:rPr>
                <w:sz w:val="16"/>
                <w:szCs w:val="16"/>
                <w:lang w:val="es-ES_tradnl"/>
              </w:rPr>
            </w:pPr>
            <w:r w:rsidRPr="00E77078">
              <w:rPr>
                <w:sz w:val="16"/>
                <w:szCs w:val="16"/>
                <w:lang w:val="es-ES_tradnl"/>
              </w:rPr>
              <w:t>Gastos de apoyo</w:t>
            </w:r>
          </w:p>
        </w:tc>
        <w:tc>
          <w:tcPr>
            <w:tcW w:w="851" w:type="dxa"/>
            <w:shd w:val="clear" w:color="auto" w:fill="auto"/>
          </w:tcPr>
          <w:p w14:paraId="3C3BDF0F" w14:textId="7C5479E8" w:rsidR="00343870" w:rsidRPr="00E77078" w:rsidRDefault="00343870" w:rsidP="008138E3">
            <w:pPr>
              <w:spacing w:after="60"/>
              <w:jc w:val="right"/>
              <w:rPr>
                <w:sz w:val="16"/>
                <w:szCs w:val="16"/>
                <w:lang w:val="es-ES_tradnl"/>
              </w:rPr>
            </w:pPr>
            <w:r w:rsidRPr="00E77078">
              <w:rPr>
                <w:sz w:val="16"/>
                <w:szCs w:val="16"/>
                <w:lang w:val="es-ES_tradnl"/>
              </w:rPr>
              <w:t>71 381</w:t>
            </w:r>
          </w:p>
        </w:tc>
        <w:tc>
          <w:tcPr>
            <w:tcW w:w="709" w:type="dxa"/>
            <w:shd w:val="clear" w:color="auto" w:fill="auto"/>
          </w:tcPr>
          <w:p w14:paraId="5FE91445" w14:textId="65FF6105" w:rsidR="00343870" w:rsidRPr="00E77078" w:rsidRDefault="00343870" w:rsidP="008138E3">
            <w:pPr>
              <w:spacing w:after="60"/>
              <w:jc w:val="right"/>
              <w:rPr>
                <w:sz w:val="16"/>
                <w:szCs w:val="16"/>
                <w:lang w:val="es-ES_tradnl"/>
              </w:rPr>
            </w:pPr>
            <w:r w:rsidRPr="00E77078">
              <w:rPr>
                <w:sz w:val="16"/>
                <w:szCs w:val="16"/>
                <w:lang w:val="es-ES_tradnl"/>
              </w:rPr>
              <w:t>6 000</w:t>
            </w:r>
          </w:p>
        </w:tc>
        <w:tc>
          <w:tcPr>
            <w:tcW w:w="850" w:type="dxa"/>
            <w:shd w:val="clear" w:color="auto" w:fill="auto"/>
          </w:tcPr>
          <w:p w14:paraId="0BBB8265" w14:textId="78B23A3A" w:rsidR="00343870" w:rsidRPr="00E77078" w:rsidRDefault="00343870" w:rsidP="008138E3">
            <w:pPr>
              <w:spacing w:after="60"/>
              <w:jc w:val="right"/>
              <w:rPr>
                <w:sz w:val="16"/>
                <w:szCs w:val="16"/>
                <w:lang w:val="es-ES_tradnl"/>
              </w:rPr>
            </w:pPr>
            <w:r w:rsidRPr="00E77078">
              <w:rPr>
                <w:sz w:val="16"/>
                <w:szCs w:val="16"/>
                <w:lang w:val="es-ES_tradnl"/>
              </w:rPr>
              <w:t>16 500</w:t>
            </w:r>
          </w:p>
        </w:tc>
        <w:tc>
          <w:tcPr>
            <w:tcW w:w="595" w:type="dxa"/>
            <w:shd w:val="clear" w:color="auto" w:fill="auto"/>
          </w:tcPr>
          <w:p w14:paraId="338622AD" w14:textId="77777777" w:rsidR="00343870" w:rsidRPr="00E77078" w:rsidRDefault="00343870"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3BED135A" w14:textId="77777777" w:rsidR="00343870" w:rsidRPr="00E77078" w:rsidRDefault="00343870"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110C28A2" w14:textId="77777777" w:rsidR="00343870" w:rsidRPr="00E77078" w:rsidRDefault="00343870"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1A7F8687" w14:textId="77777777" w:rsidR="00343870" w:rsidRPr="00E77078" w:rsidRDefault="00343870" w:rsidP="008138E3">
            <w:pPr>
              <w:spacing w:after="60"/>
              <w:jc w:val="right"/>
              <w:rPr>
                <w:sz w:val="16"/>
                <w:szCs w:val="16"/>
                <w:lang w:val="es-ES_tradnl"/>
              </w:rPr>
            </w:pPr>
            <w:r w:rsidRPr="00E77078">
              <w:rPr>
                <w:sz w:val="16"/>
                <w:szCs w:val="16"/>
                <w:lang w:val="es-ES_tradnl"/>
              </w:rPr>
              <w:t>0</w:t>
            </w:r>
          </w:p>
        </w:tc>
        <w:tc>
          <w:tcPr>
            <w:tcW w:w="596" w:type="dxa"/>
          </w:tcPr>
          <w:p w14:paraId="29589AF2" w14:textId="77777777" w:rsidR="00343870" w:rsidRPr="00E77078" w:rsidRDefault="00343870" w:rsidP="008138E3">
            <w:pPr>
              <w:spacing w:after="60"/>
              <w:jc w:val="right"/>
              <w:rPr>
                <w:sz w:val="16"/>
                <w:szCs w:val="16"/>
                <w:lang w:val="es-ES_tradnl"/>
              </w:rPr>
            </w:pPr>
            <w:r w:rsidRPr="00E77078">
              <w:rPr>
                <w:sz w:val="16"/>
                <w:szCs w:val="16"/>
                <w:lang w:val="es-ES_tradnl"/>
              </w:rPr>
              <w:t>0</w:t>
            </w:r>
          </w:p>
        </w:tc>
        <w:tc>
          <w:tcPr>
            <w:tcW w:w="850" w:type="dxa"/>
          </w:tcPr>
          <w:p w14:paraId="473D0EB4" w14:textId="77777777" w:rsidR="00343870" w:rsidRPr="00E77078" w:rsidRDefault="00343870" w:rsidP="008138E3">
            <w:pPr>
              <w:spacing w:after="60"/>
              <w:jc w:val="right"/>
              <w:rPr>
                <w:sz w:val="16"/>
                <w:szCs w:val="16"/>
                <w:lang w:val="es-ES_tradnl"/>
              </w:rPr>
            </w:pPr>
            <w:r w:rsidRPr="00E77078">
              <w:rPr>
                <w:sz w:val="16"/>
                <w:szCs w:val="16"/>
                <w:lang w:val="es-ES_tradnl"/>
              </w:rPr>
              <w:t>0</w:t>
            </w:r>
          </w:p>
        </w:tc>
        <w:tc>
          <w:tcPr>
            <w:tcW w:w="709" w:type="dxa"/>
          </w:tcPr>
          <w:p w14:paraId="0C69F299" w14:textId="77777777" w:rsidR="00343870" w:rsidRPr="00E77078" w:rsidRDefault="00343870" w:rsidP="008138E3">
            <w:pPr>
              <w:spacing w:after="60"/>
              <w:jc w:val="right"/>
              <w:rPr>
                <w:sz w:val="16"/>
                <w:szCs w:val="16"/>
                <w:lang w:val="es-ES_tradnl"/>
              </w:rPr>
            </w:pPr>
            <w:r w:rsidRPr="00E77078">
              <w:rPr>
                <w:sz w:val="16"/>
                <w:szCs w:val="16"/>
                <w:lang w:val="es-ES_tradnl"/>
              </w:rPr>
              <w:t>0</w:t>
            </w:r>
          </w:p>
        </w:tc>
        <w:tc>
          <w:tcPr>
            <w:tcW w:w="993" w:type="dxa"/>
            <w:shd w:val="clear" w:color="auto" w:fill="auto"/>
          </w:tcPr>
          <w:p w14:paraId="578C9DF0" w14:textId="07E51092" w:rsidR="00343870" w:rsidRPr="00E77078" w:rsidRDefault="00343870" w:rsidP="008138E3">
            <w:pPr>
              <w:spacing w:after="60"/>
              <w:jc w:val="right"/>
              <w:rPr>
                <w:sz w:val="16"/>
                <w:szCs w:val="16"/>
                <w:lang w:val="es-ES_tradnl"/>
              </w:rPr>
            </w:pPr>
            <w:r w:rsidRPr="00E77078">
              <w:rPr>
                <w:sz w:val="16"/>
                <w:szCs w:val="16"/>
                <w:lang w:val="es-ES_tradnl"/>
              </w:rPr>
              <w:t>93 881</w:t>
            </w:r>
          </w:p>
        </w:tc>
      </w:tr>
      <w:tr w:rsidR="00E77078" w:rsidRPr="00E77078" w14:paraId="63747C41" w14:textId="77777777" w:rsidTr="00E77078">
        <w:trPr>
          <w:trHeight w:val="368"/>
        </w:trPr>
        <w:tc>
          <w:tcPr>
            <w:tcW w:w="2093" w:type="dxa"/>
            <w:gridSpan w:val="2"/>
            <w:vMerge w:val="restart"/>
            <w:shd w:val="clear" w:color="auto" w:fill="auto"/>
          </w:tcPr>
          <w:p w14:paraId="6E590B19" w14:textId="3E98BBF1" w:rsidR="004D1BD8" w:rsidRPr="00E77078" w:rsidRDefault="004D1BD8" w:rsidP="008138E3">
            <w:pPr>
              <w:spacing w:after="60"/>
              <w:jc w:val="left"/>
              <w:rPr>
                <w:sz w:val="16"/>
                <w:szCs w:val="16"/>
                <w:lang w:val="es-ES_tradnl"/>
              </w:rPr>
            </w:pPr>
            <w:r w:rsidRPr="00E77078">
              <w:rPr>
                <w:sz w:val="16"/>
                <w:szCs w:val="16"/>
                <w:lang w:val="es-ES_tradnl"/>
              </w:rPr>
              <w:t>Total de fondos cuya aprobación se solicita en la reunión en curso</w:t>
            </w:r>
          </w:p>
        </w:tc>
        <w:tc>
          <w:tcPr>
            <w:tcW w:w="850" w:type="dxa"/>
            <w:shd w:val="clear" w:color="auto" w:fill="auto"/>
          </w:tcPr>
          <w:p w14:paraId="690B9DFD" w14:textId="59BCF04B" w:rsidR="004D1BD8" w:rsidRPr="00E77078" w:rsidRDefault="004D1BD8" w:rsidP="008138E3">
            <w:pPr>
              <w:spacing w:after="60"/>
              <w:jc w:val="left"/>
              <w:rPr>
                <w:sz w:val="16"/>
                <w:szCs w:val="16"/>
                <w:lang w:val="es-ES_tradnl"/>
              </w:rPr>
            </w:pPr>
            <w:r w:rsidRPr="00E77078">
              <w:rPr>
                <w:sz w:val="16"/>
                <w:szCs w:val="16"/>
                <w:lang w:val="es-ES_tradnl"/>
              </w:rPr>
              <w:t>Costos del proyecto</w:t>
            </w:r>
          </w:p>
        </w:tc>
        <w:tc>
          <w:tcPr>
            <w:tcW w:w="851" w:type="dxa"/>
            <w:shd w:val="clear" w:color="auto" w:fill="auto"/>
          </w:tcPr>
          <w:p w14:paraId="13F8E9B2" w14:textId="2A04DBF5" w:rsidR="004D1BD8" w:rsidRPr="00E77078" w:rsidRDefault="00343870" w:rsidP="008138E3">
            <w:pPr>
              <w:spacing w:after="60"/>
              <w:jc w:val="right"/>
              <w:rPr>
                <w:sz w:val="16"/>
                <w:szCs w:val="16"/>
                <w:lang w:val="es-ES_tradnl"/>
              </w:rPr>
            </w:pPr>
            <w:r w:rsidRPr="00E77078">
              <w:rPr>
                <w:sz w:val="16"/>
                <w:szCs w:val="16"/>
                <w:lang w:val="es-ES_tradnl"/>
              </w:rPr>
              <w:t>0</w:t>
            </w:r>
          </w:p>
        </w:tc>
        <w:tc>
          <w:tcPr>
            <w:tcW w:w="709" w:type="dxa"/>
            <w:shd w:val="clear" w:color="auto" w:fill="auto"/>
          </w:tcPr>
          <w:p w14:paraId="4F2A0B35"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850" w:type="dxa"/>
            <w:shd w:val="clear" w:color="auto" w:fill="auto"/>
          </w:tcPr>
          <w:p w14:paraId="1AFCDD47"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71C1AB48"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2DD4D5BB"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5918220D"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0DDF32A1"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6" w:type="dxa"/>
          </w:tcPr>
          <w:p w14:paraId="46A5FF2A"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850" w:type="dxa"/>
          </w:tcPr>
          <w:p w14:paraId="693ABC55" w14:textId="26D80FA2" w:rsidR="004D1BD8" w:rsidRPr="00E77078" w:rsidRDefault="00343870" w:rsidP="008138E3">
            <w:pPr>
              <w:spacing w:after="60"/>
              <w:jc w:val="right"/>
              <w:rPr>
                <w:sz w:val="16"/>
                <w:szCs w:val="16"/>
                <w:lang w:val="es-ES_tradnl"/>
              </w:rPr>
            </w:pPr>
            <w:r w:rsidRPr="00E77078">
              <w:rPr>
                <w:b/>
                <w:sz w:val="16"/>
                <w:szCs w:val="16"/>
                <w:lang w:val="es-ES_tradnl"/>
              </w:rPr>
              <w:t>35 000</w:t>
            </w:r>
            <w:r w:rsidRPr="00E77078">
              <w:rPr>
                <w:sz w:val="16"/>
                <w:szCs w:val="16"/>
                <w:vertAlign w:val="superscript"/>
                <w:lang w:val="es-ES_tradnl"/>
              </w:rPr>
              <w:t>**</w:t>
            </w:r>
            <w:r w:rsidR="004D1BD8" w:rsidRPr="00E77078">
              <w:rPr>
                <w:sz w:val="16"/>
                <w:szCs w:val="16"/>
                <w:lang w:val="es-ES_tradnl"/>
              </w:rPr>
              <w:t xml:space="preserve">                                                                                                                                                                              </w:t>
            </w:r>
          </w:p>
        </w:tc>
        <w:tc>
          <w:tcPr>
            <w:tcW w:w="709" w:type="dxa"/>
          </w:tcPr>
          <w:p w14:paraId="0D57ED10" w14:textId="02D906B9" w:rsidR="004D1BD8" w:rsidRPr="00E77078" w:rsidRDefault="008138E3" w:rsidP="008138E3">
            <w:pPr>
              <w:spacing w:after="60"/>
              <w:jc w:val="right"/>
              <w:rPr>
                <w:sz w:val="16"/>
                <w:szCs w:val="16"/>
                <w:lang w:val="es-ES_tradnl"/>
              </w:rPr>
            </w:pPr>
            <w:r w:rsidRPr="00E77078">
              <w:rPr>
                <w:sz w:val="16"/>
                <w:szCs w:val="16"/>
                <w:lang w:val="es-ES_tradnl"/>
              </w:rPr>
              <w:t>0</w:t>
            </w:r>
            <w:r w:rsidR="004D1BD8" w:rsidRPr="00E77078">
              <w:rPr>
                <w:sz w:val="16"/>
                <w:szCs w:val="16"/>
                <w:lang w:val="es-ES_tradnl"/>
              </w:rPr>
              <w:t xml:space="preserve">                                                                                                                                                                                                                                                    </w:t>
            </w:r>
          </w:p>
        </w:tc>
        <w:tc>
          <w:tcPr>
            <w:tcW w:w="993" w:type="dxa"/>
            <w:shd w:val="clear" w:color="auto" w:fill="auto"/>
          </w:tcPr>
          <w:p w14:paraId="012E2CAC" w14:textId="7D9F95A0" w:rsidR="004D1BD8" w:rsidRPr="00E77078" w:rsidRDefault="00343870" w:rsidP="008138E3">
            <w:pPr>
              <w:spacing w:after="60"/>
              <w:jc w:val="right"/>
              <w:rPr>
                <w:b/>
                <w:sz w:val="16"/>
                <w:szCs w:val="16"/>
                <w:lang w:val="es-ES_tradnl"/>
              </w:rPr>
            </w:pPr>
            <w:r w:rsidRPr="00E77078">
              <w:rPr>
                <w:sz w:val="16"/>
                <w:szCs w:val="16"/>
                <w:lang w:val="es-ES_tradnl"/>
              </w:rPr>
              <w:t>35 000</w:t>
            </w:r>
          </w:p>
        </w:tc>
      </w:tr>
      <w:tr w:rsidR="00E77078" w:rsidRPr="00E77078" w14:paraId="7F18815F" w14:textId="77777777" w:rsidTr="00E77078">
        <w:trPr>
          <w:trHeight w:val="379"/>
        </w:trPr>
        <w:tc>
          <w:tcPr>
            <w:tcW w:w="2093" w:type="dxa"/>
            <w:gridSpan w:val="2"/>
            <w:vMerge/>
            <w:shd w:val="clear" w:color="auto" w:fill="auto"/>
          </w:tcPr>
          <w:p w14:paraId="06CFA52E" w14:textId="77777777" w:rsidR="004D1BD8" w:rsidRPr="00E77078" w:rsidRDefault="004D1BD8" w:rsidP="008138E3">
            <w:pPr>
              <w:spacing w:after="60"/>
              <w:jc w:val="center"/>
              <w:rPr>
                <w:sz w:val="16"/>
                <w:szCs w:val="16"/>
                <w:lang w:val="es-ES_tradnl"/>
              </w:rPr>
            </w:pPr>
          </w:p>
        </w:tc>
        <w:tc>
          <w:tcPr>
            <w:tcW w:w="850" w:type="dxa"/>
            <w:shd w:val="clear" w:color="auto" w:fill="auto"/>
          </w:tcPr>
          <w:p w14:paraId="6700934D" w14:textId="096F60E8" w:rsidR="004D1BD8" w:rsidRPr="00E77078" w:rsidRDefault="004D1BD8" w:rsidP="008138E3">
            <w:pPr>
              <w:spacing w:after="60"/>
              <w:jc w:val="left"/>
              <w:rPr>
                <w:sz w:val="16"/>
                <w:szCs w:val="16"/>
                <w:lang w:val="es-ES_tradnl"/>
              </w:rPr>
            </w:pPr>
            <w:r w:rsidRPr="00E77078">
              <w:rPr>
                <w:sz w:val="16"/>
                <w:szCs w:val="16"/>
                <w:lang w:val="es-ES_tradnl"/>
              </w:rPr>
              <w:t>Gastos de apoyo</w:t>
            </w:r>
          </w:p>
        </w:tc>
        <w:tc>
          <w:tcPr>
            <w:tcW w:w="851" w:type="dxa"/>
            <w:shd w:val="clear" w:color="auto" w:fill="auto"/>
          </w:tcPr>
          <w:p w14:paraId="3A277ED0" w14:textId="4E640648" w:rsidR="004D1BD8" w:rsidRPr="00E77078" w:rsidRDefault="00343870" w:rsidP="008138E3">
            <w:pPr>
              <w:spacing w:after="60"/>
              <w:jc w:val="right"/>
              <w:rPr>
                <w:sz w:val="16"/>
                <w:szCs w:val="16"/>
                <w:lang w:val="es-ES_tradnl"/>
              </w:rPr>
            </w:pPr>
            <w:r w:rsidRPr="00E77078">
              <w:rPr>
                <w:sz w:val="16"/>
                <w:szCs w:val="16"/>
                <w:lang w:val="es-ES_tradnl"/>
              </w:rPr>
              <w:t>0</w:t>
            </w:r>
          </w:p>
        </w:tc>
        <w:tc>
          <w:tcPr>
            <w:tcW w:w="709" w:type="dxa"/>
            <w:shd w:val="clear" w:color="auto" w:fill="auto"/>
          </w:tcPr>
          <w:p w14:paraId="1838C2CA"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850" w:type="dxa"/>
            <w:shd w:val="clear" w:color="auto" w:fill="auto"/>
          </w:tcPr>
          <w:p w14:paraId="54956EF6"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03CEBA53"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2CCEA54C"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0EA80F5B"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5" w:type="dxa"/>
            <w:shd w:val="clear" w:color="auto" w:fill="auto"/>
          </w:tcPr>
          <w:p w14:paraId="6061D91E"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596" w:type="dxa"/>
          </w:tcPr>
          <w:p w14:paraId="24D3438B"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850" w:type="dxa"/>
          </w:tcPr>
          <w:p w14:paraId="57D2F7B2" w14:textId="5F94D288" w:rsidR="004D1BD8" w:rsidRPr="00E77078" w:rsidRDefault="00343870" w:rsidP="008138E3">
            <w:pPr>
              <w:spacing w:after="60"/>
              <w:jc w:val="right"/>
              <w:rPr>
                <w:sz w:val="16"/>
                <w:szCs w:val="16"/>
                <w:lang w:val="es-ES_tradnl"/>
              </w:rPr>
            </w:pPr>
            <w:r w:rsidRPr="00E77078">
              <w:rPr>
                <w:b/>
                <w:sz w:val="16"/>
                <w:szCs w:val="16"/>
                <w:lang w:val="es-ES_tradnl"/>
              </w:rPr>
              <w:t>2 625</w:t>
            </w:r>
            <w:r w:rsidRPr="00E77078">
              <w:rPr>
                <w:sz w:val="16"/>
                <w:szCs w:val="16"/>
                <w:vertAlign w:val="superscript"/>
                <w:lang w:val="es-ES_tradnl"/>
              </w:rPr>
              <w:t>**</w:t>
            </w:r>
          </w:p>
        </w:tc>
        <w:tc>
          <w:tcPr>
            <w:tcW w:w="709" w:type="dxa"/>
          </w:tcPr>
          <w:p w14:paraId="53755D73" w14:textId="77777777" w:rsidR="004D1BD8" w:rsidRPr="00E77078" w:rsidRDefault="004D1BD8" w:rsidP="008138E3">
            <w:pPr>
              <w:spacing w:after="60"/>
              <w:jc w:val="right"/>
              <w:rPr>
                <w:sz w:val="16"/>
                <w:szCs w:val="16"/>
                <w:lang w:val="es-ES_tradnl"/>
              </w:rPr>
            </w:pPr>
            <w:r w:rsidRPr="00E77078">
              <w:rPr>
                <w:sz w:val="16"/>
                <w:szCs w:val="16"/>
                <w:lang w:val="es-ES_tradnl"/>
              </w:rPr>
              <w:t>0</w:t>
            </w:r>
          </w:p>
        </w:tc>
        <w:tc>
          <w:tcPr>
            <w:tcW w:w="993" w:type="dxa"/>
            <w:shd w:val="clear" w:color="auto" w:fill="auto"/>
          </w:tcPr>
          <w:p w14:paraId="588EF34C" w14:textId="1147CA68" w:rsidR="004D1BD8" w:rsidRPr="00E77078" w:rsidRDefault="00343870" w:rsidP="008138E3">
            <w:pPr>
              <w:spacing w:after="60"/>
              <w:jc w:val="right"/>
              <w:rPr>
                <w:b/>
                <w:sz w:val="16"/>
                <w:szCs w:val="16"/>
                <w:lang w:val="es-ES_tradnl"/>
              </w:rPr>
            </w:pPr>
            <w:r w:rsidRPr="00E77078">
              <w:rPr>
                <w:sz w:val="16"/>
                <w:szCs w:val="16"/>
                <w:lang w:val="es-ES_tradnl"/>
              </w:rPr>
              <w:t>2 625</w:t>
            </w:r>
          </w:p>
        </w:tc>
      </w:tr>
    </w:tbl>
    <w:p w14:paraId="24F96B44" w14:textId="6C35FA74" w:rsidR="00343870" w:rsidRPr="00B1678E" w:rsidRDefault="00343870" w:rsidP="00AE1CCA">
      <w:pPr>
        <w:rPr>
          <w:sz w:val="16"/>
          <w:lang w:val="es-ES_tradnl"/>
        </w:rPr>
      </w:pPr>
      <w:r w:rsidRPr="00B1678E">
        <w:rPr>
          <w:sz w:val="16"/>
          <w:lang w:val="es-ES_tradnl"/>
        </w:rPr>
        <w:t>*De conformidad con el Acuerdo actualizado que ha de aprobarse en la 83ª reunión</w:t>
      </w:r>
    </w:p>
    <w:p w14:paraId="3BAACABA" w14:textId="0A39EADB" w:rsidR="00BF1288" w:rsidRPr="00B1678E" w:rsidRDefault="001D7863" w:rsidP="00AE1CCA">
      <w:pPr>
        <w:jc w:val="left"/>
        <w:rPr>
          <w:b/>
          <w:lang w:val="es-ES_tradnl"/>
        </w:rPr>
      </w:pPr>
      <w:r w:rsidRPr="00B1678E">
        <w:rPr>
          <w:sz w:val="16"/>
          <w:lang w:val="es-ES_tradnl"/>
        </w:rPr>
        <w:t>*</w:t>
      </w:r>
      <w:r w:rsidR="00343870" w:rsidRPr="00B1678E">
        <w:rPr>
          <w:sz w:val="16"/>
          <w:lang w:val="es-ES_tradnl"/>
        </w:rPr>
        <w:t>*</w:t>
      </w:r>
      <w:r w:rsidR="00237D92" w:rsidRPr="00B1678E">
        <w:rPr>
          <w:sz w:val="16"/>
          <w:lang w:val="es-ES_tradnl"/>
        </w:rPr>
        <w:t>El segundo tramo debería haberse presentado en</w:t>
      </w:r>
      <w:r w:rsidRPr="00B1678E">
        <w:rPr>
          <w:sz w:val="16"/>
          <w:lang w:val="es-ES_tradnl"/>
        </w:rPr>
        <w:t xml:space="preserve"> 201</w:t>
      </w:r>
      <w:r w:rsidR="00343870" w:rsidRPr="00B1678E">
        <w:rPr>
          <w:sz w:val="16"/>
          <w:lang w:val="es-ES_tradnl"/>
        </w:rPr>
        <w:t>7.</w:t>
      </w:r>
    </w:p>
    <w:p w14:paraId="0C46A451" w14:textId="77777777" w:rsidR="00AC552B" w:rsidRPr="00AE1CCA" w:rsidRDefault="00AC552B" w:rsidP="00AC552B">
      <w:pPr>
        <w:spacing w:after="60"/>
        <w:jc w:val="center"/>
        <w:rPr>
          <w:sz w:val="18"/>
          <w:lang w:val="es-ES_tradnl"/>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1"/>
        <w:gridCol w:w="4307"/>
      </w:tblGrid>
      <w:tr w:rsidR="00AC552B" w:rsidRPr="00E77078" w14:paraId="41A8CD9B" w14:textId="77777777" w:rsidTr="009B24CA">
        <w:trPr>
          <w:trHeight w:val="240"/>
        </w:trPr>
        <w:tc>
          <w:tcPr>
            <w:tcW w:w="2822" w:type="pct"/>
            <w:shd w:val="clear" w:color="auto" w:fill="auto"/>
          </w:tcPr>
          <w:p w14:paraId="5BA7D4AC" w14:textId="77777777" w:rsidR="00AC552B" w:rsidRPr="00E77078" w:rsidRDefault="00AC552B" w:rsidP="00AC552B">
            <w:pPr>
              <w:spacing w:after="60"/>
              <w:jc w:val="left"/>
              <w:rPr>
                <w:b/>
                <w:sz w:val="16"/>
                <w:lang w:val="es-ES_tradnl"/>
              </w:rPr>
            </w:pPr>
            <w:r w:rsidRPr="00E77078">
              <w:rPr>
                <w:b/>
                <w:sz w:val="16"/>
                <w:lang w:val="es-ES_tradnl"/>
              </w:rPr>
              <w:t>Recomendación de la Secretaría:</w:t>
            </w:r>
          </w:p>
        </w:tc>
        <w:tc>
          <w:tcPr>
            <w:tcW w:w="2178" w:type="pct"/>
            <w:shd w:val="clear" w:color="auto" w:fill="auto"/>
          </w:tcPr>
          <w:p w14:paraId="5096BBA0" w14:textId="1A1BE848" w:rsidR="00AC552B" w:rsidRPr="00E77078" w:rsidRDefault="00AC552B" w:rsidP="00BF1288">
            <w:pPr>
              <w:spacing w:after="60"/>
              <w:jc w:val="center"/>
              <w:rPr>
                <w:sz w:val="16"/>
                <w:lang w:val="es-ES_tradnl"/>
              </w:rPr>
            </w:pPr>
            <w:r w:rsidRPr="00E77078">
              <w:rPr>
                <w:sz w:val="16"/>
                <w:lang w:val="es-ES_tradnl"/>
              </w:rPr>
              <w:t xml:space="preserve">Para </w:t>
            </w:r>
            <w:r w:rsidR="00BF1288" w:rsidRPr="00E77078">
              <w:rPr>
                <w:sz w:val="16"/>
                <w:lang w:val="es-ES_tradnl"/>
              </w:rPr>
              <w:t>aprobación general</w:t>
            </w:r>
          </w:p>
        </w:tc>
      </w:tr>
    </w:tbl>
    <w:p w14:paraId="03E47D0B" w14:textId="77777777" w:rsidR="00AC552B" w:rsidRPr="00AE1CCA" w:rsidRDefault="00AC552B" w:rsidP="00AC552B">
      <w:pPr>
        <w:jc w:val="center"/>
        <w:rPr>
          <w:sz w:val="18"/>
          <w:lang w:val="es-ES_tradnl"/>
        </w:rPr>
      </w:pPr>
    </w:p>
    <w:p w14:paraId="6F9DB847" w14:textId="77777777" w:rsidR="0087455A" w:rsidRPr="00B1678E" w:rsidRDefault="0024162E">
      <w:pPr>
        <w:jc w:val="left"/>
        <w:rPr>
          <w:sz w:val="20"/>
          <w:lang w:val="es-ES_tradnl"/>
        </w:rPr>
      </w:pPr>
      <w:r w:rsidRPr="00B1678E">
        <w:rPr>
          <w:lang w:val="es-ES_tradnl"/>
        </w:rPr>
        <w:br w:type="page"/>
      </w:r>
    </w:p>
    <w:p w14:paraId="7DDFCB6A" w14:textId="1A3EC29C" w:rsidR="00D40AF7" w:rsidRPr="00B1678E" w:rsidRDefault="001422DE" w:rsidP="00D40AF7">
      <w:pPr>
        <w:spacing w:after="240"/>
        <w:jc w:val="center"/>
        <w:rPr>
          <w:b/>
          <w:lang w:val="es-ES_tradnl"/>
        </w:rPr>
      </w:pPr>
      <w:r w:rsidRPr="00B1678E">
        <w:rPr>
          <w:b/>
          <w:lang w:val="es-ES_tradnl"/>
        </w:rPr>
        <w:lastRenderedPageBreak/>
        <w:t>DESCRIPCIÓN DEL PROYECTO</w:t>
      </w:r>
    </w:p>
    <w:p w14:paraId="0D8BA66F" w14:textId="44F34174" w:rsidR="00D40AF7" w:rsidRPr="00B1678E" w:rsidRDefault="000C086B" w:rsidP="006A124D">
      <w:pPr>
        <w:pStyle w:val="Heading1"/>
        <w:rPr>
          <w:lang w:val="es-ES_tradnl"/>
        </w:rPr>
      </w:pPr>
      <w:r w:rsidRPr="00B1678E">
        <w:rPr>
          <w:lang w:val="es-ES_tradnl"/>
        </w:rPr>
        <w:t>En nombre del Gobierno de Marruecos</w:t>
      </w:r>
      <w:r w:rsidR="00D40AF7" w:rsidRPr="00B1678E">
        <w:rPr>
          <w:lang w:val="es-ES_tradnl"/>
        </w:rPr>
        <w:t xml:space="preserve">, </w:t>
      </w:r>
      <w:r w:rsidRPr="00B1678E">
        <w:rPr>
          <w:lang w:val="es-ES_tradnl"/>
        </w:rPr>
        <w:t>la ONUDI, en calidad</w:t>
      </w:r>
      <w:r w:rsidR="002B140A" w:rsidRPr="00B1678E">
        <w:rPr>
          <w:lang w:val="es-ES_tradnl"/>
        </w:rPr>
        <w:t xml:space="preserve"> de organismo de ejecución </w:t>
      </w:r>
      <w:r w:rsidR="00C531B9" w:rsidRPr="00B1678E">
        <w:rPr>
          <w:lang w:val="es-ES_tradnl"/>
        </w:rPr>
        <w:t>designado</w:t>
      </w:r>
      <w:r w:rsidR="002B140A" w:rsidRPr="00B1678E">
        <w:rPr>
          <w:lang w:val="es-ES_tradnl"/>
        </w:rPr>
        <w:t xml:space="preserve">, ha presentado una solicitud de </w:t>
      </w:r>
      <w:r w:rsidR="001B767E" w:rsidRPr="00B1678E">
        <w:rPr>
          <w:lang w:val="es-ES_tradnl"/>
        </w:rPr>
        <w:t>financiación</w:t>
      </w:r>
      <w:r w:rsidR="002B140A" w:rsidRPr="00B1678E">
        <w:rPr>
          <w:lang w:val="es-ES_tradnl"/>
        </w:rPr>
        <w:t xml:space="preserve"> para el tercer y último tramo de la etapa</w:t>
      </w:r>
      <w:r w:rsidR="001422DE" w:rsidRPr="00B1678E">
        <w:rPr>
          <w:lang w:val="es-ES_tradnl"/>
        </w:rPr>
        <w:t xml:space="preserve"> I del plan de gestión de eliminación de HCFC, por un costo total de 35 000 $EUA, más los costos de apoyo al organismo de </w:t>
      </w:r>
      <w:r w:rsidR="006A124D" w:rsidRPr="00B1678E">
        <w:rPr>
          <w:lang w:val="es-ES_tradnl"/>
        </w:rPr>
        <w:t xml:space="preserve">2 </w:t>
      </w:r>
      <w:r w:rsidR="00D40AF7" w:rsidRPr="00B1678E">
        <w:rPr>
          <w:lang w:val="es-ES_tradnl"/>
        </w:rPr>
        <w:t>625</w:t>
      </w:r>
      <w:r w:rsidR="006A124D" w:rsidRPr="00B1678E">
        <w:rPr>
          <w:lang w:val="es-ES_tradnl"/>
        </w:rPr>
        <w:t xml:space="preserve"> $EUA</w:t>
      </w:r>
      <w:r w:rsidR="00D40AF7" w:rsidRPr="00B1678E">
        <w:rPr>
          <w:rStyle w:val="FootnoteReference"/>
          <w:lang w:val="es-ES_tradnl"/>
        </w:rPr>
        <w:footnoteReference w:id="1"/>
      </w:r>
      <w:r w:rsidR="00D40AF7" w:rsidRPr="00B1678E">
        <w:rPr>
          <w:lang w:val="es-ES_tradnl"/>
        </w:rPr>
        <w:t>.</w:t>
      </w:r>
      <w:r w:rsidR="006A124D" w:rsidRPr="00B1678E">
        <w:rPr>
          <w:lang w:val="es-ES_tradnl"/>
        </w:rPr>
        <w:t xml:space="preserve"> La solicitud incluye un informe sobre la marcha de las actividades </w:t>
      </w:r>
      <w:r w:rsidR="000C6E66" w:rsidRPr="00B1678E">
        <w:rPr>
          <w:lang w:val="es-ES_tradnl"/>
        </w:rPr>
        <w:t>relativo</w:t>
      </w:r>
      <w:r w:rsidR="006A124D" w:rsidRPr="00B1678E">
        <w:rPr>
          <w:lang w:val="es-ES_tradnl"/>
        </w:rPr>
        <w:t xml:space="preserve"> a la ejecución del tercer tramo, el informe de verificación sobre el consumo de HCFC para el periodo comprendido entre 2013 a 2018, y el plan de ejecución por tramos para el periodo comprendido entre 2019 y 2020.</w:t>
      </w:r>
    </w:p>
    <w:p w14:paraId="417CACCB" w14:textId="4F589EE3" w:rsidR="00D40AF7" w:rsidRPr="00B1678E" w:rsidRDefault="000C6E66" w:rsidP="00D40AF7">
      <w:pPr>
        <w:rPr>
          <w:u w:val="single"/>
          <w:lang w:val="es-ES_tradnl"/>
        </w:rPr>
      </w:pPr>
      <w:r w:rsidRPr="00B1678E">
        <w:rPr>
          <w:u w:val="single"/>
          <w:lang w:val="es-ES_tradnl"/>
        </w:rPr>
        <w:t xml:space="preserve">Presentación del tercer y último tramo a la </w:t>
      </w:r>
      <w:r w:rsidR="008732AA" w:rsidRPr="00B1678E">
        <w:rPr>
          <w:u w:val="single"/>
          <w:lang w:val="es-ES_tradnl"/>
        </w:rPr>
        <w:t>82ª reunión</w:t>
      </w:r>
    </w:p>
    <w:p w14:paraId="66FDB1A0" w14:textId="77777777" w:rsidR="00D40AF7" w:rsidRPr="00B1678E" w:rsidRDefault="00D40AF7" w:rsidP="00D40AF7">
      <w:pPr>
        <w:rPr>
          <w:lang w:val="es-ES_tradnl"/>
        </w:rPr>
      </w:pPr>
    </w:p>
    <w:p w14:paraId="2D9424B6" w14:textId="08FADFDF" w:rsidR="00D40AF7" w:rsidRPr="00B1678E" w:rsidRDefault="008732AA" w:rsidP="00575868">
      <w:pPr>
        <w:pStyle w:val="Heading1"/>
        <w:rPr>
          <w:lang w:val="es-ES_tradnl"/>
        </w:rPr>
      </w:pPr>
      <w:r w:rsidRPr="00B1678E">
        <w:rPr>
          <w:lang w:val="es-ES_tradnl"/>
        </w:rPr>
        <w:t xml:space="preserve">La solicitud de </w:t>
      </w:r>
      <w:r w:rsidR="00C86515" w:rsidRPr="00B1678E">
        <w:rPr>
          <w:lang w:val="es-ES_tradnl"/>
        </w:rPr>
        <w:t>financiación</w:t>
      </w:r>
      <w:r w:rsidRPr="00B1678E">
        <w:rPr>
          <w:lang w:val="es-ES_tradnl"/>
        </w:rPr>
        <w:t xml:space="preserve"> para el tercer y último tramo de la etapa I del plan de gestión de eliminación de HCFC para Marruecos, se presentó por primera vez en la 82ª reunión. Durante el proceso de revisión del proyecto, se sugirió</w:t>
      </w:r>
      <w:r w:rsidR="00A972E0" w:rsidRPr="00B1678E">
        <w:rPr>
          <w:lang w:val="es-ES_tradnl"/>
        </w:rPr>
        <w:t xml:space="preserve"> que se retirara</w:t>
      </w:r>
      <w:r w:rsidRPr="00B1678E">
        <w:rPr>
          <w:lang w:val="es-ES_tradnl"/>
        </w:rPr>
        <w:t xml:space="preserve"> la solicitud y que se volviera a </w:t>
      </w:r>
      <w:r w:rsidR="00A972E0" w:rsidRPr="00B1678E">
        <w:rPr>
          <w:lang w:val="es-ES_tradnl"/>
        </w:rPr>
        <w:t>presenta</w:t>
      </w:r>
      <w:r w:rsidRPr="00B1678E">
        <w:rPr>
          <w:lang w:val="es-ES_tradnl"/>
        </w:rPr>
        <w:t xml:space="preserve">r en una reunión futura para, entre otras cosas, </w:t>
      </w:r>
      <w:r w:rsidR="00A972E0" w:rsidRPr="00B1678E">
        <w:rPr>
          <w:lang w:val="es-ES_tradnl"/>
        </w:rPr>
        <w:t>incluir</w:t>
      </w:r>
      <w:r w:rsidRPr="00B1678E">
        <w:rPr>
          <w:lang w:val="es-ES_tradnl"/>
        </w:rPr>
        <w:t xml:space="preserve"> una revisión </w:t>
      </w:r>
      <w:r w:rsidR="00C86515" w:rsidRPr="00B1678E">
        <w:rPr>
          <w:lang w:val="es-ES_tradnl"/>
        </w:rPr>
        <w:t>del A</w:t>
      </w:r>
      <w:r w:rsidRPr="00B1678E">
        <w:rPr>
          <w:lang w:val="es-ES_tradnl"/>
        </w:rPr>
        <w:t>cuerdo entre el Gobierno de Marruecos y el Comité Ejecutivo</w:t>
      </w:r>
      <w:r w:rsidR="00A972E0" w:rsidRPr="00B1678E">
        <w:rPr>
          <w:lang w:val="es-ES_tradnl"/>
        </w:rPr>
        <w:t xml:space="preserve"> que reflejara</w:t>
      </w:r>
      <w:r w:rsidRPr="00B1678E">
        <w:rPr>
          <w:lang w:val="es-ES_tradnl"/>
        </w:rPr>
        <w:t xml:space="preserve"> el cambio efectuado en el nível básico </w:t>
      </w:r>
      <w:r w:rsidR="00C86515" w:rsidRPr="00B1678E">
        <w:rPr>
          <w:lang w:val="es-ES_tradnl"/>
        </w:rPr>
        <w:t xml:space="preserve">de referencia </w:t>
      </w:r>
      <w:r w:rsidRPr="00B1678E">
        <w:rPr>
          <w:lang w:val="es-ES_tradnl"/>
        </w:rPr>
        <w:t xml:space="preserve">de consumo de HCFC, </w:t>
      </w:r>
      <w:r w:rsidR="00A972E0" w:rsidRPr="00B1678E">
        <w:rPr>
          <w:lang w:val="es-ES_tradnl"/>
        </w:rPr>
        <w:t>de 59,</w:t>
      </w:r>
      <w:r w:rsidRPr="00B1678E">
        <w:rPr>
          <w:lang w:val="es-ES_tradnl"/>
        </w:rPr>
        <w:t xml:space="preserve">67 toneladas PAO (al momento de </w:t>
      </w:r>
      <w:r w:rsidR="001B767E" w:rsidRPr="00B1678E">
        <w:rPr>
          <w:lang w:val="es-ES_tradnl"/>
        </w:rPr>
        <w:t>la aprobación de</w:t>
      </w:r>
      <w:r w:rsidRPr="00B1678E">
        <w:rPr>
          <w:lang w:val="es-ES_tradnl"/>
        </w:rPr>
        <w:t xml:space="preserve"> la etapa I del plan de gestión de eliminación de HCFC) a 51,35 toneladas PAO; </w:t>
      </w:r>
      <w:r w:rsidR="00A972E0" w:rsidRPr="00B1678E">
        <w:rPr>
          <w:lang w:val="es-ES_tradnl"/>
        </w:rPr>
        <w:t>la redundancia de una actividad para</w:t>
      </w:r>
      <w:r w:rsidR="00C86515" w:rsidRPr="00B1678E">
        <w:rPr>
          <w:lang w:val="es-ES_tradnl"/>
        </w:rPr>
        <w:t xml:space="preserve"> eliminar 1,1</w:t>
      </w:r>
      <w:r w:rsidR="003F4C11">
        <w:rPr>
          <w:lang w:val="es-ES_tradnl"/>
        </w:rPr>
        <w:t> </w:t>
      </w:r>
      <w:r w:rsidR="00C86515" w:rsidRPr="00B1678E">
        <w:rPr>
          <w:lang w:val="es-ES_tradnl"/>
        </w:rPr>
        <w:t xml:space="preserve">toneladas PAO (10 </w:t>
      </w:r>
      <w:r w:rsidR="00A972E0" w:rsidRPr="00B1678E">
        <w:rPr>
          <w:lang w:val="es-ES_tradnl"/>
        </w:rPr>
        <w:t xml:space="preserve">tm) de HCFC-141b, utilizado para </w:t>
      </w:r>
      <w:r w:rsidR="001B767E" w:rsidRPr="00B1678E">
        <w:rPr>
          <w:lang w:val="es-ES_tradnl"/>
        </w:rPr>
        <w:t>los</w:t>
      </w:r>
      <w:r w:rsidR="00A972E0" w:rsidRPr="00B1678E">
        <w:rPr>
          <w:lang w:val="es-ES_tradnl"/>
        </w:rPr>
        <w:t xml:space="preserve"> equipos </w:t>
      </w:r>
      <w:r w:rsidR="001B767E" w:rsidRPr="00B1678E">
        <w:rPr>
          <w:lang w:val="es-ES_tradnl"/>
        </w:rPr>
        <w:t xml:space="preserve">de lavado </w:t>
      </w:r>
      <w:r w:rsidR="00A972E0" w:rsidRPr="00B1678E">
        <w:rPr>
          <w:lang w:val="es-ES_tradnl"/>
        </w:rPr>
        <w:t>de los circuitos de refrigeración, dado que desde 2014 el consumo notificado de HCFC-141b ha sido nulo; y el bajo nivel de desembolsos del segundo tramo (</w:t>
      </w:r>
      <w:r w:rsidR="001B767E" w:rsidRPr="00B1678E">
        <w:rPr>
          <w:lang w:val="es-ES_tradnl"/>
        </w:rPr>
        <w:t xml:space="preserve">de </w:t>
      </w:r>
      <w:r w:rsidR="00A972E0" w:rsidRPr="00B1678E">
        <w:rPr>
          <w:lang w:val="es-ES_tradnl"/>
        </w:rPr>
        <w:t>s</w:t>
      </w:r>
      <w:r w:rsidR="001B767E" w:rsidRPr="00B1678E">
        <w:rPr>
          <w:lang w:val="es-ES_tradnl"/>
        </w:rPr>
        <w:t>ólo el 11,5 por ciento) y toda</w:t>
      </w:r>
      <w:r w:rsidR="00A972E0" w:rsidRPr="00B1678E">
        <w:rPr>
          <w:lang w:val="es-ES_tradnl"/>
        </w:rPr>
        <w:t xml:space="preserve"> </w:t>
      </w:r>
      <w:r w:rsidR="001B767E" w:rsidRPr="00B1678E">
        <w:rPr>
          <w:lang w:val="es-ES_tradnl"/>
        </w:rPr>
        <w:t>la financiación</w:t>
      </w:r>
      <w:r w:rsidR="00A972E0" w:rsidRPr="00B1678E">
        <w:rPr>
          <w:lang w:val="es-ES_tradnl"/>
        </w:rPr>
        <w:t xml:space="preserve"> apr</w:t>
      </w:r>
      <w:r w:rsidR="001B767E" w:rsidRPr="00B1678E">
        <w:rPr>
          <w:lang w:val="es-ES_tradnl"/>
        </w:rPr>
        <w:t>obada</w:t>
      </w:r>
      <w:r w:rsidR="00575868" w:rsidRPr="00B1678E">
        <w:rPr>
          <w:lang w:val="es-ES_tradnl"/>
        </w:rPr>
        <w:t xml:space="preserve"> (23</w:t>
      </w:r>
      <w:r w:rsidR="003F4C11">
        <w:rPr>
          <w:lang w:val="es-ES_tradnl"/>
        </w:rPr>
        <w:t> </w:t>
      </w:r>
      <w:r w:rsidR="00575868" w:rsidRPr="00B1678E">
        <w:rPr>
          <w:lang w:val="es-ES_tradnl"/>
        </w:rPr>
        <w:t>por</w:t>
      </w:r>
      <w:r w:rsidR="003F4C11">
        <w:rPr>
          <w:lang w:val="es-ES_tradnl"/>
        </w:rPr>
        <w:t> </w:t>
      </w:r>
      <w:r w:rsidR="00575868" w:rsidRPr="00B1678E">
        <w:rPr>
          <w:lang w:val="es-ES_tradnl"/>
        </w:rPr>
        <w:t>ciento</w:t>
      </w:r>
      <w:r w:rsidR="00D40AF7" w:rsidRPr="00B1678E">
        <w:rPr>
          <w:lang w:val="es-ES_tradnl"/>
        </w:rPr>
        <w:t>).</w:t>
      </w:r>
      <w:r w:rsidR="00D40AF7" w:rsidRPr="00B1678E">
        <w:rPr>
          <w:rStyle w:val="FootnoteReference"/>
          <w:lang w:val="es-ES_tradnl"/>
        </w:rPr>
        <w:footnoteReference w:id="2"/>
      </w:r>
    </w:p>
    <w:p w14:paraId="27512EF0" w14:textId="26E9FF6D" w:rsidR="00D40AF7" w:rsidRPr="00B1678E" w:rsidRDefault="00C531B9" w:rsidP="00D40AF7">
      <w:pPr>
        <w:pStyle w:val="Heading1"/>
        <w:rPr>
          <w:lang w:val="es-ES_tradnl"/>
        </w:rPr>
      </w:pPr>
      <w:r w:rsidRPr="00B1678E">
        <w:rPr>
          <w:lang w:val="es-ES_tradnl"/>
        </w:rPr>
        <w:t xml:space="preserve">En la solicitud revisada del tramo de financiación presentada por la ONUDI en nombre del Gobierno de Marruecos, </w:t>
      </w:r>
      <w:r w:rsidR="00A52A41" w:rsidRPr="00B1678E">
        <w:rPr>
          <w:lang w:val="es-ES_tradnl"/>
        </w:rPr>
        <w:t>a la</w:t>
      </w:r>
      <w:r w:rsidRPr="00B1678E">
        <w:rPr>
          <w:lang w:val="es-ES_tradnl"/>
        </w:rPr>
        <w:t xml:space="preserve"> 83ª reunión se han </w:t>
      </w:r>
      <w:r w:rsidR="00C86515" w:rsidRPr="00B1678E">
        <w:rPr>
          <w:lang w:val="es-ES_tradnl"/>
        </w:rPr>
        <w:t>abordado</w:t>
      </w:r>
      <w:r w:rsidRPr="00B1678E">
        <w:rPr>
          <w:lang w:val="es-ES_tradnl"/>
        </w:rPr>
        <w:t xml:space="preserve"> todas las cuestiones planteadas en la 82ª</w:t>
      </w:r>
      <w:r w:rsidR="003F4C11">
        <w:rPr>
          <w:lang w:val="es-ES_tradnl"/>
        </w:rPr>
        <w:t> </w:t>
      </w:r>
      <w:r w:rsidRPr="00B1678E">
        <w:rPr>
          <w:lang w:val="es-ES_tradnl"/>
        </w:rPr>
        <w:t>reunión</w:t>
      </w:r>
      <w:r w:rsidR="00D40AF7" w:rsidRPr="00B1678E">
        <w:rPr>
          <w:lang w:val="es-ES_tradnl"/>
        </w:rPr>
        <w:t>.</w:t>
      </w:r>
    </w:p>
    <w:p w14:paraId="70827857" w14:textId="3C317F2D" w:rsidR="00D40AF7" w:rsidRPr="00B1678E" w:rsidRDefault="00C531B9" w:rsidP="00D40AF7">
      <w:pPr>
        <w:rPr>
          <w:u w:val="single"/>
          <w:lang w:val="es-ES_tradnl"/>
        </w:rPr>
      </w:pPr>
      <w:r w:rsidRPr="00B1678E">
        <w:rPr>
          <w:u w:val="single"/>
          <w:lang w:val="es-ES_tradnl"/>
        </w:rPr>
        <w:t>Modificación en el nivel básico</w:t>
      </w:r>
      <w:r w:rsidR="00BB42FE" w:rsidRPr="00B1678E">
        <w:rPr>
          <w:u w:val="single"/>
          <w:lang w:val="es-ES_tradnl"/>
        </w:rPr>
        <w:t xml:space="preserve"> de referencia</w:t>
      </w:r>
    </w:p>
    <w:p w14:paraId="584F8290" w14:textId="77777777" w:rsidR="00D40AF7" w:rsidRPr="00B1678E" w:rsidRDefault="00D40AF7" w:rsidP="00D40AF7">
      <w:pPr>
        <w:rPr>
          <w:lang w:val="es-ES_tradnl"/>
        </w:rPr>
      </w:pPr>
    </w:p>
    <w:p w14:paraId="7D50A9F2" w14:textId="1DA64DE8" w:rsidR="00D40AF7" w:rsidRPr="00B1678E" w:rsidRDefault="0030199D" w:rsidP="00DC2ECD">
      <w:pPr>
        <w:pStyle w:val="Heading1"/>
        <w:rPr>
          <w:lang w:val="es-ES_tradnl"/>
        </w:rPr>
      </w:pPr>
      <w:r w:rsidRPr="00B1678E">
        <w:rPr>
          <w:lang w:val="es-ES_tradnl"/>
        </w:rPr>
        <w:t>En su 65ª reunión, el Comité Ejecutivo aprobó, en principio, la etapa I del plan de gestión de eliminación de HCFC para Marruecos</w:t>
      </w:r>
      <w:r w:rsidR="00FF4F50" w:rsidRPr="00B1678E">
        <w:rPr>
          <w:lang w:val="es-ES_tradnl"/>
        </w:rPr>
        <w:t xml:space="preserve"> entre 2011 y 2017 a fin de reducir el consumo de HCFC al </w:t>
      </w:r>
      <w:r w:rsidR="00FF4F50" w:rsidRPr="008B6278">
        <w:rPr>
          <w:lang w:val="es-ES"/>
        </w:rPr>
        <w:t>2</w:t>
      </w:r>
      <w:r w:rsidR="00DC2ECD" w:rsidRPr="008B6278">
        <w:rPr>
          <w:lang w:val="es-ES"/>
        </w:rPr>
        <w:t>0</w:t>
      </w:r>
      <w:r w:rsidR="003F4C11" w:rsidRPr="008B6278">
        <w:rPr>
          <w:lang w:val="es-ES"/>
        </w:rPr>
        <w:t> </w:t>
      </w:r>
      <w:r w:rsidR="00DC2ECD" w:rsidRPr="008B6278">
        <w:rPr>
          <w:lang w:val="es-ES"/>
        </w:rPr>
        <w:t>por</w:t>
      </w:r>
      <w:r w:rsidR="003F4C11" w:rsidRPr="008B6278">
        <w:rPr>
          <w:lang w:val="es-ES"/>
        </w:rPr>
        <w:t> </w:t>
      </w:r>
      <w:r w:rsidR="00DC2ECD" w:rsidRPr="008B6278">
        <w:rPr>
          <w:lang w:val="es-ES"/>
        </w:rPr>
        <w:t>ciento</w:t>
      </w:r>
      <w:r w:rsidR="00DC2ECD" w:rsidRPr="00B1678E">
        <w:rPr>
          <w:lang w:val="es-ES_tradnl"/>
        </w:rPr>
        <w:t xml:space="preserve"> del nivel básico</w:t>
      </w:r>
      <w:r w:rsidR="00BB42FE" w:rsidRPr="00B1678E">
        <w:rPr>
          <w:lang w:val="es-ES_tradnl"/>
        </w:rPr>
        <w:t xml:space="preserve"> de referencia</w:t>
      </w:r>
      <w:r w:rsidR="00DC2ECD" w:rsidRPr="00B1678E">
        <w:rPr>
          <w:lang w:val="es-ES_tradnl"/>
        </w:rPr>
        <w:t xml:space="preserve">, </w:t>
      </w:r>
      <w:r w:rsidR="00FF4F50" w:rsidRPr="00B1678E">
        <w:rPr>
          <w:lang w:val="es-ES_tradnl"/>
        </w:rPr>
        <w:t>por un monto de 335</w:t>
      </w:r>
      <w:r w:rsidR="00BB42FE" w:rsidRPr="00B1678E">
        <w:rPr>
          <w:lang w:val="es-ES_tradnl"/>
        </w:rPr>
        <w:t xml:space="preserve"> </w:t>
      </w:r>
      <w:r w:rsidR="00FF4F50" w:rsidRPr="00B1678E">
        <w:rPr>
          <w:lang w:val="es-ES_tradnl"/>
        </w:rPr>
        <w:t>000</w:t>
      </w:r>
      <w:r w:rsidR="00FF4F50" w:rsidRPr="00B1678E">
        <w:rPr>
          <w:rFonts w:ascii="Times" w:hAnsi="Times"/>
          <w:sz w:val="28"/>
          <w:szCs w:val="28"/>
          <w:lang w:val="es-ES_tradnl"/>
        </w:rPr>
        <w:t xml:space="preserve"> </w:t>
      </w:r>
      <w:r w:rsidR="00FF4F50" w:rsidRPr="00B1678E">
        <w:rPr>
          <w:rFonts w:ascii="Times" w:hAnsi="Times"/>
          <w:lang w:val="es-ES_tradnl"/>
        </w:rPr>
        <w:t>$EUA, más los costos de apoyo al organismo</w:t>
      </w:r>
      <w:r w:rsidR="00DC2ECD" w:rsidRPr="00B1678E">
        <w:rPr>
          <w:rFonts w:ascii="Times" w:hAnsi="Times"/>
          <w:lang w:val="es-ES_tradnl"/>
        </w:rPr>
        <w:t xml:space="preserve"> de </w:t>
      </w:r>
      <w:r w:rsidR="00DC2ECD" w:rsidRPr="00B1678E">
        <w:rPr>
          <w:lang w:val="es-ES_tradnl"/>
        </w:rPr>
        <w:t>25</w:t>
      </w:r>
      <w:r w:rsidR="00BB42FE" w:rsidRPr="00B1678E">
        <w:rPr>
          <w:lang w:val="es-ES_tradnl"/>
        </w:rPr>
        <w:t xml:space="preserve"> </w:t>
      </w:r>
      <w:r w:rsidR="00DC2ECD" w:rsidRPr="00B1678E">
        <w:rPr>
          <w:lang w:val="es-ES_tradnl"/>
        </w:rPr>
        <w:t xml:space="preserve">125 </w:t>
      </w:r>
      <w:r w:rsidR="00DC2ECD" w:rsidRPr="00B1678E">
        <w:rPr>
          <w:rFonts w:ascii="Times" w:hAnsi="Times"/>
          <w:lang w:val="es-ES_tradnl"/>
        </w:rPr>
        <w:t>$EUA</w:t>
      </w:r>
      <w:r w:rsidR="00DC2ECD" w:rsidRPr="00B1678E">
        <w:rPr>
          <w:lang w:val="es-ES_tradnl"/>
        </w:rPr>
        <w:t xml:space="preserve"> para la ONUDI. Durante </w:t>
      </w:r>
      <w:r w:rsidR="002D43A0" w:rsidRPr="00B1678E">
        <w:rPr>
          <w:lang w:val="es-ES_tradnl"/>
        </w:rPr>
        <w:t xml:space="preserve">el periodo de aprobación de </w:t>
      </w:r>
      <w:r w:rsidR="00DC2ECD" w:rsidRPr="00B1678E">
        <w:rPr>
          <w:lang w:val="es-ES_tradnl"/>
        </w:rPr>
        <w:t>la etapa I, el Comité señaló que el proyecto para eliminar 11,00 toneladas PAO de HCFC-141B, utilizado en la fabricación de esp</w:t>
      </w:r>
      <w:r w:rsidR="004068D9" w:rsidRPr="00B1678E">
        <w:rPr>
          <w:lang w:val="es-ES_tradnl"/>
        </w:rPr>
        <w:t xml:space="preserve">umas de aislamiento rígidas de </w:t>
      </w:r>
      <w:r w:rsidR="00DC2ECD" w:rsidRPr="00B1678E">
        <w:rPr>
          <w:lang w:val="es-ES_tradnl"/>
        </w:rPr>
        <w:t>poliuretano para refrigeradores domésticos en la empresa Manar por un monto de 9</w:t>
      </w:r>
      <w:r w:rsidR="00DC2ECD" w:rsidRPr="00B1678E">
        <w:rPr>
          <w:rFonts w:ascii="Times" w:hAnsi="Times"/>
          <w:lang w:val="es-ES_tradnl"/>
        </w:rPr>
        <w:t>51 740 $EUA, más los costos de apoyo al organism</w:t>
      </w:r>
      <w:r w:rsidR="00BB42FE" w:rsidRPr="00B1678E">
        <w:rPr>
          <w:rFonts w:ascii="Times" w:hAnsi="Times"/>
          <w:lang w:val="es-ES_tradnl"/>
        </w:rPr>
        <w:t>o</w:t>
      </w:r>
      <w:r w:rsidR="00DC2ECD" w:rsidRPr="00B1678E">
        <w:rPr>
          <w:rFonts w:ascii="Times" w:hAnsi="Times"/>
          <w:lang w:val="es-ES_tradnl"/>
        </w:rPr>
        <w:t xml:space="preserve"> de 71 381 $EUA para la ONUDI</w:t>
      </w:r>
      <w:r w:rsidR="002D43A0" w:rsidRPr="00B1678E">
        <w:rPr>
          <w:rFonts w:ascii="Times" w:hAnsi="Times"/>
          <w:lang w:val="es-ES_tradnl"/>
        </w:rPr>
        <w:t>, ya había sido aprobado</w:t>
      </w:r>
      <w:r w:rsidR="00E540DA" w:rsidRPr="00B1678E">
        <w:rPr>
          <w:rFonts w:ascii="Times" w:hAnsi="Times"/>
          <w:lang w:val="es-ES_tradnl"/>
        </w:rPr>
        <w:t xml:space="preserve"> en la 62ª reunión y </w:t>
      </w:r>
      <w:r w:rsidR="002D43A0" w:rsidRPr="00B1678E">
        <w:rPr>
          <w:rFonts w:ascii="Times" w:hAnsi="Times"/>
          <w:lang w:val="es-ES_tradnl"/>
        </w:rPr>
        <w:t>había</w:t>
      </w:r>
      <w:r w:rsidR="00DC2ECD" w:rsidRPr="00B1678E">
        <w:rPr>
          <w:rFonts w:ascii="Times" w:hAnsi="Times"/>
          <w:lang w:val="es-ES_tradnl"/>
        </w:rPr>
        <w:t xml:space="preserve"> sido incluido en la etapa I del plan de gestión de eliminación de HCFC (Decisión 65/42).</w:t>
      </w:r>
    </w:p>
    <w:p w14:paraId="1A94AEBD" w14:textId="28315993" w:rsidR="00D40AF7" w:rsidRPr="00B1678E" w:rsidRDefault="00E540DA" w:rsidP="00D40AF7">
      <w:pPr>
        <w:pStyle w:val="Heading1"/>
        <w:rPr>
          <w:lang w:val="es-ES_tradnl"/>
        </w:rPr>
      </w:pPr>
      <w:r w:rsidRPr="00B1678E">
        <w:rPr>
          <w:rFonts w:ascii="Times" w:hAnsi="Times"/>
          <w:lang w:val="es-ES_tradnl"/>
        </w:rPr>
        <w:t>Al presentar su plan de gestión de eliminación de HCFC,</w:t>
      </w:r>
      <w:r w:rsidR="005E0E17" w:rsidRPr="00B1678E">
        <w:rPr>
          <w:rFonts w:ascii="Times" w:hAnsi="Times"/>
          <w:lang w:val="es-ES_tradnl"/>
        </w:rPr>
        <w:t xml:space="preserve"> el gobierno de Marruecos ha</w:t>
      </w:r>
      <w:r w:rsidRPr="00B1678E">
        <w:rPr>
          <w:rFonts w:ascii="Times" w:hAnsi="Times"/>
          <w:lang w:val="es-ES_tradnl"/>
        </w:rPr>
        <w:t>bía</w:t>
      </w:r>
      <w:r w:rsidR="005E0E17" w:rsidRPr="00B1678E">
        <w:rPr>
          <w:rFonts w:ascii="Times" w:hAnsi="Times"/>
          <w:lang w:val="es-ES_tradnl"/>
        </w:rPr>
        <w:t xml:space="preserve"> convenido establecer como punto de partida para la reducción </w:t>
      </w:r>
      <w:r w:rsidRPr="00B1678E">
        <w:rPr>
          <w:rFonts w:ascii="Times" w:hAnsi="Times"/>
          <w:lang w:val="es-ES_tradnl"/>
        </w:rPr>
        <w:t xml:space="preserve">sostenida </w:t>
      </w:r>
      <w:r w:rsidR="005E0E17" w:rsidRPr="00B1678E">
        <w:rPr>
          <w:rFonts w:ascii="Times" w:hAnsi="Times"/>
          <w:lang w:val="es-ES_tradnl"/>
        </w:rPr>
        <w:t>acumulativa del consumo de HCFC</w:t>
      </w:r>
      <w:r w:rsidRPr="00B1678E">
        <w:rPr>
          <w:rFonts w:ascii="Times" w:hAnsi="Times"/>
          <w:lang w:val="es-ES_tradnl"/>
        </w:rPr>
        <w:t>,</w:t>
      </w:r>
      <w:r w:rsidR="005E0E17" w:rsidRPr="00B1678E">
        <w:rPr>
          <w:rFonts w:ascii="Times" w:hAnsi="Times"/>
          <w:lang w:val="es-ES_tradnl"/>
        </w:rPr>
        <w:t xml:space="preserve"> </w:t>
      </w:r>
      <w:r w:rsidRPr="00B1678E">
        <w:rPr>
          <w:rFonts w:ascii="Times" w:hAnsi="Times"/>
          <w:lang w:val="es-ES_tradnl"/>
        </w:rPr>
        <w:t>el</w:t>
      </w:r>
      <w:r w:rsidR="005E0E17" w:rsidRPr="00B1678E">
        <w:rPr>
          <w:rFonts w:ascii="Times" w:hAnsi="Times"/>
          <w:lang w:val="es-ES_tradnl"/>
        </w:rPr>
        <w:t xml:space="preserve"> consumo de 68,00 toneladas PAO</w:t>
      </w:r>
      <w:r w:rsidRPr="00B1678E">
        <w:rPr>
          <w:rFonts w:ascii="Times" w:hAnsi="Times"/>
          <w:lang w:val="es-ES_tradnl"/>
        </w:rPr>
        <w:t xml:space="preserve"> </w:t>
      </w:r>
      <w:r w:rsidR="005E0E17" w:rsidRPr="00B1678E">
        <w:rPr>
          <w:rFonts w:ascii="Times" w:hAnsi="Times"/>
          <w:lang w:val="es-ES_tradnl"/>
        </w:rPr>
        <w:t xml:space="preserve">notificado para 2009 en </w:t>
      </w:r>
      <w:r w:rsidRPr="00B1678E">
        <w:rPr>
          <w:rFonts w:ascii="Times" w:hAnsi="Times"/>
          <w:lang w:val="es-ES_tradnl"/>
        </w:rPr>
        <w:t>virtud de lo estipulado por el A</w:t>
      </w:r>
      <w:r w:rsidR="005E0E17" w:rsidRPr="00B1678E">
        <w:rPr>
          <w:rFonts w:ascii="Times" w:hAnsi="Times"/>
          <w:lang w:val="es-ES_tradnl"/>
        </w:rPr>
        <w:t>rtículo 7 del Protocolo de Montreal</w:t>
      </w:r>
      <w:r w:rsidR="00D40AF7" w:rsidRPr="00B1678E">
        <w:rPr>
          <w:lang w:val="es-ES_tradnl"/>
        </w:rPr>
        <w:t xml:space="preserve"> (</w:t>
      </w:r>
      <w:r w:rsidR="005E0E17" w:rsidRPr="00B1678E">
        <w:rPr>
          <w:lang w:val="es-ES_tradnl"/>
        </w:rPr>
        <w:t>por ejemplo, 45,</w:t>
      </w:r>
      <w:r w:rsidR="00D40AF7" w:rsidRPr="00B1678E">
        <w:rPr>
          <w:lang w:val="es-ES_tradnl"/>
        </w:rPr>
        <w:t xml:space="preserve">9 </w:t>
      </w:r>
      <w:r w:rsidR="005E0E17" w:rsidRPr="00B1678E">
        <w:rPr>
          <w:lang w:val="es-ES_tradnl"/>
        </w:rPr>
        <w:t>toneladas PAO de</w:t>
      </w:r>
      <w:r w:rsidR="00D40AF7" w:rsidRPr="00B1678E">
        <w:rPr>
          <w:lang w:val="es-ES_tradnl"/>
        </w:rPr>
        <w:t xml:space="preserve"> HCFC-22 </w:t>
      </w:r>
      <w:r w:rsidR="005E0E17" w:rsidRPr="00B1678E">
        <w:rPr>
          <w:lang w:val="es-ES_tradnl"/>
        </w:rPr>
        <w:t>y 22,</w:t>
      </w:r>
      <w:r w:rsidR="00D40AF7" w:rsidRPr="00B1678E">
        <w:rPr>
          <w:lang w:val="es-ES_tradnl"/>
        </w:rPr>
        <w:t xml:space="preserve">1 </w:t>
      </w:r>
      <w:r w:rsidR="005E0E17" w:rsidRPr="00B1678E">
        <w:rPr>
          <w:lang w:val="es-ES_tradnl"/>
        </w:rPr>
        <w:t xml:space="preserve">toneladas PAO de </w:t>
      </w:r>
      <w:r w:rsidR="00D40AF7" w:rsidRPr="00B1678E">
        <w:rPr>
          <w:lang w:val="es-ES_tradnl"/>
        </w:rPr>
        <w:t xml:space="preserve">HCFC-141b), </w:t>
      </w:r>
      <w:r w:rsidRPr="00B1678E">
        <w:rPr>
          <w:lang w:val="es-ES_tradnl"/>
        </w:rPr>
        <w:t>q</w:t>
      </w:r>
      <w:r w:rsidR="005E0E17" w:rsidRPr="00B1678E">
        <w:rPr>
          <w:rFonts w:ascii="Times" w:hAnsi="Times"/>
          <w:lang w:val="es-ES_tradnl"/>
        </w:rPr>
        <w:t xml:space="preserve">ue </w:t>
      </w:r>
      <w:r w:rsidRPr="00B1678E">
        <w:rPr>
          <w:rFonts w:ascii="Times" w:hAnsi="Times"/>
          <w:lang w:val="es-ES_tradnl"/>
        </w:rPr>
        <w:t>eran</w:t>
      </w:r>
      <w:r w:rsidR="005E0E17" w:rsidRPr="00B1678E">
        <w:rPr>
          <w:rFonts w:ascii="Times" w:hAnsi="Times"/>
          <w:lang w:val="es-ES_tradnl"/>
        </w:rPr>
        <w:t xml:space="preserve"> los datos más recientes </w:t>
      </w:r>
      <w:r w:rsidRPr="00B1678E">
        <w:rPr>
          <w:rFonts w:ascii="Times" w:hAnsi="Times"/>
          <w:lang w:val="es-ES_tradnl"/>
        </w:rPr>
        <w:t>de los que se disponía cuando había sido aprobado el</w:t>
      </w:r>
      <w:r w:rsidR="005E0E17" w:rsidRPr="00B1678E">
        <w:rPr>
          <w:rFonts w:ascii="Times" w:hAnsi="Times"/>
          <w:lang w:val="es-ES_tradnl"/>
        </w:rPr>
        <w:t xml:space="preserve"> proyecto para la eliminación de HCFC-141b utilizado por la empresa Manar</w:t>
      </w:r>
      <w:r w:rsidR="00D40AF7" w:rsidRPr="00B1678E">
        <w:rPr>
          <w:lang w:val="es-ES_tradnl"/>
        </w:rPr>
        <w:t>.</w:t>
      </w:r>
    </w:p>
    <w:p w14:paraId="55004C05" w14:textId="366B5906" w:rsidR="00D40AF7" w:rsidRPr="00B1678E" w:rsidRDefault="0029784F" w:rsidP="00D40AF7">
      <w:pPr>
        <w:pStyle w:val="Heading1"/>
        <w:rPr>
          <w:lang w:val="es-ES_tradnl"/>
        </w:rPr>
      </w:pPr>
      <w:r w:rsidRPr="00B1678E">
        <w:rPr>
          <w:lang w:val="es-ES_tradnl"/>
        </w:rPr>
        <w:t xml:space="preserve">Posteriormente, el nivel básico </w:t>
      </w:r>
      <w:r w:rsidR="00E540DA" w:rsidRPr="00B1678E">
        <w:rPr>
          <w:lang w:val="es-ES_tradnl"/>
        </w:rPr>
        <w:t xml:space="preserve">de referencia </w:t>
      </w:r>
      <w:r w:rsidRPr="00B1678E">
        <w:rPr>
          <w:lang w:val="es-ES_tradnl"/>
        </w:rPr>
        <w:t>de HCFC para el cumplimiento se ajustó de 59,67</w:t>
      </w:r>
      <w:r w:rsidR="003F4C11">
        <w:rPr>
          <w:lang w:val="es-ES_tradnl"/>
        </w:rPr>
        <w:t> </w:t>
      </w:r>
      <w:r w:rsidRPr="00B1678E">
        <w:rPr>
          <w:lang w:val="es-ES_tradnl"/>
        </w:rPr>
        <w:t xml:space="preserve">toneladas de PAO a 51,35 toneladas PAO, después de deducir 8,32 toneladas PAO de HCFC-141b </w:t>
      </w:r>
      <w:r w:rsidRPr="00B1678E">
        <w:rPr>
          <w:lang w:val="es-ES_tradnl"/>
        </w:rPr>
        <w:lastRenderedPageBreak/>
        <w:t xml:space="preserve">contenido en polioles premezclados importados. En el </w:t>
      </w:r>
      <w:r w:rsidR="004A1767" w:rsidRPr="00B1678E">
        <w:rPr>
          <w:lang w:val="es-ES_tradnl"/>
        </w:rPr>
        <w:t>Cuadro</w:t>
      </w:r>
      <w:r w:rsidRPr="00B1678E">
        <w:rPr>
          <w:lang w:val="es-ES_tradnl"/>
        </w:rPr>
        <w:t xml:space="preserve"> 1 se muestra el nivel básico </w:t>
      </w:r>
      <w:r w:rsidR="00E540DA" w:rsidRPr="00B1678E">
        <w:rPr>
          <w:lang w:val="es-ES_tradnl"/>
        </w:rPr>
        <w:t xml:space="preserve">de referencia </w:t>
      </w:r>
      <w:r w:rsidRPr="00B1678E">
        <w:rPr>
          <w:lang w:val="es-ES_tradnl"/>
        </w:rPr>
        <w:t>de consumo de HCFC y el consumo estimado de HCFC-141b en polioles premezclados importado</w:t>
      </w:r>
      <w:r w:rsidR="00D40AF7" w:rsidRPr="00B1678E">
        <w:rPr>
          <w:lang w:val="es-ES_tradnl"/>
        </w:rPr>
        <w:t>s</w:t>
      </w:r>
      <w:r w:rsidR="007145A9" w:rsidRPr="00B1678E">
        <w:rPr>
          <w:lang w:val="es-ES_tradnl"/>
        </w:rPr>
        <w:t>.</w:t>
      </w:r>
    </w:p>
    <w:p w14:paraId="077140F9" w14:textId="118AE335" w:rsidR="00D40AF7" w:rsidRPr="00B1678E" w:rsidRDefault="0029784F" w:rsidP="00D40AF7">
      <w:pPr>
        <w:rPr>
          <w:b/>
          <w:sz w:val="21"/>
          <w:szCs w:val="21"/>
          <w:lang w:val="es-ES_tradnl"/>
        </w:rPr>
      </w:pPr>
      <w:r w:rsidRPr="00B1678E">
        <w:rPr>
          <w:b/>
          <w:sz w:val="21"/>
          <w:szCs w:val="21"/>
          <w:lang w:val="es-ES_tradnl"/>
        </w:rPr>
        <w:t>Cuadro</w:t>
      </w:r>
      <w:r w:rsidR="00D40AF7" w:rsidRPr="00B1678E">
        <w:rPr>
          <w:b/>
          <w:sz w:val="21"/>
          <w:szCs w:val="21"/>
          <w:lang w:val="es-ES_tradnl"/>
        </w:rPr>
        <w:t xml:space="preserve"> 1. </w:t>
      </w:r>
      <w:r w:rsidRPr="00B1678E">
        <w:rPr>
          <w:b/>
          <w:sz w:val="21"/>
          <w:szCs w:val="21"/>
          <w:lang w:val="es-ES_tradnl"/>
        </w:rPr>
        <w:t xml:space="preserve">Nivel básico </w:t>
      </w:r>
      <w:r w:rsidR="00847E93" w:rsidRPr="00B1678E">
        <w:rPr>
          <w:b/>
          <w:sz w:val="21"/>
          <w:szCs w:val="21"/>
          <w:lang w:val="es-ES_tradnl"/>
        </w:rPr>
        <w:t xml:space="preserve">de referencia </w:t>
      </w:r>
      <w:r w:rsidRPr="00B1678E">
        <w:rPr>
          <w:b/>
          <w:sz w:val="21"/>
          <w:szCs w:val="21"/>
          <w:lang w:val="es-ES_tradnl"/>
        </w:rPr>
        <w:t>de HCFC revisado</w:t>
      </w:r>
      <w:r w:rsidR="00D40AF7" w:rsidRPr="00B1678E">
        <w:rPr>
          <w:b/>
          <w:sz w:val="21"/>
          <w:szCs w:val="21"/>
          <w:lang w:val="es-ES_tradnl"/>
        </w:rPr>
        <w:t xml:space="preserve"> </w:t>
      </w:r>
      <w:r w:rsidR="00A9791F" w:rsidRPr="00B1678E">
        <w:rPr>
          <w:b/>
          <w:sz w:val="21"/>
          <w:szCs w:val="21"/>
          <w:lang w:val="es-ES_tradnl"/>
        </w:rPr>
        <w:t>para el consumo en Marruecos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11"/>
        <w:gridCol w:w="1656"/>
        <w:gridCol w:w="1656"/>
        <w:gridCol w:w="1656"/>
      </w:tblGrid>
      <w:tr w:rsidR="00D40AF7" w:rsidRPr="003F4C11" w14:paraId="3913788F" w14:textId="77777777" w:rsidTr="003F4C11">
        <w:trPr>
          <w:tblHeader/>
        </w:trPr>
        <w:tc>
          <w:tcPr>
            <w:tcW w:w="2351" w:type="pct"/>
            <w:noWrap/>
            <w:tcMar>
              <w:top w:w="0" w:type="dxa"/>
              <w:left w:w="14" w:type="dxa"/>
              <w:bottom w:w="0" w:type="dxa"/>
              <w:right w:w="43" w:type="dxa"/>
            </w:tcMar>
            <w:vAlign w:val="bottom"/>
            <w:hideMark/>
          </w:tcPr>
          <w:p w14:paraId="1ED64C2D" w14:textId="77777777" w:rsidR="00D40AF7" w:rsidRPr="003F4C11" w:rsidRDefault="00D40AF7" w:rsidP="000C086B">
            <w:pPr>
              <w:jc w:val="left"/>
              <w:rPr>
                <w:b/>
                <w:bCs/>
                <w:color w:val="000000"/>
                <w:sz w:val="20"/>
                <w:szCs w:val="20"/>
                <w:lang w:val="es-ES_tradnl"/>
              </w:rPr>
            </w:pPr>
            <w:r w:rsidRPr="003F4C11">
              <w:rPr>
                <w:b/>
                <w:bCs/>
                <w:color w:val="000000"/>
                <w:sz w:val="20"/>
                <w:szCs w:val="20"/>
                <w:lang w:val="es-ES_tradnl"/>
              </w:rPr>
              <w:t>HCFC</w:t>
            </w:r>
          </w:p>
        </w:tc>
        <w:tc>
          <w:tcPr>
            <w:tcW w:w="883" w:type="pct"/>
            <w:noWrap/>
            <w:tcMar>
              <w:top w:w="0" w:type="dxa"/>
              <w:left w:w="14" w:type="dxa"/>
              <w:bottom w:w="0" w:type="dxa"/>
              <w:right w:w="43" w:type="dxa"/>
            </w:tcMar>
            <w:vAlign w:val="center"/>
            <w:hideMark/>
          </w:tcPr>
          <w:p w14:paraId="1E352B46" w14:textId="77777777" w:rsidR="00D40AF7" w:rsidRPr="003F4C11" w:rsidRDefault="00D40AF7" w:rsidP="000C086B">
            <w:pPr>
              <w:jc w:val="center"/>
              <w:rPr>
                <w:b/>
                <w:bCs/>
                <w:color w:val="000000"/>
                <w:sz w:val="20"/>
                <w:szCs w:val="20"/>
                <w:lang w:val="es-ES_tradnl"/>
              </w:rPr>
            </w:pPr>
            <w:r w:rsidRPr="003F4C11">
              <w:rPr>
                <w:b/>
                <w:bCs/>
                <w:color w:val="000000"/>
                <w:sz w:val="20"/>
                <w:szCs w:val="20"/>
                <w:lang w:val="es-ES_tradnl"/>
              </w:rPr>
              <w:t>2009</w:t>
            </w:r>
          </w:p>
        </w:tc>
        <w:tc>
          <w:tcPr>
            <w:tcW w:w="883" w:type="pct"/>
            <w:noWrap/>
            <w:tcMar>
              <w:top w:w="0" w:type="dxa"/>
              <w:left w:w="14" w:type="dxa"/>
              <w:bottom w:w="0" w:type="dxa"/>
              <w:right w:w="43" w:type="dxa"/>
            </w:tcMar>
            <w:vAlign w:val="center"/>
            <w:hideMark/>
          </w:tcPr>
          <w:p w14:paraId="78C9D67F" w14:textId="77777777" w:rsidR="00D40AF7" w:rsidRPr="003F4C11" w:rsidRDefault="00D40AF7" w:rsidP="000C086B">
            <w:pPr>
              <w:jc w:val="center"/>
              <w:rPr>
                <w:b/>
                <w:bCs/>
                <w:color w:val="000000"/>
                <w:sz w:val="20"/>
                <w:szCs w:val="20"/>
                <w:lang w:val="es-ES_tradnl"/>
              </w:rPr>
            </w:pPr>
            <w:r w:rsidRPr="003F4C11">
              <w:rPr>
                <w:b/>
                <w:bCs/>
                <w:color w:val="000000"/>
                <w:sz w:val="20"/>
                <w:szCs w:val="20"/>
                <w:lang w:val="es-ES_tradnl"/>
              </w:rPr>
              <w:t>2010</w:t>
            </w:r>
          </w:p>
        </w:tc>
        <w:tc>
          <w:tcPr>
            <w:tcW w:w="883" w:type="pct"/>
          </w:tcPr>
          <w:p w14:paraId="7236BD92" w14:textId="447700EB" w:rsidR="00D40AF7" w:rsidRPr="003F4C11" w:rsidRDefault="00A9791F" w:rsidP="000C086B">
            <w:pPr>
              <w:jc w:val="center"/>
              <w:rPr>
                <w:b/>
                <w:bCs/>
                <w:color w:val="000000"/>
                <w:sz w:val="20"/>
                <w:szCs w:val="20"/>
                <w:lang w:val="es-ES_tradnl"/>
              </w:rPr>
            </w:pPr>
            <w:r w:rsidRPr="003F4C11">
              <w:rPr>
                <w:b/>
                <w:bCs/>
                <w:color w:val="000000"/>
                <w:sz w:val="20"/>
                <w:szCs w:val="20"/>
                <w:lang w:val="es-ES_tradnl"/>
              </w:rPr>
              <w:t>Nivel básico</w:t>
            </w:r>
            <w:r w:rsidR="00B1678E" w:rsidRPr="003F4C11">
              <w:rPr>
                <w:b/>
                <w:bCs/>
                <w:color w:val="000000"/>
                <w:sz w:val="20"/>
                <w:szCs w:val="20"/>
                <w:lang w:val="es-ES_tradnl"/>
              </w:rPr>
              <w:t xml:space="preserve"> de ref.</w:t>
            </w:r>
          </w:p>
        </w:tc>
      </w:tr>
      <w:tr w:rsidR="00D40AF7" w:rsidRPr="003F4C11" w14:paraId="0A77A1DB" w14:textId="77777777" w:rsidTr="003F4C11">
        <w:tc>
          <w:tcPr>
            <w:tcW w:w="2351" w:type="pct"/>
            <w:noWrap/>
            <w:tcMar>
              <w:top w:w="0" w:type="dxa"/>
              <w:left w:w="14" w:type="dxa"/>
              <w:bottom w:w="0" w:type="dxa"/>
              <w:right w:w="43" w:type="dxa"/>
            </w:tcMar>
            <w:vAlign w:val="bottom"/>
            <w:hideMark/>
          </w:tcPr>
          <w:p w14:paraId="3B04DCCB" w14:textId="64C3658D" w:rsidR="00D40AF7" w:rsidRPr="003F4C11" w:rsidRDefault="00A9791F" w:rsidP="000C086B">
            <w:pPr>
              <w:jc w:val="left"/>
              <w:rPr>
                <w:b/>
                <w:bCs/>
                <w:color w:val="000000"/>
                <w:sz w:val="20"/>
                <w:szCs w:val="20"/>
                <w:lang w:val="es-ES_tradnl"/>
              </w:rPr>
            </w:pPr>
            <w:r w:rsidRPr="003F4C11">
              <w:rPr>
                <w:b/>
                <w:bCs/>
                <w:color w:val="000000"/>
                <w:sz w:val="20"/>
                <w:szCs w:val="20"/>
                <w:lang w:val="es-ES_tradnl"/>
              </w:rPr>
              <w:t>Toneladas métricas</w:t>
            </w:r>
          </w:p>
        </w:tc>
        <w:tc>
          <w:tcPr>
            <w:tcW w:w="883" w:type="pct"/>
            <w:noWrap/>
            <w:tcMar>
              <w:top w:w="0" w:type="dxa"/>
              <w:left w:w="14" w:type="dxa"/>
              <w:bottom w:w="0" w:type="dxa"/>
              <w:right w:w="43" w:type="dxa"/>
            </w:tcMar>
            <w:vAlign w:val="bottom"/>
            <w:hideMark/>
          </w:tcPr>
          <w:p w14:paraId="44971F3A" w14:textId="77777777" w:rsidR="00D40AF7" w:rsidRPr="003F4C11" w:rsidRDefault="00D40AF7" w:rsidP="000C086B">
            <w:pPr>
              <w:jc w:val="left"/>
              <w:rPr>
                <w:color w:val="000000"/>
                <w:sz w:val="20"/>
                <w:szCs w:val="20"/>
                <w:lang w:val="es-ES_tradnl"/>
              </w:rPr>
            </w:pPr>
          </w:p>
        </w:tc>
        <w:tc>
          <w:tcPr>
            <w:tcW w:w="883" w:type="pct"/>
            <w:noWrap/>
            <w:tcMar>
              <w:top w:w="0" w:type="dxa"/>
              <w:left w:w="14" w:type="dxa"/>
              <w:bottom w:w="0" w:type="dxa"/>
              <w:right w:w="43" w:type="dxa"/>
            </w:tcMar>
            <w:vAlign w:val="bottom"/>
            <w:hideMark/>
          </w:tcPr>
          <w:p w14:paraId="7495D8D9" w14:textId="77777777" w:rsidR="00D40AF7" w:rsidRPr="003F4C11" w:rsidRDefault="00D40AF7" w:rsidP="000C086B">
            <w:pPr>
              <w:jc w:val="left"/>
              <w:rPr>
                <w:color w:val="000000"/>
                <w:sz w:val="20"/>
                <w:szCs w:val="20"/>
                <w:lang w:val="es-ES_tradnl"/>
              </w:rPr>
            </w:pPr>
          </w:p>
        </w:tc>
        <w:tc>
          <w:tcPr>
            <w:tcW w:w="883" w:type="pct"/>
          </w:tcPr>
          <w:p w14:paraId="33ACE270" w14:textId="77777777" w:rsidR="00D40AF7" w:rsidRPr="003F4C11" w:rsidRDefault="00D40AF7" w:rsidP="000C086B">
            <w:pPr>
              <w:jc w:val="left"/>
              <w:rPr>
                <w:color w:val="000000"/>
                <w:sz w:val="20"/>
                <w:szCs w:val="20"/>
                <w:lang w:val="es-ES_tradnl"/>
              </w:rPr>
            </w:pPr>
          </w:p>
        </w:tc>
      </w:tr>
      <w:tr w:rsidR="00D40AF7" w:rsidRPr="003F4C11" w14:paraId="3935974B" w14:textId="77777777" w:rsidTr="003F4C11">
        <w:tc>
          <w:tcPr>
            <w:tcW w:w="2351" w:type="pct"/>
            <w:noWrap/>
            <w:tcMar>
              <w:top w:w="0" w:type="dxa"/>
              <w:left w:w="14" w:type="dxa"/>
              <w:bottom w:w="0" w:type="dxa"/>
              <w:right w:w="43" w:type="dxa"/>
            </w:tcMar>
            <w:vAlign w:val="center"/>
            <w:hideMark/>
          </w:tcPr>
          <w:p w14:paraId="2A8906C2" w14:textId="77777777" w:rsidR="00D40AF7" w:rsidRPr="003F4C11" w:rsidRDefault="00D40AF7" w:rsidP="000C086B">
            <w:pPr>
              <w:rPr>
                <w:color w:val="000000"/>
                <w:sz w:val="20"/>
                <w:szCs w:val="20"/>
                <w:lang w:val="es-ES_tradnl"/>
              </w:rPr>
            </w:pPr>
            <w:r w:rsidRPr="003F4C11">
              <w:rPr>
                <w:color w:val="000000"/>
                <w:sz w:val="20"/>
                <w:szCs w:val="20"/>
                <w:lang w:val="es-ES_tradnl"/>
              </w:rPr>
              <w:t>HCFC-141b</w:t>
            </w:r>
          </w:p>
        </w:tc>
        <w:tc>
          <w:tcPr>
            <w:tcW w:w="883" w:type="pct"/>
            <w:noWrap/>
            <w:tcMar>
              <w:top w:w="0" w:type="dxa"/>
              <w:left w:w="0" w:type="dxa"/>
              <w:bottom w:w="0" w:type="dxa"/>
              <w:right w:w="288" w:type="dxa"/>
            </w:tcMar>
            <w:vAlign w:val="center"/>
          </w:tcPr>
          <w:p w14:paraId="65D4FCCB" w14:textId="7956A29E" w:rsidR="00D40AF7" w:rsidRPr="003F4C11" w:rsidRDefault="00A9791F" w:rsidP="000C086B">
            <w:pPr>
              <w:jc w:val="right"/>
              <w:rPr>
                <w:color w:val="000000"/>
                <w:sz w:val="20"/>
                <w:szCs w:val="20"/>
                <w:lang w:val="es-ES_tradnl"/>
              </w:rPr>
            </w:pPr>
            <w:r w:rsidRPr="003F4C11">
              <w:rPr>
                <w:color w:val="000000"/>
                <w:sz w:val="20"/>
                <w:szCs w:val="20"/>
                <w:lang w:val="es-ES_tradnl"/>
              </w:rPr>
              <w:t>127,</w:t>
            </w:r>
            <w:r w:rsidR="00D40AF7" w:rsidRPr="003F4C11">
              <w:rPr>
                <w:color w:val="000000"/>
                <w:sz w:val="20"/>
                <w:szCs w:val="20"/>
                <w:lang w:val="es-ES_tradnl"/>
              </w:rPr>
              <w:t>38</w:t>
            </w:r>
          </w:p>
        </w:tc>
        <w:tc>
          <w:tcPr>
            <w:tcW w:w="883" w:type="pct"/>
            <w:noWrap/>
            <w:tcMar>
              <w:top w:w="0" w:type="dxa"/>
              <w:left w:w="0" w:type="dxa"/>
              <w:bottom w:w="0" w:type="dxa"/>
              <w:right w:w="288" w:type="dxa"/>
            </w:tcMar>
            <w:vAlign w:val="center"/>
          </w:tcPr>
          <w:p w14:paraId="36F2DA0E" w14:textId="74A5E462" w:rsidR="00D40AF7" w:rsidRPr="003F4C11" w:rsidRDefault="00D40AF7" w:rsidP="000C086B">
            <w:pPr>
              <w:jc w:val="right"/>
              <w:rPr>
                <w:color w:val="000000"/>
                <w:sz w:val="20"/>
                <w:szCs w:val="20"/>
                <w:lang w:val="es-ES_tradnl"/>
              </w:rPr>
            </w:pPr>
            <w:r w:rsidRPr="003F4C11">
              <w:rPr>
                <w:color w:val="000000"/>
                <w:sz w:val="20"/>
                <w:szCs w:val="20"/>
                <w:lang w:val="es-ES_tradnl"/>
              </w:rPr>
              <w:t>100</w:t>
            </w:r>
            <w:r w:rsidR="00A9791F" w:rsidRPr="003F4C11">
              <w:rPr>
                <w:color w:val="000000"/>
                <w:sz w:val="20"/>
                <w:szCs w:val="20"/>
                <w:lang w:val="es-ES_tradnl"/>
              </w:rPr>
              <w:t>,</w:t>
            </w:r>
            <w:r w:rsidRPr="003F4C11">
              <w:rPr>
                <w:color w:val="000000"/>
                <w:sz w:val="20"/>
                <w:szCs w:val="20"/>
                <w:lang w:val="es-ES_tradnl"/>
              </w:rPr>
              <w:t>8</w:t>
            </w:r>
          </w:p>
        </w:tc>
        <w:tc>
          <w:tcPr>
            <w:tcW w:w="883" w:type="pct"/>
            <w:tcMar>
              <w:right w:w="288" w:type="dxa"/>
            </w:tcMar>
          </w:tcPr>
          <w:p w14:paraId="1DA40A8D" w14:textId="385E6EE6" w:rsidR="00D40AF7" w:rsidRPr="003F4C11" w:rsidRDefault="00D40AF7" w:rsidP="000C086B">
            <w:pPr>
              <w:jc w:val="right"/>
              <w:rPr>
                <w:color w:val="000000"/>
                <w:sz w:val="20"/>
                <w:szCs w:val="20"/>
                <w:lang w:val="es-ES_tradnl"/>
              </w:rPr>
            </w:pPr>
            <w:r w:rsidRPr="003F4C11">
              <w:rPr>
                <w:color w:val="000000"/>
                <w:sz w:val="20"/>
                <w:szCs w:val="20"/>
                <w:lang w:val="es-ES_tradnl"/>
              </w:rPr>
              <w:t>114</w:t>
            </w:r>
            <w:r w:rsidR="00A9791F" w:rsidRPr="003F4C11">
              <w:rPr>
                <w:color w:val="000000"/>
                <w:sz w:val="20"/>
                <w:szCs w:val="20"/>
                <w:lang w:val="es-ES_tradnl"/>
              </w:rPr>
              <w:t>,</w:t>
            </w:r>
            <w:r w:rsidRPr="003F4C11">
              <w:rPr>
                <w:color w:val="000000"/>
                <w:sz w:val="20"/>
                <w:szCs w:val="20"/>
                <w:lang w:val="es-ES_tradnl"/>
              </w:rPr>
              <w:t>09</w:t>
            </w:r>
          </w:p>
        </w:tc>
      </w:tr>
      <w:tr w:rsidR="00D40AF7" w:rsidRPr="003F4C11" w14:paraId="3D73FD06" w14:textId="77777777" w:rsidTr="003F4C11">
        <w:tc>
          <w:tcPr>
            <w:tcW w:w="2351" w:type="pct"/>
            <w:noWrap/>
            <w:tcMar>
              <w:top w:w="0" w:type="dxa"/>
              <w:left w:w="14" w:type="dxa"/>
              <w:bottom w:w="0" w:type="dxa"/>
              <w:right w:w="43" w:type="dxa"/>
            </w:tcMar>
            <w:vAlign w:val="center"/>
            <w:hideMark/>
          </w:tcPr>
          <w:p w14:paraId="57F9EA71" w14:textId="77777777" w:rsidR="00D40AF7" w:rsidRPr="003F4C11" w:rsidRDefault="00D40AF7" w:rsidP="000C086B">
            <w:pPr>
              <w:rPr>
                <w:color w:val="000000"/>
                <w:sz w:val="20"/>
                <w:szCs w:val="20"/>
                <w:lang w:val="es-ES_tradnl"/>
              </w:rPr>
            </w:pPr>
            <w:r w:rsidRPr="003F4C11">
              <w:rPr>
                <w:color w:val="000000"/>
                <w:sz w:val="20"/>
                <w:szCs w:val="20"/>
                <w:lang w:val="es-ES_tradnl"/>
              </w:rPr>
              <w:t>HCFC-22</w:t>
            </w:r>
          </w:p>
        </w:tc>
        <w:tc>
          <w:tcPr>
            <w:tcW w:w="883" w:type="pct"/>
            <w:noWrap/>
            <w:tcMar>
              <w:top w:w="0" w:type="dxa"/>
              <w:left w:w="0" w:type="dxa"/>
              <w:bottom w:w="0" w:type="dxa"/>
              <w:right w:w="288" w:type="dxa"/>
            </w:tcMar>
            <w:vAlign w:val="center"/>
          </w:tcPr>
          <w:p w14:paraId="29A3D4DB" w14:textId="007C3F70" w:rsidR="00D40AF7" w:rsidRPr="003F4C11" w:rsidRDefault="00A9791F" w:rsidP="000C086B">
            <w:pPr>
              <w:jc w:val="right"/>
              <w:rPr>
                <w:color w:val="000000"/>
                <w:sz w:val="20"/>
                <w:szCs w:val="20"/>
                <w:lang w:val="es-ES_tradnl"/>
              </w:rPr>
            </w:pPr>
            <w:r w:rsidRPr="003F4C11">
              <w:rPr>
                <w:color w:val="000000"/>
                <w:sz w:val="20"/>
                <w:szCs w:val="20"/>
                <w:lang w:val="es-ES_tradnl"/>
              </w:rPr>
              <w:t>834,</w:t>
            </w:r>
            <w:r w:rsidR="00D40AF7" w:rsidRPr="003F4C11">
              <w:rPr>
                <w:color w:val="000000"/>
                <w:sz w:val="20"/>
                <w:szCs w:val="20"/>
                <w:lang w:val="es-ES_tradnl"/>
              </w:rPr>
              <w:t>1</w:t>
            </w:r>
          </w:p>
        </w:tc>
        <w:tc>
          <w:tcPr>
            <w:tcW w:w="883" w:type="pct"/>
            <w:noWrap/>
            <w:tcMar>
              <w:top w:w="0" w:type="dxa"/>
              <w:left w:w="0" w:type="dxa"/>
              <w:bottom w:w="0" w:type="dxa"/>
              <w:right w:w="288" w:type="dxa"/>
            </w:tcMar>
            <w:vAlign w:val="center"/>
          </w:tcPr>
          <w:p w14:paraId="0D29AD4E" w14:textId="0BACEAE0" w:rsidR="00D40AF7" w:rsidRPr="003F4C11" w:rsidRDefault="00D40AF7" w:rsidP="000C086B">
            <w:pPr>
              <w:jc w:val="right"/>
              <w:rPr>
                <w:color w:val="000000"/>
                <w:sz w:val="20"/>
                <w:szCs w:val="20"/>
                <w:lang w:val="es-ES_tradnl"/>
              </w:rPr>
            </w:pPr>
            <w:r w:rsidRPr="003F4C11">
              <w:rPr>
                <w:color w:val="000000"/>
                <w:sz w:val="20"/>
                <w:szCs w:val="20"/>
                <w:lang w:val="es-ES_tradnl"/>
              </w:rPr>
              <w:t>576</w:t>
            </w:r>
            <w:r w:rsidR="00A9791F" w:rsidRPr="003F4C11">
              <w:rPr>
                <w:color w:val="000000"/>
                <w:sz w:val="20"/>
                <w:szCs w:val="20"/>
                <w:lang w:val="es-ES_tradnl"/>
              </w:rPr>
              <w:t>,</w:t>
            </w:r>
            <w:r w:rsidRPr="003F4C11">
              <w:rPr>
                <w:color w:val="000000"/>
                <w:sz w:val="20"/>
                <w:szCs w:val="20"/>
                <w:lang w:val="es-ES_tradnl"/>
              </w:rPr>
              <w:t>52</w:t>
            </w:r>
          </w:p>
        </w:tc>
        <w:tc>
          <w:tcPr>
            <w:tcW w:w="883" w:type="pct"/>
            <w:tcMar>
              <w:right w:w="288" w:type="dxa"/>
            </w:tcMar>
          </w:tcPr>
          <w:p w14:paraId="12EA315A" w14:textId="45C1A687" w:rsidR="00D40AF7" w:rsidRPr="003F4C11" w:rsidRDefault="00D40AF7" w:rsidP="000C086B">
            <w:pPr>
              <w:jc w:val="right"/>
              <w:rPr>
                <w:color w:val="000000"/>
                <w:sz w:val="20"/>
                <w:szCs w:val="20"/>
                <w:lang w:val="es-ES_tradnl"/>
              </w:rPr>
            </w:pPr>
            <w:r w:rsidRPr="003F4C11">
              <w:rPr>
                <w:color w:val="000000"/>
                <w:sz w:val="20"/>
                <w:szCs w:val="20"/>
                <w:lang w:val="es-ES_tradnl"/>
              </w:rPr>
              <w:t>705</w:t>
            </w:r>
            <w:r w:rsidR="00A9791F" w:rsidRPr="003F4C11">
              <w:rPr>
                <w:color w:val="000000"/>
                <w:sz w:val="20"/>
                <w:szCs w:val="20"/>
                <w:lang w:val="es-ES_tradnl"/>
              </w:rPr>
              <w:t>,</w:t>
            </w:r>
            <w:r w:rsidRPr="003F4C11">
              <w:rPr>
                <w:color w:val="000000"/>
                <w:sz w:val="20"/>
                <w:szCs w:val="20"/>
                <w:lang w:val="es-ES_tradnl"/>
              </w:rPr>
              <w:t>45</w:t>
            </w:r>
          </w:p>
        </w:tc>
      </w:tr>
      <w:tr w:rsidR="00D40AF7" w:rsidRPr="003F4C11" w14:paraId="1EC520EE" w14:textId="77777777" w:rsidTr="003F4C11">
        <w:tc>
          <w:tcPr>
            <w:tcW w:w="2351" w:type="pct"/>
            <w:noWrap/>
            <w:tcMar>
              <w:top w:w="0" w:type="dxa"/>
              <w:left w:w="14" w:type="dxa"/>
              <w:bottom w:w="0" w:type="dxa"/>
              <w:right w:w="43" w:type="dxa"/>
            </w:tcMar>
            <w:vAlign w:val="center"/>
          </w:tcPr>
          <w:p w14:paraId="25BE92EB" w14:textId="06694299" w:rsidR="00D40AF7" w:rsidRPr="003F4C11" w:rsidRDefault="00D40AF7" w:rsidP="00A9791F">
            <w:pPr>
              <w:rPr>
                <w:color w:val="000000"/>
                <w:sz w:val="20"/>
                <w:szCs w:val="20"/>
                <w:lang w:val="es-ES_tradnl"/>
              </w:rPr>
            </w:pPr>
            <w:r w:rsidRPr="003F4C11">
              <w:rPr>
                <w:color w:val="000000"/>
                <w:sz w:val="20"/>
                <w:szCs w:val="20"/>
                <w:lang w:val="es-ES_tradnl"/>
              </w:rPr>
              <w:t>Total (</w:t>
            </w:r>
            <w:r w:rsidR="00A9791F" w:rsidRPr="003F4C11">
              <w:rPr>
                <w:color w:val="000000"/>
                <w:sz w:val="20"/>
                <w:szCs w:val="20"/>
                <w:lang w:val="es-ES_tradnl"/>
              </w:rPr>
              <w:t>tm</w:t>
            </w:r>
            <w:r w:rsidRPr="003F4C11">
              <w:rPr>
                <w:color w:val="000000"/>
                <w:sz w:val="20"/>
                <w:szCs w:val="20"/>
                <w:lang w:val="es-ES_tradnl"/>
              </w:rPr>
              <w:t>)</w:t>
            </w:r>
          </w:p>
        </w:tc>
        <w:tc>
          <w:tcPr>
            <w:tcW w:w="883" w:type="pct"/>
            <w:noWrap/>
            <w:tcMar>
              <w:top w:w="0" w:type="dxa"/>
              <w:left w:w="0" w:type="dxa"/>
              <w:bottom w:w="0" w:type="dxa"/>
              <w:right w:w="288" w:type="dxa"/>
            </w:tcMar>
            <w:vAlign w:val="center"/>
          </w:tcPr>
          <w:p w14:paraId="1B16FCA4" w14:textId="74A1F6D5" w:rsidR="00D40AF7" w:rsidRPr="003F4C11" w:rsidRDefault="00D40AF7" w:rsidP="000C086B">
            <w:pPr>
              <w:jc w:val="right"/>
              <w:rPr>
                <w:color w:val="000000"/>
                <w:sz w:val="20"/>
                <w:szCs w:val="20"/>
                <w:lang w:val="es-ES_tradnl"/>
              </w:rPr>
            </w:pPr>
            <w:r w:rsidRPr="003F4C11">
              <w:rPr>
                <w:color w:val="000000"/>
                <w:sz w:val="20"/>
                <w:szCs w:val="20"/>
                <w:lang w:val="es-ES_tradnl"/>
              </w:rPr>
              <w:t>961</w:t>
            </w:r>
            <w:r w:rsidR="00A9791F" w:rsidRPr="003F4C11">
              <w:rPr>
                <w:color w:val="000000"/>
                <w:sz w:val="20"/>
                <w:szCs w:val="20"/>
                <w:lang w:val="es-ES_tradnl"/>
              </w:rPr>
              <w:t>,</w:t>
            </w:r>
            <w:r w:rsidRPr="003F4C11">
              <w:rPr>
                <w:color w:val="000000"/>
                <w:sz w:val="20"/>
                <w:szCs w:val="20"/>
                <w:lang w:val="es-ES_tradnl"/>
              </w:rPr>
              <w:t>48</w:t>
            </w:r>
          </w:p>
        </w:tc>
        <w:tc>
          <w:tcPr>
            <w:tcW w:w="883" w:type="pct"/>
            <w:noWrap/>
            <w:tcMar>
              <w:top w:w="0" w:type="dxa"/>
              <w:left w:w="0" w:type="dxa"/>
              <w:bottom w:w="0" w:type="dxa"/>
              <w:right w:w="288" w:type="dxa"/>
            </w:tcMar>
            <w:vAlign w:val="center"/>
          </w:tcPr>
          <w:p w14:paraId="5BE6ED0D" w14:textId="54301589" w:rsidR="00D40AF7" w:rsidRPr="003F4C11" w:rsidRDefault="00D40AF7" w:rsidP="000C086B">
            <w:pPr>
              <w:jc w:val="right"/>
              <w:rPr>
                <w:color w:val="000000"/>
                <w:sz w:val="20"/>
                <w:szCs w:val="20"/>
                <w:lang w:val="es-ES_tradnl"/>
              </w:rPr>
            </w:pPr>
            <w:r w:rsidRPr="003F4C11">
              <w:rPr>
                <w:color w:val="000000"/>
                <w:sz w:val="20"/>
                <w:szCs w:val="20"/>
                <w:lang w:val="es-ES_tradnl"/>
              </w:rPr>
              <w:t>677</w:t>
            </w:r>
            <w:r w:rsidR="00A9791F" w:rsidRPr="003F4C11">
              <w:rPr>
                <w:color w:val="000000"/>
                <w:sz w:val="20"/>
                <w:szCs w:val="20"/>
                <w:lang w:val="es-ES_tradnl"/>
              </w:rPr>
              <w:t>,</w:t>
            </w:r>
            <w:r w:rsidRPr="003F4C11">
              <w:rPr>
                <w:color w:val="000000"/>
                <w:sz w:val="20"/>
                <w:szCs w:val="20"/>
                <w:lang w:val="es-ES_tradnl"/>
              </w:rPr>
              <w:t>32</w:t>
            </w:r>
          </w:p>
        </w:tc>
        <w:tc>
          <w:tcPr>
            <w:tcW w:w="883" w:type="pct"/>
            <w:tcMar>
              <w:right w:w="288" w:type="dxa"/>
            </w:tcMar>
          </w:tcPr>
          <w:p w14:paraId="452104E2" w14:textId="2E5F12AF" w:rsidR="00D40AF7" w:rsidRPr="003F4C11" w:rsidRDefault="00D40AF7" w:rsidP="000C086B">
            <w:pPr>
              <w:jc w:val="right"/>
              <w:rPr>
                <w:color w:val="000000"/>
                <w:sz w:val="20"/>
                <w:szCs w:val="20"/>
                <w:lang w:val="es-ES_tradnl"/>
              </w:rPr>
            </w:pPr>
            <w:r w:rsidRPr="003F4C11">
              <w:rPr>
                <w:color w:val="000000"/>
                <w:sz w:val="20"/>
                <w:szCs w:val="20"/>
                <w:lang w:val="es-ES_tradnl"/>
              </w:rPr>
              <w:t>819</w:t>
            </w:r>
            <w:r w:rsidR="00A9791F" w:rsidRPr="003F4C11">
              <w:rPr>
                <w:color w:val="000000"/>
                <w:sz w:val="20"/>
                <w:szCs w:val="20"/>
                <w:lang w:val="es-ES_tradnl"/>
              </w:rPr>
              <w:t>,</w:t>
            </w:r>
            <w:r w:rsidRPr="003F4C11">
              <w:rPr>
                <w:color w:val="000000"/>
                <w:sz w:val="20"/>
                <w:szCs w:val="20"/>
                <w:lang w:val="es-ES_tradnl"/>
              </w:rPr>
              <w:t>54</w:t>
            </w:r>
          </w:p>
        </w:tc>
      </w:tr>
      <w:tr w:rsidR="00D40AF7" w:rsidRPr="003F4C11" w14:paraId="224033E0" w14:textId="77777777" w:rsidTr="003F4C11">
        <w:tc>
          <w:tcPr>
            <w:tcW w:w="2351" w:type="pct"/>
            <w:noWrap/>
            <w:tcMar>
              <w:top w:w="0" w:type="dxa"/>
              <w:left w:w="14" w:type="dxa"/>
              <w:bottom w:w="0" w:type="dxa"/>
              <w:right w:w="43" w:type="dxa"/>
            </w:tcMar>
            <w:vAlign w:val="bottom"/>
          </w:tcPr>
          <w:p w14:paraId="0B8D013D" w14:textId="5C2216D5" w:rsidR="00D40AF7" w:rsidRPr="003F4C11" w:rsidRDefault="00D40AF7" w:rsidP="000C086B">
            <w:pPr>
              <w:jc w:val="left"/>
              <w:rPr>
                <w:b/>
                <w:bCs/>
                <w:color w:val="000000"/>
                <w:sz w:val="20"/>
                <w:szCs w:val="20"/>
                <w:lang w:val="es-ES_tradnl"/>
              </w:rPr>
            </w:pPr>
            <w:r w:rsidRPr="003F4C11">
              <w:rPr>
                <w:color w:val="000000"/>
                <w:sz w:val="20"/>
                <w:szCs w:val="20"/>
                <w:lang w:val="es-ES_tradnl"/>
              </w:rPr>
              <w:t xml:space="preserve">HCFC-141b </w:t>
            </w:r>
            <w:r w:rsidR="00A9791F" w:rsidRPr="003F4C11">
              <w:rPr>
                <w:color w:val="000000"/>
                <w:sz w:val="20"/>
                <w:szCs w:val="20"/>
                <w:lang w:val="es-ES_tradnl"/>
              </w:rPr>
              <w:t xml:space="preserve">en polioles premezclados importados </w:t>
            </w:r>
            <w:r w:rsidRPr="003F4C11">
              <w:rPr>
                <w:color w:val="000000"/>
                <w:sz w:val="20"/>
                <w:szCs w:val="20"/>
                <w:lang w:val="es-ES_tradnl"/>
              </w:rPr>
              <w:t>*</w:t>
            </w:r>
          </w:p>
        </w:tc>
        <w:tc>
          <w:tcPr>
            <w:tcW w:w="883" w:type="pct"/>
            <w:noWrap/>
            <w:tcMar>
              <w:top w:w="0" w:type="dxa"/>
              <w:left w:w="0" w:type="dxa"/>
              <w:bottom w:w="0" w:type="dxa"/>
              <w:right w:w="288" w:type="dxa"/>
            </w:tcMar>
            <w:vAlign w:val="center"/>
          </w:tcPr>
          <w:p w14:paraId="3B752C2B" w14:textId="47C2CEB6" w:rsidR="00D40AF7" w:rsidRPr="003F4C11" w:rsidRDefault="00D40AF7" w:rsidP="000C086B">
            <w:pPr>
              <w:jc w:val="right"/>
              <w:rPr>
                <w:color w:val="000000"/>
                <w:sz w:val="20"/>
                <w:szCs w:val="20"/>
                <w:lang w:val="es-ES_tradnl"/>
              </w:rPr>
            </w:pPr>
            <w:r w:rsidRPr="003F4C11">
              <w:rPr>
                <w:color w:val="000000"/>
                <w:sz w:val="20"/>
                <w:szCs w:val="20"/>
                <w:lang w:val="es-ES_tradnl"/>
              </w:rPr>
              <w:t>73</w:t>
            </w:r>
            <w:r w:rsidR="00A9791F" w:rsidRPr="003F4C11">
              <w:rPr>
                <w:color w:val="000000"/>
                <w:sz w:val="20"/>
                <w:szCs w:val="20"/>
                <w:lang w:val="es-ES_tradnl"/>
              </w:rPr>
              <w:t>,</w:t>
            </w:r>
            <w:r w:rsidRPr="003F4C11">
              <w:rPr>
                <w:color w:val="000000"/>
                <w:sz w:val="20"/>
                <w:szCs w:val="20"/>
                <w:lang w:val="es-ES_tradnl"/>
              </w:rPr>
              <w:t>52</w:t>
            </w:r>
          </w:p>
        </w:tc>
        <w:tc>
          <w:tcPr>
            <w:tcW w:w="883" w:type="pct"/>
            <w:noWrap/>
            <w:tcMar>
              <w:top w:w="0" w:type="dxa"/>
              <w:left w:w="0" w:type="dxa"/>
              <w:bottom w:w="0" w:type="dxa"/>
              <w:right w:w="288" w:type="dxa"/>
            </w:tcMar>
            <w:vAlign w:val="center"/>
          </w:tcPr>
          <w:p w14:paraId="192C5181" w14:textId="4A292103" w:rsidR="00D40AF7" w:rsidRPr="003F4C11" w:rsidRDefault="00D40AF7" w:rsidP="000C086B">
            <w:pPr>
              <w:jc w:val="right"/>
              <w:rPr>
                <w:color w:val="000000"/>
                <w:sz w:val="20"/>
                <w:szCs w:val="20"/>
                <w:lang w:val="es-ES_tradnl"/>
              </w:rPr>
            </w:pPr>
            <w:r w:rsidRPr="003F4C11">
              <w:rPr>
                <w:color w:val="000000"/>
                <w:sz w:val="20"/>
                <w:szCs w:val="20"/>
                <w:lang w:val="es-ES_tradnl"/>
              </w:rPr>
              <w:t>78</w:t>
            </w:r>
            <w:r w:rsidR="00A9791F" w:rsidRPr="003F4C11">
              <w:rPr>
                <w:color w:val="000000"/>
                <w:sz w:val="20"/>
                <w:szCs w:val="20"/>
                <w:lang w:val="es-ES_tradnl"/>
              </w:rPr>
              <w:t>,</w:t>
            </w:r>
            <w:r w:rsidRPr="003F4C11">
              <w:rPr>
                <w:color w:val="000000"/>
                <w:sz w:val="20"/>
                <w:szCs w:val="20"/>
                <w:lang w:val="es-ES_tradnl"/>
              </w:rPr>
              <w:t>00</w:t>
            </w:r>
          </w:p>
        </w:tc>
        <w:tc>
          <w:tcPr>
            <w:tcW w:w="883" w:type="pct"/>
            <w:tcMar>
              <w:right w:w="288" w:type="dxa"/>
            </w:tcMar>
          </w:tcPr>
          <w:p w14:paraId="543F7A35" w14:textId="77777777" w:rsidR="00D40AF7" w:rsidRPr="003F4C11" w:rsidRDefault="00D40AF7" w:rsidP="000C086B">
            <w:pPr>
              <w:jc w:val="right"/>
              <w:rPr>
                <w:color w:val="000000"/>
                <w:sz w:val="20"/>
                <w:szCs w:val="20"/>
                <w:lang w:val="es-ES_tradnl"/>
              </w:rPr>
            </w:pPr>
          </w:p>
        </w:tc>
      </w:tr>
      <w:tr w:rsidR="00D40AF7" w:rsidRPr="003F4C11" w14:paraId="7FD3F7C7" w14:textId="77777777" w:rsidTr="003F4C11">
        <w:tc>
          <w:tcPr>
            <w:tcW w:w="2351" w:type="pct"/>
            <w:noWrap/>
            <w:tcMar>
              <w:top w:w="0" w:type="dxa"/>
              <w:left w:w="14" w:type="dxa"/>
              <w:bottom w:w="0" w:type="dxa"/>
              <w:right w:w="43" w:type="dxa"/>
            </w:tcMar>
            <w:vAlign w:val="bottom"/>
            <w:hideMark/>
          </w:tcPr>
          <w:p w14:paraId="1412CC14" w14:textId="4BE9655E" w:rsidR="00D40AF7" w:rsidRPr="003F4C11" w:rsidRDefault="00A9791F" w:rsidP="000C086B">
            <w:pPr>
              <w:jc w:val="left"/>
              <w:rPr>
                <w:b/>
                <w:bCs/>
                <w:color w:val="000000"/>
                <w:sz w:val="20"/>
                <w:szCs w:val="20"/>
                <w:lang w:val="es-ES_tradnl"/>
              </w:rPr>
            </w:pPr>
            <w:r w:rsidRPr="003F4C11">
              <w:rPr>
                <w:b/>
                <w:bCs/>
                <w:color w:val="000000"/>
                <w:sz w:val="20"/>
                <w:szCs w:val="20"/>
                <w:lang w:val="es-ES_tradnl"/>
              </w:rPr>
              <w:t>Toneladas PAO</w:t>
            </w:r>
          </w:p>
        </w:tc>
        <w:tc>
          <w:tcPr>
            <w:tcW w:w="883" w:type="pct"/>
            <w:noWrap/>
            <w:tcMar>
              <w:top w:w="0" w:type="dxa"/>
              <w:left w:w="0" w:type="dxa"/>
              <w:bottom w:w="0" w:type="dxa"/>
              <w:right w:w="288" w:type="dxa"/>
            </w:tcMar>
            <w:vAlign w:val="center"/>
          </w:tcPr>
          <w:p w14:paraId="302BDB7B" w14:textId="77777777" w:rsidR="00D40AF7" w:rsidRPr="003F4C11" w:rsidRDefault="00D40AF7" w:rsidP="000C086B">
            <w:pPr>
              <w:jc w:val="right"/>
              <w:rPr>
                <w:color w:val="000000"/>
                <w:sz w:val="20"/>
                <w:szCs w:val="20"/>
                <w:lang w:val="es-ES_tradnl"/>
              </w:rPr>
            </w:pPr>
          </w:p>
        </w:tc>
        <w:tc>
          <w:tcPr>
            <w:tcW w:w="883" w:type="pct"/>
            <w:noWrap/>
            <w:tcMar>
              <w:top w:w="0" w:type="dxa"/>
              <w:left w:w="0" w:type="dxa"/>
              <w:bottom w:w="0" w:type="dxa"/>
              <w:right w:w="288" w:type="dxa"/>
            </w:tcMar>
            <w:vAlign w:val="center"/>
          </w:tcPr>
          <w:p w14:paraId="1D8FCAB6" w14:textId="77777777" w:rsidR="00D40AF7" w:rsidRPr="003F4C11" w:rsidRDefault="00D40AF7" w:rsidP="000C086B">
            <w:pPr>
              <w:jc w:val="right"/>
              <w:rPr>
                <w:color w:val="000000"/>
                <w:sz w:val="20"/>
                <w:szCs w:val="20"/>
                <w:lang w:val="es-ES_tradnl"/>
              </w:rPr>
            </w:pPr>
          </w:p>
        </w:tc>
        <w:tc>
          <w:tcPr>
            <w:tcW w:w="883" w:type="pct"/>
            <w:tcMar>
              <w:right w:w="288" w:type="dxa"/>
            </w:tcMar>
          </w:tcPr>
          <w:p w14:paraId="30607778" w14:textId="77777777" w:rsidR="00D40AF7" w:rsidRPr="003F4C11" w:rsidRDefault="00D40AF7" w:rsidP="000C086B">
            <w:pPr>
              <w:jc w:val="right"/>
              <w:rPr>
                <w:color w:val="000000"/>
                <w:sz w:val="20"/>
                <w:szCs w:val="20"/>
                <w:lang w:val="es-ES_tradnl"/>
              </w:rPr>
            </w:pPr>
          </w:p>
        </w:tc>
      </w:tr>
      <w:tr w:rsidR="00D40AF7" w:rsidRPr="003F4C11" w14:paraId="46885BEB" w14:textId="77777777" w:rsidTr="003F4C11">
        <w:tc>
          <w:tcPr>
            <w:tcW w:w="2351" w:type="pct"/>
            <w:noWrap/>
            <w:tcMar>
              <w:top w:w="0" w:type="dxa"/>
              <w:left w:w="14" w:type="dxa"/>
              <w:bottom w:w="0" w:type="dxa"/>
              <w:right w:w="43" w:type="dxa"/>
            </w:tcMar>
            <w:vAlign w:val="center"/>
            <w:hideMark/>
          </w:tcPr>
          <w:p w14:paraId="01D58E8C" w14:textId="77777777" w:rsidR="00D40AF7" w:rsidRPr="003F4C11" w:rsidRDefault="00D40AF7" w:rsidP="000C086B">
            <w:pPr>
              <w:rPr>
                <w:color w:val="000000"/>
                <w:sz w:val="20"/>
                <w:szCs w:val="20"/>
                <w:lang w:val="es-ES_tradnl"/>
              </w:rPr>
            </w:pPr>
            <w:r w:rsidRPr="003F4C11">
              <w:rPr>
                <w:color w:val="000000"/>
                <w:sz w:val="20"/>
                <w:szCs w:val="20"/>
                <w:lang w:val="es-ES_tradnl"/>
              </w:rPr>
              <w:t>HCFC-141b</w:t>
            </w:r>
          </w:p>
        </w:tc>
        <w:tc>
          <w:tcPr>
            <w:tcW w:w="883" w:type="pct"/>
            <w:noWrap/>
            <w:tcMar>
              <w:top w:w="0" w:type="dxa"/>
              <w:left w:w="0" w:type="dxa"/>
              <w:bottom w:w="0" w:type="dxa"/>
              <w:right w:w="288" w:type="dxa"/>
            </w:tcMar>
            <w:vAlign w:val="center"/>
          </w:tcPr>
          <w:p w14:paraId="78CA5112" w14:textId="1DC16EF9" w:rsidR="00D40AF7" w:rsidRPr="003F4C11" w:rsidRDefault="00D40AF7" w:rsidP="000C086B">
            <w:pPr>
              <w:jc w:val="right"/>
              <w:rPr>
                <w:color w:val="000000"/>
                <w:sz w:val="20"/>
                <w:szCs w:val="20"/>
                <w:lang w:val="es-ES_tradnl"/>
              </w:rPr>
            </w:pPr>
            <w:r w:rsidRPr="003F4C11">
              <w:rPr>
                <w:color w:val="000000"/>
                <w:sz w:val="20"/>
                <w:szCs w:val="20"/>
                <w:lang w:val="es-ES_tradnl"/>
              </w:rPr>
              <w:t>14</w:t>
            </w:r>
            <w:r w:rsidR="00A9791F" w:rsidRPr="003F4C11">
              <w:rPr>
                <w:color w:val="000000"/>
                <w:sz w:val="20"/>
                <w:szCs w:val="20"/>
                <w:lang w:val="es-ES_tradnl"/>
              </w:rPr>
              <w:t>,</w:t>
            </w:r>
            <w:r w:rsidRPr="003F4C11">
              <w:rPr>
                <w:color w:val="000000"/>
                <w:sz w:val="20"/>
                <w:szCs w:val="20"/>
                <w:lang w:val="es-ES_tradnl"/>
              </w:rPr>
              <w:t>01</w:t>
            </w:r>
          </w:p>
        </w:tc>
        <w:tc>
          <w:tcPr>
            <w:tcW w:w="883" w:type="pct"/>
            <w:noWrap/>
            <w:tcMar>
              <w:top w:w="0" w:type="dxa"/>
              <w:left w:w="0" w:type="dxa"/>
              <w:bottom w:w="0" w:type="dxa"/>
              <w:right w:w="288" w:type="dxa"/>
            </w:tcMar>
            <w:vAlign w:val="center"/>
          </w:tcPr>
          <w:p w14:paraId="049512EF" w14:textId="28A9178E" w:rsidR="00D40AF7" w:rsidRPr="003F4C11" w:rsidRDefault="00D40AF7" w:rsidP="000C086B">
            <w:pPr>
              <w:jc w:val="right"/>
              <w:rPr>
                <w:color w:val="000000"/>
                <w:sz w:val="20"/>
                <w:szCs w:val="20"/>
                <w:lang w:val="es-ES_tradnl"/>
              </w:rPr>
            </w:pPr>
            <w:r w:rsidRPr="003F4C11">
              <w:rPr>
                <w:color w:val="000000"/>
                <w:sz w:val="20"/>
                <w:szCs w:val="20"/>
                <w:lang w:val="es-ES_tradnl"/>
              </w:rPr>
              <w:t>11</w:t>
            </w:r>
            <w:r w:rsidR="00A9791F" w:rsidRPr="003F4C11">
              <w:rPr>
                <w:color w:val="000000"/>
                <w:sz w:val="20"/>
                <w:szCs w:val="20"/>
                <w:lang w:val="es-ES_tradnl"/>
              </w:rPr>
              <w:t>,</w:t>
            </w:r>
            <w:r w:rsidRPr="003F4C11">
              <w:rPr>
                <w:color w:val="000000"/>
                <w:sz w:val="20"/>
                <w:szCs w:val="20"/>
                <w:lang w:val="es-ES_tradnl"/>
              </w:rPr>
              <w:t>09</w:t>
            </w:r>
          </w:p>
        </w:tc>
        <w:tc>
          <w:tcPr>
            <w:tcW w:w="883" w:type="pct"/>
            <w:tcMar>
              <w:right w:w="288" w:type="dxa"/>
            </w:tcMar>
          </w:tcPr>
          <w:p w14:paraId="66041AE3" w14:textId="70053759" w:rsidR="00D40AF7" w:rsidRPr="003F4C11" w:rsidRDefault="00D40AF7" w:rsidP="000C086B">
            <w:pPr>
              <w:jc w:val="right"/>
              <w:rPr>
                <w:color w:val="000000"/>
                <w:sz w:val="20"/>
                <w:szCs w:val="20"/>
                <w:lang w:val="es-ES_tradnl"/>
              </w:rPr>
            </w:pPr>
            <w:r w:rsidRPr="003F4C11">
              <w:rPr>
                <w:color w:val="000000"/>
                <w:sz w:val="20"/>
                <w:szCs w:val="20"/>
                <w:lang w:val="es-ES_tradnl"/>
              </w:rPr>
              <w:t>12</w:t>
            </w:r>
            <w:r w:rsidR="00A9791F" w:rsidRPr="003F4C11">
              <w:rPr>
                <w:color w:val="000000"/>
                <w:sz w:val="20"/>
                <w:szCs w:val="20"/>
                <w:lang w:val="es-ES_tradnl"/>
              </w:rPr>
              <w:t>,</w:t>
            </w:r>
            <w:r w:rsidRPr="003F4C11">
              <w:rPr>
                <w:color w:val="000000"/>
                <w:sz w:val="20"/>
                <w:szCs w:val="20"/>
                <w:lang w:val="es-ES_tradnl"/>
              </w:rPr>
              <w:t>55</w:t>
            </w:r>
          </w:p>
        </w:tc>
      </w:tr>
      <w:tr w:rsidR="00D40AF7" w:rsidRPr="003F4C11" w14:paraId="7D7617B6" w14:textId="77777777" w:rsidTr="003F4C11">
        <w:tc>
          <w:tcPr>
            <w:tcW w:w="2351" w:type="pct"/>
            <w:noWrap/>
            <w:tcMar>
              <w:top w:w="0" w:type="dxa"/>
              <w:left w:w="14" w:type="dxa"/>
              <w:bottom w:w="0" w:type="dxa"/>
              <w:right w:w="43" w:type="dxa"/>
            </w:tcMar>
            <w:vAlign w:val="center"/>
            <w:hideMark/>
          </w:tcPr>
          <w:p w14:paraId="783B1DF6" w14:textId="77777777" w:rsidR="00D40AF7" w:rsidRPr="003F4C11" w:rsidRDefault="00D40AF7" w:rsidP="000C086B">
            <w:pPr>
              <w:rPr>
                <w:color w:val="000000"/>
                <w:sz w:val="20"/>
                <w:szCs w:val="20"/>
                <w:lang w:val="es-ES_tradnl"/>
              </w:rPr>
            </w:pPr>
            <w:r w:rsidRPr="003F4C11">
              <w:rPr>
                <w:color w:val="000000"/>
                <w:sz w:val="20"/>
                <w:szCs w:val="20"/>
                <w:lang w:val="es-ES_tradnl"/>
              </w:rPr>
              <w:t>HCFC-22</w:t>
            </w:r>
          </w:p>
        </w:tc>
        <w:tc>
          <w:tcPr>
            <w:tcW w:w="883" w:type="pct"/>
            <w:noWrap/>
            <w:tcMar>
              <w:top w:w="0" w:type="dxa"/>
              <w:left w:w="0" w:type="dxa"/>
              <w:bottom w:w="0" w:type="dxa"/>
              <w:right w:w="288" w:type="dxa"/>
            </w:tcMar>
            <w:vAlign w:val="center"/>
          </w:tcPr>
          <w:p w14:paraId="0EF94D2C" w14:textId="32F0491B" w:rsidR="00D40AF7" w:rsidRPr="003F4C11" w:rsidRDefault="00D40AF7" w:rsidP="000C086B">
            <w:pPr>
              <w:jc w:val="right"/>
              <w:rPr>
                <w:color w:val="000000"/>
                <w:sz w:val="20"/>
                <w:szCs w:val="20"/>
                <w:lang w:val="es-ES_tradnl"/>
              </w:rPr>
            </w:pPr>
            <w:r w:rsidRPr="003F4C11">
              <w:rPr>
                <w:color w:val="000000"/>
                <w:sz w:val="20"/>
                <w:szCs w:val="20"/>
                <w:lang w:val="es-ES_tradnl"/>
              </w:rPr>
              <w:t>45</w:t>
            </w:r>
            <w:r w:rsidR="00A9791F" w:rsidRPr="003F4C11">
              <w:rPr>
                <w:color w:val="000000"/>
                <w:sz w:val="20"/>
                <w:szCs w:val="20"/>
                <w:lang w:val="es-ES_tradnl"/>
              </w:rPr>
              <w:t>,</w:t>
            </w:r>
            <w:r w:rsidRPr="003F4C11">
              <w:rPr>
                <w:color w:val="000000"/>
                <w:sz w:val="20"/>
                <w:szCs w:val="20"/>
                <w:lang w:val="es-ES_tradnl"/>
              </w:rPr>
              <w:t>88</w:t>
            </w:r>
          </w:p>
        </w:tc>
        <w:tc>
          <w:tcPr>
            <w:tcW w:w="883" w:type="pct"/>
            <w:noWrap/>
            <w:tcMar>
              <w:top w:w="0" w:type="dxa"/>
              <w:left w:w="0" w:type="dxa"/>
              <w:bottom w:w="0" w:type="dxa"/>
              <w:right w:w="288" w:type="dxa"/>
            </w:tcMar>
            <w:vAlign w:val="center"/>
          </w:tcPr>
          <w:p w14:paraId="0D124C8E" w14:textId="49EA011C" w:rsidR="00D40AF7" w:rsidRPr="003F4C11" w:rsidRDefault="00D40AF7" w:rsidP="000C086B">
            <w:pPr>
              <w:jc w:val="right"/>
              <w:rPr>
                <w:color w:val="000000"/>
                <w:sz w:val="20"/>
                <w:szCs w:val="20"/>
                <w:lang w:val="es-ES_tradnl"/>
              </w:rPr>
            </w:pPr>
            <w:r w:rsidRPr="003F4C11">
              <w:rPr>
                <w:color w:val="000000"/>
                <w:sz w:val="20"/>
                <w:szCs w:val="20"/>
                <w:lang w:val="es-ES_tradnl"/>
              </w:rPr>
              <w:t>31</w:t>
            </w:r>
            <w:r w:rsidR="00A9791F" w:rsidRPr="003F4C11">
              <w:rPr>
                <w:color w:val="000000"/>
                <w:sz w:val="20"/>
                <w:szCs w:val="20"/>
                <w:lang w:val="es-ES_tradnl"/>
              </w:rPr>
              <w:t>,</w:t>
            </w:r>
            <w:r w:rsidRPr="003F4C11">
              <w:rPr>
                <w:color w:val="000000"/>
                <w:sz w:val="20"/>
                <w:szCs w:val="20"/>
                <w:lang w:val="es-ES_tradnl"/>
              </w:rPr>
              <w:t>71</w:t>
            </w:r>
          </w:p>
        </w:tc>
        <w:tc>
          <w:tcPr>
            <w:tcW w:w="883" w:type="pct"/>
            <w:tcMar>
              <w:right w:w="288" w:type="dxa"/>
            </w:tcMar>
          </w:tcPr>
          <w:p w14:paraId="120FA693" w14:textId="053EAA15" w:rsidR="00D40AF7" w:rsidRPr="003F4C11" w:rsidRDefault="00D40AF7" w:rsidP="000C086B">
            <w:pPr>
              <w:jc w:val="right"/>
              <w:rPr>
                <w:color w:val="000000"/>
                <w:sz w:val="20"/>
                <w:szCs w:val="20"/>
                <w:lang w:val="es-ES_tradnl"/>
              </w:rPr>
            </w:pPr>
            <w:r w:rsidRPr="003F4C11">
              <w:rPr>
                <w:color w:val="000000"/>
                <w:sz w:val="20"/>
                <w:szCs w:val="20"/>
                <w:lang w:val="es-ES_tradnl"/>
              </w:rPr>
              <w:t>38</w:t>
            </w:r>
            <w:r w:rsidR="00A9791F" w:rsidRPr="003F4C11">
              <w:rPr>
                <w:color w:val="000000"/>
                <w:sz w:val="20"/>
                <w:szCs w:val="20"/>
                <w:lang w:val="es-ES_tradnl"/>
              </w:rPr>
              <w:t>,</w:t>
            </w:r>
            <w:r w:rsidRPr="003F4C11">
              <w:rPr>
                <w:color w:val="000000"/>
                <w:sz w:val="20"/>
                <w:szCs w:val="20"/>
                <w:lang w:val="es-ES_tradnl"/>
              </w:rPr>
              <w:t>80</w:t>
            </w:r>
          </w:p>
        </w:tc>
      </w:tr>
      <w:tr w:rsidR="00D40AF7" w:rsidRPr="003F4C11" w14:paraId="5B2D28DB" w14:textId="77777777" w:rsidTr="003F4C11">
        <w:tc>
          <w:tcPr>
            <w:tcW w:w="2351" w:type="pct"/>
            <w:noWrap/>
            <w:tcMar>
              <w:top w:w="0" w:type="dxa"/>
              <w:left w:w="14" w:type="dxa"/>
              <w:bottom w:w="0" w:type="dxa"/>
              <w:right w:w="43" w:type="dxa"/>
            </w:tcMar>
            <w:vAlign w:val="bottom"/>
            <w:hideMark/>
          </w:tcPr>
          <w:p w14:paraId="367897CE" w14:textId="3871F9A5" w:rsidR="00D40AF7" w:rsidRPr="003F4C11" w:rsidRDefault="00D40AF7" w:rsidP="00A9791F">
            <w:pPr>
              <w:jc w:val="left"/>
              <w:rPr>
                <w:color w:val="000000"/>
                <w:sz w:val="20"/>
                <w:szCs w:val="20"/>
                <w:lang w:val="es-ES_tradnl"/>
              </w:rPr>
            </w:pPr>
            <w:r w:rsidRPr="003F4C11">
              <w:rPr>
                <w:color w:val="000000"/>
                <w:sz w:val="20"/>
                <w:szCs w:val="20"/>
                <w:lang w:val="es-ES_tradnl"/>
              </w:rPr>
              <w:t>Total (</w:t>
            </w:r>
            <w:r w:rsidR="00A9791F" w:rsidRPr="003F4C11">
              <w:rPr>
                <w:color w:val="000000"/>
                <w:sz w:val="20"/>
                <w:szCs w:val="20"/>
                <w:lang w:val="es-ES_tradnl"/>
              </w:rPr>
              <w:t>toneladas PAO</w:t>
            </w:r>
            <w:r w:rsidRPr="003F4C11">
              <w:rPr>
                <w:color w:val="000000"/>
                <w:sz w:val="20"/>
                <w:szCs w:val="20"/>
                <w:lang w:val="es-ES_tradnl"/>
              </w:rPr>
              <w:t>)</w:t>
            </w:r>
          </w:p>
        </w:tc>
        <w:tc>
          <w:tcPr>
            <w:tcW w:w="883" w:type="pct"/>
            <w:noWrap/>
            <w:tcMar>
              <w:top w:w="0" w:type="dxa"/>
              <w:left w:w="0" w:type="dxa"/>
              <w:bottom w:w="0" w:type="dxa"/>
              <w:right w:w="288" w:type="dxa"/>
            </w:tcMar>
            <w:vAlign w:val="center"/>
          </w:tcPr>
          <w:p w14:paraId="4B6488E3" w14:textId="7FD86255" w:rsidR="00D40AF7" w:rsidRPr="003F4C11" w:rsidRDefault="00D40AF7" w:rsidP="000C086B">
            <w:pPr>
              <w:jc w:val="right"/>
              <w:rPr>
                <w:color w:val="000000"/>
                <w:sz w:val="20"/>
                <w:szCs w:val="20"/>
                <w:lang w:val="es-ES_tradnl"/>
              </w:rPr>
            </w:pPr>
            <w:r w:rsidRPr="003F4C11">
              <w:rPr>
                <w:color w:val="000000"/>
                <w:sz w:val="20"/>
                <w:szCs w:val="20"/>
                <w:lang w:val="es-ES_tradnl"/>
              </w:rPr>
              <w:t>59</w:t>
            </w:r>
            <w:r w:rsidR="00A9791F" w:rsidRPr="003F4C11">
              <w:rPr>
                <w:color w:val="000000"/>
                <w:sz w:val="20"/>
                <w:szCs w:val="20"/>
                <w:lang w:val="es-ES_tradnl"/>
              </w:rPr>
              <w:t>,</w:t>
            </w:r>
            <w:r w:rsidRPr="003F4C11">
              <w:rPr>
                <w:color w:val="000000"/>
                <w:sz w:val="20"/>
                <w:szCs w:val="20"/>
                <w:lang w:val="es-ES_tradnl"/>
              </w:rPr>
              <w:t>89</w:t>
            </w:r>
          </w:p>
        </w:tc>
        <w:tc>
          <w:tcPr>
            <w:tcW w:w="883" w:type="pct"/>
            <w:noWrap/>
            <w:tcMar>
              <w:top w:w="0" w:type="dxa"/>
              <w:left w:w="0" w:type="dxa"/>
              <w:bottom w:w="0" w:type="dxa"/>
              <w:right w:w="288" w:type="dxa"/>
            </w:tcMar>
            <w:vAlign w:val="center"/>
          </w:tcPr>
          <w:p w14:paraId="6AE43824" w14:textId="058868DD" w:rsidR="00D40AF7" w:rsidRPr="003F4C11" w:rsidRDefault="00D40AF7" w:rsidP="000C086B">
            <w:pPr>
              <w:jc w:val="right"/>
              <w:rPr>
                <w:color w:val="000000"/>
                <w:sz w:val="20"/>
                <w:szCs w:val="20"/>
                <w:lang w:val="es-ES_tradnl"/>
              </w:rPr>
            </w:pPr>
            <w:r w:rsidRPr="003F4C11">
              <w:rPr>
                <w:color w:val="000000"/>
                <w:sz w:val="20"/>
                <w:szCs w:val="20"/>
                <w:lang w:val="es-ES_tradnl"/>
              </w:rPr>
              <w:t>42</w:t>
            </w:r>
            <w:r w:rsidR="00A9791F" w:rsidRPr="003F4C11">
              <w:rPr>
                <w:color w:val="000000"/>
                <w:sz w:val="20"/>
                <w:szCs w:val="20"/>
                <w:lang w:val="es-ES_tradnl"/>
              </w:rPr>
              <w:t>,</w:t>
            </w:r>
            <w:r w:rsidRPr="003F4C11">
              <w:rPr>
                <w:color w:val="000000"/>
                <w:sz w:val="20"/>
                <w:szCs w:val="20"/>
                <w:lang w:val="es-ES_tradnl"/>
              </w:rPr>
              <w:t>80</w:t>
            </w:r>
          </w:p>
        </w:tc>
        <w:tc>
          <w:tcPr>
            <w:tcW w:w="883" w:type="pct"/>
            <w:tcMar>
              <w:right w:w="288" w:type="dxa"/>
            </w:tcMar>
          </w:tcPr>
          <w:p w14:paraId="504AA873" w14:textId="6D8E35CF" w:rsidR="00D40AF7" w:rsidRPr="003F4C11" w:rsidRDefault="00D40AF7" w:rsidP="000C086B">
            <w:pPr>
              <w:jc w:val="right"/>
              <w:rPr>
                <w:color w:val="000000"/>
                <w:sz w:val="20"/>
                <w:szCs w:val="20"/>
                <w:lang w:val="es-ES_tradnl"/>
              </w:rPr>
            </w:pPr>
            <w:r w:rsidRPr="003F4C11">
              <w:rPr>
                <w:color w:val="000000"/>
                <w:sz w:val="20"/>
                <w:szCs w:val="20"/>
                <w:lang w:val="es-ES_tradnl"/>
              </w:rPr>
              <w:t>51</w:t>
            </w:r>
            <w:r w:rsidR="00A9791F" w:rsidRPr="003F4C11">
              <w:rPr>
                <w:color w:val="000000"/>
                <w:sz w:val="20"/>
                <w:szCs w:val="20"/>
                <w:lang w:val="es-ES_tradnl"/>
              </w:rPr>
              <w:t>,</w:t>
            </w:r>
            <w:r w:rsidRPr="003F4C11">
              <w:rPr>
                <w:color w:val="000000"/>
                <w:sz w:val="20"/>
                <w:szCs w:val="20"/>
                <w:lang w:val="es-ES_tradnl"/>
              </w:rPr>
              <w:t>35</w:t>
            </w:r>
          </w:p>
        </w:tc>
      </w:tr>
      <w:tr w:rsidR="00D40AF7" w:rsidRPr="003F4C11" w14:paraId="01760624" w14:textId="77777777" w:rsidTr="003F4C11">
        <w:tc>
          <w:tcPr>
            <w:tcW w:w="2351" w:type="pct"/>
            <w:noWrap/>
            <w:tcMar>
              <w:top w:w="0" w:type="dxa"/>
              <w:left w:w="14" w:type="dxa"/>
              <w:bottom w:w="0" w:type="dxa"/>
              <w:right w:w="43" w:type="dxa"/>
            </w:tcMar>
            <w:vAlign w:val="bottom"/>
          </w:tcPr>
          <w:p w14:paraId="6E8534AB" w14:textId="455FBB95" w:rsidR="00D40AF7" w:rsidRPr="003F4C11" w:rsidRDefault="00D40AF7" w:rsidP="00A9791F">
            <w:pPr>
              <w:jc w:val="left"/>
              <w:rPr>
                <w:color w:val="000000"/>
                <w:sz w:val="20"/>
                <w:szCs w:val="20"/>
                <w:lang w:val="es-ES_tradnl"/>
              </w:rPr>
            </w:pPr>
            <w:r w:rsidRPr="003F4C11">
              <w:rPr>
                <w:color w:val="000000"/>
                <w:sz w:val="20"/>
                <w:szCs w:val="20"/>
                <w:lang w:val="es-ES_tradnl"/>
              </w:rPr>
              <w:t xml:space="preserve">HCFC-141b </w:t>
            </w:r>
            <w:r w:rsidR="00A9791F" w:rsidRPr="003F4C11">
              <w:rPr>
                <w:color w:val="000000"/>
                <w:sz w:val="20"/>
                <w:szCs w:val="20"/>
                <w:lang w:val="es-ES_tradnl"/>
              </w:rPr>
              <w:t>en polioles premezclados importados</w:t>
            </w:r>
            <w:r w:rsidRPr="003F4C11">
              <w:rPr>
                <w:color w:val="000000"/>
                <w:sz w:val="20"/>
                <w:szCs w:val="20"/>
                <w:lang w:val="es-ES_tradnl"/>
              </w:rPr>
              <w:t>*</w:t>
            </w:r>
          </w:p>
        </w:tc>
        <w:tc>
          <w:tcPr>
            <w:tcW w:w="883" w:type="pct"/>
            <w:noWrap/>
            <w:tcMar>
              <w:top w:w="0" w:type="dxa"/>
              <w:left w:w="0" w:type="dxa"/>
              <w:bottom w:w="0" w:type="dxa"/>
              <w:right w:w="288" w:type="dxa"/>
            </w:tcMar>
            <w:vAlign w:val="center"/>
          </w:tcPr>
          <w:p w14:paraId="07427F88" w14:textId="0F3C139F" w:rsidR="00D40AF7" w:rsidRPr="003F4C11" w:rsidRDefault="00D40AF7" w:rsidP="000C086B">
            <w:pPr>
              <w:jc w:val="right"/>
              <w:rPr>
                <w:color w:val="000000"/>
                <w:sz w:val="20"/>
                <w:szCs w:val="20"/>
                <w:lang w:val="es-ES_tradnl"/>
              </w:rPr>
            </w:pPr>
            <w:r w:rsidRPr="003F4C11">
              <w:rPr>
                <w:color w:val="000000"/>
                <w:sz w:val="20"/>
                <w:szCs w:val="20"/>
                <w:lang w:val="es-ES_tradnl"/>
              </w:rPr>
              <w:t>8</w:t>
            </w:r>
            <w:r w:rsidR="00A9791F" w:rsidRPr="003F4C11">
              <w:rPr>
                <w:color w:val="000000"/>
                <w:sz w:val="20"/>
                <w:szCs w:val="20"/>
                <w:lang w:val="es-ES_tradnl"/>
              </w:rPr>
              <w:t>,</w:t>
            </w:r>
            <w:r w:rsidRPr="003F4C11">
              <w:rPr>
                <w:color w:val="000000"/>
                <w:sz w:val="20"/>
                <w:szCs w:val="20"/>
                <w:lang w:val="es-ES_tradnl"/>
              </w:rPr>
              <w:t>10</w:t>
            </w:r>
          </w:p>
        </w:tc>
        <w:tc>
          <w:tcPr>
            <w:tcW w:w="883" w:type="pct"/>
            <w:noWrap/>
            <w:tcMar>
              <w:top w:w="0" w:type="dxa"/>
              <w:left w:w="0" w:type="dxa"/>
              <w:bottom w:w="0" w:type="dxa"/>
              <w:right w:w="288" w:type="dxa"/>
            </w:tcMar>
            <w:vAlign w:val="center"/>
          </w:tcPr>
          <w:p w14:paraId="1D233E2E" w14:textId="5F241C83" w:rsidR="00D40AF7" w:rsidRPr="003F4C11" w:rsidRDefault="00D40AF7" w:rsidP="000C086B">
            <w:pPr>
              <w:jc w:val="right"/>
              <w:rPr>
                <w:color w:val="000000"/>
                <w:sz w:val="20"/>
                <w:szCs w:val="20"/>
                <w:lang w:val="es-ES_tradnl"/>
              </w:rPr>
            </w:pPr>
            <w:r w:rsidRPr="003F4C11">
              <w:rPr>
                <w:color w:val="000000"/>
                <w:sz w:val="20"/>
                <w:szCs w:val="20"/>
                <w:lang w:val="es-ES_tradnl"/>
              </w:rPr>
              <w:t>8</w:t>
            </w:r>
            <w:r w:rsidR="00A9791F" w:rsidRPr="003F4C11">
              <w:rPr>
                <w:color w:val="000000"/>
                <w:sz w:val="20"/>
                <w:szCs w:val="20"/>
                <w:lang w:val="es-ES_tradnl"/>
              </w:rPr>
              <w:t>,</w:t>
            </w:r>
            <w:r w:rsidRPr="003F4C11">
              <w:rPr>
                <w:color w:val="000000"/>
                <w:sz w:val="20"/>
                <w:szCs w:val="20"/>
                <w:lang w:val="es-ES_tradnl"/>
              </w:rPr>
              <w:t>58</w:t>
            </w:r>
          </w:p>
        </w:tc>
        <w:tc>
          <w:tcPr>
            <w:tcW w:w="883" w:type="pct"/>
            <w:tcMar>
              <w:right w:w="288" w:type="dxa"/>
            </w:tcMar>
          </w:tcPr>
          <w:p w14:paraId="6C151FE8" w14:textId="77777777" w:rsidR="00D40AF7" w:rsidRPr="003F4C11" w:rsidRDefault="00D40AF7" w:rsidP="000C086B">
            <w:pPr>
              <w:jc w:val="right"/>
              <w:rPr>
                <w:color w:val="000000"/>
                <w:sz w:val="20"/>
                <w:szCs w:val="20"/>
                <w:lang w:val="es-ES_tradnl"/>
              </w:rPr>
            </w:pPr>
          </w:p>
        </w:tc>
      </w:tr>
    </w:tbl>
    <w:p w14:paraId="27D63420" w14:textId="4AE00336" w:rsidR="00D40AF7" w:rsidRPr="003F4C11" w:rsidRDefault="00D40AF7" w:rsidP="00D40AF7">
      <w:pPr>
        <w:pStyle w:val="StyleHeader4Para4Left0Firstline0"/>
        <w:numPr>
          <w:ilvl w:val="0"/>
          <w:numId w:val="0"/>
        </w:numPr>
        <w:rPr>
          <w:sz w:val="18"/>
          <w:lang w:val="es-ES_tradnl"/>
        </w:rPr>
      </w:pPr>
      <w:r w:rsidRPr="003F4C11">
        <w:rPr>
          <w:sz w:val="18"/>
          <w:lang w:val="es-ES_tradnl"/>
        </w:rPr>
        <w:t>*</w:t>
      </w:r>
      <w:r w:rsidR="00A9791F" w:rsidRPr="003F4C11">
        <w:rPr>
          <w:sz w:val="18"/>
          <w:lang w:val="es-ES_tradnl"/>
        </w:rPr>
        <w:t>Datos del programa de país (CP)</w:t>
      </w:r>
    </w:p>
    <w:p w14:paraId="5F9A6712" w14:textId="41BA30AC" w:rsidR="00D40AF7" w:rsidRPr="00B1678E" w:rsidRDefault="00A9791F" w:rsidP="00D40AF7">
      <w:pPr>
        <w:spacing w:after="240"/>
        <w:rPr>
          <w:u w:val="single"/>
          <w:lang w:val="es-ES_tradnl"/>
        </w:rPr>
      </w:pPr>
      <w:r w:rsidRPr="00B1678E">
        <w:rPr>
          <w:u w:val="single"/>
          <w:lang w:val="es-ES_tradnl"/>
        </w:rPr>
        <w:t>Informe sobre el consumo de</w:t>
      </w:r>
      <w:r w:rsidR="00D40AF7" w:rsidRPr="00B1678E">
        <w:rPr>
          <w:u w:val="single"/>
          <w:lang w:val="es-ES_tradnl"/>
        </w:rPr>
        <w:t xml:space="preserve"> HCF</w:t>
      </w:r>
      <w:r w:rsidRPr="00B1678E">
        <w:rPr>
          <w:u w:val="single"/>
          <w:lang w:val="es-ES_tradnl"/>
        </w:rPr>
        <w:t>C</w:t>
      </w:r>
    </w:p>
    <w:p w14:paraId="417112C4" w14:textId="49F5F6CF" w:rsidR="00D40AF7" w:rsidRPr="00B1678E" w:rsidRDefault="00A9791F" w:rsidP="00D40AF7">
      <w:pPr>
        <w:pStyle w:val="Heading1"/>
        <w:rPr>
          <w:lang w:val="es-ES_tradnl"/>
        </w:rPr>
      </w:pPr>
      <w:r w:rsidRPr="00B1678E">
        <w:rPr>
          <w:lang w:val="es-ES_tradnl"/>
        </w:rPr>
        <w:t xml:space="preserve">El Gobierno de Marruecos </w:t>
      </w:r>
      <w:r w:rsidR="004A1767" w:rsidRPr="00B1678E">
        <w:rPr>
          <w:lang w:val="es-ES_tradnl"/>
        </w:rPr>
        <w:t>notificó</w:t>
      </w:r>
      <w:r w:rsidRPr="00B1678E">
        <w:rPr>
          <w:lang w:val="es-ES_tradnl"/>
        </w:rPr>
        <w:t xml:space="preserve"> un consumo de 23,30 toneladas PAO de HCFC en 2018, que </w:t>
      </w:r>
      <w:r w:rsidR="004A1767" w:rsidRPr="00B1678E">
        <w:rPr>
          <w:lang w:val="es-ES_tradnl"/>
        </w:rPr>
        <w:t>representa</w:t>
      </w:r>
      <w:r w:rsidRPr="00B1678E">
        <w:rPr>
          <w:lang w:val="es-ES_tradnl"/>
        </w:rPr>
        <w:t xml:space="preserve"> un 54 por ciento </w:t>
      </w:r>
      <w:r w:rsidR="004A1767" w:rsidRPr="00B1678E">
        <w:rPr>
          <w:lang w:val="es-ES_tradnl"/>
        </w:rPr>
        <w:t>menos</w:t>
      </w:r>
      <w:r w:rsidRPr="00B1678E">
        <w:rPr>
          <w:lang w:val="es-ES_tradnl"/>
        </w:rPr>
        <w:t xml:space="preserve"> del nivel básico </w:t>
      </w:r>
      <w:r w:rsidR="004A1767" w:rsidRPr="00B1678E">
        <w:rPr>
          <w:lang w:val="es-ES_tradnl"/>
        </w:rPr>
        <w:t xml:space="preserve">de referencia </w:t>
      </w:r>
      <w:r w:rsidRPr="00B1678E">
        <w:rPr>
          <w:lang w:val="es-ES_tradnl"/>
        </w:rPr>
        <w:t>d</w:t>
      </w:r>
      <w:r w:rsidR="00452808" w:rsidRPr="00B1678E">
        <w:rPr>
          <w:lang w:val="es-ES_tradnl"/>
        </w:rPr>
        <w:t xml:space="preserve">e HCFC </w:t>
      </w:r>
      <w:r w:rsidR="004A1767" w:rsidRPr="00B1678E">
        <w:rPr>
          <w:lang w:val="es-ES_tradnl"/>
        </w:rPr>
        <w:t xml:space="preserve">establecido </w:t>
      </w:r>
      <w:r w:rsidR="00452808" w:rsidRPr="00B1678E">
        <w:rPr>
          <w:lang w:val="es-ES_tradnl"/>
        </w:rPr>
        <w:t xml:space="preserve">para el cumplimiento. El consumo de HCFC </w:t>
      </w:r>
      <w:r w:rsidR="004A1767" w:rsidRPr="00B1678E">
        <w:rPr>
          <w:lang w:val="es-ES_tradnl"/>
        </w:rPr>
        <w:t>durante</w:t>
      </w:r>
      <w:r w:rsidR="00452808" w:rsidRPr="00B1678E">
        <w:rPr>
          <w:lang w:val="es-ES_tradnl"/>
        </w:rPr>
        <w:t xml:space="preserve"> 2013-2018 se m</w:t>
      </w:r>
      <w:r w:rsidR="004A1767" w:rsidRPr="00B1678E">
        <w:rPr>
          <w:lang w:val="es-ES_tradnl"/>
        </w:rPr>
        <w:t>uestra en el C</w:t>
      </w:r>
      <w:r w:rsidR="00452808" w:rsidRPr="00B1678E">
        <w:rPr>
          <w:lang w:val="es-ES_tradnl"/>
        </w:rPr>
        <w:t>uadro 2</w:t>
      </w:r>
      <w:r w:rsidRPr="00B1678E">
        <w:rPr>
          <w:lang w:val="es-ES_tradnl"/>
        </w:rPr>
        <w:t>.</w:t>
      </w:r>
    </w:p>
    <w:p w14:paraId="29E9B6AE" w14:textId="5684A988" w:rsidR="00D40AF7" w:rsidRPr="00B1678E" w:rsidRDefault="00452808" w:rsidP="00D40AF7">
      <w:pPr>
        <w:rPr>
          <w:b/>
          <w:sz w:val="21"/>
          <w:szCs w:val="21"/>
          <w:lang w:val="es-ES_tradnl"/>
        </w:rPr>
      </w:pPr>
      <w:r w:rsidRPr="00B1678E">
        <w:rPr>
          <w:b/>
          <w:sz w:val="21"/>
          <w:szCs w:val="21"/>
          <w:lang w:val="es-ES_tradnl"/>
        </w:rPr>
        <w:t>Cuadro</w:t>
      </w:r>
      <w:r w:rsidR="00D40AF7" w:rsidRPr="00B1678E">
        <w:rPr>
          <w:b/>
          <w:sz w:val="21"/>
          <w:szCs w:val="21"/>
          <w:lang w:val="es-ES_tradnl"/>
        </w:rPr>
        <w:t xml:space="preserve"> 2: </w:t>
      </w:r>
      <w:r w:rsidRPr="00B1678E">
        <w:rPr>
          <w:b/>
          <w:sz w:val="21"/>
          <w:szCs w:val="21"/>
          <w:lang w:val="es-ES_tradnl"/>
        </w:rPr>
        <w:t xml:space="preserve">consumo de </w:t>
      </w:r>
      <w:r w:rsidR="00D40AF7" w:rsidRPr="00B1678E">
        <w:rPr>
          <w:b/>
          <w:sz w:val="21"/>
          <w:szCs w:val="21"/>
          <w:lang w:val="es-ES_tradnl"/>
        </w:rPr>
        <w:t xml:space="preserve">HCFC </w:t>
      </w:r>
      <w:r w:rsidRPr="00B1678E">
        <w:rPr>
          <w:b/>
          <w:sz w:val="21"/>
          <w:szCs w:val="21"/>
          <w:lang w:val="es-ES_tradnl"/>
        </w:rPr>
        <w:t>en Marruecos</w:t>
      </w:r>
      <w:r w:rsidR="00D40AF7" w:rsidRPr="00B1678E">
        <w:rPr>
          <w:b/>
          <w:sz w:val="21"/>
          <w:szCs w:val="21"/>
          <w:lang w:val="es-ES_tradnl"/>
        </w:rPr>
        <w:t xml:space="preserve"> (</w:t>
      </w:r>
      <w:r w:rsidRPr="00B1678E">
        <w:rPr>
          <w:b/>
          <w:sz w:val="21"/>
          <w:szCs w:val="21"/>
          <w:lang w:val="es-ES_tradnl"/>
        </w:rPr>
        <w:t>toneladas PAO</w:t>
      </w:r>
      <w:r w:rsidR="00D40AF7" w:rsidRPr="00B1678E">
        <w:rPr>
          <w:b/>
          <w:sz w:val="21"/>
          <w:szCs w:val="21"/>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9"/>
        <w:gridCol w:w="1366"/>
        <w:gridCol w:w="830"/>
        <w:gridCol w:w="831"/>
        <w:gridCol w:w="831"/>
        <w:gridCol w:w="831"/>
        <w:gridCol w:w="1679"/>
      </w:tblGrid>
      <w:tr w:rsidR="00D40AF7" w:rsidRPr="003F4C11" w14:paraId="007FC147" w14:textId="77777777" w:rsidTr="003F4C11">
        <w:tc>
          <w:tcPr>
            <w:tcW w:w="1296" w:type="pct"/>
            <w:noWrap/>
            <w:tcMar>
              <w:top w:w="0" w:type="dxa"/>
              <w:left w:w="14" w:type="dxa"/>
              <w:bottom w:w="0" w:type="dxa"/>
              <w:right w:w="43" w:type="dxa"/>
            </w:tcMar>
            <w:vAlign w:val="bottom"/>
            <w:hideMark/>
          </w:tcPr>
          <w:p w14:paraId="06120403" w14:textId="77777777" w:rsidR="00D40AF7" w:rsidRPr="003F4C11" w:rsidRDefault="00D40AF7" w:rsidP="000C086B">
            <w:pPr>
              <w:jc w:val="left"/>
              <w:rPr>
                <w:b/>
                <w:bCs/>
                <w:color w:val="000000"/>
                <w:sz w:val="20"/>
                <w:szCs w:val="20"/>
                <w:lang w:val="es-ES_tradnl"/>
              </w:rPr>
            </w:pPr>
            <w:r w:rsidRPr="003F4C11">
              <w:rPr>
                <w:b/>
                <w:bCs/>
                <w:color w:val="000000"/>
                <w:sz w:val="20"/>
                <w:szCs w:val="20"/>
                <w:lang w:val="es-ES_tradnl"/>
              </w:rPr>
              <w:t>HCFC</w:t>
            </w:r>
          </w:p>
        </w:tc>
        <w:tc>
          <w:tcPr>
            <w:tcW w:w="855" w:type="pct"/>
            <w:noWrap/>
            <w:tcMar>
              <w:top w:w="0" w:type="dxa"/>
              <w:left w:w="14" w:type="dxa"/>
              <w:bottom w:w="0" w:type="dxa"/>
              <w:right w:w="43" w:type="dxa"/>
            </w:tcMar>
            <w:vAlign w:val="center"/>
            <w:hideMark/>
          </w:tcPr>
          <w:p w14:paraId="7C308F8C" w14:textId="77777777" w:rsidR="00D40AF7" w:rsidRPr="003F4C11" w:rsidRDefault="00D40AF7" w:rsidP="000C086B">
            <w:pPr>
              <w:jc w:val="center"/>
              <w:rPr>
                <w:b/>
                <w:bCs/>
                <w:color w:val="000000"/>
                <w:sz w:val="20"/>
                <w:szCs w:val="20"/>
                <w:lang w:val="es-ES_tradnl"/>
              </w:rPr>
            </w:pPr>
            <w:r w:rsidRPr="003F4C11">
              <w:rPr>
                <w:b/>
                <w:bCs/>
                <w:color w:val="000000"/>
                <w:sz w:val="20"/>
                <w:szCs w:val="20"/>
                <w:lang w:val="es-ES_tradnl"/>
              </w:rPr>
              <w:t>2014</w:t>
            </w:r>
          </w:p>
        </w:tc>
        <w:tc>
          <w:tcPr>
            <w:tcW w:w="570" w:type="pct"/>
            <w:noWrap/>
            <w:tcMar>
              <w:top w:w="0" w:type="dxa"/>
              <w:left w:w="14" w:type="dxa"/>
              <w:bottom w:w="0" w:type="dxa"/>
              <w:right w:w="43" w:type="dxa"/>
            </w:tcMar>
            <w:vAlign w:val="center"/>
            <w:hideMark/>
          </w:tcPr>
          <w:p w14:paraId="6DFFF15B" w14:textId="77777777" w:rsidR="00D40AF7" w:rsidRPr="003F4C11" w:rsidRDefault="00D40AF7" w:rsidP="000C086B">
            <w:pPr>
              <w:jc w:val="center"/>
              <w:rPr>
                <w:b/>
                <w:bCs/>
                <w:color w:val="000000"/>
                <w:sz w:val="20"/>
                <w:szCs w:val="20"/>
                <w:lang w:val="es-ES_tradnl"/>
              </w:rPr>
            </w:pPr>
            <w:r w:rsidRPr="003F4C11">
              <w:rPr>
                <w:b/>
                <w:bCs/>
                <w:color w:val="000000"/>
                <w:sz w:val="20"/>
                <w:szCs w:val="20"/>
                <w:lang w:val="es-ES_tradnl"/>
              </w:rPr>
              <w:t>2015</w:t>
            </w:r>
          </w:p>
        </w:tc>
        <w:tc>
          <w:tcPr>
            <w:tcW w:w="570" w:type="pct"/>
            <w:noWrap/>
            <w:tcMar>
              <w:top w:w="0" w:type="dxa"/>
              <w:left w:w="14" w:type="dxa"/>
              <w:bottom w:w="0" w:type="dxa"/>
              <w:right w:w="43" w:type="dxa"/>
            </w:tcMar>
            <w:vAlign w:val="center"/>
            <w:hideMark/>
          </w:tcPr>
          <w:p w14:paraId="0EDB27DF" w14:textId="77777777" w:rsidR="00D40AF7" w:rsidRPr="003F4C11" w:rsidRDefault="00D40AF7" w:rsidP="000C086B">
            <w:pPr>
              <w:jc w:val="center"/>
              <w:rPr>
                <w:b/>
                <w:bCs/>
                <w:color w:val="000000"/>
                <w:sz w:val="20"/>
                <w:szCs w:val="20"/>
                <w:lang w:val="es-ES_tradnl"/>
              </w:rPr>
            </w:pPr>
            <w:r w:rsidRPr="003F4C11">
              <w:rPr>
                <w:b/>
                <w:bCs/>
                <w:color w:val="000000"/>
                <w:sz w:val="20"/>
                <w:szCs w:val="20"/>
                <w:lang w:val="es-ES_tradnl"/>
              </w:rPr>
              <w:t>2016</w:t>
            </w:r>
          </w:p>
        </w:tc>
        <w:tc>
          <w:tcPr>
            <w:tcW w:w="570" w:type="pct"/>
            <w:noWrap/>
            <w:tcMar>
              <w:top w:w="0" w:type="dxa"/>
              <w:left w:w="14" w:type="dxa"/>
              <w:bottom w:w="0" w:type="dxa"/>
              <w:right w:w="43" w:type="dxa"/>
            </w:tcMar>
            <w:vAlign w:val="center"/>
            <w:hideMark/>
          </w:tcPr>
          <w:p w14:paraId="08955A93" w14:textId="77777777" w:rsidR="00D40AF7" w:rsidRPr="003F4C11" w:rsidRDefault="00D40AF7" w:rsidP="000C086B">
            <w:pPr>
              <w:jc w:val="center"/>
              <w:rPr>
                <w:b/>
                <w:bCs/>
                <w:color w:val="000000"/>
                <w:sz w:val="20"/>
                <w:szCs w:val="20"/>
                <w:lang w:val="es-ES_tradnl"/>
              </w:rPr>
            </w:pPr>
            <w:r w:rsidRPr="003F4C11">
              <w:rPr>
                <w:b/>
                <w:bCs/>
                <w:color w:val="000000"/>
                <w:sz w:val="20"/>
                <w:szCs w:val="20"/>
                <w:lang w:val="es-ES_tradnl"/>
              </w:rPr>
              <w:t>2017</w:t>
            </w:r>
          </w:p>
        </w:tc>
        <w:tc>
          <w:tcPr>
            <w:tcW w:w="570" w:type="pct"/>
            <w:tcMar>
              <w:left w:w="14" w:type="dxa"/>
              <w:right w:w="43" w:type="dxa"/>
            </w:tcMar>
          </w:tcPr>
          <w:p w14:paraId="64C07498" w14:textId="77777777" w:rsidR="00D40AF7" w:rsidRPr="003F4C11" w:rsidRDefault="00D40AF7" w:rsidP="000C086B">
            <w:pPr>
              <w:jc w:val="center"/>
              <w:rPr>
                <w:b/>
                <w:bCs/>
                <w:color w:val="000000"/>
                <w:sz w:val="20"/>
                <w:szCs w:val="20"/>
                <w:lang w:val="es-ES_tradnl"/>
              </w:rPr>
            </w:pPr>
            <w:r w:rsidRPr="003F4C11">
              <w:rPr>
                <w:b/>
                <w:bCs/>
                <w:color w:val="000000"/>
                <w:sz w:val="20"/>
                <w:szCs w:val="20"/>
                <w:lang w:val="es-ES_tradnl"/>
              </w:rPr>
              <w:t>2018</w:t>
            </w:r>
            <w:r w:rsidRPr="003F4C11">
              <w:rPr>
                <w:b/>
                <w:bCs/>
                <w:color w:val="000000"/>
                <w:sz w:val="20"/>
                <w:szCs w:val="20"/>
                <w:vertAlign w:val="superscript"/>
                <w:lang w:val="es-ES_tradnl"/>
              </w:rPr>
              <w:t>*</w:t>
            </w:r>
          </w:p>
        </w:tc>
        <w:tc>
          <w:tcPr>
            <w:tcW w:w="570" w:type="pct"/>
            <w:noWrap/>
            <w:tcMar>
              <w:top w:w="0" w:type="dxa"/>
              <w:left w:w="14" w:type="dxa"/>
              <w:bottom w:w="0" w:type="dxa"/>
              <w:right w:w="43" w:type="dxa"/>
            </w:tcMar>
            <w:vAlign w:val="bottom"/>
            <w:hideMark/>
          </w:tcPr>
          <w:p w14:paraId="4645D817" w14:textId="56AF5041" w:rsidR="00D40AF7" w:rsidRPr="003F4C11" w:rsidRDefault="00B1678E" w:rsidP="000C086B">
            <w:pPr>
              <w:jc w:val="center"/>
              <w:rPr>
                <w:b/>
                <w:bCs/>
                <w:color w:val="000000"/>
                <w:sz w:val="20"/>
                <w:szCs w:val="20"/>
                <w:lang w:val="es-ES_tradnl"/>
              </w:rPr>
            </w:pPr>
            <w:r w:rsidRPr="003F4C11">
              <w:rPr>
                <w:b/>
                <w:bCs/>
                <w:color w:val="000000"/>
                <w:sz w:val="20"/>
                <w:szCs w:val="20"/>
                <w:lang w:val="es-ES_tradnl"/>
              </w:rPr>
              <w:t>Nivel básico de ref.</w:t>
            </w:r>
          </w:p>
        </w:tc>
      </w:tr>
      <w:tr w:rsidR="00D40AF7" w:rsidRPr="003F4C11" w14:paraId="5E485270" w14:textId="77777777" w:rsidTr="003F4C11">
        <w:tc>
          <w:tcPr>
            <w:tcW w:w="1296" w:type="pct"/>
            <w:noWrap/>
            <w:tcMar>
              <w:top w:w="0" w:type="dxa"/>
              <w:left w:w="14" w:type="dxa"/>
              <w:bottom w:w="0" w:type="dxa"/>
              <w:right w:w="43" w:type="dxa"/>
            </w:tcMar>
            <w:vAlign w:val="bottom"/>
            <w:hideMark/>
          </w:tcPr>
          <w:p w14:paraId="402668E1" w14:textId="4F15B745" w:rsidR="00D40AF7" w:rsidRPr="003F4C11" w:rsidRDefault="00FE2388" w:rsidP="000C086B">
            <w:pPr>
              <w:jc w:val="left"/>
              <w:rPr>
                <w:b/>
                <w:bCs/>
                <w:color w:val="000000"/>
                <w:sz w:val="20"/>
                <w:szCs w:val="20"/>
                <w:lang w:val="es-ES_tradnl"/>
              </w:rPr>
            </w:pPr>
            <w:r w:rsidRPr="003F4C11">
              <w:rPr>
                <w:b/>
                <w:bCs/>
                <w:color w:val="000000"/>
                <w:sz w:val="20"/>
                <w:szCs w:val="20"/>
                <w:lang w:val="es-ES_tradnl"/>
              </w:rPr>
              <w:t>Toneladas métricas</w:t>
            </w:r>
          </w:p>
        </w:tc>
        <w:tc>
          <w:tcPr>
            <w:tcW w:w="855" w:type="pct"/>
            <w:noWrap/>
            <w:tcMar>
              <w:top w:w="0" w:type="dxa"/>
              <w:left w:w="14" w:type="dxa"/>
              <w:bottom w:w="0" w:type="dxa"/>
              <w:right w:w="43" w:type="dxa"/>
            </w:tcMar>
            <w:vAlign w:val="bottom"/>
            <w:hideMark/>
          </w:tcPr>
          <w:p w14:paraId="1C926066" w14:textId="77777777" w:rsidR="00D40AF7" w:rsidRPr="003F4C11" w:rsidRDefault="00D40AF7" w:rsidP="000C086B">
            <w:pPr>
              <w:jc w:val="left"/>
              <w:rPr>
                <w:color w:val="000000"/>
                <w:sz w:val="20"/>
                <w:szCs w:val="20"/>
                <w:lang w:val="es-ES_tradnl"/>
              </w:rPr>
            </w:pPr>
          </w:p>
        </w:tc>
        <w:tc>
          <w:tcPr>
            <w:tcW w:w="570" w:type="pct"/>
            <w:noWrap/>
            <w:tcMar>
              <w:top w:w="0" w:type="dxa"/>
              <w:left w:w="14" w:type="dxa"/>
              <w:bottom w:w="0" w:type="dxa"/>
              <w:right w:w="43" w:type="dxa"/>
            </w:tcMar>
            <w:vAlign w:val="bottom"/>
            <w:hideMark/>
          </w:tcPr>
          <w:p w14:paraId="3688F422" w14:textId="77777777" w:rsidR="00D40AF7" w:rsidRPr="003F4C11" w:rsidRDefault="00D40AF7" w:rsidP="000C086B">
            <w:pPr>
              <w:jc w:val="left"/>
              <w:rPr>
                <w:color w:val="000000"/>
                <w:sz w:val="20"/>
                <w:szCs w:val="20"/>
                <w:lang w:val="es-ES_tradnl"/>
              </w:rPr>
            </w:pPr>
          </w:p>
        </w:tc>
        <w:tc>
          <w:tcPr>
            <w:tcW w:w="570" w:type="pct"/>
            <w:noWrap/>
            <w:tcMar>
              <w:top w:w="0" w:type="dxa"/>
              <w:left w:w="14" w:type="dxa"/>
              <w:bottom w:w="0" w:type="dxa"/>
              <w:right w:w="43" w:type="dxa"/>
            </w:tcMar>
            <w:vAlign w:val="bottom"/>
            <w:hideMark/>
          </w:tcPr>
          <w:p w14:paraId="3F0A9657" w14:textId="77777777" w:rsidR="00D40AF7" w:rsidRPr="003F4C11" w:rsidRDefault="00D40AF7" w:rsidP="000C086B">
            <w:pPr>
              <w:jc w:val="left"/>
              <w:rPr>
                <w:color w:val="000000"/>
                <w:sz w:val="20"/>
                <w:szCs w:val="20"/>
                <w:lang w:val="es-ES_tradnl"/>
              </w:rPr>
            </w:pPr>
          </w:p>
        </w:tc>
        <w:tc>
          <w:tcPr>
            <w:tcW w:w="570" w:type="pct"/>
            <w:noWrap/>
            <w:tcMar>
              <w:top w:w="0" w:type="dxa"/>
              <w:left w:w="14" w:type="dxa"/>
              <w:bottom w:w="0" w:type="dxa"/>
              <w:right w:w="43" w:type="dxa"/>
            </w:tcMar>
            <w:vAlign w:val="bottom"/>
            <w:hideMark/>
          </w:tcPr>
          <w:p w14:paraId="14366738" w14:textId="77777777" w:rsidR="00D40AF7" w:rsidRPr="003F4C11" w:rsidRDefault="00D40AF7" w:rsidP="000C086B">
            <w:pPr>
              <w:jc w:val="left"/>
              <w:rPr>
                <w:color w:val="000000"/>
                <w:sz w:val="20"/>
                <w:szCs w:val="20"/>
                <w:lang w:val="es-ES_tradnl"/>
              </w:rPr>
            </w:pPr>
          </w:p>
        </w:tc>
        <w:tc>
          <w:tcPr>
            <w:tcW w:w="570" w:type="pct"/>
            <w:tcMar>
              <w:left w:w="14" w:type="dxa"/>
              <w:right w:w="43" w:type="dxa"/>
            </w:tcMar>
          </w:tcPr>
          <w:p w14:paraId="06227A22" w14:textId="77777777" w:rsidR="00D40AF7" w:rsidRPr="003F4C11" w:rsidRDefault="00D40AF7" w:rsidP="000C086B">
            <w:pPr>
              <w:jc w:val="left"/>
              <w:rPr>
                <w:color w:val="000000"/>
                <w:sz w:val="20"/>
                <w:szCs w:val="20"/>
                <w:lang w:val="es-ES_tradnl"/>
              </w:rPr>
            </w:pPr>
          </w:p>
        </w:tc>
        <w:tc>
          <w:tcPr>
            <w:tcW w:w="570" w:type="pct"/>
            <w:noWrap/>
            <w:tcMar>
              <w:top w:w="0" w:type="dxa"/>
              <w:left w:w="14" w:type="dxa"/>
              <w:bottom w:w="0" w:type="dxa"/>
              <w:right w:w="43" w:type="dxa"/>
            </w:tcMar>
            <w:vAlign w:val="bottom"/>
            <w:hideMark/>
          </w:tcPr>
          <w:p w14:paraId="73B412F6" w14:textId="77777777" w:rsidR="00D40AF7" w:rsidRPr="003F4C11" w:rsidRDefault="00D40AF7" w:rsidP="000C086B">
            <w:pPr>
              <w:jc w:val="left"/>
              <w:rPr>
                <w:color w:val="000000"/>
                <w:sz w:val="20"/>
                <w:szCs w:val="20"/>
                <w:lang w:val="es-ES_tradnl"/>
              </w:rPr>
            </w:pPr>
          </w:p>
        </w:tc>
      </w:tr>
      <w:tr w:rsidR="00D40AF7" w:rsidRPr="003F4C11" w14:paraId="7C14788C" w14:textId="77777777" w:rsidTr="003F4C11">
        <w:tc>
          <w:tcPr>
            <w:tcW w:w="1296" w:type="pct"/>
            <w:noWrap/>
            <w:tcMar>
              <w:top w:w="0" w:type="dxa"/>
              <w:left w:w="14" w:type="dxa"/>
              <w:bottom w:w="0" w:type="dxa"/>
              <w:right w:w="43" w:type="dxa"/>
            </w:tcMar>
            <w:vAlign w:val="center"/>
            <w:hideMark/>
          </w:tcPr>
          <w:p w14:paraId="178F8242" w14:textId="77777777" w:rsidR="00D40AF7" w:rsidRPr="003F4C11" w:rsidRDefault="00D40AF7" w:rsidP="000C086B">
            <w:pPr>
              <w:rPr>
                <w:color w:val="000000"/>
                <w:sz w:val="20"/>
                <w:szCs w:val="20"/>
                <w:lang w:val="es-ES_tradnl"/>
              </w:rPr>
            </w:pPr>
            <w:r w:rsidRPr="003F4C11">
              <w:rPr>
                <w:color w:val="000000"/>
                <w:sz w:val="20"/>
                <w:szCs w:val="20"/>
                <w:lang w:val="es-ES_tradnl"/>
              </w:rPr>
              <w:t>HCFC-141b</w:t>
            </w:r>
          </w:p>
        </w:tc>
        <w:tc>
          <w:tcPr>
            <w:tcW w:w="855" w:type="pct"/>
            <w:noWrap/>
            <w:tcMar>
              <w:top w:w="0" w:type="dxa"/>
              <w:left w:w="0" w:type="dxa"/>
              <w:bottom w:w="0" w:type="dxa"/>
              <w:right w:w="115" w:type="dxa"/>
            </w:tcMar>
          </w:tcPr>
          <w:p w14:paraId="7784E335" w14:textId="6D8A5721"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noWrap/>
            <w:tcMar>
              <w:top w:w="0" w:type="dxa"/>
              <w:left w:w="0" w:type="dxa"/>
              <w:bottom w:w="0" w:type="dxa"/>
              <w:right w:w="115" w:type="dxa"/>
            </w:tcMar>
          </w:tcPr>
          <w:p w14:paraId="400D622A" w14:textId="27A63F3E"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noWrap/>
            <w:tcMar>
              <w:top w:w="0" w:type="dxa"/>
              <w:left w:w="0" w:type="dxa"/>
              <w:bottom w:w="0" w:type="dxa"/>
              <w:right w:w="115" w:type="dxa"/>
            </w:tcMar>
          </w:tcPr>
          <w:p w14:paraId="5C7BAD1D" w14:textId="1688FA80"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noWrap/>
            <w:tcMar>
              <w:top w:w="0" w:type="dxa"/>
              <w:left w:w="0" w:type="dxa"/>
              <w:bottom w:w="0" w:type="dxa"/>
              <w:right w:w="115" w:type="dxa"/>
            </w:tcMar>
          </w:tcPr>
          <w:p w14:paraId="0FAD12CC" w14:textId="0A9E803C"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tcMar>
              <w:left w:w="0" w:type="dxa"/>
              <w:right w:w="115" w:type="dxa"/>
            </w:tcMar>
          </w:tcPr>
          <w:p w14:paraId="7DB6C6BD" w14:textId="06FD076A"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noWrap/>
            <w:tcMar>
              <w:top w:w="0" w:type="dxa"/>
              <w:left w:w="0" w:type="dxa"/>
              <w:bottom w:w="0" w:type="dxa"/>
              <w:right w:w="115" w:type="dxa"/>
            </w:tcMar>
          </w:tcPr>
          <w:p w14:paraId="67F34E6C" w14:textId="3568C227" w:rsidR="00D40AF7" w:rsidRPr="003F4C11" w:rsidRDefault="00D40AF7" w:rsidP="000C086B">
            <w:pPr>
              <w:jc w:val="right"/>
              <w:rPr>
                <w:color w:val="000000"/>
                <w:sz w:val="20"/>
                <w:szCs w:val="20"/>
                <w:lang w:val="es-ES_tradnl"/>
              </w:rPr>
            </w:pPr>
            <w:r w:rsidRPr="003F4C11">
              <w:rPr>
                <w:color w:val="000000"/>
                <w:sz w:val="20"/>
                <w:szCs w:val="20"/>
                <w:lang w:val="es-ES_tradnl"/>
              </w:rPr>
              <w:t>114</w:t>
            </w:r>
            <w:r w:rsidR="00A9791F" w:rsidRPr="003F4C11">
              <w:rPr>
                <w:color w:val="000000"/>
                <w:sz w:val="20"/>
                <w:szCs w:val="20"/>
                <w:lang w:val="es-ES_tradnl"/>
              </w:rPr>
              <w:t>,</w:t>
            </w:r>
            <w:r w:rsidRPr="003F4C11">
              <w:rPr>
                <w:color w:val="000000"/>
                <w:sz w:val="20"/>
                <w:szCs w:val="20"/>
                <w:lang w:val="es-ES_tradnl"/>
              </w:rPr>
              <w:t>09</w:t>
            </w:r>
          </w:p>
        </w:tc>
      </w:tr>
      <w:tr w:rsidR="00D40AF7" w:rsidRPr="003F4C11" w14:paraId="53384AF1" w14:textId="77777777" w:rsidTr="003F4C11">
        <w:tc>
          <w:tcPr>
            <w:tcW w:w="1296" w:type="pct"/>
            <w:noWrap/>
            <w:tcMar>
              <w:top w:w="0" w:type="dxa"/>
              <w:left w:w="14" w:type="dxa"/>
              <w:bottom w:w="0" w:type="dxa"/>
              <w:right w:w="43" w:type="dxa"/>
            </w:tcMar>
            <w:vAlign w:val="center"/>
            <w:hideMark/>
          </w:tcPr>
          <w:p w14:paraId="3861819B" w14:textId="77777777" w:rsidR="00D40AF7" w:rsidRPr="003F4C11" w:rsidRDefault="00D40AF7" w:rsidP="000C086B">
            <w:pPr>
              <w:rPr>
                <w:color w:val="000000"/>
                <w:sz w:val="20"/>
                <w:szCs w:val="20"/>
                <w:lang w:val="es-ES_tradnl"/>
              </w:rPr>
            </w:pPr>
            <w:r w:rsidRPr="003F4C11">
              <w:rPr>
                <w:color w:val="000000"/>
                <w:sz w:val="20"/>
                <w:szCs w:val="20"/>
                <w:lang w:val="es-ES_tradnl"/>
              </w:rPr>
              <w:t>HCFC-22</w:t>
            </w:r>
          </w:p>
        </w:tc>
        <w:tc>
          <w:tcPr>
            <w:tcW w:w="855" w:type="pct"/>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0FB5DCC5" w14:textId="3A316C3F" w:rsidR="00D40AF7" w:rsidRPr="003F4C11" w:rsidRDefault="00D40AF7" w:rsidP="000C086B">
            <w:pPr>
              <w:jc w:val="right"/>
              <w:rPr>
                <w:color w:val="000000"/>
                <w:sz w:val="20"/>
                <w:szCs w:val="20"/>
                <w:lang w:val="es-ES_tradnl"/>
              </w:rPr>
            </w:pPr>
            <w:r w:rsidRPr="003F4C11">
              <w:rPr>
                <w:color w:val="000000"/>
                <w:sz w:val="20"/>
                <w:szCs w:val="20"/>
                <w:lang w:val="es-ES_tradnl"/>
              </w:rPr>
              <w:t>695</w:t>
            </w:r>
            <w:r w:rsidR="00A9791F" w:rsidRPr="003F4C11">
              <w:rPr>
                <w:color w:val="000000"/>
                <w:sz w:val="20"/>
                <w:szCs w:val="20"/>
                <w:lang w:val="es-ES_tradnl"/>
              </w:rPr>
              <w:t>,</w:t>
            </w:r>
            <w:r w:rsidRPr="003F4C11">
              <w:rPr>
                <w:color w:val="000000"/>
                <w:sz w:val="20"/>
                <w:szCs w:val="20"/>
                <w:lang w:val="es-ES_tradnl"/>
              </w:rPr>
              <w:t>67</w:t>
            </w:r>
          </w:p>
        </w:tc>
        <w:tc>
          <w:tcPr>
            <w:tcW w:w="570" w:type="pct"/>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4EE333A7" w14:textId="01B36BA9" w:rsidR="00D40AF7" w:rsidRPr="003F4C11" w:rsidRDefault="00D40AF7" w:rsidP="000C086B">
            <w:pPr>
              <w:jc w:val="right"/>
              <w:rPr>
                <w:color w:val="000000"/>
                <w:sz w:val="20"/>
                <w:szCs w:val="20"/>
                <w:lang w:val="es-ES_tradnl"/>
              </w:rPr>
            </w:pPr>
            <w:r w:rsidRPr="003F4C11">
              <w:rPr>
                <w:color w:val="000000"/>
                <w:sz w:val="20"/>
                <w:szCs w:val="20"/>
                <w:lang w:val="es-ES_tradnl"/>
              </w:rPr>
              <w:t>306</w:t>
            </w:r>
            <w:r w:rsidR="00A9791F" w:rsidRPr="003F4C11">
              <w:rPr>
                <w:color w:val="000000"/>
                <w:sz w:val="20"/>
                <w:szCs w:val="20"/>
                <w:lang w:val="es-ES_tradnl"/>
              </w:rPr>
              <w:t>,</w:t>
            </w:r>
            <w:r w:rsidRPr="003F4C11">
              <w:rPr>
                <w:color w:val="000000"/>
                <w:sz w:val="20"/>
                <w:szCs w:val="20"/>
                <w:lang w:val="es-ES_tradnl"/>
              </w:rPr>
              <w:t>89</w:t>
            </w:r>
          </w:p>
        </w:tc>
        <w:tc>
          <w:tcPr>
            <w:tcW w:w="570" w:type="pct"/>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7D416F72" w14:textId="3F7B19C5" w:rsidR="00D40AF7" w:rsidRPr="003F4C11" w:rsidRDefault="00D40AF7" w:rsidP="000C086B">
            <w:pPr>
              <w:jc w:val="right"/>
              <w:rPr>
                <w:color w:val="000000"/>
                <w:sz w:val="20"/>
                <w:szCs w:val="20"/>
                <w:lang w:val="es-ES_tradnl"/>
              </w:rPr>
            </w:pPr>
            <w:r w:rsidRPr="003F4C11">
              <w:rPr>
                <w:color w:val="000000"/>
                <w:sz w:val="20"/>
                <w:szCs w:val="20"/>
                <w:lang w:val="es-ES_tradnl"/>
              </w:rPr>
              <w:t>488</w:t>
            </w:r>
            <w:r w:rsidR="00A9791F" w:rsidRPr="003F4C11">
              <w:rPr>
                <w:color w:val="000000"/>
                <w:sz w:val="20"/>
                <w:szCs w:val="20"/>
                <w:lang w:val="es-ES_tradnl"/>
              </w:rPr>
              <w:t>,</w:t>
            </w:r>
            <w:r w:rsidRPr="003F4C11">
              <w:rPr>
                <w:color w:val="000000"/>
                <w:sz w:val="20"/>
                <w:szCs w:val="20"/>
                <w:lang w:val="es-ES_tradnl"/>
              </w:rPr>
              <w:t>66</w:t>
            </w:r>
          </w:p>
        </w:tc>
        <w:tc>
          <w:tcPr>
            <w:tcW w:w="570" w:type="pct"/>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525D6A30" w14:textId="23F8A87B" w:rsidR="00D40AF7" w:rsidRPr="003F4C11" w:rsidRDefault="00D40AF7" w:rsidP="000C086B">
            <w:pPr>
              <w:jc w:val="right"/>
              <w:rPr>
                <w:color w:val="000000"/>
                <w:sz w:val="20"/>
                <w:szCs w:val="20"/>
                <w:lang w:val="es-ES_tradnl"/>
              </w:rPr>
            </w:pPr>
            <w:r w:rsidRPr="003F4C11">
              <w:rPr>
                <w:color w:val="000000"/>
                <w:sz w:val="20"/>
                <w:szCs w:val="20"/>
                <w:lang w:val="es-ES_tradnl"/>
              </w:rPr>
              <w:t>593</w:t>
            </w:r>
            <w:r w:rsidR="00A9791F" w:rsidRPr="003F4C11">
              <w:rPr>
                <w:color w:val="000000"/>
                <w:sz w:val="20"/>
                <w:szCs w:val="20"/>
                <w:lang w:val="es-ES_tradnl"/>
              </w:rPr>
              <w:t>,</w:t>
            </w:r>
            <w:r w:rsidRPr="003F4C11">
              <w:rPr>
                <w:color w:val="000000"/>
                <w:sz w:val="20"/>
                <w:szCs w:val="20"/>
                <w:lang w:val="es-ES_tradnl"/>
              </w:rPr>
              <w:t>46</w:t>
            </w:r>
          </w:p>
        </w:tc>
        <w:tc>
          <w:tcPr>
            <w:tcW w:w="570" w:type="pct"/>
            <w:tcMar>
              <w:left w:w="0" w:type="dxa"/>
              <w:right w:w="115" w:type="dxa"/>
            </w:tcMar>
          </w:tcPr>
          <w:p w14:paraId="64BFA45A" w14:textId="41AED62A" w:rsidR="00D40AF7" w:rsidRPr="003F4C11" w:rsidRDefault="00D40AF7" w:rsidP="000C086B">
            <w:pPr>
              <w:jc w:val="right"/>
              <w:rPr>
                <w:color w:val="000000"/>
                <w:sz w:val="20"/>
                <w:szCs w:val="20"/>
                <w:lang w:val="es-ES_tradnl"/>
              </w:rPr>
            </w:pPr>
            <w:r w:rsidRPr="003F4C11">
              <w:rPr>
                <w:color w:val="000000"/>
                <w:sz w:val="20"/>
                <w:szCs w:val="20"/>
                <w:lang w:val="es-ES_tradnl"/>
              </w:rPr>
              <w:t>425</w:t>
            </w:r>
            <w:r w:rsidR="00A9791F" w:rsidRPr="003F4C11">
              <w:rPr>
                <w:color w:val="000000"/>
                <w:sz w:val="20"/>
                <w:szCs w:val="20"/>
                <w:lang w:val="es-ES_tradnl"/>
              </w:rPr>
              <w:t>,</w:t>
            </w:r>
            <w:r w:rsidRPr="003F4C11">
              <w:rPr>
                <w:color w:val="000000"/>
                <w:sz w:val="20"/>
                <w:szCs w:val="20"/>
                <w:lang w:val="es-ES_tradnl"/>
              </w:rPr>
              <w:t>45</w:t>
            </w:r>
          </w:p>
        </w:tc>
        <w:tc>
          <w:tcPr>
            <w:tcW w:w="570" w:type="pct"/>
            <w:noWrap/>
            <w:tcMar>
              <w:top w:w="0" w:type="dxa"/>
              <w:left w:w="0" w:type="dxa"/>
              <w:bottom w:w="0" w:type="dxa"/>
              <w:right w:w="115" w:type="dxa"/>
            </w:tcMar>
          </w:tcPr>
          <w:p w14:paraId="271106A2" w14:textId="1B286C57" w:rsidR="00D40AF7" w:rsidRPr="003F4C11" w:rsidRDefault="00D40AF7" w:rsidP="000C086B">
            <w:pPr>
              <w:jc w:val="right"/>
              <w:rPr>
                <w:color w:val="000000"/>
                <w:sz w:val="20"/>
                <w:szCs w:val="20"/>
                <w:lang w:val="es-ES_tradnl"/>
              </w:rPr>
            </w:pPr>
            <w:r w:rsidRPr="003F4C11">
              <w:rPr>
                <w:color w:val="000000"/>
                <w:sz w:val="20"/>
                <w:szCs w:val="20"/>
                <w:lang w:val="es-ES_tradnl"/>
              </w:rPr>
              <w:t>705</w:t>
            </w:r>
            <w:r w:rsidR="00A9791F" w:rsidRPr="003F4C11">
              <w:rPr>
                <w:color w:val="000000"/>
                <w:sz w:val="20"/>
                <w:szCs w:val="20"/>
                <w:lang w:val="es-ES_tradnl"/>
              </w:rPr>
              <w:t>,</w:t>
            </w:r>
            <w:r w:rsidRPr="003F4C11">
              <w:rPr>
                <w:color w:val="000000"/>
                <w:sz w:val="20"/>
                <w:szCs w:val="20"/>
                <w:lang w:val="es-ES_tradnl"/>
              </w:rPr>
              <w:t>45</w:t>
            </w:r>
          </w:p>
        </w:tc>
      </w:tr>
      <w:tr w:rsidR="00D40AF7" w:rsidRPr="003F4C11" w14:paraId="528A0820" w14:textId="77777777" w:rsidTr="003F4C11">
        <w:tc>
          <w:tcPr>
            <w:tcW w:w="1296" w:type="pct"/>
            <w:noWrap/>
            <w:tcMar>
              <w:top w:w="0" w:type="dxa"/>
              <w:left w:w="14" w:type="dxa"/>
              <w:bottom w:w="0" w:type="dxa"/>
              <w:right w:w="43" w:type="dxa"/>
            </w:tcMar>
            <w:vAlign w:val="center"/>
          </w:tcPr>
          <w:p w14:paraId="319FF471" w14:textId="0C093EC9" w:rsidR="00D40AF7" w:rsidRPr="003F4C11" w:rsidRDefault="00D40AF7" w:rsidP="00FE2388">
            <w:pPr>
              <w:rPr>
                <w:color w:val="000000"/>
                <w:sz w:val="20"/>
                <w:szCs w:val="20"/>
                <w:lang w:val="es-ES_tradnl"/>
              </w:rPr>
            </w:pPr>
            <w:r w:rsidRPr="003F4C11">
              <w:rPr>
                <w:color w:val="000000"/>
                <w:sz w:val="20"/>
                <w:szCs w:val="20"/>
                <w:lang w:val="es-ES_tradnl"/>
              </w:rPr>
              <w:t>Total (</w:t>
            </w:r>
            <w:r w:rsidR="00FE2388" w:rsidRPr="003F4C11">
              <w:rPr>
                <w:color w:val="000000"/>
                <w:sz w:val="20"/>
                <w:szCs w:val="20"/>
                <w:lang w:val="es-ES_tradnl"/>
              </w:rPr>
              <w:t>tm</w:t>
            </w:r>
            <w:r w:rsidRPr="003F4C11">
              <w:rPr>
                <w:color w:val="000000"/>
                <w:sz w:val="20"/>
                <w:szCs w:val="20"/>
                <w:lang w:val="es-ES_tradnl"/>
              </w:rPr>
              <w:t>)</w:t>
            </w:r>
          </w:p>
        </w:tc>
        <w:tc>
          <w:tcPr>
            <w:tcW w:w="855" w:type="pct"/>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60715450" w14:textId="05325DD2" w:rsidR="00D40AF7" w:rsidRPr="003F4C11" w:rsidRDefault="00D40AF7" w:rsidP="000C086B">
            <w:pPr>
              <w:jc w:val="right"/>
              <w:rPr>
                <w:color w:val="000000"/>
                <w:sz w:val="20"/>
                <w:szCs w:val="20"/>
                <w:lang w:val="es-ES_tradnl"/>
              </w:rPr>
            </w:pPr>
            <w:r w:rsidRPr="003F4C11">
              <w:rPr>
                <w:color w:val="000000"/>
                <w:sz w:val="20"/>
                <w:szCs w:val="20"/>
                <w:lang w:val="es-ES_tradnl"/>
              </w:rPr>
              <w:t>695</w:t>
            </w:r>
            <w:r w:rsidR="00A9791F" w:rsidRPr="003F4C11">
              <w:rPr>
                <w:color w:val="000000"/>
                <w:sz w:val="20"/>
                <w:szCs w:val="20"/>
                <w:lang w:val="es-ES_tradnl"/>
              </w:rPr>
              <w:t>,</w:t>
            </w:r>
            <w:r w:rsidRPr="003F4C11">
              <w:rPr>
                <w:color w:val="000000"/>
                <w:sz w:val="20"/>
                <w:szCs w:val="20"/>
                <w:lang w:val="es-ES_tradnl"/>
              </w:rPr>
              <w:t>67</w:t>
            </w:r>
          </w:p>
        </w:tc>
        <w:tc>
          <w:tcPr>
            <w:tcW w:w="570" w:type="pct"/>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76BC62EA" w14:textId="2E925776" w:rsidR="00D40AF7" w:rsidRPr="003F4C11" w:rsidRDefault="00D40AF7" w:rsidP="000C086B">
            <w:pPr>
              <w:jc w:val="right"/>
              <w:rPr>
                <w:color w:val="000000"/>
                <w:sz w:val="20"/>
                <w:szCs w:val="20"/>
                <w:lang w:val="es-ES_tradnl"/>
              </w:rPr>
            </w:pPr>
            <w:r w:rsidRPr="003F4C11">
              <w:rPr>
                <w:color w:val="000000"/>
                <w:sz w:val="20"/>
                <w:szCs w:val="20"/>
                <w:lang w:val="es-ES_tradnl"/>
              </w:rPr>
              <w:t>306</w:t>
            </w:r>
            <w:r w:rsidR="00A9791F" w:rsidRPr="003F4C11">
              <w:rPr>
                <w:color w:val="000000"/>
                <w:sz w:val="20"/>
                <w:szCs w:val="20"/>
                <w:lang w:val="es-ES_tradnl"/>
              </w:rPr>
              <w:t>,</w:t>
            </w:r>
            <w:r w:rsidRPr="003F4C11">
              <w:rPr>
                <w:color w:val="000000"/>
                <w:sz w:val="20"/>
                <w:szCs w:val="20"/>
                <w:lang w:val="es-ES_tradnl"/>
              </w:rPr>
              <w:t>89</w:t>
            </w:r>
          </w:p>
        </w:tc>
        <w:tc>
          <w:tcPr>
            <w:tcW w:w="570" w:type="pct"/>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342BB3C1" w14:textId="025F9F1E" w:rsidR="00D40AF7" w:rsidRPr="003F4C11" w:rsidRDefault="00D40AF7" w:rsidP="000C086B">
            <w:pPr>
              <w:jc w:val="right"/>
              <w:rPr>
                <w:color w:val="000000"/>
                <w:sz w:val="20"/>
                <w:szCs w:val="20"/>
                <w:lang w:val="es-ES_tradnl"/>
              </w:rPr>
            </w:pPr>
            <w:r w:rsidRPr="003F4C11">
              <w:rPr>
                <w:color w:val="000000"/>
                <w:sz w:val="20"/>
                <w:szCs w:val="20"/>
                <w:lang w:val="es-ES_tradnl"/>
              </w:rPr>
              <w:t>488</w:t>
            </w:r>
            <w:r w:rsidR="00A9791F" w:rsidRPr="003F4C11">
              <w:rPr>
                <w:color w:val="000000"/>
                <w:sz w:val="20"/>
                <w:szCs w:val="20"/>
                <w:lang w:val="es-ES_tradnl"/>
              </w:rPr>
              <w:t>,</w:t>
            </w:r>
            <w:r w:rsidRPr="003F4C11">
              <w:rPr>
                <w:color w:val="000000"/>
                <w:sz w:val="20"/>
                <w:szCs w:val="20"/>
                <w:lang w:val="es-ES_tradnl"/>
              </w:rPr>
              <w:t>66</w:t>
            </w:r>
          </w:p>
        </w:tc>
        <w:tc>
          <w:tcPr>
            <w:tcW w:w="570" w:type="pct"/>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0B9BB9A0" w14:textId="15B2E4BD" w:rsidR="00D40AF7" w:rsidRPr="003F4C11" w:rsidRDefault="00D40AF7" w:rsidP="000C086B">
            <w:pPr>
              <w:jc w:val="right"/>
              <w:rPr>
                <w:color w:val="000000"/>
                <w:sz w:val="20"/>
                <w:szCs w:val="20"/>
                <w:lang w:val="es-ES_tradnl"/>
              </w:rPr>
            </w:pPr>
            <w:r w:rsidRPr="003F4C11">
              <w:rPr>
                <w:color w:val="000000"/>
                <w:sz w:val="20"/>
                <w:szCs w:val="20"/>
                <w:lang w:val="es-ES_tradnl"/>
              </w:rPr>
              <w:t>593</w:t>
            </w:r>
            <w:r w:rsidR="00A9791F" w:rsidRPr="003F4C11">
              <w:rPr>
                <w:color w:val="000000"/>
                <w:sz w:val="20"/>
                <w:szCs w:val="20"/>
                <w:lang w:val="es-ES_tradnl"/>
              </w:rPr>
              <w:t>,</w:t>
            </w:r>
            <w:r w:rsidRPr="003F4C11">
              <w:rPr>
                <w:color w:val="000000"/>
                <w:sz w:val="20"/>
                <w:szCs w:val="20"/>
                <w:lang w:val="es-ES_tradnl"/>
              </w:rPr>
              <w:t>46</w:t>
            </w:r>
          </w:p>
        </w:tc>
        <w:tc>
          <w:tcPr>
            <w:tcW w:w="570" w:type="pct"/>
            <w:tcMar>
              <w:left w:w="0" w:type="dxa"/>
              <w:right w:w="115" w:type="dxa"/>
            </w:tcMar>
          </w:tcPr>
          <w:p w14:paraId="702CDFAD" w14:textId="4B3B3922" w:rsidR="00D40AF7" w:rsidRPr="003F4C11" w:rsidRDefault="00D40AF7" w:rsidP="000C086B">
            <w:pPr>
              <w:jc w:val="right"/>
              <w:rPr>
                <w:color w:val="000000"/>
                <w:sz w:val="20"/>
                <w:szCs w:val="20"/>
                <w:lang w:val="es-ES_tradnl"/>
              </w:rPr>
            </w:pPr>
            <w:r w:rsidRPr="003F4C11">
              <w:rPr>
                <w:color w:val="000000"/>
                <w:sz w:val="20"/>
                <w:szCs w:val="20"/>
                <w:lang w:val="es-ES_tradnl"/>
              </w:rPr>
              <w:t>425</w:t>
            </w:r>
            <w:r w:rsidR="00A9791F" w:rsidRPr="003F4C11">
              <w:rPr>
                <w:color w:val="000000"/>
                <w:sz w:val="20"/>
                <w:szCs w:val="20"/>
                <w:lang w:val="es-ES_tradnl"/>
              </w:rPr>
              <w:t>,</w:t>
            </w:r>
            <w:r w:rsidRPr="003F4C11">
              <w:rPr>
                <w:color w:val="000000"/>
                <w:sz w:val="20"/>
                <w:szCs w:val="20"/>
                <w:lang w:val="es-ES_tradnl"/>
              </w:rPr>
              <w:t>45</w:t>
            </w:r>
          </w:p>
        </w:tc>
        <w:tc>
          <w:tcPr>
            <w:tcW w:w="570" w:type="pct"/>
            <w:noWrap/>
            <w:tcMar>
              <w:top w:w="0" w:type="dxa"/>
              <w:left w:w="0" w:type="dxa"/>
              <w:bottom w:w="0" w:type="dxa"/>
              <w:right w:w="115" w:type="dxa"/>
            </w:tcMar>
          </w:tcPr>
          <w:p w14:paraId="048DE4AA" w14:textId="6A7EC6F7" w:rsidR="00D40AF7" w:rsidRPr="003F4C11" w:rsidRDefault="00D40AF7" w:rsidP="000C086B">
            <w:pPr>
              <w:jc w:val="right"/>
              <w:rPr>
                <w:color w:val="000000"/>
                <w:sz w:val="20"/>
                <w:szCs w:val="20"/>
                <w:lang w:val="es-ES_tradnl"/>
              </w:rPr>
            </w:pPr>
            <w:r w:rsidRPr="003F4C11">
              <w:rPr>
                <w:color w:val="000000"/>
                <w:sz w:val="20"/>
                <w:szCs w:val="20"/>
                <w:lang w:val="es-ES_tradnl"/>
              </w:rPr>
              <w:t>819</w:t>
            </w:r>
            <w:r w:rsidR="00A9791F" w:rsidRPr="003F4C11">
              <w:rPr>
                <w:color w:val="000000"/>
                <w:sz w:val="20"/>
                <w:szCs w:val="20"/>
                <w:lang w:val="es-ES_tradnl"/>
              </w:rPr>
              <w:t>,</w:t>
            </w:r>
            <w:r w:rsidRPr="003F4C11">
              <w:rPr>
                <w:color w:val="000000"/>
                <w:sz w:val="20"/>
                <w:szCs w:val="20"/>
                <w:lang w:val="es-ES_tradnl"/>
              </w:rPr>
              <w:t>54</w:t>
            </w:r>
          </w:p>
        </w:tc>
      </w:tr>
      <w:tr w:rsidR="00D40AF7" w:rsidRPr="003F4C11" w14:paraId="3B1EC08F" w14:textId="77777777" w:rsidTr="003F4C11">
        <w:tc>
          <w:tcPr>
            <w:tcW w:w="1296" w:type="pct"/>
            <w:noWrap/>
            <w:tcMar>
              <w:top w:w="0" w:type="dxa"/>
              <w:left w:w="14" w:type="dxa"/>
              <w:bottom w:w="0" w:type="dxa"/>
              <w:right w:w="43" w:type="dxa"/>
            </w:tcMar>
            <w:vAlign w:val="center"/>
          </w:tcPr>
          <w:p w14:paraId="1466A093" w14:textId="778F031A" w:rsidR="00D40AF7" w:rsidRPr="003F4C11" w:rsidRDefault="00B1678E" w:rsidP="00FE2388">
            <w:pPr>
              <w:rPr>
                <w:color w:val="000000"/>
                <w:sz w:val="20"/>
                <w:szCs w:val="20"/>
                <w:lang w:val="es-ES_tradnl"/>
              </w:rPr>
            </w:pPr>
            <w:r w:rsidRPr="003F4C11">
              <w:rPr>
                <w:color w:val="000000"/>
                <w:sz w:val="20"/>
                <w:szCs w:val="20"/>
                <w:lang w:val="es-ES_tradnl"/>
              </w:rPr>
              <w:t xml:space="preserve">HCFC-141b </w:t>
            </w:r>
            <w:r w:rsidR="00FE2388" w:rsidRPr="003F4C11">
              <w:rPr>
                <w:color w:val="000000"/>
                <w:sz w:val="20"/>
                <w:szCs w:val="20"/>
                <w:lang w:val="es-ES_tradnl"/>
              </w:rPr>
              <w:t>en polioles importados</w:t>
            </w:r>
            <w:r w:rsidR="00D40AF7" w:rsidRPr="003F4C11">
              <w:rPr>
                <w:color w:val="000000"/>
                <w:sz w:val="20"/>
                <w:szCs w:val="20"/>
                <w:vertAlign w:val="superscript"/>
                <w:lang w:val="es-ES_tradnl"/>
              </w:rPr>
              <w:t>**</w:t>
            </w:r>
          </w:p>
        </w:tc>
        <w:tc>
          <w:tcPr>
            <w:tcW w:w="855" w:type="pct"/>
            <w:noWrap/>
            <w:tcMar>
              <w:top w:w="0" w:type="dxa"/>
              <w:left w:w="0" w:type="dxa"/>
              <w:bottom w:w="0" w:type="dxa"/>
              <w:right w:w="115" w:type="dxa"/>
            </w:tcMar>
          </w:tcPr>
          <w:p w14:paraId="402ADEED" w14:textId="54C7FA90" w:rsidR="00D40AF7" w:rsidRPr="003F4C11" w:rsidRDefault="00D40AF7" w:rsidP="000C086B">
            <w:pPr>
              <w:jc w:val="right"/>
              <w:rPr>
                <w:color w:val="000000"/>
                <w:sz w:val="20"/>
                <w:szCs w:val="20"/>
                <w:lang w:val="es-ES_tradnl"/>
              </w:rPr>
            </w:pPr>
            <w:r w:rsidRPr="003F4C11">
              <w:rPr>
                <w:color w:val="000000"/>
                <w:sz w:val="20"/>
                <w:szCs w:val="20"/>
                <w:lang w:val="es-ES_tradnl"/>
              </w:rPr>
              <w:t>98</w:t>
            </w:r>
            <w:r w:rsidR="00A9791F" w:rsidRPr="003F4C11">
              <w:rPr>
                <w:color w:val="000000"/>
                <w:sz w:val="20"/>
                <w:szCs w:val="20"/>
                <w:lang w:val="es-ES_tradnl"/>
              </w:rPr>
              <w:t>,</w:t>
            </w:r>
            <w:r w:rsidRPr="003F4C11">
              <w:rPr>
                <w:color w:val="000000"/>
                <w:sz w:val="20"/>
                <w:szCs w:val="20"/>
                <w:lang w:val="es-ES_tradnl"/>
              </w:rPr>
              <w:t>50</w:t>
            </w:r>
          </w:p>
        </w:tc>
        <w:tc>
          <w:tcPr>
            <w:tcW w:w="570" w:type="pct"/>
            <w:noWrap/>
            <w:tcMar>
              <w:top w:w="0" w:type="dxa"/>
              <w:left w:w="0" w:type="dxa"/>
              <w:bottom w:w="0" w:type="dxa"/>
              <w:right w:w="115" w:type="dxa"/>
            </w:tcMar>
          </w:tcPr>
          <w:p w14:paraId="47B6F46D" w14:textId="4C1C59BF" w:rsidR="00D40AF7" w:rsidRPr="003F4C11" w:rsidRDefault="00D40AF7" w:rsidP="000C086B">
            <w:pPr>
              <w:jc w:val="right"/>
              <w:rPr>
                <w:color w:val="000000"/>
                <w:sz w:val="20"/>
                <w:szCs w:val="20"/>
                <w:lang w:val="es-ES_tradnl"/>
              </w:rPr>
            </w:pPr>
            <w:r w:rsidRPr="003F4C11">
              <w:rPr>
                <w:color w:val="000000"/>
                <w:sz w:val="20"/>
                <w:szCs w:val="20"/>
                <w:lang w:val="es-ES_tradnl"/>
              </w:rPr>
              <w:t>104</w:t>
            </w:r>
            <w:r w:rsidR="00A9791F" w:rsidRPr="003F4C11">
              <w:rPr>
                <w:color w:val="000000"/>
                <w:sz w:val="20"/>
                <w:szCs w:val="20"/>
                <w:lang w:val="es-ES_tradnl"/>
              </w:rPr>
              <w:t>,</w:t>
            </w:r>
            <w:r w:rsidRPr="003F4C11">
              <w:rPr>
                <w:color w:val="000000"/>
                <w:sz w:val="20"/>
                <w:szCs w:val="20"/>
                <w:lang w:val="es-ES_tradnl"/>
              </w:rPr>
              <w:t>41</w:t>
            </w:r>
          </w:p>
        </w:tc>
        <w:tc>
          <w:tcPr>
            <w:tcW w:w="570" w:type="pct"/>
            <w:noWrap/>
            <w:tcMar>
              <w:top w:w="0" w:type="dxa"/>
              <w:left w:w="0" w:type="dxa"/>
              <w:bottom w:w="0" w:type="dxa"/>
              <w:right w:w="115" w:type="dxa"/>
            </w:tcMar>
          </w:tcPr>
          <w:p w14:paraId="50CBDAA1" w14:textId="393B6B6C" w:rsidR="00D40AF7" w:rsidRPr="003F4C11" w:rsidRDefault="00D40AF7" w:rsidP="000C086B">
            <w:pPr>
              <w:jc w:val="right"/>
              <w:rPr>
                <w:color w:val="000000"/>
                <w:sz w:val="20"/>
                <w:szCs w:val="20"/>
                <w:lang w:val="es-ES_tradnl"/>
              </w:rPr>
            </w:pPr>
            <w:r w:rsidRPr="003F4C11">
              <w:rPr>
                <w:color w:val="000000"/>
                <w:sz w:val="20"/>
                <w:szCs w:val="20"/>
                <w:lang w:val="es-ES_tradnl"/>
              </w:rPr>
              <w:t>110</w:t>
            </w:r>
            <w:r w:rsidR="00A9791F" w:rsidRPr="003F4C11">
              <w:rPr>
                <w:color w:val="000000"/>
                <w:sz w:val="20"/>
                <w:szCs w:val="20"/>
                <w:lang w:val="es-ES_tradnl"/>
              </w:rPr>
              <w:t>,</w:t>
            </w:r>
            <w:r w:rsidRPr="003F4C11">
              <w:rPr>
                <w:color w:val="000000"/>
                <w:sz w:val="20"/>
                <w:szCs w:val="20"/>
                <w:lang w:val="es-ES_tradnl"/>
              </w:rPr>
              <w:t>67</w:t>
            </w:r>
          </w:p>
        </w:tc>
        <w:tc>
          <w:tcPr>
            <w:tcW w:w="570" w:type="pct"/>
            <w:noWrap/>
            <w:tcMar>
              <w:top w:w="0" w:type="dxa"/>
              <w:left w:w="0" w:type="dxa"/>
              <w:bottom w:w="0" w:type="dxa"/>
              <w:right w:w="115" w:type="dxa"/>
            </w:tcMar>
          </w:tcPr>
          <w:p w14:paraId="378F34F2" w14:textId="662AB77D" w:rsidR="00D40AF7" w:rsidRPr="003F4C11" w:rsidRDefault="00D40AF7" w:rsidP="000C086B">
            <w:pPr>
              <w:jc w:val="right"/>
              <w:rPr>
                <w:color w:val="000000"/>
                <w:sz w:val="20"/>
                <w:szCs w:val="20"/>
                <w:lang w:val="es-ES_tradnl"/>
              </w:rPr>
            </w:pPr>
            <w:r w:rsidRPr="003F4C11">
              <w:rPr>
                <w:color w:val="000000"/>
                <w:sz w:val="20"/>
                <w:szCs w:val="20"/>
                <w:lang w:val="es-ES_tradnl"/>
              </w:rPr>
              <w:t>117</w:t>
            </w:r>
            <w:r w:rsidR="00A9791F" w:rsidRPr="003F4C11">
              <w:rPr>
                <w:color w:val="000000"/>
                <w:sz w:val="20"/>
                <w:szCs w:val="20"/>
                <w:lang w:val="es-ES_tradnl"/>
              </w:rPr>
              <w:t>,</w:t>
            </w:r>
            <w:r w:rsidRPr="003F4C11">
              <w:rPr>
                <w:color w:val="000000"/>
                <w:sz w:val="20"/>
                <w:szCs w:val="20"/>
                <w:lang w:val="es-ES_tradnl"/>
              </w:rPr>
              <w:t>31</w:t>
            </w:r>
          </w:p>
        </w:tc>
        <w:tc>
          <w:tcPr>
            <w:tcW w:w="570" w:type="pct"/>
            <w:tcMar>
              <w:left w:w="0" w:type="dxa"/>
              <w:right w:w="115" w:type="dxa"/>
            </w:tcMar>
          </w:tcPr>
          <w:p w14:paraId="0BEEF552" w14:textId="77777777" w:rsidR="00D40AF7" w:rsidRPr="003F4C11" w:rsidRDefault="00D40AF7" w:rsidP="000C086B">
            <w:pPr>
              <w:jc w:val="right"/>
              <w:rPr>
                <w:color w:val="000000"/>
                <w:sz w:val="20"/>
                <w:szCs w:val="20"/>
                <w:lang w:val="es-ES_tradnl"/>
              </w:rPr>
            </w:pPr>
          </w:p>
        </w:tc>
        <w:tc>
          <w:tcPr>
            <w:tcW w:w="570" w:type="pct"/>
            <w:noWrap/>
            <w:tcMar>
              <w:top w:w="0" w:type="dxa"/>
              <w:left w:w="0" w:type="dxa"/>
              <w:bottom w:w="0" w:type="dxa"/>
              <w:right w:w="115" w:type="dxa"/>
            </w:tcMar>
          </w:tcPr>
          <w:p w14:paraId="6945F040" w14:textId="77777777" w:rsidR="00D40AF7" w:rsidRPr="003F4C11" w:rsidRDefault="00D40AF7" w:rsidP="000C086B">
            <w:pPr>
              <w:jc w:val="right"/>
              <w:rPr>
                <w:sz w:val="20"/>
                <w:szCs w:val="20"/>
                <w:lang w:val="es-ES_tradnl"/>
              </w:rPr>
            </w:pPr>
          </w:p>
        </w:tc>
      </w:tr>
      <w:tr w:rsidR="00D40AF7" w:rsidRPr="003F4C11" w14:paraId="132E52C3" w14:textId="77777777" w:rsidTr="003F4C11">
        <w:tc>
          <w:tcPr>
            <w:tcW w:w="1296" w:type="pct"/>
            <w:noWrap/>
            <w:tcMar>
              <w:top w:w="0" w:type="dxa"/>
              <w:left w:w="14" w:type="dxa"/>
              <w:bottom w:w="0" w:type="dxa"/>
              <w:right w:w="43" w:type="dxa"/>
            </w:tcMar>
            <w:vAlign w:val="bottom"/>
            <w:hideMark/>
          </w:tcPr>
          <w:p w14:paraId="25CE0AB6" w14:textId="11E19DE6" w:rsidR="00D40AF7" w:rsidRPr="003F4C11" w:rsidRDefault="00FE2388" w:rsidP="000C086B">
            <w:pPr>
              <w:jc w:val="left"/>
              <w:rPr>
                <w:b/>
                <w:bCs/>
                <w:color w:val="000000"/>
                <w:sz w:val="20"/>
                <w:szCs w:val="20"/>
                <w:lang w:val="es-ES_tradnl"/>
              </w:rPr>
            </w:pPr>
            <w:r w:rsidRPr="003F4C11">
              <w:rPr>
                <w:b/>
                <w:bCs/>
                <w:color w:val="000000"/>
                <w:sz w:val="20"/>
                <w:szCs w:val="20"/>
                <w:lang w:val="es-ES_tradnl"/>
              </w:rPr>
              <w:t>Toneladas PAO</w:t>
            </w:r>
          </w:p>
        </w:tc>
        <w:tc>
          <w:tcPr>
            <w:tcW w:w="855" w:type="pct"/>
            <w:noWrap/>
            <w:tcMar>
              <w:top w:w="0" w:type="dxa"/>
              <w:left w:w="0" w:type="dxa"/>
              <w:bottom w:w="0" w:type="dxa"/>
              <w:right w:w="115" w:type="dxa"/>
            </w:tcMar>
          </w:tcPr>
          <w:p w14:paraId="6C7DBD02" w14:textId="77777777" w:rsidR="00D40AF7" w:rsidRPr="003F4C11" w:rsidRDefault="00D40AF7" w:rsidP="000C086B">
            <w:pPr>
              <w:jc w:val="right"/>
              <w:rPr>
                <w:sz w:val="20"/>
                <w:szCs w:val="20"/>
                <w:lang w:val="es-ES_tradnl"/>
              </w:rPr>
            </w:pPr>
          </w:p>
        </w:tc>
        <w:tc>
          <w:tcPr>
            <w:tcW w:w="570" w:type="pct"/>
            <w:noWrap/>
            <w:tcMar>
              <w:top w:w="0" w:type="dxa"/>
              <w:left w:w="0" w:type="dxa"/>
              <w:bottom w:w="0" w:type="dxa"/>
              <w:right w:w="115" w:type="dxa"/>
            </w:tcMar>
          </w:tcPr>
          <w:p w14:paraId="2EC8EE36" w14:textId="77777777" w:rsidR="00D40AF7" w:rsidRPr="003F4C11" w:rsidRDefault="00D40AF7" w:rsidP="000C086B">
            <w:pPr>
              <w:jc w:val="right"/>
              <w:rPr>
                <w:sz w:val="20"/>
                <w:szCs w:val="20"/>
                <w:lang w:val="es-ES_tradnl"/>
              </w:rPr>
            </w:pPr>
          </w:p>
        </w:tc>
        <w:tc>
          <w:tcPr>
            <w:tcW w:w="570" w:type="pct"/>
            <w:noWrap/>
            <w:tcMar>
              <w:top w:w="0" w:type="dxa"/>
              <w:left w:w="0" w:type="dxa"/>
              <w:bottom w:w="0" w:type="dxa"/>
              <w:right w:w="115" w:type="dxa"/>
            </w:tcMar>
          </w:tcPr>
          <w:p w14:paraId="6D676A73" w14:textId="77777777" w:rsidR="00D40AF7" w:rsidRPr="003F4C11" w:rsidRDefault="00D40AF7" w:rsidP="000C086B">
            <w:pPr>
              <w:jc w:val="right"/>
              <w:rPr>
                <w:sz w:val="20"/>
                <w:szCs w:val="20"/>
                <w:lang w:val="es-ES_tradnl"/>
              </w:rPr>
            </w:pPr>
          </w:p>
        </w:tc>
        <w:tc>
          <w:tcPr>
            <w:tcW w:w="570" w:type="pct"/>
            <w:noWrap/>
            <w:tcMar>
              <w:top w:w="0" w:type="dxa"/>
              <w:left w:w="0" w:type="dxa"/>
              <w:bottom w:w="0" w:type="dxa"/>
              <w:right w:w="115" w:type="dxa"/>
            </w:tcMar>
          </w:tcPr>
          <w:p w14:paraId="336BC001" w14:textId="77777777" w:rsidR="00D40AF7" w:rsidRPr="003F4C11" w:rsidRDefault="00D40AF7" w:rsidP="000C086B">
            <w:pPr>
              <w:jc w:val="right"/>
              <w:rPr>
                <w:sz w:val="20"/>
                <w:szCs w:val="20"/>
                <w:lang w:val="es-ES_tradnl"/>
              </w:rPr>
            </w:pPr>
          </w:p>
        </w:tc>
        <w:tc>
          <w:tcPr>
            <w:tcW w:w="570" w:type="pct"/>
            <w:tcMar>
              <w:left w:w="0" w:type="dxa"/>
              <w:right w:w="115" w:type="dxa"/>
            </w:tcMar>
          </w:tcPr>
          <w:p w14:paraId="47B1B483" w14:textId="77777777" w:rsidR="00D40AF7" w:rsidRPr="003F4C11" w:rsidRDefault="00D40AF7" w:rsidP="000C086B">
            <w:pPr>
              <w:jc w:val="right"/>
              <w:rPr>
                <w:sz w:val="20"/>
                <w:szCs w:val="20"/>
                <w:lang w:val="es-ES_tradnl"/>
              </w:rPr>
            </w:pPr>
          </w:p>
        </w:tc>
        <w:tc>
          <w:tcPr>
            <w:tcW w:w="570" w:type="pct"/>
            <w:noWrap/>
            <w:tcMar>
              <w:top w:w="0" w:type="dxa"/>
              <w:left w:w="0" w:type="dxa"/>
              <w:bottom w:w="0" w:type="dxa"/>
              <w:right w:w="115" w:type="dxa"/>
            </w:tcMar>
          </w:tcPr>
          <w:p w14:paraId="0766F0BE" w14:textId="77777777" w:rsidR="00D40AF7" w:rsidRPr="003F4C11" w:rsidRDefault="00D40AF7" w:rsidP="000C086B">
            <w:pPr>
              <w:jc w:val="right"/>
              <w:rPr>
                <w:sz w:val="20"/>
                <w:szCs w:val="20"/>
                <w:lang w:val="es-ES_tradnl"/>
              </w:rPr>
            </w:pPr>
          </w:p>
        </w:tc>
      </w:tr>
      <w:tr w:rsidR="00D40AF7" w:rsidRPr="003F4C11" w14:paraId="34912285" w14:textId="77777777" w:rsidTr="003F4C11">
        <w:tc>
          <w:tcPr>
            <w:tcW w:w="1296" w:type="pct"/>
            <w:tcBorders>
              <w:bottom w:val="single" w:sz="4" w:space="0" w:color="auto"/>
            </w:tcBorders>
            <w:noWrap/>
            <w:tcMar>
              <w:top w:w="0" w:type="dxa"/>
              <w:left w:w="14" w:type="dxa"/>
              <w:bottom w:w="0" w:type="dxa"/>
              <w:right w:w="43" w:type="dxa"/>
            </w:tcMar>
            <w:vAlign w:val="center"/>
            <w:hideMark/>
          </w:tcPr>
          <w:p w14:paraId="7329BCFB" w14:textId="77777777" w:rsidR="00D40AF7" w:rsidRPr="003F4C11" w:rsidRDefault="00D40AF7" w:rsidP="000C086B">
            <w:pPr>
              <w:rPr>
                <w:color w:val="000000"/>
                <w:sz w:val="20"/>
                <w:szCs w:val="20"/>
                <w:lang w:val="es-ES_tradnl"/>
              </w:rPr>
            </w:pPr>
            <w:r w:rsidRPr="003F4C11">
              <w:rPr>
                <w:color w:val="000000"/>
                <w:sz w:val="20"/>
                <w:szCs w:val="20"/>
                <w:lang w:val="es-ES_tradnl"/>
              </w:rPr>
              <w:t>HCFC-141b</w:t>
            </w:r>
          </w:p>
        </w:tc>
        <w:tc>
          <w:tcPr>
            <w:tcW w:w="855" w:type="pct"/>
            <w:tcBorders>
              <w:bottom w:val="single" w:sz="4" w:space="0" w:color="auto"/>
            </w:tcBorders>
            <w:noWrap/>
            <w:tcMar>
              <w:top w:w="0" w:type="dxa"/>
              <w:left w:w="0" w:type="dxa"/>
              <w:bottom w:w="0" w:type="dxa"/>
              <w:right w:w="115" w:type="dxa"/>
            </w:tcMar>
          </w:tcPr>
          <w:p w14:paraId="2343E797" w14:textId="6FB9B443"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tcBorders>
              <w:bottom w:val="single" w:sz="4" w:space="0" w:color="auto"/>
            </w:tcBorders>
            <w:noWrap/>
            <w:tcMar>
              <w:top w:w="0" w:type="dxa"/>
              <w:left w:w="0" w:type="dxa"/>
              <w:bottom w:w="0" w:type="dxa"/>
              <w:right w:w="115" w:type="dxa"/>
            </w:tcMar>
          </w:tcPr>
          <w:p w14:paraId="7F184FD0" w14:textId="7D60D439"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tcBorders>
              <w:bottom w:val="single" w:sz="4" w:space="0" w:color="auto"/>
            </w:tcBorders>
            <w:noWrap/>
            <w:tcMar>
              <w:top w:w="0" w:type="dxa"/>
              <w:left w:w="0" w:type="dxa"/>
              <w:bottom w:w="0" w:type="dxa"/>
              <w:right w:w="115" w:type="dxa"/>
            </w:tcMar>
          </w:tcPr>
          <w:p w14:paraId="62BAD519" w14:textId="3B37D2C7"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tcBorders>
              <w:bottom w:val="single" w:sz="4" w:space="0" w:color="auto"/>
            </w:tcBorders>
            <w:noWrap/>
            <w:tcMar>
              <w:top w:w="0" w:type="dxa"/>
              <w:left w:w="0" w:type="dxa"/>
              <w:bottom w:w="0" w:type="dxa"/>
              <w:right w:w="115" w:type="dxa"/>
            </w:tcMar>
          </w:tcPr>
          <w:p w14:paraId="348E07B5" w14:textId="31B06B42"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tcBorders>
              <w:bottom w:val="single" w:sz="4" w:space="0" w:color="auto"/>
            </w:tcBorders>
            <w:tcMar>
              <w:left w:w="0" w:type="dxa"/>
              <w:right w:w="115" w:type="dxa"/>
            </w:tcMar>
          </w:tcPr>
          <w:p w14:paraId="47CA8C9C" w14:textId="681FC531" w:rsidR="00D40AF7" w:rsidRPr="003F4C11" w:rsidRDefault="00D40AF7" w:rsidP="000C086B">
            <w:pPr>
              <w:jc w:val="right"/>
              <w:rPr>
                <w:color w:val="000000"/>
                <w:sz w:val="20"/>
                <w:szCs w:val="20"/>
                <w:lang w:val="es-ES_tradnl"/>
              </w:rPr>
            </w:pPr>
            <w:r w:rsidRPr="003F4C11">
              <w:rPr>
                <w:color w:val="000000"/>
                <w:sz w:val="20"/>
                <w:szCs w:val="20"/>
                <w:lang w:val="es-ES_tradnl"/>
              </w:rPr>
              <w:t>0</w:t>
            </w:r>
            <w:r w:rsidR="00A9791F" w:rsidRPr="003F4C11">
              <w:rPr>
                <w:color w:val="000000"/>
                <w:sz w:val="20"/>
                <w:szCs w:val="20"/>
                <w:lang w:val="es-ES_tradnl"/>
              </w:rPr>
              <w:t>,</w:t>
            </w:r>
            <w:r w:rsidRPr="003F4C11">
              <w:rPr>
                <w:color w:val="000000"/>
                <w:sz w:val="20"/>
                <w:szCs w:val="20"/>
                <w:lang w:val="es-ES_tradnl"/>
              </w:rPr>
              <w:t>00</w:t>
            </w:r>
          </w:p>
        </w:tc>
        <w:tc>
          <w:tcPr>
            <w:tcW w:w="570" w:type="pct"/>
            <w:noWrap/>
            <w:tcMar>
              <w:top w:w="0" w:type="dxa"/>
              <w:left w:w="0" w:type="dxa"/>
              <w:bottom w:w="0" w:type="dxa"/>
              <w:right w:w="115" w:type="dxa"/>
            </w:tcMar>
          </w:tcPr>
          <w:p w14:paraId="40811F0E" w14:textId="267941D2" w:rsidR="00D40AF7" w:rsidRPr="003F4C11" w:rsidRDefault="00D40AF7" w:rsidP="000C086B">
            <w:pPr>
              <w:jc w:val="right"/>
              <w:rPr>
                <w:color w:val="000000"/>
                <w:sz w:val="20"/>
                <w:szCs w:val="20"/>
                <w:lang w:val="es-ES_tradnl"/>
              </w:rPr>
            </w:pPr>
            <w:r w:rsidRPr="003F4C11">
              <w:rPr>
                <w:color w:val="000000"/>
                <w:sz w:val="20"/>
                <w:szCs w:val="20"/>
                <w:lang w:val="es-ES_tradnl"/>
              </w:rPr>
              <w:t>12</w:t>
            </w:r>
            <w:r w:rsidR="00A9791F" w:rsidRPr="003F4C11">
              <w:rPr>
                <w:color w:val="000000"/>
                <w:sz w:val="20"/>
                <w:szCs w:val="20"/>
                <w:lang w:val="es-ES_tradnl"/>
              </w:rPr>
              <w:t>,</w:t>
            </w:r>
            <w:r w:rsidRPr="003F4C11">
              <w:rPr>
                <w:color w:val="000000"/>
                <w:sz w:val="20"/>
                <w:szCs w:val="20"/>
                <w:lang w:val="es-ES_tradnl"/>
              </w:rPr>
              <w:t>55</w:t>
            </w:r>
          </w:p>
        </w:tc>
      </w:tr>
      <w:tr w:rsidR="00D40AF7" w:rsidRPr="003F4C11" w14:paraId="4F4628D6" w14:textId="77777777" w:rsidTr="003F4C11">
        <w:tc>
          <w:tcPr>
            <w:tcW w:w="1296" w:type="pct"/>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3EE61844" w14:textId="77777777" w:rsidR="00D40AF7" w:rsidRPr="003F4C11" w:rsidRDefault="00D40AF7" w:rsidP="000C086B">
            <w:pPr>
              <w:rPr>
                <w:color w:val="000000"/>
                <w:sz w:val="20"/>
                <w:szCs w:val="20"/>
                <w:lang w:val="es-ES_tradnl"/>
              </w:rPr>
            </w:pPr>
            <w:r w:rsidRPr="003F4C11">
              <w:rPr>
                <w:color w:val="000000"/>
                <w:sz w:val="20"/>
                <w:szCs w:val="20"/>
                <w:lang w:val="es-ES_tradnl"/>
              </w:rPr>
              <w:t>HCFC-22</w:t>
            </w:r>
          </w:p>
        </w:tc>
        <w:tc>
          <w:tcPr>
            <w:tcW w:w="855" w:type="pct"/>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1C3DBB47" w14:textId="4751F91E" w:rsidR="00D40AF7" w:rsidRPr="003F4C11" w:rsidRDefault="00D40AF7" w:rsidP="000C086B">
            <w:pPr>
              <w:jc w:val="right"/>
              <w:rPr>
                <w:color w:val="000000"/>
                <w:sz w:val="20"/>
                <w:szCs w:val="20"/>
                <w:lang w:val="es-ES_tradnl"/>
              </w:rPr>
            </w:pPr>
            <w:r w:rsidRPr="003F4C11">
              <w:rPr>
                <w:color w:val="000000"/>
                <w:sz w:val="20"/>
                <w:szCs w:val="20"/>
                <w:lang w:val="es-ES_tradnl"/>
              </w:rPr>
              <w:t>38</w:t>
            </w:r>
            <w:r w:rsidR="00A9791F" w:rsidRPr="003F4C11">
              <w:rPr>
                <w:color w:val="000000"/>
                <w:sz w:val="20"/>
                <w:szCs w:val="20"/>
                <w:lang w:val="es-ES_tradnl"/>
              </w:rPr>
              <w:t>,</w:t>
            </w:r>
            <w:r w:rsidRPr="003F4C11">
              <w:rPr>
                <w:color w:val="000000"/>
                <w:sz w:val="20"/>
                <w:szCs w:val="20"/>
                <w:lang w:val="es-ES_tradnl"/>
              </w:rPr>
              <w:t>26</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07464CB7" w14:textId="4EE2BB64" w:rsidR="00D40AF7" w:rsidRPr="003F4C11" w:rsidRDefault="00D40AF7" w:rsidP="000C086B">
            <w:pPr>
              <w:jc w:val="right"/>
              <w:rPr>
                <w:color w:val="000000"/>
                <w:sz w:val="20"/>
                <w:szCs w:val="20"/>
                <w:lang w:val="es-ES_tradnl"/>
              </w:rPr>
            </w:pPr>
            <w:r w:rsidRPr="003F4C11">
              <w:rPr>
                <w:color w:val="000000"/>
                <w:sz w:val="20"/>
                <w:szCs w:val="20"/>
                <w:lang w:val="es-ES_tradnl"/>
              </w:rPr>
              <w:t>16</w:t>
            </w:r>
            <w:r w:rsidR="00A9791F" w:rsidRPr="003F4C11">
              <w:rPr>
                <w:color w:val="000000"/>
                <w:sz w:val="20"/>
                <w:szCs w:val="20"/>
                <w:lang w:val="es-ES_tradnl"/>
              </w:rPr>
              <w:t>,</w:t>
            </w:r>
            <w:r w:rsidRPr="003F4C11">
              <w:rPr>
                <w:color w:val="000000"/>
                <w:sz w:val="20"/>
                <w:szCs w:val="20"/>
                <w:lang w:val="es-ES_tradnl"/>
              </w:rPr>
              <w:t>88</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2EF9CB9E" w14:textId="71329B55" w:rsidR="00D40AF7" w:rsidRPr="003F4C11" w:rsidRDefault="00D40AF7" w:rsidP="000C086B">
            <w:pPr>
              <w:jc w:val="right"/>
              <w:rPr>
                <w:color w:val="000000"/>
                <w:sz w:val="20"/>
                <w:szCs w:val="20"/>
                <w:lang w:val="es-ES_tradnl"/>
              </w:rPr>
            </w:pPr>
            <w:r w:rsidRPr="003F4C11">
              <w:rPr>
                <w:color w:val="000000"/>
                <w:sz w:val="20"/>
                <w:szCs w:val="20"/>
                <w:lang w:val="es-ES_tradnl"/>
              </w:rPr>
              <w:t>26</w:t>
            </w:r>
            <w:r w:rsidR="00A9791F" w:rsidRPr="003F4C11">
              <w:rPr>
                <w:color w:val="000000"/>
                <w:sz w:val="20"/>
                <w:szCs w:val="20"/>
                <w:lang w:val="es-ES_tradnl"/>
              </w:rPr>
              <w:t>,</w:t>
            </w:r>
            <w:r w:rsidRPr="003F4C11">
              <w:rPr>
                <w:color w:val="000000"/>
                <w:sz w:val="20"/>
                <w:szCs w:val="20"/>
                <w:lang w:val="es-ES_tradnl"/>
              </w:rPr>
              <w:t>88</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40053CA6" w14:textId="235E0486" w:rsidR="00D40AF7" w:rsidRPr="003F4C11" w:rsidRDefault="00D40AF7" w:rsidP="000C086B">
            <w:pPr>
              <w:jc w:val="right"/>
              <w:rPr>
                <w:color w:val="000000"/>
                <w:sz w:val="20"/>
                <w:szCs w:val="20"/>
                <w:lang w:val="es-ES_tradnl"/>
              </w:rPr>
            </w:pPr>
            <w:r w:rsidRPr="003F4C11">
              <w:rPr>
                <w:color w:val="000000"/>
                <w:sz w:val="20"/>
                <w:szCs w:val="20"/>
                <w:lang w:val="es-ES_tradnl"/>
              </w:rPr>
              <w:t>32</w:t>
            </w:r>
            <w:r w:rsidR="00A9791F" w:rsidRPr="003F4C11">
              <w:rPr>
                <w:color w:val="000000"/>
                <w:sz w:val="20"/>
                <w:szCs w:val="20"/>
                <w:lang w:val="es-ES_tradnl"/>
              </w:rPr>
              <w:t>,</w:t>
            </w:r>
            <w:r w:rsidRPr="003F4C11">
              <w:rPr>
                <w:color w:val="000000"/>
                <w:sz w:val="20"/>
                <w:szCs w:val="20"/>
                <w:lang w:val="es-ES_tradnl"/>
              </w:rPr>
              <w:t>64</w:t>
            </w:r>
          </w:p>
        </w:tc>
        <w:tc>
          <w:tcPr>
            <w:tcW w:w="570" w:type="pct"/>
            <w:tcBorders>
              <w:top w:val="single" w:sz="4" w:space="0" w:color="auto"/>
              <w:left w:val="single" w:sz="4" w:space="0" w:color="auto"/>
              <w:bottom w:val="single" w:sz="4" w:space="0" w:color="auto"/>
              <w:right w:val="single" w:sz="4" w:space="0" w:color="auto"/>
            </w:tcBorders>
            <w:tcMar>
              <w:left w:w="0" w:type="dxa"/>
              <w:right w:w="115" w:type="dxa"/>
            </w:tcMar>
          </w:tcPr>
          <w:p w14:paraId="23F47463" w14:textId="7D623CD9" w:rsidR="00D40AF7" w:rsidRPr="003F4C11" w:rsidRDefault="00D40AF7" w:rsidP="000C086B">
            <w:pPr>
              <w:jc w:val="right"/>
              <w:rPr>
                <w:color w:val="000000"/>
                <w:sz w:val="20"/>
                <w:szCs w:val="20"/>
                <w:lang w:val="es-ES_tradnl"/>
              </w:rPr>
            </w:pPr>
            <w:r w:rsidRPr="003F4C11">
              <w:rPr>
                <w:color w:val="000000"/>
                <w:sz w:val="20"/>
                <w:szCs w:val="20"/>
                <w:lang w:val="es-ES_tradnl"/>
              </w:rPr>
              <w:t>23</w:t>
            </w:r>
            <w:r w:rsidR="00A9791F" w:rsidRPr="003F4C11">
              <w:rPr>
                <w:color w:val="000000"/>
                <w:sz w:val="20"/>
                <w:szCs w:val="20"/>
                <w:lang w:val="es-ES_tradnl"/>
              </w:rPr>
              <w:t>,</w:t>
            </w:r>
            <w:r w:rsidRPr="003F4C11">
              <w:rPr>
                <w:color w:val="000000"/>
                <w:sz w:val="20"/>
                <w:szCs w:val="20"/>
                <w:lang w:val="es-ES_tradnl"/>
              </w:rPr>
              <w:t>40</w:t>
            </w:r>
          </w:p>
        </w:tc>
        <w:tc>
          <w:tcPr>
            <w:tcW w:w="570" w:type="pct"/>
            <w:noWrap/>
            <w:tcMar>
              <w:top w:w="0" w:type="dxa"/>
              <w:left w:w="0" w:type="dxa"/>
              <w:bottom w:w="0" w:type="dxa"/>
              <w:right w:w="115" w:type="dxa"/>
            </w:tcMar>
          </w:tcPr>
          <w:p w14:paraId="7421C9C3" w14:textId="7608175D" w:rsidR="00D40AF7" w:rsidRPr="003F4C11" w:rsidRDefault="00D40AF7" w:rsidP="000C086B">
            <w:pPr>
              <w:jc w:val="right"/>
              <w:rPr>
                <w:color w:val="000000"/>
                <w:sz w:val="20"/>
                <w:szCs w:val="20"/>
                <w:lang w:val="es-ES_tradnl"/>
              </w:rPr>
            </w:pPr>
            <w:r w:rsidRPr="003F4C11">
              <w:rPr>
                <w:color w:val="000000"/>
                <w:sz w:val="20"/>
                <w:szCs w:val="20"/>
                <w:lang w:val="es-ES_tradnl"/>
              </w:rPr>
              <w:t>38</w:t>
            </w:r>
            <w:r w:rsidR="00A9791F" w:rsidRPr="003F4C11">
              <w:rPr>
                <w:color w:val="000000"/>
                <w:sz w:val="20"/>
                <w:szCs w:val="20"/>
                <w:lang w:val="es-ES_tradnl"/>
              </w:rPr>
              <w:t>,</w:t>
            </w:r>
            <w:r w:rsidRPr="003F4C11">
              <w:rPr>
                <w:color w:val="000000"/>
                <w:sz w:val="20"/>
                <w:szCs w:val="20"/>
                <w:lang w:val="es-ES_tradnl"/>
              </w:rPr>
              <w:t>80</w:t>
            </w:r>
          </w:p>
        </w:tc>
      </w:tr>
      <w:tr w:rsidR="00D40AF7" w:rsidRPr="003F4C11" w14:paraId="05B208A3" w14:textId="77777777" w:rsidTr="003F4C11">
        <w:tc>
          <w:tcPr>
            <w:tcW w:w="1296" w:type="pct"/>
            <w:tcBorders>
              <w:top w:val="single" w:sz="4" w:space="0" w:color="auto"/>
            </w:tcBorders>
            <w:noWrap/>
            <w:tcMar>
              <w:top w:w="0" w:type="dxa"/>
              <w:left w:w="14" w:type="dxa"/>
              <w:bottom w:w="0" w:type="dxa"/>
              <w:right w:w="43" w:type="dxa"/>
            </w:tcMar>
            <w:vAlign w:val="bottom"/>
            <w:hideMark/>
          </w:tcPr>
          <w:p w14:paraId="51998244" w14:textId="3C5D4906" w:rsidR="00D40AF7" w:rsidRPr="003F4C11" w:rsidRDefault="00D40AF7" w:rsidP="00FE2388">
            <w:pPr>
              <w:jc w:val="left"/>
              <w:rPr>
                <w:color w:val="000000"/>
                <w:sz w:val="20"/>
                <w:szCs w:val="20"/>
                <w:lang w:val="es-ES_tradnl"/>
              </w:rPr>
            </w:pPr>
            <w:r w:rsidRPr="003F4C11">
              <w:rPr>
                <w:color w:val="000000"/>
                <w:sz w:val="20"/>
                <w:szCs w:val="20"/>
                <w:lang w:val="es-ES_tradnl"/>
              </w:rPr>
              <w:t>Total (</w:t>
            </w:r>
            <w:r w:rsidR="00FE2388" w:rsidRPr="003F4C11">
              <w:rPr>
                <w:color w:val="000000"/>
                <w:sz w:val="20"/>
                <w:szCs w:val="20"/>
                <w:lang w:val="es-ES_tradnl"/>
              </w:rPr>
              <w:t>toneladas PAO</w:t>
            </w:r>
            <w:r w:rsidRPr="003F4C11">
              <w:rPr>
                <w:color w:val="000000"/>
                <w:sz w:val="20"/>
                <w:szCs w:val="20"/>
                <w:lang w:val="es-ES_tradnl"/>
              </w:rPr>
              <w:t>)</w:t>
            </w:r>
          </w:p>
        </w:tc>
        <w:tc>
          <w:tcPr>
            <w:tcW w:w="855" w:type="pct"/>
            <w:tcBorders>
              <w:top w:val="single" w:sz="4" w:space="0" w:color="auto"/>
              <w:left w:val="nil"/>
              <w:bottom w:val="nil"/>
              <w:right w:val="nil"/>
            </w:tcBorders>
            <w:shd w:val="clear" w:color="auto" w:fill="auto"/>
            <w:noWrap/>
            <w:tcMar>
              <w:top w:w="0" w:type="dxa"/>
              <w:left w:w="0" w:type="dxa"/>
              <w:bottom w:w="0" w:type="dxa"/>
              <w:right w:w="115" w:type="dxa"/>
            </w:tcMar>
          </w:tcPr>
          <w:p w14:paraId="09275375" w14:textId="4251B7A7" w:rsidR="00D40AF7" w:rsidRPr="003F4C11" w:rsidRDefault="00D40AF7" w:rsidP="000C086B">
            <w:pPr>
              <w:jc w:val="right"/>
              <w:rPr>
                <w:color w:val="000000"/>
                <w:sz w:val="20"/>
                <w:szCs w:val="20"/>
                <w:lang w:val="es-ES_tradnl"/>
              </w:rPr>
            </w:pPr>
            <w:r w:rsidRPr="003F4C11">
              <w:rPr>
                <w:color w:val="000000"/>
                <w:sz w:val="20"/>
                <w:szCs w:val="20"/>
                <w:lang w:val="es-ES_tradnl"/>
              </w:rPr>
              <w:t>38</w:t>
            </w:r>
            <w:r w:rsidR="00A9791F" w:rsidRPr="003F4C11">
              <w:rPr>
                <w:color w:val="000000"/>
                <w:sz w:val="20"/>
                <w:szCs w:val="20"/>
                <w:lang w:val="es-ES_tradnl"/>
              </w:rPr>
              <w:t>,</w:t>
            </w:r>
            <w:r w:rsidRPr="003F4C11">
              <w:rPr>
                <w:color w:val="000000"/>
                <w:sz w:val="20"/>
                <w:szCs w:val="20"/>
                <w:lang w:val="es-ES_tradnl"/>
              </w:rPr>
              <w:t>26</w:t>
            </w:r>
          </w:p>
        </w:tc>
        <w:tc>
          <w:tcPr>
            <w:tcW w:w="570" w:type="pct"/>
            <w:tcBorders>
              <w:top w:val="single" w:sz="4" w:space="0" w:color="auto"/>
              <w:left w:val="nil"/>
              <w:bottom w:val="nil"/>
              <w:right w:val="nil"/>
            </w:tcBorders>
            <w:shd w:val="clear" w:color="auto" w:fill="auto"/>
            <w:noWrap/>
            <w:tcMar>
              <w:top w:w="0" w:type="dxa"/>
              <w:left w:w="0" w:type="dxa"/>
              <w:bottom w:w="0" w:type="dxa"/>
              <w:right w:w="115" w:type="dxa"/>
            </w:tcMar>
          </w:tcPr>
          <w:p w14:paraId="44B9606F" w14:textId="0823E7DB" w:rsidR="00D40AF7" w:rsidRPr="003F4C11" w:rsidRDefault="00D40AF7" w:rsidP="000C086B">
            <w:pPr>
              <w:jc w:val="right"/>
              <w:rPr>
                <w:color w:val="000000"/>
                <w:sz w:val="20"/>
                <w:szCs w:val="20"/>
                <w:lang w:val="es-ES_tradnl"/>
              </w:rPr>
            </w:pPr>
            <w:r w:rsidRPr="003F4C11">
              <w:rPr>
                <w:color w:val="000000"/>
                <w:sz w:val="20"/>
                <w:szCs w:val="20"/>
                <w:lang w:val="es-ES_tradnl"/>
              </w:rPr>
              <w:t>16</w:t>
            </w:r>
            <w:r w:rsidR="00A9791F" w:rsidRPr="003F4C11">
              <w:rPr>
                <w:color w:val="000000"/>
                <w:sz w:val="20"/>
                <w:szCs w:val="20"/>
                <w:lang w:val="es-ES_tradnl"/>
              </w:rPr>
              <w:t>,</w:t>
            </w:r>
            <w:r w:rsidRPr="003F4C11">
              <w:rPr>
                <w:color w:val="000000"/>
                <w:sz w:val="20"/>
                <w:szCs w:val="20"/>
                <w:lang w:val="es-ES_tradnl"/>
              </w:rPr>
              <w:t>88</w:t>
            </w:r>
          </w:p>
        </w:tc>
        <w:tc>
          <w:tcPr>
            <w:tcW w:w="570" w:type="pct"/>
            <w:tcBorders>
              <w:top w:val="single" w:sz="4" w:space="0" w:color="auto"/>
              <w:left w:val="nil"/>
              <w:bottom w:val="nil"/>
              <w:right w:val="nil"/>
            </w:tcBorders>
            <w:shd w:val="clear" w:color="auto" w:fill="auto"/>
            <w:noWrap/>
            <w:tcMar>
              <w:top w:w="0" w:type="dxa"/>
              <w:left w:w="0" w:type="dxa"/>
              <w:bottom w:w="0" w:type="dxa"/>
              <w:right w:w="115" w:type="dxa"/>
            </w:tcMar>
          </w:tcPr>
          <w:p w14:paraId="16B54D41" w14:textId="7D022491" w:rsidR="00D40AF7" w:rsidRPr="003F4C11" w:rsidRDefault="00D40AF7" w:rsidP="000C086B">
            <w:pPr>
              <w:jc w:val="right"/>
              <w:rPr>
                <w:color w:val="000000"/>
                <w:sz w:val="20"/>
                <w:szCs w:val="20"/>
                <w:lang w:val="es-ES_tradnl"/>
              </w:rPr>
            </w:pPr>
            <w:r w:rsidRPr="003F4C11">
              <w:rPr>
                <w:color w:val="000000"/>
                <w:sz w:val="20"/>
                <w:szCs w:val="20"/>
                <w:lang w:val="es-ES_tradnl"/>
              </w:rPr>
              <w:t>26</w:t>
            </w:r>
            <w:r w:rsidR="00A9791F" w:rsidRPr="003F4C11">
              <w:rPr>
                <w:color w:val="000000"/>
                <w:sz w:val="20"/>
                <w:szCs w:val="20"/>
                <w:lang w:val="es-ES_tradnl"/>
              </w:rPr>
              <w:t>,</w:t>
            </w:r>
            <w:r w:rsidRPr="003F4C11">
              <w:rPr>
                <w:color w:val="000000"/>
                <w:sz w:val="20"/>
                <w:szCs w:val="20"/>
                <w:lang w:val="es-ES_tradnl"/>
              </w:rPr>
              <w:t>88</w:t>
            </w:r>
          </w:p>
        </w:tc>
        <w:tc>
          <w:tcPr>
            <w:tcW w:w="570" w:type="pct"/>
            <w:tcBorders>
              <w:top w:val="single" w:sz="4" w:space="0" w:color="auto"/>
              <w:left w:val="nil"/>
              <w:bottom w:val="nil"/>
              <w:right w:val="nil"/>
            </w:tcBorders>
            <w:shd w:val="clear" w:color="auto" w:fill="auto"/>
            <w:noWrap/>
            <w:tcMar>
              <w:top w:w="0" w:type="dxa"/>
              <w:left w:w="0" w:type="dxa"/>
              <w:bottom w:w="0" w:type="dxa"/>
              <w:right w:w="115" w:type="dxa"/>
            </w:tcMar>
          </w:tcPr>
          <w:p w14:paraId="446182AA" w14:textId="323DA701" w:rsidR="00D40AF7" w:rsidRPr="003F4C11" w:rsidRDefault="00D40AF7" w:rsidP="000C086B">
            <w:pPr>
              <w:jc w:val="right"/>
              <w:rPr>
                <w:color w:val="000000"/>
                <w:sz w:val="20"/>
                <w:szCs w:val="20"/>
                <w:lang w:val="es-ES_tradnl"/>
              </w:rPr>
            </w:pPr>
            <w:r w:rsidRPr="003F4C11">
              <w:rPr>
                <w:color w:val="000000"/>
                <w:sz w:val="20"/>
                <w:szCs w:val="20"/>
                <w:lang w:val="es-ES_tradnl"/>
              </w:rPr>
              <w:t>32</w:t>
            </w:r>
            <w:r w:rsidR="00A9791F" w:rsidRPr="003F4C11">
              <w:rPr>
                <w:color w:val="000000"/>
                <w:sz w:val="20"/>
                <w:szCs w:val="20"/>
                <w:lang w:val="es-ES_tradnl"/>
              </w:rPr>
              <w:t>,</w:t>
            </w:r>
            <w:r w:rsidRPr="003F4C11">
              <w:rPr>
                <w:color w:val="000000"/>
                <w:sz w:val="20"/>
                <w:szCs w:val="20"/>
                <w:lang w:val="es-ES_tradnl"/>
              </w:rPr>
              <w:t>64</w:t>
            </w:r>
          </w:p>
        </w:tc>
        <w:tc>
          <w:tcPr>
            <w:tcW w:w="570" w:type="pct"/>
            <w:tcBorders>
              <w:top w:val="single" w:sz="4" w:space="0" w:color="auto"/>
            </w:tcBorders>
            <w:tcMar>
              <w:left w:w="0" w:type="dxa"/>
              <w:right w:w="115" w:type="dxa"/>
            </w:tcMar>
          </w:tcPr>
          <w:p w14:paraId="6BDE9B9B" w14:textId="6D2A53EE" w:rsidR="00D40AF7" w:rsidRPr="003F4C11" w:rsidRDefault="00D40AF7" w:rsidP="000C086B">
            <w:pPr>
              <w:jc w:val="right"/>
              <w:rPr>
                <w:color w:val="000000"/>
                <w:sz w:val="20"/>
                <w:szCs w:val="20"/>
                <w:lang w:val="es-ES_tradnl"/>
              </w:rPr>
            </w:pPr>
            <w:r w:rsidRPr="003F4C11">
              <w:rPr>
                <w:color w:val="000000"/>
                <w:sz w:val="20"/>
                <w:szCs w:val="20"/>
                <w:lang w:val="es-ES_tradnl"/>
              </w:rPr>
              <w:t>23</w:t>
            </w:r>
            <w:r w:rsidR="00A9791F" w:rsidRPr="003F4C11">
              <w:rPr>
                <w:color w:val="000000"/>
                <w:sz w:val="20"/>
                <w:szCs w:val="20"/>
                <w:lang w:val="es-ES_tradnl"/>
              </w:rPr>
              <w:t>,</w:t>
            </w:r>
            <w:r w:rsidRPr="003F4C11">
              <w:rPr>
                <w:color w:val="000000"/>
                <w:sz w:val="20"/>
                <w:szCs w:val="20"/>
                <w:lang w:val="es-ES_tradnl"/>
              </w:rPr>
              <w:t>40</w:t>
            </w:r>
          </w:p>
        </w:tc>
        <w:tc>
          <w:tcPr>
            <w:tcW w:w="570" w:type="pct"/>
            <w:noWrap/>
            <w:tcMar>
              <w:top w:w="0" w:type="dxa"/>
              <w:left w:w="0" w:type="dxa"/>
              <w:bottom w:w="0" w:type="dxa"/>
              <w:right w:w="115" w:type="dxa"/>
            </w:tcMar>
          </w:tcPr>
          <w:p w14:paraId="56048012" w14:textId="158FC6A9" w:rsidR="00D40AF7" w:rsidRPr="003F4C11" w:rsidRDefault="00D40AF7" w:rsidP="000C086B">
            <w:pPr>
              <w:jc w:val="right"/>
              <w:rPr>
                <w:color w:val="000000"/>
                <w:sz w:val="20"/>
                <w:szCs w:val="20"/>
                <w:lang w:val="es-ES_tradnl"/>
              </w:rPr>
            </w:pPr>
            <w:r w:rsidRPr="003F4C11">
              <w:rPr>
                <w:color w:val="000000"/>
                <w:sz w:val="20"/>
                <w:szCs w:val="20"/>
                <w:lang w:val="es-ES_tradnl"/>
              </w:rPr>
              <w:t>51</w:t>
            </w:r>
            <w:r w:rsidR="00A9791F" w:rsidRPr="003F4C11">
              <w:rPr>
                <w:color w:val="000000"/>
                <w:sz w:val="20"/>
                <w:szCs w:val="20"/>
                <w:lang w:val="es-ES_tradnl"/>
              </w:rPr>
              <w:t>,</w:t>
            </w:r>
            <w:r w:rsidRPr="003F4C11">
              <w:rPr>
                <w:color w:val="000000"/>
                <w:sz w:val="20"/>
                <w:szCs w:val="20"/>
                <w:lang w:val="es-ES_tradnl"/>
              </w:rPr>
              <w:t>35</w:t>
            </w:r>
          </w:p>
        </w:tc>
      </w:tr>
      <w:tr w:rsidR="00D40AF7" w:rsidRPr="003F4C11" w14:paraId="080A838A" w14:textId="77777777" w:rsidTr="003F4C11">
        <w:tc>
          <w:tcPr>
            <w:tcW w:w="1296" w:type="pct"/>
            <w:noWrap/>
            <w:tcMar>
              <w:top w:w="0" w:type="dxa"/>
              <w:left w:w="14" w:type="dxa"/>
              <w:bottom w:w="0" w:type="dxa"/>
              <w:right w:w="43" w:type="dxa"/>
            </w:tcMar>
            <w:vAlign w:val="bottom"/>
          </w:tcPr>
          <w:p w14:paraId="1A01FD61" w14:textId="3367F13C" w:rsidR="00D40AF7" w:rsidRPr="003F4C11" w:rsidRDefault="00D40AF7" w:rsidP="00FE2388">
            <w:pPr>
              <w:jc w:val="left"/>
              <w:rPr>
                <w:color w:val="000000"/>
                <w:sz w:val="20"/>
                <w:szCs w:val="20"/>
                <w:lang w:val="es-ES_tradnl"/>
              </w:rPr>
            </w:pPr>
            <w:r w:rsidRPr="003F4C11">
              <w:rPr>
                <w:color w:val="000000"/>
                <w:sz w:val="20"/>
                <w:szCs w:val="20"/>
                <w:lang w:val="es-ES_tradnl"/>
              </w:rPr>
              <w:t xml:space="preserve">HCFC-141b </w:t>
            </w:r>
            <w:r w:rsidR="00FE2388" w:rsidRPr="003F4C11">
              <w:rPr>
                <w:color w:val="000000"/>
                <w:sz w:val="20"/>
                <w:szCs w:val="20"/>
                <w:lang w:val="es-ES_tradnl"/>
              </w:rPr>
              <w:t>en polioles importados</w:t>
            </w:r>
            <w:r w:rsidRPr="003F4C11">
              <w:rPr>
                <w:color w:val="000000"/>
                <w:sz w:val="20"/>
                <w:szCs w:val="20"/>
                <w:vertAlign w:val="superscript"/>
                <w:lang w:val="es-ES_tradnl"/>
              </w:rPr>
              <w:t>**</w:t>
            </w:r>
          </w:p>
        </w:tc>
        <w:tc>
          <w:tcPr>
            <w:tcW w:w="855" w:type="pct"/>
            <w:noWrap/>
            <w:tcMar>
              <w:top w:w="0" w:type="dxa"/>
              <w:left w:w="0" w:type="dxa"/>
              <w:bottom w:w="0" w:type="dxa"/>
              <w:right w:w="115" w:type="dxa"/>
            </w:tcMar>
          </w:tcPr>
          <w:p w14:paraId="59623380" w14:textId="6AE175F2" w:rsidR="00D40AF7" w:rsidRPr="003F4C11" w:rsidRDefault="00D40AF7" w:rsidP="000C086B">
            <w:pPr>
              <w:jc w:val="right"/>
              <w:rPr>
                <w:color w:val="000000"/>
                <w:sz w:val="20"/>
                <w:szCs w:val="20"/>
                <w:lang w:val="es-ES_tradnl"/>
              </w:rPr>
            </w:pPr>
            <w:r w:rsidRPr="003F4C11">
              <w:rPr>
                <w:color w:val="000000"/>
                <w:sz w:val="20"/>
                <w:szCs w:val="20"/>
                <w:lang w:val="es-ES_tradnl"/>
              </w:rPr>
              <w:t>10</w:t>
            </w:r>
            <w:r w:rsidR="00A9791F" w:rsidRPr="003F4C11">
              <w:rPr>
                <w:color w:val="000000"/>
                <w:sz w:val="20"/>
                <w:szCs w:val="20"/>
                <w:lang w:val="es-ES_tradnl"/>
              </w:rPr>
              <w:t>,</w:t>
            </w:r>
            <w:r w:rsidRPr="003F4C11">
              <w:rPr>
                <w:color w:val="000000"/>
                <w:sz w:val="20"/>
                <w:szCs w:val="20"/>
                <w:lang w:val="es-ES_tradnl"/>
              </w:rPr>
              <w:t>84</w:t>
            </w:r>
          </w:p>
        </w:tc>
        <w:tc>
          <w:tcPr>
            <w:tcW w:w="570" w:type="pct"/>
            <w:noWrap/>
            <w:tcMar>
              <w:top w:w="0" w:type="dxa"/>
              <w:left w:w="0" w:type="dxa"/>
              <w:bottom w:w="0" w:type="dxa"/>
              <w:right w:w="115" w:type="dxa"/>
            </w:tcMar>
          </w:tcPr>
          <w:p w14:paraId="275E975C" w14:textId="75DF3CC8" w:rsidR="00D40AF7" w:rsidRPr="003F4C11" w:rsidRDefault="00D40AF7" w:rsidP="000C086B">
            <w:pPr>
              <w:jc w:val="right"/>
              <w:rPr>
                <w:color w:val="000000"/>
                <w:sz w:val="20"/>
                <w:szCs w:val="20"/>
                <w:lang w:val="es-ES_tradnl"/>
              </w:rPr>
            </w:pPr>
            <w:r w:rsidRPr="003F4C11">
              <w:rPr>
                <w:color w:val="000000"/>
                <w:sz w:val="20"/>
                <w:szCs w:val="20"/>
                <w:lang w:val="es-ES_tradnl"/>
              </w:rPr>
              <w:t>11</w:t>
            </w:r>
            <w:r w:rsidR="00A9791F" w:rsidRPr="003F4C11">
              <w:rPr>
                <w:color w:val="000000"/>
                <w:sz w:val="20"/>
                <w:szCs w:val="20"/>
                <w:lang w:val="es-ES_tradnl"/>
              </w:rPr>
              <w:t>,</w:t>
            </w:r>
            <w:r w:rsidRPr="003F4C11">
              <w:rPr>
                <w:color w:val="000000"/>
                <w:sz w:val="20"/>
                <w:szCs w:val="20"/>
                <w:lang w:val="es-ES_tradnl"/>
              </w:rPr>
              <w:t>49</w:t>
            </w:r>
          </w:p>
        </w:tc>
        <w:tc>
          <w:tcPr>
            <w:tcW w:w="570" w:type="pct"/>
            <w:noWrap/>
            <w:tcMar>
              <w:top w:w="0" w:type="dxa"/>
              <w:left w:w="0" w:type="dxa"/>
              <w:bottom w:w="0" w:type="dxa"/>
              <w:right w:w="115" w:type="dxa"/>
            </w:tcMar>
          </w:tcPr>
          <w:p w14:paraId="72E16070" w14:textId="7A401CD6" w:rsidR="00D40AF7" w:rsidRPr="003F4C11" w:rsidRDefault="00D40AF7" w:rsidP="000C086B">
            <w:pPr>
              <w:jc w:val="right"/>
              <w:rPr>
                <w:color w:val="000000"/>
                <w:sz w:val="20"/>
                <w:szCs w:val="20"/>
                <w:lang w:val="es-ES_tradnl"/>
              </w:rPr>
            </w:pPr>
            <w:r w:rsidRPr="003F4C11">
              <w:rPr>
                <w:color w:val="000000"/>
                <w:sz w:val="20"/>
                <w:szCs w:val="20"/>
                <w:lang w:val="es-ES_tradnl"/>
              </w:rPr>
              <w:t>12</w:t>
            </w:r>
            <w:r w:rsidR="00A9791F" w:rsidRPr="003F4C11">
              <w:rPr>
                <w:color w:val="000000"/>
                <w:sz w:val="20"/>
                <w:szCs w:val="20"/>
                <w:lang w:val="es-ES_tradnl"/>
              </w:rPr>
              <w:t>,</w:t>
            </w:r>
            <w:r w:rsidRPr="003F4C11">
              <w:rPr>
                <w:color w:val="000000"/>
                <w:sz w:val="20"/>
                <w:szCs w:val="20"/>
                <w:lang w:val="es-ES_tradnl"/>
              </w:rPr>
              <w:t>17</w:t>
            </w:r>
          </w:p>
        </w:tc>
        <w:tc>
          <w:tcPr>
            <w:tcW w:w="570" w:type="pct"/>
            <w:noWrap/>
            <w:tcMar>
              <w:top w:w="0" w:type="dxa"/>
              <w:left w:w="0" w:type="dxa"/>
              <w:bottom w:w="0" w:type="dxa"/>
              <w:right w:w="115" w:type="dxa"/>
            </w:tcMar>
          </w:tcPr>
          <w:p w14:paraId="4B3D957C" w14:textId="5DCAF93F" w:rsidR="00D40AF7" w:rsidRPr="003F4C11" w:rsidRDefault="00D40AF7" w:rsidP="000C086B">
            <w:pPr>
              <w:jc w:val="right"/>
              <w:rPr>
                <w:color w:val="000000"/>
                <w:sz w:val="20"/>
                <w:szCs w:val="20"/>
                <w:lang w:val="es-ES_tradnl"/>
              </w:rPr>
            </w:pPr>
            <w:r w:rsidRPr="003F4C11">
              <w:rPr>
                <w:color w:val="000000"/>
                <w:sz w:val="20"/>
                <w:szCs w:val="20"/>
                <w:lang w:val="es-ES_tradnl"/>
              </w:rPr>
              <w:t>12</w:t>
            </w:r>
            <w:r w:rsidR="00A9791F" w:rsidRPr="003F4C11">
              <w:rPr>
                <w:color w:val="000000"/>
                <w:sz w:val="20"/>
                <w:szCs w:val="20"/>
                <w:lang w:val="es-ES_tradnl"/>
              </w:rPr>
              <w:t>,</w:t>
            </w:r>
            <w:r w:rsidRPr="003F4C11">
              <w:rPr>
                <w:color w:val="000000"/>
                <w:sz w:val="20"/>
                <w:szCs w:val="20"/>
                <w:lang w:val="es-ES_tradnl"/>
              </w:rPr>
              <w:t>90</w:t>
            </w:r>
          </w:p>
        </w:tc>
        <w:tc>
          <w:tcPr>
            <w:tcW w:w="570" w:type="pct"/>
            <w:tcMar>
              <w:left w:w="0" w:type="dxa"/>
              <w:right w:w="115" w:type="dxa"/>
            </w:tcMar>
          </w:tcPr>
          <w:p w14:paraId="149C8600" w14:textId="77777777" w:rsidR="00D40AF7" w:rsidRPr="003F4C11" w:rsidRDefault="00D40AF7" w:rsidP="000C086B">
            <w:pPr>
              <w:jc w:val="right"/>
              <w:rPr>
                <w:color w:val="000000"/>
                <w:sz w:val="20"/>
                <w:szCs w:val="20"/>
                <w:lang w:val="es-ES_tradnl"/>
              </w:rPr>
            </w:pPr>
          </w:p>
        </w:tc>
        <w:tc>
          <w:tcPr>
            <w:tcW w:w="570" w:type="pct"/>
            <w:noWrap/>
            <w:tcMar>
              <w:top w:w="0" w:type="dxa"/>
              <w:left w:w="0" w:type="dxa"/>
              <w:bottom w:w="0" w:type="dxa"/>
              <w:right w:w="115" w:type="dxa"/>
            </w:tcMar>
          </w:tcPr>
          <w:p w14:paraId="53CD5A35" w14:textId="77777777" w:rsidR="00D40AF7" w:rsidRPr="003F4C11" w:rsidRDefault="00D40AF7" w:rsidP="000C086B">
            <w:pPr>
              <w:jc w:val="right"/>
              <w:rPr>
                <w:sz w:val="20"/>
                <w:szCs w:val="20"/>
                <w:lang w:val="es-ES_tradnl"/>
              </w:rPr>
            </w:pPr>
          </w:p>
        </w:tc>
      </w:tr>
    </w:tbl>
    <w:p w14:paraId="16650845" w14:textId="07F1B710" w:rsidR="00D40AF7" w:rsidRPr="003F4C11" w:rsidRDefault="00D40AF7" w:rsidP="00D40AF7">
      <w:pPr>
        <w:pStyle w:val="StyleHeader4Para4Left0Firstline0"/>
        <w:numPr>
          <w:ilvl w:val="0"/>
          <w:numId w:val="0"/>
        </w:numPr>
        <w:spacing w:after="0"/>
        <w:rPr>
          <w:sz w:val="18"/>
          <w:lang w:val="es-ES_tradnl"/>
        </w:rPr>
      </w:pPr>
      <w:r w:rsidRPr="003F4C11">
        <w:rPr>
          <w:sz w:val="18"/>
          <w:vertAlign w:val="superscript"/>
          <w:lang w:val="es-ES_tradnl"/>
        </w:rPr>
        <w:t>*</w:t>
      </w:r>
      <w:r w:rsidRPr="003F4C11">
        <w:rPr>
          <w:sz w:val="18"/>
          <w:lang w:val="es-ES_tradnl"/>
        </w:rPr>
        <w:t xml:space="preserve"> </w:t>
      </w:r>
      <w:r w:rsidR="00FE2388" w:rsidRPr="003F4C11">
        <w:rPr>
          <w:sz w:val="18"/>
          <w:lang w:val="es-ES_tradnl"/>
        </w:rPr>
        <w:t>Datos extraídos del informe de verificación relativo al consumo de HCFC</w:t>
      </w:r>
    </w:p>
    <w:p w14:paraId="3CFB0F51" w14:textId="52F93D2C" w:rsidR="00D40AF7" w:rsidRPr="003F4C11" w:rsidRDefault="00D40AF7" w:rsidP="00D40AF7">
      <w:pPr>
        <w:pStyle w:val="StyleHeader4Para4Left0Firstline0"/>
        <w:numPr>
          <w:ilvl w:val="0"/>
          <w:numId w:val="0"/>
        </w:numPr>
        <w:spacing w:after="0"/>
        <w:rPr>
          <w:sz w:val="18"/>
          <w:lang w:val="es-ES_tradnl"/>
        </w:rPr>
      </w:pPr>
      <w:r w:rsidRPr="003F4C11">
        <w:rPr>
          <w:sz w:val="18"/>
          <w:vertAlign w:val="superscript"/>
          <w:lang w:val="es-ES_tradnl"/>
        </w:rPr>
        <w:t xml:space="preserve">** </w:t>
      </w:r>
      <w:r w:rsidR="00FE2388" w:rsidRPr="003F4C11">
        <w:rPr>
          <w:sz w:val="18"/>
          <w:lang w:val="es-ES_tradnl"/>
        </w:rPr>
        <w:t>Datos del programa de país</w:t>
      </w:r>
    </w:p>
    <w:p w14:paraId="06875E83" w14:textId="77777777" w:rsidR="00D40AF7" w:rsidRPr="00B1678E" w:rsidRDefault="00D40AF7" w:rsidP="00D40AF7">
      <w:pPr>
        <w:pStyle w:val="StyleHeader4Para4Left0Firstline0"/>
        <w:numPr>
          <w:ilvl w:val="0"/>
          <w:numId w:val="0"/>
        </w:numPr>
        <w:spacing w:after="0"/>
        <w:rPr>
          <w:sz w:val="22"/>
          <w:lang w:val="es-ES_tradnl"/>
        </w:rPr>
      </w:pPr>
    </w:p>
    <w:p w14:paraId="12417107" w14:textId="7A955D42" w:rsidR="00D40AF7" w:rsidRPr="00B1678E" w:rsidRDefault="00A50E66" w:rsidP="00DF4844">
      <w:pPr>
        <w:pStyle w:val="Heading1"/>
        <w:rPr>
          <w:rFonts w:eastAsia="SimSun"/>
          <w:lang w:val="es-ES_tradnl" w:eastAsia="zh-CN"/>
        </w:rPr>
      </w:pPr>
      <w:r w:rsidRPr="00B1678E">
        <w:rPr>
          <w:rFonts w:eastAsia="SimSun"/>
          <w:lang w:val="es-ES_tradnl" w:eastAsia="zh-CN"/>
        </w:rPr>
        <w:t>Desde</w:t>
      </w:r>
      <w:r w:rsidR="00D40AF7" w:rsidRPr="00B1678E">
        <w:rPr>
          <w:rFonts w:eastAsia="SimSun"/>
          <w:lang w:val="es-ES_tradnl" w:eastAsia="zh-CN"/>
        </w:rPr>
        <w:t xml:space="preserve"> 2014, </w:t>
      </w:r>
      <w:r w:rsidRPr="00B1678E">
        <w:rPr>
          <w:rFonts w:eastAsia="SimSun"/>
          <w:lang w:val="es-ES_tradnl" w:eastAsia="zh-CN"/>
        </w:rPr>
        <w:t xml:space="preserve">el consumo de </w:t>
      </w:r>
      <w:r w:rsidR="00D40AF7" w:rsidRPr="00B1678E">
        <w:rPr>
          <w:rFonts w:eastAsia="SimSun"/>
          <w:lang w:val="es-ES_tradnl" w:eastAsia="zh-CN"/>
        </w:rPr>
        <w:t>HCFC-141b (</w:t>
      </w:r>
      <w:r w:rsidR="0040301E" w:rsidRPr="00B1678E">
        <w:rPr>
          <w:rFonts w:eastAsia="SimSun"/>
          <w:lang w:val="es-ES_tradnl" w:eastAsia="zh-CN"/>
        </w:rPr>
        <w:t>en estado puro</w:t>
      </w:r>
      <w:r w:rsidR="00D40AF7" w:rsidRPr="00B1678E">
        <w:rPr>
          <w:rFonts w:eastAsia="SimSun"/>
          <w:lang w:val="es-ES_tradnl" w:eastAsia="zh-CN"/>
        </w:rPr>
        <w:t xml:space="preserve">) </w:t>
      </w:r>
      <w:r w:rsidR="00B1678E" w:rsidRPr="00B1678E">
        <w:rPr>
          <w:rFonts w:eastAsia="SimSun"/>
          <w:lang w:val="es-ES_tradnl" w:eastAsia="zh-CN"/>
        </w:rPr>
        <w:t xml:space="preserve">ha sido </w:t>
      </w:r>
      <w:r w:rsidR="007334DA" w:rsidRPr="00B1678E">
        <w:rPr>
          <w:rFonts w:eastAsia="SimSun"/>
          <w:lang w:val="es-ES_tradnl" w:eastAsia="zh-CN"/>
        </w:rPr>
        <w:t>nulo, como resultado de la exitosa conversión de la empresa Manar a ciclopentano apoyada</w:t>
      </w:r>
      <w:r w:rsidR="00DF4844" w:rsidRPr="00B1678E">
        <w:rPr>
          <w:rFonts w:eastAsia="SimSun"/>
          <w:lang w:val="es-ES_tradnl" w:eastAsia="zh-CN"/>
        </w:rPr>
        <w:t xml:space="preserve"> por una prohibición de importación emitida por el Gobierno de Marruecos. Sin embargo la importación de HCFC-141b contenido en polioles premezclados ha experimentado un aumento de 8,5 toneladas PAO en 2010 a 12,90 toneladas PAO en 2017. El Gobierno está considerando la posibilidad de corregir este uso en el marco de la fase II del programa de gestión de eliminación de HCFC</w:t>
      </w:r>
      <w:r w:rsidR="00D40AF7" w:rsidRPr="00B1678E">
        <w:rPr>
          <w:rFonts w:eastAsia="SimSun"/>
          <w:lang w:val="es-ES_tradnl" w:eastAsia="zh-CN"/>
        </w:rPr>
        <w:t>.</w:t>
      </w:r>
    </w:p>
    <w:p w14:paraId="701356F9" w14:textId="7AEF2FB9" w:rsidR="003076CA" w:rsidRPr="00B1678E" w:rsidRDefault="003076CA" w:rsidP="003076CA">
      <w:pPr>
        <w:pStyle w:val="Heading1"/>
        <w:rPr>
          <w:rFonts w:eastAsia="SimSun"/>
          <w:lang w:val="es-ES_tradnl" w:eastAsia="zh-CN"/>
        </w:rPr>
      </w:pPr>
      <w:r w:rsidRPr="00B1678E">
        <w:rPr>
          <w:rFonts w:eastAsia="SimSun"/>
          <w:lang w:val="es-ES_tradnl" w:eastAsia="zh-CN"/>
        </w:rPr>
        <w:t>El consumo total de HCFC-22 se utiliza en el sector de refrigeració</w:t>
      </w:r>
      <w:r w:rsidR="00B1678E">
        <w:rPr>
          <w:rFonts w:eastAsia="SimSun"/>
          <w:lang w:val="es-ES_tradnl" w:eastAsia="zh-CN"/>
        </w:rPr>
        <w:t>n y aire acondicionado</w:t>
      </w:r>
      <w:r w:rsidR="00B1678E" w:rsidRPr="00B1678E">
        <w:rPr>
          <w:rFonts w:eastAsia="SimSun"/>
          <w:lang w:val="es-ES_tradnl" w:eastAsia="zh-CN"/>
        </w:rPr>
        <w:t xml:space="preserve">, y, </w:t>
      </w:r>
      <w:r w:rsidRPr="00B1678E">
        <w:rPr>
          <w:rFonts w:eastAsia="SimSun"/>
          <w:lang w:val="es-ES_tradnl" w:eastAsia="zh-CN"/>
        </w:rPr>
        <w:t>principalmente</w:t>
      </w:r>
      <w:r w:rsidR="00B1678E" w:rsidRPr="00B1678E">
        <w:rPr>
          <w:rFonts w:eastAsia="SimSun"/>
          <w:lang w:val="es-ES_tradnl" w:eastAsia="zh-CN"/>
        </w:rPr>
        <w:t>,</w:t>
      </w:r>
      <w:r w:rsidRPr="00B1678E">
        <w:rPr>
          <w:rFonts w:eastAsia="SimSun"/>
          <w:lang w:val="es-ES_tradnl" w:eastAsia="zh-CN"/>
        </w:rPr>
        <w:t xml:space="preserve"> para el mantenimiento de equipos. El consumo global ha ido disminuyendo debido a la aplicación de los sistemas de </w:t>
      </w:r>
      <w:r w:rsidR="00B1678E">
        <w:rPr>
          <w:rFonts w:eastAsia="SimSun"/>
          <w:lang w:val="es-ES_tradnl" w:eastAsia="zh-CN"/>
        </w:rPr>
        <w:t xml:space="preserve">concesión de </w:t>
      </w:r>
      <w:r w:rsidRPr="00B1678E">
        <w:rPr>
          <w:rFonts w:eastAsia="SimSun"/>
          <w:lang w:val="es-ES_tradnl" w:eastAsia="zh-CN"/>
        </w:rPr>
        <w:t>licencias y cuotas, las actividades en el sector de servicio y mantenimiento de refrigeración incluidas en la fase I y la importación al país de equipos de refrigeración y aire acondicionado que no utilizan HCFC. Las fluctuaciones anuales del consumo de HCFC-22 se deben a la demanda del mercado, la disponibilidad de existencias de años anteriores y la situación económica local.</w:t>
      </w:r>
    </w:p>
    <w:p w14:paraId="70ED4CDF" w14:textId="7B03F491" w:rsidR="00D40AF7" w:rsidRPr="00B1678E" w:rsidRDefault="0052199E" w:rsidP="003F4C11">
      <w:pPr>
        <w:keepNext/>
        <w:spacing w:after="240"/>
        <w:rPr>
          <w:i/>
          <w:lang w:val="es-ES_tradnl"/>
        </w:rPr>
      </w:pPr>
      <w:r w:rsidRPr="00B1678E">
        <w:rPr>
          <w:i/>
          <w:lang w:val="es-ES_tradnl"/>
        </w:rPr>
        <w:lastRenderedPageBreak/>
        <w:t>Informe sobre la ejecución del programa de país</w:t>
      </w:r>
    </w:p>
    <w:p w14:paraId="5AAAEFD6" w14:textId="1C350EB8" w:rsidR="00D40AF7" w:rsidRPr="00B1678E" w:rsidRDefault="0052199E" w:rsidP="003F4C11">
      <w:pPr>
        <w:pStyle w:val="Heading1"/>
        <w:keepNext/>
        <w:rPr>
          <w:lang w:val="es-ES_tradnl"/>
        </w:rPr>
      </w:pPr>
      <w:r w:rsidRPr="00B1678E">
        <w:rPr>
          <w:lang w:val="es-ES_tradnl"/>
        </w:rPr>
        <w:t>El gobierno de Marruecos presentó datos sobre el consumo del sector de los HCFC en el marco del informe de ejecución del programa de país, que son coherentes con los datos presentados en virtud del Artículo 7 del Protocolo de Montreal</w:t>
      </w:r>
      <w:r w:rsidR="00D40AF7" w:rsidRPr="00B1678E">
        <w:rPr>
          <w:lang w:val="es-ES_tradnl"/>
        </w:rPr>
        <w:t xml:space="preserve">. </w:t>
      </w:r>
      <w:r w:rsidRPr="00B1678E">
        <w:rPr>
          <w:lang w:val="es-ES_tradnl"/>
        </w:rPr>
        <w:t>El gobierno aún no ha presentado sus datos de 2018 relativos al programa de país</w:t>
      </w:r>
      <w:r w:rsidR="00D40AF7" w:rsidRPr="00B1678E">
        <w:rPr>
          <w:lang w:val="es-ES_tradnl"/>
        </w:rPr>
        <w:t>.</w:t>
      </w:r>
    </w:p>
    <w:p w14:paraId="6ABFC313" w14:textId="2F24D6D5" w:rsidR="00D40AF7" w:rsidRPr="00B1678E" w:rsidRDefault="00FC574D" w:rsidP="00D40AF7">
      <w:pPr>
        <w:spacing w:after="240"/>
        <w:rPr>
          <w:i/>
          <w:lang w:val="es-ES_tradnl"/>
        </w:rPr>
      </w:pPr>
      <w:r w:rsidRPr="00B1678E">
        <w:rPr>
          <w:i/>
          <w:lang w:val="es-ES_tradnl"/>
        </w:rPr>
        <w:t>Informe de verificación</w:t>
      </w:r>
    </w:p>
    <w:p w14:paraId="59ABA40A" w14:textId="1D3C5B69" w:rsidR="00D40AF7" w:rsidRPr="00B1678E" w:rsidRDefault="000D6287" w:rsidP="00607E00">
      <w:pPr>
        <w:pStyle w:val="Heading1"/>
        <w:rPr>
          <w:lang w:val="es-ES_tradnl"/>
        </w:rPr>
      </w:pPr>
      <w:r w:rsidRPr="00B1678E">
        <w:rPr>
          <w:lang w:val="es-ES_tradnl"/>
        </w:rPr>
        <w:t>Mediante el</w:t>
      </w:r>
      <w:r w:rsidR="008010EA" w:rsidRPr="00B1678E">
        <w:rPr>
          <w:lang w:val="es-ES_tradnl"/>
        </w:rPr>
        <w:t xml:space="preserve"> informe de verificación </w:t>
      </w:r>
      <w:r w:rsidRPr="00B1678E">
        <w:rPr>
          <w:lang w:val="es-ES_tradnl"/>
        </w:rPr>
        <w:t>se confirmó</w:t>
      </w:r>
      <w:r w:rsidR="008010EA" w:rsidRPr="00B1678E">
        <w:rPr>
          <w:lang w:val="es-ES_tradnl"/>
        </w:rPr>
        <w:t xml:space="preserve"> que el Gobierno contaba con</w:t>
      </w:r>
      <w:r w:rsidRPr="00B1678E">
        <w:rPr>
          <w:lang w:val="es-ES_tradnl"/>
        </w:rPr>
        <w:t>taba con un sistema</w:t>
      </w:r>
      <w:r w:rsidR="00B1678E">
        <w:rPr>
          <w:lang w:val="es-ES_tradnl"/>
        </w:rPr>
        <w:t xml:space="preserve"> eficaz</w:t>
      </w:r>
      <w:r w:rsidRPr="00B1678E">
        <w:rPr>
          <w:lang w:val="es-ES_tradnl"/>
        </w:rPr>
        <w:t xml:space="preserve"> de concesión de licencias y cuotas para las importaciones y exportaciones de HCFC, y que el consumo total de HCFC para 2016</w:t>
      </w:r>
      <w:r w:rsidR="00F44C3A" w:rsidRPr="00B1678E">
        <w:rPr>
          <w:lang w:val="es-ES_tradnl"/>
        </w:rPr>
        <w:t xml:space="preserve"> fue de 26,88 toneladas PAO y para 2017 fue de 32,64 toneladas PAO. La verificación no proporcionó recomendac</w:t>
      </w:r>
      <w:r w:rsidR="00B1678E">
        <w:rPr>
          <w:lang w:val="es-ES_tradnl"/>
        </w:rPr>
        <w:t xml:space="preserve">iones pero sirvió de complemento </w:t>
      </w:r>
      <w:r w:rsidR="00F44C3A" w:rsidRPr="00B1678E">
        <w:rPr>
          <w:lang w:val="es-ES_tradnl"/>
        </w:rPr>
        <w:t xml:space="preserve">del sistema de concesión de licencias y cuotas. El control de las importaciones de SAO se gestionaba electrónicamente a través de un sistema llamado PortNet, que ponía en contacto alrededor de unos 20.000 importadores, bancos, autoridades aduaneras y autoridades encargadas </w:t>
      </w:r>
      <w:r w:rsidR="003F4C11" w:rsidRPr="00B1678E">
        <w:rPr>
          <w:lang w:val="es-ES_tradnl"/>
        </w:rPr>
        <w:t>de hacer</w:t>
      </w:r>
      <w:r w:rsidR="00F44C3A" w:rsidRPr="00B1678E">
        <w:rPr>
          <w:lang w:val="es-ES_tradnl"/>
        </w:rPr>
        <w:t xml:space="preserve"> cumplir la ley</w:t>
      </w:r>
      <w:r w:rsidR="00951BF7" w:rsidRPr="00B1678E">
        <w:rPr>
          <w:lang w:val="es-ES_tradnl"/>
        </w:rPr>
        <w:t>. El sistema se introdujo en 2015 y los datos recopilados son fiables. El código aduanero ampliado del sistema armonizado utilizado por el Gobierno, garantizó la identificación adecuada de los refrigerantes para fines de contr</w:t>
      </w:r>
      <w:r w:rsidR="00954D1E">
        <w:rPr>
          <w:lang w:val="es-ES_tradnl"/>
        </w:rPr>
        <w:t>ol y presentación de informes</w:t>
      </w:r>
      <w:r w:rsidR="00D40AF7" w:rsidRPr="00B1678E">
        <w:rPr>
          <w:lang w:val="es-ES_tradnl"/>
        </w:rPr>
        <w:t>.</w:t>
      </w:r>
    </w:p>
    <w:p w14:paraId="28C1024E" w14:textId="4CB42311" w:rsidR="00D40AF7" w:rsidRPr="00B1678E" w:rsidRDefault="003337CF" w:rsidP="00D40AF7">
      <w:pPr>
        <w:spacing w:after="240"/>
        <w:rPr>
          <w:u w:val="single"/>
          <w:lang w:val="es-ES_tradnl"/>
        </w:rPr>
      </w:pPr>
      <w:r w:rsidRPr="00B1678E">
        <w:rPr>
          <w:u w:val="single"/>
          <w:lang w:val="es-ES_tradnl"/>
        </w:rPr>
        <w:t>Informe sobre la marcha de las actividades relativo a la ejecución del segundo tramo del plan de gestión de eliminación de HCF</w:t>
      </w:r>
    </w:p>
    <w:p w14:paraId="0F8228AE" w14:textId="24DF5C7F" w:rsidR="00D40AF7" w:rsidRPr="00B1678E" w:rsidRDefault="003337CF" w:rsidP="00D40AF7">
      <w:pPr>
        <w:spacing w:after="240"/>
        <w:rPr>
          <w:i/>
          <w:lang w:val="es-ES_tradnl"/>
        </w:rPr>
      </w:pPr>
      <w:r w:rsidRPr="00B1678E">
        <w:rPr>
          <w:i/>
          <w:lang w:val="es-ES_tradnl"/>
        </w:rPr>
        <w:t>Marco jurídico</w:t>
      </w:r>
    </w:p>
    <w:p w14:paraId="0F5F537C" w14:textId="2F4ADB09" w:rsidR="00D40AF7" w:rsidRPr="00B1678E" w:rsidRDefault="003337CF" w:rsidP="00165210">
      <w:pPr>
        <w:pStyle w:val="Heading1"/>
        <w:rPr>
          <w:lang w:val="es-ES_tradnl"/>
        </w:rPr>
      </w:pPr>
      <w:r w:rsidRPr="00B1678E">
        <w:rPr>
          <w:lang w:val="es-ES_tradnl"/>
        </w:rPr>
        <w:t>Desde</w:t>
      </w:r>
      <w:r w:rsidR="00D40AF7" w:rsidRPr="00B1678E">
        <w:rPr>
          <w:lang w:val="es-ES_tradnl"/>
        </w:rPr>
        <w:t xml:space="preserve"> 2006, </w:t>
      </w:r>
      <w:r w:rsidR="00954D1E">
        <w:rPr>
          <w:lang w:val="es-ES_tradnl"/>
        </w:rPr>
        <w:t>el gobierno de Marruec</w:t>
      </w:r>
      <w:r w:rsidR="004068D9" w:rsidRPr="00B1678E">
        <w:rPr>
          <w:lang w:val="es-ES_tradnl"/>
        </w:rPr>
        <w:t xml:space="preserve">os posee un sistema activo de concesión de licencias y cuotas, que abarca la importación de todas las sustancias </w:t>
      </w:r>
      <w:r w:rsidR="00954D1E">
        <w:rPr>
          <w:lang w:val="es-ES_tradnl"/>
        </w:rPr>
        <w:t xml:space="preserve">con </w:t>
      </w:r>
      <w:r w:rsidR="004068D9" w:rsidRPr="00B1678E">
        <w:rPr>
          <w:lang w:val="es-ES_tradnl"/>
        </w:rPr>
        <w:t xml:space="preserve">SAO. </w:t>
      </w:r>
      <w:r w:rsidR="00165210" w:rsidRPr="00B1678E">
        <w:rPr>
          <w:lang w:val="es-ES_tradnl"/>
        </w:rPr>
        <w:t>Las licencias de importación son expedidas por e</w:t>
      </w:r>
      <w:r w:rsidR="004068D9" w:rsidRPr="00B1678E">
        <w:rPr>
          <w:lang w:val="es-ES_tradnl"/>
        </w:rPr>
        <w:t xml:space="preserve">l Ministerio de Comercio Exterior y la Dependencia Nacional del Ozono de conjunto con importadores y asociaciones. La </w:t>
      </w:r>
      <w:r w:rsidR="00954D1E">
        <w:rPr>
          <w:lang w:val="es-ES_tradnl"/>
        </w:rPr>
        <w:t>emisión</w:t>
      </w:r>
      <w:r w:rsidR="004068D9" w:rsidRPr="00B1678E">
        <w:rPr>
          <w:lang w:val="es-ES_tradnl"/>
        </w:rPr>
        <w:t xml:space="preserve"> de la licencia se realizó tras la evaluación técnica y la recomendación del </w:t>
      </w:r>
      <w:r w:rsidR="00165210" w:rsidRPr="00B1678E">
        <w:rPr>
          <w:lang w:val="es-ES_tradnl"/>
        </w:rPr>
        <w:t>Ministerio de Industria, Comercio, Inversión y Nuevas Tecnologías</w:t>
      </w:r>
      <w:r w:rsidR="00D40AF7" w:rsidRPr="00B1678E">
        <w:rPr>
          <w:lang w:val="es-ES_tradnl"/>
        </w:rPr>
        <w:t xml:space="preserve">. </w:t>
      </w:r>
      <w:r w:rsidR="00165210" w:rsidRPr="00B1678E">
        <w:rPr>
          <w:rFonts w:ascii="Times" w:hAnsi="Times"/>
          <w:lang w:val="es-ES_tradnl"/>
        </w:rPr>
        <w:t xml:space="preserve">El sistema de </w:t>
      </w:r>
      <w:r w:rsidR="00954D1E">
        <w:rPr>
          <w:rFonts w:ascii="Times" w:hAnsi="Times"/>
          <w:lang w:val="es-ES_tradnl"/>
        </w:rPr>
        <w:t>concesión</w:t>
      </w:r>
      <w:r w:rsidR="00165210" w:rsidRPr="00B1678E">
        <w:rPr>
          <w:rFonts w:ascii="Times" w:hAnsi="Times"/>
          <w:lang w:val="es-ES_tradnl"/>
        </w:rPr>
        <w:t xml:space="preserve"> de licencias está bajo la supervisión de</w:t>
      </w:r>
      <w:r w:rsidR="00954D1E">
        <w:rPr>
          <w:rFonts w:ascii="Times" w:hAnsi="Times"/>
          <w:lang w:val="es-ES_tradnl"/>
        </w:rPr>
        <w:t>l Departamento de</w:t>
      </w:r>
      <w:r w:rsidR="00165210" w:rsidRPr="00B1678E">
        <w:rPr>
          <w:rFonts w:ascii="Times" w:hAnsi="Times"/>
          <w:lang w:val="es-ES_tradnl"/>
        </w:rPr>
        <w:t xml:space="preserve"> Aduanas de Marruecos</w:t>
      </w:r>
      <w:r w:rsidR="00D40AF7" w:rsidRPr="00B1678E">
        <w:rPr>
          <w:lang w:val="es-ES_tradnl"/>
        </w:rPr>
        <w:t xml:space="preserve">. </w:t>
      </w:r>
    </w:p>
    <w:p w14:paraId="57127F55" w14:textId="1B8CDA2C" w:rsidR="00D40AF7" w:rsidRPr="00B1678E" w:rsidRDefault="007B6D25" w:rsidP="00D40AF7">
      <w:pPr>
        <w:pStyle w:val="Heading1"/>
        <w:rPr>
          <w:lang w:val="es-ES_tradnl"/>
        </w:rPr>
      </w:pPr>
      <w:r w:rsidRPr="00B1678E">
        <w:rPr>
          <w:lang w:val="es-ES_tradnl"/>
        </w:rPr>
        <w:t xml:space="preserve">Desde el 1 de enero de 2015, el gobierno de Marruecos </w:t>
      </w:r>
      <w:r w:rsidR="00C44894" w:rsidRPr="00B1678E">
        <w:rPr>
          <w:lang w:val="es-ES_tradnl"/>
        </w:rPr>
        <w:t>ha prohibido la importación de HCFC</w:t>
      </w:r>
      <w:r w:rsidR="003F4C11">
        <w:rPr>
          <w:lang w:val="es-ES_tradnl"/>
        </w:rPr>
        <w:noBreakHyphen/>
      </w:r>
      <w:r w:rsidR="00C44894" w:rsidRPr="00B1678E">
        <w:rPr>
          <w:lang w:val="es-ES_tradnl"/>
        </w:rPr>
        <w:t>141b (</w:t>
      </w:r>
      <w:r w:rsidR="0040301E" w:rsidRPr="00B1678E">
        <w:rPr>
          <w:lang w:val="es-ES_tradnl"/>
        </w:rPr>
        <w:t>en estado puro</w:t>
      </w:r>
      <w:r w:rsidR="00C44894" w:rsidRPr="00B1678E">
        <w:rPr>
          <w:lang w:val="es-ES_tradnl"/>
        </w:rPr>
        <w:t>)</w:t>
      </w:r>
      <w:r w:rsidR="00D40AF7" w:rsidRPr="00B1678E">
        <w:rPr>
          <w:lang w:val="es-ES_tradnl"/>
        </w:rPr>
        <w:t>.</w:t>
      </w:r>
    </w:p>
    <w:p w14:paraId="570D1451" w14:textId="77777777" w:rsidR="00507677" w:rsidRPr="00B1678E" w:rsidRDefault="00507677" w:rsidP="00507677">
      <w:pPr>
        <w:spacing w:after="240"/>
        <w:rPr>
          <w:i/>
          <w:lang w:val="es-ES_tradnl"/>
        </w:rPr>
      </w:pPr>
      <w:r w:rsidRPr="00B1678E">
        <w:rPr>
          <w:i/>
          <w:lang w:val="es-ES_tradnl"/>
        </w:rPr>
        <w:t>Sector de servicio y mantenimiento de refrigeración</w:t>
      </w:r>
    </w:p>
    <w:p w14:paraId="06A75205" w14:textId="6CDD12B5" w:rsidR="00D40AF7" w:rsidRPr="00B1678E" w:rsidRDefault="00507677" w:rsidP="00D40AF7">
      <w:pPr>
        <w:pStyle w:val="Heading1"/>
        <w:rPr>
          <w:lang w:val="es-ES_tradnl"/>
        </w:rPr>
      </w:pPr>
      <w:r w:rsidRPr="00B1678E">
        <w:rPr>
          <w:lang w:val="es-ES_tradnl"/>
        </w:rPr>
        <w:t>La conversión de la empresa Manar dio lugar a la eliminación de 11,00 toneladas PAO de HCFC</w:t>
      </w:r>
      <w:r w:rsidR="003F4C11">
        <w:rPr>
          <w:lang w:val="es-ES_tradnl"/>
        </w:rPr>
        <w:noBreakHyphen/>
      </w:r>
      <w:r w:rsidRPr="00B1678E">
        <w:rPr>
          <w:lang w:val="es-ES_tradnl"/>
        </w:rPr>
        <w:t>141b. La ONUDI ha asegurado que el equipo que se utilizó en la fabricación de espumas de aislamiento rígidas para refrigeradores domésticos en la empresa fue destruido</w:t>
      </w:r>
      <w:r w:rsidR="00D40AF7" w:rsidRPr="00B1678E">
        <w:rPr>
          <w:lang w:val="es-ES_tradnl"/>
        </w:rPr>
        <w:t xml:space="preserve">. </w:t>
      </w:r>
    </w:p>
    <w:p w14:paraId="5C023400" w14:textId="67D6550D" w:rsidR="00D40AF7" w:rsidRPr="00B1678E" w:rsidRDefault="00507677" w:rsidP="00D40AF7">
      <w:pPr>
        <w:spacing w:after="240"/>
        <w:rPr>
          <w:i/>
          <w:lang w:val="es-ES_tradnl"/>
        </w:rPr>
      </w:pPr>
      <w:r w:rsidRPr="00B1678E">
        <w:rPr>
          <w:i/>
          <w:lang w:val="es-ES_tradnl"/>
        </w:rPr>
        <w:t>Sector de servicio y mantenimiento en refrigeración</w:t>
      </w:r>
    </w:p>
    <w:p w14:paraId="5B91C7F4" w14:textId="7DB28A03" w:rsidR="00D40AF7" w:rsidRPr="00B1678E" w:rsidRDefault="00507677" w:rsidP="00D40AF7">
      <w:pPr>
        <w:pStyle w:val="Heading1"/>
        <w:rPr>
          <w:lang w:val="es-ES_tradnl"/>
        </w:rPr>
      </w:pPr>
      <w:r w:rsidRPr="00B1678E">
        <w:rPr>
          <w:lang w:val="es-ES_tradnl"/>
        </w:rPr>
        <w:t>El HCFC-22 se utilizaba principalmente en el sector de servicio de refrigeración y aire acondicionado. Se capacitó a un total de 20 funcionarios de aduanas en el uso de identificadores de refrigerantes para mejorar la aplicación del sistema de concesión de licencias y el cumplimiento de los objetivos de eliminación del país</w:t>
      </w:r>
      <w:r w:rsidR="00D40AF7" w:rsidRPr="00B1678E">
        <w:rPr>
          <w:rFonts w:eastAsia="SimSun"/>
          <w:lang w:val="es-ES_tradnl" w:eastAsia="zh-CN"/>
        </w:rPr>
        <w:t>.</w:t>
      </w:r>
      <w:r w:rsidR="00D40AF7" w:rsidRPr="00B1678E">
        <w:rPr>
          <w:lang w:val="es-ES_tradnl"/>
        </w:rPr>
        <w:t xml:space="preserve"> </w:t>
      </w:r>
    </w:p>
    <w:p w14:paraId="796CB02A" w14:textId="188B9F6E" w:rsidR="002B35E2" w:rsidRPr="00B1678E" w:rsidRDefault="002B35E2" w:rsidP="002B35E2">
      <w:pPr>
        <w:pStyle w:val="Heading1"/>
        <w:rPr>
          <w:lang w:val="es-ES_tradnl"/>
        </w:rPr>
      </w:pPr>
      <w:r w:rsidRPr="00B1678E">
        <w:rPr>
          <w:lang w:val="es-ES_tradnl"/>
        </w:rPr>
        <w:t>En la Oficina Nacional de Ferrocarriles (ONCF), la eliminación de 3,2 toneladas de ODP de HCFC-141b utilizadas para el lavado de los circuitos de refr</w:t>
      </w:r>
      <w:r w:rsidR="00954D1E">
        <w:rPr>
          <w:lang w:val="es-ES_tradnl"/>
        </w:rPr>
        <w:t>igeración originalmente prevista</w:t>
      </w:r>
      <w:r w:rsidRPr="00B1678E">
        <w:rPr>
          <w:lang w:val="es-ES_tradnl"/>
        </w:rPr>
        <w:t xml:space="preserve"> para 2013, se retrasó debido a la interrupción de la comunicación con </w:t>
      </w:r>
      <w:r w:rsidR="00954D1E">
        <w:rPr>
          <w:lang w:val="es-ES_tradnl"/>
        </w:rPr>
        <w:t xml:space="preserve">la </w:t>
      </w:r>
      <w:r w:rsidRPr="00B1678E">
        <w:rPr>
          <w:lang w:val="es-ES_tradnl"/>
        </w:rPr>
        <w:t>ONFC. Cuando se restableció la comunicación en 2018, la empresa ya había eliminado el HCFC-141b con sus propios recursos debido a la prohibición de importación del 1 de enero de 2015. Se impartirá capacitación a los técnicos de la ONCF sobre el mantenimiento y la manipulación segura de los refrigerantes.</w:t>
      </w:r>
    </w:p>
    <w:p w14:paraId="51F52CEC" w14:textId="4566BC57" w:rsidR="00D40AF7" w:rsidRPr="00B1678E" w:rsidRDefault="00062E2C" w:rsidP="00D40AF7">
      <w:pPr>
        <w:pStyle w:val="Heading1"/>
        <w:rPr>
          <w:lang w:val="es-ES_tradnl"/>
        </w:rPr>
      </w:pPr>
      <w:r w:rsidRPr="00B1678E">
        <w:rPr>
          <w:lang w:val="es-ES_tradnl"/>
        </w:rPr>
        <w:lastRenderedPageBreak/>
        <w:t>El G</w:t>
      </w:r>
      <w:r w:rsidR="00954D1E">
        <w:rPr>
          <w:lang w:val="es-ES_tradnl"/>
        </w:rPr>
        <w:t>obierno está planeando, entre o</w:t>
      </w:r>
      <w:r w:rsidRPr="00B1678E">
        <w:rPr>
          <w:lang w:val="es-ES_tradnl"/>
        </w:rPr>
        <w:t>tras cosas, llevar a cabo un inventario de los equipos que funcionan con HCFC-22, e introducir norm</w:t>
      </w:r>
      <w:r w:rsidR="005F6D2E" w:rsidRPr="00B1678E">
        <w:rPr>
          <w:lang w:val="es-ES_tradnl"/>
        </w:rPr>
        <w:t>as de eficiencia energética a f</w:t>
      </w:r>
      <w:r w:rsidRPr="00B1678E">
        <w:rPr>
          <w:lang w:val="es-ES_tradnl"/>
        </w:rPr>
        <w:t xml:space="preserve">in de </w:t>
      </w:r>
      <w:r w:rsidR="005F6D2E" w:rsidRPr="00B1678E">
        <w:rPr>
          <w:lang w:val="es-ES_tradnl"/>
        </w:rPr>
        <w:t>alentar</w:t>
      </w:r>
      <w:r w:rsidRPr="00B1678E">
        <w:rPr>
          <w:lang w:val="es-ES_tradnl"/>
        </w:rPr>
        <w:t xml:space="preserve"> la eliminació</w:t>
      </w:r>
      <w:r w:rsidR="00A01903" w:rsidRPr="00B1678E">
        <w:rPr>
          <w:lang w:val="es-ES_tradnl"/>
        </w:rPr>
        <w:t>n HCFC-22 y aumentar la utilización de tecnologías alternativas de bajo y cero potencial de calentamiento atmosférico</w:t>
      </w:r>
      <w:r w:rsidR="00D40AF7" w:rsidRPr="00B1678E">
        <w:rPr>
          <w:lang w:val="es-ES_tradnl"/>
        </w:rPr>
        <w:t>.</w:t>
      </w:r>
    </w:p>
    <w:p w14:paraId="45C9342D" w14:textId="028DD50E" w:rsidR="00D40AF7" w:rsidRPr="00B1678E" w:rsidRDefault="00062E2C" w:rsidP="00D40AF7">
      <w:pPr>
        <w:spacing w:after="240"/>
        <w:rPr>
          <w:i/>
          <w:lang w:val="es-ES_tradnl"/>
        </w:rPr>
      </w:pPr>
      <w:r w:rsidRPr="00B1678E">
        <w:rPr>
          <w:i/>
          <w:lang w:val="es-ES_tradnl"/>
        </w:rPr>
        <w:t>Dependencia de ejecución y supervisión de proyectos</w:t>
      </w:r>
    </w:p>
    <w:p w14:paraId="52E3760B" w14:textId="678FE45B" w:rsidR="00D40AF7" w:rsidRPr="00B1678E" w:rsidRDefault="00777EC8" w:rsidP="00D40AF7">
      <w:pPr>
        <w:pStyle w:val="Heading1"/>
        <w:rPr>
          <w:lang w:val="es-ES_tradnl"/>
        </w:rPr>
      </w:pPr>
      <w:r w:rsidRPr="00B1678E">
        <w:rPr>
          <w:lang w:val="es-ES_tradnl"/>
        </w:rPr>
        <w:t>El gobierno de Marruecos aún no cuenta con una dependencia de ejecución y supervisión de proyectos para el plan de ge</w:t>
      </w:r>
      <w:r w:rsidR="00954D1E">
        <w:rPr>
          <w:lang w:val="es-ES_tradnl"/>
        </w:rPr>
        <w:t>stión de eliminación de HCFC. El</w:t>
      </w:r>
      <w:r w:rsidRPr="00B1678E">
        <w:rPr>
          <w:lang w:val="es-ES_tradnl"/>
        </w:rPr>
        <w:t xml:space="preserve"> Ministerio de Industria, Inversión, Comercio y Tecnologías Digitales es el encargado de la ejecución, con la asistencia de la ONUDI.</w:t>
      </w:r>
    </w:p>
    <w:p w14:paraId="7B3459B6" w14:textId="6F3BC14F" w:rsidR="00D40AF7" w:rsidRPr="00B1678E" w:rsidRDefault="0015011C" w:rsidP="00D40AF7">
      <w:pPr>
        <w:spacing w:after="240"/>
        <w:rPr>
          <w:u w:val="single"/>
          <w:lang w:val="es-ES_tradnl"/>
        </w:rPr>
      </w:pPr>
      <w:r w:rsidRPr="00B1678E">
        <w:rPr>
          <w:u w:val="single"/>
          <w:lang w:val="es-ES_tradnl"/>
        </w:rPr>
        <w:t>Nivel de desembolso de los fondos</w:t>
      </w:r>
    </w:p>
    <w:p w14:paraId="22629387" w14:textId="5E80397F" w:rsidR="00D40AF7" w:rsidRPr="00B1678E" w:rsidRDefault="003E74A2" w:rsidP="00D40AF7">
      <w:pPr>
        <w:pStyle w:val="Heading1"/>
        <w:rPr>
          <w:lang w:val="es-ES_tradnl"/>
        </w:rPr>
      </w:pPr>
      <w:r w:rsidRPr="00B1678E">
        <w:rPr>
          <w:lang w:val="es-ES_tradnl"/>
        </w:rPr>
        <w:t>Hasta marzo de</w:t>
      </w:r>
      <w:r w:rsidR="00D40AF7" w:rsidRPr="00B1678E">
        <w:rPr>
          <w:lang w:val="es-ES_tradnl"/>
        </w:rPr>
        <w:t xml:space="preserve"> 2019, </w:t>
      </w:r>
      <w:r w:rsidRPr="00B1678E">
        <w:rPr>
          <w:lang w:val="es-ES_tradnl"/>
        </w:rPr>
        <w:t>de los</w:t>
      </w:r>
      <w:r w:rsidR="00D40AF7" w:rsidRPr="00B1678E">
        <w:rPr>
          <w:lang w:val="es-ES_tradnl"/>
        </w:rPr>
        <w:t xml:space="preserve"> </w:t>
      </w:r>
      <w:r w:rsidRPr="00B1678E">
        <w:rPr>
          <w:lang w:val="es-ES_tradnl"/>
        </w:rPr>
        <w:t xml:space="preserve">300 </w:t>
      </w:r>
      <w:r w:rsidR="00D40AF7" w:rsidRPr="00B1678E">
        <w:rPr>
          <w:lang w:val="es-ES_tradnl"/>
        </w:rPr>
        <w:t xml:space="preserve">000 </w:t>
      </w:r>
      <w:r w:rsidRPr="00B1678E">
        <w:rPr>
          <w:lang w:val="es-ES_tradnl"/>
        </w:rPr>
        <w:t>$EUA aprobados hasta la fecha</w:t>
      </w:r>
      <w:r w:rsidR="00954D1E">
        <w:rPr>
          <w:lang w:val="es-ES_tradnl"/>
        </w:rPr>
        <w:t xml:space="preserve">, 124 </w:t>
      </w:r>
      <w:r w:rsidR="00D40AF7" w:rsidRPr="00B1678E">
        <w:rPr>
          <w:lang w:val="es-ES_tradnl"/>
        </w:rPr>
        <w:t>265</w:t>
      </w:r>
      <w:r w:rsidR="00954D1E">
        <w:rPr>
          <w:lang w:val="es-ES_tradnl"/>
        </w:rPr>
        <w:t xml:space="preserve"> </w:t>
      </w:r>
      <w:r w:rsidR="00954D1E" w:rsidRPr="00B1678E">
        <w:rPr>
          <w:lang w:val="es-ES_tradnl"/>
        </w:rPr>
        <w:t>$EUA</w:t>
      </w:r>
      <w:r w:rsidR="00D40AF7" w:rsidRPr="00B1678E">
        <w:rPr>
          <w:lang w:val="es-ES_tradnl"/>
        </w:rPr>
        <w:t xml:space="preserve"> </w:t>
      </w:r>
      <w:r w:rsidRPr="00B1678E">
        <w:rPr>
          <w:lang w:val="es-ES_tradnl"/>
        </w:rPr>
        <w:t xml:space="preserve">se habían desembolsado para la </w:t>
      </w:r>
      <w:r w:rsidR="001A49A9" w:rsidRPr="00B1678E">
        <w:rPr>
          <w:lang w:val="es-ES_tradnl"/>
        </w:rPr>
        <w:t>ONUDI</w:t>
      </w:r>
      <w:r w:rsidR="00D40AF7" w:rsidRPr="00B1678E">
        <w:rPr>
          <w:lang w:val="es-ES_tradnl"/>
        </w:rPr>
        <w:t xml:space="preserve"> (</w:t>
      </w:r>
      <w:r w:rsidR="001A49A9" w:rsidRPr="00B1678E">
        <w:rPr>
          <w:lang w:val="es-ES_tradnl"/>
        </w:rPr>
        <w:t xml:space="preserve">59 </w:t>
      </w:r>
      <w:r w:rsidR="00D40AF7" w:rsidRPr="00B1678E">
        <w:rPr>
          <w:lang w:val="es-ES_tradnl"/>
        </w:rPr>
        <w:t>358</w:t>
      </w:r>
      <w:r w:rsidR="001A49A9" w:rsidRPr="00B1678E">
        <w:rPr>
          <w:lang w:val="es-ES_tradnl"/>
        </w:rPr>
        <w:t xml:space="preserve"> $EUA</w:t>
      </w:r>
      <w:r w:rsidR="00D40AF7" w:rsidRPr="00B1678E">
        <w:rPr>
          <w:lang w:val="es-ES_tradnl"/>
        </w:rPr>
        <w:t xml:space="preserve"> </w:t>
      </w:r>
      <w:r w:rsidR="001A49A9" w:rsidRPr="00B1678E">
        <w:rPr>
          <w:lang w:val="es-ES_tradnl"/>
        </w:rPr>
        <w:t>para el primer tramo y</w:t>
      </w:r>
      <w:r w:rsidR="00D40AF7" w:rsidRPr="00B1678E">
        <w:rPr>
          <w:lang w:val="es-ES_tradnl"/>
        </w:rPr>
        <w:t xml:space="preserve"> </w:t>
      </w:r>
      <w:r w:rsidR="001A49A9" w:rsidRPr="00B1678E">
        <w:rPr>
          <w:lang w:val="es-ES_tradnl"/>
        </w:rPr>
        <w:t xml:space="preserve">65 </w:t>
      </w:r>
      <w:r w:rsidR="00D40AF7" w:rsidRPr="00B1678E">
        <w:rPr>
          <w:lang w:val="es-ES_tradnl"/>
        </w:rPr>
        <w:t>267</w:t>
      </w:r>
      <w:r w:rsidR="001A49A9" w:rsidRPr="00B1678E">
        <w:rPr>
          <w:lang w:val="es-ES_tradnl"/>
        </w:rPr>
        <w:t xml:space="preserve"> $EUA</w:t>
      </w:r>
      <w:r w:rsidR="00D40AF7" w:rsidRPr="00B1678E">
        <w:rPr>
          <w:lang w:val="es-ES_tradnl"/>
        </w:rPr>
        <w:t xml:space="preserve"> </w:t>
      </w:r>
      <w:r w:rsidR="001A49A9" w:rsidRPr="00B1678E">
        <w:rPr>
          <w:lang w:val="es-ES_tradnl"/>
        </w:rPr>
        <w:t>para el segundo tramos</w:t>
      </w:r>
      <w:r w:rsidR="00D40AF7" w:rsidRPr="00B1678E">
        <w:rPr>
          <w:lang w:val="es-ES_tradnl"/>
        </w:rPr>
        <w:t>)</w:t>
      </w:r>
      <w:r w:rsidR="00954D1E">
        <w:rPr>
          <w:lang w:val="es-ES_tradnl"/>
        </w:rPr>
        <w:t xml:space="preserve">, </w:t>
      </w:r>
      <w:r w:rsidR="001A49A9" w:rsidRPr="00B1678E">
        <w:rPr>
          <w:lang w:val="es-ES_tradnl"/>
        </w:rPr>
        <w:t>tal como se muestra en el Cuadro</w:t>
      </w:r>
      <w:r w:rsidR="00D40AF7" w:rsidRPr="00B1678E">
        <w:rPr>
          <w:lang w:val="es-ES_tradnl"/>
        </w:rPr>
        <w:t xml:space="preserve"> 2. </w:t>
      </w:r>
      <w:r w:rsidR="001A49A9" w:rsidRPr="00B1678E">
        <w:rPr>
          <w:lang w:val="es-ES_tradnl"/>
        </w:rPr>
        <w:t xml:space="preserve">El saldo de 175 </w:t>
      </w:r>
      <w:r w:rsidR="00D40AF7" w:rsidRPr="00B1678E">
        <w:rPr>
          <w:lang w:val="es-ES_tradnl"/>
        </w:rPr>
        <w:t>375</w:t>
      </w:r>
      <w:r w:rsidR="001A49A9" w:rsidRPr="00B1678E">
        <w:rPr>
          <w:lang w:val="es-ES_tradnl"/>
        </w:rPr>
        <w:t xml:space="preserve"> $EUA</w:t>
      </w:r>
      <w:r w:rsidR="00D40AF7" w:rsidRPr="00B1678E">
        <w:rPr>
          <w:lang w:val="es-ES_tradnl"/>
        </w:rPr>
        <w:t xml:space="preserve"> </w:t>
      </w:r>
      <w:r w:rsidR="001A49A9" w:rsidRPr="00B1678E">
        <w:rPr>
          <w:lang w:val="es-ES_tradnl"/>
        </w:rPr>
        <w:t>se desembolsará entre</w:t>
      </w:r>
      <w:r w:rsidR="00D40AF7" w:rsidRPr="00B1678E">
        <w:rPr>
          <w:lang w:val="es-ES_tradnl"/>
        </w:rPr>
        <w:t xml:space="preserve"> 2019 </w:t>
      </w:r>
      <w:r w:rsidR="001A49A9" w:rsidRPr="00B1678E">
        <w:rPr>
          <w:lang w:val="es-ES_tradnl"/>
        </w:rPr>
        <w:t>y</w:t>
      </w:r>
      <w:r w:rsidR="00D40AF7" w:rsidRPr="00B1678E">
        <w:rPr>
          <w:lang w:val="es-ES_tradnl"/>
        </w:rPr>
        <w:t xml:space="preserve"> 2020.</w:t>
      </w:r>
    </w:p>
    <w:p w14:paraId="3AC277FD" w14:textId="20089702" w:rsidR="00D40AF7" w:rsidRPr="00B1678E" w:rsidRDefault="00B71B6E" w:rsidP="00D40AF7">
      <w:pPr>
        <w:keepNext/>
        <w:rPr>
          <w:b/>
          <w:sz w:val="21"/>
          <w:szCs w:val="21"/>
          <w:lang w:val="es-ES_tradnl"/>
        </w:rPr>
      </w:pPr>
      <w:r w:rsidRPr="00B1678E">
        <w:rPr>
          <w:b/>
          <w:sz w:val="21"/>
          <w:szCs w:val="21"/>
          <w:lang w:val="es-ES_tradnl"/>
        </w:rPr>
        <w:t xml:space="preserve">Cuadro </w:t>
      </w:r>
      <w:r w:rsidR="00D40AF7" w:rsidRPr="00B1678E">
        <w:rPr>
          <w:b/>
          <w:sz w:val="21"/>
          <w:szCs w:val="21"/>
          <w:lang w:val="es-ES_tradnl"/>
        </w:rPr>
        <w:t xml:space="preserve">2. </w:t>
      </w:r>
      <w:r w:rsidRPr="00B1678E">
        <w:rPr>
          <w:b/>
          <w:sz w:val="21"/>
          <w:szCs w:val="21"/>
          <w:lang w:val="es-ES_tradnl"/>
        </w:rPr>
        <w:t xml:space="preserve">Informe final de la etapa I del plan de gestión de eliminación de HCFC para Marruecos </w:t>
      </w:r>
      <w:r w:rsidR="00D40AF7" w:rsidRPr="00B1678E">
        <w:rPr>
          <w:b/>
          <w:sz w:val="21"/>
          <w:szCs w:val="21"/>
          <w:lang w:val="es-ES_tradnl"/>
        </w:rPr>
        <w:t>(</w:t>
      </w:r>
      <w:r w:rsidRPr="00B1678E">
        <w:rPr>
          <w:lang w:val="es-ES_tradnl"/>
        </w:rPr>
        <w:t>$EUA</w:t>
      </w:r>
      <w:r w:rsidR="00D40AF7" w:rsidRPr="00B1678E">
        <w:rPr>
          <w:b/>
          <w:sz w:val="21"/>
          <w:szCs w:val="21"/>
          <w:lang w:val="es-ES_tradnl"/>
        </w:rPr>
        <w:t>)</w:t>
      </w:r>
    </w:p>
    <w:tbl>
      <w:tblPr>
        <w:tblStyle w:val="TableGrid"/>
        <w:tblW w:w="5000" w:type="pct"/>
        <w:tblLook w:val="04A0" w:firstRow="1" w:lastRow="0" w:firstColumn="1" w:lastColumn="0" w:noHBand="0" w:noVBand="1"/>
      </w:tblPr>
      <w:tblGrid>
        <w:gridCol w:w="1692"/>
        <w:gridCol w:w="1155"/>
        <w:gridCol w:w="1473"/>
        <w:gridCol w:w="1155"/>
        <w:gridCol w:w="1473"/>
        <w:gridCol w:w="1155"/>
        <w:gridCol w:w="1473"/>
      </w:tblGrid>
      <w:tr w:rsidR="00D40AF7" w:rsidRPr="00B1678E" w14:paraId="7739062B" w14:textId="77777777" w:rsidTr="003F4C11">
        <w:tc>
          <w:tcPr>
            <w:tcW w:w="884" w:type="pct"/>
            <w:vMerge w:val="restart"/>
          </w:tcPr>
          <w:p w14:paraId="5181E57F" w14:textId="04A82453" w:rsidR="00D40AF7" w:rsidRPr="00B1678E" w:rsidRDefault="00B71B6E" w:rsidP="000C086B">
            <w:pPr>
              <w:keepNext/>
              <w:jc w:val="center"/>
              <w:rPr>
                <w:b/>
                <w:sz w:val="20"/>
                <w:szCs w:val="20"/>
                <w:lang w:val="es-ES_tradnl"/>
              </w:rPr>
            </w:pPr>
            <w:r w:rsidRPr="00B1678E">
              <w:rPr>
                <w:b/>
                <w:sz w:val="20"/>
                <w:szCs w:val="20"/>
                <w:lang w:val="es-ES_tradnl"/>
              </w:rPr>
              <w:t>Organismo</w:t>
            </w:r>
          </w:p>
        </w:tc>
        <w:tc>
          <w:tcPr>
            <w:tcW w:w="1372" w:type="pct"/>
            <w:gridSpan w:val="2"/>
          </w:tcPr>
          <w:p w14:paraId="7F4E2900" w14:textId="5253C81B" w:rsidR="00D40AF7" w:rsidRPr="00B1678E" w:rsidRDefault="00B71B6E" w:rsidP="000C086B">
            <w:pPr>
              <w:keepNext/>
              <w:jc w:val="center"/>
              <w:rPr>
                <w:b/>
                <w:sz w:val="20"/>
                <w:szCs w:val="20"/>
                <w:lang w:val="es-ES_tradnl"/>
              </w:rPr>
            </w:pPr>
            <w:r w:rsidRPr="00B1678E">
              <w:rPr>
                <w:b/>
                <w:sz w:val="20"/>
                <w:szCs w:val="20"/>
                <w:lang w:val="es-ES_tradnl"/>
              </w:rPr>
              <w:t>Primer tramo</w:t>
            </w:r>
          </w:p>
        </w:tc>
        <w:tc>
          <w:tcPr>
            <w:tcW w:w="1372" w:type="pct"/>
            <w:gridSpan w:val="2"/>
          </w:tcPr>
          <w:p w14:paraId="7487EC78" w14:textId="2A5A9819" w:rsidR="00D40AF7" w:rsidRPr="00B1678E" w:rsidRDefault="00B71B6E" w:rsidP="000C086B">
            <w:pPr>
              <w:keepNext/>
              <w:jc w:val="center"/>
              <w:rPr>
                <w:b/>
                <w:sz w:val="20"/>
                <w:szCs w:val="20"/>
                <w:lang w:val="es-ES_tradnl"/>
              </w:rPr>
            </w:pPr>
            <w:r w:rsidRPr="00B1678E">
              <w:rPr>
                <w:b/>
                <w:sz w:val="20"/>
                <w:szCs w:val="20"/>
                <w:lang w:val="es-ES_tradnl"/>
              </w:rPr>
              <w:t>Segundo tramo</w:t>
            </w:r>
          </w:p>
        </w:tc>
        <w:tc>
          <w:tcPr>
            <w:tcW w:w="1372" w:type="pct"/>
            <w:gridSpan w:val="2"/>
          </w:tcPr>
          <w:p w14:paraId="1D87A105" w14:textId="6E216D72" w:rsidR="00D40AF7" w:rsidRPr="00B1678E" w:rsidRDefault="00D40AF7" w:rsidP="00B71B6E">
            <w:pPr>
              <w:keepNext/>
              <w:jc w:val="center"/>
              <w:rPr>
                <w:b/>
                <w:sz w:val="20"/>
                <w:szCs w:val="20"/>
                <w:lang w:val="es-ES_tradnl"/>
              </w:rPr>
            </w:pPr>
            <w:r w:rsidRPr="00B1678E">
              <w:rPr>
                <w:b/>
                <w:sz w:val="20"/>
                <w:szCs w:val="20"/>
                <w:lang w:val="es-ES_tradnl"/>
              </w:rPr>
              <w:t xml:space="preserve">Total </w:t>
            </w:r>
            <w:r w:rsidR="00B71B6E" w:rsidRPr="00B1678E">
              <w:rPr>
                <w:b/>
                <w:sz w:val="20"/>
                <w:szCs w:val="20"/>
                <w:lang w:val="es-ES_tradnl"/>
              </w:rPr>
              <w:t>aprobado</w:t>
            </w:r>
          </w:p>
        </w:tc>
      </w:tr>
      <w:tr w:rsidR="00B71B6E" w:rsidRPr="00B1678E" w14:paraId="49093344" w14:textId="77777777" w:rsidTr="003F4C11">
        <w:tc>
          <w:tcPr>
            <w:tcW w:w="884" w:type="pct"/>
            <w:vMerge/>
          </w:tcPr>
          <w:p w14:paraId="61AE9927" w14:textId="77777777" w:rsidR="00D40AF7" w:rsidRPr="00B1678E" w:rsidRDefault="00D40AF7" w:rsidP="000C086B">
            <w:pPr>
              <w:keepNext/>
              <w:jc w:val="center"/>
              <w:rPr>
                <w:b/>
                <w:sz w:val="20"/>
                <w:szCs w:val="20"/>
                <w:lang w:val="es-ES_tradnl"/>
              </w:rPr>
            </w:pPr>
          </w:p>
        </w:tc>
        <w:tc>
          <w:tcPr>
            <w:tcW w:w="603" w:type="pct"/>
          </w:tcPr>
          <w:p w14:paraId="02365EFD" w14:textId="6080E7D7" w:rsidR="00D40AF7" w:rsidRPr="00B1678E" w:rsidRDefault="00B71B6E" w:rsidP="000C086B">
            <w:pPr>
              <w:keepNext/>
              <w:jc w:val="center"/>
              <w:rPr>
                <w:b/>
                <w:sz w:val="20"/>
                <w:szCs w:val="20"/>
                <w:lang w:val="es-ES_tradnl"/>
              </w:rPr>
            </w:pPr>
            <w:r w:rsidRPr="00B1678E">
              <w:rPr>
                <w:b/>
                <w:sz w:val="20"/>
                <w:szCs w:val="20"/>
                <w:lang w:val="es-ES_tradnl"/>
              </w:rPr>
              <w:t>Aprobado</w:t>
            </w:r>
          </w:p>
        </w:tc>
        <w:tc>
          <w:tcPr>
            <w:tcW w:w="769" w:type="pct"/>
          </w:tcPr>
          <w:p w14:paraId="7AE6C003" w14:textId="7571AF17" w:rsidR="00D40AF7" w:rsidRPr="00B1678E" w:rsidRDefault="00B71B6E" w:rsidP="000C086B">
            <w:pPr>
              <w:keepNext/>
              <w:jc w:val="center"/>
              <w:rPr>
                <w:b/>
                <w:sz w:val="20"/>
                <w:szCs w:val="20"/>
                <w:lang w:val="es-ES_tradnl"/>
              </w:rPr>
            </w:pPr>
            <w:r w:rsidRPr="00B1678E">
              <w:rPr>
                <w:b/>
                <w:sz w:val="20"/>
                <w:szCs w:val="20"/>
                <w:lang w:val="es-ES_tradnl"/>
              </w:rPr>
              <w:t>Desembolsado</w:t>
            </w:r>
          </w:p>
        </w:tc>
        <w:tc>
          <w:tcPr>
            <w:tcW w:w="603" w:type="pct"/>
          </w:tcPr>
          <w:p w14:paraId="01612476" w14:textId="14580953" w:rsidR="00D40AF7" w:rsidRPr="00B1678E" w:rsidRDefault="00B71B6E" w:rsidP="000C086B">
            <w:pPr>
              <w:keepNext/>
              <w:jc w:val="center"/>
              <w:rPr>
                <w:b/>
                <w:sz w:val="20"/>
                <w:szCs w:val="20"/>
                <w:lang w:val="es-ES_tradnl"/>
              </w:rPr>
            </w:pPr>
            <w:r w:rsidRPr="00B1678E">
              <w:rPr>
                <w:b/>
                <w:sz w:val="20"/>
                <w:szCs w:val="20"/>
                <w:lang w:val="es-ES_tradnl"/>
              </w:rPr>
              <w:t>Aprobado</w:t>
            </w:r>
          </w:p>
        </w:tc>
        <w:tc>
          <w:tcPr>
            <w:tcW w:w="769" w:type="pct"/>
          </w:tcPr>
          <w:p w14:paraId="06C08688" w14:textId="602538AA" w:rsidR="00D40AF7" w:rsidRPr="00B1678E" w:rsidRDefault="00B71B6E" w:rsidP="000C086B">
            <w:pPr>
              <w:keepNext/>
              <w:jc w:val="center"/>
              <w:rPr>
                <w:b/>
                <w:sz w:val="20"/>
                <w:szCs w:val="20"/>
                <w:lang w:val="es-ES_tradnl"/>
              </w:rPr>
            </w:pPr>
            <w:r w:rsidRPr="00B1678E">
              <w:rPr>
                <w:b/>
                <w:sz w:val="20"/>
                <w:szCs w:val="20"/>
                <w:lang w:val="es-ES_tradnl"/>
              </w:rPr>
              <w:t>Desembolsado</w:t>
            </w:r>
          </w:p>
        </w:tc>
        <w:tc>
          <w:tcPr>
            <w:tcW w:w="603" w:type="pct"/>
          </w:tcPr>
          <w:p w14:paraId="22F5C3B6" w14:textId="68E73342" w:rsidR="00D40AF7" w:rsidRPr="00B1678E" w:rsidRDefault="00B71B6E" w:rsidP="000C086B">
            <w:pPr>
              <w:keepNext/>
              <w:jc w:val="center"/>
              <w:rPr>
                <w:b/>
                <w:sz w:val="20"/>
                <w:szCs w:val="20"/>
                <w:lang w:val="es-ES_tradnl"/>
              </w:rPr>
            </w:pPr>
            <w:r w:rsidRPr="00B1678E">
              <w:rPr>
                <w:b/>
                <w:sz w:val="20"/>
                <w:szCs w:val="20"/>
                <w:lang w:val="es-ES_tradnl"/>
              </w:rPr>
              <w:t>Aprobado</w:t>
            </w:r>
          </w:p>
        </w:tc>
        <w:tc>
          <w:tcPr>
            <w:tcW w:w="769" w:type="pct"/>
          </w:tcPr>
          <w:p w14:paraId="4961D3DA" w14:textId="7298BED2" w:rsidR="00D40AF7" w:rsidRPr="00B1678E" w:rsidRDefault="00B71B6E" w:rsidP="000C086B">
            <w:pPr>
              <w:keepNext/>
              <w:jc w:val="center"/>
              <w:rPr>
                <w:b/>
                <w:sz w:val="20"/>
                <w:szCs w:val="20"/>
                <w:lang w:val="es-ES_tradnl"/>
              </w:rPr>
            </w:pPr>
            <w:r w:rsidRPr="00B1678E">
              <w:rPr>
                <w:b/>
                <w:sz w:val="20"/>
                <w:szCs w:val="20"/>
                <w:lang w:val="es-ES_tradnl"/>
              </w:rPr>
              <w:t>Desembolsado</w:t>
            </w:r>
          </w:p>
        </w:tc>
      </w:tr>
      <w:tr w:rsidR="00B71B6E" w:rsidRPr="00B1678E" w14:paraId="07F87290" w14:textId="77777777" w:rsidTr="003F4C11">
        <w:tc>
          <w:tcPr>
            <w:tcW w:w="884" w:type="pct"/>
          </w:tcPr>
          <w:p w14:paraId="01008A6E" w14:textId="54E8AEF8" w:rsidR="00D40AF7" w:rsidRPr="00B1678E" w:rsidRDefault="00B71B6E" w:rsidP="000C086B">
            <w:pPr>
              <w:keepNext/>
              <w:rPr>
                <w:sz w:val="20"/>
                <w:szCs w:val="20"/>
                <w:lang w:val="es-ES_tradnl"/>
              </w:rPr>
            </w:pPr>
            <w:r w:rsidRPr="00B1678E">
              <w:rPr>
                <w:sz w:val="20"/>
                <w:szCs w:val="20"/>
                <w:lang w:val="es-ES_tradnl"/>
              </w:rPr>
              <w:t>ONUDI</w:t>
            </w:r>
          </w:p>
        </w:tc>
        <w:tc>
          <w:tcPr>
            <w:tcW w:w="603" w:type="pct"/>
            <w:tcMar>
              <w:left w:w="115" w:type="dxa"/>
              <w:right w:w="216" w:type="dxa"/>
            </w:tcMar>
          </w:tcPr>
          <w:p w14:paraId="0CCB3F75" w14:textId="38D38B61" w:rsidR="00D40AF7" w:rsidRPr="00B1678E" w:rsidRDefault="00237830" w:rsidP="000C086B">
            <w:pPr>
              <w:keepNext/>
              <w:jc w:val="right"/>
              <w:rPr>
                <w:sz w:val="20"/>
                <w:szCs w:val="20"/>
                <w:lang w:val="es-ES_tradnl"/>
              </w:rPr>
            </w:pPr>
            <w:r w:rsidRPr="00B1678E">
              <w:rPr>
                <w:sz w:val="20"/>
                <w:szCs w:val="20"/>
                <w:lang w:val="es-ES_tradnl"/>
              </w:rPr>
              <w:t xml:space="preserve">80 </w:t>
            </w:r>
            <w:r w:rsidR="00D40AF7" w:rsidRPr="00B1678E">
              <w:rPr>
                <w:sz w:val="20"/>
                <w:szCs w:val="20"/>
                <w:lang w:val="es-ES_tradnl"/>
              </w:rPr>
              <w:t>000</w:t>
            </w:r>
          </w:p>
        </w:tc>
        <w:tc>
          <w:tcPr>
            <w:tcW w:w="769" w:type="pct"/>
            <w:tcMar>
              <w:left w:w="115" w:type="dxa"/>
              <w:right w:w="216" w:type="dxa"/>
            </w:tcMar>
          </w:tcPr>
          <w:p w14:paraId="6C4E2665" w14:textId="032A24F0" w:rsidR="00D40AF7" w:rsidRPr="00B1678E" w:rsidRDefault="00237830" w:rsidP="000C086B">
            <w:pPr>
              <w:keepNext/>
              <w:jc w:val="right"/>
              <w:rPr>
                <w:sz w:val="20"/>
                <w:szCs w:val="20"/>
                <w:lang w:val="es-ES_tradnl"/>
              </w:rPr>
            </w:pPr>
            <w:r w:rsidRPr="00B1678E">
              <w:rPr>
                <w:sz w:val="20"/>
                <w:szCs w:val="20"/>
                <w:lang w:val="es-ES_tradnl"/>
              </w:rPr>
              <w:t xml:space="preserve">59 </w:t>
            </w:r>
            <w:r w:rsidR="00D40AF7" w:rsidRPr="00B1678E">
              <w:rPr>
                <w:sz w:val="20"/>
                <w:szCs w:val="20"/>
                <w:lang w:val="es-ES_tradnl"/>
              </w:rPr>
              <w:t>358</w:t>
            </w:r>
          </w:p>
        </w:tc>
        <w:tc>
          <w:tcPr>
            <w:tcW w:w="603" w:type="pct"/>
            <w:tcMar>
              <w:left w:w="115" w:type="dxa"/>
              <w:right w:w="216" w:type="dxa"/>
            </w:tcMar>
          </w:tcPr>
          <w:p w14:paraId="0D23F38F" w14:textId="27504D3D" w:rsidR="00D40AF7" w:rsidRPr="00B1678E" w:rsidRDefault="00237830" w:rsidP="000C086B">
            <w:pPr>
              <w:keepNext/>
              <w:jc w:val="right"/>
              <w:rPr>
                <w:sz w:val="20"/>
                <w:szCs w:val="20"/>
                <w:lang w:val="es-ES_tradnl"/>
              </w:rPr>
            </w:pPr>
            <w:r w:rsidRPr="00B1678E">
              <w:rPr>
                <w:sz w:val="20"/>
                <w:szCs w:val="20"/>
                <w:lang w:val="es-ES_tradnl"/>
              </w:rPr>
              <w:t xml:space="preserve">220 </w:t>
            </w:r>
            <w:r w:rsidR="00D40AF7" w:rsidRPr="00B1678E">
              <w:rPr>
                <w:sz w:val="20"/>
                <w:szCs w:val="20"/>
                <w:lang w:val="es-ES_tradnl"/>
              </w:rPr>
              <w:t>000</w:t>
            </w:r>
          </w:p>
        </w:tc>
        <w:tc>
          <w:tcPr>
            <w:tcW w:w="769" w:type="pct"/>
            <w:tcMar>
              <w:left w:w="115" w:type="dxa"/>
              <w:right w:w="216" w:type="dxa"/>
            </w:tcMar>
          </w:tcPr>
          <w:p w14:paraId="37435E63" w14:textId="4DD1B39E" w:rsidR="00D40AF7" w:rsidRPr="00B1678E" w:rsidRDefault="00237830" w:rsidP="000C086B">
            <w:pPr>
              <w:keepNext/>
              <w:jc w:val="right"/>
              <w:rPr>
                <w:sz w:val="20"/>
                <w:szCs w:val="20"/>
                <w:lang w:val="es-ES_tradnl"/>
              </w:rPr>
            </w:pPr>
            <w:r w:rsidRPr="00B1678E">
              <w:rPr>
                <w:sz w:val="20"/>
                <w:szCs w:val="20"/>
                <w:lang w:val="es-ES_tradnl"/>
              </w:rPr>
              <w:t xml:space="preserve">65 </w:t>
            </w:r>
            <w:r w:rsidR="00D40AF7" w:rsidRPr="00B1678E">
              <w:rPr>
                <w:sz w:val="20"/>
                <w:szCs w:val="20"/>
                <w:lang w:val="es-ES_tradnl"/>
              </w:rPr>
              <w:t>267</w:t>
            </w:r>
          </w:p>
        </w:tc>
        <w:tc>
          <w:tcPr>
            <w:tcW w:w="603" w:type="pct"/>
            <w:tcMar>
              <w:left w:w="115" w:type="dxa"/>
              <w:right w:w="216" w:type="dxa"/>
            </w:tcMar>
          </w:tcPr>
          <w:p w14:paraId="2E88C09A" w14:textId="5A6854E2" w:rsidR="00D40AF7" w:rsidRPr="00B1678E" w:rsidRDefault="00237830" w:rsidP="000C086B">
            <w:pPr>
              <w:keepNext/>
              <w:jc w:val="right"/>
              <w:rPr>
                <w:sz w:val="20"/>
                <w:szCs w:val="20"/>
                <w:lang w:val="es-ES_tradnl"/>
              </w:rPr>
            </w:pPr>
            <w:r w:rsidRPr="00B1678E">
              <w:rPr>
                <w:sz w:val="20"/>
                <w:szCs w:val="20"/>
                <w:lang w:val="es-ES_tradnl"/>
              </w:rPr>
              <w:t xml:space="preserve">300 </w:t>
            </w:r>
            <w:r w:rsidR="00D40AF7" w:rsidRPr="00B1678E">
              <w:rPr>
                <w:sz w:val="20"/>
                <w:szCs w:val="20"/>
                <w:lang w:val="es-ES_tradnl"/>
              </w:rPr>
              <w:t>000</w:t>
            </w:r>
          </w:p>
        </w:tc>
        <w:tc>
          <w:tcPr>
            <w:tcW w:w="769" w:type="pct"/>
            <w:tcMar>
              <w:left w:w="115" w:type="dxa"/>
              <w:right w:w="216" w:type="dxa"/>
            </w:tcMar>
          </w:tcPr>
          <w:p w14:paraId="4F51961B" w14:textId="1B2CC811" w:rsidR="00D40AF7" w:rsidRPr="00B1678E" w:rsidRDefault="00237830" w:rsidP="000C086B">
            <w:pPr>
              <w:keepNext/>
              <w:jc w:val="right"/>
              <w:rPr>
                <w:sz w:val="20"/>
                <w:szCs w:val="20"/>
                <w:lang w:val="es-ES_tradnl"/>
              </w:rPr>
            </w:pPr>
            <w:r w:rsidRPr="00B1678E">
              <w:rPr>
                <w:sz w:val="20"/>
                <w:szCs w:val="20"/>
                <w:lang w:val="es-ES_tradnl"/>
              </w:rPr>
              <w:t xml:space="preserve">124 </w:t>
            </w:r>
            <w:r w:rsidR="00D40AF7" w:rsidRPr="00B1678E">
              <w:rPr>
                <w:sz w:val="20"/>
                <w:szCs w:val="20"/>
                <w:lang w:val="es-ES_tradnl"/>
              </w:rPr>
              <w:t>625</w:t>
            </w:r>
          </w:p>
        </w:tc>
      </w:tr>
      <w:tr w:rsidR="00D40AF7" w:rsidRPr="00B1678E" w14:paraId="4FD02011" w14:textId="77777777" w:rsidTr="003F4C11">
        <w:tc>
          <w:tcPr>
            <w:tcW w:w="884" w:type="pct"/>
            <w:tcBorders>
              <w:top w:val="single" w:sz="4" w:space="0" w:color="auto"/>
              <w:left w:val="single" w:sz="4" w:space="0" w:color="auto"/>
              <w:bottom w:val="single" w:sz="4" w:space="0" w:color="auto"/>
              <w:right w:val="single" w:sz="4" w:space="0" w:color="auto"/>
            </w:tcBorders>
          </w:tcPr>
          <w:p w14:paraId="614FAF3D" w14:textId="30C8B6E8" w:rsidR="00D40AF7" w:rsidRPr="00B1678E" w:rsidRDefault="00B71B6E" w:rsidP="003F4C11">
            <w:pPr>
              <w:rPr>
                <w:b/>
                <w:sz w:val="20"/>
                <w:szCs w:val="20"/>
                <w:lang w:val="es-ES_tradnl"/>
              </w:rPr>
            </w:pPr>
            <w:r w:rsidRPr="00B1678E">
              <w:rPr>
                <w:b/>
                <w:sz w:val="20"/>
                <w:szCs w:val="20"/>
                <w:lang w:val="es-ES_tradnl"/>
              </w:rPr>
              <w:t>Tasa de desembolso</w:t>
            </w:r>
            <w:r w:rsidR="00D40AF7" w:rsidRPr="00B1678E">
              <w:rPr>
                <w:b/>
                <w:sz w:val="20"/>
                <w:szCs w:val="20"/>
                <w:lang w:val="es-ES_tradnl"/>
              </w:rPr>
              <w:t xml:space="preserve"> (%)</w:t>
            </w:r>
          </w:p>
        </w:tc>
        <w:tc>
          <w:tcPr>
            <w:tcW w:w="1372" w:type="pct"/>
            <w:gridSpan w:val="2"/>
            <w:tcBorders>
              <w:top w:val="single" w:sz="4" w:space="0" w:color="auto"/>
              <w:left w:val="single" w:sz="4" w:space="0" w:color="auto"/>
              <w:bottom w:val="single" w:sz="4" w:space="0" w:color="auto"/>
              <w:right w:val="single" w:sz="4" w:space="0" w:color="auto"/>
            </w:tcBorders>
            <w:vAlign w:val="center"/>
          </w:tcPr>
          <w:p w14:paraId="4902A874" w14:textId="77777777" w:rsidR="00D40AF7" w:rsidRPr="00B1678E" w:rsidRDefault="00D40AF7" w:rsidP="000C086B">
            <w:pPr>
              <w:jc w:val="center"/>
              <w:rPr>
                <w:sz w:val="20"/>
                <w:szCs w:val="20"/>
                <w:lang w:val="es-ES_tradnl"/>
              </w:rPr>
            </w:pPr>
            <w:r w:rsidRPr="00B1678E">
              <w:rPr>
                <w:sz w:val="20"/>
                <w:szCs w:val="20"/>
                <w:lang w:val="es-ES_tradnl"/>
              </w:rPr>
              <w:t>74</w:t>
            </w:r>
          </w:p>
        </w:tc>
        <w:tc>
          <w:tcPr>
            <w:tcW w:w="1372" w:type="pct"/>
            <w:gridSpan w:val="2"/>
            <w:tcBorders>
              <w:top w:val="single" w:sz="4" w:space="0" w:color="auto"/>
              <w:left w:val="single" w:sz="4" w:space="0" w:color="auto"/>
              <w:bottom w:val="single" w:sz="4" w:space="0" w:color="auto"/>
              <w:right w:val="single" w:sz="4" w:space="0" w:color="auto"/>
            </w:tcBorders>
            <w:vAlign w:val="center"/>
          </w:tcPr>
          <w:p w14:paraId="06053632" w14:textId="77777777" w:rsidR="00D40AF7" w:rsidRPr="00B1678E" w:rsidRDefault="00D40AF7" w:rsidP="000C086B">
            <w:pPr>
              <w:jc w:val="center"/>
              <w:rPr>
                <w:sz w:val="20"/>
                <w:szCs w:val="20"/>
                <w:lang w:val="es-ES_tradnl"/>
              </w:rPr>
            </w:pPr>
            <w:r w:rsidRPr="00B1678E">
              <w:rPr>
                <w:sz w:val="20"/>
                <w:szCs w:val="20"/>
                <w:lang w:val="es-ES_tradnl"/>
              </w:rPr>
              <w:t>30</w:t>
            </w:r>
          </w:p>
        </w:tc>
        <w:tc>
          <w:tcPr>
            <w:tcW w:w="1372" w:type="pct"/>
            <w:gridSpan w:val="2"/>
            <w:tcBorders>
              <w:top w:val="single" w:sz="4" w:space="0" w:color="auto"/>
              <w:left w:val="single" w:sz="4" w:space="0" w:color="auto"/>
              <w:bottom w:val="single" w:sz="4" w:space="0" w:color="auto"/>
              <w:right w:val="single" w:sz="4" w:space="0" w:color="auto"/>
            </w:tcBorders>
            <w:vAlign w:val="center"/>
          </w:tcPr>
          <w:p w14:paraId="10FCDDA8" w14:textId="77777777" w:rsidR="00D40AF7" w:rsidRPr="00B1678E" w:rsidRDefault="00D40AF7" w:rsidP="000C086B">
            <w:pPr>
              <w:jc w:val="center"/>
              <w:rPr>
                <w:sz w:val="20"/>
                <w:szCs w:val="20"/>
                <w:lang w:val="es-ES_tradnl"/>
              </w:rPr>
            </w:pPr>
            <w:r w:rsidRPr="00B1678E">
              <w:rPr>
                <w:sz w:val="20"/>
                <w:szCs w:val="20"/>
                <w:lang w:val="es-ES_tradnl"/>
              </w:rPr>
              <w:t>42</w:t>
            </w:r>
          </w:p>
        </w:tc>
      </w:tr>
    </w:tbl>
    <w:p w14:paraId="7E6B0231" w14:textId="77777777" w:rsidR="00D40AF7" w:rsidRPr="00B1678E" w:rsidRDefault="00D40AF7" w:rsidP="00D40AF7">
      <w:pPr>
        <w:rPr>
          <w:lang w:val="es-ES_tradnl"/>
        </w:rPr>
      </w:pPr>
    </w:p>
    <w:p w14:paraId="6A3FFFB8" w14:textId="789760F2" w:rsidR="00D40AF7" w:rsidRPr="00B1678E" w:rsidRDefault="00237830" w:rsidP="00D40AF7">
      <w:pPr>
        <w:pStyle w:val="Heading1"/>
        <w:rPr>
          <w:lang w:val="es-ES_tradnl"/>
        </w:rPr>
      </w:pPr>
      <w:r w:rsidRPr="00B1678E">
        <w:rPr>
          <w:lang w:val="es-ES_tradnl"/>
        </w:rPr>
        <w:t>Las siguientes actividades se ejecutarán entre</w:t>
      </w:r>
      <w:r w:rsidR="00D40AF7" w:rsidRPr="00B1678E">
        <w:rPr>
          <w:lang w:val="es-ES_tradnl"/>
        </w:rPr>
        <w:t xml:space="preserve"> </w:t>
      </w:r>
      <w:r w:rsidRPr="00B1678E">
        <w:rPr>
          <w:lang w:val="es-ES_tradnl"/>
        </w:rPr>
        <w:t>junio de</w:t>
      </w:r>
      <w:r w:rsidR="00D40AF7" w:rsidRPr="00B1678E">
        <w:rPr>
          <w:lang w:val="es-ES_tradnl"/>
        </w:rPr>
        <w:t xml:space="preserve"> 2019 </w:t>
      </w:r>
      <w:r w:rsidRPr="00B1678E">
        <w:rPr>
          <w:lang w:val="es-ES_tradnl"/>
        </w:rPr>
        <w:t>y diciembre de</w:t>
      </w:r>
      <w:r w:rsidR="00D40AF7" w:rsidRPr="00B1678E">
        <w:rPr>
          <w:lang w:val="es-ES_tradnl"/>
        </w:rPr>
        <w:t xml:space="preserve"> 2020:</w:t>
      </w:r>
    </w:p>
    <w:p w14:paraId="1AB0E4AE" w14:textId="16BD91AC" w:rsidR="000C245F" w:rsidRPr="00B1678E" w:rsidRDefault="000C245F" w:rsidP="000C245F">
      <w:pPr>
        <w:pStyle w:val="Heading2"/>
        <w:rPr>
          <w:rFonts w:eastAsia="SimSun"/>
          <w:lang w:val="es-ES_tradnl" w:eastAsia="zh-CN"/>
        </w:rPr>
      </w:pPr>
      <w:r w:rsidRPr="00B1678E">
        <w:rPr>
          <w:rFonts w:eastAsia="SimSun"/>
          <w:lang w:val="es-ES_tradnl" w:eastAsia="zh-CN"/>
        </w:rPr>
        <w:t xml:space="preserve">Capacitación y fortalecimiento de las capacidades para otros 20 funcionarios de aduanas sobre la observancia del sistema de concesión de licencias, la supervisión de las importaciones de HCFC y la comunicación de datos a la Dependencia nacional del ozono, y las </w:t>
      </w:r>
      <w:r w:rsidR="00954D1E">
        <w:rPr>
          <w:rFonts w:eastAsia="SimSun"/>
          <w:lang w:val="es-ES_tradnl" w:eastAsia="zh-CN"/>
        </w:rPr>
        <w:t>mediciones</w:t>
      </w:r>
      <w:r w:rsidRPr="00B1678E">
        <w:rPr>
          <w:rFonts w:eastAsia="SimSun"/>
          <w:lang w:val="es-ES_tradnl" w:eastAsia="zh-CN"/>
        </w:rPr>
        <w:t xml:space="preserve"> para controlar las importaciones ilegales de HCFC; y el uso de los identificadores de refrigerantes para mejorar la aplicación del sistema de concesión de licencias y el cumplimiento de los objetivos de eliminación del país, así como la evaluación de la capacitación y el análisis de las necesidades adicionales de capacitación (15 000 </w:t>
      </w:r>
      <w:r w:rsidRPr="00B1678E">
        <w:rPr>
          <w:lang w:val="es-ES_tradnl"/>
        </w:rPr>
        <w:t>$EUA)</w:t>
      </w:r>
      <w:r w:rsidRPr="00B1678E">
        <w:rPr>
          <w:rFonts w:eastAsia="SimSun"/>
          <w:lang w:val="es-ES_tradnl" w:eastAsia="zh-CN"/>
        </w:rPr>
        <w:t xml:space="preserve"> </w:t>
      </w:r>
    </w:p>
    <w:p w14:paraId="68125F35" w14:textId="3004CF00" w:rsidR="00D40AF7" w:rsidRPr="00B1678E" w:rsidRDefault="000C245F" w:rsidP="007E781F">
      <w:pPr>
        <w:pStyle w:val="Heading2"/>
        <w:rPr>
          <w:lang w:val="es-ES_tradnl"/>
        </w:rPr>
      </w:pPr>
      <w:r w:rsidRPr="00B1678E">
        <w:rPr>
          <w:lang w:val="es-ES_tradnl"/>
        </w:rPr>
        <w:t>Formación, en cooperación con la Asociación Marroquí de Refrigeración, de 80 técnicos sobre tecnologías alternativas de bajo y cero potencial de calentamiento atmosférico</w:t>
      </w:r>
      <w:r w:rsidR="00073C3B" w:rsidRPr="00B1678E">
        <w:rPr>
          <w:lang w:val="es-ES_tradnl"/>
        </w:rPr>
        <w:t xml:space="preserve"> en el sector de refrigeración y aire acondicionado</w:t>
      </w:r>
      <w:r w:rsidRPr="00B1678E">
        <w:rPr>
          <w:lang w:val="es-ES_tradnl"/>
        </w:rPr>
        <w:t xml:space="preserve">, centrándose en cuestiones relacionadas con la introducción en el mercado de los refrigerantes, la manipulación segura de refrigerantes inflamables y las mejores prácticas en materia de </w:t>
      </w:r>
      <w:r w:rsidR="00073C3B" w:rsidRPr="00B1678E">
        <w:rPr>
          <w:lang w:val="es-ES_tradnl"/>
        </w:rPr>
        <w:t xml:space="preserve">servicio y </w:t>
      </w:r>
      <w:r w:rsidRPr="00B1678E">
        <w:rPr>
          <w:lang w:val="es-ES_tradnl"/>
        </w:rPr>
        <w:t xml:space="preserve">mantenimiento (recuperación, reciclado y reutilización); adquisición de herramientas y equipos de </w:t>
      </w:r>
      <w:r w:rsidR="00073C3B" w:rsidRPr="00B1678E">
        <w:rPr>
          <w:lang w:val="es-ES_tradnl"/>
        </w:rPr>
        <w:t xml:space="preserve">servicio y </w:t>
      </w:r>
      <w:r w:rsidRPr="00B1678E">
        <w:rPr>
          <w:lang w:val="es-ES_tradnl"/>
        </w:rPr>
        <w:t xml:space="preserve">mantenimiento de las instalaciones frigoríficas, incluidas las unidades de recuperación y de reciclado, con el fin de que sean </w:t>
      </w:r>
      <w:r w:rsidR="00954D1E" w:rsidRPr="00B1678E">
        <w:rPr>
          <w:lang w:val="es-ES_tradnl"/>
        </w:rPr>
        <w:t>distribuidos</w:t>
      </w:r>
      <w:r w:rsidRPr="00B1678E">
        <w:rPr>
          <w:lang w:val="es-ES_tradnl"/>
        </w:rPr>
        <w:t xml:space="preserve"> a los técnicos formados</w:t>
      </w:r>
      <w:r w:rsidR="007E781F" w:rsidRPr="00B1678E">
        <w:rPr>
          <w:lang w:val="es-ES_tradnl"/>
        </w:rPr>
        <w:t xml:space="preserve"> (90 000 $EUA);</w:t>
      </w:r>
    </w:p>
    <w:p w14:paraId="23DB560A" w14:textId="3687E597" w:rsidR="00D40AF7" w:rsidRPr="00B1678E" w:rsidRDefault="007E781F" w:rsidP="00D40AF7">
      <w:pPr>
        <w:pStyle w:val="Heading2"/>
        <w:rPr>
          <w:lang w:val="es-ES_tradnl"/>
        </w:rPr>
      </w:pPr>
      <w:r w:rsidRPr="00B1678E">
        <w:rPr>
          <w:lang w:val="es-ES_tradnl"/>
        </w:rPr>
        <w:t xml:space="preserve">Adquisición de 26 identificadores de refrigerantes para su distribución en las actividades de formación de los funcionarios de aduanas y los principales puertos aduaneros de entrada (10 unidades), y a los miembros de la asociación de refrigeración (16 unidades) </w:t>
      </w:r>
      <w:r w:rsidR="00D40AF7" w:rsidRPr="00B1678E">
        <w:rPr>
          <w:lang w:val="es-ES_tradnl"/>
        </w:rPr>
        <w:t>(</w:t>
      </w:r>
      <w:r w:rsidRPr="00B1678E">
        <w:rPr>
          <w:lang w:val="es-ES_tradnl"/>
        </w:rPr>
        <w:t xml:space="preserve">65 </w:t>
      </w:r>
      <w:r w:rsidR="00D40AF7" w:rsidRPr="00B1678E">
        <w:rPr>
          <w:lang w:val="es-ES_tradnl"/>
        </w:rPr>
        <w:t>000</w:t>
      </w:r>
      <w:r w:rsidRPr="00B1678E">
        <w:rPr>
          <w:lang w:val="es-ES_tradnl"/>
        </w:rPr>
        <w:t xml:space="preserve"> $EUA</w:t>
      </w:r>
      <w:r w:rsidR="00D40AF7" w:rsidRPr="00B1678E">
        <w:rPr>
          <w:lang w:val="es-ES_tradnl"/>
        </w:rPr>
        <w:t xml:space="preserve">); </w:t>
      </w:r>
    </w:p>
    <w:p w14:paraId="308072AF" w14:textId="779844BE" w:rsidR="00D40AF7" w:rsidRPr="00B1678E" w:rsidRDefault="007E781F" w:rsidP="00D40AF7">
      <w:pPr>
        <w:pStyle w:val="Heading2"/>
        <w:rPr>
          <w:lang w:val="es-ES_tradnl"/>
        </w:rPr>
      </w:pPr>
      <w:r w:rsidRPr="00B1678E">
        <w:rPr>
          <w:lang w:val="es-ES_tradnl"/>
        </w:rPr>
        <w:t>Actividades de sensibilización</w:t>
      </w:r>
      <w:r w:rsidR="00D40AF7" w:rsidRPr="00B1678E">
        <w:rPr>
          <w:lang w:val="es-ES_tradnl"/>
        </w:rPr>
        <w:t xml:space="preserve">, </w:t>
      </w:r>
      <w:r w:rsidRPr="00B1678E">
        <w:rPr>
          <w:lang w:val="es-ES_tradnl"/>
        </w:rPr>
        <w:t>incluida la producción, publicación y traducción de material (15 000 $EUA</w:t>
      </w:r>
      <w:r w:rsidR="00D40AF7" w:rsidRPr="00B1678E">
        <w:rPr>
          <w:lang w:val="es-ES_tradnl"/>
        </w:rPr>
        <w:t xml:space="preserve">); </w:t>
      </w:r>
      <w:r w:rsidRPr="00B1678E">
        <w:rPr>
          <w:lang w:val="es-ES_tradnl"/>
        </w:rPr>
        <w:t>y</w:t>
      </w:r>
    </w:p>
    <w:p w14:paraId="553F985A" w14:textId="2FFAF43B" w:rsidR="002B35E2" w:rsidRPr="00B1678E" w:rsidRDefault="007E781F" w:rsidP="002B35E2">
      <w:pPr>
        <w:pStyle w:val="Heading2"/>
        <w:rPr>
          <w:lang w:val="es-ES_tradnl"/>
        </w:rPr>
      </w:pPr>
      <w:r w:rsidRPr="00B1678E">
        <w:rPr>
          <w:lang w:val="es-ES_tradnl"/>
        </w:rPr>
        <w:lastRenderedPageBreak/>
        <w:t>Supervisión y gestión de proyectos</w:t>
      </w:r>
      <w:r w:rsidR="00D40AF7" w:rsidRPr="00B1678E">
        <w:rPr>
          <w:lang w:val="es-ES_tradnl"/>
        </w:rPr>
        <w:t xml:space="preserve"> </w:t>
      </w:r>
      <w:r w:rsidRPr="00B1678E">
        <w:rPr>
          <w:lang w:val="es-ES_tradnl"/>
        </w:rPr>
        <w:t>(</w:t>
      </w:r>
      <w:r w:rsidR="00D40AF7" w:rsidRPr="00B1678E">
        <w:rPr>
          <w:lang w:val="es-ES_tradnl"/>
        </w:rPr>
        <w:t>20</w:t>
      </w:r>
      <w:r w:rsidRPr="00B1678E">
        <w:rPr>
          <w:lang w:val="es-ES_tradnl"/>
        </w:rPr>
        <w:t xml:space="preserve"> 000 $EUA)</w:t>
      </w:r>
      <w:r w:rsidR="000C75D4" w:rsidRPr="00B1678E">
        <w:rPr>
          <w:lang w:val="es-ES_tradnl"/>
        </w:rPr>
        <w:t>.</w:t>
      </w:r>
    </w:p>
    <w:p w14:paraId="49783D98" w14:textId="1DBBB860" w:rsidR="000C75D4" w:rsidRPr="00B1678E" w:rsidRDefault="000C75D4" w:rsidP="000C75D4">
      <w:pPr>
        <w:spacing w:after="240"/>
        <w:ind w:left="720" w:firstLine="720"/>
        <w:rPr>
          <w:b/>
          <w:lang w:val="es-ES_tradnl"/>
        </w:rPr>
      </w:pPr>
      <w:r w:rsidRPr="00B1678E">
        <w:rPr>
          <w:b/>
          <w:lang w:val="es-ES_tradnl"/>
        </w:rPr>
        <w:t xml:space="preserve">OBSERVACIONES Y RECOMENDACIONES DE LA SECRETARÍA </w:t>
      </w:r>
    </w:p>
    <w:p w14:paraId="7063E567" w14:textId="34C65273" w:rsidR="00D40AF7" w:rsidRPr="00B1678E" w:rsidRDefault="000C75D4" w:rsidP="00D40AF7">
      <w:pPr>
        <w:spacing w:after="240"/>
        <w:rPr>
          <w:b/>
          <w:lang w:val="es-ES_tradnl"/>
        </w:rPr>
      </w:pPr>
      <w:r w:rsidRPr="00B1678E">
        <w:rPr>
          <w:b/>
          <w:lang w:val="es-ES_tradnl"/>
        </w:rPr>
        <w:t>OBSERVACIONES</w:t>
      </w:r>
    </w:p>
    <w:p w14:paraId="4364954E" w14:textId="140B984A" w:rsidR="00D40AF7" w:rsidRPr="00B1678E" w:rsidRDefault="000C75D4" w:rsidP="00D40AF7">
      <w:pPr>
        <w:spacing w:after="240"/>
        <w:rPr>
          <w:u w:val="single"/>
          <w:lang w:val="es-ES_tradnl"/>
        </w:rPr>
      </w:pPr>
      <w:r w:rsidRPr="00B1678E">
        <w:rPr>
          <w:u w:val="single"/>
          <w:lang w:val="es-ES_tradnl"/>
        </w:rPr>
        <w:t>Marco jurídico</w:t>
      </w:r>
    </w:p>
    <w:p w14:paraId="04C0B8F7" w14:textId="4C3D5F5C" w:rsidR="00D40AF7" w:rsidRPr="00B1678E" w:rsidRDefault="000C75D4" w:rsidP="00D40AF7">
      <w:pPr>
        <w:pStyle w:val="Heading1"/>
        <w:rPr>
          <w:lang w:val="es-ES_tradnl"/>
        </w:rPr>
      </w:pPr>
      <w:r w:rsidRPr="00B1678E">
        <w:rPr>
          <w:lang w:val="es-ES_tradnl"/>
        </w:rPr>
        <w:t>El gobierno de Marruec</w:t>
      </w:r>
      <w:r w:rsidR="00F42CD4" w:rsidRPr="00B1678E">
        <w:rPr>
          <w:lang w:val="es-ES_tradnl"/>
        </w:rPr>
        <w:t>os ha emitido una cuota de impor</w:t>
      </w:r>
      <w:r w:rsidRPr="00B1678E">
        <w:rPr>
          <w:lang w:val="es-ES_tradnl"/>
        </w:rPr>
        <w:t xml:space="preserve">tación de 27 toneladas PAO de HCFC para 2019, que </w:t>
      </w:r>
      <w:r w:rsidR="00850731">
        <w:rPr>
          <w:lang w:val="es-ES_tradnl"/>
        </w:rPr>
        <w:t>representa un</w:t>
      </w:r>
      <w:r w:rsidR="00F42CD4" w:rsidRPr="00B1678E">
        <w:rPr>
          <w:lang w:val="es-ES_tradnl"/>
        </w:rPr>
        <w:t xml:space="preserve"> </w:t>
      </w:r>
      <w:r w:rsidRPr="00B1678E">
        <w:rPr>
          <w:lang w:val="es-ES_tradnl"/>
        </w:rPr>
        <w:t xml:space="preserve">47 por ciento </w:t>
      </w:r>
      <w:r w:rsidR="00850731">
        <w:rPr>
          <w:lang w:val="es-ES_tradnl"/>
        </w:rPr>
        <w:t xml:space="preserve">menos </w:t>
      </w:r>
      <w:r w:rsidRPr="00B1678E">
        <w:rPr>
          <w:lang w:val="es-ES_tradnl"/>
        </w:rPr>
        <w:t xml:space="preserve">del nivel básico </w:t>
      </w:r>
      <w:r w:rsidR="00850731">
        <w:rPr>
          <w:lang w:val="es-ES_tradnl"/>
        </w:rPr>
        <w:t xml:space="preserve">de referencia </w:t>
      </w:r>
      <w:r w:rsidRPr="00B1678E">
        <w:rPr>
          <w:lang w:val="es-ES_tradnl"/>
        </w:rPr>
        <w:t xml:space="preserve">de HCFC </w:t>
      </w:r>
      <w:r w:rsidR="00850731">
        <w:rPr>
          <w:lang w:val="es-ES_tradnl"/>
        </w:rPr>
        <w:t xml:space="preserve">establecido </w:t>
      </w:r>
      <w:r w:rsidRPr="00B1678E">
        <w:rPr>
          <w:lang w:val="es-ES_tradnl"/>
        </w:rPr>
        <w:t>para el cumplimiento</w:t>
      </w:r>
      <w:r w:rsidR="00F42CD4" w:rsidRPr="00B1678E">
        <w:rPr>
          <w:lang w:val="es-ES_tradnl"/>
        </w:rPr>
        <w:t xml:space="preserve">, </w:t>
      </w:r>
      <w:r w:rsidR="00850731">
        <w:rPr>
          <w:lang w:val="es-ES_tradnl"/>
        </w:rPr>
        <w:t xml:space="preserve">y que está </w:t>
      </w:r>
      <w:r w:rsidR="00F42CD4" w:rsidRPr="00B1678E">
        <w:rPr>
          <w:lang w:val="es-ES_tradnl"/>
        </w:rPr>
        <w:t>por debajo de los objetivos de control del Protocolo de Montreal</w:t>
      </w:r>
      <w:r w:rsidR="00D40AF7" w:rsidRPr="00B1678E">
        <w:rPr>
          <w:lang w:val="es-ES_tradnl"/>
        </w:rPr>
        <w:t xml:space="preserve">. </w:t>
      </w:r>
    </w:p>
    <w:p w14:paraId="70849739" w14:textId="01E4F079" w:rsidR="00D40AF7" w:rsidRPr="00B1678E" w:rsidRDefault="00F42CD4" w:rsidP="00D40AF7">
      <w:pPr>
        <w:spacing w:after="240"/>
        <w:rPr>
          <w:u w:val="single"/>
          <w:lang w:val="es-ES_tradnl"/>
        </w:rPr>
      </w:pPr>
      <w:r w:rsidRPr="00B1678E">
        <w:rPr>
          <w:u w:val="single"/>
          <w:lang w:val="es-ES_tradnl"/>
        </w:rPr>
        <w:t>Retrasos en el ejecución del plan de gestión de eliminación de HCFC</w:t>
      </w:r>
    </w:p>
    <w:p w14:paraId="29AA4817" w14:textId="7C1D1FC6" w:rsidR="00D40AF7" w:rsidRPr="00B1678E" w:rsidRDefault="00910078" w:rsidP="00D40AF7">
      <w:pPr>
        <w:pStyle w:val="Heading1"/>
        <w:rPr>
          <w:lang w:val="es-ES_tradnl"/>
        </w:rPr>
      </w:pPr>
      <w:r w:rsidRPr="00B1678E">
        <w:rPr>
          <w:lang w:val="es-ES_tradnl"/>
        </w:rPr>
        <w:t>La ONUDI ha indicado que se han solucionado satisfactoriamente los problemas que habían retrasado la ejecución de las actividades relacionadas con los tramos anteriores de la etapa I del plan de gestión de eliminación de HCFC, en particular en el sector de servicio y mantenimiento de refrigeración</w:t>
      </w:r>
      <w:r w:rsidR="00D40AF7" w:rsidRPr="00B1678E">
        <w:rPr>
          <w:lang w:val="es-ES_tradnl"/>
        </w:rPr>
        <w:t xml:space="preserve">. </w:t>
      </w:r>
    </w:p>
    <w:p w14:paraId="049C60DE" w14:textId="51A4F070" w:rsidR="00D40AF7" w:rsidRPr="00B1678E" w:rsidRDefault="007E5153" w:rsidP="009B179B">
      <w:pPr>
        <w:pStyle w:val="Heading1"/>
        <w:rPr>
          <w:lang w:val="es-ES_tradnl"/>
        </w:rPr>
      </w:pPr>
      <w:r w:rsidRPr="00B1678E">
        <w:rPr>
          <w:lang w:val="es-ES_tradnl"/>
        </w:rPr>
        <w:t xml:space="preserve">Como resultado de las conversaciones mantenidas con la ONUDI desde la 82ª reunión, en la que se presentó la solicitud de financiación para el tercer tramo, se han ajustado las actividades propuestas en el sector de servicio y mantenimiento y se incorporarán técnicos de la empresa ferroviaria que utilizó HCFC-141b para la limpieza de los circuitos de refrigeración. Asimismo, se proporcionarán </w:t>
      </w:r>
      <w:r w:rsidR="00850731">
        <w:rPr>
          <w:lang w:val="es-ES_tradnl"/>
        </w:rPr>
        <w:t xml:space="preserve">kits </w:t>
      </w:r>
      <w:r w:rsidRPr="00B1678E">
        <w:rPr>
          <w:lang w:val="es-ES_tradnl"/>
        </w:rPr>
        <w:t xml:space="preserve">y herramientas </w:t>
      </w:r>
      <w:r w:rsidR="00773D27" w:rsidRPr="00B1678E">
        <w:rPr>
          <w:lang w:val="es-ES_tradnl"/>
        </w:rPr>
        <w:t xml:space="preserve">y equipos básicos </w:t>
      </w:r>
      <w:r w:rsidRPr="00B1678E">
        <w:rPr>
          <w:lang w:val="es-ES_tradnl"/>
        </w:rPr>
        <w:t xml:space="preserve">adicionales de identificación de SAO para los funcionarios de aduanas y </w:t>
      </w:r>
      <w:r w:rsidR="00773D27" w:rsidRPr="00B1678E">
        <w:rPr>
          <w:lang w:val="es-ES_tradnl"/>
        </w:rPr>
        <w:t>técnicos de refrigeración. La e</w:t>
      </w:r>
      <w:r w:rsidRPr="00B1678E">
        <w:rPr>
          <w:lang w:val="es-ES_tradnl"/>
        </w:rPr>
        <w:t xml:space="preserve">tapa II del </w:t>
      </w:r>
      <w:r w:rsidR="00773D27" w:rsidRPr="00B1678E">
        <w:rPr>
          <w:lang w:val="es-ES_tradnl"/>
        </w:rPr>
        <w:t>plan de gestión de eliminación de HCFC</w:t>
      </w:r>
      <w:r w:rsidRPr="00B1678E">
        <w:rPr>
          <w:lang w:val="es-ES_tradnl"/>
        </w:rPr>
        <w:t xml:space="preserve"> (</w:t>
      </w:r>
      <w:r w:rsidR="00850731">
        <w:rPr>
          <w:lang w:val="es-ES_tradnl"/>
        </w:rPr>
        <w:t xml:space="preserve">junto </w:t>
      </w:r>
      <w:r w:rsidRPr="00B1678E">
        <w:rPr>
          <w:lang w:val="es-ES_tradnl"/>
        </w:rPr>
        <w:t xml:space="preserve">con los fondos </w:t>
      </w:r>
      <w:r w:rsidR="00773D27" w:rsidRPr="00B1678E">
        <w:rPr>
          <w:lang w:val="es-ES_tradnl"/>
        </w:rPr>
        <w:t>destinados a</w:t>
      </w:r>
      <w:r w:rsidRPr="00B1678E">
        <w:rPr>
          <w:lang w:val="es-ES_tradnl"/>
        </w:rPr>
        <w:t xml:space="preserve"> </w:t>
      </w:r>
      <w:r w:rsidR="00773D27" w:rsidRPr="00B1678E">
        <w:rPr>
          <w:lang w:val="es-ES_tradnl"/>
        </w:rPr>
        <w:t>las actividades</w:t>
      </w:r>
      <w:r w:rsidRPr="00B1678E">
        <w:rPr>
          <w:lang w:val="es-ES_tradnl"/>
        </w:rPr>
        <w:t xml:space="preserve"> </w:t>
      </w:r>
      <w:r w:rsidR="00773D27" w:rsidRPr="00B1678E">
        <w:rPr>
          <w:lang w:val="es-ES_tradnl"/>
        </w:rPr>
        <w:t xml:space="preserve">de </w:t>
      </w:r>
      <w:r w:rsidRPr="00B1678E">
        <w:rPr>
          <w:lang w:val="es-ES_tradnl"/>
        </w:rPr>
        <w:t xml:space="preserve">preparación aprobados en la 73ª reunión) se presentará </w:t>
      </w:r>
      <w:r w:rsidR="00773D27" w:rsidRPr="00B1678E">
        <w:rPr>
          <w:lang w:val="es-ES_tradnl"/>
        </w:rPr>
        <w:t>a</w:t>
      </w:r>
      <w:r w:rsidRPr="00B1678E">
        <w:rPr>
          <w:lang w:val="es-ES_tradnl"/>
        </w:rPr>
        <w:t xml:space="preserve"> la 84ª u 85ª</w:t>
      </w:r>
      <w:r w:rsidR="003F4C11">
        <w:rPr>
          <w:lang w:val="es-ES_tradnl"/>
        </w:rPr>
        <w:t> </w:t>
      </w:r>
      <w:r w:rsidRPr="00B1678E">
        <w:rPr>
          <w:lang w:val="es-ES_tradnl"/>
        </w:rPr>
        <w:t xml:space="preserve">reunión y </w:t>
      </w:r>
      <w:r w:rsidR="00773D27" w:rsidRPr="00B1678E">
        <w:rPr>
          <w:lang w:val="es-ES_tradnl"/>
        </w:rPr>
        <w:t xml:space="preserve">se </w:t>
      </w:r>
      <w:r w:rsidRPr="00B1678E">
        <w:rPr>
          <w:lang w:val="es-ES_tradnl"/>
        </w:rPr>
        <w:t xml:space="preserve">abordará la eliminación del consumo </w:t>
      </w:r>
      <w:r w:rsidR="00773D27" w:rsidRPr="00B1678E">
        <w:rPr>
          <w:lang w:val="es-ES_tradnl"/>
        </w:rPr>
        <w:t>remanente</w:t>
      </w:r>
      <w:r w:rsidRPr="00B1678E">
        <w:rPr>
          <w:lang w:val="es-ES_tradnl"/>
        </w:rPr>
        <w:t xml:space="preserve"> de HCFC-22 y HCFC-141b contenido</w:t>
      </w:r>
      <w:r w:rsidR="00773D27" w:rsidRPr="00B1678E">
        <w:rPr>
          <w:lang w:val="es-ES_tradnl"/>
        </w:rPr>
        <w:t>s</w:t>
      </w:r>
      <w:r w:rsidRPr="00B1678E">
        <w:rPr>
          <w:lang w:val="es-ES_tradnl"/>
        </w:rPr>
        <w:t xml:space="preserve"> en los polioles premezclados importados</w:t>
      </w:r>
      <w:r w:rsidR="00773D27" w:rsidRPr="00B1678E">
        <w:rPr>
          <w:lang w:val="es-ES_tradnl"/>
        </w:rPr>
        <w:t>.</w:t>
      </w:r>
    </w:p>
    <w:p w14:paraId="7E3CD533" w14:textId="4768CB91" w:rsidR="00D40AF7" w:rsidRPr="00B1678E" w:rsidRDefault="009B179B" w:rsidP="00D40AF7">
      <w:pPr>
        <w:rPr>
          <w:u w:val="single"/>
          <w:lang w:val="es-ES_tradnl"/>
        </w:rPr>
      </w:pPr>
      <w:r w:rsidRPr="00B1678E">
        <w:rPr>
          <w:u w:val="single"/>
          <w:lang w:val="es-ES_tradnl"/>
        </w:rPr>
        <w:t>Revisión del acuerdo</w:t>
      </w:r>
    </w:p>
    <w:p w14:paraId="7ECBFA56" w14:textId="77777777" w:rsidR="00D40AF7" w:rsidRPr="00B1678E" w:rsidRDefault="00D40AF7" w:rsidP="00D40AF7">
      <w:pPr>
        <w:rPr>
          <w:lang w:val="es-ES_tradnl"/>
        </w:rPr>
      </w:pPr>
    </w:p>
    <w:p w14:paraId="724FBC56" w14:textId="39AF802A" w:rsidR="00D40AF7" w:rsidRPr="00B1678E" w:rsidRDefault="00567D63" w:rsidP="00D40AF7">
      <w:pPr>
        <w:pStyle w:val="Heading1"/>
        <w:rPr>
          <w:u w:val="single"/>
          <w:lang w:val="es-ES_tradnl"/>
        </w:rPr>
      </w:pPr>
      <w:r w:rsidRPr="00B1678E">
        <w:rPr>
          <w:lang w:val="es-ES_tradnl"/>
        </w:rPr>
        <w:t xml:space="preserve">Habida cuenta del nivel de financiación todavía disponible de los dos primeros tramos, y de que la fecha de finalización de la fase I del plan de gestión de eliminación de HCFC fue en 2017, el gobierno de Marruecos ha solicitado una prórroga de su Acuerdo hasta finales de 2020. </w:t>
      </w:r>
      <w:r w:rsidR="00850731">
        <w:rPr>
          <w:lang w:val="es-ES_tradnl"/>
        </w:rPr>
        <w:t>Asimismo</w:t>
      </w:r>
      <w:r w:rsidRPr="00B1678E">
        <w:rPr>
          <w:lang w:val="es-ES_tradnl"/>
        </w:rPr>
        <w:t>, el punto de partida para la reducción acumulativa (basada en el consumo comunicado en virtud del artículo 7 del P</w:t>
      </w:r>
      <w:r w:rsidR="00850731">
        <w:rPr>
          <w:lang w:val="es-ES_tradnl"/>
        </w:rPr>
        <w:t xml:space="preserve">rotocolo de Montreal para 2009), </w:t>
      </w:r>
      <w:r w:rsidRPr="00B1678E">
        <w:rPr>
          <w:lang w:val="es-ES_tradnl"/>
        </w:rPr>
        <w:t xml:space="preserve">debe ajustarse a fin de separar el HCFC-141b contenido en los polioles importados del HCFC-141b comunicado en estado puro. Sobre esta base, se han actualizado los párrafos y apéndices pertinentes del Acuerdo entre el Gobierno y el Comité Ejecutivo, como se indica en el Anexo I del presente documento. El texto completo del Acuerdo revisado se adjuntará al informe final de la </w:t>
      </w:r>
      <w:r w:rsidRPr="008B6278">
        <w:rPr>
          <w:lang w:val="es-ES"/>
        </w:rPr>
        <w:t>83ª</w:t>
      </w:r>
      <w:r w:rsidR="003F4C11" w:rsidRPr="008B6278">
        <w:rPr>
          <w:lang w:val="es-ES"/>
        </w:rPr>
        <w:t> </w:t>
      </w:r>
      <w:r w:rsidRPr="008B6278">
        <w:rPr>
          <w:lang w:val="es-ES"/>
        </w:rPr>
        <w:t>reunión</w:t>
      </w:r>
      <w:r w:rsidR="00D40AF7" w:rsidRPr="00B1678E">
        <w:rPr>
          <w:lang w:val="es-ES_tradnl"/>
        </w:rPr>
        <w:t>.</w:t>
      </w:r>
    </w:p>
    <w:p w14:paraId="77F91C43" w14:textId="0239ECE5" w:rsidR="00D40AF7" w:rsidRPr="00B1678E" w:rsidRDefault="00CE3903" w:rsidP="00D40AF7">
      <w:pPr>
        <w:spacing w:after="240"/>
        <w:rPr>
          <w:u w:val="single"/>
          <w:lang w:val="es-ES_tradnl"/>
        </w:rPr>
      </w:pPr>
      <w:r w:rsidRPr="00B1678E">
        <w:rPr>
          <w:u w:val="single"/>
          <w:lang w:val="es-ES_tradnl"/>
        </w:rPr>
        <w:t>Conclusió</w:t>
      </w:r>
      <w:r w:rsidR="00D40AF7" w:rsidRPr="00B1678E">
        <w:rPr>
          <w:u w:val="single"/>
          <w:lang w:val="es-ES_tradnl"/>
        </w:rPr>
        <w:t xml:space="preserve">n </w:t>
      </w:r>
    </w:p>
    <w:p w14:paraId="373B51E2" w14:textId="6D3B0949" w:rsidR="00CE3903" w:rsidRPr="00B1678E" w:rsidRDefault="00CE3903" w:rsidP="00D40AF7">
      <w:pPr>
        <w:pStyle w:val="Heading1"/>
        <w:rPr>
          <w:lang w:val="es-ES_tradnl"/>
        </w:rPr>
      </w:pPr>
      <w:r w:rsidRPr="00B1678E">
        <w:rPr>
          <w:lang w:val="es-ES_tradnl"/>
        </w:rPr>
        <w:t xml:space="preserve">El gobierno de Marruecos cuenta con un sistema eficaz de concesión de licencias y cuotas de importación. El consumo actual de HCFC se encuentra en un 54 por ciento por debajo del nivel básico de referencia </w:t>
      </w:r>
      <w:r w:rsidR="00850731">
        <w:rPr>
          <w:lang w:val="es-ES_tradnl"/>
        </w:rPr>
        <w:t xml:space="preserve">establecido </w:t>
      </w:r>
      <w:r w:rsidRPr="00B1678E">
        <w:rPr>
          <w:lang w:val="es-ES_tradnl"/>
        </w:rPr>
        <w:t>para el cumplimiento. La conversión de la empresa Manar</w:t>
      </w:r>
      <w:r w:rsidR="00380C2B" w:rsidRPr="00B1678E">
        <w:rPr>
          <w:lang w:val="es-ES_tradnl"/>
        </w:rPr>
        <w:t xml:space="preserve"> en la fabricación de refrigeradores dio lugar a la </w:t>
      </w:r>
      <w:r w:rsidR="00850731" w:rsidRPr="00B1678E">
        <w:rPr>
          <w:lang w:val="es-ES_tradnl"/>
        </w:rPr>
        <w:t>eliminación</w:t>
      </w:r>
      <w:r w:rsidR="00380C2B" w:rsidRPr="00B1678E">
        <w:rPr>
          <w:lang w:val="es-ES_tradnl"/>
        </w:rPr>
        <w:t xml:space="preserve"> de 11,00 toneladas de HCFC-142b desde 2014; Se han solucionado los retrasos en la ejecución de las actividades en el sector de servicio y mantenimiento de refrigeración; la financiación disponible de los tramos anteriores y del tercer y último tramo completará las actividades propuestas en la fase I del plan de gestión de eliminación de HCFC. </w:t>
      </w:r>
      <w:r w:rsidR="00850731">
        <w:rPr>
          <w:lang w:val="es-ES_tradnl"/>
        </w:rPr>
        <w:t>En l</w:t>
      </w:r>
      <w:r w:rsidR="00380C2B" w:rsidRPr="00B1678E">
        <w:rPr>
          <w:lang w:val="es-ES_tradnl"/>
        </w:rPr>
        <w:t>a etapa II de dicho plan se resolverá el consumo de HCFC-141b contenido en los polioles premezclados importados.</w:t>
      </w:r>
    </w:p>
    <w:p w14:paraId="2ABE1B45" w14:textId="486C1661" w:rsidR="00D40AF7" w:rsidRPr="00B1678E" w:rsidRDefault="00D40AF7" w:rsidP="00343C62">
      <w:pPr>
        <w:pStyle w:val="Heading1"/>
        <w:numPr>
          <w:ilvl w:val="0"/>
          <w:numId w:val="0"/>
        </w:numPr>
        <w:rPr>
          <w:lang w:val="es-ES_tradnl"/>
        </w:rPr>
      </w:pPr>
    </w:p>
    <w:p w14:paraId="6FA40CC5" w14:textId="77777777" w:rsidR="00725A32" w:rsidRPr="00B1678E" w:rsidRDefault="00725A32" w:rsidP="00725A32">
      <w:pPr>
        <w:rPr>
          <w:lang w:val="es-ES_tradnl"/>
        </w:rPr>
      </w:pPr>
    </w:p>
    <w:p w14:paraId="5A28F351" w14:textId="0442D7F0" w:rsidR="00D40AF7" w:rsidRPr="00B1678E" w:rsidRDefault="001B7E2D" w:rsidP="00D40AF7">
      <w:pPr>
        <w:spacing w:after="240"/>
        <w:rPr>
          <w:b/>
          <w:lang w:val="es-ES_tradnl"/>
        </w:rPr>
      </w:pPr>
      <w:r w:rsidRPr="00B1678E">
        <w:rPr>
          <w:b/>
          <w:lang w:val="es-ES_tradnl"/>
        </w:rPr>
        <w:lastRenderedPageBreak/>
        <w:t>RECOMENDACIÓN</w:t>
      </w:r>
    </w:p>
    <w:p w14:paraId="700B4EAD" w14:textId="28FEE080" w:rsidR="00D40AF7" w:rsidRPr="00B1678E" w:rsidRDefault="0015648B" w:rsidP="00D40AF7">
      <w:pPr>
        <w:pStyle w:val="Heading1"/>
        <w:rPr>
          <w:lang w:val="es-ES_tradnl"/>
        </w:rPr>
      </w:pPr>
      <w:r w:rsidRPr="00B1678E">
        <w:rPr>
          <w:lang w:val="es-ES_tradnl"/>
        </w:rPr>
        <w:t>El Comité Ejecutivo pudiera</w:t>
      </w:r>
      <w:r w:rsidR="00D40AF7" w:rsidRPr="00B1678E">
        <w:rPr>
          <w:lang w:val="es-ES_tradnl"/>
        </w:rPr>
        <w:t>:</w:t>
      </w:r>
    </w:p>
    <w:p w14:paraId="7CD64465" w14:textId="604D8B54" w:rsidR="00D40AF7" w:rsidRPr="00B1678E" w:rsidRDefault="0015648B" w:rsidP="00D40AF7">
      <w:pPr>
        <w:pStyle w:val="Heading2"/>
        <w:rPr>
          <w:lang w:val="es-ES_tradnl"/>
        </w:rPr>
      </w:pPr>
      <w:r w:rsidRPr="00B1678E">
        <w:rPr>
          <w:lang w:val="es-ES_tradnl"/>
        </w:rPr>
        <w:t>Tomar nota del informe sobre la ma</w:t>
      </w:r>
      <w:r w:rsidR="00850731">
        <w:rPr>
          <w:lang w:val="es-ES_tradnl"/>
        </w:rPr>
        <w:t>rcha de las actividades relativo</w:t>
      </w:r>
      <w:r w:rsidRPr="00B1678E">
        <w:rPr>
          <w:lang w:val="es-ES_tradnl"/>
        </w:rPr>
        <w:t xml:space="preserve"> a la ejecución del segundo tramo de la etapa I del plan de gestión de </w:t>
      </w:r>
      <w:r w:rsidR="00850731" w:rsidRPr="00B1678E">
        <w:rPr>
          <w:lang w:val="es-ES_tradnl"/>
        </w:rPr>
        <w:t>eliminación</w:t>
      </w:r>
      <w:r w:rsidRPr="00B1678E">
        <w:rPr>
          <w:lang w:val="es-ES_tradnl"/>
        </w:rPr>
        <w:t xml:space="preserve"> de HCFC para Marruecos</w:t>
      </w:r>
      <w:r w:rsidR="00D40AF7" w:rsidRPr="00B1678E">
        <w:rPr>
          <w:lang w:val="es-ES_tradnl"/>
        </w:rPr>
        <w:t>;</w:t>
      </w:r>
    </w:p>
    <w:p w14:paraId="430AD924" w14:textId="4BFAA1E9" w:rsidR="00D40AF7" w:rsidRPr="00B1678E" w:rsidRDefault="0015648B" w:rsidP="00D40AF7">
      <w:pPr>
        <w:pStyle w:val="Heading2"/>
        <w:rPr>
          <w:lang w:val="es-ES_tradnl"/>
        </w:rPr>
      </w:pPr>
      <w:r w:rsidRPr="00B1678E">
        <w:rPr>
          <w:lang w:val="es-ES_tradnl"/>
        </w:rPr>
        <w:t>Aprobar la prórroga del periodo de duración de la et</w:t>
      </w:r>
      <w:r w:rsidR="008902FF" w:rsidRPr="00B1678E">
        <w:rPr>
          <w:lang w:val="es-ES_tradnl"/>
        </w:rPr>
        <w:t>a</w:t>
      </w:r>
      <w:r w:rsidRPr="00B1678E">
        <w:rPr>
          <w:lang w:val="es-ES_tradnl"/>
        </w:rPr>
        <w:t xml:space="preserve">pa I del plan de gestión de eliminación de HCFC </w:t>
      </w:r>
      <w:r w:rsidR="00850731">
        <w:rPr>
          <w:lang w:val="es-ES_tradnl"/>
        </w:rPr>
        <w:t>de</w:t>
      </w:r>
      <w:r w:rsidRPr="00B1678E">
        <w:rPr>
          <w:lang w:val="es-ES_tradnl"/>
        </w:rPr>
        <w:t xml:space="preserve"> 2017 a 2020;</w:t>
      </w:r>
      <w:r w:rsidR="00D40AF7" w:rsidRPr="00B1678E">
        <w:rPr>
          <w:lang w:val="es-ES_tradnl"/>
        </w:rPr>
        <w:t xml:space="preserve"> </w:t>
      </w:r>
    </w:p>
    <w:p w14:paraId="12391D10" w14:textId="4A8AA502" w:rsidR="00D40AF7" w:rsidRPr="00B1678E" w:rsidRDefault="00F73673" w:rsidP="008902FF">
      <w:pPr>
        <w:pStyle w:val="Heading2"/>
        <w:rPr>
          <w:lang w:val="es-ES_tradnl"/>
        </w:rPr>
      </w:pPr>
      <w:r w:rsidRPr="00B1678E">
        <w:rPr>
          <w:lang w:val="es-ES_tradnl"/>
        </w:rPr>
        <w:t xml:space="preserve">Tomar nota de que la Secretaría había actualizado el Acuerdo entre el Gobierno de Marruecos y el Comité Ejecutivo, que figura en el Anexo 1 del presente documento, específicamente en el párrafo 1, Apéndices 1-A y 2-A, a fin de reflejar el nivel básico de referencia de HCFC revisado </w:t>
      </w:r>
      <w:r w:rsidR="00850731">
        <w:rPr>
          <w:lang w:val="es-ES_tradnl"/>
        </w:rPr>
        <w:t xml:space="preserve">establecido </w:t>
      </w:r>
      <w:r w:rsidRPr="00B1678E">
        <w:rPr>
          <w:lang w:val="es-ES_tradnl"/>
        </w:rPr>
        <w:t xml:space="preserve">para el cumplimiento de 51,35 toneladas PAO y la </w:t>
      </w:r>
      <w:r w:rsidR="00C156C6">
        <w:rPr>
          <w:lang w:val="es-ES_tradnl"/>
        </w:rPr>
        <w:t>prolongación</w:t>
      </w:r>
      <w:r w:rsidRPr="00B1678E">
        <w:rPr>
          <w:lang w:val="es-ES_tradnl"/>
        </w:rPr>
        <w:t xml:space="preserve"> de la duración de la etapa I, y de que se añadió el párrafo 16 para indicar que el Acuerdo revisado sustituía el alcanzado en la 65ª reunión.</w:t>
      </w:r>
      <w:r w:rsidR="00D40AF7" w:rsidRPr="00B1678E">
        <w:rPr>
          <w:lang w:val="es-ES_tradnl"/>
        </w:rPr>
        <w:t xml:space="preserve"> </w:t>
      </w:r>
    </w:p>
    <w:p w14:paraId="341CA044" w14:textId="61CC553E" w:rsidR="00D40AF7" w:rsidRPr="00B1678E" w:rsidRDefault="008902FF" w:rsidP="00D40AF7">
      <w:pPr>
        <w:pStyle w:val="Heading2"/>
        <w:rPr>
          <w:lang w:val="es-ES_tradnl"/>
        </w:rPr>
      </w:pPr>
      <w:r w:rsidRPr="00B1678E">
        <w:rPr>
          <w:lang w:val="es-ES_tradnl"/>
        </w:rPr>
        <w:t>Solicitar al gobierno de Marruecos y la ONUDI presentar anualmente informes sobre la marcha de las actividades relativos a la ejecución del programa de trabajo asociado al tercer y último tramo hasta la terminación del proyecto, informes de verificación hasta la aprobación de la fase II del plan de ges</w:t>
      </w:r>
      <w:r w:rsidR="00C156C6">
        <w:rPr>
          <w:lang w:val="es-ES_tradnl"/>
        </w:rPr>
        <w:t xml:space="preserve">tión de eliminación de HCFC, y </w:t>
      </w:r>
      <w:r w:rsidRPr="00B1678E">
        <w:rPr>
          <w:lang w:val="es-ES_tradnl"/>
        </w:rPr>
        <w:t>el informe de finalización del proyecto a la primera reunión del Comité Ejecutivo en 2022;</w:t>
      </w:r>
    </w:p>
    <w:p w14:paraId="493D260C" w14:textId="7E2AEB05" w:rsidR="00D40AF7" w:rsidRPr="00B1678E" w:rsidRDefault="008902FF" w:rsidP="00D40AF7">
      <w:pPr>
        <w:pStyle w:val="Heading2"/>
        <w:rPr>
          <w:lang w:val="es-ES_tradnl"/>
        </w:rPr>
      </w:pPr>
      <w:r w:rsidRPr="00B1678E">
        <w:rPr>
          <w:lang w:val="es-ES_tradnl"/>
        </w:rPr>
        <w:t xml:space="preserve">Aprobar el tercer tramo de la etapa I del plan de gestión de eliminación de HCFC para Marruecos, y el respectivo plan de ejecución del tramo </w:t>
      </w:r>
      <w:r w:rsidR="003F4C11" w:rsidRPr="00B1678E">
        <w:rPr>
          <w:lang w:val="es-ES_tradnl"/>
        </w:rPr>
        <w:t>de 2019</w:t>
      </w:r>
      <w:r w:rsidRPr="00B1678E">
        <w:rPr>
          <w:lang w:val="es-ES_tradnl"/>
        </w:rPr>
        <w:t xml:space="preserve">-2020, por un </w:t>
      </w:r>
      <w:r w:rsidR="003B5F96" w:rsidRPr="00B1678E">
        <w:rPr>
          <w:lang w:val="es-ES_tradnl"/>
        </w:rPr>
        <w:t>costo</w:t>
      </w:r>
      <w:r w:rsidRPr="00B1678E">
        <w:rPr>
          <w:lang w:val="es-ES_tradnl"/>
        </w:rPr>
        <w:t xml:space="preserve"> de 35</w:t>
      </w:r>
      <w:r w:rsidR="003F4C11">
        <w:rPr>
          <w:lang w:val="es-ES_tradnl"/>
        </w:rPr>
        <w:t xml:space="preserve">  </w:t>
      </w:r>
      <w:r w:rsidRPr="00B1678E">
        <w:rPr>
          <w:lang w:val="es-ES_tradnl"/>
        </w:rPr>
        <w:t>000</w:t>
      </w:r>
      <w:r w:rsidR="003B5F96" w:rsidRPr="00B1678E">
        <w:rPr>
          <w:lang w:val="es-ES_tradnl"/>
        </w:rPr>
        <w:t xml:space="preserve"> $EUA, más los gastos de apoyo al organismo de 2 625 $EUA para la ONUDI.</w:t>
      </w:r>
    </w:p>
    <w:p w14:paraId="49E96FED" w14:textId="77777777" w:rsidR="00D40AF7" w:rsidRPr="00B1678E" w:rsidRDefault="00D40AF7" w:rsidP="00D40AF7">
      <w:pPr>
        <w:rPr>
          <w:lang w:val="es-ES_tradnl"/>
        </w:rPr>
      </w:pPr>
    </w:p>
    <w:p w14:paraId="1B77C193" w14:textId="77777777" w:rsidR="00D40AF7" w:rsidRPr="00B1678E" w:rsidRDefault="00D40AF7" w:rsidP="00D40AF7">
      <w:pPr>
        <w:rPr>
          <w:lang w:val="es-ES_tradnl"/>
        </w:rPr>
        <w:sectPr w:rsidR="00D40AF7" w:rsidRPr="00B1678E" w:rsidSect="000C086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720" w:left="1440" w:header="720" w:footer="475" w:gutter="0"/>
          <w:cols w:space="720"/>
          <w:titlePg/>
          <w:docGrid w:linePitch="299"/>
        </w:sectPr>
      </w:pPr>
    </w:p>
    <w:p w14:paraId="5C49DC26" w14:textId="3D6EA028" w:rsidR="00D40AF7" w:rsidRPr="00B1678E" w:rsidRDefault="00C94ED6" w:rsidP="00D40AF7">
      <w:pPr>
        <w:jc w:val="center"/>
        <w:rPr>
          <w:b/>
          <w:lang w:val="es-ES_tradnl"/>
        </w:rPr>
      </w:pPr>
      <w:r w:rsidRPr="00B1678E">
        <w:rPr>
          <w:b/>
          <w:lang w:val="es-ES_tradnl"/>
        </w:rPr>
        <w:lastRenderedPageBreak/>
        <w:t>An</w:t>
      </w:r>
      <w:r w:rsidR="00D40AF7" w:rsidRPr="00B1678E">
        <w:rPr>
          <w:b/>
          <w:lang w:val="es-ES_tradnl"/>
        </w:rPr>
        <w:t>ex</w:t>
      </w:r>
      <w:r w:rsidRPr="00B1678E">
        <w:rPr>
          <w:b/>
          <w:lang w:val="es-ES_tradnl"/>
        </w:rPr>
        <w:t>o</w:t>
      </w:r>
      <w:r w:rsidR="00D40AF7" w:rsidRPr="00B1678E">
        <w:rPr>
          <w:b/>
          <w:lang w:val="es-ES_tradnl"/>
        </w:rPr>
        <w:t xml:space="preserve"> I</w:t>
      </w:r>
    </w:p>
    <w:p w14:paraId="188F7D0B" w14:textId="77777777" w:rsidR="00D40AF7" w:rsidRPr="00B1678E" w:rsidRDefault="00D40AF7" w:rsidP="00D40AF7">
      <w:pPr>
        <w:jc w:val="center"/>
        <w:rPr>
          <w:lang w:val="es-ES_tradnl"/>
        </w:rPr>
      </w:pPr>
    </w:p>
    <w:p w14:paraId="53BCBD4D" w14:textId="5CDC9C4C" w:rsidR="00D40AF7" w:rsidRPr="00B1678E" w:rsidRDefault="00C94ED6" w:rsidP="00D40AF7">
      <w:pPr>
        <w:spacing w:after="240"/>
        <w:jc w:val="center"/>
        <w:rPr>
          <w:b/>
          <w:lang w:val="es-ES_tradnl"/>
        </w:rPr>
      </w:pPr>
      <w:r w:rsidRPr="00B1678E">
        <w:rPr>
          <w:b/>
          <w:lang w:val="es-ES_tradnl"/>
        </w:rPr>
        <w:t xml:space="preserve">TEXTO QUE HA DE SER INCLUIDO EN </w:t>
      </w:r>
      <w:r w:rsidR="00C156C6">
        <w:rPr>
          <w:b/>
          <w:lang w:val="es-ES_tradnl"/>
        </w:rPr>
        <w:t xml:space="preserve">EL </w:t>
      </w:r>
      <w:r w:rsidRPr="00B1678E">
        <w:rPr>
          <w:b/>
          <w:lang w:val="es-ES_tradnl"/>
        </w:rPr>
        <w:t xml:space="preserve">ACUERDO ACTUALIZADO ENTRE EL GOBIERNO DE MARRUECOS Y EL COMITÉ EJECUTIVO DEL FONDO MULTILATERAL PARA LA PRÓRROGA DE LA DURACIÓN DE LA ETAPA </w:t>
      </w:r>
      <w:r w:rsidR="00D40AF7" w:rsidRPr="00B1678E">
        <w:rPr>
          <w:b/>
          <w:lang w:val="es-ES_tradnl"/>
        </w:rPr>
        <w:t>I</w:t>
      </w:r>
    </w:p>
    <w:p w14:paraId="0AB7168E" w14:textId="1664FA76" w:rsidR="00D40AF7" w:rsidRPr="00B1678E" w:rsidRDefault="00D40AF7" w:rsidP="00D40AF7">
      <w:pPr>
        <w:spacing w:after="240"/>
        <w:jc w:val="center"/>
        <w:rPr>
          <w:lang w:val="es-ES_tradnl"/>
        </w:rPr>
      </w:pPr>
      <w:r w:rsidRPr="00B1678E">
        <w:rPr>
          <w:b/>
          <w:lang w:val="es-ES_tradnl"/>
        </w:rPr>
        <w:t>(</w:t>
      </w:r>
      <w:r w:rsidR="00C94ED6" w:rsidRPr="00B1678E">
        <w:rPr>
          <w:b/>
          <w:lang w:val="es-ES_tradnl"/>
        </w:rPr>
        <w:t>Los cambios relevantes se han indicado en negrita para facilitar la refer</w:t>
      </w:r>
      <w:r w:rsidR="00C156C6">
        <w:rPr>
          <w:b/>
          <w:lang w:val="es-ES_tradnl"/>
        </w:rPr>
        <w:t>e</w:t>
      </w:r>
      <w:r w:rsidR="00C94ED6" w:rsidRPr="00B1678E">
        <w:rPr>
          <w:b/>
          <w:lang w:val="es-ES_tradnl"/>
        </w:rPr>
        <w:t>ncia</w:t>
      </w:r>
      <w:r w:rsidRPr="00B1678E">
        <w:rPr>
          <w:b/>
          <w:lang w:val="es-ES_tradnl"/>
        </w:rPr>
        <w:t>)</w:t>
      </w:r>
    </w:p>
    <w:p w14:paraId="2CE9086C" w14:textId="16767BF8" w:rsidR="00D40AF7" w:rsidRPr="00B1678E" w:rsidRDefault="00D40AF7" w:rsidP="00D40AF7">
      <w:pPr>
        <w:pStyle w:val="Heading1"/>
        <w:numPr>
          <w:ilvl w:val="0"/>
          <w:numId w:val="0"/>
        </w:numPr>
        <w:rPr>
          <w:lang w:val="es-ES_tradnl"/>
        </w:rPr>
      </w:pPr>
      <w:r w:rsidRPr="00B1678E">
        <w:rPr>
          <w:lang w:val="es-ES_tradnl"/>
        </w:rPr>
        <w:t>1.</w:t>
      </w:r>
      <w:r w:rsidRPr="00B1678E">
        <w:rPr>
          <w:lang w:val="es-ES_tradnl"/>
        </w:rPr>
        <w:tab/>
      </w:r>
      <w:r w:rsidR="00CF3EDB" w:rsidRPr="00B1678E">
        <w:rPr>
          <w:rFonts w:ascii="Times" w:hAnsi="Times"/>
          <w:lang w:val="es-ES_tradnl"/>
        </w:rPr>
        <w:t>El presente Acuerdo representa el entendimiento a que han llegado el Gobierno del Reino de Marruecos (el “País”) y el Comité Ejecutivo respecto a la reducción del uso controlado de las sustancias que agotan la capa de ozono (SAO) indicadas en el Apéndice 1-A (las “Sustancias”) hasta un nivel sostenido d</w:t>
      </w:r>
      <w:r w:rsidR="00CF3EDB" w:rsidRPr="00B1678E">
        <w:rPr>
          <w:lang w:val="es-ES_tradnl"/>
        </w:rPr>
        <w:t>e</w:t>
      </w:r>
      <w:r w:rsidRPr="00B1678E">
        <w:rPr>
          <w:lang w:val="es-ES_tradnl"/>
        </w:rPr>
        <w:t> </w:t>
      </w:r>
      <w:r w:rsidR="00CF3EDB" w:rsidRPr="00B1678E">
        <w:rPr>
          <w:b/>
          <w:lang w:val="es-ES_tradnl"/>
        </w:rPr>
        <w:t>41,</w:t>
      </w:r>
      <w:r w:rsidRPr="00B1678E">
        <w:rPr>
          <w:b/>
          <w:lang w:val="es-ES_tradnl"/>
        </w:rPr>
        <w:t>08</w:t>
      </w:r>
      <w:r w:rsidRPr="00B1678E">
        <w:rPr>
          <w:lang w:val="es-ES_tradnl"/>
        </w:rPr>
        <w:t> </w:t>
      </w:r>
      <w:r w:rsidR="00CF3EDB" w:rsidRPr="00B1678E">
        <w:rPr>
          <w:lang w:val="es-ES_tradnl"/>
        </w:rPr>
        <w:t xml:space="preserve">toneladas PAO antes del 1 de enero </w:t>
      </w:r>
      <w:r w:rsidRPr="00B1678E">
        <w:rPr>
          <w:b/>
          <w:lang w:val="es-ES_tradnl"/>
        </w:rPr>
        <w:t>2020</w:t>
      </w:r>
      <w:r w:rsidRPr="00B1678E">
        <w:rPr>
          <w:lang w:val="es-ES_tradnl"/>
        </w:rPr>
        <w:t xml:space="preserve"> </w:t>
      </w:r>
      <w:r w:rsidR="00CF3EDB" w:rsidRPr="00B1678E">
        <w:rPr>
          <w:lang w:val="es-ES_tradnl"/>
        </w:rPr>
        <w:t>en cumplimiento de los calendario del Protocolo de Montreal</w:t>
      </w:r>
      <w:r w:rsidRPr="00B1678E">
        <w:rPr>
          <w:lang w:val="es-ES_tradnl"/>
        </w:rPr>
        <w:t>.</w:t>
      </w:r>
    </w:p>
    <w:p w14:paraId="02F4F1FA" w14:textId="6FF47231" w:rsidR="00D40AF7" w:rsidRPr="00B1678E" w:rsidRDefault="00D40AF7" w:rsidP="00D40AF7">
      <w:pPr>
        <w:pStyle w:val="Heading1"/>
        <w:numPr>
          <w:ilvl w:val="0"/>
          <w:numId w:val="0"/>
        </w:numPr>
        <w:rPr>
          <w:b/>
          <w:lang w:val="es-ES_tradnl"/>
        </w:rPr>
      </w:pPr>
      <w:r w:rsidRPr="00B1678E">
        <w:rPr>
          <w:b/>
          <w:lang w:val="es-ES_tradnl"/>
        </w:rPr>
        <w:t>16.</w:t>
      </w:r>
      <w:r w:rsidRPr="00B1678E">
        <w:rPr>
          <w:b/>
          <w:lang w:val="es-ES_tradnl"/>
        </w:rPr>
        <w:tab/>
      </w:r>
      <w:r w:rsidR="005F468F" w:rsidRPr="00B1678E">
        <w:rPr>
          <w:b/>
          <w:lang w:val="es-ES_tradnl"/>
        </w:rPr>
        <w:t>Es</w:t>
      </w:r>
      <w:r w:rsidR="00984CBB" w:rsidRPr="00B1678E">
        <w:rPr>
          <w:b/>
          <w:lang w:val="es-ES_tradnl"/>
        </w:rPr>
        <w:t>te Acuerdo actualizado sustituye el Acuerdo alcanzado entre el Gobierno de Marruecos y el Comité Ejecutivo en la 65ª reunión del Comité Ejecutivo</w:t>
      </w:r>
      <w:r w:rsidRPr="00B1678E">
        <w:rPr>
          <w:b/>
          <w:lang w:val="es-ES_tradnl"/>
        </w:rPr>
        <w:t>.</w:t>
      </w:r>
    </w:p>
    <w:p w14:paraId="09F3B607" w14:textId="1323235A" w:rsidR="00D40AF7" w:rsidRPr="00B1678E" w:rsidRDefault="00984CBB" w:rsidP="00D40AF7">
      <w:pPr>
        <w:pStyle w:val="Heading1"/>
        <w:widowControl w:val="0"/>
        <w:numPr>
          <w:ilvl w:val="0"/>
          <w:numId w:val="0"/>
        </w:numPr>
        <w:rPr>
          <w:b/>
          <w:lang w:val="es-ES_tradnl"/>
        </w:rPr>
      </w:pPr>
      <w:r w:rsidRPr="00B1678E">
        <w:rPr>
          <w:b/>
          <w:lang w:val="es-ES_tradnl"/>
        </w:rPr>
        <w:t>APÉNDIC</w:t>
      </w:r>
      <w:r w:rsidR="00C156C6">
        <w:rPr>
          <w:b/>
          <w:lang w:val="es-ES_tradnl"/>
        </w:rPr>
        <w:t>E</w:t>
      </w:r>
      <w:r w:rsidR="00D40AF7" w:rsidRPr="00B1678E">
        <w:rPr>
          <w:b/>
          <w:lang w:val="es-ES_tradnl"/>
        </w:rPr>
        <w:t xml:space="preserve"> 1-A: </w:t>
      </w:r>
      <w:r w:rsidRPr="00B1678E">
        <w:rPr>
          <w:b/>
          <w:lang w:val="es-ES_tradnl"/>
        </w:rPr>
        <w:t>LAS SUSTANCIA</w:t>
      </w:r>
      <w:r w:rsidR="00C156C6">
        <w:rPr>
          <w:b/>
          <w:lang w:val="es-ES_tradnl"/>
        </w:rPr>
        <w:t>S</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969"/>
        <w:gridCol w:w="969"/>
        <w:gridCol w:w="4362"/>
      </w:tblGrid>
      <w:tr w:rsidR="00D40AF7" w:rsidRPr="008B6278" w14:paraId="1C3C0137" w14:textId="77777777" w:rsidTr="000C086B">
        <w:tc>
          <w:tcPr>
            <w:tcW w:w="3330" w:type="dxa"/>
            <w:tcMar>
              <w:left w:w="29" w:type="dxa"/>
              <w:right w:w="0" w:type="dxa"/>
            </w:tcMar>
            <w:vAlign w:val="center"/>
          </w:tcPr>
          <w:p w14:paraId="659AD27B" w14:textId="4D7D622D" w:rsidR="00D40AF7" w:rsidRPr="00B1678E" w:rsidRDefault="00984CBB" w:rsidP="000C086B">
            <w:pPr>
              <w:widowControl w:val="0"/>
              <w:jc w:val="left"/>
              <w:rPr>
                <w:sz w:val="20"/>
                <w:szCs w:val="20"/>
                <w:lang w:val="es-ES_tradnl"/>
              </w:rPr>
            </w:pPr>
            <w:r w:rsidRPr="00B1678E">
              <w:rPr>
                <w:sz w:val="20"/>
                <w:szCs w:val="20"/>
                <w:lang w:val="es-ES_tradnl"/>
              </w:rPr>
              <w:t>Substancia</w:t>
            </w:r>
          </w:p>
        </w:tc>
        <w:tc>
          <w:tcPr>
            <w:tcW w:w="969" w:type="dxa"/>
          </w:tcPr>
          <w:p w14:paraId="7F89A265" w14:textId="5F94185C" w:rsidR="00D40AF7" w:rsidRPr="00B1678E" w:rsidRDefault="00984CBB" w:rsidP="000C086B">
            <w:pPr>
              <w:widowControl w:val="0"/>
              <w:jc w:val="center"/>
              <w:rPr>
                <w:sz w:val="20"/>
                <w:szCs w:val="20"/>
                <w:lang w:val="es-ES_tradnl"/>
              </w:rPr>
            </w:pPr>
            <w:r w:rsidRPr="00B1678E">
              <w:rPr>
                <w:sz w:val="20"/>
                <w:szCs w:val="20"/>
                <w:lang w:val="es-ES_tradnl"/>
              </w:rPr>
              <w:t>Anexo</w:t>
            </w:r>
          </w:p>
        </w:tc>
        <w:tc>
          <w:tcPr>
            <w:tcW w:w="969" w:type="dxa"/>
          </w:tcPr>
          <w:p w14:paraId="5E27F8EC" w14:textId="1FA6A45A" w:rsidR="00D40AF7" w:rsidRPr="00B1678E" w:rsidRDefault="00C156C6" w:rsidP="000C086B">
            <w:pPr>
              <w:widowControl w:val="0"/>
              <w:jc w:val="center"/>
              <w:rPr>
                <w:sz w:val="20"/>
                <w:szCs w:val="20"/>
                <w:lang w:val="es-ES_tradnl"/>
              </w:rPr>
            </w:pPr>
            <w:r>
              <w:rPr>
                <w:sz w:val="20"/>
                <w:szCs w:val="20"/>
                <w:lang w:val="es-ES_tradnl"/>
              </w:rPr>
              <w:t>Grupo</w:t>
            </w:r>
          </w:p>
        </w:tc>
        <w:tc>
          <w:tcPr>
            <w:tcW w:w="4362" w:type="dxa"/>
          </w:tcPr>
          <w:p w14:paraId="3E8555DE" w14:textId="33DCD8C1" w:rsidR="00D40AF7" w:rsidRPr="00B1678E" w:rsidRDefault="00984CBB" w:rsidP="00984CBB">
            <w:pPr>
              <w:widowControl w:val="0"/>
              <w:jc w:val="center"/>
              <w:rPr>
                <w:sz w:val="20"/>
                <w:szCs w:val="20"/>
                <w:lang w:val="es-ES_tradnl"/>
              </w:rPr>
            </w:pPr>
            <w:r w:rsidRPr="00B1678E">
              <w:rPr>
                <w:sz w:val="20"/>
                <w:szCs w:val="20"/>
                <w:lang w:val="es-ES_tradnl"/>
              </w:rPr>
              <w:t xml:space="preserve">Punto de partida par alas reducciones acumulada de consumo </w:t>
            </w:r>
            <w:r w:rsidR="00D40AF7" w:rsidRPr="00B1678E">
              <w:rPr>
                <w:sz w:val="20"/>
                <w:szCs w:val="20"/>
                <w:lang w:val="es-ES_tradnl"/>
              </w:rPr>
              <w:t>(</w:t>
            </w:r>
            <w:r w:rsidRPr="00B1678E">
              <w:rPr>
                <w:sz w:val="20"/>
                <w:szCs w:val="20"/>
                <w:lang w:val="es-ES_tradnl"/>
              </w:rPr>
              <w:t>toneladas PAO</w:t>
            </w:r>
            <w:r w:rsidR="00D40AF7" w:rsidRPr="00B1678E">
              <w:rPr>
                <w:sz w:val="20"/>
                <w:szCs w:val="20"/>
                <w:lang w:val="es-ES_tradnl"/>
              </w:rPr>
              <w:t>)</w:t>
            </w:r>
          </w:p>
        </w:tc>
      </w:tr>
      <w:tr w:rsidR="00D40AF7" w:rsidRPr="00B1678E" w14:paraId="75AD4AB9" w14:textId="77777777" w:rsidTr="000C086B">
        <w:tc>
          <w:tcPr>
            <w:tcW w:w="3330" w:type="dxa"/>
            <w:shd w:val="clear" w:color="auto" w:fill="auto"/>
            <w:tcMar>
              <w:left w:w="29" w:type="dxa"/>
              <w:right w:w="0" w:type="dxa"/>
            </w:tcMar>
          </w:tcPr>
          <w:p w14:paraId="45074D1C" w14:textId="77777777" w:rsidR="00D40AF7" w:rsidRPr="00B1678E" w:rsidRDefault="00D40AF7" w:rsidP="000C086B">
            <w:pPr>
              <w:widowControl w:val="0"/>
              <w:rPr>
                <w:sz w:val="20"/>
                <w:szCs w:val="20"/>
                <w:lang w:val="es-ES_tradnl"/>
              </w:rPr>
            </w:pPr>
            <w:r w:rsidRPr="00B1678E">
              <w:rPr>
                <w:sz w:val="20"/>
                <w:szCs w:val="20"/>
                <w:lang w:val="es-ES_tradnl"/>
              </w:rPr>
              <w:t>HCFC-22</w:t>
            </w:r>
          </w:p>
        </w:tc>
        <w:tc>
          <w:tcPr>
            <w:tcW w:w="969" w:type="dxa"/>
            <w:shd w:val="clear" w:color="auto" w:fill="auto"/>
          </w:tcPr>
          <w:p w14:paraId="4425F281" w14:textId="77777777" w:rsidR="00D40AF7" w:rsidRPr="00B1678E" w:rsidRDefault="00D40AF7" w:rsidP="000C086B">
            <w:pPr>
              <w:widowControl w:val="0"/>
              <w:jc w:val="center"/>
              <w:rPr>
                <w:sz w:val="20"/>
                <w:szCs w:val="20"/>
                <w:lang w:val="es-ES_tradnl"/>
              </w:rPr>
            </w:pPr>
            <w:r w:rsidRPr="00B1678E">
              <w:rPr>
                <w:sz w:val="20"/>
                <w:szCs w:val="20"/>
                <w:lang w:val="es-ES_tradnl"/>
              </w:rPr>
              <w:t>C</w:t>
            </w:r>
          </w:p>
        </w:tc>
        <w:tc>
          <w:tcPr>
            <w:tcW w:w="969" w:type="dxa"/>
            <w:shd w:val="clear" w:color="auto" w:fill="auto"/>
          </w:tcPr>
          <w:p w14:paraId="7ED515B4" w14:textId="77777777" w:rsidR="00D40AF7" w:rsidRPr="00B1678E" w:rsidRDefault="00D40AF7" w:rsidP="000C086B">
            <w:pPr>
              <w:widowControl w:val="0"/>
              <w:autoSpaceDE w:val="0"/>
              <w:autoSpaceDN w:val="0"/>
              <w:adjustRightInd w:val="0"/>
              <w:jc w:val="center"/>
              <w:rPr>
                <w:sz w:val="20"/>
                <w:szCs w:val="20"/>
                <w:lang w:val="es-ES_tradnl"/>
              </w:rPr>
            </w:pPr>
            <w:r w:rsidRPr="00B1678E">
              <w:rPr>
                <w:sz w:val="20"/>
                <w:szCs w:val="20"/>
                <w:lang w:val="es-ES_tradnl"/>
              </w:rPr>
              <w:t>I</w:t>
            </w:r>
          </w:p>
        </w:tc>
        <w:tc>
          <w:tcPr>
            <w:tcW w:w="4362" w:type="dxa"/>
            <w:shd w:val="clear" w:color="auto" w:fill="auto"/>
            <w:vAlign w:val="center"/>
          </w:tcPr>
          <w:p w14:paraId="4FAE883C" w14:textId="168B218F" w:rsidR="00D40AF7" w:rsidRPr="00B1678E" w:rsidRDefault="00984CBB" w:rsidP="000C086B">
            <w:pPr>
              <w:pStyle w:val="Default"/>
              <w:jc w:val="center"/>
              <w:rPr>
                <w:sz w:val="20"/>
                <w:szCs w:val="20"/>
                <w:lang w:val="es-ES_tradnl"/>
              </w:rPr>
            </w:pPr>
            <w:r w:rsidRPr="00B1678E">
              <w:rPr>
                <w:sz w:val="20"/>
                <w:szCs w:val="20"/>
                <w:lang w:val="es-ES_tradnl"/>
              </w:rPr>
              <w:t>45,</w:t>
            </w:r>
            <w:r w:rsidR="00D40AF7" w:rsidRPr="00B1678E">
              <w:rPr>
                <w:sz w:val="20"/>
                <w:szCs w:val="20"/>
                <w:lang w:val="es-ES_tradnl"/>
              </w:rPr>
              <w:t>88</w:t>
            </w:r>
          </w:p>
        </w:tc>
      </w:tr>
      <w:tr w:rsidR="00D40AF7" w:rsidRPr="00B1678E" w14:paraId="0EFCE18B" w14:textId="77777777" w:rsidTr="000C086B">
        <w:tc>
          <w:tcPr>
            <w:tcW w:w="3330" w:type="dxa"/>
            <w:shd w:val="clear" w:color="auto" w:fill="auto"/>
            <w:tcMar>
              <w:left w:w="29" w:type="dxa"/>
              <w:right w:w="0" w:type="dxa"/>
            </w:tcMar>
          </w:tcPr>
          <w:p w14:paraId="14188EC0" w14:textId="77777777" w:rsidR="00D40AF7" w:rsidRPr="00B1678E" w:rsidRDefault="00D40AF7" w:rsidP="000C086B">
            <w:pPr>
              <w:widowControl w:val="0"/>
              <w:rPr>
                <w:sz w:val="20"/>
                <w:szCs w:val="20"/>
                <w:lang w:val="es-ES_tradnl"/>
              </w:rPr>
            </w:pPr>
            <w:r w:rsidRPr="00B1678E">
              <w:rPr>
                <w:sz w:val="20"/>
                <w:szCs w:val="20"/>
                <w:lang w:val="es-ES_tradnl"/>
              </w:rPr>
              <w:t>HCFC-141b</w:t>
            </w:r>
          </w:p>
        </w:tc>
        <w:tc>
          <w:tcPr>
            <w:tcW w:w="969" w:type="dxa"/>
            <w:shd w:val="clear" w:color="auto" w:fill="auto"/>
          </w:tcPr>
          <w:p w14:paraId="0D2912D3" w14:textId="77777777" w:rsidR="00D40AF7" w:rsidRPr="00B1678E" w:rsidRDefault="00D40AF7" w:rsidP="000C086B">
            <w:pPr>
              <w:widowControl w:val="0"/>
              <w:jc w:val="center"/>
              <w:rPr>
                <w:sz w:val="20"/>
                <w:szCs w:val="20"/>
                <w:lang w:val="es-ES_tradnl"/>
              </w:rPr>
            </w:pPr>
            <w:r w:rsidRPr="00B1678E">
              <w:rPr>
                <w:sz w:val="20"/>
                <w:szCs w:val="20"/>
                <w:lang w:val="es-ES_tradnl"/>
              </w:rPr>
              <w:t>C</w:t>
            </w:r>
          </w:p>
        </w:tc>
        <w:tc>
          <w:tcPr>
            <w:tcW w:w="969" w:type="dxa"/>
            <w:shd w:val="clear" w:color="auto" w:fill="auto"/>
          </w:tcPr>
          <w:p w14:paraId="7BC3EF88" w14:textId="77777777" w:rsidR="00D40AF7" w:rsidRPr="00B1678E" w:rsidRDefault="00D40AF7" w:rsidP="000C086B">
            <w:pPr>
              <w:widowControl w:val="0"/>
              <w:autoSpaceDE w:val="0"/>
              <w:autoSpaceDN w:val="0"/>
              <w:adjustRightInd w:val="0"/>
              <w:jc w:val="center"/>
              <w:rPr>
                <w:sz w:val="20"/>
                <w:szCs w:val="20"/>
                <w:lang w:val="es-ES_tradnl"/>
              </w:rPr>
            </w:pPr>
            <w:r w:rsidRPr="00B1678E">
              <w:rPr>
                <w:sz w:val="20"/>
                <w:szCs w:val="20"/>
                <w:lang w:val="es-ES_tradnl"/>
              </w:rPr>
              <w:t>I</w:t>
            </w:r>
          </w:p>
        </w:tc>
        <w:tc>
          <w:tcPr>
            <w:tcW w:w="4362" w:type="dxa"/>
            <w:shd w:val="clear" w:color="auto" w:fill="auto"/>
            <w:vAlign w:val="center"/>
          </w:tcPr>
          <w:p w14:paraId="26C92E2B" w14:textId="13AF2E7E" w:rsidR="00D40AF7" w:rsidRPr="00B1678E" w:rsidRDefault="00984CBB" w:rsidP="000C086B">
            <w:pPr>
              <w:pStyle w:val="Default"/>
              <w:jc w:val="center"/>
              <w:rPr>
                <w:b/>
                <w:sz w:val="20"/>
                <w:szCs w:val="20"/>
                <w:lang w:val="es-ES_tradnl"/>
              </w:rPr>
            </w:pPr>
            <w:r w:rsidRPr="00B1678E">
              <w:rPr>
                <w:b/>
                <w:sz w:val="20"/>
                <w:szCs w:val="20"/>
                <w:lang w:val="es-ES_tradnl"/>
              </w:rPr>
              <w:t>14,</w:t>
            </w:r>
            <w:r w:rsidR="00D40AF7" w:rsidRPr="00B1678E">
              <w:rPr>
                <w:b/>
                <w:sz w:val="20"/>
                <w:szCs w:val="20"/>
                <w:lang w:val="es-ES_tradnl"/>
              </w:rPr>
              <w:t>01</w:t>
            </w:r>
          </w:p>
        </w:tc>
      </w:tr>
      <w:tr w:rsidR="00D40AF7" w:rsidRPr="00B1678E" w14:paraId="04B1A11B" w14:textId="77777777" w:rsidTr="000C086B">
        <w:tc>
          <w:tcPr>
            <w:tcW w:w="3330" w:type="dxa"/>
            <w:shd w:val="clear" w:color="auto" w:fill="auto"/>
            <w:tcMar>
              <w:left w:w="29" w:type="dxa"/>
              <w:right w:w="0" w:type="dxa"/>
            </w:tcMar>
          </w:tcPr>
          <w:p w14:paraId="166554A2" w14:textId="77777777" w:rsidR="00D40AF7" w:rsidRPr="00B1678E" w:rsidRDefault="00D40AF7" w:rsidP="000C086B">
            <w:pPr>
              <w:widowControl w:val="0"/>
              <w:rPr>
                <w:sz w:val="20"/>
                <w:szCs w:val="20"/>
                <w:lang w:val="es-ES_tradnl"/>
              </w:rPr>
            </w:pPr>
            <w:r w:rsidRPr="00B1678E">
              <w:rPr>
                <w:sz w:val="20"/>
                <w:szCs w:val="20"/>
                <w:lang w:val="es-ES_tradnl"/>
              </w:rPr>
              <w:t>Total</w:t>
            </w:r>
          </w:p>
        </w:tc>
        <w:tc>
          <w:tcPr>
            <w:tcW w:w="969" w:type="dxa"/>
            <w:shd w:val="clear" w:color="auto" w:fill="auto"/>
          </w:tcPr>
          <w:p w14:paraId="486C9B19" w14:textId="77777777" w:rsidR="00D40AF7" w:rsidRPr="00B1678E" w:rsidRDefault="00D40AF7" w:rsidP="000C086B">
            <w:pPr>
              <w:widowControl w:val="0"/>
              <w:jc w:val="center"/>
              <w:rPr>
                <w:sz w:val="20"/>
                <w:szCs w:val="20"/>
                <w:lang w:val="es-ES_tradnl"/>
              </w:rPr>
            </w:pPr>
          </w:p>
        </w:tc>
        <w:tc>
          <w:tcPr>
            <w:tcW w:w="969" w:type="dxa"/>
            <w:shd w:val="clear" w:color="auto" w:fill="auto"/>
          </w:tcPr>
          <w:p w14:paraId="0986FC88" w14:textId="77777777" w:rsidR="00D40AF7" w:rsidRPr="00B1678E" w:rsidRDefault="00D40AF7" w:rsidP="000C086B">
            <w:pPr>
              <w:widowControl w:val="0"/>
              <w:autoSpaceDE w:val="0"/>
              <w:autoSpaceDN w:val="0"/>
              <w:adjustRightInd w:val="0"/>
              <w:jc w:val="center"/>
              <w:rPr>
                <w:sz w:val="20"/>
                <w:szCs w:val="20"/>
                <w:lang w:val="es-ES_tradnl"/>
              </w:rPr>
            </w:pPr>
          </w:p>
        </w:tc>
        <w:tc>
          <w:tcPr>
            <w:tcW w:w="4362" w:type="dxa"/>
            <w:shd w:val="clear" w:color="auto" w:fill="auto"/>
            <w:vAlign w:val="center"/>
          </w:tcPr>
          <w:p w14:paraId="1A9296D8" w14:textId="439B8BFD" w:rsidR="00D40AF7" w:rsidRPr="00B1678E" w:rsidRDefault="00984CBB" w:rsidP="000C086B">
            <w:pPr>
              <w:pStyle w:val="Default"/>
              <w:jc w:val="center"/>
              <w:rPr>
                <w:b/>
                <w:sz w:val="20"/>
                <w:szCs w:val="20"/>
                <w:lang w:val="es-ES_tradnl"/>
              </w:rPr>
            </w:pPr>
            <w:r w:rsidRPr="00B1678E">
              <w:rPr>
                <w:b/>
                <w:sz w:val="20"/>
                <w:szCs w:val="20"/>
                <w:lang w:val="es-ES_tradnl"/>
              </w:rPr>
              <w:t>59,</w:t>
            </w:r>
            <w:r w:rsidR="00D40AF7" w:rsidRPr="00B1678E">
              <w:rPr>
                <w:b/>
                <w:sz w:val="20"/>
                <w:szCs w:val="20"/>
                <w:lang w:val="es-ES_tradnl"/>
              </w:rPr>
              <w:t>89</w:t>
            </w:r>
          </w:p>
        </w:tc>
      </w:tr>
      <w:tr w:rsidR="00D40AF7" w:rsidRPr="00B1678E" w14:paraId="2769C99F" w14:textId="77777777" w:rsidTr="000C086B">
        <w:tc>
          <w:tcPr>
            <w:tcW w:w="3330" w:type="dxa"/>
            <w:shd w:val="clear" w:color="auto" w:fill="auto"/>
            <w:tcMar>
              <w:left w:w="29" w:type="dxa"/>
              <w:right w:w="0" w:type="dxa"/>
            </w:tcMar>
          </w:tcPr>
          <w:p w14:paraId="2D7E4AF9" w14:textId="0B7F8303" w:rsidR="00D40AF7" w:rsidRPr="00B1678E" w:rsidRDefault="00984CBB" w:rsidP="00984CBB">
            <w:pPr>
              <w:widowControl w:val="0"/>
              <w:rPr>
                <w:b/>
                <w:sz w:val="20"/>
                <w:szCs w:val="20"/>
                <w:lang w:val="es-ES_tradnl"/>
              </w:rPr>
            </w:pPr>
            <w:r w:rsidRPr="00B1678E">
              <w:rPr>
                <w:b/>
                <w:sz w:val="20"/>
                <w:szCs w:val="20"/>
                <w:lang w:val="es-ES_tradnl"/>
              </w:rPr>
              <w:t xml:space="preserve">HCFC-141b en polioles premezclados importados </w:t>
            </w:r>
          </w:p>
        </w:tc>
        <w:tc>
          <w:tcPr>
            <w:tcW w:w="969" w:type="dxa"/>
            <w:shd w:val="clear" w:color="auto" w:fill="auto"/>
          </w:tcPr>
          <w:p w14:paraId="610EF4D8" w14:textId="77777777" w:rsidR="00D40AF7" w:rsidRPr="00B1678E" w:rsidRDefault="00D40AF7" w:rsidP="000C086B">
            <w:pPr>
              <w:widowControl w:val="0"/>
              <w:jc w:val="center"/>
              <w:rPr>
                <w:b/>
                <w:sz w:val="20"/>
                <w:szCs w:val="20"/>
                <w:lang w:val="es-ES_tradnl"/>
              </w:rPr>
            </w:pPr>
          </w:p>
        </w:tc>
        <w:tc>
          <w:tcPr>
            <w:tcW w:w="969" w:type="dxa"/>
            <w:shd w:val="clear" w:color="auto" w:fill="auto"/>
          </w:tcPr>
          <w:p w14:paraId="15D3D9C3" w14:textId="77777777" w:rsidR="00D40AF7" w:rsidRPr="00B1678E" w:rsidRDefault="00D40AF7" w:rsidP="000C086B">
            <w:pPr>
              <w:widowControl w:val="0"/>
              <w:autoSpaceDE w:val="0"/>
              <w:autoSpaceDN w:val="0"/>
              <w:adjustRightInd w:val="0"/>
              <w:jc w:val="center"/>
              <w:rPr>
                <w:b/>
                <w:sz w:val="20"/>
                <w:szCs w:val="20"/>
                <w:lang w:val="es-ES_tradnl"/>
              </w:rPr>
            </w:pPr>
          </w:p>
        </w:tc>
        <w:tc>
          <w:tcPr>
            <w:tcW w:w="4362" w:type="dxa"/>
            <w:shd w:val="clear" w:color="auto" w:fill="auto"/>
            <w:vAlign w:val="center"/>
          </w:tcPr>
          <w:p w14:paraId="7B55D8C4" w14:textId="240F5FA6" w:rsidR="00D40AF7" w:rsidRPr="00B1678E" w:rsidRDefault="00984CBB" w:rsidP="000C086B">
            <w:pPr>
              <w:pStyle w:val="Default"/>
              <w:jc w:val="center"/>
              <w:rPr>
                <w:b/>
                <w:sz w:val="20"/>
                <w:szCs w:val="20"/>
                <w:lang w:val="es-ES_tradnl"/>
              </w:rPr>
            </w:pPr>
            <w:r w:rsidRPr="00B1678E">
              <w:rPr>
                <w:b/>
                <w:sz w:val="20"/>
                <w:szCs w:val="20"/>
                <w:lang w:val="es-ES_tradnl"/>
              </w:rPr>
              <w:t>8,</w:t>
            </w:r>
            <w:r w:rsidR="00D40AF7" w:rsidRPr="00B1678E">
              <w:rPr>
                <w:b/>
                <w:sz w:val="20"/>
                <w:szCs w:val="20"/>
                <w:lang w:val="es-ES_tradnl"/>
              </w:rPr>
              <w:t>10</w:t>
            </w:r>
          </w:p>
        </w:tc>
      </w:tr>
    </w:tbl>
    <w:p w14:paraId="20689A54" w14:textId="77777777" w:rsidR="00D40AF7" w:rsidRPr="00B1678E" w:rsidRDefault="00D40AF7" w:rsidP="00D40AF7">
      <w:pPr>
        <w:widowControl w:val="0"/>
        <w:rPr>
          <w:b/>
          <w:sz w:val="16"/>
          <w:szCs w:val="16"/>
          <w:lang w:val="es-ES_tradnl"/>
        </w:rPr>
      </w:pPr>
    </w:p>
    <w:p w14:paraId="67F53984" w14:textId="3223BB85" w:rsidR="00D40AF7" w:rsidRPr="00B1678E" w:rsidRDefault="007857B3" w:rsidP="00D40AF7">
      <w:pPr>
        <w:keepNext/>
        <w:keepLines/>
        <w:rPr>
          <w:b/>
          <w:lang w:val="es-ES_tradnl"/>
        </w:rPr>
      </w:pPr>
      <w:r w:rsidRPr="00B1678E">
        <w:rPr>
          <w:b/>
          <w:lang w:val="es-ES_tradnl"/>
        </w:rPr>
        <w:t xml:space="preserve">APÉNDICE </w:t>
      </w:r>
      <w:r w:rsidR="00D40AF7" w:rsidRPr="00B1678E">
        <w:rPr>
          <w:b/>
          <w:lang w:val="es-ES_tradnl"/>
        </w:rPr>
        <w:t xml:space="preserve">2-A: </w:t>
      </w:r>
      <w:r w:rsidRPr="00B1678E">
        <w:rPr>
          <w:b/>
          <w:lang w:val="es-ES_tradnl"/>
        </w:rPr>
        <w:t>LOS OBJETIVOS Y LA FINANCIACIÓN</w:t>
      </w:r>
    </w:p>
    <w:p w14:paraId="45AC7537" w14:textId="77777777" w:rsidR="00D40AF7" w:rsidRPr="00B1678E" w:rsidRDefault="00D40AF7" w:rsidP="00D40AF7">
      <w:pPr>
        <w:keepNext/>
        <w:keepLines/>
        <w:rPr>
          <w:lang w:val="es-ES_tradnl"/>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35"/>
        <w:gridCol w:w="2340"/>
        <w:gridCol w:w="900"/>
        <w:gridCol w:w="720"/>
        <w:gridCol w:w="630"/>
        <w:gridCol w:w="540"/>
        <w:gridCol w:w="540"/>
        <w:gridCol w:w="540"/>
        <w:gridCol w:w="630"/>
        <w:gridCol w:w="540"/>
        <w:gridCol w:w="630"/>
        <w:gridCol w:w="630"/>
        <w:gridCol w:w="720"/>
      </w:tblGrid>
      <w:tr w:rsidR="00D40AF7" w:rsidRPr="00B1678E" w14:paraId="019FF12E" w14:textId="77777777" w:rsidTr="000C086B">
        <w:tc>
          <w:tcPr>
            <w:tcW w:w="535" w:type="dxa"/>
          </w:tcPr>
          <w:p w14:paraId="041986EA" w14:textId="77777777" w:rsidR="00D40AF7" w:rsidRPr="00B1678E" w:rsidRDefault="00D40AF7" w:rsidP="000C086B">
            <w:pPr>
              <w:autoSpaceDE w:val="0"/>
              <w:autoSpaceDN w:val="0"/>
              <w:adjustRightInd w:val="0"/>
              <w:jc w:val="left"/>
              <w:rPr>
                <w:color w:val="000000"/>
                <w:sz w:val="16"/>
                <w:szCs w:val="16"/>
                <w:lang w:val="es-ES_tradnl"/>
              </w:rPr>
            </w:pPr>
          </w:p>
        </w:tc>
        <w:tc>
          <w:tcPr>
            <w:tcW w:w="2340" w:type="dxa"/>
          </w:tcPr>
          <w:p w14:paraId="625980DE" w14:textId="77777777" w:rsidR="00D40AF7" w:rsidRPr="00B1678E" w:rsidRDefault="00D40AF7" w:rsidP="000C086B">
            <w:pPr>
              <w:autoSpaceDE w:val="0"/>
              <w:autoSpaceDN w:val="0"/>
              <w:adjustRightInd w:val="0"/>
              <w:jc w:val="center"/>
              <w:rPr>
                <w:b/>
                <w:bCs/>
                <w:color w:val="000000"/>
                <w:sz w:val="16"/>
                <w:szCs w:val="16"/>
                <w:lang w:val="es-ES_tradnl"/>
              </w:rPr>
            </w:pPr>
          </w:p>
        </w:tc>
        <w:tc>
          <w:tcPr>
            <w:tcW w:w="900" w:type="dxa"/>
          </w:tcPr>
          <w:p w14:paraId="1EB1B7E4"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2010</w:t>
            </w:r>
          </w:p>
        </w:tc>
        <w:tc>
          <w:tcPr>
            <w:tcW w:w="720" w:type="dxa"/>
          </w:tcPr>
          <w:p w14:paraId="22E8673E"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2011</w:t>
            </w:r>
          </w:p>
        </w:tc>
        <w:tc>
          <w:tcPr>
            <w:tcW w:w="630" w:type="dxa"/>
          </w:tcPr>
          <w:p w14:paraId="48CD7EF4"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2012</w:t>
            </w:r>
          </w:p>
        </w:tc>
        <w:tc>
          <w:tcPr>
            <w:tcW w:w="540" w:type="dxa"/>
          </w:tcPr>
          <w:p w14:paraId="0E8C30C8"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2013</w:t>
            </w:r>
          </w:p>
        </w:tc>
        <w:tc>
          <w:tcPr>
            <w:tcW w:w="540" w:type="dxa"/>
            <w:tcBorders>
              <w:bottom w:val="single" w:sz="4" w:space="0" w:color="auto"/>
            </w:tcBorders>
          </w:tcPr>
          <w:p w14:paraId="33382FD7"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2014</w:t>
            </w:r>
          </w:p>
        </w:tc>
        <w:tc>
          <w:tcPr>
            <w:tcW w:w="540" w:type="dxa"/>
            <w:tcBorders>
              <w:bottom w:val="single" w:sz="4" w:space="0" w:color="auto"/>
            </w:tcBorders>
          </w:tcPr>
          <w:p w14:paraId="0D901404"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2015</w:t>
            </w:r>
          </w:p>
        </w:tc>
        <w:tc>
          <w:tcPr>
            <w:tcW w:w="630" w:type="dxa"/>
            <w:tcBorders>
              <w:bottom w:val="single" w:sz="4" w:space="0" w:color="auto"/>
            </w:tcBorders>
          </w:tcPr>
          <w:p w14:paraId="6B5C86D0"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2017</w:t>
            </w:r>
          </w:p>
        </w:tc>
        <w:tc>
          <w:tcPr>
            <w:tcW w:w="540" w:type="dxa"/>
          </w:tcPr>
          <w:p w14:paraId="57ACBD97"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2018</w:t>
            </w:r>
          </w:p>
        </w:tc>
        <w:tc>
          <w:tcPr>
            <w:tcW w:w="630" w:type="dxa"/>
          </w:tcPr>
          <w:p w14:paraId="18F23694"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2019</w:t>
            </w:r>
          </w:p>
        </w:tc>
        <w:tc>
          <w:tcPr>
            <w:tcW w:w="630" w:type="dxa"/>
          </w:tcPr>
          <w:p w14:paraId="1F2494C0"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2020</w:t>
            </w:r>
          </w:p>
        </w:tc>
        <w:tc>
          <w:tcPr>
            <w:tcW w:w="720" w:type="dxa"/>
          </w:tcPr>
          <w:p w14:paraId="596B3A14" w14:textId="77777777" w:rsidR="00D40AF7" w:rsidRPr="00B1678E" w:rsidRDefault="00D40AF7" w:rsidP="000C086B">
            <w:pPr>
              <w:autoSpaceDE w:val="0"/>
              <w:autoSpaceDN w:val="0"/>
              <w:adjustRightInd w:val="0"/>
              <w:jc w:val="center"/>
              <w:rPr>
                <w:b/>
                <w:bCs/>
                <w:color w:val="000000"/>
                <w:sz w:val="16"/>
                <w:szCs w:val="16"/>
                <w:lang w:val="es-ES_tradnl"/>
              </w:rPr>
            </w:pPr>
            <w:r w:rsidRPr="00B1678E">
              <w:rPr>
                <w:b/>
                <w:bCs/>
                <w:color w:val="000000"/>
                <w:sz w:val="16"/>
                <w:szCs w:val="16"/>
                <w:lang w:val="es-ES_tradnl"/>
              </w:rPr>
              <w:t xml:space="preserve">Total </w:t>
            </w:r>
          </w:p>
        </w:tc>
      </w:tr>
      <w:tr w:rsidR="00D40AF7" w:rsidRPr="00B1678E" w14:paraId="4C1AE87D" w14:textId="77777777" w:rsidTr="000C086B">
        <w:tc>
          <w:tcPr>
            <w:tcW w:w="535" w:type="dxa"/>
          </w:tcPr>
          <w:p w14:paraId="6FF41201"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1.1</w:t>
            </w:r>
          </w:p>
        </w:tc>
        <w:tc>
          <w:tcPr>
            <w:tcW w:w="2340" w:type="dxa"/>
          </w:tcPr>
          <w:p w14:paraId="01639539" w14:textId="460FDC3B" w:rsidR="00D40AF7" w:rsidRPr="00B1678E" w:rsidRDefault="002F29AF"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Calendario de reducción del Protocolo de Montreal para sustancias del Anexo C, Grupo I (toneladas</w:t>
            </w:r>
            <w:r w:rsidR="00C156C6">
              <w:rPr>
                <w:rFonts w:ascii="Times" w:hAnsi="Times"/>
                <w:sz w:val="16"/>
                <w:szCs w:val="16"/>
                <w:lang w:val="es-ES_tradnl"/>
              </w:rPr>
              <w:t xml:space="preserve"> </w:t>
            </w:r>
            <w:r w:rsidRPr="00B1678E">
              <w:rPr>
                <w:rFonts w:ascii="Times" w:hAnsi="Times"/>
                <w:sz w:val="16"/>
                <w:szCs w:val="16"/>
                <w:lang w:val="es-ES_tradnl"/>
              </w:rPr>
              <w:t>PAO</w:t>
            </w:r>
            <w:r w:rsidR="00D40AF7" w:rsidRPr="00B1678E">
              <w:rPr>
                <w:color w:val="000000"/>
                <w:sz w:val="16"/>
                <w:szCs w:val="16"/>
                <w:lang w:val="es-ES_tradnl"/>
              </w:rPr>
              <w:t>)</w:t>
            </w:r>
          </w:p>
        </w:tc>
        <w:tc>
          <w:tcPr>
            <w:tcW w:w="900" w:type="dxa"/>
          </w:tcPr>
          <w:p w14:paraId="64605717" w14:textId="45B38F0C" w:rsidR="00D40AF7" w:rsidRPr="00B1678E" w:rsidRDefault="002F29AF" w:rsidP="000C086B">
            <w:pPr>
              <w:autoSpaceDE w:val="0"/>
              <w:autoSpaceDN w:val="0"/>
              <w:adjustRightInd w:val="0"/>
              <w:jc w:val="right"/>
              <w:rPr>
                <w:color w:val="000000"/>
                <w:sz w:val="16"/>
                <w:szCs w:val="16"/>
                <w:lang w:val="es-ES_tradnl"/>
              </w:rPr>
            </w:pPr>
            <w:r w:rsidRPr="00B1678E">
              <w:rPr>
                <w:color w:val="000000"/>
                <w:sz w:val="16"/>
                <w:szCs w:val="16"/>
                <w:lang w:val="es-ES_tradnl"/>
              </w:rPr>
              <w:t>n.d</w:t>
            </w:r>
          </w:p>
        </w:tc>
        <w:tc>
          <w:tcPr>
            <w:tcW w:w="720" w:type="dxa"/>
          </w:tcPr>
          <w:p w14:paraId="5EF9EDB6" w14:textId="1825E4DD" w:rsidR="00D40AF7" w:rsidRPr="00B1678E" w:rsidRDefault="00D40AF7" w:rsidP="002F29AF">
            <w:pPr>
              <w:jc w:val="right"/>
              <w:rPr>
                <w:sz w:val="16"/>
                <w:szCs w:val="16"/>
                <w:lang w:val="es-ES_tradnl"/>
              </w:rPr>
            </w:pPr>
            <w:r w:rsidRPr="00B1678E">
              <w:rPr>
                <w:color w:val="000000"/>
                <w:sz w:val="16"/>
                <w:szCs w:val="16"/>
                <w:lang w:val="es-ES_tradnl"/>
              </w:rPr>
              <w:t>n</w:t>
            </w:r>
            <w:r w:rsidR="002F29AF" w:rsidRPr="00B1678E">
              <w:rPr>
                <w:color w:val="000000"/>
                <w:sz w:val="16"/>
                <w:szCs w:val="16"/>
                <w:lang w:val="es-ES_tradnl"/>
              </w:rPr>
              <w:t>.d</w:t>
            </w:r>
          </w:p>
        </w:tc>
        <w:tc>
          <w:tcPr>
            <w:tcW w:w="630" w:type="dxa"/>
          </w:tcPr>
          <w:p w14:paraId="35215B0D" w14:textId="1F111F6B" w:rsidR="00D40AF7" w:rsidRPr="00B1678E" w:rsidRDefault="00D40AF7" w:rsidP="002F29AF">
            <w:pPr>
              <w:jc w:val="right"/>
              <w:rPr>
                <w:sz w:val="16"/>
                <w:szCs w:val="16"/>
                <w:lang w:val="es-ES_tradnl"/>
              </w:rPr>
            </w:pPr>
            <w:r w:rsidRPr="00B1678E">
              <w:rPr>
                <w:color w:val="000000"/>
                <w:sz w:val="16"/>
                <w:szCs w:val="16"/>
                <w:lang w:val="es-ES_tradnl"/>
              </w:rPr>
              <w:t>n</w:t>
            </w:r>
            <w:r w:rsidR="002F29AF" w:rsidRPr="00B1678E">
              <w:rPr>
                <w:color w:val="000000"/>
                <w:sz w:val="16"/>
                <w:szCs w:val="16"/>
                <w:lang w:val="es-ES_tradnl"/>
              </w:rPr>
              <w:t>.d</w:t>
            </w:r>
          </w:p>
        </w:tc>
        <w:tc>
          <w:tcPr>
            <w:tcW w:w="540" w:type="dxa"/>
          </w:tcPr>
          <w:p w14:paraId="5BAEC5D5" w14:textId="274644B6" w:rsidR="00D40AF7" w:rsidRPr="00B1678E" w:rsidRDefault="008718CC" w:rsidP="000C086B">
            <w:pPr>
              <w:jc w:val="right"/>
              <w:rPr>
                <w:b/>
                <w:sz w:val="16"/>
                <w:szCs w:val="16"/>
                <w:lang w:val="es-ES_tradnl"/>
              </w:rPr>
            </w:pPr>
            <w:r w:rsidRPr="00B1678E">
              <w:rPr>
                <w:b/>
                <w:sz w:val="16"/>
                <w:szCs w:val="16"/>
                <w:lang w:val="es-ES_tradnl"/>
              </w:rPr>
              <w:t>51,</w:t>
            </w:r>
            <w:r w:rsidR="00D40AF7" w:rsidRPr="00B1678E">
              <w:rPr>
                <w:b/>
                <w:sz w:val="16"/>
                <w:szCs w:val="16"/>
                <w:lang w:val="es-ES_tradnl"/>
              </w:rPr>
              <w:t>35</w:t>
            </w:r>
          </w:p>
        </w:tc>
        <w:tc>
          <w:tcPr>
            <w:tcW w:w="540" w:type="dxa"/>
          </w:tcPr>
          <w:p w14:paraId="5AE85A7D" w14:textId="5D3A4CA5" w:rsidR="00D40AF7" w:rsidRPr="00B1678E" w:rsidRDefault="008718CC" w:rsidP="000C086B">
            <w:pPr>
              <w:jc w:val="right"/>
              <w:rPr>
                <w:b/>
                <w:sz w:val="16"/>
                <w:szCs w:val="16"/>
                <w:lang w:val="es-ES_tradnl"/>
              </w:rPr>
            </w:pPr>
            <w:r w:rsidRPr="00B1678E">
              <w:rPr>
                <w:b/>
                <w:sz w:val="16"/>
                <w:szCs w:val="16"/>
                <w:lang w:val="es-ES_tradnl"/>
              </w:rPr>
              <w:t>51,</w:t>
            </w:r>
            <w:r w:rsidR="00D40AF7" w:rsidRPr="00B1678E">
              <w:rPr>
                <w:b/>
                <w:sz w:val="16"/>
                <w:szCs w:val="16"/>
                <w:lang w:val="es-ES_tradnl"/>
              </w:rPr>
              <w:t>35</w:t>
            </w:r>
          </w:p>
        </w:tc>
        <w:tc>
          <w:tcPr>
            <w:tcW w:w="540" w:type="dxa"/>
          </w:tcPr>
          <w:p w14:paraId="1EE44CA5" w14:textId="7CCF99F6" w:rsidR="00D40AF7" w:rsidRPr="00B1678E" w:rsidRDefault="008718CC" w:rsidP="000C086B">
            <w:pPr>
              <w:jc w:val="right"/>
              <w:rPr>
                <w:b/>
                <w:sz w:val="16"/>
                <w:szCs w:val="16"/>
                <w:lang w:val="es-ES_tradnl"/>
              </w:rPr>
            </w:pPr>
            <w:r w:rsidRPr="00B1678E">
              <w:rPr>
                <w:b/>
                <w:sz w:val="16"/>
                <w:szCs w:val="16"/>
                <w:lang w:val="es-ES_tradnl"/>
              </w:rPr>
              <w:t>46,</w:t>
            </w:r>
            <w:r w:rsidR="00D40AF7" w:rsidRPr="00B1678E">
              <w:rPr>
                <w:b/>
                <w:sz w:val="16"/>
                <w:szCs w:val="16"/>
                <w:lang w:val="es-ES_tradnl"/>
              </w:rPr>
              <w:t>22</w:t>
            </w:r>
          </w:p>
        </w:tc>
        <w:tc>
          <w:tcPr>
            <w:tcW w:w="630" w:type="dxa"/>
            <w:shd w:val="clear" w:color="auto" w:fill="auto"/>
          </w:tcPr>
          <w:p w14:paraId="375D2A9C" w14:textId="4E218FDA" w:rsidR="00D40AF7" w:rsidRPr="00B1678E" w:rsidRDefault="008718CC" w:rsidP="000C086B">
            <w:pPr>
              <w:jc w:val="right"/>
              <w:rPr>
                <w:b/>
                <w:sz w:val="16"/>
                <w:szCs w:val="16"/>
                <w:lang w:val="es-ES_tradnl"/>
              </w:rPr>
            </w:pPr>
            <w:r w:rsidRPr="00B1678E">
              <w:rPr>
                <w:b/>
                <w:sz w:val="16"/>
                <w:szCs w:val="16"/>
                <w:lang w:val="es-ES_tradnl"/>
              </w:rPr>
              <w:t>46,</w:t>
            </w:r>
            <w:r w:rsidR="00D40AF7" w:rsidRPr="00B1678E">
              <w:rPr>
                <w:b/>
                <w:sz w:val="16"/>
                <w:szCs w:val="16"/>
                <w:lang w:val="es-ES_tradnl"/>
              </w:rPr>
              <w:t>22</w:t>
            </w:r>
          </w:p>
        </w:tc>
        <w:tc>
          <w:tcPr>
            <w:tcW w:w="540" w:type="dxa"/>
          </w:tcPr>
          <w:p w14:paraId="0C388641" w14:textId="2E4F2A31" w:rsidR="00D40AF7" w:rsidRPr="00B1678E" w:rsidRDefault="008718CC" w:rsidP="008718CC">
            <w:pPr>
              <w:jc w:val="right"/>
              <w:rPr>
                <w:b/>
                <w:sz w:val="16"/>
                <w:szCs w:val="16"/>
                <w:lang w:val="es-ES_tradnl"/>
              </w:rPr>
            </w:pPr>
            <w:r w:rsidRPr="00B1678E">
              <w:rPr>
                <w:b/>
                <w:sz w:val="16"/>
                <w:szCs w:val="16"/>
                <w:lang w:val="es-ES_tradnl"/>
              </w:rPr>
              <w:t>46,2</w:t>
            </w:r>
            <w:r w:rsidR="00D40AF7" w:rsidRPr="00B1678E">
              <w:rPr>
                <w:b/>
                <w:sz w:val="16"/>
                <w:szCs w:val="16"/>
                <w:lang w:val="es-ES_tradnl"/>
              </w:rPr>
              <w:t>2</w:t>
            </w:r>
          </w:p>
        </w:tc>
        <w:tc>
          <w:tcPr>
            <w:tcW w:w="630" w:type="dxa"/>
          </w:tcPr>
          <w:p w14:paraId="6F832E72" w14:textId="1330802B" w:rsidR="00D40AF7" w:rsidRPr="00B1678E" w:rsidRDefault="00974C8E" w:rsidP="000C086B">
            <w:pPr>
              <w:jc w:val="right"/>
              <w:rPr>
                <w:b/>
                <w:sz w:val="16"/>
                <w:szCs w:val="16"/>
                <w:lang w:val="es-ES_tradnl"/>
              </w:rPr>
            </w:pPr>
            <w:r w:rsidRPr="00B1678E">
              <w:rPr>
                <w:b/>
                <w:sz w:val="16"/>
                <w:szCs w:val="16"/>
                <w:lang w:val="es-ES_tradnl"/>
              </w:rPr>
              <w:t>43,</w:t>
            </w:r>
            <w:r w:rsidR="00D40AF7" w:rsidRPr="00B1678E">
              <w:rPr>
                <w:b/>
                <w:sz w:val="16"/>
                <w:szCs w:val="16"/>
                <w:lang w:val="es-ES_tradnl"/>
              </w:rPr>
              <w:t>33</w:t>
            </w:r>
          </w:p>
        </w:tc>
        <w:tc>
          <w:tcPr>
            <w:tcW w:w="630" w:type="dxa"/>
          </w:tcPr>
          <w:p w14:paraId="1699CC85" w14:textId="2B255E94" w:rsidR="00D40AF7" w:rsidRPr="00B1678E" w:rsidRDefault="00974C8E" w:rsidP="000C086B">
            <w:pPr>
              <w:jc w:val="center"/>
              <w:rPr>
                <w:b/>
                <w:sz w:val="16"/>
                <w:szCs w:val="16"/>
                <w:lang w:val="es-ES_tradnl"/>
              </w:rPr>
            </w:pPr>
            <w:r w:rsidRPr="00B1678E">
              <w:rPr>
                <w:b/>
                <w:sz w:val="16"/>
                <w:szCs w:val="16"/>
                <w:lang w:val="es-ES_tradnl"/>
              </w:rPr>
              <w:t>43,</w:t>
            </w:r>
            <w:r w:rsidR="00D40AF7" w:rsidRPr="00B1678E">
              <w:rPr>
                <w:b/>
                <w:sz w:val="16"/>
                <w:szCs w:val="16"/>
                <w:lang w:val="es-ES_tradnl"/>
              </w:rPr>
              <w:t>33</w:t>
            </w:r>
          </w:p>
        </w:tc>
        <w:tc>
          <w:tcPr>
            <w:tcW w:w="720" w:type="dxa"/>
          </w:tcPr>
          <w:p w14:paraId="2547BC98" w14:textId="679B4592"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n.d</w:t>
            </w:r>
          </w:p>
        </w:tc>
      </w:tr>
      <w:tr w:rsidR="00D40AF7" w:rsidRPr="00B1678E" w14:paraId="0753734E" w14:textId="77777777" w:rsidTr="000C086B">
        <w:tc>
          <w:tcPr>
            <w:tcW w:w="535" w:type="dxa"/>
          </w:tcPr>
          <w:p w14:paraId="3F55D203"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1.2</w:t>
            </w:r>
          </w:p>
        </w:tc>
        <w:tc>
          <w:tcPr>
            <w:tcW w:w="2340" w:type="dxa"/>
          </w:tcPr>
          <w:p w14:paraId="5A668552" w14:textId="07A82663" w:rsidR="00D40AF7" w:rsidRPr="00B1678E" w:rsidRDefault="002F29AF"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Consumo total máximo permitido para sustancias del Anexo C, Grupo</w:t>
            </w:r>
            <w:r w:rsidR="00C156C6">
              <w:rPr>
                <w:rFonts w:ascii="Times" w:hAnsi="Times"/>
                <w:sz w:val="16"/>
                <w:szCs w:val="16"/>
                <w:lang w:val="es-ES_tradnl"/>
              </w:rPr>
              <w:t xml:space="preserve"> </w:t>
            </w:r>
            <w:r w:rsidRPr="00B1678E">
              <w:rPr>
                <w:rFonts w:ascii="Times" w:hAnsi="Times"/>
                <w:sz w:val="16"/>
                <w:szCs w:val="16"/>
                <w:lang w:val="es-ES_tradnl"/>
              </w:rPr>
              <w:t>I (toneladas</w:t>
            </w:r>
            <w:r w:rsidR="00C156C6">
              <w:rPr>
                <w:rFonts w:ascii="Times" w:hAnsi="Times"/>
                <w:sz w:val="16"/>
                <w:szCs w:val="16"/>
                <w:lang w:val="es-ES_tradnl"/>
              </w:rPr>
              <w:t xml:space="preserve"> </w:t>
            </w:r>
            <w:r w:rsidRPr="00B1678E">
              <w:rPr>
                <w:rFonts w:ascii="Times" w:hAnsi="Times"/>
                <w:sz w:val="16"/>
                <w:szCs w:val="16"/>
                <w:lang w:val="es-ES_tradnl"/>
              </w:rPr>
              <w:t>PAO)</w:t>
            </w:r>
          </w:p>
        </w:tc>
        <w:tc>
          <w:tcPr>
            <w:tcW w:w="900" w:type="dxa"/>
          </w:tcPr>
          <w:p w14:paraId="2A157887" w14:textId="3F45A12F"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n.d</w:t>
            </w:r>
          </w:p>
        </w:tc>
        <w:tc>
          <w:tcPr>
            <w:tcW w:w="720" w:type="dxa"/>
          </w:tcPr>
          <w:p w14:paraId="14BD8F70" w14:textId="1A8AB704" w:rsidR="00D40AF7" w:rsidRPr="00B1678E" w:rsidRDefault="008718CC" w:rsidP="000C086B">
            <w:pPr>
              <w:jc w:val="right"/>
              <w:rPr>
                <w:sz w:val="16"/>
                <w:szCs w:val="16"/>
                <w:lang w:val="es-ES_tradnl"/>
              </w:rPr>
            </w:pPr>
            <w:r w:rsidRPr="00B1678E">
              <w:rPr>
                <w:color w:val="000000"/>
                <w:sz w:val="16"/>
                <w:szCs w:val="16"/>
                <w:lang w:val="es-ES_tradnl"/>
              </w:rPr>
              <w:t>n.d</w:t>
            </w:r>
          </w:p>
        </w:tc>
        <w:tc>
          <w:tcPr>
            <w:tcW w:w="630" w:type="dxa"/>
          </w:tcPr>
          <w:p w14:paraId="47347E99" w14:textId="35E0D2A1" w:rsidR="00D40AF7" w:rsidRPr="00B1678E" w:rsidRDefault="008718CC" w:rsidP="000C086B">
            <w:pPr>
              <w:jc w:val="right"/>
              <w:rPr>
                <w:sz w:val="16"/>
                <w:szCs w:val="16"/>
                <w:lang w:val="es-ES_tradnl"/>
              </w:rPr>
            </w:pPr>
            <w:r w:rsidRPr="00B1678E">
              <w:rPr>
                <w:color w:val="000000"/>
                <w:sz w:val="16"/>
                <w:szCs w:val="16"/>
                <w:lang w:val="es-ES_tradnl"/>
              </w:rPr>
              <w:t>n.d</w:t>
            </w:r>
          </w:p>
        </w:tc>
        <w:tc>
          <w:tcPr>
            <w:tcW w:w="540" w:type="dxa"/>
          </w:tcPr>
          <w:p w14:paraId="43E9954A" w14:textId="4151343E" w:rsidR="00D40AF7" w:rsidRPr="00B1678E" w:rsidRDefault="00974C8E" w:rsidP="000C086B">
            <w:pPr>
              <w:jc w:val="right"/>
              <w:rPr>
                <w:b/>
                <w:sz w:val="16"/>
                <w:szCs w:val="16"/>
                <w:lang w:val="es-ES_tradnl"/>
              </w:rPr>
            </w:pPr>
            <w:r w:rsidRPr="00B1678E">
              <w:rPr>
                <w:b/>
                <w:sz w:val="16"/>
                <w:szCs w:val="16"/>
                <w:lang w:val="es-ES_tradnl"/>
              </w:rPr>
              <w:t>51,</w:t>
            </w:r>
            <w:r w:rsidR="00D40AF7" w:rsidRPr="00B1678E">
              <w:rPr>
                <w:b/>
                <w:sz w:val="16"/>
                <w:szCs w:val="16"/>
                <w:lang w:val="es-ES_tradnl"/>
              </w:rPr>
              <w:t>35</w:t>
            </w:r>
          </w:p>
        </w:tc>
        <w:tc>
          <w:tcPr>
            <w:tcW w:w="540" w:type="dxa"/>
          </w:tcPr>
          <w:p w14:paraId="73110C53" w14:textId="41B53FB4" w:rsidR="00D40AF7" w:rsidRPr="00B1678E" w:rsidRDefault="00974C8E" w:rsidP="000C086B">
            <w:pPr>
              <w:jc w:val="right"/>
              <w:rPr>
                <w:b/>
                <w:sz w:val="16"/>
                <w:szCs w:val="16"/>
                <w:lang w:val="es-ES_tradnl"/>
              </w:rPr>
            </w:pPr>
            <w:r w:rsidRPr="00B1678E">
              <w:rPr>
                <w:b/>
                <w:sz w:val="16"/>
                <w:szCs w:val="16"/>
                <w:lang w:val="es-ES_tradnl"/>
              </w:rPr>
              <w:t>49,</w:t>
            </w:r>
            <w:r w:rsidR="00D40AF7" w:rsidRPr="00B1678E">
              <w:rPr>
                <w:b/>
                <w:sz w:val="16"/>
                <w:szCs w:val="16"/>
                <w:lang w:val="es-ES_tradnl"/>
              </w:rPr>
              <w:t>35</w:t>
            </w:r>
          </w:p>
        </w:tc>
        <w:tc>
          <w:tcPr>
            <w:tcW w:w="540" w:type="dxa"/>
          </w:tcPr>
          <w:p w14:paraId="7012C130" w14:textId="5D4C8E71" w:rsidR="00D40AF7" w:rsidRPr="00B1678E" w:rsidRDefault="00974C8E" w:rsidP="000C086B">
            <w:pPr>
              <w:jc w:val="right"/>
              <w:rPr>
                <w:b/>
                <w:sz w:val="16"/>
                <w:szCs w:val="16"/>
                <w:lang w:val="es-ES_tradnl"/>
              </w:rPr>
            </w:pPr>
            <w:r w:rsidRPr="00B1678E">
              <w:rPr>
                <w:b/>
                <w:sz w:val="16"/>
                <w:szCs w:val="16"/>
                <w:lang w:val="es-ES_tradnl"/>
              </w:rPr>
              <w:t>46,</w:t>
            </w:r>
            <w:r w:rsidR="00D40AF7" w:rsidRPr="00B1678E">
              <w:rPr>
                <w:b/>
                <w:sz w:val="16"/>
                <w:szCs w:val="16"/>
                <w:lang w:val="es-ES_tradnl"/>
              </w:rPr>
              <w:t>22</w:t>
            </w:r>
          </w:p>
        </w:tc>
        <w:tc>
          <w:tcPr>
            <w:tcW w:w="630" w:type="dxa"/>
            <w:shd w:val="clear" w:color="auto" w:fill="auto"/>
          </w:tcPr>
          <w:p w14:paraId="1A8A4427" w14:textId="192C1C4C" w:rsidR="00D40AF7" w:rsidRPr="00B1678E" w:rsidRDefault="00974C8E" w:rsidP="000C086B">
            <w:pPr>
              <w:jc w:val="right"/>
              <w:rPr>
                <w:b/>
                <w:sz w:val="16"/>
                <w:szCs w:val="16"/>
                <w:lang w:val="es-ES_tradnl"/>
              </w:rPr>
            </w:pPr>
            <w:r w:rsidRPr="00B1678E">
              <w:rPr>
                <w:b/>
                <w:sz w:val="16"/>
                <w:szCs w:val="16"/>
                <w:lang w:val="es-ES_tradnl"/>
              </w:rPr>
              <w:t>41,</w:t>
            </w:r>
            <w:r w:rsidR="00D40AF7" w:rsidRPr="00B1678E">
              <w:rPr>
                <w:b/>
                <w:sz w:val="16"/>
                <w:szCs w:val="16"/>
                <w:lang w:val="es-ES_tradnl"/>
              </w:rPr>
              <w:t>08</w:t>
            </w:r>
          </w:p>
        </w:tc>
        <w:tc>
          <w:tcPr>
            <w:tcW w:w="540" w:type="dxa"/>
          </w:tcPr>
          <w:p w14:paraId="45654D6E" w14:textId="3D913FC9" w:rsidR="00D40AF7" w:rsidRPr="00B1678E" w:rsidRDefault="00974C8E" w:rsidP="000C086B">
            <w:pPr>
              <w:jc w:val="right"/>
              <w:rPr>
                <w:b/>
                <w:sz w:val="16"/>
                <w:szCs w:val="16"/>
                <w:lang w:val="es-ES_tradnl"/>
              </w:rPr>
            </w:pPr>
            <w:r w:rsidRPr="00B1678E">
              <w:rPr>
                <w:b/>
                <w:sz w:val="16"/>
                <w:szCs w:val="16"/>
                <w:lang w:val="es-ES_tradnl"/>
              </w:rPr>
              <w:t>41,</w:t>
            </w:r>
            <w:r w:rsidR="00D40AF7" w:rsidRPr="00B1678E">
              <w:rPr>
                <w:b/>
                <w:sz w:val="16"/>
                <w:szCs w:val="16"/>
                <w:lang w:val="es-ES_tradnl"/>
              </w:rPr>
              <w:t>08</w:t>
            </w:r>
          </w:p>
        </w:tc>
        <w:tc>
          <w:tcPr>
            <w:tcW w:w="630" w:type="dxa"/>
          </w:tcPr>
          <w:p w14:paraId="5A5856D1" w14:textId="6F74C997" w:rsidR="00D40AF7" w:rsidRPr="00B1678E" w:rsidRDefault="00974C8E" w:rsidP="000C086B">
            <w:pPr>
              <w:jc w:val="right"/>
              <w:rPr>
                <w:b/>
                <w:sz w:val="16"/>
                <w:szCs w:val="16"/>
                <w:lang w:val="es-ES_tradnl"/>
              </w:rPr>
            </w:pPr>
            <w:r w:rsidRPr="00B1678E">
              <w:rPr>
                <w:b/>
                <w:sz w:val="16"/>
                <w:szCs w:val="16"/>
                <w:lang w:val="es-ES_tradnl"/>
              </w:rPr>
              <w:t>41,</w:t>
            </w:r>
            <w:r w:rsidR="00D40AF7" w:rsidRPr="00B1678E">
              <w:rPr>
                <w:b/>
                <w:sz w:val="16"/>
                <w:szCs w:val="16"/>
                <w:lang w:val="es-ES_tradnl"/>
              </w:rPr>
              <w:t>08</w:t>
            </w:r>
          </w:p>
        </w:tc>
        <w:tc>
          <w:tcPr>
            <w:tcW w:w="630" w:type="dxa"/>
          </w:tcPr>
          <w:p w14:paraId="0A07724F" w14:textId="7045BE7D" w:rsidR="00D40AF7" w:rsidRPr="00B1678E" w:rsidRDefault="00974C8E" w:rsidP="000C086B">
            <w:pPr>
              <w:jc w:val="center"/>
              <w:rPr>
                <w:b/>
                <w:sz w:val="16"/>
                <w:szCs w:val="16"/>
                <w:lang w:val="es-ES_tradnl"/>
              </w:rPr>
            </w:pPr>
            <w:r w:rsidRPr="00B1678E">
              <w:rPr>
                <w:b/>
                <w:sz w:val="16"/>
                <w:szCs w:val="16"/>
                <w:lang w:val="es-ES_tradnl"/>
              </w:rPr>
              <w:t>41,</w:t>
            </w:r>
            <w:r w:rsidR="00D40AF7" w:rsidRPr="00B1678E">
              <w:rPr>
                <w:b/>
                <w:sz w:val="16"/>
                <w:szCs w:val="16"/>
                <w:lang w:val="es-ES_tradnl"/>
              </w:rPr>
              <w:t>09</w:t>
            </w:r>
          </w:p>
        </w:tc>
        <w:tc>
          <w:tcPr>
            <w:tcW w:w="720" w:type="dxa"/>
          </w:tcPr>
          <w:p w14:paraId="5AB90721" w14:textId="1658F05C"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n.d</w:t>
            </w:r>
          </w:p>
        </w:tc>
      </w:tr>
      <w:tr w:rsidR="00D40AF7" w:rsidRPr="00B1678E" w14:paraId="3591C50D" w14:textId="77777777" w:rsidTr="000C086B">
        <w:tc>
          <w:tcPr>
            <w:tcW w:w="535" w:type="dxa"/>
          </w:tcPr>
          <w:p w14:paraId="277B238C"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2.1</w:t>
            </w:r>
          </w:p>
        </w:tc>
        <w:tc>
          <w:tcPr>
            <w:tcW w:w="2340" w:type="dxa"/>
          </w:tcPr>
          <w:p w14:paraId="3A0F6BC8" w14:textId="76FBDA46" w:rsidR="00D40AF7" w:rsidRPr="00B1678E" w:rsidRDefault="002F29AF"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Financiación convenida para el Organismo de Ejecución Principal (ONUDI) ($EUA</w:t>
            </w:r>
          </w:p>
        </w:tc>
        <w:tc>
          <w:tcPr>
            <w:tcW w:w="900" w:type="dxa"/>
          </w:tcPr>
          <w:p w14:paraId="7CA69ACA" w14:textId="2977BC7A"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951 </w:t>
            </w:r>
            <w:r w:rsidR="00D40AF7" w:rsidRPr="00B1678E">
              <w:rPr>
                <w:color w:val="000000"/>
                <w:sz w:val="16"/>
                <w:szCs w:val="16"/>
                <w:lang w:val="es-ES_tradnl"/>
              </w:rPr>
              <w:t>740</w:t>
            </w:r>
          </w:p>
        </w:tc>
        <w:tc>
          <w:tcPr>
            <w:tcW w:w="720" w:type="dxa"/>
          </w:tcPr>
          <w:p w14:paraId="1E8D2DFF" w14:textId="4A20B064"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80 </w:t>
            </w:r>
            <w:r w:rsidR="00D40AF7" w:rsidRPr="00B1678E">
              <w:rPr>
                <w:color w:val="000000"/>
                <w:sz w:val="16"/>
                <w:szCs w:val="16"/>
                <w:lang w:val="es-ES_tradnl"/>
              </w:rPr>
              <w:t>000</w:t>
            </w:r>
          </w:p>
        </w:tc>
        <w:tc>
          <w:tcPr>
            <w:tcW w:w="630" w:type="dxa"/>
          </w:tcPr>
          <w:p w14:paraId="292A57CB" w14:textId="3A18821B"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220 </w:t>
            </w:r>
            <w:r w:rsidR="00D40AF7" w:rsidRPr="00B1678E">
              <w:rPr>
                <w:color w:val="000000"/>
                <w:sz w:val="16"/>
                <w:szCs w:val="16"/>
                <w:lang w:val="es-ES_tradnl"/>
              </w:rPr>
              <w:t>000</w:t>
            </w:r>
          </w:p>
        </w:tc>
        <w:tc>
          <w:tcPr>
            <w:tcW w:w="540" w:type="dxa"/>
          </w:tcPr>
          <w:p w14:paraId="5876DD83"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631CD177"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639CAB21"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630" w:type="dxa"/>
            <w:shd w:val="clear" w:color="auto" w:fill="auto"/>
          </w:tcPr>
          <w:p w14:paraId="0C5DF638" w14:textId="77777777" w:rsidR="00D40AF7" w:rsidRPr="00B1678E" w:rsidRDefault="00D40AF7" w:rsidP="000C086B">
            <w:pPr>
              <w:autoSpaceDE w:val="0"/>
              <w:autoSpaceDN w:val="0"/>
              <w:adjustRightInd w:val="0"/>
              <w:jc w:val="right"/>
              <w:rPr>
                <w:b/>
                <w:color w:val="000000"/>
                <w:sz w:val="16"/>
                <w:szCs w:val="16"/>
                <w:lang w:val="es-ES_tradnl"/>
              </w:rPr>
            </w:pPr>
            <w:r w:rsidRPr="00B1678E">
              <w:rPr>
                <w:b/>
                <w:color w:val="000000"/>
                <w:sz w:val="16"/>
                <w:szCs w:val="16"/>
                <w:lang w:val="es-ES_tradnl"/>
              </w:rPr>
              <w:t>0</w:t>
            </w:r>
          </w:p>
        </w:tc>
        <w:tc>
          <w:tcPr>
            <w:tcW w:w="540" w:type="dxa"/>
          </w:tcPr>
          <w:p w14:paraId="0BBB8509" w14:textId="77777777" w:rsidR="00D40AF7" w:rsidRPr="00B1678E" w:rsidRDefault="00D40AF7" w:rsidP="000C086B">
            <w:pPr>
              <w:jc w:val="right"/>
              <w:rPr>
                <w:b/>
                <w:sz w:val="16"/>
                <w:szCs w:val="16"/>
                <w:lang w:val="es-ES_tradnl"/>
              </w:rPr>
            </w:pPr>
            <w:r w:rsidRPr="00B1678E">
              <w:rPr>
                <w:b/>
                <w:sz w:val="16"/>
                <w:szCs w:val="16"/>
                <w:lang w:val="es-ES_tradnl"/>
              </w:rPr>
              <w:t>0</w:t>
            </w:r>
          </w:p>
        </w:tc>
        <w:tc>
          <w:tcPr>
            <w:tcW w:w="630" w:type="dxa"/>
            <w:shd w:val="clear" w:color="auto" w:fill="auto"/>
          </w:tcPr>
          <w:p w14:paraId="33EB50B5" w14:textId="126CAAAA" w:rsidR="00D40AF7" w:rsidRPr="00B1678E" w:rsidRDefault="00974C8E" w:rsidP="000C086B">
            <w:pPr>
              <w:autoSpaceDE w:val="0"/>
              <w:autoSpaceDN w:val="0"/>
              <w:adjustRightInd w:val="0"/>
              <w:jc w:val="right"/>
              <w:rPr>
                <w:b/>
                <w:color w:val="000000"/>
                <w:sz w:val="16"/>
                <w:szCs w:val="16"/>
                <w:lang w:val="es-ES_tradnl"/>
              </w:rPr>
            </w:pPr>
            <w:r w:rsidRPr="00B1678E">
              <w:rPr>
                <w:b/>
                <w:color w:val="000000"/>
                <w:sz w:val="16"/>
                <w:szCs w:val="16"/>
                <w:lang w:val="es-ES_tradnl"/>
              </w:rPr>
              <w:t xml:space="preserve">35 </w:t>
            </w:r>
            <w:r w:rsidR="00D40AF7" w:rsidRPr="00B1678E">
              <w:rPr>
                <w:b/>
                <w:color w:val="000000"/>
                <w:sz w:val="16"/>
                <w:szCs w:val="16"/>
                <w:lang w:val="es-ES_tradnl"/>
              </w:rPr>
              <w:t>000</w:t>
            </w:r>
          </w:p>
        </w:tc>
        <w:tc>
          <w:tcPr>
            <w:tcW w:w="630" w:type="dxa"/>
          </w:tcPr>
          <w:p w14:paraId="6584108F" w14:textId="77777777" w:rsidR="00D40AF7" w:rsidRPr="00B1678E" w:rsidRDefault="00D40AF7" w:rsidP="000C086B">
            <w:pPr>
              <w:jc w:val="right"/>
              <w:rPr>
                <w:b/>
                <w:sz w:val="16"/>
                <w:szCs w:val="16"/>
                <w:lang w:val="es-ES_tradnl"/>
              </w:rPr>
            </w:pPr>
          </w:p>
        </w:tc>
        <w:tc>
          <w:tcPr>
            <w:tcW w:w="720" w:type="dxa"/>
          </w:tcPr>
          <w:p w14:paraId="167C31DE" w14:textId="13A1734A" w:rsidR="00D40AF7" w:rsidRPr="00B1678E" w:rsidRDefault="00974C8E"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1 286 </w:t>
            </w:r>
            <w:r w:rsidR="00D40AF7" w:rsidRPr="00B1678E">
              <w:rPr>
                <w:color w:val="000000"/>
                <w:sz w:val="16"/>
                <w:szCs w:val="16"/>
                <w:lang w:val="es-ES_tradnl"/>
              </w:rPr>
              <w:t>740</w:t>
            </w:r>
          </w:p>
        </w:tc>
      </w:tr>
      <w:tr w:rsidR="00D40AF7" w:rsidRPr="00B1678E" w14:paraId="380A1664" w14:textId="77777777" w:rsidTr="000C086B">
        <w:tc>
          <w:tcPr>
            <w:tcW w:w="535" w:type="dxa"/>
          </w:tcPr>
          <w:p w14:paraId="34414E6D"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2.2</w:t>
            </w:r>
          </w:p>
        </w:tc>
        <w:tc>
          <w:tcPr>
            <w:tcW w:w="2340" w:type="dxa"/>
          </w:tcPr>
          <w:p w14:paraId="486A891C" w14:textId="2CBFFE5E" w:rsidR="00D40AF7" w:rsidRPr="00B1678E" w:rsidRDefault="002F29AF"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Costos de apoyo para el Organismo de Ejecución Principal ($EUA)</w:t>
            </w:r>
          </w:p>
        </w:tc>
        <w:tc>
          <w:tcPr>
            <w:tcW w:w="900" w:type="dxa"/>
          </w:tcPr>
          <w:p w14:paraId="3A1AC506" w14:textId="2539F815"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71 </w:t>
            </w:r>
            <w:r w:rsidR="00D40AF7" w:rsidRPr="00B1678E">
              <w:rPr>
                <w:color w:val="000000"/>
                <w:sz w:val="16"/>
                <w:szCs w:val="16"/>
                <w:lang w:val="es-ES_tradnl"/>
              </w:rPr>
              <w:t>381</w:t>
            </w:r>
          </w:p>
        </w:tc>
        <w:tc>
          <w:tcPr>
            <w:tcW w:w="720" w:type="dxa"/>
          </w:tcPr>
          <w:p w14:paraId="30054675" w14:textId="5BE604F9"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6 </w:t>
            </w:r>
            <w:r w:rsidR="00D40AF7" w:rsidRPr="00B1678E">
              <w:rPr>
                <w:color w:val="000000"/>
                <w:sz w:val="16"/>
                <w:szCs w:val="16"/>
                <w:lang w:val="es-ES_tradnl"/>
              </w:rPr>
              <w:t>000</w:t>
            </w:r>
          </w:p>
        </w:tc>
        <w:tc>
          <w:tcPr>
            <w:tcW w:w="630" w:type="dxa"/>
          </w:tcPr>
          <w:p w14:paraId="556CB0B9" w14:textId="67E8E3ED"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16 </w:t>
            </w:r>
            <w:r w:rsidR="00D40AF7" w:rsidRPr="00B1678E">
              <w:rPr>
                <w:color w:val="000000"/>
                <w:sz w:val="16"/>
                <w:szCs w:val="16"/>
                <w:lang w:val="es-ES_tradnl"/>
              </w:rPr>
              <w:t>500</w:t>
            </w:r>
          </w:p>
        </w:tc>
        <w:tc>
          <w:tcPr>
            <w:tcW w:w="540" w:type="dxa"/>
          </w:tcPr>
          <w:p w14:paraId="45C48837"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1FAA8C1C"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6CCDD7C0"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630" w:type="dxa"/>
            <w:shd w:val="clear" w:color="auto" w:fill="auto"/>
          </w:tcPr>
          <w:p w14:paraId="2FDAC8D4" w14:textId="77777777" w:rsidR="00D40AF7" w:rsidRPr="00B1678E" w:rsidRDefault="00D40AF7" w:rsidP="000C086B">
            <w:pPr>
              <w:autoSpaceDE w:val="0"/>
              <w:autoSpaceDN w:val="0"/>
              <w:adjustRightInd w:val="0"/>
              <w:jc w:val="right"/>
              <w:rPr>
                <w:b/>
                <w:color w:val="000000"/>
                <w:sz w:val="16"/>
                <w:szCs w:val="16"/>
                <w:lang w:val="es-ES_tradnl"/>
              </w:rPr>
            </w:pPr>
            <w:r w:rsidRPr="00B1678E">
              <w:rPr>
                <w:b/>
                <w:color w:val="000000"/>
                <w:sz w:val="16"/>
                <w:szCs w:val="16"/>
                <w:lang w:val="es-ES_tradnl"/>
              </w:rPr>
              <w:t>0</w:t>
            </w:r>
          </w:p>
        </w:tc>
        <w:tc>
          <w:tcPr>
            <w:tcW w:w="540" w:type="dxa"/>
          </w:tcPr>
          <w:p w14:paraId="77572C07" w14:textId="77777777" w:rsidR="00D40AF7" w:rsidRPr="00B1678E" w:rsidRDefault="00D40AF7" w:rsidP="000C086B">
            <w:pPr>
              <w:jc w:val="right"/>
              <w:rPr>
                <w:b/>
                <w:sz w:val="16"/>
                <w:szCs w:val="16"/>
                <w:lang w:val="es-ES_tradnl"/>
              </w:rPr>
            </w:pPr>
            <w:r w:rsidRPr="00B1678E">
              <w:rPr>
                <w:b/>
                <w:sz w:val="16"/>
                <w:szCs w:val="16"/>
                <w:lang w:val="es-ES_tradnl"/>
              </w:rPr>
              <w:t>0</w:t>
            </w:r>
          </w:p>
        </w:tc>
        <w:tc>
          <w:tcPr>
            <w:tcW w:w="630" w:type="dxa"/>
            <w:shd w:val="clear" w:color="auto" w:fill="auto"/>
          </w:tcPr>
          <w:p w14:paraId="6640FF87" w14:textId="291106FF" w:rsidR="00D40AF7" w:rsidRPr="00B1678E" w:rsidRDefault="00974C8E" w:rsidP="000C086B">
            <w:pPr>
              <w:autoSpaceDE w:val="0"/>
              <w:autoSpaceDN w:val="0"/>
              <w:adjustRightInd w:val="0"/>
              <w:jc w:val="right"/>
              <w:rPr>
                <w:b/>
                <w:color w:val="000000"/>
                <w:sz w:val="16"/>
                <w:szCs w:val="16"/>
                <w:lang w:val="es-ES_tradnl"/>
              </w:rPr>
            </w:pPr>
            <w:r w:rsidRPr="00B1678E">
              <w:rPr>
                <w:b/>
                <w:color w:val="000000"/>
                <w:sz w:val="16"/>
                <w:szCs w:val="16"/>
                <w:lang w:val="es-ES_tradnl"/>
              </w:rPr>
              <w:t xml:space="preserve">2 </w:t>
            </w:r>
            <w:r w:rsidR="00D40AF7" w:rsidRPr="00B1678E">
              <w:rPr>
                <w:b/>
                <w:color w:val="000000"/>
                <w:sz w:val="16"/>
                <w:szCs w:val="16"/>
                <w:lang w:val="es-ES_tradnl"/>
              </w:rPr>
              <w:t>625</w:t>
            </w:r>
          </w:p>
        </w:tc>
        <w:tc>
          <w:tcPr>
            <w:tcW w:w="630" w:type="dxa"/>
          </w:tcPr>
          <w:p w14:paraId="6697C8F7" w14:textId="77777777" w:rsidR="00D40AF7" w:rsidRPr="00B1678E" w:rsidRDefault="00D40AF7" w:rsidP="000C086B">
            <w:pPr>
              <w:jc w:val="right"/>
              <w:rPr>
                <w:b/>
                <w:sz w:val="16"/>
                <w:szCs w:val="16"/>
                <w:lang w:val="es-ES_tradnl"/>
              </w:rPr>
            </w:pPr>
          </w:p>
        </w:tc>
        <w:tc>
          <w:tcPr>
            <w:tcW w:w="720" w:type="dxa"/>
          </w:tcPr>
          <w:p w14:paraId="68058D49" w14:textId="620977BE" w:rsidR="00D40AF7" w:rsidRPr="00B1678E" w:rsidRDefault="00974C8E"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96 </w:t>
            </w:r>
            <w:r w:rsidR="00D40AF7" w:rsidRPr="00B1678E">
              <w:rPr>
                <w:color w:val="000000"/>
                <w:sz w:val="16"/>
                <w:szCs w:val="16"/>
                <w:lang w:val="es-ES_tradnl"/>
              </w:rPr>
              <w:t>506</w:t>
            </w:r>
          </w:p>
        </w:tc>
      </w:tr>
      <w:tr w:rsidR="00D40AF7" w:rsidRPr="00B1678E" w14:paraId="461FDC9E" w14:textId="77777777" w:rsidTr="000C086B">
        <w:tc>
          <w:tcPr>
            <w:tcW w:w="535" w:type="dxa"/>
          </w:tcPr>
          <w:p w14:paraId="7609D13E"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3.1</w:t>
            </w:r>
          </w:p>
        </w:tc>
        <w:tc>
          <w:tcPr>
            <w:tcW w:w="2340" w:type="dxa"/>
          </w:tcPr>
          <w:p w14:paraId="71AD2C55" w14:textId="6DDB2003" w:rsidR="00D40AF7" w:rsidRPr="00B1678E" w:rsidRDefault="002F29AF"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Financiación total convenida ($EUA)</w:t>
            </w:r>
          </w:p>
        </w:tc>
        <w:tc>
          <w:tcPr>
            <w:tcW w:w="900" w:type="dxa"/>
          </w:tcPr>
          <w:p w14:paraId="1B8ABFFA" w14:textId="11D2C9DF"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951 </w:t>
            </w:r>
            <w:r w:rsidR="00D40AF7" w:rsidRPr="00B1678E">
              <w:rPr>
                <w:color w:val="000000"/>
                <w:sz w:val="16"/>
                <w:szCs w:val="16"/>
                <w:lang w:val="es-ES_tradnl"/>
              </w:rPr>
              <w:t>740</w:t>
            </w:r>
          </w:p>
        </w:tc>
        <w:tc>
          <w:tcPr>
            <w:tcW w:w="720" w:type="dxa"/>
          </w:tcPr>
          <w:p w14:paraId="34F3A07B" w14:textId="69332D52"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80 </w:t>
            </w:r>
            <w:r w:rsidR="00D40AF7" w:rsidRPr="00B1678E">
              <w:rPr>
                <w:color w:val="000000"/>
                <w:sz w:val="16"/>
                <w:szCs w:val="16"/>
                <w:lang w:val="es-ES_tradnl"/>
              </w:rPr>
              <w:t>000</w:t>
            </w:r>
          </w:p>
        </w:tc>
        <w:tc>
          <w:tcPr>
            <w:tcW w:w="630" w:type="dxa"/>
          </w:tcPr>
          <w:p w14:paraId="01604D2E" w14:textId="2358B8BB"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2</w:t>
            </w:r>
            <w:r w:rsidR="008718CC" w:rsidRPr="00B1678E">
              <w:rPr>
                <w:color w:val="000000"/>
                <w:sz w:val="16"/>
                <w:szCs w:val="16"/>
                <w:lang w:val="es-ES_tradnl"/>
              </w:rPr>
              <w:t xml:space="preserve">20 </w:t>
            </w:r>
            <w:r w:rsidRPr="00B1678E">
              <w:rPr>
                <w:color w:val="000000"/>
                <w:sz w:val="16"/>
                <w:szCs w:val="16"/>
                <w:lang w:val="es-ES_tradnl"/>
              </w:rPr>
              <w:t>000</w:t>
            </w:r>
          </w:p>
        </w:tc>
        <w:tc>
          <w:tcPr>
            <w:tcW w:w="540" w:type="dxa"/>
          </w:tcPr>
          <w:p w14:paraId="667D7D8E"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774691FE"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695BA7AB"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630" w:type="dxa"/>
            <w:shd w:val="clear" w:color="auto" w:fill="auto"/>
          </w:tcPr>
          <w:p w14:paraId="7C3C489F" w14:textId="77777777" w:rsidR="00D40AF7" w:rsidRPr="00B1678E" w:rsidRDefault="00D40AF7" w:rsidP="000C086B">
            <w:pPr>
              <w:autoSpaceDE w:val="0"/>
              <w:autoSpaceDN w:val="0"/>
              <w:adjustRightInd w:val="0"/>
              <w:jc w:val="right"/>
              <w:rPr>
                <w:b/>
                <w:color w:val="000000"/>
                <w:sz w:val="16"/>
                <w:szCs w:val="16"/>
                <w:lang w:val="es-ES_tradnl"/>
              </w:rPr>
            </w:pPr>
            <w:r w:rsidRPr="00B1678E">
              <w:rPr>
                <w:b/>
                <w:color w:val="000000"/>
                <w:sz w:val="16"/>
                <w:szCs w:val="16"/>
                <w:lang w:val="es-ES_tradnl"/>
              </w:rPr>
              <w:t>0</w:t>
            </w:r>
          </w:p>
        </w:tc>
        <w:tc>
          <w:tcPr>
            <w:tcW w:w="540" w:type="dxa"/>
          </w:tcPr>
          <w:p w14:paraId="2FBB057B" w14:textId="77777777" w:rsidR="00D40AF7" w:rsidRPr="00B1678E" w:rsidRDefault="00D40AF7" w:rsidP="000C086B">
            <w:pPr>
              <w:jc w:val="right"/>
              <w:rPr>
                <w:b/>
                <w:sz w:val="16"/>
                <w:szCs w:val="16"/>
                <w:lang w:val="es-ES_tradnl"/>
              </w:rPr>
            </w:pPr>
            <w:r w:rsidRPr="00B1678E">
              <w:rPr>
                <w:b/>
                <w:sz w:val="16"/>
                <w:szCs w:val="16"/>
                <w:lang w:val="es-ES_tradnl"/>
              </w:rPr>
              <w:t>0</w:t>
            </w:r>
          </w:p>
        </w:tc>
        <w:tc>
          <w:tcPr>
            <w:tcW w:w="630" w:type="dxa"/>
            <w:shd w:val="clear" w:color="auto" w:fill="auto"/>
          </w:tcPr>
          <w:p w14:paraId="34CE1421" w14:textId="5967B08B" w:rsidR="00D40AF7" w:rsidRPr="00B1678E" w:rsidRDefault="00974C8E" w:rsidP="000C086B">
            <w:pPr>
              <w:autoSpaceDE w:val="0"/>
              <w:autoSpaceDN w:val="0"/>
              <w:adjustRightInd w:val="0"/>
              <w:jc w:val="right"/>
              <w:rPr>
                <w:b/>
                <w:color w:val="000000"/>
                <w:sz w:val="16"/>
                <w:szCs w:val="16"/>
                <w:lang w:val="es-ES_tradnl"/>
              </w:rPr>
            </w:pPr>
            <w:r w:rsidRPr="00B1678E">
              <w:rPr>
                <w:b/>
                <w:color w:val="000000"/>
                <w:sz w:val="16"/>
                <w:szCs w:val="16"/>
                <w:lang w:val="es-ES_tradnl"/>
              </w:rPr>
              <w:t xml:space="preserve">35 </w:t>
            </w:r>
            <w:r w:rsidR="00D40AF7" w:rsidRPr="00B1678E">
              <w:rPr>
                <w:b/>
                <w:color w:val="000000"/>
                <w:sz w:val="16"/>
                <w:szCs w:val="16"/>
                <w:lang w:val="es-ES_tradnl"/>
              </w:rPr>
              <w:t>000</w:t>
            </w:r>
          </w:p>
        </w:tc>
        <w:tc>
          <w:tcPr>
            <w:tcW w:w="630" w:type="dxa"/>
          </w:tcPr>
          <w:p w14:paraId="60E704A9" w14:textId="77777777" w:rsidR="00D40AF7" w:rsidRPr="00B1678E" w:rsidRDefault="00D40AF7" w:rsidP="000C086B">
            <w:pPr>
              <w:jc w:val="right"/>
              <w:rPr>
                <w:b/>
                <w:sz w:val="16"/>
                <w:szCs w:val="16"/>
                <w:lang w:val="es-ES_tradnl"/>
              </w:rPr>
            </w:pPr>
          </w:p>
        </w:tc>
        <w:tc>
          <w:tcPr>
            <w:tcW w:w="720" w:type="dxa"/>
          </w:tcPr>
          <w:p w14:paraId="19AABCF6" w14:textId="7064777F" w:rsidR="00D40AF7" w:rsidRPr="00B1678E" w:rsidRDefault="00974C8E"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1 286 </w:t>
            </w:r>
            <w:r w:rsidR="00D40AF7" w:rsidRPr="00B1678E">
              <w:rPr>
                <w:color w:val="000000"/>
                <w:sz w:val="16"/>
                <w:szCs w:val="16"/>
                <w:lang w:val="es-ES_tradnl"/>
              </w:rPr>
              <w:t>740</w:t>
            </w:r>
          </w:p>
        </w:tc>
      </w:tr>
      <w:tr w:rsidR="00D40AF7" w:rsidRPr="00B1678E" w14:paraId="7F339C6D" w14:textId="77777777" w:rsidTr="000C086B">
        <w:tc>
          <w:tcPr>
            <w:tcW w:w="535" w:type="dxa"/>
          </w:tcPr>
          <w:p w14:paraId="4F5F7C87"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3.2</w:t>
            </w:r>
          </w:p>
        </w:tc>
        <w:tc>
          <w:tcPr>
            <w:tcW w:w="2340" w:type="dxa"/>
          </w:tcPr>
          <w:p w14:paraId="1D392CCC" w14:textId="53FA4863" w:rsidR="00D40AF7" w:rsidRPr="00B1678E" w:rsidRDefault="00675399"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Costos totales de apoyo al proyecto ($EUA)</w:t>
            </w:r>
          </w:p>
        </w:tc>
        <w:tc>
          <w:tcPr>
            <w:tcW w:w="900" w:type="dxa"/>
          </w:tcPr>
          <w:p w14:paraId="35785B36" w14:textId="765F5000"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71 </w:t>
            </w:r>
            <w:r w:rsidR="00D40AF7" w:rsidRPr="00B1678E">
              <w:rPr>
                <w:color w:val="000000"/>
                <w:sz w:val="16"/>
                <w:szCs w:val="16"/>
                <w:lang w:val="es-ES_tradnl"/>
              </w:rPr>
              <w:t>381</w:t>
            </w:r>
          </w:p>
        </w:tc>
        <w:tc>
          <w:tcPr>
            <w:tcW w:w="720" w:type="dxa"/>
          </w:tcPr>
          <w:p w14:paraId="654FFCEF" w14:textId="5B321288"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6 </w:t>
            </w:r>
            <w:r w:rsidR="00D40AF7" w:rsidRPr="00B1678E">
              <w:rPr>
                <w:color w:val="000000"/>
                <w:sz w:val="16"/>
                <w:szCs w:val="16"/>
                <w:lang w:val="es-ES_tradnl"/>
              </w:rPr>
              <w:t>000</w:t>
            </w:r>
          </w:p>
        </w:tc>
        <w:tc>
          <w:tcPr>
            <w:tcW w:w="630" w:type="dxa"/>
          </w:tcPr>
          <w:p w14:paraId="48A74041" w14:textId="6595E745"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16 </w:t>
            </w:r>
            <w:r w:rsidR="00D40AF7" w:rsidRPr="00B1678E">
              <w:rPr>
                <w:color w:val="000000"/>
                <w:sz w:val="16"/>
                <w:szCs w:val="16"/>
                <w:lang w:val="es-ES_tradnl"/>
              </w:rPr>
              <w:t>500</w:t>
            </w:r>
          </w:p>
        </w:tc>
        <w:tc>
          <w:tcPr>
            <w:tcW w:w="540" w:type="dxa"/>
          </w:tcPr>
          <w:p w14:paraId="5358D8E0"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1284EC5C"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106C36E1"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630" w:type="dxa"/>
            <w:shd w:val="clear" w:color="auto" w:fill="auto"/>
          </w:tcPr>
          <w:p w14:paraId="228204B8" w14:textId="77777777" w:rsidR="00D40AF7" w:rsidRPr="00B1678E" w:rsidRDefault="00D40AF7" w:rsidP="000C086B">
            <w:pPr>
              <w:autoSpaceDE w:val="0"/>
              <w:autoSpaceDN w:val="0"/>
              <w:adjustRightInd w:val="0"/>
              <w:jc w:val="right"/>
              <w:rPr>
                <w:b/>
                <w:color w:val="000000"/>
                <w:sz w:val="16"/>
                <w:szCs w:val="16"/>
                <w:lang w:val="es-ES_tradnl"/>
              </w:rPr>
            </w:pPr>
            <w:r w:rsidRPr="00B1678E">
              <w:rPr>
                <w:b/>
                <w:color w:val="000000"/>
                <w:sz w:val="16"/>
                <w:szCs w:val="16"/>
                <w:lang w:val="es-ES_tradnl"/>
              </w:rPr>
              <w:t>0</w:t>
            </w:r>
          </w:p>
        </w:tc>
        <w:tc>
          <w:tcPr>
            <w:tcW w:w="540" w:type="dxa"/>
          </w:tcPr>
          <w:p w14:paraId="70FBDC69" w14:textId="77777777" w:rsidR="00D40AF7" w:rsidRPr="00B1678E" w:rsidRDefault="00D40AF7" w:rsidP="000C086B">
            <w:pPr>
              <w:jc w:val="right"/>
              <w:rPr>
                <w:b/>
                <w:sz w:val="16"/>
                <w:szCs w:val="16"/>
                <w:lang w:val="es-ES_tradnl"/>
              </w:rPr>
            </w:pPr>
            <w:r w:rsidRPr="00B1678E">
              <w:rPr>
                <w:b/>
                <w:sz w:val="16"/>
                <w:szCs w:val="16"/>
                <w:lang w:val="es-ES_tradnl"/>
              </w:rPr>
              <w:t>0</w:t>
            </w:r>
          </w:p>
        </w:tc>
        <w:tc>
          <w:tcPr>
            <w:tcW w:w="630" w:type="dxa"/>
            <w:shd w:val="clear" w:color="auto" w:fill="auto"/>
          </w:tcPr>
          <w:p w14:paraId="0943929F" w14:textId="09C1AA08" w:rsidR="00D40AF7" w:rsidRPr="00B1678E" w:rsidRDefault="00974C8E" w:rsidP="000C086B">
            <w:pPr>
              <w:autoSpaceDE w:val="0"/>
              <w:autoSpaceDN w:val="0"/>
              <w:adjustRightInd w:val="0"/>
              <w:jc w:val="right"/>
              <w:rPr>
                <w:b/>
                <w:color w:val="000000"/>
                <w:sz w:val="16"/>
                <w:szCs w:val="16"/>
                <w:lang w:val="es-ES_tradnl"/>
              </w:rPr>
            </w:pPr>
            <w:r w:rsidRPr="00B1678E">
              <w:rPr>
                <w:b/>
                <w:color w:val="000000"/>
                <w:sz w:val="16"/>
                <w:szCs w:val="16"/>
                <w:lang w:val="es-ES_tradnl"/>
              </w:rPr>
              <w:t xml:space="preserve">2 </w:t>
            </w:r>
            <w:r w:rsidR="00D40AF7" w:rsidRPr="00B1678E">
              <w:rPr>
                <w:b/>
                <w:color w:val="000000"/>
                <w:sz w:val="16"/>
                <w:szCs w:val="16"/>
                <w:lang w:val="es-ES_tradnl"/>
              </w:rPr>
              <w:t>625</w:t>
            </w:r>
          </w:p>
        </w:tc>
        <w:tc>
          <w:tcPr>
            <w:tcW w:w="630" w:type="dxa"/>
          </w:tcPr>
          <w:p w14:paraId="005C9596" w14:textId="77777777" w:rsidR="00D40AF7" w:rsidRPr="00B1678E" w:rsidRDefault="00D40AF7" w:rsidP="000C086B">
            <w:pPr>
              <w:jc w:val="right"/>
              <w:rPr>
                <w:b/>
                <w:sz w:val="16"/>
                <w:szCs w:val="16"/>
                <w:lang w:val="es-ES_tradnl"/>
              </w:rPr>
            </w:pPr>
          </w:p>
        </w:tc>
        <w:tc>
          <w:tcPr>
            <w:tcW w:w="720" w:type="dxa"/>
          </w:tcPr>
          <w:p w14:paraId="7AE35B54" w14:textId="667EC241" w:rsidR="00D40AF7" w:rsidRPr="00B1678E" w:rsidRDefault="00974C8E"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96 </w:t>
            </w:r>
            <w:r w:rsidR="00D40AF7" w:rsidRPr="00B1678E">
              <w:rPr>
                <w:color w:val="000000"/>
                <w:sz w:val="16"/>
                <w:szCs w:val="16"/>
                <w:lang w:val="es-ES_tradnl"/>
              </w:rPr>
              <w:t>506</w:t>
            </w:r>
          </w:p>
        </w:tc>
      </w:tr>
      <w:tr w:rsidR="00D40AF7" w:rsidRPr="00B1678E" w14:paraId="706F0723" w14:textId="77777777" w:rsidTr="000C086B">
        <w:tc>
          <w:tcPr>
            <w:tcW w:w="535" w:type="dxa"/>
          </w:tcPr>
          <w:p w14:paraId="7A04F403"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3.3</w:t>
            </w:r>
          </w:p>
        </w:tc>
        <w:tc>
          <w:tcPr>
            <w:tcW w:w="2340" w:type="dxa"/>
          </w:tcPr>
          <w:p w14:paraId="2B11FF04" w14:textId="31AC5DB5" w:rsidR="00D40AF7" w:rsidRPr="00B1678E" w:rsidRDefault="00DB778E"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Total costos convenidos ($EUA)</w:t>
            </w:r>
          </w:p>
        </w:tc>
        <w:tc>
          <w:tcPr>
            <w:tcW w:w="900" w:type="dxa"/>
          </w:tcPr>
          <w:p w14:paraId="6C7113E4" w14:textId="74EAA870"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1 023 </w:t>
            </w:r>
            <w:r w:rsidR="00D40AF7" w:rsidRPr="00B1678E">
              <w:rPr>
                <w:color w:val="000000"/>
                <w:sz w:val="16"/>
                <w:szCs w:val="16"/>
                <w:lang w:val="es-ES_tradnl"/>
              </w:rPr>
              <w:t>121*</w:t>
            </w:r>
          </w:p>
        </w:tc>
        <w:tc>
          <w:tcPr>
            <w:tcW w:w="720" w:type="dxa"/>
          </w:tcPr>
          <w:p w14:paraId="4915110E" w14:textId="41F3D837"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86 </w:t>
            </w:r>
            <w:r w:rsidR="00D40AF7" w:rsidRPr="00B1678E">
              <w:rPr>
                <w:color w:val="000000"/>
                <w:sz w:val="16"/>
                <w:szCs w:val="16"/>
                <w:lang w:val="es-ES_tradnl"/>
              </w:rPr>
              <w:t>000</w:t>
            </w:r>
          </w:p>
        </w:tc>
        <w:tc>
          <w:tcPr>
            <w:tcW w:w="630" w:type="dxa"/>
          </w:tcPr>
          <w:p w14:paraId="483C3069" w14:textId="093DA7B3" w:rsidR="00D40AF7" w:rsidRPr="00B1678E" w:rsidRDefault="008718CC"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236 </w:t>
            </w:r>
            <w:r w:rsidR="00D40AF7" w:rsidRPr="00B1678E">
              <w:rPr>
                <w:color w:val="000000"/>
                <w:sz w:val="16"/>
                <w:szCs w:val="16"/>
                <w:lang w:val="es-ES_tradnl"/>
              </w:rPr>
              <w:t>500</w:t>
            </w:r>
          </w:p>
        </w:tc>
        <w:tc>
          <w:tcPr>
            <w:tcW w:w="540" w:type="dxa"/>
          </w:tcPr>
          <w:p w14:paraId="4819FC51"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27F196E7"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540" w:type="dxa"/>
            <w:shd w:val="clear" w:color="auto" w:fill="auto"/>
          </w:tcPr>
          <w:p w14:paraId="7A36EFD6" w14:textId="77777777" w:rsidR="00D40AF7" w:rsidRPr="00B1678E" w:rsidRDefault="00D40AF7" w:rsidP="000C086B">
            <w:pPr>
              <w:autoSpaceDE w:val="0"/>
              <w:autoSpaceDN w:val="0"/>
              <w:adjustRightInd w:val="0"/>
              <w:jc w:val="right"/>
              <w:rPr>
                <w:color w:val="000000"/>
                <w:sz w:val="16"/>
                <w:szCs w:val="16"/>
                <w:lang w:val="es-ES_tradnl"/>
              </w:rPr>
            </w:pPr>
            <w:r w:rsidRPr="00B1678E">
              <w:rPr>
                <w:color w:val="000000"/>
                <w:sz w:val="16"/>
                <w:szCs w:val="16"/>
                <w:lang w:val="es-ES_tradnl"/>
              </w:rPr>
              <w:t>0</w:t>
            </w:r>
          </w:p>
        </w:tc>
        <w:tc>
          <w:tcPr>
            <w:tcW w:w="630" w:type="dxa"/>
            <w:shd w:val="clear" w:color="auto" w:fill="auto"/>
          </w:tcPr>
          <w:p w14:paraId="289BCF5E" w14:textId="77777777" w:rsidR="00D40AF7" w:rsidRPr="00B1678E" w:rsidRDefault="00D40AF7" w:rsidP="000C086B">
            <w:pPr>
              <w:autoSpaceDE w:val="0"/>
              <w:autoSpaceDN w:val="0"/>
              <w:adjustRightInd w:val="0"/>
              <w:jc w:val="right"/>
              <w:rPr>
                <w:b/>
                <w:color w:val="000000"/>
                <w:sz w:val="16"/>
                <w:szCs w:val="16"/>
                <w:lang w:val="es-ES_tradnl"/>
              </w:rPr>
            </w:pPr>
            <w:r w:rsidRPr="00B1678E">
              <w:rPr>
                <w:b/>
                <w:color w:val="000000"/>
                <w:sz w:val="16"/>
                <w:szCs w:val="16"/>
                <w:lang w:val="es-ES_tradnl"/>
              </w:rPr>
              <w:t>0</w:t>
            </w:r>
          </w:p>
        </w:tc>
        <w:tc>
          <w:tcPr>
            <w:tcW w:w="540" w:type="dxa"/>
          </w:tcPr>
          <w:p w14:paraId="7C6F0EE7" w14:textId="77777777" w:rsidR="00D40AF7" w:rsidRPr="00B1678E" w:rsidRDefault="00D40AF7" w:rsidP="000C086B">
            <w:pPr>
              <w:jc w:val="right"/>
              <w:rPr>
                <w:b/>
                <w:sz w:val="16"/>
                <w:szCs w:val="16"/>
                <w:lang w:val="es-ES_tradnl"/>
              </w:rPr>
            </w:pPr>
            <w:r w:rsidRPr="00B1678E">
              <w:rPr>
                <w:b/>
                <w:sz w:val="16"/>
                <w:szCs w:val="16"/>
                <w:lang w:val="es-ES_tradnl"/>
              </w:rPr>
              <w:t>0</w:t>
            </w:r>
          </w:p>
        </w:tc>
        <w:tc>
          <w:tcPr>
            <w:tcW w:w="630" w:type="dxa"/>
            <w:shd w:val="clear" w:color="auto" w:fill="auto"/>
          </w:tcPr>
          <w:p w14:paraId="4B9BB83E" w14:textId="7B0FEFEC" w:rsidR="00D40AF7" w:rsidRPr="00B1678E" w:rsidRDefault="00974C8E" w:rsidP="000C086B">
            <w:pPr>
              <w:autoSpaceDE w:val="0"/>
              <w:autoSpaceDN w:val="0"/>
              <w:adjustRightInd w:val="0"/>
              <w:jc w:val="right"/>
              <w:rPr>
                <w:b/>
                <w:color w:val="000000"/>
                <w:sz w:val="16"/>
                <w:szCs w:val="16"/>
                <w:lang w:val="es-ES_tradnl"/>
              </w:rPr>
            </w:pPr>
            <w:r w:rsidRPr="00B1678E">
              <w:rPr>
                <w:b/>
                <w:color w:val="000000"/>
                <w:sz w:val="16"/>
                <w:szCs w:val="16"/>
                <w:lang w:val="es-ES_tradnl"/>
              </w:rPr>
              <w:t xml:space="preserve">37 </w:t>
            </w:r>
            <w:r w:rsidR="00D40AF7" w:rsidRPr="00B1678E">
              <w:rPr>
                <w:b/>
                <w:color w:val="000000"/>
                <w:sz w:val="16"/>
                <w:szCs w:val="16"/>
                <w:lang w:val="es-ES_tradnl"/>
              </w:rPr>
              <w:t>625</w:t>
            </w:r>
          </w:p>
        </w:tc>
        <w:tc>
          <w:tcPr>
            <w:tcW w:w="630" w:type="dxa"/>
          </w:tcPr>
          <w:p w14:paraId="2FF7F3F9" w14:textId="77777777" w:rsidR="00D40AF7" w:rsidRPr="00B1678E" w:rsidRDefault="00D40AF7" w:rsidP="000C086B">
            <w:pPr>
              <w:jc w:val="right"/>
              <w:rPr>
                <w:b/>
                <w:sz w:val="16"/>
                <w:szCs w:val="16"/>
                <w:lang w:val="es-ES_tradnl"/>
              </w:rPr>
            </w:pPr>
          </w:p>
        </w:tc>
        <w:tc>
          <w:tcPr>
            <w:tcW w:w="720" w:type="dxa"/>
          </w:tcPr>
          <w:p w14:paraId="56575BF1" w14:textId="43923A42" w:rsidR="00D40AF7" w:rsidRPr="00B1678E" w:rsidRDefault="00974C8E" w:rsidP="000C086B">
            <w:pPr>
              <w:autoSpaceDE w:val="0"/>
              <w:autoSpaceDN w:val="0"/>
              <w:adjustRightInd w:val="0"/>
              <w:jc w:val="right"/>
              <w:rPr>
                <w:color w:val="000000"/>
                <w:sz w:val="16"/>
                <w:szCs w:val="16"/>
                <w:lang w:val="es-ES_tradnl"/>
              </w:rPr>
            </w:pPr>
            <w:r w:rsidRPr="00B1678E">
              <w:rPr>
                <w:color w:val="000000"/>
                <w:sz w:val="16"/>
                <w:szCs w:val="16"/>
                <w:lang w:val="es-ES_tradnl"/>
              </w:rPr>
              <w:t xml:space="preserve">1 383 </w:t>
            </w:r>
            <w:r w:rsidR="00D40AF7" w:rsidRPr="00B1678E">
              <w:rPr>
                <w:color w:val="000000"/>
                <w:sz w:val="16"/>
                <w:szCs w:val="16"/>
                <w:lang w:val="es-ES_tradnl"/>
              </w:rPr>
              <w:t>246</w:t>
            </w:r>
          </w:p>
        </w:tc>
      </w:tr>
      <w:tr w:rsidR="00D40AF7" w:rsidRPr="00B1678E" w14:paraId="37560BE6" w14:textId="77777777" w:rsidTr="000C086B">
        <w:tc>
          <w:tcPr>
            <w:tcW w:w="535" w:type="dxa"/>
          </w:tcPr>
          <w:p w14:paraId="6E71BAB4"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4.1.1</w:t>
            </w:r>
          </w:p>
        </w:tc>
        <w:tc>
          <w:tcPr>
            <w:tcW w:w="8640" w:type="dxa"/>
            <w:gridSpan w:val="11"/>
          </w:tcPr>
          <w:p w14:paraId="1C14884C" w14:textId="267CAB77" w:rsidR="00D40AF7" w:rsidRPr="00B1678E" w:rsidRDefault="00DB778E"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Eliminación total convenida de HCFC-22 por lograr conforme a este Acuerdo (toneladas PAO)</w:t>
            </w:r>
          </w:p>
        </w:tc>
        <w:tc>
          <w:tcPr>
            <w:tcW w:w="720" w:type="dxa"/>
          </w:tcPr>
          <w:p w14:paraId="5ABD9DA8" w14:textId="1B82F213" w:rsidR="00D40AF7" w:rsidRPr="00B1678E" w:rsidRDefault="00974C8E" w:rsidP="000C086B">
            <w:pPr>
              <w:jc w:val="right"/>
              <w:rPr>
                <w:sz w:val="16"/>
                <w:szCs w:val="16"/>
                <w:lang w:val="es-ES_tradnl"/>
              </w:rPr>
            </w:pPr>
            <w:r w:rsidRPr="00B1678E">
              <w:rPr>
                <w:sz w:val="16"/>
                <w:szCs w:val="16"/>
                <w:lang w:val="es-ES_tradnl"/>
              </w:rPr>
              <w:t>2,</w:t>
            </w:r>
            <w:r w:rsidR="00D40AF7" w:rsidRPr="00B1678E">
              <w:rPr>
                <w:sz w:val="16"/>
                <w:szCs w:val="16"/>
                <w:lang w:val="es-ES_tradnl"/>
              </w:rPr>
              <w:t>57</w:t>
            </w:r>
          </w:p>
        </w:tc>
      </w:tr>
      <w:tr w:rsidR="00D40AF7" w:rsidRPr="00B1678E" w14:paraId="620D6633" w14:textId="77777777" w:rsidTr="000C086B">
        <w:tc>
          <w:tcPr>
            <w:tcW w:w="535" w:type="dxa"/>
          </w:tcPr>
          <w:p w14:paraId="7B135689"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4.1.2</w:t>
            </w:r>
          </w:p>
        </w:tc>
        <w:tc>
          <w:tcPr>
            <w:tcW w:w="8640" w:type="dxa"/>
            <w:gridSpan w:val="11"/>
          </w:tcPr>
          <w:p w14:paraId="2FEBB9C3" w14:textId="1A96CE7F" w:rsidR="00D40AF7" w:rsidRPr="00B1678E" w:rsidRDefault="00DB778E"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Eliminación de HCFC-22 por lograr en proyectos aprobados anteriormente (toneladas PAO)</w:t>
            </w:r>
          </w:p>
        </w:tc>
        <w:tc>
          <w:tcPr>
            <w:tcW w:w="720" w:type="dxa"/>
          </w:tcPr>
          <w:p w14:paraId="01422837" w14:textId="145389C8" w:rsidR="00D40AF7" w:rsidRPr="00B1678E" w:rsidRDefault="00974C8E" w:rsidP="000C086B">
            <w:pPr>
              <w:jc w:val="right"/>
              <w:rPr>
                <w:sz w:val="16"/>
                <w:szCs w:val="16"/>
                <w:lang w:val="es-ES_tradnl"/>
              </w:rPr>
            </w:pPr>
            <w:r w:rsidRPr="00B1678E">
              <w:rPr>
                <w:sz w:val="16"/>
                <w:szCs w:val="16"/>
                <w:lang w:val="es-ES_tradnl"/>
              </w:rPr>
              <w:t>0,</w:t>
            </w:r>
            <w:r w:rsidR="00D40AF7" w:rsidRPr="00B1678E">
              <w:rPr>
                <w:sz w:val="16"/>
                <w:szCs w:val="16"/>
                <w:lang w:val="es-ES_tradnl"/>
              </w:rPr>
              <w:t>00</w:t>
            </w:r>
          </w:p>
        </w:tc>
      </w:tr>
      <w:tr w:rsidR="00D40AF7" w:rsidRPr="00B1678E" w14:paraId="3AEF9DA8" w14:textId="77777777" w:rsidTr="000C086B">
        <w:tc>
          <w:tcPr>
            <w:tcW w:w="535" w:type="dxa"/>
          </w:tcPr>
          <w:p w14:paraId="3716906A"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4.1.3</w:t>
            </w:r>
          </w:p>
        </w:tc>
        <w:tc>
          <w:tcPr>
            <w:tcW w:w="8640" w:type="dxa"/>
            <w:gridSpan w:val="11"/>
          </w:tcPr>
          <w:p w14:paraId="77AF084C" w14:textId="3261E11E" w:rsidR="00D40AF7" w:rsidRPr="00B1678E" w:rsidRDefault="00DB778E"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Consumo admisible remanente de HCFC-22 (toneladas PAO)</w:t>
            </w:r>
          </w:p>
        </w:tc>
        <w:tc>
          <w:tcPr>
            <w:tcW w:w="720" w:type="dxa"/>
          </w:tcPr>
          <w:p w14:paraId="10DE4AFE" w14:textId="2A3FFB38" w:rsidR="00D40AF7" w:rsidRPr="00B1678E" w:rsidRDefault="00974C8E" w:rsidP="000C086B">
            <w:pPr>
              <w:jc w:val="right"/>
              <w:rPr>
                <w:sz w:val="16"/>
                <w:szCs w:val="16"/>
                <w:lang w:val="es-ES_tradnl"/>
              </w:rPr>
            </w:pPr>
            <w:r w:rsidRPr="00B1678E">
              <w:rPr>
                <w:sz w:val="16"/>
                <w:szCs w:val="16"/>
                <w:lang w:val="es-ES_tradnl"/>
              </w:rPr>
              <w:t>43,</w:t>
            </w:r>
            <w:r w:rsidR="00D40AF7" w:rsidRPr="00B1678E">
              <w:rPr>
                <w:sz w:val="16"/>
                <w:szCs w:val="16"/>
                <w:lang w:val="es-ES_tradnl"/>
              </w:rPr>
              <w:t>31</w:t>
            </w:r>
          </w:p>
        </w:tc>
      </w:tr>
      <w:tr w:rsidR="00D40AF7" w:rsidRPr="00B1678E" w14:paraId="75D00498" w14:textId="77777777" w:rsidTr="000C086B">
        <w:tc>
          <w:tcPr>
            <w:tcW w:w="535" w:type="dxa"/>
          </w:tcPr>
          <w:p w14:paraId="15801664"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4.2.1</w:t>
            </w:r>
          </w:p>
        </w:tc>
        <w:tc>
          <w:tcPr>
            <w:tcW w:w="8640" w:type="dxa"/>
            <w:gridSpan w:val="11"/>
          </w:tcPr>
          <w:p w14:paraId="6DE7C46E" w14:textId="78F38C7F" w:rsidR="00D40AF7" w:rsidRPr="00B1678E" w:rsidRDefault="00DB778E"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Eliminación total convenida de HCFC-141b por lograr conforme a este Acuerdo (toneladas PAO)</w:t>
            </w:r>
          </w:p>
        </w:tc>
        <w:tc>
          <w:tcPr>
            <w:tcW w:w="720" w:type="dxa"/>
          </w:tcPr>
          <w:p w14:paraId="6F67A273" w14:textId="45EC5CDC" w:rsidR="00D40AF7" w:rsidRPr="00B1678E" w:rsidRDefault="00974C8E" w:rsidP="000C086B">
            <w:pPr>
              <w:jc w:val="right"/>
              <w:rPr>
                <w:sz w:val="16"/>
                <w:szCs w:val="16"/>
                <w:lang w:val="es-ES_tradnl"/>
              </w:rPr>
            </w:pPr>
            <w:r w:rsidRPr="00B1678E">
              <w:rPr>
                <w:sz w:val="16"/>
                <w:szCs w:val="16"/>
                <w:lang w:val="es-ES_tradnl"/>
              </w:rPr>
              <w:t>3,</w:t>
            </w:r>
            <w:r w:rsidR="00D40AF7" w:rsidRPr="00B1678E">
              <w:rPr>
                <w:sz w:val="16"/>
                <w:szCs w:val="16"/>
                <w:lang w:val="es-ES_tradnl"/>
              </w:rPr>
              <w:t>01</w:t>
            </w:r>
          </w:p>
        </w:tc>
      </w:tr>
      <w:tr w:rsidR="00D40AF7" w:rsidRPr="00B1678E" w14:paraId="3CBDCA1A" w14:textId="77777777" w:rsidTr="000C086B">
        <w:tc>
          <w:tcPr>
            <w:tcW w:w="535" w:type="dxa"/>
          </w:tcPr>
          <w:p w14:paraId="484D2DEF"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4.2.2</w:t>
            </w:r>
          </w:p>
        </w:tc>
        <w:tc>
          <w:tcPr>
            <w:tcW w:w="8640" w:type="dxa"/>
            <w:gridSpan w:val="11"/>
          </w:tcPr>
          <w:p w14:paraId="53E80742" w14:textId="47BC82E5" w:rsidR="00D40AF7" w:rsidRPr="00B1678E" w:rsidRDefault="00DB778E"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Eliminación de HCFC-141b por lograr en proyectos aprobados anteriormente (toneladas PAO)</w:t>
            </w:r>
          </w:p>
        </w:tc>
        <w:tc>
          <w:tcPr>
            <w:tcW w:w="720" w:type="dxa"/>
          </w:tcPr>
          <w:p w14:paraId="076B5C3A" w14:textId="51BFBA3C" w:rsidR="00D40AF7" w:rsidRPr="00B1678E" w:rsidRDefault="00974C8E" w:rsidP="000C086B">
            <w:pPr>
              <w:jc w:val="right"/>
              <w:rPr>
                <w:sz w:val="16"/>
                <w:szCs w:val="16"/>
                <w:lang w:val="es-ES_tradnl"/>
              </w:rPr>
            </w:pPr>
            <w:r w:rsidRPr="00B1678E">
              <w:rPr>
                <w:sz w:val="16"/>
                <w:szCs w:val="16"/>
                <w:lang w:val="es-ES_tradnl"/>
              </w:rPr>
              <w:t>11,</w:t>
            </w:r>
            <w:r w:rsidR="00D40AF7" w:rsidRPr="00B1678E">
              <w:rPr>
                <w:sz w:val="16"/>
                <w:szCs w:val="16"/>
                <w:lang w:val="es-ES_tradnl"/>
              </w:rPr>
              <w:t>00*</w:t>
            </w:r>
          </w:p>
        </w:tc>
      </w:tr>
      <w:tr w:rsidR="00D40AF7" w:rsidRPr="00B1678E" w14:paraId="53AB8B69" w14:textId="77777777" w:rsidTr="000C086B">
        <w:tc>
          <w:tcPr>
            <w:tcW w:w="535" w:type="dxa"/>
          </w:tcPr>
          <w:p w14:paraId="57FF27A7" w14:textId="77777777" w:rsidR="00D40AF7" w:rsidRPr="00B1678E" w:rsidRDefault="00D40AF7" w:rsidP="000C086B">
            <w:pPr>
              <w:autoSpaceDE w:val="0"/>
              <w:autoSpaceDN w:val="0"/>
              <w:adjustRightInd w:val="0"/>
              <w:jc w:val="left"/>
              <w:rPr>
                <w:color w:val="000000"/>
                <w:sz w:val="16"/>
                <w:szCs w:val="16"/>
                <w:lang w:val="es-ES_tradnl"/>
              </w:rPr>
            </w:pPr>
            <w:r w:rsidRPr="00B1678E">
              <w:rPr>
                <w:color w:val="000000"/>
                <w:sz w:val="16"/>
                <w:szCs w:val="16"/>
                <w:lang w:val="es-ES_tradnl"/>
              </w:rPr>
              <w:t>4.2.3</w:t>
            </w:r>
          </w:p>
        </w:tc>
        <w:tc>
          <w:tcPr>
            <w:tcW w:w="8640" w:type="dxa"/>
            <w:gridSpan w:val="11"/>
          </w:tcPr>
          <w:p w14:paraId="72A11432" w14:textId="11B3DDC2" w:rsidR="00D40AF7" w:rsidRPr="00B1678E" w:rsidRDefault="00DB778E" w:rsidP="000C086B">
            <w:pPr>
              <w:autoSpaceDE w:val="0"/>
              <w:autoSpaceDN w:val="0"/>
              <w:adjustRightInd w:val="0"/>
              <w:jc w:val="left"/>
              <w:rPr>
                <w:color w:val="000000"/>
                <w:sz w:val="16"/>
                <w:szCs w:val="16"/>
                <w:lang w:val="es-ES_tradnl"/>
              </w:rPr>
            </w:pPr>
            <w:r w:rsidRPr="00B1678E">
              <w:rPr>
                <w:rFonts w:ascii="Times" w:hAnsi="Times"/>
                <w:sz w:val="16"/>
                <w:szCs w:val="16"/>
                <w:lang w:val="es-ES_tradnl"/>
              </w:rPr>
              <w:t>Consumo admisible remanente de HCFC-141b (toneladas PAO)</w:t>
            </w:r>
          </w:p>
        </w:tc>
        <w:tc>
          <w:tcPr>
            <w:tcW w:w="720" w:type="dxa"/>
          </w:tcPr>
          <w:p w14:paraId="2890BCE6" w14:textId="35267DDE" w:rsidR="00D40AF7" w:rsidRPr="00B1678E" w:rsidRDefault="00974C8E" w:rsidP="000C086B">
            <w:pPr>
              <w:jc w:val="right"/>
              <w:rPr>
                <w:b/>
                <w:sz w:val="16"/>
                <w:szCs w:val="16"/>
                <w:lang w:val="es-ES_tradnl"/>
              </w:rPr>
            </w:pPr>
            <w:r w:rsidRPr="00B1678E">
              <w:rPr>
                <w:b/>
                <w:sz w:val="16"/>
                <w:szCs w:val="16"/>
                <w:lang w:val="es-ES_tradnl"/>
              </w:rPr>
              <w:t>0,</w:t>
            </w:r>
            <w:r w:rsidR="00D40AF7" w:rsidRPr="00B1678E">
              <w:rPr>
                <w:b/>
                <w:sz w:val="16"/>
                <w:szCs w:val="16"/>
                <w:lang w:val="es-ES_tradnl"/>
              </w:rPr>
              <w:t>00</w:t>
            </w:r>
          </w:p>
        </w:tc>
      </w:tr>
      <w:tr w:rsidR="00D40AF7" w:rsidRPr="00B1678E" w14:paraId="1C1C6878" w14:textId="77777777" w:rsidTr="000C086B">
        <w:tc>
          <w:tcPr>
            <w:tcW w:w="535" w:type="dxa"/>
          </w:tcPr>
          <w:p w14:paraId="77101C66" w14:textId="77777777" w:rsidR="00D40AF7" w:rsidRPr="00B1678E" w:rsidRDefault="00D40AF7" w:rsidP="000C086B">
            <w:pPr>
              <w:jc w:val="left"/>
              <w:rPr>
                <w:b/>
                <w:sz w:val="16"/>
                <w:szCs w:val="16"/>
                <w:lang w:val="es-ES_tradnl"/>
              </w:rPr>
            </w:pPr>
            <w:r w:rsidRPr="00B1678E">
              <w:rPr>
                <w:b/>
                <w:sz w:val="16"/>
                <w:szCs w:val="16"/>
                <w:lang w:val="es-ES_tradnl"/>
              </w:rPr>
              <w:t>4.3.1</w:t>
            </w:r>
          </w:p>
        </w:tc>
        <w:tc>
          <w:tcPr>
            <w:tcW w:w="8640" w:type="dxa"/>
            <w:gridSpan w:val="11"/>
          </w:tcPr>
          <w:p w14:paraId="401E6C6A" w14:textId="09FBBB1E" w:rsidR="00D40AF7" w:rsidRPr="00B1678E" w:rsidRDefault="00022304" w:rsidP="008718CC">
            <w:pPr>
              <w:jc w:val="left"/>
              <w:rPr>
                <w:b/>
                <w:sz w:val="16"/>
                <w:szCs w:val="16"/>
                <w:lang w:val="es-ES_tradnl"/>
              </w:rPr>
            </w:pPr>
            <w:r w:rsidRPr="00B1678E">
              <w:rPr>
                <w:b/>
                <w:sz w:val="16"/>
                <w:szCs w:val="16"/>
                <w:lang w:val="es-ES_tradnl"/>
              </w:rPr>
              <w:t>Eliminación total de</w:t>
            </w:r>
            <w:r w:rsidR="00D40AF7" w:rsidRPr="00B1678E">
              <w:rPr>
                <w:b/>
                <w:sz w:val="16"/>
                <w:szCs w:val="16"/>
                <w:lang w:val="es-ES_tradnl"/>
              </w:rPr>
              <w:t xml:space="preserve"> HCFC-141b </w:t>
            </w:r>
            <w:r w:rsidRPr="00B1678E">
              <w:rPr>
                <w:b/>
                <w:sz w:val="16"/>
                <w:szCs w:val="16"/>
                <w:lang w:val="es-ES_tradnl"/>
              </w:rPr>
              <w:t xml:space="preserve">en polioles importados </w:t>
            </w:r>
            <w:r w:rsidR="008718CC" w:rsidRPr="00B1678E">
              <w:rPr>
                <w:b/>
                <w:sz w:val="16"/>
                <w:szCs w:val="16"/>
                <w:lang w:val="es-ES_tradnl"/>
              </w:rPr>
              <w:t>para lograr conforme a este</w:t>
            </w:r>
            <w:r w:rsidRPr="00B1678E">
              <w:rPr>
                <w:b/>
                <w:sz w:val="16"/>
                <w:szCs w:val="16"/>
                <w:lang w:val="es-ES_tradnl"/>
              </w:rPr>
              <w:t xml:space="preserve"> acuerdo </w:t>
            </w:r>
            <w:r w:rsidR="00D40AF7" w:rsidRPr="00B1678E">
              <w:rPr>
                <w:b/>
                <w:sz w:val="16"/>
                <w:szCs w:val="16"/>
                <w:lang w:val="es-ES_tradnl"/>
              </w:rPr>
              <w:t>(</w:t>
            </w:r>
            <w:r w:rsidRPr="00B1678E">
              <w:rPr>
                <w:b/>
                <w:sz w:val="16"/>
                <w:szCs w:val="16"/>
                <w:lang w:val="es-ES_tradnl"/>
              </w:rPr>
              <w:t>toneladas PAO</w:t>
            </w:r>
            <w:r w:rsidR="00D40AF7" w:rsidRPr="00B1678E">
              <w:rPr>
                <w:b/>
                <w:sz w:val="16"/>
                <w:szCs w:val="16"/>
                <w:lang w:val="es-ES_tradnl"/>
              </w:rPr>
              <w:t>)</w:t>
            </w:r>
          </w:p>
        </w:tc>
        <w:tc>
          <w:tcPr>
            <w:tcW w:w="720" w:type="dxa"/>
          </w:tcPr>
          <w:p w14:paraId="6A3205FB" w14:textId="386BBF66" w:rsidR="00D40AF7" w:rsidRPr="00B1678E" w:rsidRDefault="00974C8E" w:rsidP="000C086B">
            <w:pPr>
              <w:jc w:val="right"/>
              <w:rPr>
                <w:b/>
                <w:sz w:val="16"/>
                <w:szCs w:val="16"/>
                <w:lang w:val="es-ES_tradnl"/>
              </w:rPr>
            </w:pPr>
            <w:r w:rsidRPr="00B1678E">
              <w:rPr>
                <w:b/>
                <w:sz w:val="16"/>
                <w:szCs w:val="16"/>
                <w:lang w:val="es-ES_tradnl"/>
              </w:rPr>
              <w:t>0,</w:t>
            </w:r>
            <w:r w:rsidR="00D40AF7" w:rsidRPr="00B1678E">
              <w:rPr>
                <w:b/>
                <w:sz w:val="16"/>
                <w:szCs w:val="16"/>
                <w:lang w:val="es-ES_tradnl"/>
              </w:rPr>
              <w:t>00</w:t>
            </w:r>
          </w:p>
        </w:tc>
      </w:tr>
      <w:tr w:rsidR="00D40AF7" w:rsidRPr="00B1678E" w14:paraId="3E31CC5F" w14:textId="77777777" w:rsidTr="000C086B">
        <w:tc>
          <w:tcPr>
            <w:tcW w:w="535" w:type="dxa"/>
          </w:tcPr>
          <w:p w14:paraId="08E087DB" w14:textId="77777777" w:rsidR="00D40AF7" w:rsidRPr="00B1678E" w:rsidRDefault="00D40AF7" w:rsidP="000C086B">
            <w:pPr>
              <w:jc w:val="left"/>
              <w:rPr>
                <w:b/>
                <w:sz w:val="16"/>
                <w:szCs w:val="16"/>
                <w:lang w:val="es-ES_tradnl"/>
              </w:rPr>
            </w:pPr>
            <w:r w:rsidRPr="00B1678E">
              <w:rPr>
                <w:b/>
                <w:sz w:val="16"/>
                <w:szCs w:val="16"/>
                <w:lang w:val="es-ES_tradnl"/>
              </w:rPr>
              <w:t>4.3.2</w:t>
            </w:r>
          </w:p>
        </w:tc>
        <w:tc>
          <w:tcPr>
            <w:tcW w:w="8640" w:type="dxa"/>
            <w:gridSpan w:val="11"/>
          </w:tcPr>
          <w:p w14:paraId="28C8A23E" w14:textId="4B29F5DE" w:rsidR="00D40AF7" w:rsidRPr="00B1678E" w:rsidRDefault="00022304" w:rsidP="008718CC">
            <w:pPr>
              <w:jc w:val="left"/>
              <w:rPr>
                <w:b/>
                <w:sz w:val="16"/>
                <w:szCs w:val="16"/>
                <w:lang w:val="es-ES_tradnl"/>
              </w:rPr>
            </w:pPr>
            <w:r w:rsidRPr="00B1678E">
              <w:rPr>
                <w:b/>
                <w:sz w:val="16"/>
                <w:szCs w:val="16"/>
                <w:lang w:val="es-ES_tradnl"/>
              </w:rPr>
              <w:t>Eliminación de</w:t>
            </w:r>
            <w:r w:rsidR="00D40AF7" w:rsidRPr="00B1678E">
              <w:rPr>
                <w:b/>
                <w:sz w:val="16"/>
                <w:szCs w:val="16"/>
                <w:lang w:val="es-ES_tradnl"/>
              </w:rPr>
              <w:t xml:space="preserve"> HCFC-141b </w:t>
            </w:r>
            <w:r w:rsidR="00ED4C8B" w:rsidRPr="00B1678E">
              <w:rPr>
                <w:b/>
                <w:sz w:val="16"/>
                <w:szCs w:val="16"/>
                <w:lang w:val="es-ES_tradnl"/>
              </w:rPr>
              <w:t xml:space="preserve">en polioles importados para </w:t>
            </w:r>
            <w:r w:rsidR="008718CC" w:rsidRPr="00B1678E">
              <w:rPr>
                <w:b/>
                <w:sz w:val="16"/>
                <w:szCs w:val="16"/>
                <w:lang w:val="es-ES_tradnl"/>
              </w:rPr>
              <w:t>lograr en proyectos aprobados anteriormente (toneladas PAO)</w:t>
            </w:r>
          </w:p>
        </w:tc>
        <w:tc>
          <w:tcPr>
            <w:tcW w:w="720" w:type="dxa"/>
          </w:tcPr>
          <w:p w14:paraId="3404FB84" w14:textId="79044B66" w:rsidR="00D40AF7" w:rsidRPr="00B1678E" w:rsidRDefault="00974C8E" w:rsidP="000C086B">
            <w:pPr>
              <w:jc w:val="right"/>
              <w:rPr>
                <w:b/>
                <w:sz w:val="16"/>
                <w:szCs w:val="16"/>
                <w:lang w:val="es-ES_tradnl"/>
              </w:rPr>
            </w:pPr>
            <w:r w:rsidRPr="00B1678E">
              <w:rPr>
                <w:b/>
                <w:sz w:val="16"/>
                <w:szCs w:val="16"/>
                <w:lang w:val="es-ES_tradnl"/>
              </w:rPr>
              <w:t>0,</w:t>
            </w:r>
            <w:r w:rsidR="00D40AF7" w:rsidRPr="00B1678E">
              <w:rPr>
                <w:b/>
                <w:sz w:val="16"/>
                <w:szCs w:val="16"/>
                <w:lang w:val="es-ES_tradnl"/>
              </w:rPr>
              <w:t>00</w:t>
            </w:r>
          </w:p>
        </w:tc>
      </w:tr>
      <w:tr w:rsidR="00D40AF7" w:rsidRPr="00B1678E" w14:paraId="71CFCEA8" w14:textId="77777777" w:rsidTr="000C086B">
        <w:tc>
          <w:tcPr>
            <w:tcW w:w="535" w:type="dxa"/>
          </w:tcPr>
          <w:p w14:paraId="177A350D" w14:textId="77777777" w:rsidR="00D40AF7" w:rsidRPr="00B1678E" w:rsidRDefault="00D40AF7" w:rsidP="000C086B">
            <w:pPr>
              <w:jc w:val="left"/>
              <w:rPr>
                <w:b/>
                <w:sz w:val="16"/>
                <w:szCs w:val="16"/>
                <w:lang w:val="es-ES_tradnl"/>
              </w:rPr>
            </w:pPr>
            <w:r w:rsidRPr="00B1678E">
              <w:rPr>
                <w:b/>
                <w:sz w:val="16"/>
                <w:szCs w:val="16"/>
                <w:lang w:val="es-ES_tradnl"/>
              </w:rPr>
              <w:t>4.3.3</w:t>
            </w:r>
          </w:p>
        </w:tc>
        <w:tc>
          <w:tcPr>
            <w:tcW w:w="8640" w:type="dxa"/>
            <w:gridSpan w:val="11"/>
          </w:tcPr>
          <w:p w14:paraId="4651F3B6" w14:textId="1B29DB77" w:rsidR="00D40AF7" w:rsidRPr="00B1678E" w:rsidRDefault="008718CC" w:rsidP="008718CC">
            <w:pPr>
              <w:jc w:val="left"/>
              <w:rPr>
                <w:b/>
                <w:sz w:val="16"/>
                <w:szCs w:val="16"/>
                <w:lang w:val="es-ES_tradnl"/>
              </w:rPr>
            </w:pPr>
            <w:r w:rsidRPr="00B1678E">
              <w:rPr>
                <w:b/>
                <w:sz w:val="16"/>
                <w:szCs w:val="16"/>
                <w:lang w:val="es-ES_tradnl"/>
              </w:rPr>
              <w:t xml:space="preserve">Consumo admisible remanente de </w:t>
            </w:r>
            <w:r w:rsidR="00D40AF7" w:rsidRPr="00B1678E">
              <w:rPr>
                <w:b/>
                <w:sz w:val="16"/>
                <w:szCs w:val="16"/>
                <w:lang w:val="es-ES_tradnl"/>
              </w:rPr>
              <w:t xml:space="preserve">HCFC-141b </w:t>
            </w:r>
            <w:r w:rsidRPr="00B1678E">
              <w:rPr>
                <w:b/>
                <w:sz w:val="16"/>
                <w:szCs w:val="16"/>
                <w:lang w:val="es-ES_tradnl"/>
              </w:rPr>
              <w:t xml:space="preserve"> en polioles importados</w:t>
            </w:r>
            <w:r w:rsidR="00D40AF7" w:rsidRPr="00B1678E">
              <w:rPr>
                <w:b/>
                <w:sz w:val="16"/>
                <w:szCs w:val="16"/>
                <w:lang w:val="es-ES_tradnl"/>
              </w:rPr>
              <w:t xml:space="preserve"> (</w:t>
            </w:r>
            <w:r w:rsidRPr="00B1678E">
              <w:rPr>
                <w:b/>
                <w:sz w:val="16"/>
                <w:szCs w:val="16"/>
                <w:lang w:val="es-ES_tradnl"/>
              </w:rPr>
              <w:t>toneladas PAO</w:t>
            </w:r>
            <w:r w:rsidR="00D40AF7" w:rsidRPr="00B1678E">
              <w:rPr>
                <w:b/>
                <w:sz w:val="16"/>
                <w:szCs w:val="16"/>
                <w:lang w:val="es-ES_tradnl"/>
              </w:rPr>
              <w:t>)</w:t>
            </w:r>
          </w:p>
        </w:tc>
        <w:tc>
          <w:tcPr>
            <w:tcW w:w="720" w:type="dxa"/>
          </w:tcPr>
          <w:p w14:paraId="50FF6B9A" w14:textId="494ABC3E" w:rsidR="00D40AF7" w:rsidRPr="00B1678E" w:rsidRDefault="00974C8E" w:rsidP="000C086B">
            <w:pPr>
              <w:jc w:val="right"/>
              <w:rPr>
                <w:b/>
                <w:sz w:val="16"/>
                <w:szCs w:val="16"/>
                <w:lang w:val="es-ES_tradnl"/>
              </w:rPr>
            </w:pPr>
            <w:r w:rsidRPr="00B1678E">
              <w:rPr>
                <w:b/>
                <w:sz w:val="16"/>
                <w:szCs w:val="16"/>
                <w:lang w:val="es-ES_tradnl"/>
              </w:rPr>
              <w:t>8,</w:t>
            </w:r>
            <w:r w:rsidR="00D40AF7" w:rsidRPr="00B1678E">
              <w:rPr>
                <w:b/>
                <w:sz w:val="16"/>
                <w:szCs w:val="16"/>
                <w:lang w:val="es-ES_tradnl"/>
              </w:rPr>
              <w:t>10</w:t>
            </w:r>
          </w:p>
        </w:tc>
      </w:tr>
    </w:tbl>
    <w:p w14:paraId="4C37E975" w14:textId="7DADB7BF" w:rsidR="00D40AF7" w:rsidRPr="00B1678E" w:rsidRDefault="00D40AF7" w:rsidP="00D40AF7">
      <w:pPr>
        <w:widowControl w:val="0"/>
        <w:rPr>
          <w:sz w:val="16"/>
          <w:szCs w:val="16"/>
          <w:lang w:val="es-ES_tradnl"/>
        </w:rPr>
      </w:pPr>
      <w:r w:rsidRPr="00B1678E">
        <w:rPr>
          <w:sz w:val="16"/>
          <w:szCs w:val="16"/>
          <w:lang w:val="es-ES_tradnl"/>
        </w:rPr>
        <w:t>(*) A</w:t>
      </w:r>
      <w:r w:rsidR="008718CC" w:rsidRPr="00B1678E">
        <w:rPr>
          <w:sz w:val="16"/>
          <w:szCs w:val="16"/>
          <w:lang w:val="es-ES_tradnl"/>
        </w:rPr>
        <w:t>probado en la</w:t>
      </w:r>
      <w:r w:rsidRPr="00B1678E">
        <w:rPr>
          <w:sz w:val="16"/>
          <w:szCs w:val="16"/>
          <w:lang w:val="es-ES_tradnl"/>
        </w:rPr>
        <w:t xml:space="preserve"> 62</w:t>
      </w:r>
      <w:r w:rsidR="008718CC" w:rsidRPr="00B1678E">
        <w:rPr>
          <w:sz w:val="16"/>
          <w:szCs w:val="16"/>
          <w:vertAlign w:val="superscript"/>
          <w:lang w:val="es-ES_tradnl"/>
        </w:rPr>
        <w:t>ª</w:t>
      </w:r>
      <w:r w:rsidRPr="00B1678E">
        <w:rPr>
          <w:sz w:val="16"/>
          <w:szCs w:val="16"/>
          <w:lang w:val="es-ES_tradnl"/>
        </w:rPr>
        <w:t xml:space="preserve"> </w:t>
      </w:r>
      <w:r w:rsidR="008718CC" w:rsidRPr="00B1678E">
        <w:rPr>
          <w:sz w:val="16"/>
          <w:szCs w:val="16"/>
          <w:lang w:val="es-ES_tradnl"/>
        </w:rPr>
        <w:t xml:space="preserve">reunión para  </w:t>
      </w:r>
      <w:r w:rsidR="00C156C6">
        <w:rPr>
          <w:sz w:val="16"/>
          <w:szCs w:val="16"/>
          <w:lang w:val="es-ES_tradnl"/>
        </w:rPr>
        <w:t xml:space="preserve">la empresa </w:t>
      </w:r>
      <w:r w:rsidRPr="00B1678E">
        <w:rPr>
          <w:sz w:val="16"/>
          <w:szCs w:val="16"/>
          <w:lang w:val="es-ES_tradnl"/>
        </w:rPr>
        <w:t xml:space="preserve">Manar </w:t>
      </w:r>
      <w:r w:rsidR="008718CC" w:rsidRPr="00B1678E">
        <w:rPr>
          <w:sz w:val="16"/>
          <w:szCs w:val="16"/>
          <w:lang w:val="es-ES_tradnl"/>
        </w:rPr>
        <w:t xml:space="preserve">y en </w:t>
      </w:r>
      <w:r w:rsidR="00C156C6">
        <w:rPr>
          <w:sz w:val="16"/>
          <w:szCs w:val="16"/>
          <w:lang w:val="es-ES_tradnl"/>
        </w:rPr>
        <w:t>anexo</w:t>
      </w:r>
      <w:r w:rsidR="008718CC" w:rsidRPr="00B1678E">
        <w:rPr>
          <w:sz w:val="16"/>
          <w:szCs w:val="16"/>
          <w:lang w:val="es-ES_tradnl"/>
        </w:rPr>
        <w:t xml:space="preserve"> </w:t>
      </w:r>
      <w:r w:rsidR="00C156C6">
        <w:rPr>
          <w:sz w:val="16"/>
          <w:szCs w:val="16"/>
          <w:lang w:val="es-ES_tradnl"/>
        </w:rPr>
        <w:t>a</w:t>
      </w:r>
      <w:r w:rsidR="008718CC" w:rsidRPr="00B1678E">
        <w:rPr>
          <w:sz w:val="16"/>
          <w:szCs w:val="16"/>
          <w:lang w:val="es-ES_tradnl"/>
        </w:rPr>
        <w:t xml:space="preserve"> este Acuerdo</w:t>
      </w:r>
      <w:r w:rsidRPr="00B1678E">
        <w:rPr>
          <w:sz w:val="16"/>
          <w:szCs w:val="16"/>
          <w:lang w:val="es-ES_tradnl"/>
        </w:rPr>
        <w:t>.</w:t>
      </w:r>
    </w:p>
    <w:p w14:paraId="18041309" w14:textId="77777777" w:rsidR="00D40AF7" w:rsidRPr="00B1678E" w:rsidRDefault="00D40AF7" w:rsidP="00D40AF7">
      <w:pPr>
        <w:keepNext/>
        <w:keepLines/>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8B6278" w14:paraId="4E10EC87" w14:textId="77777777">
        <w:tc>
          <w:tcPr>
            <w:tcW w:w="1915" w:type="dxa"/>
          </w:tcPr>
          <w:p w14:paraId="60AB3587" w14:textId="77777777" w:rsidR="0087455A" w:rsidRPr="008B6278" w:rsidRDefault="0087455A">
            <w:pPr>
              <w:rPr>
                <w:lang w:val="es-ES"/>
              </w:rPr>
            </w:pPr>
          </w:p>
        </w:tc>
        <w:tc>
          <w:tcPr>
            <w:tcW w:w="1915" w:type="dxa"/>
          </w:tcPr>
          <w:p w14:paraId="2331568F" w14:textId="77777777" w:rsidR="0087455A" w:rsidRPr="008B6278" w:rsidRDefault="0087455A">
            <w:pPr>
              <w:rPr>
                <w:lang w:val="es-ES"/>
              </w:rPr>
            </w:pPr>
          </w:p>
        </w:tc>
        <w:tc>
          <w:tcPr>
            <w:tcW w:w="1915" w:type="dxa"/>
            <w:tcBorders>
              <w:bottom w:val="single" w:sz="4" w:space="0" w:color="auto"/>
            </w:tcBorders>
          </w:tcPr>
          <w:p w14:paraId="36D26F9C" w14:textId="77777777" w:rsidR="0087455A" w:rsidRPr="008B6278" w:rsidRDefault="0087455A">
            <w:pPr>
              <w:rPr>
                <w:b/>
                <w:bCs/>
                <w:lang w:val="es-ES"/>
              </w:rPr>
            </w:pPr>
          </w:p>
        </w:tc>
        <w:tc>
          <w:tcPr>
            <w:tcW w:w="1915" w:type="dxa"/>
          </w:tcPr>
          <w:p w14:paraId="42108E56" w14:textId="77777777" w:rsidR="0087455A" w:rsidRPr="008B6278" w:rsidRDefault="0087455A">
            <w:pPr>
              <w:rPr>
                <w:lang w:val="es-ES"/>
              </w:rPr>
            </w:pPr>
          </w:p>
        </w:tc>
        <w:tc>
          <w:tcPr>
            <w:tcW w:w="1916" w:type="dxa"/>
          </w:tcPr>
          <w:p w14:paraId="10314AD8" w14:textId="77777777" w:rsidR="0087455A" w:rsidRPr="008B6278" w:rsidRDefault="0087455A">
            <w:pPr>
              <w:rPr>
                <w:lang w:val="es-ES"/>
              </w:rPr>
            </w:pPr>
          </w:p>
        </w:tc>
      </w:tr>
    </w:tbl>
    <w:p w14:paraId="3B90CCB5" w14:textId="77777777"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88483" w14:textId="77777777" w:rsidR="00A52A41" w:rsidRDefault="00A52A41">
      <w:r>
        <w:separator/>
      </w:r>
    </w:p>
  </w:endnote>
  <w:endnote w:type="continuationSeparator" w:id="0">
    <w:p w14:paraId="1F3E2559" w14:textId="77777777" w:rsidR="00A52A41" w:rsidRDefault="00A5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w:altName w:val="Times New Roman"/>
    <w:panose1 w:val="02020603050405020304"/>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90D19" w14:textId="7A928EA6" w:rsidR="00A52A41" w:rsidRPr="0033525D" w:rsidRDefault="00A52A41">
    <w:pPr>
      <w:jc w:val="center"/>
    </w:pPr>
    <w:r>
      <w:fldChar w:fldCharType="begin"/>
    </w:r>
    <w:r>
      <w:instrText xml:space="preserve"> PAGE </w:instrText>
    </w:r>
    <w:r>
      <w:fldChar w:fldCharType="separate"/>
    </w:r>
    <w:r w:rsidR="008B627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0BAC8" w14:textId="2A19EC27" w:rsidR="00A52A41" w:rsidRPr="0033525D" w:rsidRDefault="00A52A41">
    <w:pPr>
      <w:jc w:val="center"/>
    </w:pPr>
    <w:r>
      <w:fldChar w:fldCharType="begin"/>
    </w:r>
    <w:r>
      <w:instrText xml:space="preserve"> PAGE </w:instrText>
    </w:r>
    <w:r>
      <w:fldChar w:fldCharType="separate"/>
    </w:r>
    <w:r w:rsidR="008B627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71F00" w14:textId="77777777" w:rsidR="00FB1FFB" w:rsidRDefault="00FB1FFB" w:rsidP="00FB1FF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4D6524D" w14:textId="77777777" w:rsidR="00A52A41" w:rsidRPr="008B6278" w:rsidRDefault="00A52A41" w:rsidP="00FB1FFB">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D3215DE" w14:textId="2336C339" w:rsidR="00A52A41" w:rsidRDefault="00A52A41">
        <w:pPr>
          <w:pStyle w:val="Footer"/>
          <w:jc w:val="center"/>
        </w:pPr>
        <w:r>
          <w:fldChar w:fldCharType="begin"/>
        </w:r>
        <w:r>
          <w:instrText xml:space="preserve"> PAGE   \* MERGEFORMAT </w:instrText>
        </w:r>
        <w:r>
          <w:fldChar w:fldCharType="separate"/>
        </w:r>
        <w:r w:rsidR="008B6278">
          <w:rPr>
            <w:noProof/>
          </w:rPr>
          <w:t>1</w:t>
        </w:r>
        <w:r>
          <w:rPr>
            <w:noProof/>
          </w:rPr>
          <w:fldChar w:fldCharType="end"/>
        </w:r>
      </w:p>
    </w:sdtContent>
  </w:sdt>
  <w:p w14:paraId="657DBA8A" w14:textId="77777777" w:rsidR="00A52A41" w:rsidRDefault="00A52A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DAD9C" w14:textId="77777777" w:rsidR="00A52A41" w:rsidRDefault="00A52A41">
      <w:r>
        <w:separator/>
      </w:r>
    </w:p>
  </w:footnote>
  <w:footnote w:type="continuationSeparator" w:id="0">
    <w:p w14:paraId="484C8F15" w14:textId="77777777" w:rsidR="00A52A41" w:rsidRDefault="00A52A41">
      <w:r>
        <w:continuationSeparator/>
      </w:r>
    </w:p>
  </w:footnote>
  <w:footnote w:id="1">
    <w:p w14:paraId="6F5AF877" w14:textId="5C040148" w:rsidR="00A52A41" w:rsidRPr="008B6278" w:rsidRDefault="00A52A41" w:rsidP="00D40AF7">
      <w:pPr>
        <w:pStyle w:val="FootnoteText"/>
        <w:rPr>
          <w:lang w:val="es-ES"/>
        </w:rPr>
      </w:pPr>
      <w:r>
        <w:rPr>
          <w:rStyle w:val="FootnoteReference"/>
        </w:rPr>
        <w:footnoteRef/>
      </w:r>
      <w:r w:rsidRPr="008B6278">
        <w:rPr>
          <w:lang w:val="es-ES"/>
        </w:rPr>
        <w:t xml:space="preserve"> Según la carta enviada por el Ministerio de Industria, Comercio y Nuevas Tecnologías (MICNT) de Marruecos a la ONUDI, con fecha de 14 de marzo de 2019</w:t>
      </w:r>
    </w:p>
  </w:footnote>
  <w:footnote w:id="2">
    <w:p w14:paraId="0FFACFEA" w14:textId="140326E3" w:rsidR="00A52A41" w:rsidRPr="008B6278" w:rsidRDefault="00A52A41" w:rsidP="00D40AF7">
      <w:pPr>
        <w:pStyle w:val="FootnoteText"/>
        <w:rPr>
          <w:lang w:val="es-ES"/>
        </w:rPr>
      </w:pPr>
      <w:r>
        <w:rPr>
          <w:rStyle w:val="FootnoteReference"/>
        </w:rPr>
        <w:footnoteRef/>
      </w:r>
      <w:r w:rsidRPr="008B6278">
        <w:rPr>
          <w:lang w:val="es-ES"/>
        </w:rPr>
        <w:t xml:space="preserve"> Párrafo 5 del Documento UNEP/OzL.Pro/ExCom/82/31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70007" w14:textId="77777777" w:rsidR="00A52A41" w:rsidRPr="0033525D" w:rsidRDefault="008B6278">
    <w:r>
      <w:fldChar w:fldCharType="begin"/>
    </w:r>
    <w:r>
      <w:instrText xml:space="preserve"> DOCPROPERTY "Document number"  \* MERGEFORMAT </w:instrText>
    </w:r>
    <w:r>
      <w:fldChar w:fldCharType="separate"/>
    </w:r>
    <w:r w:rsidR="00A52A41">
      <w:t>UNEP/OzL.Pro/ExCom/83/32</w:t>
    </w:r>
    <w:r>
      <w:fldChar w:fldCharType="end"/>
    </w:r>
  </w:p>
  <w:p w14:paraId="3B98D2FA" w14:textId="77777777" w:rsidR="00A52A41" w:rsidRPr="0033525D" w:rsidRDefault="00A52A41"/>
  <w:p w14:paraId="70E290C4" w14:textId="77777777" w:rsidR="00A52A41" w:rsidRPr="0033525D" w:rsidRDefault="00A52A4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72726" w14:textId="68FA83AC" w:rsidR="00A52A41" w:rsidRPr="0033525D" w:rsidRDefault="008B6278">
    <w:pPr>
      <w:jc w:val="right"/>
    </w:pPr>
    <w:r>
      <w:fldChar w:fldCharType="begin"/>
    </w:r>
    <w:r>
      <w:instrText xml:space="preserve"> DOCPROPERTY "Document number"  \* </w:instrText>
    </w:r>
    <w:r>
      <w:instrText xml:space="preserve">MERGEFORMAT </w:instrText>
    </w:r>
    <w:r>
      <w:fldChar w:fldCharType="separate"/>
    </w:r>
    <w:r w:rsidR="00A52A41">
      <w:t>UNEP/OzL.Pro/ExCom/83/32</w:t>
    </w:r>
    <w:r>
      <w:fldChar w:fldCharType="end"/>
    </w:r>
  </w:p>
  <w:p w14:paraId="4565ADE1" w14:textId="77777777" w:rsidR="00A52A41" w:rsidRPr="0033525D" w:rsidRDefault="00A52A41"/>
  <w:p w14:paraId="68CC58BE" w14:textId="77777777" w:rsidR="00A52A41" w:rsidRPr="0033525D" w:rsidRDefault="00A52A4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6205A" w14:textId="6A26C5E6" w:rsidR="003F4C11" w:rsidRDefault="003F4C11" w:rsidP="003F4C11">
    <w:pPr>
      <w:pStyle w:val="Header"/>
      <w:jc w:val="right"/>
    </w:pPr>
  </w:p>
  <w:p w14:paraId="6C8309E1" w14:textId="77777777" w:rsidR="003F4C11" w:rsidRDefault="003F4C11" w:rsidP="003F4C11">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DA6A7" w14:textId="77777777" w:rsidR="00FB1FFB" w:rsidRPr="0033525D" w:rsidRDefault="00FB1FFB" w:rsidP="00FB1FFB">
    <w:pPr>
      <w:jc w:val="right"/>
    </w:pPr>
    <w:fldSimple w:instr=" DOCPROPERTY &quot;Document number&quot;  \* MERGEFORMAT ">
      <w:r>
        <w:t>UNEP/OzL.Pro/ExCom/83/32</w:t>
      </w:r>
    </w:fldSimple>
  </w:p>
  <w:p w14:paraId="6A9F2810" w14:textId="48193716" w:rsidR="00FB1FFB" w:rsidRPr="0033525D" w:rsidRDefault="00FB1FFB" w:rsidP="00FB1FFB">
    <w:pPr>
      <w:jc w:val="right"/>
    </w:pPr>
    <w:r>
      <w:t>Anexo I</w:t>
    </w:r>
  </w:p>
  <w:p w14:paraId="34BE8459" w14:textId="77777777" w:rsidR="00A52A41" w:rsidRDefault="00A52A41" w:rsidP="00FB1FFB">
    <w:pPr>
      <w:jc w:val="right"/>
    </w:pPr>
  </w:p>
  <w:p w14:paraId="0BE8162A" w14:textId="77777777" w:rsidR="00A52A41" w:rsidRDefault="00A52A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153"/>
    <w:rsid w:val="00022304"/>
    <w:rsid w:val="00024153"/>
    <w:rsid w:val="00062E2C"/>
    <w:rsid w:val="00073C3B"/>
    <w:rsid w:val="000C086B"/>
    <w:rsid w:val="000C0D56"/>
    <w:rsid w:val="000C245F"/>
    <w:rsid w:val="000C6E66"/>
    <w:rsid w:val="000C75D4"/>
    <w:rsid w:val="000D6287"/>
    <w:rsid w:val="000F6DDE"/>
    <w:rsid w:val="00106F6E"/>
    <w:rsid w:val="00113893"/>
    <w:rsid w:val="00114CAA"/>
    <w:rsid w:val="0012653E"/>
    <w:rsid w:val="001422DE"/>
    <w:rsid w:val="0015011C"/>
    <w:rsid w:val="0015648B"/>
    <w:rsid w:val="00165210"/>
    <w:rsid w:val="001A2B5E"/>
    <w:rsid w:val="001A49A9"/>
    <w:rsid w:val="001B767E"/>
    <w:rsid w:val="001B7E2D"/>
    <w:rsid w:val="001C2D22"/>
    <w:rsid w:val="001D7863"/>
    <w:rsid w:val="00234105"/>
    <w:rsid w:val="00235D4C"/>
    <w:rsid w:val="00237830"/>
    <w:rsid w:val="00237D92"/>
    <w:rsid w:val="0024162E"/>
    <w:rsid w:val="00243519"/>
    <w:rsid w:val="00251BB2"/>
    <w:rsid w:val="0027186A"/>
    <w:rsid w:val="0027369B"/>
    <w:rsid w:val="0029784F"/>
    <w:rsid w:val="002A1779"/>
    <w:rsid w:val="002B140A"/>
    <w:rsid w:val="002B35E2"/>
    <w:rsid w:val="002D43A0"/>
    <w:rsid w:val="002F29AF"/>
    <w:rsid w:val="0030199D"/>
    <w:rsid w:val="00302CCD"/>
    <w:rsid w:val="003076CA"/>
    <w:rsid w:val="003337CF"/>
    <w:rsid w:val="0033783C"/>
    <w:rsid w:val="00343870"/>
    <w:rsid w:val="00343C62"/>
    <w:rsid w:val="00345469"/>
    <w:rsid w:val="00345E65"/>
    <w:rsid w:val="003562A3"/>
    <w:rsid w:val="003663F7"/>
    <w:rsid w:val="003734E9"/>
    <w:rsid w:val="00380C2B"/>
    <w:rsid w:val="00384917"/>
    <w:rsid w:val="003856EA"/>
    <w:rsid w:val="003942F7"/>
    <w:rsid w:val="003A4FDA"/>
    <w:rsid w:val="003A6BC4"/>
    <w:rsid w:val="003B4DB1"/>
    <w:rsid w:val="003B5F96"/>
    <w:rsid w:val="003B7115"/>
    <w:rsid w:val="003D34DD"/>
    <w:rsid w:val="003E74A2"/>
    <w:rsid w:val="003F4C11"/>
    <w:rsid w:val="0040301E"/>
    <w:rsid w:val="004068D9"/>
    <w:rsid w:val="004212AA"/>
    <w:rsid w:val="00445AD5"/>
    <w:rsid w:val="00452808"/>
    <w:rsid w:val="00454042"/>
    <w:rsid w:val="00455352"/>
    <w:rsid w:val="00457F64"/>
    <w:rsid w:val="004A1767"/>
    <w:rsid w:val="004D1BD8"/>
    <w:rsid w:val="004F59C8"/>
    <w:rsid w:val="00507677"/>
    <w:rsid w:val="0052199E"/>
    <w:rsid w:val="0054611E"/>
    <w:rsid w:val="00553A0C"/>
    <w:rsid w:val="00567D63"/>
    <w:rsid w:val="00575868"/>
    <w:rsid w:val="00575C74"/>
    <w:rsid w:val="005E0E17"/>
    <w:rsid w:val="005E41E9"/>
    <w:rsid w:val="005E4E17"/>
    <w:rsid w:val="005F0B6C"/>
    <w:rsid w:val="005F468F"/>
    <w:rsid w:val="005F6D2E"/>
    <w:rsid w:val="00607E00"/>
    <w:rsid w:val="00626CDC"/>
    <w:rsid w:val="00655E0F"/>
    <w:rsid w:val="00655F91"/>
    <w:rsid w:val="006730C5"/>
    <w:rsid w:val="00675399"/>
    <w:rsid w:val="0069749C"/>
    <w:rsid w:val="006A124D"/>
    <w:rsid w:val="006B1408"/>
    <w:rsid w:val="006D038F"/>
    <w:rsid w:val="006D67E4"/>
    <w:rsid w:val="007145A9"/>
    <w:rsid w:val="007150CC"/>
    <w:rsid w:val="00725A32"/>
    <w:rsid w:val="007334DA"/>
    <w:rsid w:val="00743C5C"/>
    <w:rsid w:val="007471A1"/>
    <w:rsid w:val="007722E0"/>
    <w:rsid w:val="00773D27"/>
    <w:rsid w:val="00777EC8"/>
    <w:rsid w:val="0078246A"/>
    <w:rsid w:val="007857B3"/>
    <w:rsid w:val="007B37A7"/>
    <w:rsid w:val="007B6D25"/>
    <w:rsid w:val="007E5153"/>
    <w:rsid w:val="007E5411"/>
    <w:rsid w:val="007E781F"/>
    <w:rsid w:val="008010EA"/>
    <w:rsid w:val="008138E3"/>
    <w:rsid w:val="0082783E"/>
    <w:rsid w:val="008331BD"/>
    <w:rsid w:val="00847E93"/>
    <w:rsid w:val="00850731"/>
    <w:rsid w:val="00856D0A"/>
    <w:rsid w:val="00861CEA"/>
    <w:rsid w:val="008718CC"/>
    <w:rsid w:val="008732AA"/>
    <w:rsid w:val="0087455A"/>
    <w:rsid w:val="008831D4"/>
    <w:rsid w:val="00884010"/>
    <w:rsid w:val="008902FF"/>
    <w:rsid w:val="00896777"/>
    <w:rsid w:val="008B6278"/>
    <w:rsid w:val="008C6505"/>
    <w:rsid w:val="008D21CD"/>
    <w:rsid w:val="008D6ECC"/>
    <w:rsid w:val="008E1115"/>
    <w:rsid w:val="008E65AB"/>
    <w:rsid w:val="008F3AAD"/>
    <w:rsid w:val="00910078"/>
    <w:rsid w:val="00930D42"/>
    <w:rsid w:val="00935728"/>
    <w:rsid w:val="00945EAF"/>
    <w:rsid w:val="00951BF7"/>
    <w:rsid w:val="00954D1E"/>
    <w:rsid w:val="00974C8E"/>
    <w:rsid w:val="00984CBB"/>
    <w:rsid w:val="00994997"/>
    <w:rsid w:val="009B179B"/>
    <w:rsid w:val="009B24CA"/>
    <w:rsid w:val="009C6596"/>
    <w:rsid w:val="009C786C"/>
    <w:rsid w:val="00A01903"/>
    <w:rsid w:val="00A33A8F"/>
    <w:rsid w:val="00A50E66"/>
    <w:rsid w:val="00A52A41"/>
    <w:rsid w:val="00A972E0"/>
    <w:rsid w:val="00A9791F"/>
    <w:rsid w:val="00AA2221"/>
    <w:rsid w:val="00AB56E5"/>
    <w:rsid w:val="00AC552B"/>
    <w:rsid w:val="00AE1CCA"/>
    <w:rsid w:val="00AE7427"/>
    <w:rsid w:val="00B1678E"/>
    <w:rsid w:val="00B37047"/>
    <w:rsid w:val="00B71B6E"/>
    <w:rsid w:val="00B724D3"/>
    <w:rsid w:val="00BB42FE"/>
    <w:rsid w:val="00BD35F2"/>
    <w:rsid w:val="00BD78BE"/>
    <w:rsid w:val="00BE30C3"/>
    <w:rsid w:val="00BF1288"/>
    <w:rsid w:val="00C02519"/>
    <w:rsid w:val="00C04EB1"/>
    <w:rsid w:val="00C14E67"/>
    <w:rsid w:val="00C156C6"/>
    <w:rsid w:val="00C34F98"/>
    <w:rsid w:val="00C429BB"/>
    <w:rsid w:val="00C44894"/>
    <w:rsid w:val="00C45E6C"/>
    <w:rsid w:val="00C50078"/>
    <w:rsid w:val="00C531B9"/>
    <w:rsid w:val="00C86515"/>
    <w:rsid w:val="00C94ED6"/>
    <w:rsid w:val="00CD0361"/>
    <w:rsid w:val="00CE2D27"/>
    <w:rsid w:val="00CE3903"/>
    <w:rsid w:val="00CF3EDB"/>
    <w:rsid w:val="00CF5A3A"/>
    <w:rsid w:val="00D1067B"/>
    <w:rsid w:val="00D40AF7"/>
    <w:rsid w:val="00D633E3"/>
    <w:rsid w:val="00D76221"/>
    <w:rsid w:val="00DB778E"/>
    <w:rsid w:val="00DB795B"/>
    <w:rsid w:val="00DC2ECD"/>
    <w:rsid w:val="00DF4844"/>
    <w:rsid w:val="00E140D8"/>
    <w:rsid w:val="00E17F97"/>
    <w:rsid w:val="00E26C4D"/>
    <w:rsid w:val="00E458FB"/>
    <w:rsid w:val="00E53D96"/>
    <w:rsid w:val="00E540DA"/>
    <w:rsid w:val="00E65982"/>
    <w:rsid w:val="00E77078"/>
    <w:rsid w:val="00E91D68"/>
    <w:rsid w:val="00EB0CCC"/>
    <w:rsid w:val="00EB1033"/>
    <w:rsid w:val="00EB2412"/>
    <w:rsid w:val="00ED4C8B"/>
    <w:rsid w:val="00F25F7C"/>
    <w:rsid w:val="00F32811"/>
    <w:rsid w:val="00F425B0"/>
    <w:rsid w:val="00F42CD4"/>
    <w:rsid w:val="00F44C3A"/>
    <w:rsid w:val="00F538E3"/>
    <w:rsid w:val="00F71B69"/>
    <w:rsid w:val="00F73673"/>
    <w:rsid w:val="00F93B65"/>
    <w:rsid w:val="00FB1FFB"/>
    <w:rsid w:val="00FB3AF2"/>
    <w:rsid w:val="00FC574D"/>
    <w:rsid w:val="00FD4FDB"/>
    <w:rsid w:val="00FE2388"/>
    <w:rsid w:val="00FF4F50"/>
    <w:rsid w:val="00FF59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4CDE0BC"/>
  <w15:docId w15:val="{90AF7893-E58B-4CF0-8FE7-DFB0FFC4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AC552B"/>
    <w:pPr>
      <w:ind w:left="720"/>
      <w:contextualSpacing/>
    </w:pPr>
  </w:style>
  <w:style w:type="paragraph" w:styleId="FootnoteText">
    <w:name w:val="footnote text"/>
    <w:basedOn w:val="Normal"/>
    <w:link w:val="FootnoteTextChar"/>
    <w:uiPriority w:val="99"/>
    <w:semiHidden/>
    <w:unhideWhenUsed/>
    <w:rsid w:val="00AC552B"/>
    <w:rPr>
      <w:sz w:val="20"/>
      <w:szCs w:val="20"/>
    </w:rPr>
  </w:style>
  <w:style w:type="character" w:customStyle="1" w:styleId="FootnoteTextChar">
    <w:name w:val="Footnote Text Char"/>
    <w:basedOn w:val="DefaultParagraphFont"/>
    <w:link w:val="FootnoteText"/>
    <w:uiPriority w:val="99"/>
    <w:semiHidden/>
    <w:rsid w:val="00AC552B"/>
    <w:rPr>
      <w:lang w:val="en-GB"/>
    </w:rPr>
  </w:style>
  <w:style w:type="character" w:styleId="FootnoteReference">
    <w:name w:val="footnote reference"/>
    <w:basedOn w:val="DefaultParagraphFont"/>
    <w:uiPriority w:val="99"/>
    <w:semiHidden/>
    <w:unhideWhenUsed/>
    <w:rsid w:val="00AC552B"/>
    <w:rPr>
      <w:vertAlign w:val="superscript"/>
    </w:rPr>
  </w:style>
  <w:style w:type="paragraph" w:styleId="BodyText">
    <w:name w:val="Body Text"/>
    <w:basedOn w:val="Normal"/>
    <w:link w:val="BodyTextChar"/>
    <w:semiHidden/>
    <w:rsid w:val="00AC552B"/>
    <w:pPr>
      <w:spacing w:after="120"/>
    </w:pPr>
    <w:rPr>
      <w:lang w:eastAsia="x-none"/>
    </w:rPr>
  </w:style>
  <w:style w:type="character" w:customStyle="1" w:styleId="BodyTextChar">
    <w:name w:val="Body Text Char"/>
    <w:basedOn w:val="DefaultParagraphFont"/>
    <w:link w:val="BodyText"/>
    <w:semiHidden/>
    <w:rsid w:val="00AC552B"/>
    <w:rPr>
      <w:sz w:val="22"/>
      <w:szCs w:val="22"/>
      <w:lang w:val="en-GB" w:eastAsia="x-non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C552B"/>
    <w:rPr>
      <w:sz w:val="22"/>
      <w:szCs w:val="22"/>
      <w:lang w:val="en-GB"/>
    </w:rPr>
  </w:style>
  <w:style w:type="character" w:customStyle="1" w:styleId="HeaderChar">
    <w:name w:val="Header Char"/>
    <w:basedOn w:val="DefaultParagraphFont"/>
    <w:link w:val="Header"/>
    <w:uiPriority w:val="99"/>
    <w:rsid w:val="00D40AF7"/>
    <w:rPr>
      <w:sz w:val="22"/>
      <w:szCs w:val="22"/>
      <w:lang w:val="en-GB"/>
    </w:rPr>
  </w:style>
  <w:style w:type="paragraph" w:customStyle="1" w:styleId="Default">
    <w:name w:val="Default"/>
    <w:rsid w:val="00D40AF7"/>
    <w:pPr>
      <w:widowControl w:val="0"/>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8718CC"/>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8718CC"/>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UNEP/OzL.Pro/ExCom/83/32</Document_x0020_Number>
  </documentManagement>
</p:properties>
</file>

<file path=customXml/itemProps1.xml><?xml version="1.0" encoding="utf-8"?>
<ds:datastoreItem xmlns:ds="http://schemas.openxmlformats.org/officeDocument/2006/customXml" ds:itemID="{790C430E-72C1-49EE-8E6A-F7C16F3CFBB1}"/>
</file>

<file path=customXml/itemProps2.xml><?xml version="1.0" encoding="utf-8"?>
<ds:datastoreItem xmlns:ds="http://schemas.openxmlformats.org/officeDocument/2006/customXml" ds:itemID="{B631BFF2-25C1-40D3-AA93-08A73D377A7B}"/>
</file>

<file path=customXml/itemProps3.xml><?xml version="1.0" encoding="utf-8"?>
<ds:datastoreItem xmlns:ds="http://schemas.openxmlformats.org/officeDocument/2006/customXml" ds:itemID="{ADD72AAD-15FC-4B99-99BF-2614D128808C}"/>
</file>

<file path=customXml/itemProps4.xml><?xml version="1.0" encoding="utf-8"?>
<ds:datastoreItem xmlns:ds="http://schemas.openxmlformats.org/officeDocument/2006/customXml" ds:itemID="{C174CC17-E781-4CA2-80CC-FA8D6C17D090}"/>
</file>

<file path=docProps/app.xml><?xml version="1.0" encoding="utf-8"?>
<Properties xmlns="http://schemas.openxmlformats.org/officeDocument/2006/extended-properties" xmlns:vt="http://schemas.openxmlformats.org/officeDocument/2006/docPropsVTypes">
  <Template>normal</Template>
  <TotalTime>506</TotalTime>
  <Pages>10</Pages>
  <Words>3539</Words>
  <Characters>20173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Propuesta de proyecto: Marruecos</vt:lpstr>
    </vt:vector>
  </TitlesOfParts>
  <Manager/>
  <Company>UNMFS</Company>
  <LinksUpToDate>false</LinksUpToDate>
  <CharactersWithSpaces>23665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Marruecos</dc:title>
  <dc:subject>UNEP/OzL.Pro/ExCom/83/32</dc:subject>
  <dc:creator/>
  <cp:keywords/>
  <dc:description/>
  <cp:lastModifiedBy>HBE</cp:lastModifiedBy>
  <cp:revision>87</cp:revision>
  <cp:lastPrinted>2001-05-26T16:40:00Z</cp:lastPrinted>
  <dcterms:created xsi:type="dcterms:W3CDTF">2019-05-07T18:42:00Z</dcterms:created>
  <dcterms:modified xsi:type="dcterms:W3CDTF">2019-05-21T18:51:00Z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UNEP/OzL.Pro/ExCom/83/32</vt:lpwstr>
  </property>
  <property fmtid="{D5CDD505-2E9C-101B-9397-08002B2CF9AE}" pid="3" name="Revision date">
    <vt:lpwstr>06/05/2019</vt:lpwstr>
  </property>
  <property fmtid="{D5CDD505-2E9C-101B-9397-08002B2CF9AE}" pid="4" name="ContentTypeId">
    <vt:lpwstr>0x010100AA786487C9FB6F4EBDAE4F9BF2BADC67</vt:lpwstr>
  </property>
</Properties>
</file>