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517" w:type="dxa"/>
        <w:tblInd w:w="-432" w:type="dxa"/>
        <w:tblLayout w:type="fixed"/>
        <w:tblLook w:val="0000" w:firstRow="0" w:lastRow="0" w:firstColumn="0" w:lastColumn="0" w:noHBand="0" w:noVBand="0"/>
      </w:tblPr>
      <w:tblGrid>
        <w:gridCol w:w="1816"/>
        <w:gridCol w:w="4111"/>
        <w:gridCol w:w="4590"/>
      </w:tblGrid>
      <w:tr w:rsidR="00C15867" w:rsidRPr="006B3B98" w14:paraId="74D10875" w14:textId="77777777" w:rsidTr="00CB24DA">
        <w:trPr>
          <w:trHeight w:val="720"/>
        </w:trPr>
        <w:tc>
          <w:tcPr>
            <w:tcW w:w="5927" w:type="dxa"/>
            <w:gridSpan w:val="2"/>
            <w:tcBorders>
              <w:bottom w:val="single" w:sz="18" w:space="0" w:color="auto"/>
            </w:tcBorders>
          </w:tcPr>
          <w:p w14:paraId="184ECADC" w14:textId="77777777" w:rsidR="00CB24DA" w:rsidRDefault="00CB24DA" w:rsidP="00CB24DA">
            <w:pPr>
              <w:rPr>
                <w:b/>
                <w:bCs/>
                <w:sz w:val="28"/>
                <w:szCs w:val="28"/>
                <w:lang w:val="ru-RU"/>
              </w:rPr>
            </w:pPr>
            <w:r>
              <w:rPr>
                <w:b/>
                <w:bCs/>
                <w:sz w:val="28"/>
                <w:szCs w:val="28"/>
                <w:lang w:val="ru-RU"/>
              </w:rPr>
              <w:t>ОРГАНИЗАЦИЯ</w:t>
            </w:r>
          </w:p>
          <w:p w14:paraId="21C91006" w14:textId="77777777" w:rsidR="00CB24DA" w:rsidRDefault="00CB24DA" w:rsidP="00CB24DA">
            <w:pPr>
              <w:rPr>
                <w:b/>
                <w:bCs/>
                <w:sz w:val="28"/>
                <w:szCs w:val="28"/>
                <w:lang w:val="ru-RU"/>
              </w:rPr>
            </w:pPr>
            <w:r>
              <w:rPr>
                <w:b/>
                <w:bCs/>
                <w:sz w:val="28"/>
                <w:szCs w:val="28"/>
                <w:lang w:val="ru-RU"/>
              </w:rPr>
              <w:t>ОБЪЕДИНЕННЫХ</w:t>
            </w:r>
          </w:p>
          <w:p w14:paraId="34802909" w14:textId="39786F33" w:rsidR="00C15867" w:rsidRPr="006B3B98" w:rsidRDefault="00CB24DA" w:rsidP="00CB24D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en-GB"/>
              </w:rPr>
            </w:pPr>
            <w:r>
              <w:rPr>
                <w:b/>
                <w:bCs/>
                <w:sz w:val="28"/>
                <w:szCs w:val="28"/>
                <w:lang w:val="ru-RU"/>
              </w:rPr>
              <w:t>НАЦИЙ</w:t>
            </w:r>
          </w:p>
        </w:tc>
        <w:tc>
          <w:tcPr>
            <w:tcW w:w="4590" w:type="dxa"/>
            <w:tcBorders>
              <w:bottom w:val="single" w:sz="18" w:space="0" w:color="auto"/>
            </w:tcBorders>
          </w:tcPr>
          <w:p w14:paraId="33B2FE42" w14:textId="77777777" w:rsidR="00C15867" w:rsidRPr="006B3B98" w:rsidRDefault="00C15867" w:rsidP="00E46EDD">
            <w:pPr>
              <w:jc w:val="right"/>
              <w:rPr>
                <w:sz w:val="52"/>
                <w:szCs w:val="52"/>
                <w:lang w:val="en-GB"/>
              </w:rPr>
            </w:pPr>
            <w:r w:rsidRPr="006B3B98">
              <w:rPr>
                <w:rFonts w:ascii="Univers Bold" w:hAnsi="Univers Bold"/>
                <w:b/>
                <w:sz w:val="72"/>
                <w:lang w:val="en-GB"/>
              </w:rPr>
              <w:t>EP</w:t>
            </w:r>
          </w:p>
        </w:tc>
      </w:tr>
      <w:tr w:rsidR="00C15867" w:rsidRPr="006B3B98" w14:paraId="5ABC4121" w14:textId="77777777" w:rsidTr="00CB24D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493"/>
        </w:trPr>
        <w:tc>
          <w:tcPr>
            <w:tcW w:w="1816" w:type="dxa"/>
            <w:tcBorders>
              <w:top w:val="nil"/>
              <w:left w:val="nil"/>
              <w:bottom w:val="single" w:sz="36" w:space="0" w:color="auto"/>
              <w:right w:val="nil"/>
            </w:tcBorders>
          </w:tcPr>
          <w:p w14:paraId="123E7295" w14:textId="77777777" w:rsidR="00C15867" w:rsidRPr="006B3B98" w:rsidRDefault="00E52838" w:rsidP="00E46EDD">
            <w:pPr>
              <w:spacing w:before="120"/>
              <w:rPr>
                <w:lang w:val="en-GB"/>
              </w:rPr>
            </w:pPr>
            <w:r w:rsidRPr="006B3B98">
              <w:rPr>
                <w:noProof/>
                <w:lang w:val="ru-RU" w:eastAsia="ru-RU"/>
              </w:rPr>
              <mc:AlternateContent>
                <mc:Choice Requires="wpg">
                  <w:drawing>
                    <wp:anchor distT="0" distB="0" distL="114300" distR="114300" simplePos="0" relativeHeight="251660288" behindDoc="0" locked="0" layoutInCell="1" allowOverlap="1" wp14:anchorId="74DFBE6A" wp14:editId="2D3A893C">
                      <wp:simplePos x="0" y="0"/>
                      <wp:positionH relativeFrom="column">
                        <wp:posOffset>5715</wp:posOffset>
                      </wp:positionH>
                      <wp:positionV relativeFrom="paragraph">
                        <wp:posOffset>33655</wp:posOffset>
                      </wp:positionV>
                      <wp:extent cx="828676" cy="1517325"/>
                      <wp:effectExtent l="0" t="0" r="9525" b="6985"/>
                      <wp:wrapNone/>
                      <wp:docPr id="1" name="Group 1"/>
                      <wp:cNvGraphicFramePr/>
                      <a:graphic xmlns:a="http://schemas.openxmlformats.org/drawingml/2006/main">
                        <a:graphicData uri="http://schemas.microsoft.com/office/word/2010/wordprocessingGroup">
                          <wpg:wgp>
                            <wpg:cNvGrpSpPr/>
                            <wpg:grpSpPr>
                              <a:xfrm>
                                <a:off x="0" y="0"/>
                                <a:ext cx="828676" cy="1517325"/>
                                <a:chOff x="0" y="0"/>
                                <a:chExt cx="828676" cy="151732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0" y="730611"/>
                                  <a:ext cx="828676" cy="786714"/>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14:sizeRelH relativeFrom="margin">
                        <wp14:pctWidth>0</wp14:pctWidth>
                      </wp14:sizeRelH>
                      <wp14:sizeRelV relativeFrom="margin">
                        <wp14:pctHeight>0</wp14:pctHeight>
                      </wp14:sizeRelV>
                    </wp:anchor>
                  </w:drawing>
                </mc:Choice>
                <mc:Fallback>
                  <w:pict>
                    <v:group w14:anchorId="26BA2FDE" id="Group 1" o:spid="_x0000_s1026" style="position:absolute;margin-left:.45pt;margin-top:2.65pt;width:65.25pt;height:119.45pt;z-index:251660288;mso-width-relative:margin;mso-height-relative:margin" coordsize="8286,15173"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&#13;&#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top:7306;width:8286;height:786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">
                        <v:imagedata r:id="rId13" o:title="UNEP"/>
                      </v:shape>
                      <v:shape id="Picture 3" o:spid="_x0000_s1028" type="#_x0000_t75" style="position:absolute;width:8223;height:7308;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">
                        <v:imagedata r:id="rId14" o:title=""/>
                      </v:shape>
                    </v:group>
                  </w:pict>
                </mc:Fallback>
              </mc:AlternateContent>
            </w:r>
          </w:p>
        </w:tc>
        <w:tc>
          <w:tcPr>
            <w:tcW w:w="4111" w:type="dxa"/>
            <w:tcBorders>
              <w:top w:val="nil"/>
              <w:left w:val="nil"/>
              <w:bottom w:val="single" w:sz="36" w:space="0" w:color="auto"/>
              <w:right w:val="nil"/>
            </w:tcBorders>
          </w:tcPr>
          <w:p w14:paraId="2174E6C0" w14:textId="77777777" w:rsidR="00B443B8" w:rsidRPr="00BD7291" w:rsidRDefault="00B443B8" w:rsidP="00E46ED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ru-RU"/>
              </w:rPr>
            </w:pPr>
          </w:p>
          <w:p w14:paraId="76B844F3" w14:textId="77777777" w:rsidR="00CB24DA" w:rsidRDefault="00CB24DA" w:rsidP="00CB24DA">
            <w:pPr>
              <w:jc w:val="left"/>
              <w:rPr>
                <w:b/>
                <w:bCs/>
                <w:sz w:val="32"/>
                <w:szCs w:val="32"/>
                <w:lang w:val="ru-RU"/>
              </w:rPr>
            </w:pPr>
            <w:r>
              <w:rPr>
                <w:b/>
                <w:bCs/>
                <w:sz w:val="32"/>
                <w:szCs w:val="32"/>
                <w:lang w:val="ru-RU"/>
              </w:rPr>
              <w:t>Программа Организации</w:t>
            </w:r>
          </w:p>
          <w:p w14:paraId="163A1664" w14:textId="77777777" w:rsidR="00CB24DA" w:rsidRDefault="00CB24DA" w:rsidP="00CB24DA">
            <w:pPr>
              <w:rPr>
                <w:sz w:val="32"/>
                <w:szCs w:val="32"/>
                <w:lang w:val="ru-RU"/>
              </w:rPr>
            </w:pPr>
            <w:r>
              <w:rPr>
                <w:b/>
                <w:bCs/>
                <w:sz w:val="32"/>
                <w:szCs w:val="32"/>
                <w:lang w:val="ru-RU"/>
              </w:rPr>
              <w:t>Объединенных Наций по</w:t>
            </w:r>
          </w:p>
          <w:p w14:paraId="2D15AC35" w14:textId="4D79B466" w:rsidR="00C15867" w:rsidRPr="00BD7291" w:rsidRDefault="00CB24DA" w:rsidP="00CB24D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ru-RU"/>
              </w:rPr>
            </w:pPr>
            <w:r>
              <w:rPr>
                <w:b/>
                <w:bCs/>
                <w:sz w:val="32"/>
                <w:szCs w:val="32"/>
                <w:lang w:val="ru-RU"/>
              </w:rPr>
              <w:t>окружающей среде</w:t>
            </w:r>
          </w:p>
          <w:p w14:paraId="337C3932" w14:textId="77777777" w:rsidR="00C15867" w:rsidRPr="00BD7291" w:rsidRDefault="00C15867" w:rsidP="00E46EDD">
            <w:pPr>
              <w:spacing w:before="720"/>
              <w:ind w:left="158"/>
              <w:rPr>
                <w:lang w:val="ru-RU"/>
              </w:rPr>
            </w:pPr>
          </w:p>
        </w:tc>
        <w:tc>
          <w:tcPr>
            <w:tcW w:w="4590" w:type="dxa"/>
            <w:tcBorders>
              <w:top w:val="nil"/>
              <w:left w:val="nil"/>
              <w:bottom w:val="single" w:sz="36" w:space="0" w:color="auto"/>
              <w:right w:val="nil"/>
            </w:tcBorders>
          </w:tcPr>
          <w:p w14:paraId="50DDA946" w14:textId="77777777" w:rsidR="00B443B8" w:rsidRPr="00BD7291" w:rsidRDefault="00B443B8" w:rsidP="00E46EDD">
            <w:pPr>
              <w:rPr>
                <w:lang w:val="ru-RU"/>
              </w:rPr>
            </w:pPr>
          </w:p>
          <w:p w14:paraId="3FAAFD62" w14:textId="1CC51C5C" w:rsidR="00C15867" w:rsidRPr="006B3B98" w:rsidRDefault="00C15867" w:rsidP="00E46EDD">
            <w:pPr>
              <w:rPr>
                <w:lang w:val="en-GB"/>
              </w:rPr>
            </w:pPr>
            <w:r w:rsidRPr="006B3B98">
              <w:rPr>
                <w:lang w:val="en-GB"/>
              </w:rPr>
              <w:t>Distr.</w:t>
            </w:r>
          </w:p>
          <w:p w14:paraId="1DC75C01" w14:textId="77777777" w:rsidR="00923540" w:rsidRPr="006B3B98" w:rsidRDefault="00923540" w:rsidP="00923540">
            <w:pPr>
              <w:rPr>
                <w:lang w:val="en-GB"/>
              </w:rPr>
            </w:pPr>
            <w:r w:rsidRPr="006B3B98">
              <w:rPr>
                <w:lang w:val="en-GB"/>
              </w:rPr>
              <w:t>GENERAL</w:t>
            </w:r>
          </w:p>
          <w:p w14:paraId="0AD78269" w14:textId="77777777" w:rsidR="00C15867" w:rsidRPr="006B3B98" w:rsidRDefault="00C15867" w:rsidP="00E46EDD">
            <w:pPr>
              <w:rPr>
                <w:lang w:val="en-GB"/>
              </w:rPr>
            </w:pPr>
          </w:p>
          <w:p w14:paraId="08B2B623" w14:textId="3279A18E" w:rsidR="00C15867" w:rsidRPr="00671C98" w:rsidRDefault="007D2423" w:rsidP="00E46EDD">
            <w:pPr>
              <w:rPr>
                <w:lang w:val="en-GB"/>
              </w:rPr>
            </w:pPr>
            <w:r w:rsidRPr="00671C98">
              <w:rPr>
                <w:lang w:val="en-GB"/>
              </w:rPr>
              <w:fldChar w:fldCharType="begin"/>
            </w:r>
            <w:r w:rsidRPr="00671C98">
              <w:rPr>
                <w:lang w:val="en-GB"/>
              </w:rPr>
              <w:instrText xml:space="preserve"> DOCPROPERTY "Document number"  \* MERGEFORMAT </w:instrText>
            </w:r>
            <w:r w:rsidRPr="00671C98">
              <w:rPr>
                <w:lang w:val="en-GB"/>
              </w:rPr>
              <w:fldChar w:fldCharType="separate"/>
            </w:r>
            <w:r w:rsidR="00671C98" w:rsidRPr="00671C98">
              <w:rPr>
                <w:lang w:val="en-GB"/>
              </w:rPr>
              <w:t>UNEP/</w:t>
            </w:r>
            <w:proofErr w:type="spellStart"/>
            <w:r w:rsidR="00671C98" w:rsidRPr="00671C98">
              <w:rPr>
                <w:lang w:val="en-GB"/>
              </w:rPr>
              <w:t>OzL.Pro</w:t>
            </w:r>
            <w:proofErr w:type="spellEnd"/>
            <w:r w:rsidR="00671C98" w:rsidRPr="00671C98">
              <w:rPr>
                <w:lang w:val="en-GB"/>
              </w:rPr>
              <w:t>/ExCom/96/64</w:t>
            </w:r>
            <w:r w:rsidRPr="00671C98">
              <w:rPr>
                <w:lang w:val="en-GB"/>
              </w:rPr>
              <w:fldChar w:fldCharType="end"/>
            </w:r>
          </w:p>
          <w:p w14:paraId="4B0214D6" w14:textId="4096788B" w:rsidR="00C15867" w:rsidRPr="006B3B98" w:rsidRDefault="00BC2495" w:rsidP="00E46EDD">
            <w:pPr>
              <w:rPr>
                <w:lang w:val="en-GB"/>
              </w:rPr>
            </w:pPr>
            <w:r w:rsidRPr="00671C98">
              <w:rPr>
                <w:lang w:val="en-GB"/>
              </w:rPr>
              <w:fldChar w:fldCharType="begin"/>
            </w:r>
            <w:r w:rsidR="00851352" w:rsidRPr="00671C98">
              <w:rPr>
                <w:lang w:val="en-GB"/>
              </w:rPr>
              <w:instrText xml:space="preserve"> DOCPROPERTY "Revision date" \@ "d MMMM YYYY"  \* MERGEFORMAT </w:instrText>
            </w:r>
            <w:r w:rsidRPr="00671C98">
              <w:rPr>
                <w:lang w:val="en-GB"/>
              </w:rPr>
              <w:fldChar w:fldCharType="separate"/>
            </w:r>
            <w:r w:rsidR="003E7BD2">
              <w:rPr>
                <w:lang w:val="en-GB"/>
              </w:rPr>
              <w:t>28 April 2025</w:t>
            </w:r>
            <w:r w:rsidRPr="00671C98">
              <w:rPr>
                <w:lang w:val="en-GB"/>
              </w:rPr>
              <w:fldChar w:fldCharType="end"/>
            </w:r>
          </w:p>
          <w:p w14:paraId="29E63175" w14:textId="77777777" w:rsidR="00C15867" w:rsidRPr="006B3B98" w:rsidRDefault="00C15867" w:rsidP="00E46EDD">
            <w:pPr>
              <w:rPr>
                <w:caps/>
                <w:lang w:val="en-GB"/>
              </w:rPr>
            </w:pPr>
          </w:p>
          <w:p w14:paraId="510A7E20" w14:textId="1A957FFF" w:rsidR="00CB24DA" w:rsidRPr="00CB24DA" w:rsidRDefault="00CB24DA" w:rsidP="00E46EDD">
            <w:pPr>
              <w:rPr>
                <w:lang w:val="ru-RU"/>
              </w:rPr>
            </w:pPr>
            <w:r>
              <w:rPr>
                <w:lang w:val="en-US"/>
              </w:rPr>
              <w:t>RUSSIAN</w:t>
            </w:r>
          </w:p>
          <w:p w14:paraId="7F041590" w14:textId="77777777" w:rsidR="00C15867" w:rsidRPr="006B3B98" w:rsidRDefault="00C15867" w:rsidP="00E46EDD">
            <w:pPr>
              <w:rPr>
                <w:lang w:val="en-GB"/>
              </w:rPr>
            </w:pPr>
            <w:r w:rsidRPr="006B3B98">
              <w:rPr>
                <w:lang w:val="en-GB"/>
              </w:rPr>
              <w:t>ORIGINAL: ENGLISH</w:t>
            </w:r>
          </w:p>
        </w:tc>
      </w:tr>
    </w:tbl>
    <w:p w14:paraId="6237DC6D" w14:textId="77777777" w:rsidR="00CB24DA" w:rsidRPr="00CB24DA" w:rsidRDefault="00CB24DA" w:rsidP="00CB24DA">
      <w:pPr>
        <w:jc w:val="left"/>
        <w:rPr>
          <w:lang w:val="ru-RU"/>
        </w:rPr>
      </w:pPr>
      <w:r w:rsidRPr="00CB24DA">
        <w:rPr>
          <w:lang w:val="ru-RU"/>
        </w:rPr>
        <w:t xml:space="preserve">ИСПОЛНИТЕЛЬНЫЙ КОМИТЕТ </w:t>
      </w:r>
      <w:r w:rsidRPr="00CB24DA">
        <w:rPr>
          <w:lang w:val="ru-RU"/>
        </w:rPr>
        <w:br/>
        <w:t xml:space="preserve">  МНОГОСТОРОННЕГО ФОНДА ДЛЯ </w:t>
      </w:r>
    </w:p>
    <w:p w14:paraId="031B66BC" w14:textId="1AFCF4D0" w:rsidR="00CA59FB" w:rsidRPr="00CB24DA" w:rsidRDefault="00CB24DA" w:rsidP="00CB24DA">
      <w:pPr>
        <w:jc w:val="left"/>
        <w:rPr>
          <w:lang w:val="ru-RU"/>
        </w:rPr>
      </w:pPr>
      <w:r w:rsidRPr="00CB24DA">
        <w:rPr>
          <w:lang w:val="ru-RU"/>
        </w:rPr>
        <w:t xml:space="preserve">  ОСУЩЕСТВЛЕНИЯ МОНРЕАЛЬСКОГО ПРОТОКОЛА</w:t>
      </w:r>
      <w:r w:rsidR="00C15867" w:rsidRPr="00CB24DA">
        <w:rPr>
          <w:lang w:val="ru-RU"/>
        </w:rPr>
        <w:br/>
      </w:r>
      <w:r w:rsidR="00E46EDD" w:rsidRPr="00E46EDD">
        <w:rPr>
          <w:lang w:val="ru-RU"/>
        </w:rPr>
        <w:t>Девяносто шестое совещание</w:t>
      </w:r>
    </w:p>
    <w:p w14:paraId="4D40E24F" w14:textId="31F7C6FC" w:rsidR="00CA59FB" w:rsidRPr="00BD7291" w:rsidRDefault="00E46EDD" w:rsidP="00CA59FB">
      <w:pPr>
        <w:jc w:val="left"/>
        <w:rPr>
          <w:lang w:val="ru-RU"/>
        </w:rPr>
      </w:pPr>
      <w:r w:rsidRPr="00E46EDD">
        <w:rPr>
          <w:lang w:val="ru-RU"/>
        </w:rPr>
        <w:t>Монреаль</w:t>
      </w:r>
      <w:r w:rsidRPr="00BD7291">
        <w:rPr>
          <w:lang w:val="ru-RU"/>
        </w:rPr>
        <w:t xml:space="preserve">, </w:t>
      </w:r>
      <w:proofErr w:type="gramStart"/>
      <w:r w:rsidRPr="00BD7291">
        <w:rPr>
          <w:lang w:val="ru-RU"/>
        </w:rPr>
        <w:t>26-30</w:t>
      </w:r>
      <w:proofErr w:type="gramEnd"/>
      <w:r w:rsidRPr="00BD7291">
        <w:rPr>
          <w:lang w:val="ru-RU"/>
        </w:rPr>
        <w:t xml:space="preserve"> </w:t>
      </w:r>
      <w:r w:rsidRPr="00E46EDD">
        <w:rPr>
          <w:lang w:val="ru-RU"/>
        </w:rPr>
        <w:t>мая</w:t>
      </w:r>
      <w:r w:rsidRPr="00BD7291">
        <w:rPr>
          <w:lang w:val="ru-RU"/>
        </w:rPr>
        <w:t xml:space="preserve"> 2025 </w:t>
      </w:r>
      <w:r w:rsidRPr="00E46EDD">
        <w:rPr>
          <w:lang w:val="ru-RU"/>
        </w:rPr>
        <w:t>года</w:t>
      </w:r>
    </w:p>
    <w:p w14:paraId="4D36CA64" w14:textId="0D30B456" w:rsidR="0079781A" w:rsidRPr="00BD7291" w:rsidRDefault="00E46EDD" w:rsidP="0079781A">
      <w:pPr>
        <w:jc w:val="left"/>
        <w:rPr>
          <w:lang w:val="ru-RU"/>
        </w:rPr>
      </w:pPr>
      <w:r>
        <w:rPr>
          <w:lang w:val="ru-RU"/>
        </w:rPr>
        <w:t>Пункт</w:t>
      </w:r>
      <w:r w:rsidR="0079781A" w:rsidRPr="00BD7291">
        <w:rPr>
          <w:lang w:val="ru-RU"/>
        </w:rPr>
        <w:t xml:space="preserve"> </w:t>
      </w:r>
      <w:r w:rsidR="00080529" w:rsidRPr="00BD7291">
        <w:rPr>
          <w:lang w:val="ru-RU"/>
        </w:rPr>
        <w:t>15</w:t>
      </w:r>
      <w:r w:rsidR="0079781A" w:rsidRPr="00BD7291">
        <w:rPr>
          <w:lang w:val="ru-RU"/>
        </w:rPr>
        <w:t xml:space="preserve"> </w:t>
      </w:r>
      <w:r w:rsidRPr="00E46EDD">
        <w:rPr>
          <w:lang w:val="ru-RU"/>
        </w:rPr>
        <w:t>предварительной</w:t>
      </w:r>
      <w:r w:rsidRPr="00BD7291">
        <w:rPr>
          <w:lang w:val="ru-RU"/>
        </w:rPr>
        <w:t xml:space="preserve"> </w:t>
      </w:r>
      <w:r w:rsidRPr="00E46EDD">
        <w:rPr>
          <w:lang w:val="ru-RU"/>
        </w:rPr>
        <w:t>повестки</w:t>
      </w:r>
      <w:r w:rsidRPr="00BD7291">
        <w:rPr>
          <w:lang w:val="ru-RU"/>
        </w:rPr>
        <w:t xml:space="preserve"> </w:t>
      </w:r>
      <w:r w:rsidRPr="00E46EDD">
        <w:rPr>
          <w:lang w:val="ru-RU"/>
        </w:rPr>
        <w:t>дня</w:t>
      </w:r>
      <w:r w:rsidR="0079781A" w:rsidRPr="006B3B98">
        <w:rPr>
          <w:rStyle w:val="aff0"/>
          <w:lang w:val="en-GB"/>
        </w:rPr>
        <w:footnoteReference w:id="1"/>
      </w:r>
    </w:p>
    <w:p w14:paraId="49FF3911" w14:textId="77777777" w:rsidR="00C15867" w:rsidRPr="00BD7291" w:rsidRDefault="00C15867" w:rsidP="00CA59FB">
      <w:pPr>
        <w:jc w:val="left"/>
        <w:rPr>
          <w:lang w:val="ru-RU"/>
        </w:rPr>
      </w:pPr>
    </w:p>
    <w:p w14:paraId="5F3D19BD" w14:textId="77777777" w:rsidR="009145E4" w:rsidRPr="00BD7291" w:rsidRDefault="009145E4" w:rsidP="009145E4">
      <w:pPr>
        <w:pStyle w:val="1"/>
        <w:rPr>
          <w:lang w:val="ru-RU"/>
        </w:rPr>
      </w:pPr>
    </w:p>
    <w:p w14:paraId="0CFE8D49" w14:textId="6A2C07A5" w:rsidR="00080529" w:rsidRPr="00E46EDD" w:rsidRDefault="00E46EDD" w:rsidP="00080529">
      <w:pPr>
        <w:jc w:val="center"/>
        <w:rPr>
          <w:b/>
          <w:bCs/>
          <w:lang w:val="ru-RU"/>
        </w:rPr>
      </w:pPr>
      <w:r>
        <w:rPr>
          <w:b/>
          <w:bCs/>
          <w:lang w:val="ru-RU"/>
        </w:rPr>
        <w:t>ПРОЕКТ</w:t>
      </w:r>
      <w:r w:rsidRPr="00E46EDD">
        <w:rPr>
          <w:b/>
          <w:bCs/>
          <w:lang w:val="ru-RU"/>
        </w:rPr>
        <w:t xml:space="preserve"> </w:t>
      </w:r>
      <w:r>
        <w:rPr>
          <w:b/>
          <w:bCs/>
          <w:lang w:val="ru-RU"/>
        </w:rPr>
        <w:t>ДОКЛАДА</w:t>
      </w:r>
      <w:r w:rsidRPr="00E46EDD">
        <w:rPr>
          <w:b/>
          <w:bCs/>
          <w:lang w:val="ru-RU"/>
        </w:rPr>
        <w:t xml:space="preserve"> </w:t>
      </w:r>
      <w:r>
        <w:rPr>
          <w:b/>
          <w:bCs/>
          <w:lang w:val="ru-RU"/>
        </w:rPr>
        <w:t>ИСПОЛНИТЕЛЬНОГО</w:t>
      </w:r>
      <w:r w:rsidRPr="00E46EDD">
        <w:rPr>
          <w:b/>
          <w:bCs/>
          <w:lang w:val="ru-RU"/>
        </w:rPr>
        <w:t xml:space="preserve"> </w:t>
      </w:r>
      <w:r>
        <w:rPr>
          <w:b/>
          <w:bCs/>
          <w:lang w:val="ru-RU"/>
        </w:rPr>
        <w:t>КОМИТЕТА</w:t>
      </w:r>
      <w:r w:rsidRPr="00E46EDD">
        <w:rPr>
          <w:b/>
          <w:bCs/>
          <w:lang w:val="ru-RU"/>
        </w:rPr>
        <w:t xml:space="preserve"> </w:t>
      </w:r>
      <w:r>
        <w:rPr>
          <w:b/>
          <w:bCs/>
          <w:lang w:val="ru-RU"/>
        </w:rPr>
        <w:t>МНОГОСТОРОННЕГО</w:t>
      </w:r>
      <w:r w:rsidRPr="00E46EDD">
        <w:rPr>
          <w:b/>
          <w:bCs/>
          <w:lang w:val="ru-RU"/>
        </w:rPr>
        <w:t xml:space="preserve"> </w:t>
      </w:r>
      <w:r>
        <w:rPr>
          <w:b/>
          <w:bCs/>
          <w:lang w:val="ru-RU"/>
        </w:rPr>
        <w:t>ФОНДА</w:t>
      </w:r>
      <w:r w:rsidRPr="00E46EDD">
        <w:rPr>
          <w:b/>
          <w:bCs/>
          <w:lang w:val="ru-RU"/>
        </w:rPr>
        <w:t xml:space="preserve"> </w:t>
      </w:r>
      <w:r>
        <w:rPr>
          <w:b/>
          <w:bCs/>
          <w:lang w:val="ru-RU"/>
        </w:rPr>
        <w:t>ДЛЯ</w:t>
      </w:r>
      <w:r w:rsidR="00080529" w:rsidRPr="00E46EDD">
        <w:rPr>
          <w:b/>
          <w:bCs/>
          <w:lang w:val="ru-RU"/>
        </w:rPr>
        <w:t xml:space="preserve"> </w:t>
      </w:r>
      <w:r>
        <w:rPr>
          <w:b/>
          <w:bCs/>
          <w:lang w:val="ru-RU"/>
        </w:rPr>
        <w:t>ОСУЩЕСТВЛЕНИЯ</w:t>
      </w:r>
      <w:r w:rsidRPr="00E46EDD">
        <w:rPr>
          <w:b/>
          <w:bCs/>
          <w:lang w:val="ru-RU"/>
        </w:rPr>
        <w:t xml:space="preserve"> </w:t>
      </w:r>
      <w:r>
        <w:rPr>
          <w:b/>
          <w:bCs/>
          <w:lang w:val="ru-RU"/>
        </w:rPr>
        <w:t>МОНРЕАЛЬСКОГО</w:t>
      </w:r>
      <w:r w:rsidRPr="00E46EDD">
        <w:rPr>
          <w:b/>
          <w:bCs/>
          <w:lang w:val="ru-RU"/>
        </w:rPr>
        <w:t xml:space="preserve"> </w:t>
      </w:r>
      <w:r>
        <w:rPr>
          <w:b/>
          <w:bCs/>
          <w:lang w:val="ru-RU"/>
        </w:rPr>
        <w:t>ПРОТОКОЛА</w:t>
      </w:r>
      <w:r w:rsidRPr="00E46EDD">
        <w:rPr>
          <w:b/>
          <w:bCs/>
          <w:lang w:val="ru-RU"/>
        </w:rPr>
        <w:t xml:space="preserve"> </w:t>
      </w:r>
      <w:r>
        <w:rPr>
          <w:b/>
          <w:bCs/>
          <w:lang w:val="ru-RU"/>
        </w:rPr>
        <w:t>ТРИДЦАТЬ СЕДЬМОМУ СОВЕЩАНИЮ СТОРОН</w:t>
      </w:r>
    </w:p>
    <w:p w14:paraId="1C7ED1E9" w14:textId="77777777" w:rsidR="00080529" w:rsidRPr="00E46EDD" w:rsidRDefault="00080529" w:rsidP="00080529">
      <w:pPr>
        <w:pStyle w:val="Title1"/>
        <w:rPr>
          <w:sz w:val="20"/>
          <w:szCs w:val="20"/>
          <w:lang w:val="ru-RU"/>
        </w:rPr>
      </w:pPr>
    </w:p>
    <w:p w14:paraId="48478773" w14:textId="196DDC6D" w:rsidR="00080529" w:rsidRPr="00E46EDD" w:rsidRDefault="00E46EDD" w:rsidP="00080529">
      <w:pPr>
        <w:pStyle w:val="1"/>
        <w:tabs>
          <w:tab w:val="left" w:pos="720"/>
        </w:tabs>
        <w:jc w:val="left"/>
        <w:rPr>
          <w:sz w:val="24"/>
          <w:szCs w:val="24"/>
          <w:lang w:val="ru-RU"/>
        </w:rPr>
      </w:pPr>
      <w:r>
        <w:rPr>
          <w:b/>
          <w:sz w:val="24"/>
          <w:szCs w:val="24"/>
          <w:lang w:val="ru-RU"/>
        </w:rPr>
        <w:t>Введение</w:t>
      </w:r>
    </w:p>
    <w:p w14:paraId="7B241C44" w14:textId="77539BA5" w:rsidR="00080529" w:rsidRPr="00E46EDD" w:rsidRDefault="00E46EDD" w:rsidP="00CC2EB9">
      <w:pPr>
        <w:pStyle w:val="1"/>
        <w:numPr>
          <w:ilvl w:val="0"/>
          <w:numId w:val="6"/>
        </w:numPr>
        <w:rPr>
          <w:lang w:val="ru-RU"/>
        </w:rPr>
      </w:pPr>
      <w:r>
        <w:rPr>
          <w:lang w:val="ru-RU"/>
        </w:rPr>
        <w:t>Настоящий</w:t>
      </w:r>
      <w:r w:rsidRPr="00E46EDD">
        <w:rPr>
          <w:lang w:val="ru-RU"/>
        </w:rPr>
        <w:t xml:space="preserve"> </w:t>
      </w:r>
      <w:r>
        <w:rPr>
          <w:lang w:val="ru-RU"/>
        </w:rPr>
        <w:t>доклад</w:t>
      </w:r>
      <w:r w:rsidRPr="00E46EDD">
        <w:rPr>
          <w:lang w:val="ru-RU"/>
        </w:rPr>
        <w:t xml:space="preserve"> </w:t>
      </w:r>
      <w:r>
        <w:rPr>
          <w:lang w:val="ru-RU"/>
        </w:rPr>
        <w:t>содержит</w:t>
      </w:r>
      <w:r w:rsidRPr="00E46EDD">
        <w:rPr>
          <w:lang w:val="ru-RU"/>
        </w:rPr>
        <w:t xml:space="preserve"> </w:t>
      </w:r>
      <w:r>
        <w:rPr>
          <w:lang w:val="ru-RU"/>
        </w:rPr>
        <w:t>следующие</w:t>
      </w:r>
      <w:r w:rsidRPr="00E46EDD">
        <w:rPr>
          <w:lang w:val="ru-RU"/>
        </w:rPr>
        <w:t xml:space="preserve"> </w:t>
      </w:r>
      <w:r>
        <w:rPr>
          <w:lang w:val="ru-RU"/>
        </w:rPr>
        <w:t>два</w:t>
      </w:r>
      <w:r w:rsidRPr="00E46EDD">
        <w:rPr>
          <w:lang w:val="ru-RU"/>
        </w:rPr>
        <w:t xml:space="preserve"> </w:t>
      </w:r>
      <w:r>
        <w:rPr>
          <w:lang w:val="ru-RU"/>
        </w:rPr>
        <w:t>раздела</w:t>
      </w:r>
      <w:r w:rsidRPr="00E46EDD">
        <w:rPr>
          <w:lang w:val="ru-RU"/>
        </w:rPr>
        <w:t xml:space="preserve"> </w:t>
      </w:r>
      <w:r>
        <w:rPr>
          <w:lang w:val="ru-RU"/>
        </w:rPr>
        <w:t>и</w:t>
      </w:r>
      <w:r w:rsidRPr="00E46EDD">
        <w:rPr>
          <w:lang w:val="ru-RU"/>
        </w:rPr>
        <w:t xml:space="preserve"> </w:t>
      </w:r>
      <w:r>
        <w:rPr>
          <w:lang w:val="ru-RU"/>
        </w:rPr>
        <w:t>приложение</w:t>
      </w:r>
      <w:r w:rsidR="00080529" w:rsidRPr="00E46EDD">
        <w:rPr>
          <w:lang w:val="ru-RU"/>
        </w:rPr>
        <w:t>:</w:t>
      </w:r>
    </w:p>
    <w:p w14:paraId="335D6693" w14:textId="6EE14143" w:rsidR="00080529" w:rsidRPr="00E46EDD" w:rsidRDefault="00080529" w:rsidP="009B0FF1">
      <w:pPr>
        <w:ind w:left="2156" w:hanging="1436"/>
        <w:rPr>
          <w:lang w:val="ru-RU"/>
        </w:rPr>
      </w:pPr>
      <w:r w:rsidRPr="006B3B98">
        <w:rPr>
          <w:lang w:val="en-GB"/>
        </w:rPr>
        <w:t>I</w:t>
      </w:r>
      <w:r w:rsidRPr="00E46EDD">
        <w:rPr>
          <w:lang w:val="ru-RU"/>
        </w:rPr>
        <w:t>:</w:t>
      </w:r>
      <w:r w:rsidRPr="00E46EDD">
        <w:rPr>
          <w:lang w:val="ru-RU"/>
        </w:rPr>
        <w:tab/>
      </w:r>
      <w:r w:rsidRPr="00E46EDD">
        <w:rPr>
          <w:lang w:val="ru-RU"/>
        </w:rPr>
        <w:tab/>
      </w:r>
      <w:r w:rsidR="00E46EDD">
        <w:rPr>
          <w:lang w:val="ru-RU"/>
        </w:rPr>
        <w:t>Обор</w:t>
      </w:r>
      <w:r w:rsidR="00E46EDD" w:rsidRPr="00E46EDD">
        <w:rPr>
          <w:lang w:val="ru-RU"/>
        </w:rPr>
        <w:t xml:space="preserve"> </w:t>
      </w:r>
      <w:r w:rsidR="00E46EDD">
        <w:rPr>
          <w:lang w:val="ru-RU"/>
        </w:rPr>
        <w:t>отчетного</w:t>
      </w:r>
      <w:r w:rsidR="00E46EDD" w:rsidRPr="00E46EDD">
        <w:rPr>
          <w:lang w:val="ru-RU"/>
        </w:rPr>
        <w:t xml:space="preserve"> </w:t>
      </w:r>
      <w:r w:rsidR="00E46EDD">
        <w:rPr>
          <w:lang w:val="ru-RU"/>
        </w:rPr>
        <w:t>периода</w:t>
      </w:r>
      <w:r w:rsidR="00E46EDD" w:rsidRPr="00E46EDD">
        <w:rPr>
          <w:lang w:val="ru-RU"/>
        </w:rPr>
        <w:t xml:space="preserve"> </w:t>
      </w:r>
      <w:r w:rsidR="009B0FF1">
        <w:rPr>
          <w:lang w:val="ru-RU"/>
        </w:rPr>
        <w:t xml:space="preserve">за время, прошедшее </w:t>
      </w:r>
      <w:r w:rsidR="00E46EDD">
        <w:rPr>
          <w:lang w:val="ru-RU"/>
        </w:rPr>
        <w:t>после</w:t>
      </w:r>
      <w:r w:rsidR="00E46EDD" w:rsidRPr="00E46EDD">
        <w:rPr>
          <w:lang w:val="ru-RU"/>
        </w:rPr>
        <w:t xml:space="preserve"> </w:t>
      </w:r>
      <w:r w:rsidR="009B0FF1">
        <w:rPr>
          <w:lang w:val="ru-RU"/>
        </w:rPr>
        <w:t xml:space="preserve">Тридцать шестого </w:t>
      </w:r>
      <w:r w:rsidR="00E46EDD">
        <w:rPr>
          <w:lang w:val="ru-RU"/>
        </w:rPr>
        <w:t>Совещания</w:t>
      </w:r>
      <w:r w:rsidR="00E46EDD" w:rsidRPr="00E46EDD">
        <w:rPr>
          <w:lang w:val="ru-RU"/>
        </w:rPr>
        <w:t xml:space="preserve"> </w:t>
      </w:r>
      <w:r w:rsidR="00E46EDD">
        <w:rPr>
          <w:lang w:val="ru-RU"/>
        </w:rPr>
        <w:t>Сторон</w:t>
      </w:r>
    </w:p>
    <w:p w14:paraId="2134D146" w14:textId="3BDA4F29" w:rsidR="00080529" w:rsidRPr="0018290C" w:rsidRDefault="00080529" w:rsidP="00080529">
      <w:pPr>
        <w:ind w:left="720"/>
        <w:rPr>
          <w:lang w:val="ru-RU"/>
        </w:rPr>
      </w:pPr>
      <w:r w:rsidRPr="006B3B98">
        <w:rPr>
          <w:lang w:val="en-GB"/>
        </w:rPr>
        <w:t>II</w:t>
      </w:r>
      <w:r w:rsidRPr="0018290C">
        <w:rPr>
          <w:lang w:val="ru-RU"/>
        </w:rPr>
        <w:t>:</w:t>
      </w:r>
      <w:r w:rsidRPr="0018290C">
        <w:rPr>
          <w:lang w:val="ru-RU"/>
        </w:rPr>
        <w:tab/>
      </w:r>
      <w:r w:rsidRPr="0018290C">
        <w:rPr>
          <w:lang w:val="ru-RU"/>
        </w:rPr>
        <w:tab/>
      </w:r>
      <w:r w:rsidR="009B0FF1">
        <w:rPr>
          <w:spacing w:val="-1"/>
          <w:lang w:val="ru-RU"/>
        </w:rPr>
        <w:t>Достижения</w:t>
      </w:r>
      <w:r w:rsidR="0018290C" w:rsidRPr="0018290C">
        <w:rPr>
          <w:spacing w:val="-1"/>
          <w:lang w:val="ru-RU"/>
        </w:rPr>
        <w:t xml:space="preserve"> Многостороннего фонда</w:t>
      </w:r>
      <w:r w:rsidRPr="0018290C">
        <w:rPr>
          <w:spacing w:val="-1"/>
          <w:lang w:val="ru-RU"/>
        </w:rPr>
        <w:t xml:space="preserve"> </w:t>
      </w:r>
      <w:r w:rsidR="009B0FF1">
        <w:rPr>
          <w:spacing w:val="-1"/>
          <w:lang w:val="ru-RU"/>
        </w:rPr>
        <w:t>за время его существования</w:t>
      </w:r>
    </w:p>
    <w:p w14:paraId="024D22EE" w14:textId="4C0B9FB9" w:rsidR="00080529" w:rsidRPr="0018290C" w:rsidRDefault="0018290C" w:rsidP="000F5247">
      <w:pPr>
        <w:ind w:left="2160" w:hanging="1440"/>
        <w:rPr>
          <w:lang w:val="ru-RU"/>
        </w:rPr>
      </w:pPr>
      <w:r>
        <w:rPr>
          <w:lang w:val="ru-RU"/>
        </w:rPr>
        <w:t>Приложение</w:t>
      </w:r>
      <w:r w:rsidR="00080529" w:rsidRPr="0018290C">
        <w:rPr>
          <w:lang w:val="ru-RU"/>
        </w:rPr>
        <w:t>:</w:t>
      </w:r>
      <w:r w:rsidR="00080529" w:rsidRPr="0018290C">
        <w:rPr>
          <w:lang w:val="ru-RU"/>
        </w:rPr>
        <w:tab/>
      </w:r>
      <w:r>
        <w:rPr>
          <w:highlight w:val="yellow"/>
          <w:lang w:val="ru-RU"/>
        </w:rPr>
        <w:t>Ежегодный</w:t>
      </w:r>
      <w:r w:rsidRPr="0018290C">
        <w:rPr>
          <w:highlight w:val="yellow"/>
          <w:lang w:val="ru-RU"/>
        </w:rPr>
        <w:t xml:space="preserve"> </w:t>
      </w:r>
      <w:r>
        <w:rPr>
          <w:highlight w:val="yellow"/>
          <w:lang w:val="ru-RU"/>
        </w:rPr>
        <w:t>информационный</w:t>
      </w:r>
      <w:r w:rsidRPr="0018290C">
        <w:rPr>
          <w:highlight w:val="yellow"/>
          <w:lang w:val="ru-RU"/>
        </w:rPr>
        <w:t xml:space="preserve"> </w:t>
      </w:r>
      <w:r>
        <w:rPr>
          <w:highlight w:val="yellow"/>
          <w:lang w:val="ru-RU"/>
        </w:rPr>
        <w:t>бюллетень</w:t>
      </w:r>
      <w:r w:rsidRPr="0018290C">
        <w:rPr>
          <w:highlight w:val="yellow"/>
          <w:lang w:val="ru-RU"/>
        </w:rPr>
        <w:t xml:space="preserve"> </w:t>
      </w:r>
      <w:r>
        <w:rPr>
          <w:highlight w:val="yellow"/>
          <w:lang w:val="ru-RU"/>
        </w:rPr>
        <w:t>Многостороннего</w:t>
      </w:r>
      <w:r w:rsidRPr="0018290C">
        <w:rPr>
          <w:highlight w:val="yellow"/>
          <w:lang w:val="ru-RU"/>
        </w:rPr>
        <w:t xml:space="preserve"> </w:t>
      </w:r>
      <w:r>
        <w:rPr>
          <w:highlight w:val="yellow"/>
          <w:lang w:val="ru-RU"/>
        </w:rPr>
        <w:t>фонда</w:t>
      </w:r>
      <w:r w:rsidRPr="0018290C">
        <w:rPr>
          <w:highlight w:val="yellow"/>
          <w:lang w:val="ru-RU"/>
        </w:rPr>
        <w:t>,</w:t>
      </w:r>
      <w:r w:rsidR="009B0FF1">
        <w:rPr>
          <w:highlight w:val="yellow"/>
          <w:lang w:val="ru-RU"/>
        </w:rPr>
        <w:t xml:space="preserve"> включающий</w:t>
      </w:r>
      <w:r>
        <w:rPr>
          <w:highlight w:val="yellow"/>
          <w:lang w:val="ru-RU"/>
        </w:rPr>
        <w:t xml:space="preserve"> сведения о нескольких утвержденных проектах и результатах осуществления политики в</w:t>
      </w:r>
      <w:r w:rsidR="000F5247" w:rsidRPr="0018290C">
        <w:rPr>
          <w:highlight w:val="yellow"/>
          <w:lang w:val="ru-RU"/>
        </w:rPr>
        <w:t xml:space="preserve"> 202</w:t>
      </w:r>
      <w:r>
        <w:rPr>
          <w:highlight w:val="yellow"/>
          <w:lang w:val="ru-RU"/>
        </w:rPr>
        <w:t>4 году</w:t>
      </w:r>
    </w:p>
    <w:p w14:paraId="47FB06B5" w14:textId="77777777" w:rsidR="00080529" w:rsidRPr="0018290C" w:rsidRDefault="00080529" w:rsidP="00080529">
      <w:pPr>
        <w:ind w:left="720"/>
        <w:rPr>
          <w:lang w:val="ru-RU"/>
        </w:rPr>
      </w:pPr>
    </w:p>
    <w:p w14:paraId="38DCE720" w14:textId="4B2ADE7B" w:rsidR="00080529" w:rsidRPr="0018290C" w:rsidRDefault="009B0FF1" w:rsidP="009B0FF1">
      <w:pPr>
        <w:pStyle w:val="aff1"/>
        <w:numPr>
          <w:ilvl w:val="0"/>
          <w:numId w:val="7"/>
        </w:numPr>
        <w:spacing w:after="240"/>
        <w:ind w:left="720"/>
        <w:jc w:val="left"/>
        <w:rPr>
          <w:rFonts w:ascii="Times New Roman Bold" w:hAnsi="Times New Roman Bold"/>
          <w:b/>
          <w:sz w:val="24"/>
          <w:szCs w:val="24"/>
          <w:lang w:val="ru-RU"/>
        </w:rPr>
      </w:pPr>
      <w:r w:rsidRPr="009B0FF1">
        <w:rPr>
          <w:rFonts w:ascii="Times New Roman Bold" w:hAnsi="Times New Roman Bold"/>
          <w:b/>
          <w:sz w:val="24"/>
          <w:szCs w:val="24"/>
          <w:lang w:val="ru-RU"/>
        </w:rPr>
        <w:t>Обор отчетного периода за время, прошедшее после Тридцать шестого Совещания Сторон</w:t>
      </w:r>
    </w:p>
    <w:p w14:paraId="32652C80" w14:textId="08BBA64C" w:rsidR="003811A6" w:rsidRPr="0081494E" w:rsidRDefault="00C73016" w:rsidP="00CC2EB9">
      <w:pPr>
        <w:pStyle w:val="1"/>
        <w:numPr>
          <w:ilvl w:val="0"/>
          <w:numId w:val="6"/>
        </w:numPr>
        <w:rPr>
          <w:lang w:val="ru-RU"/>
        </w:rPr>
      </w:pPr>
      <w:r>
        <w:rPr>
          <w:lang w:val="ru-RU"/>
        </w:rPr>
        <w:t>В</w:t>
      </w:r>
      <w:r w:rsidRPr="00C73016">
        <w:rPr>
          <w:lang w:val="ru-RU"/>
        </w:rPr>
        <w:t xml:space="preserve"> </w:t>
      </w:r>
      <w:r w:rsidR="009B0FF1">
        <w:rPr>
          <w:lang w:val="ru-RU"/>
        </w:rPr>
        <w:t>отчетный</w:t>
      </w:r>
      <w:r w:rsidRPr="00C73016">
        <w:rPr>
          <w:lang w:val="ru-RU"/>
        </w:rPr>
        <w:t xml:space="preserve"> </w:t>
      </w:r>
      <w:r w:rsidR="009B0FF1">
        <w:rPr>
          <w:lang w:val="ru-RU"/>
        </w:rPr>
        <w:t>период</w:t>
      </w:r>
      <w:r w:rsidR="00282EB1" w:rsidRPr="00C73016">
        <w:rPr>
          <w:lang w:val="ru-RU"/>
        </w:rPr>
        <w:t xml:space="preserve"> </w:t>
      </w:r>
      <w:r>
        <w:rPr>
          <w:lang w:val="ru-RU"/>
        </w:rPr>
        <w:t>Исполнительный</w:t>
      </w:r>
      <w:r w:rsidRPr="00C73016">
        <w:rPr>
          <w:lang w:val="ru-RU"/>
        </w:rPr>
        <w:t xml:space="preserve"> </w:t>
      </w:r>
      <w:r>
        <w:rPr>
          <w:lang w:val="ru-RU"/>
        </w:rPr>
        <w:t>комитет</w:t>
      </w:r>
      <w:r w:rsidRPr="00C73016">
        <w:rPr>
          <w:lang w:val="ru-RU"/>
        </w:rPr>
        <w:t xml:space="preserve"> </w:t>
      </w:r>
      <w:r>
        <w:rPr>
          <w:lang w:val="ru-RU"/>
        </w:rPr>
        <w:t>провел свое</w:t>
      </w:r>
      <w:r w:rsidR="00282EB1" w:rsidRPr="00C73016">
        <w:rPr>
          <w:lang w:val="ru-RU"/>
        </w:rPr>
        <w:t xml:space="preserve"> 9</w:t>
      </w:r>
      <w:r w:rsidR="008112A8" w:rsidRPr="00C73016">
        <w:rPr>
          <w:lang w:val="ru-RU"/>
        </w:rPr>
        <w:t>5</w:t>
      </w:r>
      <w:r>
        <w:rPr>
          <w:lang w:val="ru-RU"/>
        </w:rPr>
        <w:t xml:space="preserve">-е </w:t>
      </w:r>
      <w:r w:rsidR="000F5247" w:rsidRPr="00C73016">
        <w:rPr>
          <w:highlight w:val="yellow"/>
          <w:lang w:val="ru-RU"/>
        </w:rPr>
        <w:t>[</w:t>
      </w:r>
      <w:r>
        <w:rPr>
          <w:highlight w:val="yellow"/>
          <w:lang w:val="ru-RU"/>
        </w:rPr>
        <w:t>и</w:t>
      </w:r>
      <w:r w:rsidR="00282EB1" w:rsidRPr="00C73016">
        <w:rPr>
          <w:highlight w:val="yellow"/>
          <w:lang w:val="ru-RU"/>
        </w:rPr>
        <w:t xml:space="preserve"> 9</w:t>
      </w:r>
      <w:r w:rsidR="008112A8" w:rsidRPr="00C73016">
        <w:rPr>
          <w:highlight w:val="yellow"/>
          <w:lang w:val="ru-RU"/>
        </w:rPr>
        <w:t>6</w:t>
      </w:r>
      <w:r>
        <w:rPr>
          <w:highlight w:val="yellow"/>
          <w:lang w:val="ru-RU"/>
        </w:rPr>
        <w:t>-е совещания</w:t>
      </w:r>
      <w:r w:rsidR="000F5247" w:rsidRPr="00C73016">
        <w:rPr>
          <w:lang w:val="ru-RU"/>
        </w:rPr>
        <w:t>]</w:t>
      </w:r>
      <w:r w:rsidR="00282EB1" w:rsidRPr="00C73016">
        <w:rPr>
          <w:lang w:val="ru-RU"/>
        </w:rPr>
        <w:t>. 9</w:t>
      </w:r>
      <w:r w:rsidRPr="00C73016">
        <w:rPr>
          <w:lang w:val="ru-RU"/>
        </w:rPr>
        <w:t>5-</w:t>
      </w:r>
      <w:r>
        <w:rPr>
          <w:lang w:val="ru-RU"/>
        </w:rPr>
        <w:t>е</w:t>
      </w:r>
      <w:r w:rsidRPr="00C73016">
        <w:rPr>
          <w:lang w:val="ru-RU"/>
        </w:rPr>
        <w:t xml:space="preserve"> </w:t>
      </w:r>
      <w:r>
        <w:rPr>
          <w:lang w:val="ru-RU"/>
        </w:rPr>
        <w:t>совещание</w:t>
      </w:r>
      <w:r w:rsidRPr="00C73016">
        <w:rPr>
          <w:lang w:val="ru-RU"/>
        </w:rPr>
        <w:t xml:space="preserve"> </w:t>
      </w:r>
      <w:r w:rsidR="006F4933">
        <w:rPr>
          <w:lang w:val="ru-RU"/>
        </w:rPr>
        <w:t>проводилось</w:t>
      </w:r>
      <w:r w:rsidRPr="00C73016">
        <w:rPr>
          <w:lang w:val="ru-RU"/>
        </w:rPr>
        <w:t xml:space="preserve"> </w:t>
      </w:r>
      <w:r>
        <w:rPr>
          <w:lang w:val="ru-RU"/>
        </w:rPr>
        <w:t>в</w:t>
      </w:r>
      <w:r w:rsidRPr="00C73016">
        <w:rPr>
          <w:lang w:val="ru-RU"/>
        </w:rPr>
        <w:t xml:space="preserve"> </w:t>
      </w:r>
      <w:r>
        <w:rPr>
          <w:lang w:val="ru-RU"/>
        </w:rPr>
        <w:t>Монреале</w:t>
      </w:r>
      <w:r w:rsidRPr="00C73016">
        <w:rPr>
          <w:lang w:val="ru-RU"/>
        </w:rPr>
        <w:t xml:space="preserve"> (</w:t>
      </w:r>
      <w:r>
        <w:rPr>
          <w:lang w:val="ru-RU"/>
        </w:rPr>
        <w:t>Канада</w:t>
      </w:r>
      <w:r w:rsidRPr="00C73016">
        <w:rPr>
          <w:lang w:val="ru-RU"/>
        </w:rPr>
        <w:t xml:space="preserve">) </w:t>
      </w:r>
      <w:r>
        <w:rPr>
          <w:lang w:val="ru-RU"/>
        </w:rPr>
        <w:t>с</w:t>
      </w:r>
      <w:r w:rsidRPr="00C73016">
        <w:rPr>
          <w:lang w:val="ru-RU"/>
        </w:rPr>
        <w:t xml:space="preserve"> </w:t>
      </w:r>
      <w:r w:rsidR="008112A8" w:rsidRPr="00C73016">
        <w:rPr>
          <w:lang w:val="ru-RU"/>
        </w:rPr>
        <w:t>4</w:t>
      </w:r>
      <w:r w:rsidR="00282EB1" w:rsidRPr="006B3B98">
        <w:rPr>
          <w:lang w:val="en-GB"/>
        </w:rPr>
        <w:t> </w:t>
      </w:r>
      <w:r>
        <w:rPr>
          <w:lang w:val="ru-RU"/>
        </w:rPr>
        <w:t>по</w:t>
      </w:r>
      <w:r w:rsidR="00282EB1" w:rsidRPr="006B3B98">
        <w:rPr>
          <w:lang w:val="en-GB"/>
        </w:rPr>
        <w:t> </w:t>
      </w:r>
      <w:r w:rsidR="008112A8" w:rsidRPr="00C73016">
        <w:rPr>
          <w:lang w:val="ru-RU"/>
        </w:rPr>
        <w:t>8</w:t>
      </w:r>
      <w:r>
        <w:rPr>
          <w:lang w:val="ru-RU"/>
        </w:rPr>
        <w:t> декабря</w:t>
      </w:r>
      <w:r w:rsidR="00282EB1" w:rsidRPr="006B3B98">
        <w:rPr>
          <w:lang w:val="en-GB"/>
        </w:rPr>
        <w:t> </w:t>
      </w:r>
      <w:r w:rsidR="00282EB1" w:rsidRPr="00C73016">
        <w:rPr>
          <w:lang w:val="ru-RU"/>
        </w:rPr>
        <w:t>202</w:t>
      </w:r>
      <w:r w:rsidR="008112A8" w:rsidRPr="00C73016">
        <w:rPr>
          <w:lang w:val="ru-RU"/>
        </w:rPr>
        <w:t>4</w:t>
      </w:r>
      <w:r>
        <w:rPr>
          <w:lang w:val="ru-RU"/>
        </w:rPr>
        <w:t> года</w:t>
      </w:r>
      <w:r w:rsidR="00282EB1" w:rsidRPr="00C73016">
        <w:rPr>
          <w:lang w:val="ru-RU"/>
        </w:rPr>
        <w:t xml:space="preserve">. </w:t>
      </w:r>
      <w:r w:rsidR="0081494E">
        <w:rPr>
          <w:lang w:val="ru-RU"/>
        </w:rPr>
        <w:t>Работа</w:t>
      </w:r>
      <w:r w:rsidR="00282EB1" w:rsidRPr="0081494E">
        <w:rPr>
          <w:lang w:val="ru-RU"/>
        </w:rPr>
        <w:t xml:space="preserve"> 9</w:t>
      </w:r>
      <w:r w:rsidR="008112A8" w:rsidRPr="0081494E">
        <w:rPr>
          <w:lang w:val="ru-RU"/>
        </w:rPr>
        <w:t>5</w:t>
      </w:r>
      <w:r w:rsidR="0081494E" w:rsidRPr="0081494E">
        <w:rPr>
          <w:lang w:val="ru-RU"/>
        </w:rPr>
        <w:t>-</w:t>
      </w:r>
      <w:r w:rsidR="0081494E">
        <w:rPr>
          <w:lang w:val="ru-RU"/>
        </w:rPr>
        <w:t>го</w:t>
      </w:r>
      <w:r w:rsidR="0081494E" w:rsidRPr="0081494E">
        <w:rPr>
          <w:lang w:val="ru-RU"/>
        </w:rPr>
        <w:t xml:space="preserve"> </w:t>
      </w:r>
      <w:r w:rsidR="0081494E">
        <w:rPr>
          <w:lang w:val="ru-RU"/>
        </w:rPr>
        <w:t>совещания</w:t>
      </w:r>
      <w:r w:rsidR="0081494E" w:rsidRPr="0081494E">
        <w:rPr>
          <w:lang w:val="ru-RU"/>
        </w:rPr>
        <w:t xml:space="preserve"> </w:t>
      </w:r>
      <w:r w:rsidR="0081494E">
        <w:rPr>
          <w:lang w:val="ru-RU"/>
        </w:rPr>
        <w:t>проводилась</w:t>
      </w:r>
      <w:r w:rsidR="0081494E" w:rsidRPr="0081494E">
        <w:rPr>
          <w:lang w:val="ru-RU"/>
        </w:rPr>
        <w:t xml:space="preserve"> </w:t>
      </w:r>
      <w:r w:rsidR="0081494E">
        <w:rPr>
          <w:lang w:val="ru-RU"/>
        </w:rPr>
        <w:t>членами</w:t>
      </w:r>
      <w:r w:rsidR="0081494E" w:rsidRPr="0081494E">
        <w:rPr>
          <w:lang w:val="ru-RU"/>
        </w:rPr>
        <w:t xml:space="preserve"> </w:t>
      </w:r>
      <w:r w:rsidR="0081494E">
        <w:rPr>
          <w:lang w:val="ru-RU"/>
        </w:rPr>
        <w:t>Исполнительного</w:t>
      </w:r>
      <w:r w:rsidR="0081494E" w:rsidRPr="0081494E">
        <w:rPr>
          <w:lang w:val="ru-RU"/>
        </w:rPr>
        <w:t xml:space="preserve"> </w:t>
      </w:r>
      <w:r w:rsidR="0081494E">
        <w:rPr>
          <w:lang w:val="ru-RU"/>
        </w:rPr>
        <w:t>комитета</w:t>
      </w:r>
      <w:r w:rsidR="006F4933">
        <w:rPr>
          <w:lang w:val="ru-RU"/>
        </w:rPr>
        <w:t xml:space="preserve">, </w:t>
      </w:r>
      <w:r w:rsidR="006F4933" w:rsidRPr="006F4933">
        <w:rPr>
          <w:lang w:val="ru-RU"/>
        </w:rPr>
        <w:t>избранными</w:t>
      </w:r>
      <w:r w:rsidR="00282EB1" w:rsidRPr="0081494E">
        <w:rPr>
          <w:lang w:val="ru-RU"/>
        </w:rPr>
        <w:t xml:space="preserve"> </w:t>
      </w:r>
      <w:r w:rsidR="0081494E">
        <w:rPr>
          <w:lang w:val="ru-RU"/>
        </w:rPr>
        <w:t>на</w:t>
      </w:r>
      <w:r w:rsidR="0081494E" w:rsidRPr="0081494E">
        <w:rPr>
          <w:lang w:val="ru-RU"/>
        </w:rPr>
        <w:t xml:space="preserve"> </w:t>
      </w:r>
      <w:r w:rsidR="00282EB1" w:rsidRPr="0081494E">
        <w:rPr>
          <w:lang w:val="ru-RU"/>
        </w:rPr>
        <w:t>202</w:t>
      </w:r>
      <w:r w:rsidR="008112A8" w:rsidRPr="0081494E">
        <w:rPr>
          <w:lang w:val="ru-RU"/>
        </w:rPr>
        <w:t>4</w:t>
      </w:r>
      <w:r w:rsidR="0081494E" w:rsidRPr="0081494E">
        <w:rPr>
          <w:lang w:val="en-US"/>
        </w:rPr>
        <w:t> </w:t>
      </w:r>
      <w:r w:rsidR="0081494E">
        <w:rPr>
          <w:lang w:val="ru-RU"/>
        </w:rPr>
        <w:t>год в соответствии с решением</w:t>
      </w:r>
      <w:r w:rsidR="005215C1" w:rsidRPr="006B3B98">
        <w:rPr>
          <w:lang w:val="en-GB"/>
        </w:rPr>
        <w:t> </w:t>
      </w:r>
      <w:r w:rsidR="00282EB1" w:rsidRPr="006B3B98">
        <w:rPr>
          <w:lang w:val="en-GB"/>
        </w:rPr>
        <w:t>XXX</w:t>
      </w:r>
      <w:r w:rsidR="003811A6" w:rsidRPr="006B3B98">
        <w:rPr>
          <w:lang w:val="en-GB"/>
        </w:rPr>
        <w:t>V</w:t>
      </w:r>
      <w:r w:rsidR="00282EB1" w:rsidRPr="0081494E">
        <w:rPr>
          <w:lang w:val="ru-RU"/>
        </w:rPr>
        <w:t>/</w:t>
      </w:r>
      <w:r w:rsidR="008112A8" w:rsidRPr="0081494E">
        <w:rPr>
          <w:lang w:val="ru-RU"/>
        </w:rPr>
        <w:t>23</w:t>
      </w:r>
      <w:r w:rsidR="00282EB1" w:rsidRPr="0081494E">
        <w:rPr>
          <w:lang w:val="ru-RU"/>
        </w:rPr>
        <w:t xml:space="preserve"> </w:t>
      </w:r>
      <w:r w:rsidR="006F4933">
        <w:rPr>
          <w:lang w:val="ru-RU"/>
        </w:rPr>
        <w:t>Тридцать пятого</w:t>
      </w:r>
      <w:r w:rsidR="0081494E">
        <w:rPr>
          <w:lang w:val="ru-RU"/>
        </w:rPr>
        <w:t xml:space="preserve"> Совещания Сторон</w:t>
      </w:r>
      <w:r w:rsidR="00282EB1" w:rsidRPr="0081494E">
        <w:rPr>
          <w:lang w:val="ru-RU"/>
        </w:rPr>
        <w:t xml:space="preserve">. </w:t>
      </w:r>
      <w:r w:rsidR="006F4933" w:rsidRPr="006F4933">
        <w:rPr>
          <w:lang w:val="ru-RU"/>
        </w:rPr>
        <w:t>В состав Комитета вошли следующие Стороны</w:t>
      </w:r>
      <w:r w:rsidR="0081494E" w:rsidRPr="0081494E">
        <w:rPr>
          <w:lang w:val="ru-RU"/>
        </w:rPr>
        <w:t xml:space="preserve">, </w:t>
      </w:r>
      <w:r w:rsidR="0081494E">
        <w:rPr>
          <w:lang w:val="ru-RU"/>
        </w:rPr>
        <w:t>действующи</w:t>
      </w:r>
      <w:r w:rsidR="006F4933">
        <w:rPr>
          <w:lang w:val="ru-RU"/>
        </w:rPr>
        <w:t>е</w:t>
      </w:r>
      <w:r w:rsidR="0081494E" w:rsidRPr="0081494E">
        <w:rPr>
          <w:lang w:val="ru-RU"/>
        </w:rPr>
        <w:t xml:space="preserve"> </w:t>
      </w:r>
      <w:r w:rsidR="0081494E">
        <w:rPr>
          <w:lang w:val="ru-RU"/>
        </w:rPr>
        <w:t>в</w:t>
      </w:r>
      <w:r w:rsidR="0081494E" w:rsidRPr="0081494E">
        <w:rPr>
          <w:lang w:val="ru-RU"/>
        </w:rPr>
        <w:t xml:space="preserve"> </w:t>
      </w:r>
      <w:r w:rsidR="0081494E">
        <w:rPr>
          <w:lang w:val="ru-RU"/>
        </w:rPr>
        <w:t>рамках</w:t>
      </w:r>
      <w:r w:rsidR="0081494E" w:rsidRPr="0081494E">
        <w:rPr>
          <w:lang w:val="ru-RU"/>
        </w:rPr>
        <w:t xml:space="preserve"> </w:t>
      </w:r>
      <w:r w:rsidR="0081494E">
        <w:rPr>
          <w:lang w:val="ru-RU"/>
        </w:rPr>
        <w:t>пункта</w:t>
      </w:r>
      <w:r w:rsidR="0081494E" w:rsidRPr="0081494E">
        <w:rPr>
          <w:lang w:val="en-US"/>
        </w:rPr>
        <w:t> </w:t>
      </w:r>
      <w:r w:rsidR="00282EB1" w:rsidRPr="0081494E">
        <w:rPr>
          <w:lang w:val="ru-RU"/>
        </w:rPr>
        <w:t xml:space="preserve">1 </w:t>
      </w:r>
      <w:r w:rsidR="0081494E">
        <w:rPr>
          <w:lang w:val="ru-RU"/>
        </w:rPr>
        <w:t>статьи</w:t>
      </w:r>
      <w:r w:rsidR="0081494E" w:rsidRPr="0081494E">
        <w:rPr>
          <w:lang w:val="en-US"/>
        </w:rPr>
        <w:t> </w:t>
      </w:r>
      <w:r w:rsidR="00282EB1" w:rsidRPr="0081494E">
        <w:rPr>
          <w:lang w:val="ru-RU"/>
        </w:rPr>
        <w:t xml:space="preserve">5 </w:t>
      </w:r>
      <w:r w:rsidR="0081494E">
        <w:rPr>
          <w:lang w:val="ru-RU"/>
        </w:rPr>
        <w:t>Протокола</w:t>
      </w:r>
      <w:r w:rsidR="00282EB1" w:rsidRPr="0081494E">
        <w:rPr>
          <w:lang w:val="ru-RU"/>
        </w:rPr>
        <w:t xml:space="preserve"> (</w:t>
      </w:r>
      <w:r w:rsidR="00967828">
        <w:rPr>
          <w:lang w:val="ru-RU"/>
        </w:rPr>
        <w:t>С</w:t>
      </w:r>
      <w:r w:rsidR="0081494E">
        <w:rPr>
          <w:lang w:val="ru-RU"/>
        </w:rPr>
        <w:t>тороны</w:t>
      </w:r>
      <w:r w:rsidR="0081494E" w:rsidRPr="0081494E">
        <w:rPr>
          <w:lang w:val="ru-RU"/>
        </w:rPr>
        <w:t xml:space="preserve">, </w:t>
      </w:r>
      <w:r w:rsidR="0081494E">
        <w:rPr>
          <w:lang w:val="ru-RU"/>
        </w:rPr>
        <w:t>действующие</w:t>
      </w:r>
      <w:r w:rsidR="0081494E" w:rsidRPr="0081494E">
        <w:rPr>
          <w:lang w:val="ru-RU"/>
        </w:rPr>
        <w:t xml:space="preserve"> </w:t>
      </w:r>
      <w:r w:rsidR="0081494E">
        <w:rPr>
          <w:lang w:val="ru-RU"/>
        </w:rPr>
        <w:t>в</w:t>
      </w:r>
      <w:r w:rsidR="0081494E" w:rsidRPr="0081494E">
        <w:rPr>
          <w:lang w:val="ru-RU"/>
        </w:rPr>
        <w:t xml:space="preserve"> </w:t>
      </w:r>
      <w:r w:rsidR="0081494E">
        <w:rPr>
          <w:lang w:val="ru-RU"/>
        </w:rPr>
        <w:t>рамках</w:t>
      </w:r>
      <w:r w:rsidR="0081494E" w:rsidRPr="0081494E">
        <w:rPr>
          <w:lang w:val="ru-RU"/>
        </w:rPr>
        <w:t xml:space="preserve"> </w:t>
      </w:r>
      <w:r w:rsidR="0081494E">
        <w:rPr>
          <w:lang w:val="ru-RU"/>
        </w:rPr>
        <w:t>статьи</w:t>
      </w:r>
      <w:r w:rsidR="0081494E" w:rsidRPr="0081494E">
        <w:rPr>
          <w:lang w:val="en-US"/>
        </w:rPr>
        <w:t> </w:t>
      </w:r>
      <w:r w:rsidR="00282EB1" w:rsidRPr="0081494E">
        <w:rPr>
          <w:lang w:val="ru-RU"/>
        </w:rPr>
        <w:t xml:space="preserve">5): </w:t>
      </w:r>
      <w:r w:rsidR="0081494E">
        <w:rPr>
          <w:lang w:val="ru-RU"/>
        </w:rPr>
        <w:t>Аргентина</w:t>
      </w:r>
      <w:r w:rsidR="008112A8" w:rsidRPr="0081494E">
        <w:rPr>
          <w:lang w:val="ru-RU"/>
        </w:rPr>
        <w:t xml:space="preserve"> (</w:t>
      </w:r>
      <w:r w:rsidR="0081494E">
        <w:rPr>
          <w:lang w:val="ru-RU"/>
        </w:rPr>
        <w:t>Председатель</w:t>
      </w:r>
      <w:r w:rsidR="008112A8" w:rsidRPr="0081494E">
        <w:rPr>
          <w:lang w:val="ru-RU"/>
        </w:rPr>
        <w:t xml:space="preserve">), </w:t>
      </w:r>
      <w:r w:rsidR="006F4933">
        <w:rPr>
          <w:lang w:val="ru-RU"/>
        </w:rPr>
        <w:t>Куба</w:t>
      </w:r>
      <w:r w:rsidR="006F4933" w:rsidRPr="0081494E">
        <w:rPr>
          <w:lang w:val="ru-RU"/>
        </w:rPr>
        <w:t xml:space="preserve">, </w:t>
      </w:r>
      <w:r w:rsidR="009B3B40">
        <w:rPr>
          <w:lang w:val="ru-RU"/>
        </w:rPr>
        <w:t>Гана</w:t>
      </w:r>
      <w:r w:rsidR="009B3B40" w:rsidRPr="0081494E">
        <w:rPr>
          <w:lang w:val="ru-RU"/>
        </w:rPr>
        <w:t xml:space="preserve">, </w:t>
      </w:r>
      <w:r w:rsidR="009B3B40">
        <w:rPr>
          <w:lang w:val="ru-RU"/>
        </w:rPr>
        <w:t>Индия</w:t>
      </w:r>
      <w:r w:rsidR="009B3B40" w:rsidRPr="0081494E">
        <w:rPr>
          <w:lang w:val="ru-RU"/>
        </w:rPr>
        <w:t xml:space="preserve">, </w:t>
      </w:r>
      <w:r w:rsidR="009B3B40">
        <w:rPr>
          <w:lang w:val="ru-RU"/>
        </w:rPr>
        <w:t>Иордания</w:t>
      </w:r>
      <w:r w:rsidR="009B3B40" w:rsidRPr="0081494E">
        <w:rPr>
          <w:lang w:val="ru-RU"/>
        </w:rPr>
        <w:t xml:space="preserve">, </w:t>
      </w:r>
      <w:r w:rsidR="0081494E">
        <w:rPr>
          <w:lang w:val="ru-RU"/>
        </w:rPr>
        <w:t>Кувейт и Тунис</w:t>
      </w:r>
      <w:r w:rsidR="008112A8" w:rsidRPr="0081494E">
        <w:rPr>
          <w:lang w:val="ru-RU"/>
        </w:rPr>
        <w:t>;</w:t>
      </w:r>
      <w:r w:rsidR="003811A6" w:rsidRPr="0081494E">
        <w:rPr>
          <w:lang w:val="ru-RU"/>
        </w:rPr>
        <w:t xml:space="preserve"> </w:t>
      </w:r>
      <w:r w:rsidR="0081494E">
        <w:rPr>
          <w:lang w:val="ru-RU"/>
        </w:rPr>
        <w:t>и следующи</w:t>
      </w:r>
      <w:r w:rsidR="006F4933">
        <w:rPr>
          <w:lang w:val="ru-RU"/>
        </w:rPr>
        <w:t>е</w:t>
      </w:r>
      <w:r w:rsidR="0081494E">
        <w:rPr>
          <w:lang w:val="ru-RU"/>
        </w:rPr>
        <w:t xml:space="preserve"> </w:t>
      </w:r>
      <w:r w:rsidR="00967828">
        <w:rPr>
          <w:lang w:val="ru-RU"/>
        </w:rPr>
        <w:t>С</w:t>
      </w:r>
      <w:r w:rsidR="0081494E">
        <w:rPr>
          <w:lang w:val="ru-RU"/>
        </w:rPr>
        <w:t>торон</w:t>
      </w:r>
      <w:r w:rsidR="006F4933">
        <w:rPr>
          <w:lang w:val="ru-RU"/>
        </w:rPr>
        <w:t>ы, не действующие</w:t>
      </w:r>
      <w:r w:rsidR="0081494E">
        <w:rPr>
          <w:lang w:val="ru-RU"/>
        </w:rPr>
        <w:t xml:space="preserve"> в рамках пункта </w:t>
      </w:r>
      <w:r w:rsidR="00282EB1" w:rsidRPr="0081494E">
        <w:rPr>
          <w:lang w:val="ru-RU"/>
        </w:rPr>
        <w:t xml:space="preserve">1 </w:t>
      </w:r>
      <w:r w:rsidR="0081494E">
        <w:rPr>
          <w:lang w:val="ru-RU"/>
        </w:rPr>
        <w:t>статьи </w:t>
      </w:r>
      <w:r w:rsidR="00282EB1" w:rsidRPr="0081494E">
        <w:rPr>
          <w:lang w:val="ru-RU"/>
        </w:rPr>
        <w:t xml:space="preserve">5 </w:t>
      </w:r>
      <w:r w:rsidR="0081494E">
        <w:rPr>
          <w:lang w:val="ru-RU"/>
        </w:rPr>
        <w:t>Протокола</w:t>
      </w:r>
      <w:r w:rsidR="00282EB1" w:rsidRPr="0081494E">
        <w:rPr>
          <w:lang w:val="ru-RU"/>
        </w:rPr>
        <w:t xml:space="preserve"> (</w:t>
      </w:r>
      <w:r w:rsidR="00967828">
        <w:rPr>
          <w:lang w:val="ru-RU"/>
        </w:rPr>
        <w:t>С</w:t>
      </w:r>
      <w:r w:rsidR="0081494E">
        <w:rPr>
          <w:lang w:val="ru-RU"/>
        </w:rPr>
        <w:t>тороны</w:t>
      </w:r>
      <w:r w:rsidR="0081494E" w:rsidRPr="0081494E">
        <w:rPr>
          <w:lang w:val="ru-RU"/>
        </w:rPr>
        <w:t xml:space="preserve">, </w:t>
      </w:r>
      <w:r w:rsidR="0081494E">
        <w:rPr>
          <w:lang w:val="ru-RU"/>
        </w:rPr>
        <w:t>не действующие</w:t>
      </w:r>
      <w:r w:rsidR="0081494E" w:rsidRPr="0081494E">
        <w:rPr>
          <w:lang w:val="ru-RU"/>
        </w:rPr>
        <w:t xml:space="preserve"> </w:t>
      </w:r>
      <w:r w:rsidR="0081494E">
        <w:rPr>
          <w:lang w:val="ru-RU"/>
        </w:rPr>
        <w:t>в</w:t>
      </w:r>
      <w:r w:rsidR="0081494E" w:rsidRPr="0081494E">
        <w:rPr>
          <w:lang w:val="ru-RU"/>
        </w:rPr>
        <w:t xml:space="preserve"> </w:t>
      </w:r>
      <w:r w:rsidR="0081494E">
        <w:rPr>
          <w:lang w:val="ru-RU"/>
        </w:rPr>
        <w:t>рамках</w:t>
      </w:r>
      <w:r w:rsidR="0081494E" w:rsidRPr="0081494E">
        <w:rPr>
          <w:lang w:val="ru-RU"/>
        </w:rPr>
        <w:t xml:space="preserve"> </w:t>
      </w:r>
      <w:r w:rsidR="0081494E">
        <w:rPr>
          <w:lang w:val="ru-RU"/>
        </w:rPr>
        <w:t>статьи </w:t>
      </w:r>
      <w:r w:rsidR="00282EB1" w:rsidRPr="0081494E">
        <w:rPr>
          <w:lang w:val="ru-RU"/>
        </w:rPr>
        <w:t xml:space="preserve">5): </w:t>
      </w:r>
      <w:r w:rsidR="0081494E">
        <w:rPr>
          <w:lang w:val="ru-RU"/>
        </w:rPr>
        <w:t>Бельгия</w:t>
      </w:r>
      <w:r w:rsidR="008112A8" w:rsidRPr="0081494E">
        <w:rPr>
          <w:lang w:val="ru-RU"/>
        </w:rPr>
        <w:t>,</w:t>
      </w:r>
      <w:r w:rsidR="009B3B40" w:rsidRPr="009B3B40">
        <w:rPr>
          <w:lang w:val="ru-RU"/>
        </w:rPr>
        <w:t xml:space="preserve"> </w:t>
      </w:r>
      <w:r w:rsidR="006F4933">
        <w:rPr>
          <w:lang w:val="ru-RU"/>
        </w:rPr>
        <w:t>Канада</w:t>
      </w:r>
      <w:r w:rsidR="006F4933" w:rsidRPr="0081494E">
        <w:rPr>
          <w:lang w:val="ru-RU"/>
        </w:rPr>
        <w:t xml:space="preserve">, </w:t>
      </w:r>
      <w:r w:rsidR="009B3B40">
        <w:rPr>
          <w:lang w:val="ru-RU"/>
        </w:rPr>
        <w:t>Италия</w:t>
      </w:r>
      <w:r w:rsidR="009B3B40" w:rsidRPr="0081494E">
        <w:rPr>
          <w:lang w:val="ru-RU"/>
        </w:rPr>
        <w:t xml:space="preserve"> (</w:t>
      </w:r>
      <w:r w:rsidR="006F4933" w:rsidRPr="006F4933">
        <w:rPr>
          <w:lang w:val="ru-RU"/>
        </w:rPr>
        <w:t>заместитель Председателя</w:t>
      </w:r>
      <w:r w:rsidR="009B3B40" w:rsidRPr="0081494E">
        <w:rPr>
          <w:lang w:val="ru-RU"/>
        </w:rPr>
        <w:t>)</w:t>
      </w:r>
      <w:r w:rsidR="009B3B40">
        <w:rPr>
          <w:lang w:val="ru-RU"/>
        </w:rPr>
        <w:t>,</w:t>
      </w:r>
      <w:r w:rsidR="008112A8" w:rsidRPr="0081494E">
        <w:rPr>
          <w:lang w:val="ru-RU"/>
        </w:rPr>
        <w:t xml:space="preserve"> </w:t>
      </w:r>
      <w:r w:rsidR="006F4933">
        <w:rPr>
          <w:lang w:val="ru-RU"/>
        </w:rPr>
        <w:t xml:space="preserve">Япония, Швеция и </w:t>
      </w:r>
      <w:r w:rsidR="009B3B40">
        <w:rPr>
          <w:lang w:val="ru-RU"/>
        </w:rPr>
        <w:t>Соединенные Штаты Америки</w:t>
      </w:r>
      <w:r w:rsidR="003811A6" w:rsidRPr="0081494E">
        <w:rPr>
          <w:lang w:val="ru-RU"/>
        </w:rPr>
        <w:t>.</w:t>
      </w:r>
    </w:p>
    <w:p w14:paraId="48965207" w14:textId="38583DE9" w:rsidR="00282EB1" w:rsidRPr="006B0877" w:rsidRDefault="003811A6" w:rsidP="00CC2EB9">
      <w:pPr>
        <w:pStyle w:val="1"/>
        <w:numPr>
          <w:ilvl w:val="0"/>
          <w:numId w:val="6"/>
        </w:numPr>
        <w:rPr>
          <w:highlight w:val="yellow"/>
          <w:lang w:val="ru-RU"/>
        </w:rPr>
      </w:pPr>
      <w:r w:rsidRPr="006B0877">
        <w:rPr>
          <w:highlight w:val="yellow"/>
          <w:lang w:val="ru-RU"/>
        </w:rPr>
        <w:t>[</w:t>
      </w:r>
      <w:r w:rsidR="00282EB1" w:rsidRPr="006B0877">
        <w:rPr>
          <w:highlight w:val="yellow"/>
          <w:lang w:val="ru-RU"/>
        </w:rPr>
        <w:t>9</w:t>
      </w:r>
      <w:r w:rsidR="008112A8" w:rsidRPr="006B0877">
        <w:rPr>
          <w:highlight w:val="yellow"/>
          <w:lang w:val="ru-RU"/>
        </w:rPr>
        <w:t>6</w:t>
      </w:r>
      <w:r w:rsidR="006B0877" w:rsidRPr="006B0877">
        <w:rPr>
          <w:highlight w:val="yellow"/>
          <w:lang w:val="ru-RU"/>
        </w:rPr>
        <w:t>-</w:t>
      </w:r>
      <w:r w:rsidR="006B0877">
        <w:rPr>
          <w:highlight w:val="yellow"/>
          <w:lang w:val="ru-RU"/>
        </w:rPr>
        <w:t>е</w:t>
      </w:r>
      <w:r w:rsidR="006B0877" w:rsidRPr="006B0877">
        <w:rPr>
          <w:highlight w:val="yellow"/>
          <w:lang w:val="ru-RU"/>
        </w:rPr>
        <w:t xml:space="preserve"> </w:t>
      </w:r>
      <w:r w:rsidR="006B0877">
        <w:rPr>
          <w:highlight w:val="yellow"/>
          <w:lang w:val="ru-RU"/>
        </w:rPr>
        <w:t>совещания</w:t>
      </w:r>
      <w:r w:rsidR="006B0877" w:rsidRPr="006B0877">
        <w:rPr>
          <w:highlight w:val="yellow"/>
          <w:lang w:val="ru-RU"/>
        </w:rPr>
        <w:t xml:space="preserve"> </w:t>
      </w:r>
      <w:r w:rsidR="006B0877">
        <w:rPr>
          <w:highlight w:val="yellow"/>
          <w:lang w:val="ru-RU"/>
        </w:rPr>
        <w:t>про</w:t>
      </w:r>
      <w:r w:rsidR="006F4933">
        <w:rPr>
          <w:highlight w:val="yellow"/>
          <w:lang w:val="ru-RU"/>
        </w:rPr>
        <w:t>водилось</w:t>
      </w:r>
      <w:r w:rsidR="006B0877" w:rsidRPr="006B0877">
        <w:rPr>
          <w:highlight w:val="yellow"/>
          <w:lang w:val="ru-RU"/>
        </w:rPr>
        <w:t xml:space="preserve"> </w:t>
      </w:r>
      <w:r w:rsidR="006B0877">
        <w:rPr>
          <w:highlight w:val="yellow"/>
          <w:lang w:val="ru-RU"/>
        </w:rPr>
        <w:t>в</w:t>
      </w:r>
      <w:r w:rsidR="006B0877" w:rsidRPr="006B0877">
        <w:rPr>
          <w:highlight w:val="yellow"/>
          <w:lang w:val="ru-RU"/>
        </w:rPr>
        <w:t xml:space="preserve"> </w:t>
      </w:r>
      <w:r w:rsidR="006B0877">
        <w:rPr>
          <w:highlight w:val="yellow"/>
          <w:lang w:val="ru-RU"/>
        </w:rPr>
        <w:t>Монреале</w:t>
      </w:r>
      <w:r w:rsidR="006B0877" w:rsidRPr="006B0877">
        <w:rPr>
          <w:highlight w:val="yellow"/>
          <w:lang w:val="ru-RU"/>
        </w:rPr>
        <w:t xml:space="preserve"> </w:t>
      </w:r>
      <w:r w:rsidR="006B0877">
        <w:rPr>
          <w:highlight w:val="yellow"/>
          <w:lang w:val="ru-RU"/>
        </w:rPr>
        <w:t>с</w:t>
      </w:r>
      <w:r w:rsidR="006B0877" w:rsidRPr="006B0877">
        <w:rPr>
          <w:highlight w:val="yellow"/>
          <w:lang w:val="ru-RU"/>
        </w:rPr>
        <w:t xml:space="preserve"> </w:t>
      </w:r>
      <w:r w:rsidR="002765C6" w:rsidRPr="006B0877">
        <w:rPr>
          <w:highlight w:val="yellow"/>
          <w:lang w:val="ru-RU"/>
        </w:rPr>
        <w:t xml:space="preserve">26 </w:t>
      </w:r>
      <w:r w:rsidR="006B0877">
        <w:rPr>
          <w:highlight w:val="yellow"/>
          <w:lang w:val="ru-RU"/>
        </w:rPr>
        <w:t>по</w:t>
      </w:r>
      <w:r w:rsidR="002765C6" w:rsidRPr="006B0877">
        <w:rPr>
          <w:highlight w:val="yellow"/>
          <w:lang w:val="ru-RU"/>
        </w:rPr>
        <w:t xml:space="preserve"> 30</w:t>
      </w:r>
      <w:r w:rsidR="006B0877">
        <w:rPr>
          <w:highlight w:val="yellow"/>
          <w:lang w:val="ru-RU"/>
        </w:rPr>
        <w:t> мая</w:t>
      </w:r>
      <w:r w:rsidR="002765C6" w:rsidRPr="006B0877">
        <w:rPr>
          <w:highlight w:val="yellow"/>
          <w:lang w:val="ru-RU"/>
        </w:rPr>
        <w:t xml:space="preserve"> 2025</w:t>
      </w:r>
      <w:r w:rsidR="006B0877">
        <w:rPr>
          <w:highlight w:val="yellow"/>
          <w:lang w:val="ru-RU"/>
        </w:rPr>
        <w:t> года</w:t>
      </w:r>
      <w:r w:rsidR="002765C6" w:rsidRPr="006B0877">
        <w:rPr>
          <w:highlight w:val="yellow"/>
          <w:lang w:val="ru-RU"/>
        </w:rPr>
        <w:t xml:space="preserve">. </w:t>
      </w:r>
      <w:r w:rsidR="006B0877" w:rsidRPr="006B0877">
        <w:rPr>
          <w:highlight w:val="yellow"/>
          <w:lang w:val="ru-RU"/>
        </w:rPr>
        <w:t>Работа 96-го совещания проводилась членами Исполнительного комитета</w:t>
      </w:r>
      <w:r w:rsidR="006F4933">
        <w:rPr>
          <w:highlight w:val="yellow"/>
          <w:lang w:val="ru-RU"/>
        </w:rPr>
        <w:t>,</w:t>
      </w:r>
      <w:r w:rsidR="006B0877" w:rsidRPr="006B0877">
        <w:rPr>
          <w:highlight w:val="yellow"/>
          <w:lang w:val="ru-RU"/>
        </w:rPr>
        <w:t xml:space="preserve"> </w:t>
      </w:r>
      <w:r w:rsidR="006F4933" w:rsidRPr="006F4933">
        <w:rPr>
          <w:highlight w:val="yellow"/>
          <w:lang w:val="ru-RU"/>
        </w:rPr>
        <w:t xml:space="preserve">избранными </w:t>
      </w:r>
      <w:r w:rsidR="006B0877" w:rsidRPr="006B0877">
        <w:rPr>
          <w:highlight w:val="yellow"/>
          <w:lang w:val="ru-RU"/>
        </w:rPr>
        <w:t>на 2025</w:t>
      </w:r>
      <w:r w:rsidR="006B0877" w:rsidRPr="006B0877">
        <w:rPr>
          <w:highlight w:val="yellow"/>
          <w:lang w:val="en-US"/>
        </w:rPr>
        <w:t> </w:t>
      </w:r>
      <w:r w:rsidR="006B0877" w:rsidRPr="006B0877">
        <w:rPr>
          <w:highlight w:val="yellow"/>
          <w:lang w:val="ru-RU"/>
        </w:rPr>
        <w:t xml:space="preserve">год в соответствии с </w:t>
      </w:r>
      <w:r w:rsidR="006B0877" w:rsidRPr="006B0877">
        <w:rPr>
          <w:highlight w:val="yellow"/>
          <w:lang w:val="ru-RU"/>
        </w:rPr>
        <w:lastRenderedPageBreak/>
        <w:t>решением</w:t>
      </w:r>
      <w:r w:rsidR="006B0877" w:rsidRPr="006B0877">
        <w:rPr>
          <w:highlight w:val="yellow"/>
          <w:lang w:val="en-GB"/>
        </w:rPr>
        <w:t> </w:t>
      </w:r>
      <w:r w:rsidR="006B0877" w:rsidRPr="006B0877">
        <w:rPr>
          <w:highlight w:val="yellow"/>
          <w:lang w:val="ru-RU"/>
        </w:rPr>
        <w:t xml:space="preserve"> </w:t>
      </w:r>
      <w:r w:rsidR="002765C6" w:rsidRPr="002765C6">
        <w:rPr>
          <w:highlight w:val="yellow"/>
        </w:rPr>
        <w:t>XXXV</w:t>
      </w:r>
      <w:r w:rsidR="00B05DD2">
        <w:rPr>
          <w:highlight w:val="yellow"/>
        </w:rPr>
        <w:t>I</w:t>
      </w:r>
      <w:r w:rsidR="002765C6" w:rsidRPr="006B0877">
        <w:rPr>
          <w:highlight w:val="yellow"/>
          <w:lang w:val="ru-RU"/>
        </w:rPr>
        <w:t>/</w:t>
      </w:r>
      <w:r w:rsidR="008C4A1F" w:rsidRPr="006B0877">
        <w:rPr>
          <w:highlight w:val="yellow"/>
          <w:lang w:val="ru-RU"/>
        </w:rPr>
        <w:t>19</w:t>
      </w:r>
      <w:r w:rsidR="002765C6" w:rsidRPr="006B0877">
        <w:rPr>
          <w:highlight w:val="yellow"/>
          <w:lang w:val="ru-RU"/>
        </w:rPr>
        <w:t xml:space="preserve"> </w:t>
      </w:r>
      <w:r w:rsidR="006B0877" w:rsidRPr="006B0877">
        <w:rPr>
          <w:highlight w:val="yellow"/>
          <w:lang w:val="ru-RU"/>
        </w:rPr>
        <w:t>36-</w:t>
      </w:r>
      <w:r w:rsidR="006B0877">
        <w:rPr>
          <w:highlight w:val="yellow"/>
          <w:lang w:val="ru-RU"/>
        </w:rPr>
        <w:t>го</w:t>
      </w:r>
      <w:r w:rsidR="006B0877" w:rsidRPr="006B0877">
        <w:rPr>
          <w:highlight w:val="yellow"/>
          <w:lang w:val="ru-RU"/>
        </w:rPr>
        <w:t xml:space="preserve"> </w:t>
      </w:r>
      <w:r w:rsidR="006B0877">
        <w:rPr>
          <w:highlight w:val="yellow"/>
          <w:lang w:val="ru-RU"/>
        </w:rPr>
        <w:t>Совещания</w:t>
      </w:r>
      <w:r w:rsidR="006B0877" w:rsidRPr="006B0877">
        <w:rPr>
          <w:highlight w:val="yellow"/>
          <w:lang w:val="ru-RU"/>
        </w:rPr>
        <w:t xml:space="preserve"> </w:t>
      </w:r>
      <w:r w:rsidR="006B0877">
        <w:rPr>
          <w:highlight w:val="yellow"/>
          <w:lang w:val="ru-RU"/>
        </w:rPr>
        <w:t>Сторон</w:t>
      </w:r>
      <w:r w:rsidR="002765C6" w:rsidRPr="006B0877">
        <w:rPr>
          <w:highlight w:val="yellow"/>
          <w:lang w:val="ru-RU"/>
        </w:rPr>
        <w:t xml:space="preserve">. </w:t>
      </w:r>
      <w:r w:rsidR="006F4933" w:rsidRPr="006F4933">
        <w:rPr>
          <w:highlight w:val="yellow"/>
          <w:lang w:val="ru-RU"/>
        </w:rPr>
        <w:t xml:space="preserve">В состав Комитета вошли следующие Стороны, </w:t>
      </w:r>
      <w:r w:rsidR="006F4933">
        <w:rPr>
          <w:highlight w:val="yellow"/>
          <w:lang w:val="ru-RU"/>
        </w:rPr>
        <w:t xml:space="preserve">не </w:t>
      </w:r>
      <w:r w:rsidR="006F4933" w:rsidRPr="006F4933">
        <w:rPr>
          <w:highlight w:val="yellow"/>
          <w:lang w:val="ru-RU"/>
        </w:rPr>
        <w:t>действующие в рамках</w:t>
      </w:r>
      <w:r w:rsidR="006B0877" w:rsidRPr="006B0877">
        <w:rPr>
          <w:highlight w:val="yellow"/>
          <w:lang w:val="en-US"/>
        </w:rPr>
        <w:t> </w:t>
      </w:r>
      <w:r w:rsidR="006B0877" w:rsidRPr="006B0877">
        <w:rPr>
          <w:highlight w:val="yellow"/>
          <w:lang w:val="ru-RU"/>
        </w:rPr>
        <w:t>5</w:t>
      </w:r>
      <w:r w:rsidR="002765C6" w:rsidRPr="006B0877">
        <w:rPr>
          <w:highlight w:val="yellow"/>
          <w:lang w:val="ru-RU"/>
        </w:rPr>
        <w:t xml:space="preserve">: </w:t>
      </w:r>
      <w:r w:rsidR="006B0877">
        <w:rPr>
          <w:highlight w:val="yellow"/>
          <w:lang w:val="ru-RU"/>
        </w:rPr>
        <w:t>Бельгия</w:t>
      </w:r>
      <w:r w:rsidR="002765C6" w:rsidRPr="006B0877">
        <w:rPr>
          <w:highlight w:val="yellow"/>
          <w:lang w:val="ru-RU"/>
        </w:rPr>
        <w:t>,</w:t>
      </w:r>
      <w:r w:rsidR="006B0877" w:rsidRPr="006B0877">
        <w:rPr>
          <w:highlight w:val="yellow"/>
          <w:lang w:val="ru-RU"/>
        </w:rPr>
        <w:t xml:space="preserve"> </w:t>
      </w:r>
      <w:r w:rsidR="006F4933">
        <w:rPr>
          <w:highlight w:val="yellow"/>
          <w:lang w:val="ru-RU"/>
        </w:rPr>
        <w:t xml:space="preserve">Канада, </w:t>
      </w:r>
      <w:r w:rsidR="006B0877">
        <w:rPr>
          <w:highlight w:val="yellow"/>
          <w:lang w:val="ru-RU"/>
        </w:rPr>
        <w:t>Италия</w:t>
      </w:r>
      <w:r w:rsidR="006B0877" w:rsidRPr="006B0877">
        <w:rPr>
          <w:highlight w:val="yellow"/>
          <w:lang w:val="ru-RU"/>
        </w:rPr>
        <w:t xml:space="preserve"> (</w:t>
      </w:r>
      <w:r w:rsidR="006B0877">
        <w:rPr>
          <w:highlight w:val="yellow"/>
          <w:lang w:val="ru-RU"/>
        </w:rPr>
        <w:t xml:space="preserve">Председатель), </w:t>
      </w:r>
      <w:r w:rsidR="006F4933">
        <w:rPr>
          <w:highlight w:val="yellow"/>
          <w:lang w:val="ru-RU"/>
        </w:rPr>
        <w:t xml:space="preserve">Япония, </w:t>
      </w:r>
      <w:r w:rsidR="006B0877">
        <w:rPr>
          <w:highlight w:val="yellow"/>
          <w:lang w:val="ru-RU"/>
        </w:rPr>
        <w:t>Литва,</w:t>
      </w:r>
      <w:r w:rsidR="002765C6" w:rsidRPr="006B0877">
        <w:rPr>
          <w:highlight w:val="yellow"/>
          <w:lang w:val="ru-RU"/>
        </w:rPr>
        <w:t xml:space="preserve"> </w:t>
      </w:r>
      <w:r w:rsidR="006F4933">
        <w:rPr>
          <w:highlight w:val="yellow"/>
          <w:lang w:val="ru-RU"/>
        </w:rPr>
        <w:t>Швеция и</w:t>
      </w:r>
      <w:r w:rsidR="006F4933" w:rsidRPr="006B0877">
        <w:rPr>
          <w:highlight w:val="yellow"/>
          <w:lang w:val="ru-RU"/>
        </w:rPr>
        <w:t xml:space="preserve"> </w:t>
      </w:r>
      <w:r w:rsidR="006B0877" w:rsidRPr="006B0877">
        <w:rPr>
          <w:highlight w:val="yellow"/>
          <w:lang w:val="ru-RU"/>
        </w:rPr>
        <w:t>Соединенные Штаты Америки</w:t>
      </w:r>
      <w:r w:rsidR="002765C6" w:rsidRPr="006B0877">
        <w:rPr>
          <w:highlight w:val="yellow"/>
          <w:lang w:val="ru-RU"/>
        </w:rPr>
        <w:t xml:space="preserve">; </w:t>
      </w:r>
      <w:r w:rsidR="006F4933" w:rsidRPr="006F4933">
        <w:rPr>
          <w:highlight w:val="yellow"/>
          <w:lang w:val="ru-RU"/>
        </w:rPr>
        <w:t>и следующие Стороны</w:t>
      </w:r>
      <w:r w:rsidR="006B0877" w:rsidRPr="006B0877">
        <w:rPr>
          <w:highlight w:val="yellow"/>
          <w:lang w:val="ru-RU"/>
        </w:rPr>
        <w:t>, действующи</w:t>
      </w:r>
      <w:r w:rsidR="006F4933">
        <w:rPr>
          <w:highlight w:val="yellow"/>
          <w:lang w:val="ru-RU"/>
        </w:rPr>
        <w:t>е</w:t>
      </w:r>
      <w:r w:rsidR="006B0877" w:rsidRPr="006B0877">
        <w:rPr>
          <w:highlight w:val="yellow"/>
          <w:lang w:val="ru-RU"/>
        </w:rPr>
        <w:t xml:space="preserve"> в рамках статьи</w:t>
      </w:r>
      <w:r w:rsidR="006B0877" w:rsidRPr="006B0877">
        <w:rPr>
          <w:highlight w:val="yellow"/>
          <w:lang w:val="en-US"/>
        </w:rPr>
        <w:t> </w:t>
      </w:r>
      <w:r w:rsidR="006B0877" w:rsidRPr="006B0877">
        <w:rPr>
          <w:highlight w:val="yellow"/>
          <w:lang w:val="ru-RU"/>
        </w:rPr>
        <w:t>5</w:t>
      </w:r>
      <w:r w:rsidR="002765C6" w:rsidRPr="006B0877">
        <w:rPr>
          <w:highlight w:val="yellow"/>
          <w:lang w:val="ru-RU"/>
        </w:rPr>
        <w:t xml:space="preserve">: </w:t>
      </w:r>
      <w:r w:rsidR="006B0877">
        <w:rPr>
          <w:highlight w:val="yellow"/>
          <w:lang w:val="ru-RU"/>
        </w:rPr>
        <w:t>Аргентина</w:t>
      </w:r>
      <w:r w:rsidR="002765C6" w:rsidRPr="006B0877">
        <w:rPr>
          <w:highlight w:val="yellow"/>
          <w:lang w:val="ru-RU"/>
        </w:rPr>
        <w:t xml:space="preserve">, </w:t>
      </w:r>
      <w:r w:rsidR="006B0877">
        <w:rPr>
          <w:highlight w:val="yellow"/>
          <w:lang w:val="ru-RU"/>
        </w:rPr>
        <w:t>Бахрейн</w:t>
      </w:r>
      <w:r w:rsidR="00C42912" w:rsidRPr="006B0877">
        <w:rPr>
          <w:highlight w:val="yellow"/>
          <w:lang w:val="ru-RU"/>
        </w:rPr>
        <w:t xml:space="preserve">, </w:t>
      </w:r>
      <w:r w:rsidR="006B0877">
        <w:rPr>
          <w:highlight w:val="yellow"/>
          <w:lang w:val="ru-RU"/>
        </w:rPr>
        <w:t>Китай</w:t>
      </w:r>
      <w:r w:rsidR="00C42912" w:rsidRPr="006B0877">
        <w:rPr>
          <w:highlight w:val="yellow"/>
          <w:lang w:val="ru-RU"/>
        </w:rPr>
        <w:t xml:space="preserve">, </w:t>
      </w:r>
      <w:r w:rsidR="006B0877">
        <w:rPr>
          <w:highlight w:val="yellow"/>
          <w:lang w:val="ru-RU"/>
        </w:rPr>
        <w:t>Куба</w:t>
      </w:r>
      <w:r w:rsidR="002765C6" w:rsidRPr="006B0877">
        <w:rPr>
          <w:highlight w:val="yellow"/>
          <w:lang w:val="ru-RU"/>
        </w:rPr>
        <w:t xml:space="preserve">, </w:t>
      </w:r>
      <w:r w:rsidR="006B0877">
        <w:rPr>
          <w:highlight w:val="yellow"/>
          <w:lang w:val="ru-RU"/>
        </w:rPr>
        <w:t>Кыргызстан</w:t>
      </w:r>
      <w:r w:rsidR="002765C6" w:rsidRPr="006B0877">
        <w:rPr>
          <w:highlight w:val="yellow"/>
          <w:lang w:val="ru-RU"/>
        </w:rPr>
        <w:t xml:space="preserve">, </w:t>
      </w:r>
      <w:r w:rsidR="006B0877">
        <w:rPr>
          <w:highlight w:val="yellow"/>
          <w:lang w:val="ru-RU"/>
        </w:rPr>
        <w:t>Лесото</w:t>
      </w:r>
      <w:r w:rsidR="0041254C" w:rsidRPr="006B0877">
        <w:rPr>
          <w:highlight w:val="yellow"/>
          <w:lang w:val="ru-RU"/>
        </w:rPr>
        <w:t xml:space="preserve"> (</w:t>
      </w:r>
      <w:r w:rsidR="006F4933" w:rsidRPr="006F4933">
        <w:rPr>
          <w:highlight w:val="yellow"/>
          <w:lang w:val="ru-RU"/>
        </w:rPr>
        <w:t>заместитель Председателя</w:t>
      </w:r>
      <w:r w:rsidR="0041254C" w:rsidRPr="006B0877">
        <w:rPr>
          <w:highlight w:val="yellow"/>
          <w:lang w:val="ru-RU"/>
        </w:rPr>
        <w:t xml:space="preserve">) </w:t>
      </w:r>
      <w:r w:rsidR="006B0877">
        <w:rPr>
          <w:highlight w:val="yellow"/>
          <w:lang w:val="ru-RU"/>
        </w:rPr>
        <w:t>и Того</w:t>
      </w:r>
      <w:r w:rsidR="0041254C" w:rsidRPr="006B0877">
        <w:rPr>
          <w:highlight w:val="yellow"/>
          <w:lang w:val="ru-RU"/>
        </w:rPr>
        <w:t>.</w:t>
      </w:r>
      <w:r w:rsidRPr="006B0877">
        <w:rPr>
          <w:highlight w:val="yellow"/>
          <w:lang w:val="ru-RU"/>
        </w:rPr>
        <w:t>]</w:t>
      </w:r>
    </w:p>
    <w:p w14:paraId="31E03D34" w14:textId="20C73BF2" w:rsidR="005A5255" w:rsidRPr="00365F4C" w:rsidRDefault="00365F4C" w:rsidP="005A5255">
      <w:pPr>
        <w:pStyle w:val="1"/>
        <w:numPr>
          <w:ilvl w:val="0"/>
          <w:numId w:val="6"/>
        </w:numPr>
        <w:rPr>
          <w:lang w:val="ru-RU" w:eastAsia="en-GB"/>
        </w:rPr>
      </w:pPr>
      <w:r>
        <w:rPr>
          <w:lang w:val="ru-RU" w:eastAsia="en-GB"/>
        </w:rPr>
        <w:t>Доклады</w:t>
      </w:r>
      <w:r w:rsidRPr="00365F4C">
        <w:rPr>
          <w:lang w:val="ru-RU" w:eastAsia="en-GB"/>
        </w:rPr>
        <w:t xml:space="preserve"> </w:t>
      </w:r>
      <w:r>
        <w:rPr>
          <w:lang w:val="ru-RU" w:eastAsia="en-GB"/>
        </w:rPr>
        <w:t>о</w:t>
      </w:r>
      <w:r w:rsidRPr="00365F4C">
        <w:rPr>
          <w:lang w:val="ru-RU" w:eastAsia="en-GB"/>
        </w:rPr>
        <w:t xml:space="preserve"> </w:t>
      </w:r>
      <w:r>
        <w:rPr>
          <w:lang w:val="ru-RU" w:eastAsia="en-GB"/>
        </w:rPr>
        <w:t>работе</w:t>
      </w:r>
      <w:r w:rsidRPr="00365F4C">
        <w:rPr>
          <w:lang w:val="ru-RU" w:eastAsia="en-GB"/>
        </w:rPr>
        <w:t xml:space="preserve"> </w:t>
      </w:r>
      <w:r w:rsidR="005A5255" w:rsidRPr="00365F4C">
        <w:rPr>
          <w:lang w:val="ru-RU" w:eastAsia="en-GB"/>
        </w:rPr>
        <w:t>95</w:t>
      </w:r>
      <w:r w:rsidRPr="00365F4C">
        <w:rPr>
          <w:lang w:val="ru-RU" w:eastAsia="en-GB"/>
        </w:rPr>
        <w:t>-</w:t>
      </w:r>
      <w:r>
        <w:rPr>
          <w:lang w:val="ru-RU" w:eastAsia="en-GB"/>
        </w:rPr>
        <w:t>го</w:t>
      </w:r>
      <w:r w:rsidRPr="00365F4C">
        <w:rPr>
          <w:lang w:val="ru-RU" w:eastAsia="en-GB"/>
        </w:rPr>
        <w:t xml:space="preserve"> </w:t>
      </w:r>
      <w:r>
        <w:rPr>
          <w:lang w:val="ru-RU" w:eastAsia="en-GB"/>
        </w:rPr>
        <w:t>и</w:t>
      </w:r>
      <w:r w:rsidRPr="00365F4C">
        <w:rPr>
          <w:lang w:val="ru-RU" w:eastAsia="en-GB"/>
        </w:rPr>
        <w:t xml:space="preserve"> </w:t>
      </w:r>
      <w:r w:rsidR="005A5255" w:rsidRPr="00365F4C">
        <w:rPr>
          <w:lang w:val="ru-RU" w:eastAsia="en-GB"/>
        </w:rPr>
        <w:t>96</w:t>
      </w:r>
      <w:r w:rsidRPr="00365F4C">
        <w:rPr>
          <w:lang w:val="ru-RU" w:eastAsia="en-GB"/>
        </w:rPr>
        <w:t>-</w:t>
      </w:r>
      <w:r>
        <w:rPr>
          <w:lang w:val="ru-RU" w:eastAsia="en-GB"/>
        </w:rPr>
        <w:t>го</w:t>
      </w:r>
      <w:r w:rsidRPr="00365F4C">
        <w:rPr>
          <w:lang w:val="ru-RU" w:eastAsia="en-GB"/>
        </w:rPr>
        <w:t xml:space="preserve"> </w:t>
      </w:r>
      <w:r>
        <w:rPr>
          <w:lang w:val="ru-RU" w:eastAsia="en-GB"/>
        </w:rPr>
        <w:t>совещаний</w:t>
      </w:r>
      <w:r w:rsidR="005A5255" w:rsidRPr="001D12EF">
        <w:rPr>
          <w:vertAlign w:val="superscript"/>
          <w:lang w:eastAsia="en-GB"/>
        </w:rPr>
        <w:footnoteReference w:id="2"/>
      </w:r>
      <w:r w:rsidR="005A5255" w:rsidRPr="00365F4C">
        <w:rPr>
          <w:lang w:val="ru-RU" w:eastAsia="en-GB"/>
        </w:rPr>
        <w:t xml:space="preserve"> </w:t>
      </w:r>
      <w:r>
        <w:rPr>
          <w:lang w:val="ru-RU" w:eastAsia="en-GB"/>
        </w:rPr>
        <w:t>размещены на веб-сайте Многостороннего фонда</w:t>
      </w:r>
      <w:r w:rsidR="005A5255" w:rsidRPr="00365F4C">
        <w:rPr>
          <w:lang w:val="ru-RU" w:eastAsia="en-GB"/>
        </w:rPr>
        <w:t xml:space="preserve"> (</w:t>
      </w:r>
      <w:r w:rsidR="009D65ED" w:rsidRPr="001D12EF">
        <w:t>https</w:t>
      </w:r>
      <w:r w:rsidR="009D65ED" w:rsidRPr="00365F4C">
        <w:rPr>
          <w:lang w:val="ru-RU"/>
        </w:rPr>
        <w:t>://</w:t>
      </w:r>
      <w:r w:rsidR="009D65ED" w:rsidRPr="001D12EF">
        <w:t>www</w:t>
      </w:r>
      <w:r w:rsidR="009D65ED" w:rsidRPr="00365F4C">
        <w:rPr>
          <w:lang w:val="ru-RU"/>
        </w:rPr>
        <w:t>.</w:t>
      </w:r>
      <w:proofErr w:type="spellStart"/>
      <w:r w:rsidR="009D65ED" w:rsidRPr="001D12EF">
        <w:t>multilateralfund</w:t>
      </w:r>
      <w:proofErr w:type="spellEnd"/>
      <w:r w:rsidR="009D65ED" w:rsidRPr="00365F4C">
        <w:rPr>
          <w:lang w:val="ru-RU"/>
        </w:rPr>
        <w:t>.</w:t>
      </w:r>
      <w:r w:rsidR="009D65ED" w:rsidRPr="001D12EF">
        <w:t>org</w:t>
      </w:r>
      <w:r w:rsidR="009D65ED" w:rsidRPr="00365F4C">
        <w:rPr>
          <w:lang w:val="ru-RU"/>
        </w:rPr>
        <w:t>/</w:t>
      </w:r>
      <w:r w:rsidR="009D65ED" w:rsidRPr="001D12EF">
        <w:t>meetings</w:t>
      </w:r>
      <w:r w:rsidR="005A5255" w:rsidRPr="00365F4C">
        <w:rPr>
          <w:lang w:val="ru-RU" w:eastAsia="en-GB"/>
        </w:rPr>
        <w:t>).</w:t>
      </w:r>
    </w:p>
    <w:p w14:paraId="14302F3B" w14:textId="31BBD21F" w:rsidR="005215C1" w:rsidRPr="00365F4C" w:rsidRDefault="00282EB1" w:rsidP="005215C1">
      <w:pPr>
        <w:keepNext/>
        <w:spacing w:after="240"/>
        <w:jc w:val="left"/>
        <w:outlineLvl w:val="1"/>
        <w:rPr>
          <w:b/>
          <w:sz w:val="24"/>
          <w:szCs w:val="24"/>
          <w:lang w:val="ru-RU"/>
        </w:rPr>
      </w:pPr>
      <w:r w:rsidRPr="006B3B98">
        <w:rPr>
          <w:b/>
          <w:sz w:val="24"/>
          <w:szCs w:val="24"/>
          <w:lang w:val="en-GB"/>
        </w:rPr>
        <w:t>A</w:t>
      </w:r>
      <w:r w:rsidRPr="00365F4C">
        <w:rPr>
          <w:b/>
          <w:sz w:val="24"/>
          <w:szCs w:val="24"/>
          <w:lang w:val="ru-RU"/>
        </w:rPr>
        <w:t>.</w:t>
      </w:r>
      <w:r w:rsidRPr="00365F4C">
        <w:rPr>
          <w:b/>
          <w:sz w:val="24"/>
          <w:szCs w:val="24"/>
          <w:lang w:val="ru-RU"/>
        </w:rPr>
        <w:tab/>
      </w:r>
      <w:r w:rsidR="00365F4C">
        <w:rPr>
          <w:b/>
          <w:sz w:val="24"/>
          <w:szCs w:val="24"/>
          <w:lang w:val="ru-RU"/>
        </w:rPr>
        <w:t xml:space="preserve">Вопросы политики, связанные с </w:t>
      </w:r>
      <w:proofErr w:type="spellStart"/>
      <w:r w:rsidR="00365F4C">
        <w:rPr>
          <w:b/>
          <w:sz w:val="24"/>
          <w:szCs w:val="24"/>
          <w:lang w:val="ru-RU"/>
        </w:rPr>
        <w:t>Кигалийской</w:t>
      </w:r>
      <w:proofErr w:type="spellEnd"/>
      <w:r w:rsidR="00365F4C">
        <w:rPr>
          <w:b/>
          <w:sz w:val="24"/>
          <w:szCs w:val="24"/>
          <w:lang w:val="ru-RU"/>
        </w:rPr>
        <w:t xml:space="preserve"> поправкой</w:t>
      </w:r>
    </w:p>
    <w:p w14:paraId="245582DD" w14:textId="16AC25D8" w:rsidR="00282EB1" w:rsidRPr="00090588" w:rsidRDefault="003811A6" w:rsidP="002013FB">
      <w:pPr>
        <w:keepNext/>
        <w:spacing w:after="240"/>
        <w:ind w:left="720" w:hanging="720"/>
        <w:outlineLvl w:val="1"/>
        <w:rPr>
          <w:b/>
          <w:lang w:val="ru-RU"/>
        </w:rPr>
      </w:pPr>
      <w:r w:rsidRPr="00090588">
        <w:rPr>
          <w:b/>
          <w:lang w:val="ru-RU"/>
        </w:rPr>
        <w:t>1</w:t>
      </w:r>
      <w:r w:rsidR="00282EB1" w:rsidRPr="00090588">
        <w:rPr>
          <w:b/>
          <w:lang w:val="ru-RU"/>
        </w:rPr>
        <w:t>.</w:t>
      </w:r>
      <w:r w:rsidR="00282EB1" w:rsidRPr="00090588">
        <w:rPr>
          <w:b/>
          <w:lang w:val="ru-RU"/>
        </w:rPr>
        <w:tab/>
      </w:r>
      <w:r w:rsidR="00090588">
        <w:rPr>
          <w:b/>
          <w:lang w:val="ru-RU"/>
        </w:rPr>
        <w:t>Разработка</w:t>
      </w:r>
      <w:r w:rsidR="00090588" w:rsidRPr="00090588">
        <w:rPr>
          <w:b/>
          <w:lang w:val="ru-RU"/>
        </w:rPr>
        <w:t xml:space="preserve"> </w:t>
      </w:r>
      <w:r w:rsidR="006F4933" w:rsidRPr="006F4933">
        <w:rPr>
          <w:b/>
          <w:bCs/>
          <w:lang w:val="ru-RU"/>
        </w:rPr>
        <w:t xml:space="preserve">руководства по расчету расходов </w:t>
      </w:r>
      <w:r w:rsidR="006F4933">
        <w:rPr>
          <w:b/>
          <w:bCs/>
          <w:lang w:val="ru-RU"/>
        </w:rPr>
        <w:t>на</w:t>
      </w:r>
      <w:r w:rsidR="00090588" w:rsidRPr="00090588">
        <w:rPr>
          <w:b/>
          <w:lang w:val="ru-RU"/>
        </w:rPr>
        <w:t xml:space="preserve"> </w:t>
      </w:r>
      <w:r w:rsidR="00090588">
        <w:rPr>
          <w:b/>
          <w:lang w:val="ru-RU"/>
        </w:rPr>
        <w:t>финансирования</w:t>
      </w:r>
      <w:r w:rsidR="00090588" w:rsidRPr="00090588">
        <w:rPr>
          <w:b/>
          <w:lang w:val="ru-RU"/>
        </w:rPr>
        <w:t xml:space="preserve"> </w:t>
      </w:r>
      <w:r w:rsidR="00090588">
        <w:rPr>
          <w:b/>
          <w:lang w:val="ru-RU"/>
        </w:rPr>
        <w:t>поэтапного</w:t>
      </w:r>
      <w:r w:rsidR="00090588" w:rsidRPr="00090588">
        <w:rPr>
          <w:b/>
          <w:lang w:val="ru-RU"/>
        </w:rPr>
        <w:t xml:space="preserve"> </w:t>
      </w:r>
      <w:r w:rsidR="00D35FE7">
        <w:rPr>
          <w:b/>
          <w:lang w:val="ru-RU"/>
        </w:rPr>
        <w:t>сокращения</w:t>
      </w:r>
      <w:r w:rsidR="00090588" w:rsidRPr="00090588">
        <w:rPr>
          <w:b/>
          <w:lang w:val="ru-RU"/>
        </w:rPr>
        <w:t xml:space="preserve"> </w:t>
      </w:r>
      <w:r w:rsidR="00090588">
        <w:rPr>
          <w:b/>
          <w:lang w:val="ru-RU"/>
        </w:rPr>
        <w:t>ГФУ</w:t>
      </w:r>
      <w:r w:rsidR="00090588" w:rsidRPr="00090588">
        <w:rPr>
          <w:b/>
          <w:lang w:val="ru-RU"/>
        </w:rPr>
        <w:t xml:space="preserve"> </w:t>
      </w:r>
      <w:r w:rsidR="00090588">
        <w:rPr>
          <w:b/>
          <w:lang w:val="ru-RU"/>
        </w:rPr>
        <w:t>в странах,</w:t>
      </w:r>
      <w:r w:rsidR="00090588" w:rsidRPr="00090588">
        <w:rPr>
          <w:b/>
          <w:lang w:val="ru-RU"/>
        </w:rPr>
        <w:t xml:space="preserve"> действующи</w:t>
      </w:r>
      <w:r w:rsidR="00090588">
        <w:rPr>
          <w:b/>
          <w:lang w:val="ru-RU"/>
        </w:rPr>
        <w:t>х</w:t>
      </w:r>
      <w:r w:rsidR="00090588" w:rsidRPr="00090588">
        <w:rPr>
          <w:b/>
          <w:lang w:val="ru-RU"/>
        </w:rPr>
        <w:t xml:space="preserve"> в рамках статьи</w:t>
      </w:r>
      <w:r w:rsidR="00090588">
        <w:rPr>
          <w:b/>
          <w:lang w:val="ru-RU"/>
        </w:rPr>
        <w:t> </w:t>
      </w:r>
      <w:r w:rsidR="00C34968" w:rsidRPr="00090588">
        <w:rPr>
          <w:b/>
          <w:bCs/>
          <w:lang w:val="ru-RU"/>
        </w:rPr>
        <w:t xml:space="preserve">5, </w:t>
      </w:r>
      <w:r w:rsidR="00090588">
        <w:rPr>
          <w:b/>
          <w:bCs/>
          <w:lang w:val="ru-RU"/>
        </w:rPr>
        <w:t xml:space="preserve">включая рассмотрение вопроса о реализации пункта </w:t>
      </w:r>
      <w:r w:rsidR="00C34968" w:rsidRPr="00090588">
        <w:rPr>
          <w:b/>
          <w:bCs/>
          <w:lang w:val="ru-RU"/>
        </w:rPr>
        <w:t xml:space="preserve">24 </w:t>
      </w:r>
      <w:r w:rsidR="00090588">
        <w:rPr>
          <w:b/>
          <w:bCs/>
          <w:lang w:val="ru-RU"/>
        </w:rPr>
        <w:t>решения</w:t>
      </w:r>
      <w:r w:rsidR="00C34968" w:rsidRPr="006B3B98">
        <w:rPr>
          <w:b/>
          <w:bCs/>
          <w:lang w:val="en-GB"/>
        </w:rPr>
        <w:t> XXVIII</w:t>
      </w:r>
      <w:r w:rsidR="00603B15">
        <w:rPr>
          <w:b/>
          <w:bCs/>
          <w:lang w:val="ru-RU"/>
        </w:rPr>
        <w:t>/2</w:t>
      </w:r>
    </w:p>
    <w:p w14:paraId="14ABD47C" w14:textId="1B98FF74" w:rsidR="00E805B3" w:rsidRPr="001357E9" w:rsidRDefault="00090588" w:rsidP="006F4933">
      <w:pPr>
        <w:pStyle w:val="1"/>
        <w:numPr>
          <w:ilvl w:val="0"/>
          <w:numId w:val="6"/>
        </w:numPr>
        <w:rPr>
          <w:lang w:val="ru-RU"/>
        </w:rPr>
      </w:pPr>
      <w:r>
        <w:rPr>
          <w:lang w:val="ru-RU"/>
        </w:rPr>
        <w:t>На</w:t>
      </w:r>
      <w:r w:rsidR="005A5255" w:rsidRPr="00603B15">
        <w:rPr>
          <w:lang w:val="ru-RU"/>
        </w:rPr>
        <w:t xml:space="preserve"> </w:t>
      </w:r>
      <w:r w:rsidR="00203E2D" w:rsidRPr="00603B15">
        <w:rPr>
          <w:lang w:val="ru-RU"/>
        </w:rPr>
        <w:t>95</w:t>
      </w:r>
      <w:r w:rsidRPr="00603B15">
        <w:rPr>
          <w:lang w:val="ru-RU"/>
        </w:rPr>
        <w:t>-</w:t>
      </w:r>
      <w:r>
        <w:rPr>
          <w:lang w:val="ru-RU"/>
        </w:rPr>
        <w:t>м</w:t>
      </w:r>
      <w:r w:rsidRPr="00603B15">
        <w:rPr>
          <w:lang w:val="ru-RU"/>
        </w:rPr>
        <w:t xml:space="preserve"> </w:t>
      </w:r>
      <w:r>
        <w:rPr>
          <w:lang w:val="ru-RU"/>
        </w:rPr>
        <w:t>совещании</w:t>
      </w:r>
      <w:r w:rsidR="005A5255" w:rsidRPr="006B3B98">
        <w:rPr>
          <w:rStyle w:val="aff0"/>
          <w:lang w:val="en-GB"/>
        </w:rPr>
        <w:footnoteReference w:id="3"/>
      </w:r>
      <w:r w:rsidR="005A5255" w:rsidRPr="00603B15">
        <w:rPr>
          <w:lang w:val="ru-RU"/>
        </w:rPr>
        <w:t xml:space="preserve"> </w:t>
      </w:r>
      <w:r w:rsidR="00E230C0">
        <w:rPr>
          <w:lang w:val="ru-RU"/>
        </w:rPr>
        <w:t>в</w:t>
      </w:r>
      <w:r w:rsidR="00E230C0" w:rsidRPr="00603B15">
        <w:rPr>
          <w:lang w:val="ru-RU"/>
        </w:rPr>
        <w:t xml:space="preserve"> </w:t>
      </w:r>
      <w:r w:rsidR="00E230C0">
        <w:rPr>
          <w:lang w:val="ru-RU"/>
        </w:rPr>
        <w:t>своем</w:t>
      </w:r>
      <w:r w:rsidR="00E230C0" w:rsidRPr="00603B15">
        <w:rPr>
          <w:lang w:val="ru-RU"/>
        </w:rPr>
        <w:t xml:space="preserve"> </w:t>
      </w:r>
      <w:r w:rsidR="00E230C0">
        <w:rPr>
          <w:lang w:val="ru-RU"/>
        </w:rPr>
        <w:t>решении</w:t>
      </w:r>
      <w:r w:rsidR="005A5255" w:rsidRPr="00603B15">
        <w:rPr>
          <w:lang w:val="ru-RU"/>
        </w:rPr>
        <w:t xml:space="preserve"> 95/86</w:t>
      </w:r>
      <w:r w:rsidR="00C26D42" w:rsidRPr="00603B15">
        <w:rPr>
          <w:lang w:val="ru-RU"/>
        </w:rPr>
        <w:t xml:space="preserve"> </w:t>
      </w:r>
      <w:r w:rsidR="00C26D42">
        <w:rPr>
          <w:lang w:val="ru-RU"/>
        </w:rPr>
        <w:t>Исполнительный</w:t>
      </w:r>
      <w:r w:rsidR="00C26D42" w:rsidRPr="00603B15">
        <w:rPr>
          <w:lang w:val="ru-RU"/>
        </w:rPr>
        <w:t xml:space="preserve"> </w:t>
      </w:r>
      <w:r w:rsidR="00C26D42">
        <w:rPr>
          <w:lang w:val="ru-RU"/>
        </w:rPr>
        <w:t>комитет</w:t>
      </w:r>
      <w:r w:rsidR="00C26D42" w:rsidRPr="00603B15">
        <w:rPr>
          <w:lang w:val="ru-RU"/>
        </w:rPr>
        <w:t xml:space="preserve"> </w:t>
      </w:r>
      <w:r w:rsidR="00603B15">
        <w:rPr>
          <w:lang w:val="ru-RU"/>
        </w:rPr>
        <w:t>достиг</w:t>
      </w:r>
      <w:r w:rsidR="00603B15" w:rsidRPr="00603B15">
        <w:rPr>
          <w:lang w:val="ru-RU"/>
        </w:rPr>
        <w:t xml:space="preserve"> </w:t>
      </w:r>
      <w:r w:rsidR="00603B15">
        <w:rPr>
          <w:lang w:val="ru-RU"/>
        </w:rPr>
        <w:t>согласия</w:t>
      </w:r>
      <w:r w:rsidR="00E374BE">
        <w:rPr>
          <w:lang w:val="ru-RU"/>
        </w:rPr>
        <w:t xml:space="preserve"> </w:t>
      </w:r>
      <w:r w:rsidR="006F4933">
        <w:rPr>
          <w:lang w:val="ru-RU"/>
        </w:rPr>
        <w:t>в отношении</w:t>
      </w:r>
      <w:r w:rsidR="00603B15" w:rsidRPr="00603B15">
        <w:rPr>
          <w:lang w:val="ru-RU"/>
        </w:rPr>
        <w:t xml:space="preserve"> </w:t>
      </w:r>
      <w:r w:rsidR="006F4933">
        <w:rPr>
          <w:lang w:val="ru-RU"/>
        </w:rPr>
        <w:t>руководства</w:t>
      </w:r>
      <w:r w:rsidR="006F4933" w:rsidRPr="006F4933">
        <w:rPr>
          <w:lang w:val="ru-RU"/>
        </w:rPr>
        <w:t xml:space="preserve"> по расчету расходов на поэтапное сокращение ГФУ </w:t>
      </w:r>
      <w:r w:rsidR="00603B15" w:rsidRPr="00603B15">
        <w:rPr>
          <w:lang w:val="ru-RU"/>
        </w:rPr>
        <w:t>в странах, действующих в рамках статьи</w:t>
      </w:r>
      <w:r w:rsidR="00603B15">
        <w:rPr>
          <w:lang w:val="ru-RU"/>
        </w:rPr>
        <w:t> </w:t>
      </w:r>
      <w:r w:rsidR="00282EB1" w:rsidRPr="00603B15">
        <w:rPr>
          <w:lang w:val="ru-RU"/>
        </w:rPr>
        <w:t>5</w:t>
      </w:r>
      <w:r w:rsidR="005A5255" w:rsidRPr="00603B15">
        <w:rPr>
          <w:lang w:val="ru-RU"/>
        </w:rPr>
        <w:t>.</w:t>
      </w:r>
      <w:r w:rsidR="00756CDF" w:rsidRPr="00603B15">
        <w:rPr>
          <w:lang w:val="ru-RU"/>
        </w:rPr>
        <w:t xml:space="preserve"> </w:t>
      </w:r>
      <w:r w:rsidR="00603B15">
        <w:rPr>
          <w:lang w:val="ru-RU"/>
        </w:rPr>
        <w:t>Он</w:t>
      </w:r>
      <w:r w:rsidR="00603B15" w:rsidRPr="00603B15">
        <w:rPr>
          <w:lang w:val="ru-RU"/>
        </w:rPr>
        <w:t xml:space="preserve"> </w:t>
      </w:r>
      <w:r w:rsidR="00603B15">
        <w:rPr>
          <w:lang w:val="ru-RU"/>
        </w:rPr>
        <w:t>обсуждал</w:t>
      </w:r>
      <w:r w:rsidR="00756CDF" w:rsidRPr="00603B15">
        <w:rPr>
          <w:lang w:val="ru-RU"/>
        </w:rPr>
        <w:t xml:space="preserve"> </w:t>
      </w:r>
      <w:r w:rsidR="006F4933">
        <w:rPr>
          <w:lang w:val="ru-RU"/>
        </w:rPr>
        <w:t>руководство</w:t>
      </w:r>
      <w:r w:rsidR="006F4933" w:rsidRPr="006F4933">
        <w:rPr>
          <w:lang w:val="ru-RU"/>
        </w:rPr>
        <w:t xml:space="preserve"> по расчету расходов </w:t>
      </w:r>
      <w:r w:rsidR="00603B15">
        <w:rPr>
          <w:lang w:val="ru-RU"/>
        </w:rPr>
        <w:t>с</w:t>
      </w:r>
      <w:r w:rsidR="00603B15" w:rsidRPr="00603B15">
        <w:rPr>
          <w:lang w:val="ru-RU"/>
        </w:rPr>
        <w:t xml:space="preserve"> </w:t>
      </w:r>
      <w:r w:rsidR="00756CDF" w:rsidRPr="00603B15">
        <w:rPr>
          <w:lang w:val="ru-RU"/>
        </w:rPr>
        <w:t>2017</w:t>
      </w:r>
      <w:r w:rsidR="00603B15" w:rsidRPr="00603B15">
        <w:rPr>
          <w:lang w:val="en-US"/>
        </w:rPr>
        <w:t> </w:t>
      </w:r>
      <w:r w:rsidR="00603B15">
        <w:rPr>
          <w:lang w:val="ru-RU"/>
        </w:rPr>
        <w:t xml:space="preserve">года в соответствии с решением </w:t>
      </w:r>
      <w:r w:rsidR="00967828">
        <w:rPr>
          <w:lang w:val="ru-RU"/>
        </w:rPr>
        <w:t>С</w:t>
      </w:r>
      <w:r w:rsidR="00603B15">
        <w:rPr>
          <w:lang w:val="ru-RU"/>
        </w:rPr>
        <w:t>торон</w:t>
      </w:r>
      <w:r w:rsidR="00756CDF" w:rsidRPr="00603B15">
        <w:rPr>
          <w:lang w:val="ru-RU"/>
        </w:rPr>
        <w:t xml:space="preserve"> </w:t>
      </w:r>
      <w:r w:rsidR="005A5255" w:rsidRPr="006B3B98">
        <w:rPr>
          <w:lang w:val="en-GB"/>
        </w:rPr>
        <w:t>XXVIII</w:t>
      </w:r>
      <w:r w:rsidR="005A5255" w:rsidRPr="00603B15">
        <w:rPr>
          <w:lang w:val="ru-RU"/>
        </w:rPr>
        <w:t xml:space="preserve">/2, </w:t>
      </w:r>
      <w:r w:rsidR="00603B15">
        <w:rPr>
          <w:lang w:val="ru-RU"/>
        </w:rPr>
        <w:t>касающимся</w:t>
      </w:r>
      <w:r w:rsidR="005A5255" w:rsidRPr="00603B15">
        <w:rPr>
          <w:lang w:val="ru-RU"/>
        </w:rPr>
        <w:t xml:space="preserve"> </w:t>
      </w:r>
      <w:r w:rsidR="00603B15">
        <w:rPr>
          <w:lang w:val="ru-RU"/>
        </w:rPr>
        <w:t xml:space="preserve">поправки о поэтапном </w:t>
      </w:r>
      <w:r w:rsidR="00D35FE7">
        <w:rPr>
          <w:lang w:val="ru-RU"/>
        </w:rPr>
        <w:t>сокращении</w:t>
      </w:r>
      <w:r w:rsidR="00603B15">
        <w:rPr>
          <w:lang w:val="ru-RU"/>
        </w:rPr>
        <w:t xml:space="preserve"> ГФУ</w:t>
      </w:r>
      <w:r w:rsidR="00282EB1" w:rsidRPr="00603B15">
        <w:rPr>
          <w:lang w:val="ru-RU"/>
        </w:rPr>
        <w:t>.</w:t>
      </w:r>
      <w:r w:rsidR="00BE2E88" w:rsidRPr="00603B15">
        <w:rPr>
          <w:lang w:val="ru-RU"/>
        </w:rPr>
        <w:t xml:space="preserve"> </w:t>
      </w:r>
      <w:r w:rsidR="00603B15">
        <w:rPr>
          <w:lang w:val="ru-RU"/>
        </w:rPr>
        <w:t>В</w:t>
      </w:r>
      <w:r w:rsidR="00603B15" w:rsidRPr="00603B15">
        <w:rPr>
          <w:lang w:val="ru-RU"/>
        </w:rPr>
        <w:t xml:space="preserve"> </w:t>
      </w:r>
      <w:r w:rsidR="00603B15">
        <w:rPr>
          <w:lang w:val="ru-RU"/>
        </w:rPr>
        <w:t>рамках</w:t>
      </w:r>
      <w:r w:rsidR="00603B15" w:rsidRPr="00603B15">
        <w:rPr>
          <w:lang w:val="ru-RU"/>
        </w:rPr>
        <w:t xml:space="preserve"> </w:t>
      </w:r>
      <w:r w:rsidR="00603B15">
        <w:rPr>
          <w:lang w:val="ru-RU"/>
        </w:rPr>
        <w:t>настоящего</w:t>
      </w:r>
      <w:r w:rsidR="00603B15" w:rsidRPr="00603B15">
        <w:rPr>
          <w:lang w:val="ru-RU"/>
        </w:rPr>
        <w:t xml:space="preserve"> </w:t>
      </w:r>
      <w:r w:rsidR="00603B15">
        <w:rPr>
          <w:lang w:val="ru-RU"/>
        </w:rPr>
        <w:t>доклада</w:t>
      </w:r>
      <w:r w:rsidR="00603B15" w:rsidRPr="00603B15">
        <w:rPr>
          <w:lang w:val="ru-RU"/>
        </w:rPr>
        <w:t xml:space="preserve"> </w:t>
      </w:r>
      <w:r w:rsidR="00603B15">
        <w:rPr>
          <w:lang w:val="ru-RU"/>
        </w:rPr>
        <w:t>Исполнительного</w:t>
      </w:r>
      <w:r w:rsidR="00603B15" w:rsidRPr="00603B15">
        <w:rPr>
          <w:lang w:val="ru-RU"/>
        </w:rPr>
        <w:t xml:space="preserve"> </w:t>
      </w:r>
      <w:r w:rsidR="00603B15">
        <w:rPr>
          <w:lang w:val="ru-RU"/>
        </w:rPr>
        <w:t>комитета</w:t>
      </w:r>
      <w:r w:rsidR="00603B15" w:rsidRPr="00603B15">
        <w:rPr>
          <w:lang w:val="ru-RU"/>
        </w:rPr>
        <w:t xml:space="preserve"> </w:t>
      </w:r>
      <w:r w:rsidR="00EF79F2">
        <w:rPr>
          <w:lang w:val="ru-RU"/>
        </w:rPr>
        <w:t>Тридцать седьмому</w:t>
      </w:r>
      <w:r w:rsidR="00603B15" w:rsidRPr="00603B15">
        <w:rPr>
          <w:lang w:val="ru-RU"/>
        </w:rPr>
        <w:t xml:space="preserve"> </w:t>
      </w:r>
      <w:r w:rsidR="00603B15">
        <w:rPr>
          <w:lang w:val="ru-RU"/>
        </w:rPr>
        <w:t>Совещанию</w:t>
      </w:r>
      <w:r w:rsidR="00603B15" w:rsidRPr="00603B15">
        <w:rPr>
          <w:lang w:val="ru-RU"/>
        </w:rPr>
        <w:t xml:space="preserve"> </w:t>
      </w:r>
      <w:r w:rsidR="00603B15">
        <w:rPr>
          <w:lang w:val="ru-RU"/>
        </w:rPr>
        <w:t>Сторон</w:t>
      </w:r>
      <w:r w:rsidR="00603B15" w:rsidRPr="00603B15">
        <w:rPr>
          <w:lang w:val="ru-RU"/>
        </w:rPr>
        <w:t xml:space="preserve"> </w:t>
      </w:r>
      <w:r w:rsidR="00603B15">
        <w:rPr>
          <w:lang w:val="ru-RU"/>
        </w:rPr>
        <w:t>разработка</w:t>
      </w:r>
      <w:r w:rsidR="00603B15" w:rsidRPr="00603B15">
        <w:rPr>
          <w:lang w:val="ru-RU"/>
        </w:rPr>
        <w:t xml:space="preserve"> </w:t>
      </w:r>
      <w:r w:rsidR="00EF79F2">
        <w:rPr>
          <w:lang w:val="ru-RU"/>
        </w:rPr>
        <w:t>руководства</w:t>
      </w:r>
      <w:r w:rsidR="00603B15" w:rsidRPr="00603B15">
        <w:rPr>
          <w:lang w:val="ru-RU"/>
        </w:rPr>
        <w:t xml:space="preserve"> </w:t>
      </w:r>
      <w:r w:rsidR="00603B15">
        <w:rPr>
          <w:lang w:val="ru-RU"/>
        </w:rPr>
        <w:t>представлена</w:t>
      </w:r>
      <w:r w:rsidR="00603B15" w:rsidRPr="00603B15">
        <w:rPr>
          <w:lang w:val="ru-RU"/>
        </w:rPr>
        <w:t xml:space="preserve"> </w:t>
      </w:r>
      <w:r w:rsidR="00603B15">
        <w:rPr>
          <w:lang w:val="ru-RU"/>
        </w:rPr>
        <w:t>в</w:t>
      </w:r>
      <w:r w:rsidR="00603B15" w:rsidRPr="00603B15">
        <w:rPr>
          <w:lang w:val="ru-RU"/>
        </w:rPr>
        <w:t xml:space="preserve"> </w:t>
      </w:r>
      <w:r w:rsidR="00603B15">
        <w:rPr>
          <w:lang w:val="ru-RU"/>
        </w:rPr>
        <w:t>соответствии</w:t>
      </w:r>
      <w:r w:rsidR="00603B15" w:rsidRPr="00603B15">
        <w:rPr>
          <w:lang w:val="ru-RU"/>
        </w:rPr>
        <w:t xml:space="preserve"> </w:t>
      </w:r>
      <w:r w:rsidR="00603B15">
        <w:rPr>
          <w:lang w:val="ru-RU"/>
        </w:rPr>
        <w:t>с пунктом </w:t>
      </w:r>
      <w:r w:rsidR="009977D9" w:rsidRPr="00603B15">
        <w:rPr>
          <w:lang w:val="ru-RU"/>
        </w:rPr>
        <w:t xml:space="preserve">10 </w:t>
      </w:r>
      <w:r w:rsidR="00603B15">
        <w:rPr>
          <w:lang w:val="ru-RU"/>
        </w:rPr>
        <w:t>решения</w:t>
      </w:r>
      <w:r w:rsidR="009977D9" w:rsidRPr="00603B15">
        <w:rPr>
          <w:lang w:val="ru-RU"/>
        </w:rPr>
        <w:t xml:space="preserve"> </w:t>
      </w:r>
      <w:r w:rsidR="009977D9" w:rsidRPr="009977D9">
        <w:rPr>
          <w:lang w:val="en-GB"/>
        </w:rPr>
        <w:t>XXVIII</w:t>
      </w:r>
      <w:r w:rsidR="009977D9" w:rsidRPr="00603B15">
        <w:rPr>
          <w:lang w:val="ru-RU"/>
        </w:rPr>
        <w:t xml:space="preserve">/2 </w:t>
      </w:r>
      <w:r w:rsidR="00603B15">
        <w:rPr>
          <w:lang w:val="ru-RU"/>
        </w:rPr>
        <w:t xml:space="preserve">для рассмотрения </w:t>
      </w:r>
      <w:r w:rsidR="00967828">
        <w:rPr>
          <w:lang w:val="ru-RU"/>
        </w:rPr>
        <w:t>С</w:t>
      </w:r>
      <w:r w:rsidR="00603B15">
        <w:rPr>
          <w:lang w:val="ru-RU"/>
        </w:rPr>
        <w:t>торонами</w:t>
      </w:r>
      <w:r w:rsidR="009E6F8D">
        <w:rPr>
          <w:rStyle w:val="aff0"/>
          <w:lang w:val="en-GB"/>
        </w:rPr>
        <w:footnoteReference w:id="4"/>
      </w:r>
      <w:r w:rsidR="00603B15">
        <w:rPr>
          <w:lang w:val="ru-RU"/>
        </w:rPr>
        <w:t>.</w:t>
      </w:r>
      <w:r w:rsidR="009E6F8D" w:rsidRPr="00603B15">
        <w:rPr>
          <w:lang w:val="ru-RU"/>
        </w:rPr>
        <w:t xml:space="preserve"> </w:t>
      </w:r>
      <w:r w:rsidR="001357E9">
        <w:rPr>
          <w:lang w:val="ru-RU"/>
        </w:rPr>
        <w:t>Ниже представлено описание согласованн</w:t>
      </w:r>
      <w:r w:rsidR="00EF79F2">
        <w:rPr>
          <w:lang w:val="ru-RU"/>
        </w:rPr>
        <w:t>ого</w:t>
      </w:r>
      <w:r w:rsidR="001357E9">
        <w:rPr>
          <w:lang w:val="ru-RU"/>
        </w:rPr>
        <w:t xml:space="preserve"> </w:t>
      </w:r>
      <w:r w:rsidR="00EF79F2" w:rsidRPr="00EF79F2">
        <w:rPr>
          <w:lang w:val="ru-RU"/>
        </w:rPr>
        <w:t>руководства по расчету расходов</w:t>
      </w:r>
      <w:r w:rsidR="009E6F8D" w:rsidRPr="001357E9">
        <w:rPr>
          <w:lang w:val="ru-RU"/>
        </w:rPr>
        <w:t>.</w:t>
      </w:r>
    </w:p>
    <w:p w14:paraId="301F671B" w14:textId="4AD9FDE7" w:rsidR="00AE2EBD" w:rsidRPr="00603B15" w:rsidRDefault="00296CF0" w:rsidP="00603B15">
      <w:pPr>
        <w:spacing w:after="240"/>
        <w:rPr>
          <w:b/>
          <w:bCs/>
          <w:u w:val="single"/>
          <w:lang w:val="ru-RU"/>
        </w:rPr>
      </w:pPr>
      <w:r w:rsidRPr="00296CF0">
        <w:rPr>
          <w:b/>
          <w:bCs/>
          <w:lang w:val="en-GB"/>
        </w:rPr>
        <w:t>a</w:t>
      </w:r>
      <w:r w:rsidRPr="00603B15">
        <w:rPr>
          <w:b/>
          <w:bCs/>
          <w:lang w:val="ru-RU"/>
        </w:rPr>
        <w:t>)</w:t>
      </w:r>
      <w:r w:rsidRPr="00603B15">
        <w:rPr>
          <w:b/>
          <w:bCs/>
          <w:lang w:val="ru-RU"/>
        </w:rPr>
        <w:tab/>
      </w:r>
      <w:r w:rsidR="006F4933">
        <w:rPr>
          <w:b/>
          <w:bCs/>
          <w:lang w:val="ru-RU"/>
        </w:rPr>
        <w:t>Руководство</w:t>
      </w:r>
      <w:r w:rsidR="006F4933" w:rsidRPr="006F4933">
        <w:rPr>
          <w:b/>
          <w:bCs/>
          <w:lang w:val="ru-RU"/>
        </w:rPr>
        <w:t xml:space="preserve"> по расчету расходов на </w:t>
      </w:r>
      <w:r w:rsidR="006F4933">
        <w:rPr>
          <w:b/>
          <w:bCs/>
          <w:lang w:val="ru-RU"/>
        </w:rPr>
        <w:t>поэтапное</w:t>
      </w:r>
      <w:r w:rsidR="006F4933" w:rsidRPr="006F4933">
        <w:rPr>
          <w:b/>
          <w:bCs/>
          <w:lang w:val="ru-RU"/>
        </w:rPr>
        <w:t xml:space="preserve"> </w:t>
      </w:r>
      <w:r w:rsidR="006F4933">
        <w:rPr>
          <w:b/>
          <w:bCs/>
          <w:lang w:val="ru-RU"/>
        </w:rPr>
        <w:t>сокращение</w:t>
      </w:r>
      <w:r w:rsidR="006F4933" w:rsidRPr="006F4933">
        <w:rPr>
          <w:b/>
          <w:bCs/>
          <w:lang w:val="ru-RU"/>
        </w:rPr>
        <w:t xml:space="preserve"> ГФУ</w:t>
      </w:r>
    </w:p>
    <w:p w14:paraId="4039E5ED" w14:textId="3022D870" w:rsidR="00A071D1" w:rsidRPr="001357E9" w:rsidRDefault="001357E9" w:rsidP="00704DBD">
      <w:pPr>
        <w:spacing w:after="240"/>
        <w:ind w:left="720"/>
        <w:rPr>
          <w:i/>
          <w:iCs/>
          <w:lang w:val="ru-RU"/>
        </w:rPr>
      </w:pPr>
      <w:r w:rsidRPr="001357E9">
        <w:rPr>
          <w:i/>
          <w:iCs/>
          <w:lang w:val="ru-RU"/>
        </w:rPr>
        <w:t>Гибкость при осуществлении, позволяющая Сторонам выбирать свои собственные стратегии и приоритеты в отношении секторов и технологий</w:t>
      </w:r>
      <w:r w:rsidR="007B3F15" w:rsidRPr="001357E9">
        <w:rPr>
          <w:i/>
          <w:iCs/>
          <w:lang w:val="ru-RU"/>
        </w:rPr>
        <w:t xml:space="preserve"> (</w:t>
      </w:r>
      <w:r>
        <w:rPr>
          <w:i/>
          <w:iCs/>
          <w:lang w:val="ru-RU"/>
        </w:rPr>
        <w:t xml:space="preserve">формулировка </w:t>
      </w:r>
      <w:r w:rsidR="00E374BE">
        <w:rPr>
          <w:i/>
          <w:iCs/>
          <w:lang w:val="ru-RU"/>
        </w:rPr>
        <w:t xml:space="preserve">из </w:t>
      </w:r>
      <w:r>
        <w:rPr>
          <w:i/>
          <w:iCs/>
          <w:lang w:val="ru-RU"/>
        </w:rPr>
        <w:t>решения</w:t>
      </w:r>
      <w:r w:rsidR="007B3F15" w:rsidRPr="001357E9">
        <w:rPr>
          <w:i/>
          <w:iCs/>
          <w:lang w:val="ru-RU"/>
        </w:rPr>
        <w:t xml:space="preserve"> </w:t>
      </w:r>
      <w:r w:rsidR="007B3F15">
        <w:rPr>
          <w:i/>
          <w:iCs/>
          <w:lang w:val="en-GB"/>
        </w:rPr>
        <w:t>XXVIII</w:t>
      </w:r>
      <w:r w:rsidR="000F11ED" w:rsidRPr="001357E9">
        <w:rPr>
          <w:i/>
          <w:iCs/>
          <w:lang w:val="ru-RU"/>
        </w:rPr>
        <w:t>/2)</w:t>
      </w:r>
    </w:p>
    <w:p w14:paraId="5E8C5E61" w14:textId="2E15F924" w:rsidR="00A071D1" w:rsidRPr="00E374BE" w:rsidRDefault="00E374BE" w:rsidP="00A071D1">
      <w:pPr>
        <w:pStyle w:val="1"/>
        <w:numPr>
          <w:ilvl w:val="0"/>
          <w:numId w:val="6"/>
        </w:numPr>
        <w:tabs>
          <w:tab w:val="clear" w:pos="0"/>
        </w:tabs>
        <w:rPr>
          <w:lang w:val="ru-RU"/>
        </w:rPr>
      </w:pPr>
      <w:r>
        <w:rPr>
          <w:lang w:val="ru-RU"/>
        </w:rPr>
        <w:t>Исполнительный</w:t>
      </w:r>
      <w:r w:rsidRPr="00E374BE">
        <w:rPr>
          <w:lang w:val="ru-RU"/>
        </w:rPr>
        <w:t xml:space="preserve"> </w:t>
      </w:r>
      <w:r>
        <w:rPr>
          <w:lang w:val="ru-RU"/>
        </w:rPr>
        <w:t>комитет</w:t>
      </w:r>
      <w:r w:rsidRPr="00E374BE">
        <w:rPr>
          <w:lang w:val="ru-RU"/>
        </w:rPr>
        <w:t xml:space="preserve"> </w:t>
      </w:r>
      <w:r>
        <w:rPr>
          <w:lang w:val="ru-RU"/>
        </w:rPr>
        <w:t>постановил</w:t>
      </w:r>
      <w:r w:rsidRPr="00E374BE">
        <w:rPr>
          <w:lang w:val="ru-RU"/>
        </w:rPr>
        <w:t xml:space="preserve">, </w:t>
      </w:r>
      <w:r>
        <w:rPr>
          <w:lang w:val="ru-RU"/>
        </w:rPr>
        <w:t>что</w:t>
      </w:r>
      <w:r w:rsidRPr="00E374BE">
        <w:rPr>
          <w:lang w:val="ru-RU"/>
        </w:rPr>
        <w:t xml:space="preserve"> </w:t>
      </w:r>
      <w:r w:rsidRPr="00603B15">
        <w:rPr>
          <w:lang w:val="ru-RU"/>
        </w:rPr>
        <w:t>стран</w:t>
      </w:r>
      <w:r>
        <w:rPr>
          <w:lang w:val="ru-RU"/>
        </w:rPr>
        <w:t>ы</w:t>
      </w:r>
      <w:r w:rsidRPr="00E374BE">
        <w:rPr>
          <w:lang w:val="ru-RU"/>
        </w:rPr>
        <w:t xml:space="preserve">, </w:t>
      </w:r>
      <w:r w:rsidRPr="00603B15">
        <w:rPr>
          <w:lang w:val="ru-RU"/>
        </w:rPr>
        <w:t>действующи</w:t>
      </w:r>
      <w:r>
        <w:rPr>
          <w:lang w:val="ru-RU"/>
        </w:rPr>
        <w:t>е</w:t>
      </w:r>
      <w:r w:rsidRPr="00E374BE">
        <w:rPr>
          <w:lang w:val="ru-RU"/>
        </w:rPr>
        <w:t xml:space="preserve"> </w:t>
      </w:r>
      <w:r w:rsidRPr="00603B15">
        <w:rPr>
          <w:lang w:val="ru-RU"/>
        </w:rPr>
        <w:t>в</w:t>
      </w:r>
      <w:r w:rsidRPr="00E374BE">
        <w:rPr>
          <w:lang w:val="ru-RU"/>
        </w:rPr>
        <w:t xml:space="preserve"> </w:t>
      </w:r>
      <w:r w:rsidRPr="00603B15">
        <w:rPr>
          <w:lang w:val="ru-RU"/>
        </w:rPr>
        <w:t>рамках</w:t>
      </w:r>
      <w:r w:rsidRPr="00E374BE">
        <w:rPr>
          <w:lang w:val="ru-RU"/>
        </w:rPr>
        <w:t xml:space="preserve"> </w:t>
      </w:r>
      <w:r w:rsidRPr="00603B15">
        <w:rPr>
          <w:lang w:val="ru-RU"/>
        </w:rPr>
        <w:t>статьи</w:t>
      </w:r>
      <w:r w:rsidRPr="00E374BE">
        <w:rPr>
          <w:lang w:val="en-US"/>
        </w:rPr>
        <w:t> </w:t>
      </w:r>
      <w:r w:rsidRPr="00E374BE">
        <w:rPr>
          <w:lang w:val="ru-RU"/>
        </w:rPr>
        <w:t>5,</w:t>
      </w:r>
      <w:r w:rsidR="00A071D1" w:rsidRPr="00E374BE">
        <w:rPr>
          <w:lang w:val="ru-RU"/>
        </w:rPr>
        <w:t xml:space="preserve"> </w:t>
      </w:r>
      <w:r w:rsidRPr="00E374BE">
        <w:rPr>
          <w:lang w:val="ru-RU"/>
        </w:rPr>
        <w:t xml:space="preserve">будут обладать гибкостью в отношении приоритизации </w:t>
      </w:r>
      <w:r>
        <w:rPr>
          <w:lang w:val="ru-RU"/>
        </w:rPr>
        <w:t>ГФУ</w:t>
      </w:r>
      <w:r w:rsidRPr="00E374BE">
        <w:rPr>
          <w:lang w:val="ru-RU"/>
        </w:rPr>
        <w:t xml:space="preserve">, определения секторов, выбора технологий и альтернатив, а также при разработке и осуществлении своих стратегий для выполнения согласованных обязательств по </w:t>
      </w:r>
      <w:r>
        <w:rPr>
          <w:lang w:val="ru-RU"/>
        </w:rPr>
        <w:t>ГФУ</w:t>
      </w:r>
      <w:r w:rsidRPr="00E374BE">
        <w:rPr>
          <w:lang w:val="ru-RU"/>
        </w:rPr>
        <w:t>, исходя из своих конкретных потребностей и национальных условий, в соответствии со страновым подходом</w:t>
      </w:r>
      <w:r w:rsidR="00A071D1" w:rsidRPr="00E374BE">
        <w:rPr>
          <w:lang w:val="ru-RU"/>
        </w:rPr>
        <w:t>.</w:t>
      </w:r>
    </w:p>
    <w:p w14:paraId="328C94B4" w14:textId="43D60566" w:rsidR="00517CF8" w:rsidRPr="00E374BE" w:rsidRDefault="00E374BE" w:rsidP="00704DBD">
      <w:pPr>
        <w:spacing w:after="240"/>
        <w:ind w:firstLine="360"/>
        <w:rPr>
          <w:i/>
          <w:iCs/>
          <w:lang w:val="ru-RU"/>
        </w:rPr>
      </w:pPr>
      <w:r w:rsidRPr="00E374BE">
        <w:rPr>
          <w:i/>
          <w:iCs/>
          <w:lang w:val="ru-RU"/>
        </w:rPr>
        <w:t xml:space="preserve">Крайний срок для правомочных мощностей </w:t>
      </w:r>
      <w:r w:rsidR="000F11ED" w:rsidRPr="00E374BE">
        <w:rPr>
          <w:i/>
          <w:iCs/>
          <w:lang w:val="ru-RU"/>
        </w:rPr>
        <w:t>(</w:t>
      </w:r>
      <w:r w:rsidRPr="00E374BE">
        <w:rPr>
          <w:i/>
          <w:iCs/>
          <w:lang w:val="ru-RU"/>
        </w:rPr>
        <w:t xml:space="preserve">формулировка </w:t>
      </w:r>
      <w:r>
        <w:rPr>
          <w:i/>
          <w:iCs/>
          <w:lang w:val="ru-RU"/>
        </w:rPr>
        <w:t xml:space="preserve">из </w:t>
      </w:r>
      <w:r w:rsidRPr="00E374BE">
        <w:rPr>
          <w:i/>
          <w:iCs/>
          <w:lang w:val="ru-RU"/>
        </w:rPr>
        <w:t xml:space="preserve">решения </w:t>
      </w:r>
      <w:r w:rsidR="000F11ED">
        <w:rPr>
          <w:i/>
          <w:iCs/>
          <w:lang w:val="en-GB"/>
        </w:rPr>
        <w:t>XXVIII</w:t>
      </w:r>
      <w:r w:rsidR="000F11ED" w:rsidRPr="00E374BE">
        <w:rPr>
          <w:i/>
          <w:iCs/>
          <w:lang w:val="ru-RU"/>
        </w:rPr>
        <w:t>/2)</w:t>
      </w:r>
    </w:p>
    <w:p w14:paraId="43649391" w14:textId="662A4224" w:rsidR="00517CF8" w:rsidRPr="00BB3003" w:rsidRDefault="00E374BE" w:rsidP="00A44C80">
      <w:pPr>
        <w:pStyle w:val="1"/>
        <w:numPr>
          <w:ilvl w:val="0"/>
          <w:numId w:val="6"/>
        </w:numPr>
        <w:tabs>
          <w:tab w:val="clear" w:pos="0"/>
        </w:tabs>
        <w:rPr>
          <w:lang w:val="ru-RU"/>
        </w:rPr>
      </w:pPr>
      <w:r>
        <w:rPr>
          <w:lang w:val="ru-RU"/>
        </w:rPr>
        <w:t>Исполнительный</w:t>
      </w:r>
      <w:r w:rsidRPr="00BB3003">
        <w:rPr>
          <w:lang w:val="ru-RU"/>
        </w:rPr>
        <w:t xml:space="preserve"> </w:t>
      </w:r>
      <w:r>
        <w:rPr>
          <w:lang w:val="ru-RU"/>
        </w:rPr>
        <w:t>комитет</w:t>
      </w:r>
      <w:r w:rsidRPr="00BB3003">
        <w:rPr>
          <w:lang w:val="ru-RU"/>
        </w:rPr>
        <w:t xml:space="preserve"> </w:t>
      </w:r>
      <w:r w:rsidR="00BB3003">
        <w:rPr>
          <w:lang w:val="ru-RU"/>
        </w:rPr>
        <w:t>установил</w:t>
      </w:r>
      <w:r w:rsidR="00BB3003" w:rsidRPr="00BB3003">
        <w:rPr>
          <w:lang w:val="ru-RU"/>
        </w:rPr>
        <w:t xml:space="preserve"> в качестве крайнего ср</w:t>
      </w:r>
      <w:r w:rsidR="00BB3003">
        <w:rPr>
          <w:lang w:val="ru-RU"/>
        </w:rPr>
        <w:t>ока для правомочных мощностей 1 января 2020 </w:t>
      </w:r>
      <w:r w:rsidR="00BB3003" w:rsidRPr="00BB3003">
        <w:rPr>
          <w:lang w:val="ru-RU"/>
        </w:rPr>
        <w:t>года для Сторон с б</w:t>
      </w:r>
      <w:r w:rsidR="00BB3003">
        <w:rPr>
          <w:lang w:val="ru-RU"/>
        </w:rPr>
        <w:t xml:space="preserve">азовыми годами с 2020 по 2022 и </w:t>
      </w:r>
      <w:r w:rsidR="00BB3003" w:rsidRPr="00BB3003">
        <w:rPr>
          <w:lang w:val="ru-RU"/>
        </w:rPr>
        <w:t>1</w:t>
      </w:r>
      <w:r w:rsidR="00BB3003">
        <w:rPr>
          <w:lang w:val="ru-RU"/>
        </w:rPr>
        <w:t> января 2024 </w:t>
      </w:r>
      <w:r w:rsidR="00BB3003" w:rsidRPr="00BB3003">
        <w:rPr>
          <w:lang w:val="ru-RU"/>
        </w:rPr>
        <w:t>года для Сторон с базовыми годами с 2024 по 2026</w:t>
      </w:r>
      <w:r w:rsidR="00517CF8" w:rsidRPr="00BB3003">
        <w:rPr>
          <w:lang w:val="ru-RU"/>
        </w:rPr>
        <w:t>.</w:t>
      </w:r>
    </w:p>
    <w:p w14:paraId="26409BD8" w14:textId="5D8960D7" w:rsidR="00DB2FF6" w:rsidRPr="00BB3003" w:rsidRDefault="00BB3003" w:rsidP="00704DBD">
      <w:pPr>
        <w:spacing w:after="240"/>
        <w:ind w:firstLine="360"/>
        <w:rPr>
          <w:i/>
          <w:iCs/>
          <w:lang w:val="ru-RU"/>
        </w:rPr>
      </w:pPr>
      <w:r w:rsidRPr="00BB3003">
        <w:rPr>
          <w:i/>
          <w:iCs/>
          <w:lang w:val="ru-RU"/>
        </w:rPr>
        <w:t>Вторая и третья конверсии</w:t>
      </w:r>
      <w:r w:rsidR="000F11ED" w:rsidRPr="00BB3003">
        <w:rPr>
          <w:i/>
          <w:iCs/>
          <w:lang w:val="ru-RU"/>
        </w:rPr>
        <w:t xml:space="preserve"> (</w:t>
      </w:r>
      <w:r w:rsidR="00E374BE" w:rsidRPr="00E374BE">
        <w:rPr>
          <w:i/>
          <w:iCs/>
          <w:lang w:val="ru-RU"/>
        </w:rPr>
        <w:t>формулировка</w:t>
      </w:r>
      <w:r w:rsidR="00E374BE" w:rsidRPr="00BB3003">
        <w:rPr>
          <w:i/>
          <w:iCs/>
          <w:lang w:val="ru-RU"/>
        </w:rPr>
        <w:t xml:space="preserve"> </w:t>
      </w:r>
      <w:r w:rsidR="00E374BE">
        <w:rPr>
          <w:i/>
          <w:iCs/>
          <w:lang w:val="ru-RU"/>
        </w:rPr>
        <w:t>из</w:t>
      </w:r>
      <w:r w:rsidR="00E374BE" w:rsidRPr="00BB3003">
        <w:rPr>
          <w:i/>
          <w:iCs/>
          <w:lang w:val="ru-RU"/>
        </w:rPr>
        <w:t xml:space="preserve"> </w:t>
      </w:r>
      <w:r w:rsidR="00E374BE" w:rsidRPr="00E374BE">
        <w:rPr>
          <w:i/>
          <w:iCs/>
          <w:lang w:val="ru-RU"/>
        </w:rPr>
        <w:t>решения</w:t>
      </w:r>
      <w:r w:rsidR="00E374BE" w:rsidRPr="00BB3003">
        <w:rPr>
          <w:i/>
          <w:iCs/>
          <w:lang w:val="ru-RU"/>
        </w:rPr>
        <w:t xml:space="preserve"> </w:t>
      </w:r>
      <w:r w:rsidR="000F11ED">
        <w:rPr>
          <w:i/>
          <w:iCs/>
          <w:lang w:val="en-GB"/>
        </w:rPr>
        <w:t>XXVIII</w:t>
      </w:r>
      <w:r w:rsidR="000F11ED" w:rsidRPr="00BB3003">
        <w:rPr>
          <w:i/>
          <w:iCs/>
          <w:lang w:val="ru-RU"/>
        </w:rPr>
        <w:t>/2)</w:t>
      </w:r>
    </w:p>
    <w:p w14:paraId="0BC32FA4" w14:textId="750D62FE" w:rsidR="00DB2FF6" w:rsidRPr="00BB3003" w:rsidRDefault="00BB3003" w:rsidP="00DB2FF6">
      <w:pPr>
        <w:pStyle w:val="1"/>
        <w:numPr>
          <w:ilvl w:val="0"/>
          <w:numId w:val="6"/>
        </w:numPr>
        <w:tabs>
          <w:tab w:val="clear" w:pos="0"/>
        </w:tabs>
        <w:rPr>
          <w:lang w:val="ru-RU"/>
        </w:rPr>
      </w:pPr>
      <w:r>
        <w:rPr>
          <w:lang w:val="ru-RU"/>
        </w:rPr>
        <w:t>Исполнительный</w:t>
      </w:r>
      <w:r w:rsidRPr="00BB3003">
        <w:rPr>
          <w:lang w:val="ru-RU"/>
        </w:rPr>
        <w:t xml:space="preserve"> </w:t>
      </w:r>
      <w:r>
        <w:rPr>
          <w:lang w:val="ru-RU"/>
        </w:rPr>
        <w:t>комитет</w:t>
      </w:r>
      <w:r w:rsidRPr="00BB3003">
        <w:rPr>
          <w:lang w:val="ru-RU"/>
        </w:rPr>
        <w:t xml:space="preserve"> </w:t>
      </w:r>
      <w:r>
        <w:rPr>
          <w:lang w:val="ru-RU"/>
        </w:rPr>
        <w:t>принял</w:t>
      </w:r>
      <w:r w:rsidRPr="00BB3003">
        <w:rPr>
          <w:lang w:val="ru-RU"/>
        </w:rPr>
        <w:t xml:space="preserve"> </w:t>
      </w:r>
      <w:r>
        <w:rPr>
          <w:lang w:val="ru-RU"/>
        </w:rPr>
        <w:t>следующий</w:t>
      </w:r>
      <w:r w:rsidRPr="00BB3003">
        <w:rPr>
          <w:lang w:val="ru-RU"/>
        </w:rPr>
        <w:t xml:space="preserve"> </w:t>
      </w:r>
      <w:r>
        <w:rPr>
          <w:lang w:val="ru-RU"/>
        </w:rPr>
        <w:t>набор</w:t>
      </w:r>
      <w:r w:rsidRPr="00BB3003">
        <w:rPr>
          <w:lang w:val="ru-RU"/>
        </w:rPr>
        <w:t xml:space="preserve"> </w:t>
      </w:r>
      <w:r>
        <w:rPr>
          <w:lang w:val="ru-RU"/>
        </w:rPr>
        <w:t>принципов</w:t>
      </w:r>
      <w:r w:rsidRPr="00BB3003">
        <w:rPr>
          <w:lang w:val="ru-RU"/>
        </w:rPr>
        <w:t>,</w:t>
      </w:r>
      <w:r>
        <w:rPr>
          <w:lang w:val="ru-RU"/>
        </w:rPr>
        <w:t xml:space="preserve"> которые будут применяться к проектам второй и третьей конверсий</w:t>
      </w:r>
      <w:r w:rsidR="00DB2FF6" w:rsidRPr="00BB3003">
        <w:rPr>
          <w:lang w:val="ru-RU"/>
        </w:rPr>
        <w:t>:</w:t>
      </w:r>
    </w:p>
    <w:p w14:paraId="5A075BDA" w14:textId="7B7EC4AF" w:rsidR="00DB2FF6" w:rsidRPr="00BB3003" w:rsidRDefault="00BB3003" w:rsidP="00490999">
      <w:pPr>
        <w:pStyle w:val="2"/>
        <w:numPr>
          <w:ilvl w:val="2"/>
          <w:numId w:val="6"/>
        </w:numPr>
        <w:tabs>
          <w:tab w:val="clear" w:pos="0"/>
          <w:tab w:val="num" w:pos="1440"/>
        </w:tabs>
        <w:ind w:left="1440"/>
        <w:rPr>
          <w:lang w:val="ru-RU"/>
        </w:rPr>
      </w:pPr>
      <w:r w:rsidRPr="00BB3003">
        <w:rPr>
          <w:lang w:val="ru-RU"/>
        </w:rPr>
        <w:t xml:space="preserve">первые конверсии определяются в контексте поэтапного сокращения </w:t>
      </w:r>
      <w:r w:rsidR="00D35FE7">
        <w:rPr>
          <w:lang w:val="ru-RU"/>
        </w:rPr>
        <w:t>ГФУ</w:t>
      </w:r>
      <w:r w:rsidRPr="00BB3003">
        <w:rPr>
          <w:lang w:val="ru-RU"/>
        </w:rPr>
        <w:t xml:space="preserve"> как </w:t>
      </w:r>
      <w:r w:rsidRPr="00BB3003">
        <w:rPr>
          <w:lang w:val="ru-RU"/>
        </w:rPr>
        <w:lastRenderedPageBreak/>
        <w:t xml:space="preserve">переход на альтернативы с низким </w:t>
      </w:r>
      <w:r w:rsidR="00D35FE7">
        <w:rPr>
          <w:lang w:val="ru-RU"/>
        </w:rPr>
        <w:t>потенциалом глобального потепления (</w:t>
      </w:r>
      <w:r w:rsidRPr="00BB3003">
        <w:rPr>
          <w:lang w:val="ru-RU"/>
        </w:rPr>
        <w:t>ПГП</w:t>
      </w:r>
      <w:r w:rsidR="00D35FE7">
        <w:rPr>
          <w:lang w:val="ru-RU"/>
        </w:rPr>
        <w:t>)</w:t>
      </w:r>
      <w:r w:rsidRPr="00BB3003">
        <w:rPr>
          <w:lang w:val="ru-RU"/>
        </w:rPr>
        <w:t xml:space="preserve"> или нулевым ПГП предприятиями, никогда не получавшими какой-либо прямой или косвенной поддержки, частично или в полном объеме, со стороны Многостороннего фонда, включая предприятия, которые перешли на </w:t>
      </w:r>
      <w:r w:rsidR="00D35FE7">
        <w:rPr>
          <w:lang w:val="ru-RU"/>
        </w:rPr>
        <w:t>ГФУ</w:t>
      </w:r>
      <w:r w:rsidRPr="00BB3003">
        <w:rPr>
          <w:lang w:val="ru-RU"/>
        </w:rPr>
        <w:t xml:space="preserve"> своими собственными силами</w:t>
      </w:r>
      <w:r w:rsidR="00DB2FF6" w:rsidRPr="00BB3003">
        <w:rPr>
          <w:lang w:val="ru-RU"/>
        </w:rPr>
        <w:t>;</w:t>
      </w:r>
    </w:p>
    <w:p w14:paraId="675B99A7" w14:textId="7535170F" w:rsidR="00DB2FF6" w:rsidRPr="00D35FE7" w:rsidRDefault="00D35FE7" w:rsidP="003835D5">
      <w:pPr>
        <w:pStyle w:val="2"/>
        <w:widowControl/>
        <w:numPr>
          <w:ilvl w:val="2"/>
          <w:numId w:val="6"/>
        </w:numPr>
        <w:tabs>
          <w:tab w:val="clear" w:pos="0"/>
          <w:tab w:val="num" w:pos="1440"/>
        </w:tabs>
        <w:ind w:left="1440"/>
        <w:rPr>
          <w:lang w:val="ru-RU"/>
        </w:rPr>
      </w:pPr>
      <w:r w:rsidRPr="00D35FE7">
        <w:rPr>
          <w:lang w:val="ru-RU"/>
        </w:rPr>
        <w:t xml:space="preserve">предприятия, которые уже перешли на </w:t>
      </w:r>
      <w:r>
        <w:rPr>
          <w:lang w:val="ru-RU"/>
        </w:rPr>
        <w:t>ГФУ</w:t>
      </w:r>
      <w:r w:rsidRPr="00D35FE7">
        <w:rPr>
          <w:lang w:val="ru-RU"/>
        </w:rPr>
        <w:t xml:space="preserve"> в процессе поэтапного отказа от </w:t>
      </w:r>
      <w:r>
        <w:rPr>
          <w:lang w:val="ru-RU"/>
        </w:rPr>
        <w:t>ХФУ и/или ГХФУ</w:t>
      </w:r>
      <w:r w:rsidRPr="00D35FE7">
        <w:rPr>
          <w:lang w:val="ru-RU"/>
        </w:rPr>
        <w:t>, будут иметь право на получение финансирования из Многостороннего фонда для покрытия согласованных дополнительных расходов таким же образом, как и предприятия, имеющие право на получение средств для проведения первых конверсий</w:t>
      </w:r>
      <w:r w:rsidR="00DB2FF6" w:rsidRPr="00D35FE7">
        <w:rPr>
          <w:lang w:val="ru-RU"/>
        </w:rPr>
        <w:t>;</w:t>
      </w:r>
    </w:p>
    <w:p w14:paraId="4022853E" w14:textId="05292D4E" w:rsidR="00DB2FF6" w:rsidRPr="00D35FE7" w:rsidRDefault="00D35FE7" w:rsidP="00A322CA">
      <w:pPr>
        <w:pStyle w:val="2"/>
        <w:widowControl/>
        <w:numPr>
          <w:ilvl w:val="2"/>
          <w:numId w:val="6"/>
        </w:numPr>
        <w:tabs>
          <w:tab w:val="clear" w:pos="0"/>
          <w:tab w:val="num" w:pos="1440"/>
        </w:tabs>
        <w:ind w:left="1440"/>
        <w:rPr>
          <w:lang w:val="ru-RU"/>
        </w:rPr>
      </w:pPr>
      <w:r w:rsidRPr="00D35FE7">
        <w:rPr>
          <w:lang w:val="ru-RU"/>
        </w:rPr>
        <w:t>предприятия, пере</w:t>
      </w:r>
      <w:r>
        <w:rPr>
          <w:lang w:val="ru-RU"/>
        </w:rPr>
        <w:t>шедшие</w:t>
      </w:r>
      <w:r w:rsidRPr="00D35FE7">
        <w:rPr>
          <w:lang w:val="ru-RU"/>
        </w:rPr>
        <w:t xml:space="preserve"> с </w:t>
      </w:r>
      <w:r>
        <w:rPr>
          <w:lang w:val="ru-RU"/>
        </w:rPr>
        <w:t>ГХФУ</w:t>
      </w:r>
      <w:r w:rsidRPr="00D35FE7">
        <w:rPr>
          <w:lang w:val="ru-RU"/>
        </w:rPr>
        <w:t xml:space="preserve"> на </w:t>
      </w:r>
      <w:r>
        <w:rPr>
          <w:lang w:val="ru-RU"/>
        </w:rPr>
        <w:t>ГФУ</w:t>
      </w:r>
      <w:r w:rsidRPr="00D35FE7">
        <w:rPr>
          <w:lang w:val="ru-RU"/>
        </w:rPr>
        <w:t xml:space="preserve"> с высоким ПГП после даты принятия </w:t>
      </w:r>
      <w:proofErr w:type="spellStart"/>
      <w:r>
        <w:rPr>
          <w:lang w:val="ru-RU"/>
        </w:rPr>
        <w:t>Кигалийской</w:t>
      </w:r>
      <w:proofErr w:type="spellEnd"/>
      <w:r>
        <w:rPr>
          <w:lang w:val="ru-RU"/>
        </w:rPr>
        <w:t xml:space="preserve"> п</w:t>
      </w:r>
      <w:r w:rsidRPr="00D35FE7">
        <w:rPr>
          <w:lang w:val="ru-RU"/>
        </w:rPr>
        <w:t>оправки, согласно уже утвержденным Исполнительным комитетом план</w:t>
      </w:r>
      <w:r>
        <w:rPr>
          <w:lang w:val="ru-RU"/>
        </w:rPr>
        <w:t>ам</w:t>
      </w:r>
      <w:r w:rsidRPr="00D35FE7">
        <w:rPr>
          <w:lang w:val="ru-RU"/>
        </w:rPr>
        <w:t xml:space="preserve"> регулирования поэтапного вывода из обращения ГХФУ</w:t>
      </w:r>
      <w:r>
        <w:rPr>
          <w:lang w:val="ru-RU"/>
        </w:rPr>
        <w:t xml:space="preserve"> (</w:t>
      </w:r>
      <w:r w:rsidR="0014041D">
        <w:rPr>
          <w:lang w:val="ru-RU"/>
        </w:rPr>
        <w:t>ПОДПО</w:t>
      </w:r>
      <w:r>
        <w:rPr>
          <w:lang w:val="ru-RU"/>
        </w:rPr>
        <w:t>)</w:t>
      </w:r>
      <w:r w:rsidRPr="00D35FE7">
        <w:rPr>
          <w:lang w:val="ru-RU"/>
        </w:rPr>
        <w:t>, будут иметь право на получение финансирования из Многостороннего фонда для последующего перехода на альтернативы с низким или нулевым ПГП для покрытия согласованных дополнительных расходов таким же образом, как и предприятия, имеющие право на получение средств для проведения первых конверсий</w:t>
      </w:r>
      <w:r w:rsidR="00DB2FF6" w:rsidRPr="00D35FE7">
        <w:rPr>
          <w:lang w:val="ru-RU"/>
        </w:rPr>
        <w:t xml:space="preserve">; </w:t>
      </w:r>
    </w:p>
    <w:p w14:paraId="075E72BE" w14:textId="66A7E8BA" w:rsidR="00DB2FF6" w:rsidRPr="00D35FE7" w:rsidRDefault="00D35FE7" w:rsidP="00490999">
      <w:pPr>
        <w:pStyle w:val="2"/>
        <w:numPr>
          <w:ilvl w:val="2"/>
          <w:numId w:val="6"/>
        </w:numPr>
        <w:tabs>
          <w:tab w:val="clear" w:pos="0"/>
          <w:tab w:val="num" w:pos="1440"/>
        </w:tabs>
        <w:ind w:left="1440"/>
        <w:rPr>
          <w:lang w:val="ru-RU"/>
        </w:rPr>
      </w:pPr>
      <w:r w:rsidRPr="00D35FE7">
        <w:rPr>
          <w:lang w:val="ru-RU"/>
        </w:rPr>
        <w:t>предприятия, осуществ</w:t>
      </w:r>
      <w:r>
        <w:rPr>
          <w:lang w:val="ru-RU"/>
        </w:rPr>
        <w:t>ившие</w:t>
      </w:r>
      <w:r w:rsidRPr="00D35FE7">
        <w:rPr>
          <w:lang w:val="ru-RU"/>
        </w:rPr>
        <w:t xml:space="preserve"> переход с </w:t>
      </w:r>
      <w:r>
        <w:rPr>
          <w:lang w:val="ru-RU"/>
        </w:rPr>
        <w:t>ГХФУ</w:t>
      </w:r>
      <w:r w:rsidRPr="00D35FE7">
        <w:rPr>
          <w:lang w:val="ru-RU"/>
        </w:rPr>
        <w:t xml:space="preserve"> на </w:t>
      </w:r>
      <w:r>
        <w:rPr>
          <w:lang w:val="ru-RU"/>
        </w:rPr>
        <w:t>ГФУ</w:t>
      </w:r>
      <w:r w:rsidRPr="00D35FE7">
        <w:rPr>
          <w:lang w:val="ru-RU"/>
        </w:rPr>
        <w:t xml:space="preserve"> с высоким ПГП сво</w:t>
      </w:r>
      <w:r>
        <w:rPr>
          <w:lang w:val="ru-RU"/>
        </w:rPr>
        <w:t>ими собственными силами до 2025 </w:t>
      </w:r>
      <w:r w:rsidRPr="00D35FE7">
        <w:rPr>
          <w:lang w:val="ru-RU"/>
        </w:rPr>
        <w:t xml:space="preserve">года в рамках </w:t>
      </w:r>
      <w:proofErr w:type="spellStart"/>
      <w:r>
        <w:rPr>
          <w:lang w:val="ru-RU"/>
        </w:rPr>
        <w:t>Кигалийской</w:t>
      </w:r>
      <w:proofErr w:type="spellEnd"/>
      <w:r>
        <w:rPr>
          <w:lang w:val="ru-RU"/>
        </w:rPr>
        <w:t xml:space="preserve"> п</w:t>
      </w:r>
      <w:r w:rsidRPr="00D35FE7">
        <w:rPr>
          <w:lang w:val="ru-RU"/>
        </w:rPr>
        <w:t>оправки, будут иметь право на получение финансирования из Многостороннего фонда для покрытия согласованных дополнительных расходов таким же образом, как и предприятия, имеющие право на получение средств для проведения первых конверсий;</w:t>
      </w:r>
    </w:p>
    <w:p w14:paraId="4D64A6FC" w14:textId="494C73FF" w:rsidR="00DB2FF6" w:rsidRPr="00D35FE7" w:rsidRDefault="00D35FE7" w:rsidP="00490999">
      <w:pPr>
        <w:pStyle w:val="2"/>
        <w:numPr>
          <w:ilvl w:val="2"/>
          <w:numId w:val="6"/>
        </w:numPr>
        <w:tabs>
          <w:tab w:val="clear" w:pos="0"/>
          <w:tab w:val="num" w:pos="1440"/>
        </w:tabs>
        <w:ind w:left="1440"/>
        <w:rPr>
          <w:lang w:val="ru-RU"/>
        </w:rPr>
      </w:pPr>
      <w:r w:rsidRPr="00D35FE7">
        <w:rPr>
          <w:lang w:val="ru-RU"/>
        </w:rPr>
        <w:t>предприятия, пере</w:t>
      </w:r>
      <w:r>
        <w:rPr>
          <w:lang w:val="ru-RU"/>
        </w:rPr>
        <w:t>шедшие</w:t>
      </w:r>
      <w:r w:rsidRPr="00D35FE7">
        <w:rPr>
          <w:lang w:val="ru-RU"/>
        </w:rPr>
        <w:t xml:space="preserve"> с </w:t>
      </w:r>
      <w:r>
        <w:rPr>
          <w:lang w:val="ru-RU"/>
        </w:rPr>
        <w:t>ГФУ</w:t>
      </w:r>
      <w:r w:rsidRPr="00D35FE7">
        <w:rPr>
          <w:lang w:val="ru-RU"/>
        </w:rPr>
        <w:t xml:space="preserve"> на </w:t>
      </w:r>
      <w:r w:rsidR="008D6440">
        <w:rPr>
          <w:lang w:val="ru-RU"/>
        </w:rPr>
        <w:t>ГФУ</w:t>
      </w:r>
      <w:r w:rsidRPr="00D35FE7">
        <w:rPr>
          <w:lang w:val="ru-RU"/>
        </w:rPr>
        <w:t xml:space="preserve"> с более низким ПГП при поддержке со стороны Многостороннего фонда в отсутствие </w:t>
      </w:r>
      <w:proofErr w:type="gramStart"/>
      <w:r w:rsidRPr="00D35FE7">
        <w:rPr>
          <w:lang w:val="ru-RU"/>
        </w:rPr>
        <w:t>других альтернатив</w:t>
      </w:r>
      <w:proofErr w:type="gramEnd"/>
      <w:r w:rsidRPr="00D35FE7">
        <w:rPr>
          <w:lang w:val="ru-RU"/>
        </w:rPr>
        <w:t xml:space="preserve"> будут иметь право на получение финансирования из Многостороннего фонда для последующего перехода на альтернативы с низким или нулевым ПГП, если это необходимо для достижения окончательного этапа поэтапного сокращения</w:t>
      </w:r>
      <w:r w:rsidR="008D6440">
        <w:rPr>
          <w:lang w:val="ru-RU"/>
        </w:rPr>
        <w:t xml:space="preserve"> ГФУ</w:t>
      </w:r>
      <w:r w:rsidR="00DB2FF6" w:rsidRPr="00D35FE7">
        <w:rPr>
          <w:lang w:val="ru-RU"/>
        </w:rPr>
        <w:t>.</w:t>
      </w:r>
    </w:p>
    <w:p w14:paraId="2966E1B9" w14:textId="6B50795A" w:rsidR="00DB2FF6" w:rsidRPr="008D6440" w:rsidRDefault="008D6440" w:rsidP="00704DBD">
      <w:pPr>
        <w:spacing w:after="240"/>
        <w:ind w:firstLine="720"/>
        <w:rPr>
          <w:i/>
          <w:iCs/>
          <w:lang w:val="ru-RU"/>
        </w:rPr>
      </w:pPr>
      <w:r w:rsidRPr="008D6440">
        <w:rPr>
          <w:i/>
          <w:iCs/>
          <w:lang w:val="ru-RU"/>
        </w:rPr>
        <w:t>Последовательные совокупные сокращения</w:t>
      </w:r>
    </w:p>
    <w:p w14:paraId="4FCD18B5" w14:textId="71360173" w:rsidR="00DB2FF6" w:rsidRPr="0040359F" w:rsidRDefault="008D6440" w:rsidP="0040359F">
      <w:pPr>
        <w:pStyle w:val="1"/>
        <w:numPr>
          <w:ilvl w:val="0"/>
          <w:numId w:val="6"/>
        </w:numPr>
        <w:rPr>
          <w:b/>
          <w:lang w:val="ru-RU"/>
        </w:rPr>
      </w:pPr>
      <w:r>
        <w:rPr>
          <w:lang w:val="ru-RU"/>
        </w:rPr>
        <w:t>Исполнительный</w:t>
      </w:r>
      <w:r w:rsidRPr="008D6440">
        <w:rPr>
          <w:lang w:val="ru-RU"/>
        </w:rPr>
        <w:t xml:space="preserve"> </w:t>
      </w:r>
      <w:r>
        <w:rPr>
          <w:lang w:val="ru-RU"/>
        </w:rPr>
        <w:t>комитет</w:t>
      </w:r>
      <w:r w:rsidRPr="008D6440">
        <w:rPr>
          <w:lang w:val="ru-RU"/>
        </w:rPr>
        <w:t xml:space="preserve"> </w:t>
      </w:r>
      <w:r>
        <w:rPr>
          <w:lang w:val="ru-RU"/>
        </w:rPr>
        <w:t>согласился</w:t>
      </w:r>
      <w:r w:rsidRPr="008D6440">
        <w:rPr>
          <w:lang w:val="ru-RU"/>
        </w:rPr>
        <w:t xml:space="preserve"> </w:t>
      </w:r>
      <w:r>
        <w:rPr>
          <w:lang w:val="ru-RU"/>
        </w:rPr>
        <w:t>с</w:t>
      </w:r>
      <w:r w:rsidRPr="008D6440">
        <w:rPr>
          <w:lang w:val="ru-RU"/>
        </w:rPr>
        <w:t xml:space="preserve"> </w:t>
      </w:r>
      <w:r>
        <w:rPr>
          <w:lang w:val="ru-RU"/>
        </w:rPr>
        <w:t>тем</w:t>
      </w:r>
      <w:r w:rsidRPr="008D6440">
        <w:rPr>
          <w:lang w:val="ru-RU"/>
        </w:rPr>
        <w:t xml:space="preserve">, </w:t>
      </w:r>
      <w:r>
        <w:rPr>
          <w:lang w:val="ru-RU"/>
        </w:rPr>
        <w:t>что</w:t>
      </w:r>
      <w:r w:rsidRPr="008D6440">
        <w:rPr>
          <w:lang w:val="ru-RU"/>
        </w:rPr>
        <w:t xml:space="preserve"> </w:t>
      </w:r>
      <w:r w:rsidRPr="008D6440">
        <w:rPr>
          <w:bCs/>
          <w:lang w:val="ru-RU"/>
        </w:rPr>
        <w:t>оставшийся объем потребления в тоннах, удовлетворяющий критериям для получения финансирования, будет определяться исходя из начального показателя для совокупного национального потребления</w:t>
      </w:r>
      <w:r w:rsidR="0040359F">
        <w:rPr>
          <w:bCs/>
          <w:lang w:val="ru-RU"/>
        </w:rPr>
        <w:t>, который должен быть определен Исполнительным комитетом,</w:t>
      </w:r>
      <w:r w:rsidRPr="008D6440">
        <w:rPr>
          <w:bCs/>
          <w:lang w:val="ru-RU"/>
        </w:rPr>
        <w:t xml:space="preserve"> за вычетом объема, профинансированного в рамках ранее утвержденных проектов, предусмотренных будущими типовыми многолетними соглашениями</w:t>
      </w:r>
      <w:r w:rsidR="0040359F">
        <w:rPr>
          <w:bCs/>
          <w:lang w:val="ru-RU"/>
        </w:rPr>
        <w:t xml:space="preserve"> (МЛС) </w:t>
      </w:r>
      <w:r w:rsidRPr="008D6440">
        <w:rPr>
          <w:bCs/>
          <w:lang w:val="ru-RU"/>
        </w:rPr>
        <w:t xml:space="preserve">для </w:t>
      </w:r>
      <w:r w:rsidR="000A46B0" w:rsidRPr="000A46B0">
        <w:rPr>
          <w:bCs/>
          <w:lang w:val="ru-RU"/>
        </w:rPr>
        <w:t xml:space="preserve">реализации </w:t>
      </w:r>
      <w:proofErr w:type="spellStart"/>
      <w:r w:rsidR="000A46B0" w:rsidRPr="000A46B0">
        <w:rPr>
          <w:bCs/>
          <w:lang w:val="ru-RU"/>
        </w:rPr>
        <w:t>Кигалийских</w:t>
      </w:r>
      <w:proofErr w:type="spellEnd"/>
      <w:r w:rsidR="000A46B0" w:rsidRPr="000A46B0">
        <w:rPr>
          <w:bCs/>
          <w:lang w:val="ru-RU"/>
        </w:rPr>
        <w:t xml:space="preserve"> планов регулирования ГФУ (КПР</w:t>
      </w:r>
      <w:r w:rsidR="00D47B99" w:rsidRPr="008D6440">
        <w:rPr>
          <w:lang w:val="ru-RU"/>
        </w:rPr>
        <w:t>)</w:t>
      </w:r>
      <w:r w:rsidR="00DB2FF6" w:rsidRPr="008D6440">
        <w:rPr>
          <w:lang w:val="ru-RU"/>
        </w:rPr>
        <w:t xml:space="preserve">. </w:t>
      </w:r>
      <w:r w:rsidR="0040359F">
        <w:rPr>
          <w:lang w:val="ru-RU"/>
        </w:rPr>
        <w:t>Также</w:t>
      </w:r>
      <w:r w:rsidR="0040359F" w:rsidRPr="0040359F">
        <w:rPr>
          <w:lang w:val="ru-RU"/>
        </w:rPr>
        <w:t xml:space="preserve"> </w:t>
      </w:r>
      <w:r w:rsidR="0040359F">
        <w:rPr>
          <w:lang w:val="ru-RU"/>
        </w:rPr>
        <w:t>было</w:t>
      </w:r>
      <w:r w:rsidR="0040359F" w:rsidRPr="0040359F">
        <w:rPr>
          <w:lang w:val="ru-RU"/>
        </w:rPr>
        <w:t xml:space="preserve"> </w:t>
      </w:r>
      <w:r w:rsidR="0040359F">
        <w:rPr>
          <w:lang w:val="ru-RU"/>
        </w:rPr>
        <w:t>согласовано</w:t>
      </w:r>
      <w:r w:rsidR="0040359F" w:rsidRPr="0040359F">
        <w:rPr>
          <w:lang w:val="ru-RU"/>
        </w:rPr>
        <w:t xml:space="preserve">, </w:t>
      </w:r>
      <w:r w:rsidR="0040359F">
        <w:rPr>
          <w:lang w:val="ru-RU"/>
        </w:rPr>
        <w:t>что</w:t>
      </w:r>
      <w:r w:rsidR="0040359F" w:rsidRPr="0040359F">
        <w:rPr>
          <w:lang w:val="ru-RU"/>
        </w:rPr>
        <w:t xml:space="preserve"> </w:t>
      </w:r>
      <w:r w:rsidR="0040359F">
        <w:rPr>
          <w:lang w:val="ru-RU"/>
        </w:rPr>
        <w:t>формула</w:t>
      </w:r>
      <w:r w:rsidR="0040359F" w:rsidRPr="0040359F">
        <w:rPr>
          <w:lang w:val="ru-RU"/>
        </w:rPr>
        <w:t xml:space="preserve"> </w:t>
      </w:r>
      <w:r w:rsidR="0040359F">
        <w:rPr>
          <w:lang w:val="ru-RU"/>
        </w:rPr>
        <w:t>для</w:t>
      </w:r>
      <w:r w:rsidR="0040359F" w:rsidRPr="0040359F">
        <w:rPr>
          <w:lang w:val="ru-RU"/>
        </w:rPr>
        <w:t xml:space="preserve"> </w:t>
      </w:r>
      <w:r w:rsidR="0040359F">
        <w:rPr>
          <w:lang w:val="ru-RU"/>
        </w:rPr>
        <w:t>определения</w:t>
      </w:r>
      <w:r w:rsidR="00DB2FF6" w:rsidRPr="0040359F">
        <w:rPr>
          <w:lang w:val="ru-RU"/>
        </w:rPr>
        <w:t xml:space="preserve"> </w:t>
      </w:r>
      <w:r w:rsidR="0040359F" w:rsidRPr="008D6440">
        <w:rPr>
          <w:bCs/>
          <w:lang w:val="ru-RU"/>
        </w:rPr>
        <w:t>начального</w:t>
      </w:r>
      <w:r w:rsidR="0040359F" w:rsidRPr="0040359F">
        <w:rPr>
          <w:bCs/>
          <w:lang w:val="ru-RU"/>
        </w:rPr>
        <w:t xml:space="preserve"> </w:t>
      </w:r>
      <w:r w:rsidR="0040359F" w:rsidRPr="008D6440">
        <w:rPr>
          <w:bCs/>
          <w:lang w:val="ru-RU"/>
        </w:rPr>
        <w:t>показателя</w:t>
      </w:r>
      <w:r w:rsidR="00DB2FF6" w:rsidRPr="0040359F">
        <w:rPr>
          <w:lang w:val="ru-RU"/>
        </w:rPr>
        <w:t xml:space="preserve"> </w:t>
      </w:r>
      <w:r w:rsidR="0040359F">
        <w:rPr>
          <w:lang w:val="ru-RU"/>
        </w:rPr>
        <w:t>и</w:t>
      </w:r>
      <w:r w:rsidR="0040359F" w:rsidRPr="0040359F">
        <w:rPr>
          <w:lang w:val="ru-RU"/>
        </w:rPr>
        <w:t xml:space="preserve"> </w:t>
      </w:r>
      <w:r w:rsidR="0040359F">
        <w:rPr>
          <w:lang w:val="ru-RU"/>
        </w:rPr>
        <w:t>методика</w:t>
      </w:r>
      <w:r w:rsidR="0040359F" w:rsidRPr="0040359F">
        <w:rPr>
          <w:lang w:val="ru-RU"/>
        </w:rPr>
        <w:t xml:space="preserve"> </w:t>
      </w:r>
      <w:r w:rsidR="0040359F">
        <w:rPr>
          <w:lang w:val="ru-RU"/>
        </w:rPr>
        <w:t>определения</w:t>
      </w:r>
      <w:r w:rsidR="0040359F" w:rsidRPr="0040359F">
        <w:rPr>
          <w:lang w:val="ru-RU"/>
        </w:rPr>
        <w:t xml:space="preserve"> </w:t>
      </w:r>
      <w:r w:rsidR="0040359F">
        <w:rPr>
          <w:lang w:val="ru-RU"/>
        </w:rPr>
        <w:t>показателей</w:t>
      </w:r>
      <w:r w:rsidR="0040359F" w:rsidRPr="0040359F">
        <w:rPr>
          <w:lang w:val="ru-RU"/>
        </w:rPr>
        <w:t xml:space="preserve"> </w:t>
      </w:r>
      <w:r w:rsidR="0040359F">
        <w:rPr>
          <w:lang w:val="ru-RU"/>
        </w:rPr>
        <w:t>сокращения</w:t>
      </w:r>
      <w:r w:rsidR="0040359F" w:rsidRPr="0040359F">
        <w:rPr>
          <w:lang w:val="ru-RU"/>
        </w:rPr>
        <w:t xml:space="preserve"> </w:t>
      </w:r>
      <w:r w:rsidR="0040359F" w:rsidRPr="008D6440">
        <w:rPr>
          <w:bCs/>
          <w:lang w:val="ru-RU"/>
        </w:rPr>
        <w:t>оставш</w:t>
      </w:r>
      <w:r w:rsidR="0040359F">
        <w:rPr>
          <w:bCs/>
          <w:lang w:val="ru-RU"/>
        </w:rPr>
        <w:t>его</w:t>
      </w:r>
      <w:r w:rsidR="0040359F" w:rsidRPr="008D6440">
        <w:rPr>
          <w:bCs/>
          <w:lang w:val="ru-RU"/>
        </w:rPr>
        <w:t>ся объем</w:t>
      </w:r>
      <w:r w:rsidR="0040359F">
        <w:rPr>
          <w:bCs/>
          <w:lang w:val="ru-RU"/>
        </w:rPr>
        <w:t>а</w:t>
      </w:r>
      <w:r w:rsidR="0040359F" w:rsidRPr="008D6440">
        <w:rPr>
          <w:bCs/>
          <w:lang w:val="ru-RU"/>
        </w:rPr>
        <w:t xml:space="preserve"> потребления </w:t>
      </w:r>
      <w:r w:rsidR="0040359F">
        <w:rPr>
          <w:bCs/>
          <w:lang w:val="ru-RU"/>
        </w:rPr>
        <w:t>ГФУ</w:t>
      </w:r>
      <w:r w:rsidR="0040359F" w:rsidRPr="008D6440">
        <w:rPr>
          <w:bCs/>
          <w:lang w:val="ru-RU"/>
        </w:rPr>
        <w:t>, удовлетворяющ</w:t>
      </w:r>
      <w:r w:rsidR="0040359F">
        <w:rPr>
          <w:bCs/>
          <w:lang w:val="ru-RU"/>
        </w:rPr>
        <w:t>его</w:t>
      </w:r>
      <w:r w:rsidR="0040359F" w:rsidRPr="008D6440">
        <w:rPr>
          <w:bCs/>
          <w:lang w:val="ru-RU"/>
        </w:rPr>
        <w:t xml:space="preserve"> критериям для получения финансирования</w:t>
      </w:r>
      <w:r w:rsidR="00DB2FF6" w:rsidRPr="0040359F">
        <w:rPr>
          <w:lang w:val="ru-RU"/>
        </w:rPr>
        <w:t xml:space="preserve">, </w:t>
      </w:r>
      <w:r w:rsidR="0040359F">
        <w:rPr>
          <w:lang w:val="ru-RU"/>
        </w:rPr>
        <w:t>после их согласования Исполнительным комитетом войдут в состав</w:t>
      </w:r>
      <w:r w:rsidR="0040359F" w:rsidRPr="0040359F">
        <w:rPr>
          <w:lang w:val="ru-RU"/>
        </w:rPr>
        <w:t xml:space="preserve"> руковод</w:t>
      </w:r>
      <w:r w:rsidR="00A25071">
        <w:rPr>
          <w:lang w:val="ru-RU"/>
        </w:rPr>
        <w:t>ства по расчету расходов</w:t>
      </w:r>
      <w:r w:rsidR="00DB2FF6" w:rsidRPr="0040359F">
        <w:rPr>
          <w:lang w:val="ru-RU"/>
        </w:rPr>
        <w:t xml:space="preserve">. </w:t>
      </w:r>
    </w:p>
    <w:p w14:paraId="517B93B3" w14:textId="4EE4B867" w:rsidR="001779F1" w:rsidRPr="00C9733C" w:rsidRDefault="009C4FB0" w:rsidP="00704DBD">
      <w:pPr>
        <w:spacing w:after="240"/>
        <w:ind w:left="720"/>
        <w:rPr>
          <w:i/>
          <w:iCs/>
          <w:lang w:val="ru-RU"/>
        </w:rPr>
      </w:pPr>
      <w:r>
        <w:rPr>
          <w:i/>
          <w:iCs/>
          <w:lang w:val="ru-RU"/>
        </w:rPr>
        <w:t>Приемлемые</w:t>
      </w:r>
      <w:r w:rsidR="00C9733C" w:rsidRPr="00C9733C">
        <w:rPr>
          <w:i/>
          <w:iCs/>
          <w:lang w:val="ru-RU"/>
        </w:rPr>
        <w:t xml:space="preserve"> </w:t>
      </w:r>
      <w:r w:rsidR="00C9733C">
        <w:rPr>
          <w:i/>
          <w:iCs/>
          <w:lang w:val="ru-RU"/>
        </w:rPr>
        <w:t>дополнительные</w:t>
      </w:r>
      <w:r w:rsidR="00C9733C" w:rsidRPr="00C9733C">
        <w:rPr>
          <w:i/>
          <w:iCs/>
          <w:lang w:val="ru-RU"/>
        </w:rPr>
        <w:t xml:space="preserve"> </w:t>
      </w:r>
      <w:r w:rsidR="00C9733C">
        <w:rPr>
          <w:i/>
          <w:iCs/>
          <w:lang w:val="ru-RU"/>
        </w:rPr>
        <w:t>расходы</w:t>
      </w:r>
      <w:r w:rsidR="00BE45EC" w:rsidRPr="00C9733C">
        <w:rPr>
          <w:i/>
          <w:iCs/>
          <w:lang w:val="ru-RU"/>
        </w:rPr>
        <w:t xml:space="preserve"> –</w:t>
      </w:r>
      <w:r w:rsidR="00A25071">
        <w:rPr>
          <w:i/>
          <w:iCs/>
          <w:lang w:val="ru-RU"/>
        </w:rPr>
        <w:t xml:space="preserve"> </w:t>
      </w:r>
      <w:r>
        <w:rPr>
          <w:i/>
          <w:iCs/>
          <w:lang w:val="ru-RU"/>
        </w:rPr>
        <w:t xml:space="preserve">сектор </w:t>
      </w:r>
      <w:r w:rsidR="00A25071">
        <w:rPr>
          <w:i/>
          <w:iCs/>
          <w:lang w:val="ru-RU"/>
        </w:rPr>
        <w:t>потребительского производства</w:t>
      </w:r>
      <w:r>
        <w:rPr>
          <w:i/>
          <w:iCs/>
          <w:lang w:val="ru-RU"/>
        </w:rPr>
        <w:t xml:space="preserve"> </w:t>
      </w:r>
      <w:r w:rsidR="00866D58" w:rsidRPr="00C9733C">
        <w:rPr>
          <w:i/>
          <w:iCs/>
          <w:lang w:val="ru-RU"/>
        </w:rPr>
        <w:t>(</w:t>
      </w:r>
      <w:r w:rsidR="00C9733C">
        <w:rPr>
          <w:i/>
          <w:iCs/>
          <w:lang w:val="ru-RU"/>
        </w:rPr>
        <w:t>категории</w:t>
      </w:r>
      <w:r w:rsidR="00C9733C" w:rsidRPr="00C9733C">
        <w:rPr>
          <w:i/>
          <w:iCs/>
          <w:lang w:val="ru-RU"/>
        </w:rPr>
        <w:t xml:space="preserve"> </w:t>
      </w:r>
      <w:r>
        <w:rPr>
          <w:i/>
          <w:iCs/>
          <w:lang w:val="ru-RU"/>
        </w:rPr>
        <w:t>приемлемых</w:t>
      </w:r>
      <w:r w:rsidR="00C9733C" w:rsidRPr="00C9733C">
        <w:rPr>
          <w:i/>
          <w:iCs/>
          <w:lang w:val="ru-RU"/>
        </w:rPr>
        <w:t xml:space="preserve"> </w:t>
      </w:r>
      <w:r w:rsidR="00C9733C">
        <w:rPr>
          <w:i/>
          <w:iCs/>
          <w:lang w:val="ru-RU"/>
        </w:rPr>
        <w:t>дополнительных</w:t>
      </w:r>
      <w:r w:rsidR="00C9733C" w:rsidRPr="00C9733C">
        <w:rPr>
          <w:i/>
          <w:iCs/>
          <w:lang w:val="ru-RU"/>
        </w:rPr>
        <w:t xml:space="preserve"> </w:t>
      </w:r>
      <w:r w:rsidR="00C9733C">
        <w:rPr>
          <w:i/>
          <w:iCs/>
          <w:lang w:val="ru-RU"/>
        </w:rPr>
        <w:t>расходов, согласованные в решении</w:t>
      </w:r>
      <w:r w:rsidR="00866D58" w:rsidRPr="00C9733C">
        <w:rPr>
          <w:i/>
          <w:iCs/>
          <w:lang w:val="ru-RU"/>
        </w:rPr>
        <w:t xml:space="preserve"> </w:t>
      </w:r>
      <w:r w:rsidR="00866D58">
        <w:rPr>
          <w:i/>
          <w:iCs/>
          <w:lang w:val="en-GB"/>
        </w:rPr>
        <w:t>XXVIII</w:t>
      </w:r>
      <w:r w:rsidR="00866D58" w:rsidRPr="00C9733C">
        <w:rPr>
          <w:i/>
          <w:iCs/>
          <w:lang w:val="ru-RU"/>
        </w:rPr>
        <w:t>/2)</w:t>
      </w:r>
    </w:p>
    <w:p w14:paraId="79DEBE0C" w14:textId="22DDA4E6" w:rsidR="00001487" w:rsidRPr="006F261F" w:rsidRDefault="006F261F" w:rsidP="002B4EBF">
      <w:pPr>
        <w:pStyle w:val="1"/>
        <w:numPr>
          <w:ilvl w:val="0"/>
          <w:numId w:val="6"/>
        </w:numPr>
        <w:rPr>
          <w:lang w:val="ru-RU"/>
        </w:rPr>
      </w:pPr>
      <w:r>
        <w:rPr>
          <w:bCs/>
          <w:lang w:val="ru-RU"/>
        </w:rPr>
        <w:t>Что</w:t>
      </w:r>
      <w:r w:rsidRPr="006F261F">
        <w:rPr>
          <w:bCs/>
          <w:lang w:val="ru-RU"/>
        </w:rPr>
        <w:t xml:space="preserve"> </w:t>
      </w:r>
      <w:r>
        <w:rPr>
          <w:bCs/>
          <w:lang w:val="ru-RU"/>
        </w:rPr>
        <w:t>касается</w:t>
      </w:r>
      <w:r w:rsidR="00001487" w:rsidRPr="006F261F">
        <w:rPr>
          <w:bCs/>
          <w:lang w:val="ru-RU"/>
        </w:rPr>
        <w:t xml:space="preserve"> </w:t>
      </w:r>
      <w:r w:rsidR="009C4FB0">
        <w:rPr>
          <w:bCs/>
          <w:lang w:val="ru-RU"/>
        </w:rPr>
        <w:t>приемлемых</w:t>
      </w:r>
      <w:r w:rsidR="002B4EBF" w:rsidRPr="006F261F">
        <w:rPr>
          <w:bCs/>
          <w:lang w:val="ru-RU"/>
        </w:rPr>
        <w:t xml:space="preserve"> дополнительных расходов </w:t>
      </w:r>
      <w:r w:rsidRPr="006F261F">
        <w:rPr>
          <w:bCs/>
          <w:lang w:val="ru-RU"/>
        </w:rPr>
        <w:t xml:space="preserve">в </w:t>
      </w:r>
      <w:r w:rsidR="00A25071">
        <w:rPr>
          <w:bCs/>
          <w:lang w:val="ru-RU"/>
        </w:rPr>
        <w:t xml:space="preserve">потребительском </w:t>
      </w:r>
      <w:r w:rsidRPr="006F261F">
        <w:rPr>
          <w:bCs/>
          <w:lang w:val="ru-RU"/>
        </w:rPr>
        <w:t xml:space="preserve">секторе </w:t>
      </w:r>
      <w:r w:rsidR="00A25071">
        <w:rPr>
          <w:bCs/>
          <w:lang w:val="ru-RU"/>
        </w:rPr>
        <w:t>производства</w:t>
      </w:r>
      <w:r w:rsidRPr="006F261F">
        <w:rPr>
          <w:bCs/>
          <w:lang w:val="ru-RU"/>
        </w:rPr>
        <w:t>,</w:t>
      </w:r>
      <w:r w:rsidR="00001487" w:rsidRPr="006F261F">
        <w:rPr>
          <w:bCs/>
          <w:lang w:val="ru-RU"/>
        </w:rPr>
        <w:t xml:space="preserve"> </w:t>
      </w:r>
      <w:r w:rsidRPr="006F261F">
        <w:rPr>
          <w:bCs/>
          <w:lang w:val="ru-RU"/>
        </w:rPr>
        <w:t>Исполнительный комитет постановил</w:t>
      </w:r>
      <w:r w:rsidRPr="006F261F">
        <w:rPr>
          <w:lang w:val="ru-RU"/>
        </w:rPr>
        <w:t xml:space="preserve"> </w:t>
      </w:r>
      <w:r w:rsidRPr="006F261F">
        <w:rPr>
          <w:bCs/>
          <w:lang w:val="ru-RU"/>
        </w:rPr>
        <w:t>считать удовлетворяющими критериям для получения финансирования и использовать при расчете затрат, связанных с поэтапным сокращением ГФУ, следующие категории расходов</w:t>
      </w:r>
      <w:r w:rsidR="00001487" w:rsidRPr="006F261F">
        <w:rPr>
          <w:lang w:val="ru-RU"/>
        </w:rPr>
        <w:t xml:space="preserve">: </w:t>
      </w:r>
      <w:r w:rsidRPr="006F261F">
        <w:rPr>
          <w:lang w:val="ru-RU"/>
        </w:rPr>
        <w:t xml:space="preserve">дополнительные капитальные затраты; </w:t>
      </w:r>
      <w:r w:rsidRPr="006F261F">
        <w:rPr>
          <w:lang w:val="ru-RU"/>
        </w:rPr>
        <w:lastRenderedPageBreak/>
        <w:t xml:space="preserve">дополнительные эксплуатационные расходы в течение периода, который будет определен Исполнительным комитетом; мероприятия по оказанию технической помощи; исследования и разработки, когда они необходимы для адаптации и оптимизации альтернатив </w:t>
      </w:r>
      <w:r>
        <w:rPr>
          <w:lang w:val="ru-RU"/>
        </w:rPr>
        <w:t>ГФУ</w:t>
      </w:r>
      <w:r w:rsidRPr="006F261F">
        <w:rPr>
          <w:lang w:val="ru-RU"/>
        </w:rPr>
        <w:t xml:space="preserve"> с низким или нулевым ПГП; расходы, связанные с патентами и промышленными образцами, а также дополнительные расходы на лицензионные платежи, когда это необходимо и рентабельно; расходы на безопасное внедрение воспламеняющихся и токсичных альтернатив</w:t>
      </w:r>
      <w:r w:rsidR="00001487" w:rsidRPr="006F261F">
        <w:rPr>
          <w:lang w:val="ru-RU"/>
        </w:rPr>
        <w:t>.</w:t>
      </w:r>
    </w:p>
    <w:p w14:paraId="754F8620" w14:textId="5D43EADA" w:rsidR="00A922E7" w:rsidRPr="00F65ED1" w:rsidRDefault="00F72BCC" w:rsidP="00A922E7">
      <w:pPr>
        <w:pStyle w:val="1"/>
        <w:numPr>
          <w:ilvl w:val="0"/>
          <w:numId w:val="6"/>
        </w:numPr>
        <w:tabs>
          <w:tab w:val="clear" w:pos="0"/>
        </w:tabs>
        <w:rPr>
          <w:lang w:val="ru-RU"/>
        </w:rPr>
      </w:pPr>
      <w:r>
        <w:rPr>
          <w:lang w:val="ru-RU"/>
        </w:rPr>
        <w:t>Для</w:t>
      </w:r>
      <w:r w:rsidRPr="00F65ED1">
        <w:rPr>
          <w:lang w:val="ru-RU"/>
        </w:rPr>
        <w:t xml:space="preserve"> </w:t>
      </w:r>
      <w:r>
        <w:rPr>
          <w:lang w:val="ru-RU"/>
        </w:rPr>
        <w:t>определения</w:t>
      </w:r>
      <w:r w:rsidR="00A922E7" w:rsidRPr="00F65ED1">
        <w:rPr>
          <w:lang w:val="ru-RU"/>
        </w:rPr>
        <w:t xml:space="preserve"> </w:t>
      </w:r>
      <w:r>
        <w:rPr>
          <w:lang w:val="ru-RU"/>
        </w:rPr>
        <w:t>критериев</w:t>
      </w:r>
      <w:r w:rsidRPr="00F65ED1">
        <w:rPr>
          <w:lang w:val="ru-RU"/>
        </w:rPr>
        <w:t xml:space="preserve"> </w:t>
      </w:r>
      <w:r>
        <w:rPr>
          <w:lang w:val="ru-RU"/>
        </w:rPr>
        <w:t>финансирования</w:t>
      </w:r>
      <w:r w:rsidR="00A922E7" w:rsidRPr="00F65ED1">
        <w:rPr>
          <w:lang w:val="ru-RU"/>
        </w:rPr>
        <w:t xml:space="preserve"> </w:t>
      </w:r>
      <w:r w:rsidR="00F65ED1">
        <w:rPr>
          <w:lang w:val="ru-RU"/>
        </w:rPr>
        <w:t>поэтапного</w:t>
      </w:r>
      <w:r w:rsidR="00F65ED1" w:rsidRPr="00F65ED1">
        <w:rPr>
          <w:lang w:val="ru-RU"/>
        </w:rPr>
        <w:t xml:space="preserve"> </w:t>
      </w:r>
      <w:r w:rsidR="00F65ED1">
        <w:rPr>
          <w:lang w:val="ru-RU"/>
        </w:rPr>
        <w:t>сокращения</w:t>
      </w:r>
      <w:r w:rsidR="00F65ED1" w:rsidRPr="00F65ED1">
        <w:rPr>
          <w:lang w:val="ru-RU"/>
        </w:rPr>
        <w:t xml:space="preserve"> </w:t>
      </w:r>
      <w:r w:rsidR="00F65ED1">
        <w:rPr>
          <w:lang w:val="ru-RU"/>
        </w:rPr>
        <w:t>ГФУ</w:t>
      </w:r>
      <w:r w:rsidR="00F65ED1" w:rsidRPr="00F65ED1">
        <w:rPr>
          <w:lang w:val="ru-RU"/>
        </w:rPr>
        <w:t xml:space="preserve"> </w:t>
      </w:r>
      <w:r w:rsidR="00F65ED1">
        <w:rPr>
          <w:lang w:val="ru-RU"/>
        </w:rPr>
        <w:t>в</w:t>
      </w:r>
      <w:r w:rsidR="00F65ED1" w:rsidRPr="00F65ED1">
        <w:rPr>
          <w:lang w:val="ru-RU"/>
        </w:rPr>
        <w:t xml:space="preserve"> </w:t>
      </w:r>
      <w:r w:rsidR="00F65ED1">
        <w:rPr>
          <w:lang w:val="ru-RU"/>
        </w:rPr>
        <w:t>пот</w:t>
      </w:r>
      <w:r w:rsidR="00A25071">
        <w:rPr>
          <w:lang w:val="ru-RU"/>
        </w:rPr>
        <w:t>ребительском</w:t>
      </w:r>
      <w:r w:rsidR="00F65ED1" w:rsidRPr="00F65ED1">
        <w:rPr>
          <w:lang w:val="ru-RU"/>
        </w:rPr>
        <w:t xml:space="preserve"> </w:t>
      </w:r>
      <w:r w:rsidR="00F65ED1">
        <w:rPr>
          <w:lang w:val="ru-RU"/>
        </w:rPr>
        <w:t>секторе</w:t>
      </w:r>
      <w:r w:rsidR="00F65ED1" w:rsidRPr="00F65ED1">
        <w:rPr>
          <w:lang w:val="ru-RU"/>
        </w:rPr>
        <w:t xml:space="preserve"> </w:t>
      </w:r>
      <w:r w:rsidR="00F65ED1">
        <w:rPr>
          <w:lang w:val="ru-RU"/>
        </w:rPr>
        <w:t>для</w:t>
      </w:r>
      <w:r w:rsidR="00F65ED1" w:rsidRPr="00F65ED1">
        <w:rPr>
          <w:lang w:val="ru-RU"/>
        </w:rPr>
        <w:t xml:space="preserve"> </w:t>
      </w:r>
      <w:r w:rsidR="00F65ED1">
        <w:rPr>
          <w:lang w:val="ru-RU"/>
        </w:rPr>
        <w:t>этапа</w:t>
      </w:r>
      <w:r w:rsidR="00F65ED1" w:rsidRPr="00F65ED1">
        <w:rPr>
          <w:lang w:val="en-US"/>
        </w:rPr>
        <w:t> </w:t>
      </w:r>
      <w:r w:rsidR="00A922E7" w:rsidRPr="006B3B98">
        <w:rPr>
          <w:lang w:val="en-GB"/>
        </w:rPr>
        <w:t>I</w:t>
      </w:r>
      <w:r w:rsidR="00A922E7" w:rsidRPr="00F65ED1">
        <w:rPr>
          <w:lang w:val="ru-RU"/>
        </w:rPr>
        <w:t xml:space="preserve"> </w:t>
      </w:r>
      <w:r w:rsidR="0018150B">
        <w:rPr>
          <w:lang w:val="ru-RU"/>
        </w:rPr>
        <w:t xml:space="preserve">ПВК </w:t>
      </w:r>
      <w:r w:rsidR="00F65ED1">
        <w:rPr>
          <w:lang w:val="ru-RU"/>
        </w:rPr>
        <w:t>в</w:t>
      </w:r>
      <w:r w:rsidR="00F65ED1" w:rsidRPr="00F65ED1">
        <w:rPr>
          <w:lang w:val="ru-RU"/>
        </w:rPr>
        <w:t xml:space="preserve"> </w:t>
      </w:r>
      <w:r w:rsidR="00F65ED1">
        <w:rPr>
          <w:lang w:val="ru-RU"/>
        </w:rPr>
        <w:t>странах</w:t>
      </w:r>
      <w:r w:rsidR="00F65ED1" w:rsidRPr="00F65ED1">
        <w:rPr>
          <w:lang w:val="ru-RU"/>
        </w:rPr>
        <w:t xml:space="preserve">, </w:t>
      </w:r>
      <w:r w:rsidR="00F65ED1" w:rsidRPr="00603B15">
        <w:rPr>
          <w:lang w:val="ru-RU"/>
        </w:rPr>
        <w:t>действующи</w:t>
      </w:r>
      <w:r w:rsidR="00F65ED1">
        <w:rPr>
          <w:lang w:val="ru-RU"/>
        </w:rPr>
        <w:t>х</w:t>
      </w:r>
      <w:r w:rsidR="00F65ED1" w:rsidRPr="00F65ED1">
        <w:rPr>
          <w:lang w:val="ru-RU"/>
        </w:rPr>
        <w:t xml:space="preserve"> </w:t>
      </w:r>
      <w:r w:rsidR="00F65ED1" w:rsidRPr="00603B15">
        <w:rPr>
          <w:lang w:val="ru-RU"/>
        </w:rPr>
        <w:t>в</w:t>
      </w:r>
      <w:r w:rsidR="00F65ED1" w:rsidRPr="00F65ED1">
        <w:rPr>
          <w:lang w:val="ru-RU"/>
        </w:rPr>
        <w:t xml:space="preserve"> </w:t>
      </w:r>
      <w:r w:rsidR="00F65ED1" w:rsidRPr="00603B15">
        <w:rPr>
          <w:lang w:val="ru-RU"/>
        </w:rPr>
        <w:t>рамках</w:t>
      </w:r>
      <w:r w:rsidR="00F65ED1" w:rsidRPr="00F65ED1">
        <w:rPr>
          <w:lang w:val="ru-RU"/>
        </w:rPr>
        <w:t xml:space="preserve"> </w:t>
      </w:r>
      <w:r w:rsidR="00F65ED1" w:rsidRPr="00603B15">
        <w:rPr>
          <w:lang w:val="ru-RU"/>
        </w:rPr>
        <w:t>статьи</w:t>
      </w:r>
      <w:r w:rsidR="00F65ED1" w:rsidRPr="00F65ED1">
        <w:rPr>
          <w:lang w:val="en-US"/>
        </w:rPr>
        <w:t> </w:t>
      </w:r>
      <w:r w:rsidR="00A922E7" w:rsidRPr="00F65ED1">
        <w:rPr>
          <w:lang w:val="ru-RU"/>
        </w:rPr>
        <w:t xml:space="preserve">5, </w:t>
      </w:r>
      <w:r w:rsidR="00F65ED1">
        <w:rPr>
          <w:lang w:val="ru-RU"/>
        </w:rPr>
        <w:t>Исполнительный</w:t>
      </w:r>
      <w:r w:rsidR="00F65ED1" w:rsidRPr="00F65ED1">
        <w:rPr>
          <w:lang w:val="ru-RU"/>
        </w:rPr>
        <w:t xml:space="preserve"> </w:t>
      </w:r>
      <w:r w:rsidR="00F65ED1">
        <w:rPr>
          <w:lang w:val="ru-RU"/>
        </w:rPr>
        <w:t>комитет</w:t>
      </w:r>
      <w:r w:rsidR="00F65ED1" w:rsidRPr="00F65ED1">
        <w:rPr>
          <w:lang w:val="ru-RU"/>
        </w:rPr>
        <w:t xml:space="preserve"> </w:t>
      </w:r>
      <w:r w:rsidR="00F65ED1">
        <w:rPr>
          <w:lang w:val="ru-RU"/>
        </w:rPr>
        <w:t>согласовал</w:t>
      </w:r>
      <w:r w:rsidR="00F65ED1" w:rsidRPr="00F65ED1">
        <w:rPr>
          <w:lang w:val="ru-RU"/>
        </w:rPr>
        <w:t xml:space="preserve"> </w:t>
      </w:r>
      <w:r w:rsidR="00F65ED1">
        <w:rPr>
          <w:lang w:val="ru-RU"/>
        </w:rPr>
        <w:t>использование</w:t>
      </w:r>
      <w:r w:rsidR="00F65ED1" w:rsidRPr="00F65ED1">
        <w:rPr>
          <w:lang w:val="ru-RU"/>
        </w:rPr>
        <w:t xml:space="preserve"> </w:t>
      </w:r>
      <w:r w:rsidR="00F65ED1">
        <w:rPr>
          <w:lang w:val="ru-RU"/>
        </w:rPr>
        <w:t>пороговых значений рентабельности</w:t>
      </w:r>
      <w:r w:rsidR="00A922E7" w:rsidRPr="00F65ED1">
        <w:rPr>
          <w:lang w:val="ru-RU"/>
        </w:rPr>
        <w:t xml:space="preserve"> </w:t>
      </w:r>
      <w:r w:rsidR="00F65ED1">
        <w:rPr>
          <w:lang w:val="ru-RU"/>
        </w:rPr>
        <w:t>и</w:t>
      </w:r>
      <w:r w:rsidR="00A922E7" w:rsidRPr="00F65ED1">
        <w:rPr>
          <w:lang w:val="ru-RU"/>
        </w:rPr>
        <w:t xml:space="preserve"> </w:t>
      </w:r>
      <w:r w:rsidR="00F65ED1" w:rsidRPr="00F65ED1">
        <w:rPr>
          <w:lang w:val="ru-RU"/>
        </w:rPr>
        <w:t>дополнительные эксплуатационные расходы</w:t>
      </w:r>
      <w:r w:rsidR="00F65ED1">
        <w:rPr>
          <w:lang w:val="ru-RU"/>
        </w:rPr>
        <w:t>, указанные в таблице </w:t>
      </w:r>
      <w:r w:rsidR="00A922E7" w:rsidRPr="00F65ED1">
        <w:rPr>
          <w:lang w:val="ru-RU"/>
        </w:rPr>
        <w:t>1</w:t>
      </w:r>
      <w:r w:rsidR="00F65ED1">
        <w:rPr>
          <w:lang w:val="ru-RU"/>
        </w:rPr>
        <w:t xml:space="preserve"> ниже</w:t>
      </w:r>
      <w:r w:rsidR="00A922E7" w:rsidRPr="00F65ED1">
        <w:rPr>
          <w:lang w:val="ru-RU"/>
        </w:rPr>
        <w:t xml:space="preserve">, </w:t>
      </w:r>
      <w:r w:rsidR="00F65ED1">
        <w:rPr>
          <w:lang w:val="ru-RU"/>
        </w:rPr>
        <w:t>для предприятий с объемом потребления ГФУ более</w:t>
      </w:r>
      <w:r w:rsidR="00A922E7" w:rsidRPr="00F65ED1">
        <w:rPr>
          <w:lang w:val="ru-RU"/>
        </w:rPr>
        <w:t xml:space="preserve"> 15</w:t>
      </w:r>
      <w:r w:rsidR="00A922E7" w:rsidRPr="00756CDF">
        <w:rPr>
          <w:lang w:val="en-GB"/>
        </w:rPr>
        <w:t> </w:t>
      </w:r>
      <w:r w:rsidR="00F65ED1">
        <w:rPr>
          <w:lang w:val="ru-RU"/>
        </w:rPr>
        <w:t>метрических тонн</w:t>
      </w:r>
      <w:r w:rsidR="00A922E7" w:rsidRPr="00F65ED1">
        <w:rPr>
          <w:lang w:val="ru-RU"/>
        </w:rPr>
        <w:t xml:space="preserve"> </w:t>
      </w:r>
      <w:r w:rsidR="00F65ED1">
        <w:rPr>
          <w:lang w:val="ru-RU"/>
        </w:rPr>
        <w:t xml:space="preserve">в секторе производства </w:t>
      </w:r>
      <w:r w:rsidR="00F65ED1" w:rsidRPr="00F65ED1">
        <w:rPr>
          <w:lang w:val="ru-RU"/>
        </w:rPr>
        <w:t xml:space="preserve">холодильного оборудования и систем кондиционирования воздуха </w:t>
      </w:r>
      <w:r w:rsidR="00F65ED1">
        <w:rPr>
          <w:lang w:val="ru-RU"/>
        </w:rPr>
        <w:t>и для предприятий с объемом потребления ГФУ более</w:t>
      </w:r>
      <w:r w:rsidR="00F65ED1" w:rsidRPr="00F65ED1">
        <w:rPr>
          <w:lang w:val="ru-RU"/>
        </w:rPr>
        <w:t xml:space="preserve"> </w:t>
      </w:r>
      <w:r w:rsidR="00F65ED1">
        <w:rPr>
          <w:lang w:val="ru-RU"/>
        </w:rPr>
        <w:t>20</w:t>
      </w:r>
      <w:r w:rsidR="00F65ED1" w:rsidRPr="00756CDF">
        <w:rPr>
          <w:lang w:val="en-GB"/>
        </w:rPr>
        <w:t> </w:t>
      </w:r>
      <w:r w:rsidR="00F65ED1">
        <w:rPr>
          <w:lang w:val="ru-RU"/>
        </w:rPr>
        <w:t>метрических тонн</w:t>
      </w:r>
      <w:r w:rsidR="00A922E7" w:rsidRPr="00F65ED1">
        <w:rPr>
          <w:lang w:val="ru-RU"/>
        </w:rPr>
        <w:t xml:space="preserve"> </w:t>
      </w:r>
      <w:r w:rsidR="00F65ED1">
        <w:rPr>
          <w:lang w:val="ru-RU"/>
        </w:rPr>
        <w:t>в</w:t>
      </w:r>
      <w:r w:rsidR="00A922E7" w:rsidRPr="00F65ED1">
        <w:rPr>
          <w:lang w:val="ru-RU"/>
        </w:rPr>
        <w:t xml:space="preserve"> </w:t>
      </w:r>
      <w:r w:rsidR="00F65ED1">
        <w:rPr>
          <w:lang w:val="ru-RU"/>
        </w:rPr>
        <w:t>секторе</w:t>
      </w:r>
      <w:r w:rsidR="00B97C45">
        <w:rPr>
          <w:lang w:val="ru-RU"/>
        </w:rPr>
        <w:t xml:space="preserve"> производства</w:t>
      </w:r>
      <w:r w:rsidR="00F65ED1">
        <w:rPr>
          <w:lang w:val="ru-RU"/>
        </w:rPr>
        <w:t xml:space="preserve"> пенополиуретана</w:t>
      </w:r>
      <w:r w:rsidR="00A922E7" w:rsidRPr="00F65ED1">
        <w:rPr>
          <w:lang w:val="ru-RU"/>
        </w:rPr>
        <w:t>.</w:t>
      </w:r>
    </w:p>
    <w:p w14:paraId="06D979D5" w14:textId="4B2BCF8D" w:rsidR="00A922E7" w:rsidRPr="00BD7291" w:rsidRDefault="00F72BCC" w:rsidP="00890859">
      <w:pPr>
        <w:keepNext/>
        <w:keepLines/>
        <w:ind w:firstLine="720"/>
        <w:rPr>
          <w:lang w:val="ru-RU"/>
        </w:rPr>
      </w:pPr>
      <w:r>
        <w:rPr>
          <w:lang w:val="ru-RU"/>
        </w:rPr>
        <w:t>Таблица</w:t>
      </w:r>
      <w:r w:rsidR="00A922E7" w:rsidRPr="00BD7291">
        <w:rPr>
          <w:lang w:val="ru-RU"/>
        </w:rPr>
        <w:t xml:space="preserve"> 1 </w:t>
      </w:r>
    </w:p>
    <w:p w14:paraId="60238BC3" w14:textId="3BB14DF0" w:rsidR="00A922E7" w:rsidRPr="000A6E8A" w:rsidRDefault="000A6E8A" w:rsidP="00890859">
      <w:pPr>
        <w:pStyle w:val="1"/>
        <w:keepNext/>
        <w:keepLines/>
        <w:spacing w:after="0"/>
        <w:ind w:left="720"/>
        <w:rPr>
          <w:b/>
          <w:bCs/>
          <w:lang w:val="ru-RU"/>
        </w:rPr>
      </w:pPr>
      <w:r>
        <w:rPr>
          <w:b/>
          <w:bCs/>
          <w:lang w:val="ru-RU"/>
        </w:rPr>
        <w:t>Пороговые</w:t>
      </w:r>
      <w:r w:rsidRPr="000A6E8A">
        <w:rPr>
          <w:b/>
          <w:bCs/>
          <w:lang w:val="ru-RU"/>
        </w:rPr>
        <w:t xml:space="preserve"> </w:t>
      </w:r>
      <w:r>
        <w:rPr>
          <w:b/>
          <w:bCs/>
          <w:lang w:val="ru-RU"/>
        </w:rPr>
        <w:t>значения</w:t>
      </w:r>
      <w:r w:rsidRPr="000A6E8A">
        <w:rPr>
          <w:b/>
          <w:bCs/>
          <w:lang w:val="ru-RU"/>
        </w:rPr>
        <w:t xml:space="preserve"> рентабельности </w:t>
      </w:r>
      <w:r>
        <w:rPr>
          <w:b/>
          <w:bCs/>
          <w:lang w:val="ru-RU"/>
        </w:rPr>
        <w:t>и</w:t>
      </w:r>
      <w:r w:rsidR="00A922E7" w:rsidRPr="000A6E8A">
        <w:rPr>
          <w:b/>
          <w:bCs/>
          <w:lang w:val="ru-RU"/>
        </w:rPr>
        <w:t xml:space="preserve"> </w:t>
      </w:r>
      <w:r>
        <w:rPr>
          <w:b/>
          <w:bCs/>
          <w:lang w:val="ru-RU"/>
        </w:rPr>
        <w:t>д</w:t>
      </w:r>
      <w:r w:rsidRPr="000A6E8A">
        <w:rPr>
          <w:b/>
          <w:bCs/>
          <w:lang w:val="ru-RU"/>
        </w:rPr>
        <w:t>ополнительные эксплуатационные расходы для предприятий с объемом потребления ГФУ более 15</w:t>
      </w:r>
      <w:r w:rsidRPr="000A6E8A">
        <w:rPr>
          <w:b/>
          <w:bCs/>
          <w:lang w:val="en-GB"/>
        </w:rPr>
        <w:t> </w:t>
      </w:r>
      <w:r w:rsidRPr="000A6E8A">
        <w:rPr>
          <w:b/>
          <w:bCs/>
          <w:lang w:val="ru-RU"/>
        </w:rPr>
        <w:t>метрических тонн в секторе производства холодильного оборудования и систем кондиционирования воздуха и для предприятий с объемом потребления ГФУ более 20</w:t>
      </w:r>
      <w:r w:rsidRPr="000A6E8A">
        <w:rPr>
          <w:b/>
          <w:bCs/>
          <w:lang w:val="en-GB"/>
        </w:rPr>
        <w:t> </w:t>
      </w:r>
      <w:r w:rsidRPr="000A6E8A">
        <w:rPr>
          <w:b/>
          <w:bCs/>
          <w:lang w:val="ru-RU"/>
        </w:rPr>
        <w:t xml:space="preserve">метрических тонн в секторе </w:t>
      </w:r>
      <w:r w:rsidR="00B45636">
        <w:rPr>
          <w:b/>
          <w:bCs/>
          <w:lang w:val="ru-RU"/>
        </w:rPr>
        <w:t xml:space="preserve">производства </w:t>
      </w:r>
      <w:r w:rsidRPr="000A6E8A">
        <w:rPr>
          <w:b/>
          <w:bCs/>
          <w:lang w:val="ru-RU"/>
        </w:rPr>
        <w:t>пенополиуретана</w:t>
      </w:r>
    </w:p>
    <w:tbl>
      <w:tblPr>
        <w:tblStyle w:val="ad"/>
        <w:tblW w:w="4700" w:type="pct"/>
        <w:tblInd w:w="562" w:type="dxa"/>
        <w:tblLook w:val="04A0" w:firstRow="1" w:lastRow="0" w:firstColumn="1" w:lastColumn="0" w:noHBand="0" w:noVBand="1"/>
      </w:tblPr>
      <w:tblGrid>
        <w:gridCol w:w="3777"/>
        <w:gridCol w:w="2715"/>
        <w:gridCol w:w="2509"/>
      </w:tblGrid>
      <w:tr w:rsidR="00A922E7" w:rsidRPr="00BD7291" w14:paraId="12E245A4" w14:textId="77777777" w:rsidTr="00B10667">
        <w:trPr>
          <w:trHeight w:val="209"/>
        </w:trPr>
        <w:tc>
          <w:tcPr>
            <w:tcW w:w="2098" w:type="pct"/>
            <w:shd w:val="clear" w:color="auto" w:fill="auto"/>
            <w:vAlign w:val="center"/>
          </w:tcPr>
          <w:p w14:paraId="4EB59832" w14:textId="1EA672A6" w:rsidR="00A922E7" w:rsidRPr="000E2EA9" w:rsidRDefault="000E2EA9" w:rsidP="00E173A4">
            <w:pPr>
              <w:jc w:val="center"/>
              <w:rPr>
                <w:b/>
                <w:bCs/>
                <w:sz w:val="20"/>
                <w:lang w:val="ru-RU"/>
              </w:rPr>
            </w:pPr>
            <w:r>
              <w:rPr>
                <w:b/>
                <w:bCs/>
                <w:sz w:val="20"/>
                <w:lang w:val="ru-RU"/>
              </w:rPr>
              <w:t>Сектор</w:t>
            </w:r>
          </w:p>
        </w:tc>
        <w:tc>
          <w:tcPr>
            <w:tcW w:w="1508" w:type="pct"/>
            <w:shd w:val="clear" w:color="auto" w:fill="auto"/>
          </w:tcPr>
          <w:p w14:paraId="279CA6A2" w14:textId="39FA6D05" w:rsidR="00A922E7" w:rsidRPr="000A6E8A" w:rsidRDefault="000E2EA9" w:rsidP="000E2EA9">
            <w:pPr>
              <w:jc w:val="center"/>
              <w:rPr>
                <w:rFonts w:eastAsia="Calibri"/>
                <w:b/>
                <w:bCs/>
                <w:sz w:val="20"/>
                <w:lang w:val="ru-RU"/>
              </w:rPr>
            </w:pPr>
            <w:r>
              <w:rPr>
                <w:rFonts w:eastAsia="Calibri"/>
                <w:b/>
                <w:bCs/>
                <w:sz w:val="20"/>
                <w:lang w:val="ru-RU"/>
              </w:rPr>
              <w:t>П</w:t>
            </w:r>
            <w:r w:rsidRPr="000E2EA9">
              <w:rPr>
                <w:rFonts w:eastAsia="Calibri"/>
                <w:b/>
                <w:bCs/>
                <w:sz w:val="20"/>
                <w:lang w:val="ru-RU"/>
              </w:rPr>
              <w:t>орогов</w:t>
            </w:r>
            <w:r>
              <w:rPr>
                <w:rFonts w:eastAsia="Calibri"/>
                <w:b/>
                <w:bCs/>
                <w:sz w:val="20"/>
                <w:lang w:val="ru-RU"/>
              </w:rPr>
              <w:t>ое</w:t>
            </w:r>
            <w:r w:rsidRPr="000A6E8A">
              <w:rPr>
                <w:rFonts w:eastAsia="Calibri"/>
                <w:b/>
                <w:bCs/>
                <w:sz w:val="20"/>
                <w:lang w:val="ru-RU"/>
              </w:rPr>
              <w:t xml:space="preserve"> </w:t>
            </w:r>
            <w:r>
              <w:rPr>
                <w:rFonts w:eastAsia="Calibri"/>
                <w:b/>
                <w:bCs/>
                <w:sz w:val="20"/>
                <w:lang w:val="ru-RU"/>
              </w:rPr>
              <w:t>значение</w:t>
            </w:r>
            <w:r w:rsidRPr="000A6E8A">
              <w:rPr>
                <w:rFonts w:eastAsia="Calibri"/>
                <w:b/>
                <w:bCs/>
                <w:sz w:val="20"/>
                <w:lang w:val="ru-RU"/>
              </w:rPr>
              <w:t xml:space="preserve"> </w:t>
            </w:r>
            <w:r w:rsidRPr="000E2EA9">
              <w:rPr>
                <w:rFonts w:eastAsia="Calibri"/>
                <w:b/>
                <w:bCs/>
                <w:sz w:val="20"/>
                <w:lang w:val="ru-RU"/>
              </w:rPr>
              <w:t>рентабельности</w:t>
            </w:r>
            <w:r w:rsidR="000A6E8A">
              <w:rPr>
                <w:rFonts w:eastAsia="Calibri"/>
                <w:b/>
                <w:bCs/>
                <w:sz w:val="20"/>
                <w:lang w:val="ru-RU"/>
              </w:rPr>
              <w:br/>
            </w:r>
            <w:r w:rsidR="00A922E7" w:rsidRPr="000A6E8A">
              <w:rPr>
                <w:b/>
                <w:bCs/>
                <w:sz w:val="20"/>
                <w:lang w:val="ru-RU"/>
              </w:rPr>
              <w:t>(</w:t>
            </w:r>
            <w:r>
              <w:rPr>
                <w:b/>
                <w:bCs/>
                <w:sz w:val="20"/>
                <w:lang w:val="ru-RU"/>
              </w:rPr>
              <w:t>долл</w:t>
            </w:r>
            <w:r w:rsidRPr="000A6E8A">
              <w:rPr>
                <w:b/>
                <w:bCs/>
                <w:sz w:val="20"/>
                <w:lang w:val="ru-RU"/>
              </w:rPr>
              <w:t xml:space="preserve">. </w:t>
            </w:r>
            <w:r>
              <w:rPr>
                <w:b/>
                <w:bCs/>
                <w:sz w:val="20"/>
                <w:lang w:val="ru-RU"/>
              </w:rPr>
              <w:t>США</w:t>
            </w:r>
            <w:r w:rsidR="00A922E7" w:rsidRPr="000A6E8A">
              <w:rPr>
                <w:b/>
                <w:bCs/>
                <w:sz w:val="20"/>
                <w:lang w:val="ru-RU"/>
              </w:rPr>
              <w:t>/</w:t>
            </w:r>
            <w:r>
              <w:rPr>
                <w:b/>
                <w:bCs/>
                <w:sz w:val="20"/>
                <w:lang w:val="ru-RU"/>
              </w:rPr>
              <w:t>кг</w:t>
            </w:r>
            <w:r w:rsidR="00A922E7" w:rsidRPr="000A6E8A">
              <w:rPr>
                <w:b/>
                <w:bCs/>
                <w:sz w:val="20"/>
                <w:lang w:val="ru-RU"/>
              </w:rPr>
              <w:t>)</w:t>
            </w:r>
          </w:p>
        </w:tc>
        <w:tc>
          <w:tcPr>
            <w:tcW w:w="1394" w:type="pct"/>
            <w:shd w:val="clear" w:color="auto" w:fill="auto"/>
          </w:tcPr>
          <w:p w14:paraId="3FB160FB" w14:textId="76EAD30C" w:rsidR="00A922E7" w:rsidRPr="000E2EA9" w:rsidRDefault="000E2EA9" w:rsidP="000E2EA9">
            <w:pPr>
              <w:ind w:left="-48" w:right="-60"/>
              <w:jc w:val="center"/>
              <w:rPr>
                <w:rFonts w:eastAsia="Calibri"/>
                <w:b/>
                <w:bCs/>
                <w:sz w:val="20"/>
                <w:lang w:val="ru-RU"/>
              </w:rPr>
            </w:pPr>
            <w:r>
              <w:rPr>
                <w:rFonts w:eastAsia="Calibri"/>
                <w:b/>
                <w:bCs/>
                <w:sz w:val="20"/>
                <w:lang w:val="ru-RU"/>
              </w:rPr>
              <w:t>Д</w:t>
            </w:r>
            <w:r w:rsidRPr="000E2EA9">
              <w:rPr>
                <w:rFonts w:eastAsia="Calibri"/>
                <w:b/>
                <w:bCs/>
                <w:sz w:val="20"/>
                <w:lang w:val="ru-RU"/>
              </w:rPr>
              <w:t xml:space="preserve">ополнительные эксплуатационные расходы </w:t>
            </w:r>
            <w:r w:rsidR="00A922E7" w:rsidRPr="000E2EA9">
              <w:rPr>
                <w:b/>
                <w:bCs/>
                <w:sz w:val="20"/>
                <w:lang w:val="ru-RU"/>
              </w:rPr>
              <w:t>(</w:t>
            </w:r>
            <w:r>
              <w:rPr>
                <w:b/>
                <w:bCs/>
                <w:sz w:val="20"/>
                <w:lang w:val="ru-RU"/>
              </w:rPr>
              <w:t>долл</w:t>
            </w:r>
            <w:r w:rsidRPr="000E2EA9">
              <w:rPr>
                <w:b/>
                <w:bCs/>
                <w:sz w:val="20"/>
                <w:lang w:val="ru-RU"/>
              </w:rPr>
              <w:t xml:space="preserve">. </w:t>
            </w:r>
            <w:r>
              <w:rPr>
                <w:b/>
                <w:bCs/>
                <w:sz w:val="20"/>
                <w:lang w:val="ru-RU"/>
              </w:rPr>
              <w:t>США</w:t>
            </w:r>
            <w:r w:rsidRPr="000E2EA9">
              <w:rPr>
                <w:b/>
                <w:bCs/>
                <w:sz w:val="20"/>
                <w:lang w:val="ru-RU"/>
              </w:rPr>
              <w:t>/</w:t>
            </w:r>
            <w:r>
              <w:rPr>
                <w:b/>
                <w:bCs/>
                <w:sz w:val="20"/>
                <w:lang w:val="ru-RU"/>
              </w:rPr>
              <w:t>кг</w:t>
            </w:r>
            <w:r w:rsidR="00A922E7" w:rsidRPr="000E2EA9">
              <w:rPr>
                <w:b/>
                <w:bCs/>
                <w:sz w:val="20"/>
                <w:lang w:val="ru-RU"/>
              </w:rPr>
              <w:t>)</w:t>
            </w:r>
          </w:p>
        </w:tc>
      </w:tr>
      <w:tr w:rsidR="00A922E7" w:rsidRPr="006B3B98" w14:paraId="0E1D96FE" w14:textId="77777777" w:rsidTr="00B10667">
        <w:trPr>
          <w:trHeight w:val="259"/>
        </w:trPr>
        <w:tc>
          <w:tcPr>
            <w:tcW w:w="2098" w:type="pct"/>
            <w:shd w:val="clear" w:color="auto" w:fill="auto"/>
          </w:tcPr>
          <w:p w14:paraId="0D9670DC" w14:textId="6D529210" w:rsidR="00A922E7" w:rsidRPr="005F1EDF" w:rsidRDefault="005F1EDF" w:rsidP="00E46EDD">
            <w:pPr>
              <w:jc w:val="left"/>
              <w:rPr>
                <w:sz w:val="20"/>
                <w:lang w:val="ru-RU"/>
              </w:rPr>
            </w:pPr>
            <w:r>
              <w:rPr>
                <w:sz w:val="20"/>
                <w:lang w:val="ru-RU"/>
              </w:rPr>
              <w:t>Бытовое холодильное оборудование</w:t>
            </w:r>
          </w:p>
        </w:tc>
        <w:tc>
          <w:tcPr>
            <w:tcW w:w="1508" w:type="pct"/>
            <w:shd w:val="clear" w:color="auto" w:fill="auto"/>
          </w:tcPr>
          <w:p w14:paraId="5F7457F3" w14:textId="4B13AB82" w:rsidR="00A922E7" w:rsidRPr="006B3B98" w:rsidRDefault="00A922E7" w:rsidP="000E2EA9">
            <w:pPr>
              <w:jc w:val="right"/>
              <w:rPr>
                <w:rFonts w:eastAsia="Calibri"/>
                <w:sz w:val="20"/>
                <w:lang w:val="en-GB"/>
              </w:rPr>
            </w:pPr>
            <w:r w:rsidRPr="006B3B98">
              <w:rPr>
                <w:rFonts w:eastAsia="Calibri"/>
                <w:sz w:val="20"/>
                <w:lang w:val="en-GB"/>
              </w:rPr>
              <w:t>13</w:t>
            </w:r>
            <w:r w:rsidR="000E2EA9">
              <w:rPr>
                <w:rFonts w:eastAsia="Calibri"/>
                <w:sz w:val="20"/>
                <w:lang w:val="ru-RU"/>
              </w:rPr>
              <w:t>,</w:t>
            </w:r>
            <w:r w:rsidRPr="006B3B98">
              <w:rPr>
                <w:rFonts w:eastAsia="Calibri"/>
                <w:sz w:val="20"/>
                <w:lang w:val="en-GB"/>
              </w:rPr>
              <w:t>76</w:t>
            </w:r>
          </w:p>
        </w:tc>
        <w:tc>
          <w:tcPr>
            <w:tcW w:w="1394" w:type="pct"/>
            <w:shd w:val="clear" w:color="auto" w:fill="auto"/>
          </w:tcPr>
          <w:p w14:paraId="0D5EEFAE" w14:textId="4FE75FFA" w:rsidR="00A922E7" w:rsidRPr="006B3B98" w:rsidRDefault="00A922E7" w:rsidP="000E2EA9">
            <w:pPr>
              <w:jc w:val="right"/>
              <w:rPr>
                <w:rFonts w:eastAsia="Calibri"/>
                <w:sz w:val="20"/>
                <w:lang w:val="en-GB"/>
              </w:rPr>
            </w:pPr>
            <w:r w:rsidRPr="006B3B98">
              <w:rPr>
                <w:rFonts w:eastAsia="Calibri"/>
                <w:sz w:val="20"/>
                <w:lang w:val="en-GB"/>
              </w:rPr>
              <w:t>5</w:t>
            </w:r>
            <w:r w:rsidR="000E2EA9">
              <w:rPr>
                <w:rFonts w:eastAsia="Calibri"/>
                <w:sz w:val="20"/>
                <w:lang w:val="ru-RU"/>
              </w:rPr>
              <w:t>,</w:t>
            </w:r>
            <w:r w:rsidRPr="006B3B98">
              <w:rPr>
                <w:rFonts w:eastAsia="Calibri"/>
                <w:sz w:val="20"/>
                <w:lang w:val="en-GB"/>
              </w:rPr>
              <w:t>75</w:t>
            </w:r>
          </w:p>
        </w:tc>
      </w:tr>
      <w:tr w:rsidR="00A922E7" w:rsidRPr="006B3B98" w14:paraId="2EB64E1A" w14:textId="77777777" w:rsidTr="00B10667">
        <w:trPr>
          <w:trHeight w:val="259"/>
        </w:trPr>
        <w:tc>
          <w:tcPr>
            <w:tcW w:w="2098" w:type="pct"/>
            <w:shd w:val="clear" w:color="auto" w:fill="auto"/>
          </w:tcPr>
          <w:p w14:paraId="20364B44" w14:textId="274FBCC6" w:rsidR="00A922E7" w:rsidRPr="005F1EDF" w:rsidRDefault="00B97C45" w:rsidP="00E46EDD">
            <w:pPr>
              <w:jc w:val="left"/>
              <w:rPr>
                <w:sz w:val="20"/>
                <w:lang w:val="ru-RU"/>
              </w:rPr>
            </w:pPr>
            <w:r>
              <w:rPr>
                <w:sz w:val="20"/>
                <w:lang w:val="ru-RU"/>
              </w:rPr>
              <w:t>Коммерческое</w:t>
            </w:r>
            <w:r w:rsidR="005F1EDF">
              <w:rPr>
                <w:sz w:val="20"/>
                <w:lang w:val="ru-RU"/>
              </w:rPr>
              <w:t xml:space="preserve"> холодильное оборудование</w:t>
            </w:r>
          </w:p>
        </w:tc>
        <w:tc>
          <w:tcPr>
            <w:tcW w:w="1508" w:type="pct"/>
            <w:shd w:val="clear" w:color="auto" w:fill="auto"/>
          </w:tcPr>
          <w:p w14:paraId="5DF243FF" w14:textId="4E6D29BC" w:rsidR="00A922E7" w:rsidRPr="006B3B98" w:rsidRDefault="00A922E7" w:rsidP="000E2EA9">
            <w:pPr>
              <w:jc w:val="right"/>
              <w:rPr>
                <w:rFonts w:eastAsia="Calibri"/>
                <w:sz w:val="20"/>
                <w:lang w:val="en-GB"/>
              </w:rPr>
            </w:pPr>
            <w:r w:rsidRPr="006B3B98">
              <w:rPr>
                <w:rFonts w:eastAsia="Calibri"/>
                <w:sz w:val="20"/>
                <w:lang w:val="en-GB"/>
              </w:rPr>
              <w:t>16</w:t>
            </w:r>
            <w:r w:rsidR="000E2EA9">
              <w:rPr>
                <w:rFonts w:eastAsia="Calibri"/>
                <w:sz w:val="20"/>
                <w:lang w:val="ru-RU"/>
              </w:rPr>
              <w:t>,</w:t>
            </w:r>
            <w:r w:rsidRPr="006B3B98">
              <w:rPr>
                <w:rFonts w:eastAsia="Calibri"/>
                <w:sz w:val="20"/>
                <w:lang w:val="en-GB"/>
              </w:rPr>
              <w:t>50</w:t>
            </w:r>
          </w:p>
        </w:tc>
        <w:tc>
          <w:tcPr>
            <w:tcW w:w="1394" w:type="pct"/>
            <w:shd w:val="clear" w:color="auto" w:fill="auto"/>
          </w:tcPr>
          <w:p w14:paraId="322774BD" w14:textId="63112C74" w:rsidR="00A922E7" w:rsidRPr="006B3B98" w:rsidRDefault="00A922E7" w:rsidP="000E2EA9">
            <w:pPr>
              <w:jc w:val="right"/>
              <w:rPr>
                <w:rFonts w:eastAsia="Calibri"/>
                <w:sz w:val="20"/>
                <w:lang w:val="en-GB"/>
              </w:rPr>
            </w:pPr>
            <w:r w:rsidRPr="006B3B98">
              <w:rPr>
                <w:rFonts w:eastAsia="Calibri"/>
                <w:sz w:val="20"/>
                <w:lang w:val="en-GB"/>
              </w:rPr>
              <w:t>5</w:t>
            </w:r>
            <w:r w:rsidR="000E2EA9">
              <w:rPr>
                <w:rFonts w:eastAsia="Calibri"/>
                <w:sz w:val="20"/>
                <w:lang w:val="ru-RU"/>
              </w:rPr>
              <w:t>,</w:t>
            </w:r>
            <w:r w:rsidRPr="006B3B98">
              <w:rPr>
                <w:rFonts w:eastAsia="Calibri"/>
                <w:sz w:val="20"/>
                <w:lang w:val="en-GB"/>
              </w:rPr>
              <w:t>50</w:t>
            </w:r>
          </w:p>
        </w:tc>
      </w:tr>
      <w:tr w:rsidR="00A922E7" w:rsidRPr="006B3B98" w14:paraId="19749B65" w14:textId="77777777" w:rsidTr="00B10667">
        <w:trPr>
          <w:trHeight w:val="259"/>
        </w:trPr>
        <w:tc>
          <w:tcPr>
            <w:tcW w:w="2098" w:type="pct"/>
            <w:shd w:val="clear" w:color="auto" w:fill="auto"/>
          </w:tcPr>
          <w:p w14:paraId="22DF1450" w14:textId="27DA967B" w:rsidR="00A922E7" w:rsidRPr="005F1EDF" w:rsidRDefault="005F1EDF" w:rsidP="00B45636">
            <w:pPr>
              <w:jc w:val="left"/>
              <w:rPr>
                <w:sz w:val="20"/>
                <w:lang w:val="ru-RU"/>
              </w:rPr>
            </w:pPr>
            <w:r>
              <w:rPr>
                <w:sz w:val="20"/>
                <w:lang w:val="ru-RU"/>
              </w:rPr>
              <w:t>Стационарные</w:t>
            </w:r>
            <w:r w:rsidR="00B45636">
              <w:rPr>
                <w:sz w:val="20"/>
                <w:lang w:val="ru-RU"/>
              </w:rPr>
              <w:t xml:space="preserve"> бытовые</w:t>
            </w:r>
            <w:r>
              <w:rPr>
                <w:sz w:val="20"/>
                <w:lang w:val="ru-RU"/>
              </w:rPr>
              <w:t xml:space="preserve"> системы кондиционирования воздуха</w:t>
            </w:r>
          </w:p>
        </w:tc>
        <w:tc>
          <w:tcPr>
            <w:tcW w:w="1508" w:type="pct"/>
            <w:shd w:val="clear" w:color="auto" w:fill="auto"/>
          </w:tcPr>
          <w:p w14:paraId="631B04DF" w14:textId="54F3AB90" w:rsidR="00A922E7" w:rsidRPr="006B3B98" w:rsidDel="00BF3797" w:rsidRDefault="00A922E7" w:rsidP="000E2EA9">
            <w:pPr>
              <w:jc w:val="right"/>
              <w:rPr>
                <w:rFonts w:eastAsia="Calibri"/>
                <w:sz w:val="20"/>
                <w:lang w:val="en-GB"/>
              </w:rPr>
            </w:pPr>
            <w:r w:rsidRPr="006B3B98">
              <w:rPr>
                <w:rFonts w:eastAsia="Calibri"/>
                <w:sz w:val="20"/>
                <w:lang w:val="en-GB"/>
              </w:rPr>
              <w:t>13</w:t>
            </w:r>
            <w:r w:rsidR="000E2EA9">
              <w:rPr>
                <w:rFonts w:eastAsia="Calibri"/>
                <w:sz w:val="20"/>
                <w:lang w:val="ru-RU"/>
              </w:rPr>
              <w:t>,</w:t>
            </w:r>
            <w:r w:rsidRPr="006B3B98">
              <w:rPr>
                <w:rFonts w:eastAsia="Calibri"/>
                <w:sz w:val="20"/>
                <w:lang w:val="en-GB"/>
              </w:rPr>
              <w:t>60</w:t>
            </w:r>
          </w:p>
        </w:tc>
        <w:tc>
          <w:tcPr>
            <w:tcW w:w="1394" w:type="pct"/>
            <w:shd w:val="clear" w:color="auto" w:fill="auto"/>
          </w:tcPr>
          <w:p w14:paraId="1E96C79D" w14:textId="3DB3552A" w:rsidR="00A922E7" w:rsidRPr="006B3B98" w:rsidDel="00BF3797" w:rsidRDefault="00A922E7" w:rsidP="000E2EA9">
            <w:pPr>
              <w:jc w:val="right"/>
              <w:rPr>
                <w:rFonts w:eastAsia="Calibri"/>
                <w:sz w:val="20"/>
                <w:lang w:val="en-GB"/>
              </w:rPr>
            </w:pPr>
            <w:r w:rsidRPr="006B3B98">
              <w:rPr>
                <w:rFonts w:eastAsia="Calibri"/>
                <w:sz w:val="20"/>
                <w:lang w:val="en-GB"/>
              </w:rPr>
              <w:t>7</w:t>
            </w:r>
            <w:r w:rsidR="000E2EA9">
              <w:rPr>
                <w:rFonts w:eastAsia="Calibri"/>
                <w:sz w:val="20"/>
                <w:lang w:val="ru-RU"/>
              </w:rPr>
              <w:t>,</w:t>
            </w:r>
            <w:r w:rsidRPr="006B3B98">
              <w:rPr>
                <w:rFonts w:eastAsia="Calibri"/>
                <w:sz w:val="20"/>
                <w:lang w:val="en-GB"/>
              </w:rPr>
              <w:t>60</w:t>
            </w:r>
          </w:p>
        </w:tc>
      </w:tr>
      <w:tr w:rsidR="00A922E7" w:rsidRPr="006B3B98" w14:paraId="1382AB66" w14:textId="77777777" w:rsidTr="00B10667">
        <w:trPr>
          <w:trHeight w:val="259"/>
        </w:trPr>
        <w:tc>
          <w:tcPr>
            <w:tcW w:w="2098" w:type="pct"/>
            <w:shd w:val="clear" w:color="auto" w:fill="auto"/>
          </w:tcPr>
          <w:p w14:paraId="297A1E80" w14:textId="19C078B8" w:rsidR="00A922E7" w:rsidRPr="005F1EDF" w:rsidRDefault="005F1EDF" w:rsidP="00B45636">
            <w:pPr>
              <w:jc w:val="left"/>
              <w:rPr>
                <w:sz w:val="20"/>
                <w:lang w:val="ru-RU"/>
              </w:rPr>
            </w:pPr>
            <w:r>
              <w:rPr>
                <w:sz w:val="20"/>
                <w:lang w:val="ru-RU"/>
              </w:rPr>
              <w:t xml:space="preserve">Стационарные </w:t>
            </w:r>
            <w:r w:rsidR="00B45636">
              <w:rPr>
                <w:sz w:val="20"/>
                <w:lang w:val="ru-RU"/>
              </w:rPr>
              <w:t xml:space="preserve">коммерческие </w:t>
            </w:r>
            <w:r>
              <w:rPr>
                <w:sz w:val="20"/>
                <w:lang w:val="ru-RU"/>
              </w:rPr>
              <w:t>системы кондиционирования воздуха</w:t>
            </w:r>
          </w:p>
        </w:tc>
        <w:tc>
          <w:tcPr>
            <w:tcW w:w="1508" w:type="pct"/>
            <w:shd w:val="clear" w:color="auto" w:fill="auto"/>
          </w:tcPr>
          <w:p w14:paraId="4CF0DFCD" w14:textId="41CEF373" w:rsidR="00A922E7" w:rsidRPr="006B3B98" w:rsidDel="00BF3797" w:rsidRDefault="00A922E7" w:rsidP="000E2EA9">
            <w:pPr>
              <w:jc w:val="right"/>
              <w:rPr>
                <w:rFonts w:eastAsia="Calibri"/>
                <w:sz w:val="20"/>
                <w:lang w:val="en-GB"/>
              </w:rPr>
            </w:pPr>
            <w:r w:rsidRPr="006B3B98">
              <w:rPr>
                <w:rFonts w:eastAsia="Calibri"/>
                <w:sz w:val="20"/>
                <w:lang w:val="en-GB"/>
              </w:rPr>
              <w:t>15</w:t>
            </w:r>
            <w:r w:rsidR="000E2EA9">
              <w:rPr>
                <w:rFonts w:eastAsia="Calibri"/>
                <w:sz w:val="20"/>
                <w:lang w:val="ru-RU"/>
              </w:rPr>
              <w:t>,</w:t>
            </w:r>
            <w:r w:rsidRPr="006B3B98">
              <w:rPr>
                <w:rFonts w:eastAsia="Calibri"/>
                <w:sz w:val="20"/>
                <w:lang w:val="en-GB"/>
              </w:rPr>
              <w:t>00</w:t>
            </w:r>
          </w:p>
        </w:tc>
        <w:tc>
          <w:tcPr>
            <w:tcW w:w="1394" w:type="pct"/>
            <w:shd w:val="clear" w:color="auto" w:fill="auto"/>
          </w:tcPr>
          <w:p w14:paraId="4FC6AA5E" w14:textId="09EC8BF3" w:rsidR="00A922E7" w:rsidRPr="006B3B98" w:rsidDel="00BF3797" w:rsidRDefault="00A922E7" w:rsidP="000E2EA9">
            <w:pPr>
              <w:jc w:val="right"/>
              <w:rPr>
                <w:rFonts w:eastAsia="Calibri"/>
                <w:sz w:val="20"/>
                <w:lang w:val="en-GB"/>
              </w:rPr>
            </w:pPr>
            <w:r w:rsidRPr="006B3B98">
              <w:rPr>
                <w:rFonts w:eastAsia="Calibri"/>
                <w:sz w:val="20"/>
                <w:lang w:val="en-GB"/>
              </w:rPr>
              <w:t>7</w:t>
            </w:r>
            <w:r w:rsidR="000E2EA9">
              <w:rPr>
                <w:rFonts w:eastAsia="Calibri"/>
                <w:sz w:val="20"/>
                <w:lang w:val="ru-RU"/>
              </w:rPr>
              <w:t>,</w:t>
            </w:r>
            <w:r w:rsidRPr="006B3B98">
              <w:rPr>
                <w:rFonts w:eastAsia="Calibri"/>
                <w:sz w:val="20"/>
                <w:lang w:val="en-GB"/>
              </w:rPr>
              <w:t>90</w:t>
            </w:r>
          </w:p>
        </w:tc>
      </w:tr>
      <w:tr w:rsidR="00A922E7" w:rsidRPr="006B3B98" w14:paraId="527A60C7" w14:textId="77777777" w:rsidTr="00B10667">
        <w:trPr>
          <w:trHeight w:val="259"/>
        </w:trPr>
        <w:tc>
          <w:tcPr>
            <w:tcW w:w="2098" w:type="pct"/>
            <w:shd w:val="clear" w:color="auto" w:fill="auto"/>
          </w:tcPr>
          <w:p w14:paraId="16F613F7" w14:textId="59B40A21" w:rsidR="00A922E7" w:rsidRPr="006B3B98" w:rsidRDefault="005F1EDF" w:rsidP="005F1EDF">
            <w:pPr>
              <w:jc w:val="left"/>
              <w:rPr>
                <w:sz w:val="20"/>
                <w:lang w:val="en-GB"/>
              </w:rPr>
            </w:pPr>
            <w:r>
              <w:rPr>
                <w:sz w:val="20"/>
                <w:lang w:val="ru-RU"/>
              </w:rPr>
              <w:t>Промышленное</w:t>
            </w:r>
            <w:r w:rsidR="00A922E7" w:rsidRPr="006B3B98">
              <w:rPr>
                <w:sz w:val="20"/>
                <w:lang w:val="en-GB"/>
              </w:rPr>
              <w:t>/</w:t>
            </w:r>
            <w:r>
              <w:rPr>
                <w:sz w:val="20"/>
                <w:lang w:val="ru-RU"/>
              </w:rPr>
              <w:t>транспортное</w:t>
            </w:r>
            <w:r w:rsidR="00A922E7" w:rsidRPr="006B3B98">
              <w:rPr>
                <w:sz w:val="20"/>
                <w:lang w:val="en-GB"/>
              </w:rPr>
              <w:t xml:space="preserve"> </w:t>
            </w:r>
            <w:r>
              <w:rPr>
                <w:sz w:val="20"/>
                <w:lang w:val="ru-RU"/>
              </w:rPr>
              <w:t>холодильное оборудование</w:t>
            </w:r>
          </w:p>
        </w:tc>
        <w:tc>
          <w:tcPr>
            <w:tcW w:w="1508" w:type="pct"/>
            <w:shd w:val="clear" w:color="auto" w:fill="auto"/>
          </w:tcPr>
          <w:p w14:paraId="7968AF23" w14:textId="7A3BB0E0" w:rsidR="00A922E7" w:rsidRPr="00B10667" w:rsidRDefault="00B10667" w:rsidP="00632393">
            <w:pPr>
              <w:jc w:val="right"/>
              <w:rPr>
                <w:rFonts w:eastAsia="Calibri"/>
                <w:sz w:val="20"/>
                <w:lang w:val="ru-RU"/>
              </w:rPr>
            </w:pPr>
            <w:r>
              <w:rPr>
                <w:rFonts w:eastAsia="Calibri"/>
                <w:sz w:val="20"/>
                <w:lang w:val="ru-RU"/>
              </w:rPr>
              <w:t>Определяется индивидуально</w:t>
            </w:r>
          </w:p>
        </w:tc>
        <w:tc>
          <w:tcPr>
            <w:tcW w:w="1394" w:type="pct"/>
            <w:shd w:val="clear" w:color="auto" w:fill="auto"/>
          </w:tcPr>
          <w:p w14:paraId="4013CBB3" w14:textId="48310527" w:rsidR="00A922E7" w:rsidRPr="006B3B98" w:rsidRDefault="000A6E8A" w:rsidP="000A6E8A">
            <w:pPr>
              <w:jc w:val="right"/>
              <w:rPr>
                <w:rFonts w:eastAsia="Calibri"/>
                <w:sz w:val="20"/>
                <w:lang w:val="en-GB"/>
              </w:rPr>
            </w:pPr>
            <w:r>
              <w:rPr>
                <w:rFonts w:eastAsia="Calibri"/>
                <w:sz w:val="20"/>
                <w:lang w:val="ru-RU"/>
              </w:rPr>
              <w:t>Определяются индивидуально</w:t>
            </w:r>
          </w:p>
        </w:tc>
      </w:tr>
      <w:tr w:rsidR="00A922E7" w:rsidRPr="006B3B98" w14:paraId="1D702E55" w14:textId="77777777" w:rsidTr="00B10667">
        <w:trPr>
          <w:trHeight w:val="259"/>
        </w:trPr>
        <w:tc>
          <w:tcPr>
            <w:tcW w:w="2098" w:type="pct"/>
            <w:shd w:val="clear" w:color="auto" w:fill="auto"/>
          </w:tcPr>
          <w:p w14:paraId="3BDF8876" w14:textId="47588337" w:rsidR="00A922E7" w:rsidRPr="005F1EDF" w:rsidRDefault="005F1EDF" w:rsidP="00E46EDD">
            <w:pPr>
              <w:jc w:val="left"/>
              <w:rPr>
                <w:sz w:val="20"/>
                <w:lang w:val="ru-RU"/>
              </w:rPr>
            </w:pPr>
            <w:r>
              <w:rPr>
                <w:sz w:val="20"/>
                <w:lang w:val="ru-RU"/>
              </w:rPr>
              <w:t>Пенополиуретан</w:t>
            </w:r>
          </w:p>
        </w:tc>
        <w:tc>
          <w:tcPr>
            <w:tcW w:w="1508" w:type="pct"/>
            <w:shd w:val="clear" w:color="auto" w:fill="auto"/>
          </w:tcPr>
          <w:p w14:paraId="0982EC5D" w14:textId="2F41BD7E" w:rsidR="00A922E7" w:rsidRPr="006B3B98" w:rsidDel="00BF3797" w:rsidRDefault="00A922E7" w:rsidP="000E2EA9">
            <w:pPr>
              <w:jc w:val="right"/>
              <w:rPr>
                <w:rFonts w:eastAsia="Calibri"/>
                <w:sz w:val="20"/>
                <w:lang w:val="en-GB"/>
              </w:rPr>
            </w:pPr>
            <w:r w:rsidRPr="006B3B98">
              <w:rPr>
                <w:rFonts w:eastAsia="Calibri"/>
                <w:sz w:val="20"/>
                <w:lang w:val="en-GB"/>
              </w:rPr>
              <w:t>9</w:t>
            </w:r>
            <w:r w:rsidR="000E2EA9">
              <w:rPr>
                <w:rFonts w:eastAsia="Calibri"/>
                <w:sz w:val="20"/>
                <w:lang w:val="ru-RU"/>
              </w:rPr>
              <w:t>,</w:t>
            </w:r>
            <w:r w:rsidRPr="006B3B98">
              <w:rPr>
                <w:rFonts w:eastAsia="Calibri"/>
                <w:sz w:val="20"/>
                <w:lang w:val="en-GB"/>
              </w:rPr>
              <w:t>00</w:t>
            </w:r>
          </w:p>
        </w:tc>
        <w:tc>
          <w:tcPr>
            <w:tcW w:w="1394" w:type="pct"/>
            <w:shd w:val="clear" w:color="auto" w:fill="auto"/>
          </w:tcPr>
          <w:p w14:paraId="7EB268EC" w14:textId="6856ED67" w:rsidR="00A922E7" w:rsidRPr="006B3B98" w:rsidDel="00BF3797" w:rsidRDefault="00A922E7" w:rsidP="000E2EA9">
            <w:pPr>
              <w:jc w:val="right"/>
              <w:rPr>
                <w:rFonts w:eastAsia="Calibri"/>
                <w:sz w:val="20"/>
                <w:lang w:val="en-GB"/>
              </w:rPr>
            </w:pPr>
            <w:r w:rsidRPr="006B3B98">
              <w:rPr>
                <w:rFonts w:eastAsia="Calibri"/>
                <w:sz w:val="20"/>
                <w:lang w:val="en-GB"/>
              </w:rPr>
              <w:t>5</w:t>
            </w:r>
            <w:r w:rsidR="000E2EA9">
              <w:rPr>
                <w:rFonts w:eastAsia="Calibri"/>
                <w:sz w:val="20"/>
                <w:lang w:val="ru-RU"/>
              </w:rPr>
              <w:t>,</w:t>
            </w:r>
            <w:r w:rsidRPr="006B3B98">
              <w:rPr>
                <w:rFonts w:eastAsia="Calibri"/>
                <w:sz w:val="20"/>
                <w:lang w:val="en-GB"/>
              </w:rPr>
              <w:t>20</w:t>
            </w:r>
          </w:p>
        </w:tc>
      </w:tr>
      <w:tr w:rsidR="00A922E7" w:rsidRPr="006B3B98" w14:paraId="67D720FB" w14:textId="77777777" w:rsidTr="00B10667">
        <w:trPr>
          <w:trHeight w:val="259"/>
        </w:trPr>
        <w:tc>
          <w:tcPr>
            <w:tcW w:w="2098" w:type="pct"/>
            <w:shd w:val="clear" w:color="auto" w:fill="auto"/>
          </w:tcPr>
          <w:p w14:paraId="73AE2B72" w14:textId="1A2D79AF" w:rsidR="00A922E7" w:rsidRPr="006B3B98" w:rsidRDefault="005F1EDF" w:rsidP="005F1EDF">
            <w:pPr>
              <w:jc w:val="left"/>
              <w:rPr>
                <w:sz w:val="20"/>
                <w:lang w:val="en-GB"/>
              </w:rPr>
            </w:pPr>
            <w:r>
              <w:rPr>
                <w:sz w:val="20"/>
                <w:lang w:val="ru-RU"/>
              </w:rPr>
              <w:t>Все остальные секторы</w:t>
            </w:r>
          </w:p>
        </w:tc>
        <w:tc>
          <w:tcPr>
            <w:tcW w:w="1508" w:type="pct"/>
            <w:shd w:val="clear" w:color="auto" w:fill="auto"/>
          </w:tcPr>
          <w:p w14:paraId="7BC5B9EF" w14:textId="57C8170A" w:rsidR="00A922E7" w:rsidRPr="006B3B98" w:rsidRDefault="000A6E8A" w:rsidP="00632393">
            <w:pPr>
              <w:jc w:val="right"/>
              <w:rPr>
                <w:rFonts w:eastAsia="Calibri"/>
                <w:sz w:val="20"/>
                <w:lang w:val="en-GB"/>
              </w:rPr>
            </w:pPr>
            <w:r>
              <w:rPr>
                <w:rFonts w:eastAsia="Calibri"/>
                <w:sz w:val="20"/>
                <w:lang w:val="ru-RU"/>
              </w:rPr>
              <w:t>Определяется индивидуально</w:t>
            </w:r>
          </w:p>
        </w:tc>
        <w:tc>
          <w:tcPr>
            <w:tcW w:w="1394" w:type="pct"/>
            <w:shd w:val="clear" w:color="auto" w:fill="auto"/>
          </w:tcPr>
          <w:p w14:paraId="6B7AFA09" w14:textId="188332F5" w:rsidR="00A922E7" w:rsidRPr="006B3B98" w:rsidRDefault="000A6E8A" w:rsidP="00632393">
            <w:pPr>
              <w:jc w:val="right"/>
              <w:rPr>
                <w:rFonts w:eastAsia="Calibri"/>
                <w:sz w:val="20"/>
                <w:lang w:val="en-GB"/>
              </w:rPr>
            </w:pPr>
            <w:r>
              <w:rPr>
                <w:rFonts w:eastAsia="Calibri"/>
                <w:sz w:val="20"/>
                <w:lang w:val="ru-RU"/>
              </w:rPr>
              <w:t>Определяются индивидуально</w:t>
            </w:r>
          </w:p>
        </w:tc>
      </w:tr>
    </w:tbl>
    <w:p w14:paraId="46612523" w14:textId="77777777" w:rsidR="003E2274" w:rsidRDefault="003E2274" w:rsidP="00890859">
      <w:pPr>
        <w:pStyle w:val="1"/>
        <w:spacing w:after="0"/>
        <w:rPr>
          <w:lang w:val="en-GB"/>
        </w:rPr>
      </w:pPr>
    </w:p>
    <w:p w14:paraId="36A5FB0E" w14:textId="3960D17C" w:rsidR="00A922E7" w:rsidRPr="00B97C45" w:rsidRDefault="00B97C45" w:rsidP="00A922E7">
      <w:pPr>
        <w:pStyle w:val="1"/>
        <w:numPr>
          <w:ilvl w:val="0"/>
          <w:numId w:val="6"/>
        </w:numPr>
        <w:tabs>
          <w:tab w:val="clear" w:pos="0"/>
        </w:tabs>
        <w:rPr>
          <w:lang w:val="ru-RU"/>
        </w:rPr>
      </w:pPr>
      <w:r w:rsidRPr="00B97C45">
        <w:rPr>
          <w:lang w:val="ru-RU"/>
        </w:rPr>
        <w:t xml:space="preserve">Исполнительный комитет определил малые и средние предприятия (МСП) в секторе производства пенополиуретана как предприятия с потреблением ГФУ в объеме 20 метрических тонн или менее. Комитет также определил МСП в секторе производства коммерческого холодильного оборудования и систем кондиционирования воздуха как предприятия с потреблением ГФУ в объеме 15 метрических тонн или менее при условии, что будет учитываться все потребление ГФУ предприятием, а не только потребление отдельной линии или процесса, подлежащего </w:t>
      </w:r>
      <w:r>
        <w:rPr>
          <w:lang w:val="ru-RU"/>
        </w:rPr>
        <w:t>конверсии</w:t>
      </w:r>
      <w:r w:rsidR="00A922E7" w:rsidRPr="00B97C45">
        <w:rPr>
          <w:lang w:val="ru-RU"/>
        </w:rPr>
        <w:t xml:space="preserve">; </w:t>
      </w:r>
      <w:r w:rsidRPr="00B97C45">
        <w:rPr>
          <w:lang w:val="ru-RU"/>
        </w:rPr>
        <w:t>что предприятие, п</w:t>
      </w:r>
      <w:r>
        <w:rPr>
          <w:lang w:val="ru-RU"/>
        </w:rPr>
        <w:t>роизводящее более 40 000 </w:t>
      </w:r>
      <w:r w:rsidRPr="00B97C45">
        <w:rPr>
          <w:lang w:val="ru-RU"/>
        </w:rPr>
        <w:t>единиц оборудования в год, независимо от того, все ли такое оборудование использует ГФУ, не будет рассматриваться как МСП для целей финансирования</w:t>
      </w:r>
      <w:r w:rsidR="00A922E7" w:rsidRPr="00B97C45">
        <w:rPr>
          <w:lang w:val="ru-RU"/>
        </w:rPr>
        <w:t xml:space="preserve">; </w:t>
      </w:r>
      <w:r w:rsidRPr="00B97C45">
        <w:rPr>
          <w:lang w:val="ru-RU"/>
        </w:rPr>
        <w:t xml:space="preserve">и что предприятие не будет считаться МСП, если оно находится в полной или частичной собственности </w:t>
      </w:r>
      <w:r>
        <w:rPr>
          <w:lang w:val="ru-RU"/>
        </w:rPr>
        <w:t>много</w:t>
      </w:r>
      <w:r w:rsidRPr="00B97C45">
        <w:rPr>
          <w:lang w:val="ru-RU"/>
        </w:rPr>
        <w:t>национальной корпорации, независимо от того, принадлежит ли эта корпорация стране</w:t>
      </w:r>
      <w:r>
        <w:rPr>
          <w:lang w:val="ru-RU"/>
        </w:rPr>
        <w:t>, действующей</w:t>
      </w:r>
      <w:r w:rsidRPr="00E374BE">
        <w:rPr>
          <w:lang w:val="ru-RU"/>
        </w:rPr>
        <w:t xml:space="preserve"> </w:t>
      </w:r>
      <w:r w:rsidRPr="00603B15">
        <w:rPr>
          <w:lang w:val="ru-RU"/>
        </w:rPr>
        <w:t>в</w:t>
      </w:r>
      <w:r w:rsidRPr="00E374BE">
        <w:rPr>
          <w:lang w:val="ru-RU"/>
        </w:rPr>
        <w:t xml:space="preserve"> </w:t>
      </w:r>
      <w:r w:rsidRPr="00603B15">
        <w:rPr>
          <w:lang w:val="ru-RU"/>
        </w:rPr>
        <w:t>рамках</w:t>
      </w:r>
      <w:r w:rsidRPr="00E374BE">
        <w:rPr>
          <w:lang w:val="ru-RU"/>
        </w:rPr>
        <w:t xml:space="preserve"> </w:t>
      </w:r>
      <w:r w:rsidRPr="00603B15">
        <w:rPr>
          <w:lang w:val="ru-RU"/>
        </w:rPr>
        <w:t>статьи</w:t>
      </w:r>
      <w:r w:rsidRPr="00B97C45">
        <w:rPr>
          <w:lang w:val="ru-RU"/>
        </w:rPr>
        <w:t xml:space="preserve"> </w:t>
      </w:r>
      <w:r w:rsidR="00A922E7" w:rsidRPr="00B97C45">
        <w:rPr>
          <w:lang w:val="ru-RU"/>
        </w:rPr>
        <w:t>5.</w:t>
      </w:r>
    </w:p>
    <w:p w14:paraId="189D2A78" w14:textId="771B96F0" w:rsidR="00A922E7" w:rsidRPr="00B45636" w:rsidRDefault="00B45636" w:rsidP="00A922E7">
      <w:pPr>
        <w:pStyle w:val="1"/>
        <w:numPr>
          <w:ilvl w:val="0"/>
          <w:numId w:val="6"/>
        </w:numPr>
        <w:tabs>
          <w:tab w:val="clear" w:pos="0"/>
        </w:tabs>
        <w:rPr>
          <w:lang w:val="ru-RU"/>
        </w:rPr>
      </w:pPr>
      <w:r w:rsidRPr="00B45636">
        <w:rPr>
          <w:lang w:val="ru-RU"/>
        </w:rPr>
        <w:t>Исполнительный комитет согласился предоставить финансирование на 32</w:t>
      </w:r>
      <w:r w:rsidRPr="00B45636">
        <w:rPr>
          <w:lang w:val="en-US"/>
        </w:rPr>
        <w:t> </w:t>
      </w:r>
      <w:r w:rsidRPr="00B45636">
        <w:rPr>
          <w:lang w:val="ru-RU"/>
        </w:rPr>
        <w:t xml:space="preserve">% выше пороговых значений </w:t>
      </w:r>
      <w:r>
        <w:rPr>
          <w:lang w:val="ru-RU"/>
        </w:rPr>
        <w:t>рентабельности</w:t>
      </w:r>
      <w:r w:rsidRPr="00B45636">
        <w:rPr>
          <w:lang w:val="ru-RU"/>
        </w:rPr>
        <w:t>, указанных в таблице</w:t>
      </w:r>
      <w:r>
        <w:rPr>
          <w:lang w:val="ru-RU"/>
        </w:rPr>
        <w:t> </w:t>
      </w:r>
      <w:r w:rsidRPr="00B45636">
        <w:rPr>
          <w:lang w:val="ru-RU"/>
        </w:rPr>
        <w:t>1, для МСП с потреблением ГФУ в объеме 15</w:t>
      </w:r>
      <w:r>
        <w:rPr>
          <w:lang w:val="ru-RU"/>
        </w:rPr>
        <w:t> </w:t>
      </w:r>
      <w:r w:rsidRPr="00B45636">
        <w:rPr>
          <w:lang w:val="ru-RU"/>
        </w:rPr>
        <w:t xml:space="preserve">метрических тонн или менее в секторе </w:t>
      </w:r>
      <w:r w:rsidRPr="00B97C45">
        <w:rPr>
          <w:lang w:val="ru-RU"/>
        </w:rPr>
        <w:t xml:space="preserve">холодильного оборудования и систем </w:t>
      </w:r>
      <w:r w:rsidRPr="00B45636">
        <w:rPr>
          <w:lang w:val="ru-RU"/>
        </w:rPr>
        <w:t>кондиционирования воздуха, а также предоставить финансирование на 40</w:t>
      </w:r>
      <w:r>
        <w:rPr>
          <w:lang w:val="ru-RU"/>
        </w:rPr>
        <w:t> </w:t>
      </w:r>
      <w:r w:rsidRPr="00B45636">
        <w:rPr>
          <w:lang w:val="ru-RU"/>
        </w:rPr>
        <w:t>% выше порогов</w:t>
      </w:r>
      <w:r>
        <w:rPr>
          <w:lang w:val="ru-RU"/>
        </w:rPr>
        <w:t xml:space="preserve">ого </w:t>
      </w:r>
      <w:r>
        <w:rPr>
          <w:lang w:val="ru-RU"/>
        </w:rPr>
        <w:lastRenderedPageBreak/>
        <w:t>значения</w:t>
      </w:r>
      <w:r w:rsidRPr="00B45636">
        <w:rPr>
          <w:lang w:val="ru-RU"/>
        </w:rPr>
        <w:t xml:space="preserve"> </w:t>
      </w:r>
      <w:r>
        <w:rPr>
          <w:lang w:val="ru-RU"/>
        </w:rPr>
        <w:t>рентабельности, указанного в таблице </w:t>
      </w:r>
      <w:r w:rsidRPr="00B45636">
        <w:rPr>
          <w:lang w:val="ru-RU"/>
        </w:rPr>
        <w:t>1, для МСП с потреблением ГФУ в объеме 20</w:t>
      </w:r>
      <w:r>
        <w:rPr>
          <w:lang w:val="ru-RU"/>
        </w:rPr>
        <w:t> </w:t>
      </w:r>
      <w:r w:rsidRPr="00B45636">
        <w:rPr>
          <w:lang w:val="ru-RU"/>
        </w:rPr>
        <w:t xml:space="preserve"> метрических тонн или менее в секторе производства пенополиуретана</w:t>
      </w:r>
      <w:r w:rsidR="00A922E7" w:rsidRPr="00B45636">
        <w:rPr>
          <w:lang w:val="ru-RU"/>
        </w:rPr>
        <w:t>.</w:t>
      </w:r>
    </w:p>
    <w:p w14:paraId="60730406" w14:textId="2F757231" w:rsidR="00A922E7" w:rsidRPr="00F75DE4" w:rsidRDefault="00F75DE4" w:rsidP="00A922E7">
      <w:pPr>
        <w:pStyle w:val="1"/>
        <w:numPr>
          <w:ilvl w:val="0"/>
          <w:numId w:val="6"/>
        </w:numPr>
        <w:tabs>
          <w:tab w:val="clear" w:pos="0"/>
        </w:tabs>
        <w:rPr>
          <w:lang w:val="ru-RU"/>
        </w:rPr>
      </w:pPr>
      <w:r w:rsidRPr="00F75DE4">
        <w:rPr>
          <w:lang w:val="ru-RU"/>
        </w:rPr>
        <w:t>Было решено, что предприятия с потреблением менее 1,5</w:t>
      </w:r>
      <w:r>
        <w:rPr>
          <w:lang w:val="ru-RU"/>
        </w:rPr>
        <w:t> </w:t>
      </w:r>
      <w:r w:rsidRPr="00F75DE4">
        <w:rPr>
          <w:lang w:val="ru-RU"/>
        </w:rPr>
        <w:t xml:space="preserve">метрических тонн, включенные в </w:t>
      </w:r>
      <w:r>
        <w:rPr>
          <w:lang w:val="ru-RU"/>
        </w:rPr>
        <w:t xml:space="preserve">«зонтичный» </w:t>
      </w:r>
      <w:r w:rsidRPr="00F75DE4">
        <w:rPr>
          <w:lang w:val="ru-RU"/>
        </w:rPr>
        <w:t>проект, могут получать финансирование в размере до 2,5</w:t>
      </w:r>
      <w:r>
        <w:rPr>
          <w:lang w:val="ru-RU"/>
        </w:rPr>
        <w:t> </w:t>
      </w:r>
      <w:r w:rsidRPr="00F75DE4">
        <w:rPr>
          <w:lang w:val="ru-RU"/>
        </w:rPr>
        <w:t xml:space="preserve">раза выше </w:t>
      </w:r>
      <w:r w:rsidRPr="00B45636">
        <w:rPr>
          <w:lang w:val="ru-RU"/>
        </w:rPr>
        <w:t>порогов</w:t>
      </w:r>
      <w:r>
        <w:rPr>
          <w:lang w:val="ru-RU"/>
        </w:rPr>
        <w:t>ого значения</w:t>
      </w:r>
      <w:r w:rsidRPr="00B45636">
        <w:rPr>
          <w:lang w:val="ru-RU"/>
        </w:rPr>
        <w:t xml:space="preserve"> </w:t>
      </w:r>
      <w:r>
        <w:rPr>
          <w:lang w:val="ru-RU"/>
        </w:rPr>
        <w:t>рентабельности</w:t>
      </w:r>
      <w:r w:rsidRPr="00F75DE4">
        <w:rPr>
          <w:lang w:val="ru-RU"/>
        </w:rPr>
        <w:t>, указанного в табл</w:t>
      </w:r>
      <w:r>
        <w:rPr>
          <w:lang w:val="ru-RU"/>
        </w:rPr>
        <w:t>ице </w:t>
      </w:r>
      <w:r w:rsidRPr="00F75DE4">
        <w:rPr>
          <w:lang w:val="ru-RU"/>
        </w:rPr>
        <w:t xml:space="preserve">1 при условии, что общая </w:t>
      </w:r>
      <w:r>
        <w:rPr>
          <w:lang w:val="ru-RU"/>
        </w:rPr>
        <w:t>рентабельность</w:t>
      </w:r>
      <w:r w:rsidRPr="00F75DE4">
        <w:rPr>
          <w:lang w:val="ru-RU"/>
        </w:rPr>
        <w:t xml:space="preserve"> </w:t>
      </w:r>
      <w:r>
        <w:rPr>
          <w:lang w:val="ru-RU"/>
        </w:rPr>
        <w:t>«зонтичного» проекта не превышает 1,5 </w:t>
      </w:r>
      <w:r w:rsidRPr="00F75DE4">
        <w:rPr>
          <w:lang w:val="ru-RU"/>
        </w:rPr>
        <w:t>раза отраслевого порога или пороговых уровней, установленных для МСП в пункте</w:t>
      </w:r>
      <w:r w:rsidR="00A25071">
        <w:rPr>
          <w:lang w:val="ru-RU"/>
        </w:rPr>
        <w:t> </w:t>
      </w:r>
      <w:r w:rsidR="00A67109" w:rsidRPr="00F75DE4">
        <w:rPr>
          <w:highlight w:val="yellow"/>
          <w:lang w:val="ru-RU"/>
        </w:rPr>
        <w:t>13</w:t>
      </w:r>
      <w:r w:rsidR="00A922E7" w:rsidRPr="00F75DE4">
        <w:rPr>
          <w:lang w:val="ru-RU"/>
        </w:rPr>
        <w:t xml:space="preserve"> </w:t>
      </w:r>
      <w:r>
        <w:rPr>
          <w:lang w:val="ru-RU"/>
        </w:rPr>
        <w:t>выше</w:t>
      </w:r>
      <w:r w:rsidR="00A922E7" w:rsidRPr="00F75DE4">
        <w:rPr>
          <w:lang w:val="ru-RU"/>
        </w:rPr>
        <w:t xml:space="preserve">, </w:t>
      </w:r>
      <w:r>
        <w:rPr>
          <w:lang w:val="ru-RU"/>
        </w:rPr>
        <w:t>если «зонтичный»</w:t>
      </w:r>
      <w:r w:rsidR="00A922E7" w:rsidRPr="00F75DE4">
        <w:rPr>
          <w:lang w:val="ru-RU"/>
        </w:rPr>
        <w:t xml:space="preserve"> </w:t>
      </w:r>
      <w:r w:rsidRPr="00F75DE4">
        <w:rPr>
          <w:lang w:val="ru-RU"/>
        </w:rPr>
        <w:t>проект включает только МСП</w:t>
      </w:r>
      <w:r w:rsidR="00A922E7" w:rsidRPr="00F75DE4">
        <w:rPr>
          <w:lang w:val="ru-RU"/>
        </w:rPr>
        <w:t xml:space="preserve">. </w:t>
      </w:r>
      <w:r w:rsidRPr="00F75DE4">
        <w:rPr>
          <w:lang w:val="ru-RU"/>
        </w:rPr>
        <w:t>Также было решено, что «</w:t>
      </w:r>
      <w:r>
        <w:rPr>
          <w:lang w:val="ru-RU"/>
        </w:rPr>
        <w:t>зонтичный</w:t>
      </w:r>
      <w:r w:rsidRPr="00F75DE4">
        <w:rPr>
          <w:lang w:val="ru-RU"/>
        </w:rPr>
        <w:t xml:space="preserve">» проект охватывает все оставшиеся предприятия в секторе или подсекторе, для которых установлены пороговые значения </w:t>
      </w:r>
      <w:r>
        <w:rPr>
          <w:lang w:val="ru-RU"/>
        </w:rPr>
        <w:t>рентабельности</w:t>
      </w:r>
      <w:r w:rsidR="00A922E7" w:rsidRPr="00F75DE4">
        <w:rPr>
          <w:lang w:val="ru-RU"/>
        </w:rPr>
        <w:t xml:space="preserve">. </w:t>
      </w:r>
      <w:r w:rsidRPr="00F75DE4">
        <w:rPr>
          <w:lang w:val="ru-RU"/>
        </w:rPr>
        <w:t>Подразумевается, что соответствующая страна не будет подавать дополнительные запросы на финансирование из Многостороннего фонда для любых предприятий в этом секторе или подсекторе, в соответствии с подпунктом</w:t>
      </w:r>
      <w:r w:rsidR="00A25071">
        <w:rPr>
          <w:lang w:val="ru-RU"/>
        </w:rPr>
        <w:t> </w:t>
      </w:r>
      <w:r w:rsidRPr="00F75DE4">
        <w:t>a</w:t>
      </w:r>
      <w:r w:rsidRPr="00F75DE4">
        <w:rPr>
          <w:lang w:val="ru-RU"/>
        </w:rPr>
        <w:t xml:space="preserve">) решения 19/32, который определяет условия </w:t>
      </w:r>
      <w:r w:rsidR="009C4FB0">
        <w:rPr>
          <w:lang w:val="ru-RU"/>
        </w:rPr>
        <w:t>получения</w:t>
      </w:r>
      <w:r w:rsidRPr="00F75DE4">
        <w:rPr>
          <w:lang w:val="ru-RU"/>
        </w:rPr>
        <w:t xml:space="preserve"> финансирования для </w:t>
      </w:r>
      <w:r w:rsidR="00CA13E0">
        <w:rPr>
          <w:lang w:val="ru-RU"/>
        </w:rPr>
        <w:t>«зонтичных»</w:t>
      </w:r>
      <w:r w:rsidRPr="00F75DE4">
        <w:rPr>
          <w:lang w:val="ru-RU"/>
        </w:rPr>
        <w:t xml:space="preserve"> проектов</w:t>
      </w:r>
      <w:r w:rsidR="00A922E7" w:rsidRPr="00F75DE4">
        <w:rPr>
          <w:lang w:val="ru-RU"/>
        </w:rPr>
        <w:t>.</w:t>
      </w:r>
    </w:p>
    <w:p w14:paraId="376E507E" w14:textId="52646FAE" w:rsidR="00A922E7" w:rsidRPr="009C4FB0" w:rsidRDefault="009C4FB0" w:rsidP="00A922E7">
      <w:pPr>
        <w:pStyle w:val="1"/>
        <w:numPr>
          <w:ilvl w:val="0"/>
          <w:numId w:val="6"/>
        </w:numPr>
        <w:tabs>
          <w:tab w:val="clear" w:pos="0"/>
        </w:tabs>
        <w:rPr>
          <w:lang w:val="ru-RU"/>
        </w:rPr>
      </w:pPr>
      <w:r w:rsidRPr="009C4FB0">
        <w:rPr>
          <w:lang w:val="ru-RU"/>
        </w:rPr>
        <w:t>В случаях, когда было четко продемонстрировано, что использование альтернатив с низким ПГП и указанными в таблице</w:t>
      </w:r>
      <w:r>
        <w:rPr>
          <w:lang w:val="ru-RU"/>
        </w:rPr>
        <w:t> </w:t>
      </w:r>
      <w:r w:rsidRPr="009C4FB0">
        <w:rPr>
          <w:lang w:val="ru-RU"/>
        </w:rPr>
        <w:t>1 дополнительными эксплуатационными расходами неосуществимо, Исполнительный комитет постановил, что он рассмотрит возможность выделения финансирования выше этих дополнительны</w:t>
      </w:r>
      <w:r>
        <w:rPr>
          <w:lang w:val="ru-RU"/>
        </w:rPr>
        <w:t>х</w:t>
      </w:r>
      <w:r w:rsidRPr="009C4FB0">
        <w:rPr>
          <w:lang w:val="ru-RU"/>
        </w:rPr>
        <w:t xml:space="preserve"> эксплуатационны</w:t>
      </w:r>
      <w:r>
        <w:rPr>
          <w:lang w:val="ru-RU"/>
        </w:rPr>
        <w:t>х</w:t>
      </w:r>
      <w:r w:rsidRPr="009C4FB0">
        <w:rPr>
          <w:lang w:val="ru-RU"/>
        </w:rPr>
        <w:t xml:space="preserve"> расх</w:t>
      </w:r>
      <w:r>
        <w:rPr>
          <w:lang w:val="ru-RU"/>
        </w:rPr>
        <w:t>одов в рамках применимого порогового значения рентабельности</w:t>
      </w:r>
      <w:r w:rsidRPr="009C4FB0">
        <w:rPr>
          <w:lang w:val="ru-RU"/>
        </w:rPr>
        <w:t xml:space="preserve">, </w:t>
      </w:r>
      <w:r>
        <w:rPr>
          <w:lang w:val="ru-RU"/>
        </w:rPr>
        <w:t>когда</w:t>
      </w:r>
      <w:r w:rsidRPr="009C4FB0">
        <w:rPr>
          <w:lang w:val="ru-RU"/>
        </w:rPr>
        <w:t xml:space="preserve"> это необходимо для внедрения МСП альтернатив с низким ПГП. В таких случаях обоснование запроса на более высокий уровень дополнительных эксплуатационных расходов должно быть четко задокументировано и представлено Исполнительному комитету для индивидуального рассмотрения</w:t>
      </w:r>
      <w:r w:rsidR="00A922E7" w:rsidRPr="009C4FB0">
        <w:rPr>
          <w:lang w:val="ru-RU"/>
        </w:rPr>
        <w:t>.</w:t>
      </w:r>
    </w:p>
    <w:p w14:paraId="7A19F2D3" w14:textId="4B2B7434" w:rsidR="00A834E1" w:rsidRPr="009C4FB0" w:rsidRDefault="009C4FB0" w:rsidP="009F2DD1">
      <w:pPr>
        <w:spacing w:after="240"/>
        <w:ind w:left="720"/>
        <w:rPr>
          <w:i/>
          <w:iCs/>
          <w:lang w:val="ru-RU"/>
        </w:rPr>
      </w:pPr>
      <w:r>
        <w:rPr>
          <w:i/>
          <w:iCs/>
          <w:lang w:val="ru-RU"/>
        </w:rPr>
        <w:t>Приемлемые</w:t>
      </w:r>
      <w:r w:rsidRPr="009C4FB0">
        <w:rPr>
          <w:i/>
          <w:iCs/>
          <w:lang w:val="ru-RU"/>
        </w:rPr>
        <w:t xml:space="preserve"> </w:t>
      </w:r>
      <w:r>
        <w:rPr>
          <w:i/>
          <w:iCs/>
          <w:lang w:val="ru-RU"/>
        </w:rPr>
        <w:t>дополнительные</w:t>
      </w:r>
      <w:r w:rsidRPr="009C4FB0">
        <w:rPr>
          <w:i/>
          <w:iCs/>
          <w:lang w:val="ru-RU"/>
        </w:rPr>
        <w:t xml:space="preserve"> </w:t>
      </w:r>
      <w:r>
        <w:rPr>
          <w:i/>
          <w:iCs/>
          <w:lang w:val="ru-RU"/>
        </w:rPr>
        <w:t>расходы</w:t>
      </w:r>
      <w:r w:rsidRPr="009C4FB0">
        <w:rPr>
          <w:i/>
          <w:iCs/>
          <w:lang w:val="ru-RU"/>
        </w:rPr>
        <w:t xml:space="preserve"> </w:t>
      </w:r>
      <w:r w:rsidR="00FF3958" w:rsidRPr="009C4FB0">
        <w:rPr>
          <w:i/>
          <w:iCs/>
          <w:lang w:val="ru-RU"/>
        </w:rPr>
        <w:t xml:space="preserve">– </w:t>
      </w:r>
      <w:r>
        <w:rPr>
          <w:i/>
          <w:iCs/>
          <w:lang w:val="ru-RU"/>
        </w:rPr>
        <w:t>производственный</w:t>
      </w:r>
      <w:r w:rsidRPr="009C4FB0">
        <w:rPr>
          <w:i/>
          <w:iCs/>
          <w:lang w:val="ru-RU"/>
        </w:rPr>
        <w:t xml:space="preserve"> </w:t>
      </w:r>
      <w:r>
        <w:rPr>
          <w:i/>
          <w:iCs/>
          <w:lang w:val="ru-RU"/>
        </w:rPr>
        <w:t>сектор</w:t>
      </w:r>
      <w:r w:rsidRPr="009C4FB0">
        <w:rPr>
          <w:i/>
          <w:iCs/>
          <w:lang w:val="ru-RU"/>
        </w:rPr>
        <w:t xml:space="preserve"> </w:t>
      </w:r>
      <w:r w:rsidR="00A834E1" w:rsidRPr="009C4FB0">
        <w:rPr>
          <w:i/>
          <w:iCs/>
          <w:lang w:val="ru-RU"/>
        </w:rPr>
        <w:t>(</w:t>
      </w:r>
      <w:r>
        <w:rPr>
          <w:i/>
          <w:iCs/>
          <w:lang w:val="ru-RU"/>
        </w:rPr>
        <w:t>категории</w:t>
      </w:r>
      <w:r w:rsidRPr="00C9733C">
        <w:rPr>
          <w:i/>
          <w:iCs/>
          <w:lang w:val="ru-RU"/>
        </w:rPr>
        <w:t xml:space="preserve"> </w:t>
      </w:r>
      <w:r>
        <w:rPr>
          <w:i/>
          <w:iCs/>
          <w:lang w:val="ru-RU"/>
        </w:rPr>
        <w:t>приемлемых</w:t>
      </w:r>
      <w:r w:rsidRPr="00C9733C">
        <w:rPr>
          <w:i/>
          <w:iCs/>
          <w:lang w:val="ru-RU"/>
        </w:rPr>
        <w:t xml:space="preserve"> </w:t>
      </w:r>
      <w:r>
        <w:rPr>
          <w:i/>
          <w:iCs/>
          <w:lang w:val="ru-RU"/>
        </w:rPr>
        <w:t>дополнительных</w:t>
      </w:r>
      <w:r w:rsidRPr="00C9733C">
        <w:rPr>
          <w:i/>
          <w:iCs/>
          <w:lang w:val="ru-RU"/>
        </w:rPr>
        <w:t xml:space="preserve"> </w:t>
      </w:r>
      <w:r>
        <w:rPr>
          <w:i/>
          <w:iCs/>
          <w:lang w:val="ru-RU"/>
        </w:rPr>
        <w:t>расходов, согласованные в решении</w:t>
      </w:r>
      <w:r w:rsidRPr="009C4FB0">
        <w:rPr>
          <w:i/>
          <w:iCs/>
          <w:lang w:val="ru-RU"/>
        </w:rPr>
        <w:t xml:space="preserve"> </w:t>
      </w:r>
      <w:r w:rsidR="00A834E1">
        <w:rPr>
          <w:i/>
          <w:iCs/>
          <w:lang w:val="en-GB"/>
        </w:rPr>
        <w:t>XXVIII</w:t>
      </w:r>
      <w:r w:rsidR="00A834E1" w:rsidRPr="009C4FB0">
        <w:rPr>
          <w:i/>
          <w:iCs/>
          <w:lang w:val="ru-RU"/>
        </w:rPr>
        <w:t>/2)</w:t>
      </w:r>
    </w:p>
    <w:p w14:paraId="712DC72B" w14:textId="37BEAD19" w:rsidR="00001487" w:rsidRPr="001D3EC6" w:rsidRDefault="00DF0C9E" w:rsidP="00E46EDD">
      <w:pPr>
        <w:pStyle w:val="1"/>
        <w:numPr>
          <w:ilvl w:val="0"/>
          <w:numId w:val="6"/>
        </w:numPr>
        <w:tabs>
          <w:tab w:val="clear" w:pos="0"/>
        </w:tabs>
        <w:rPr>
          <w:bCs/>
          <w:lang w:val="ru-RU"/>
        </w:rPr>
      </w:pPr>
      <w:r w:rsidRPr="00DF0C9E">
        <w:rPr>
          <w:bCs/>
          <w:lang w:val="ru-RU"/>
        </w:rPr>
        <w:t>Что</w:t>
      </w:r>
      <w:r w:rsidRPr="00400408">
        <w:rPr>
          <w:bCs/>
          <w:lang w:val="ru-RU"/>
        </w:rPr>
        <w:t xml:space="preserve"> </w:t>
      </w:r>
      <w:r w:rsidRPr="00DF0C9E">
        <w:rPr>
          <w:bCs/>
          <w:lang w:val="ru-RU"/>
        </w:rPr>
        <w:t>касается</w:t>
      </w:r>
      <w:r w:rsidRPr="00400408">
        <w:rPr>
          <w:bCs/>
          <w:lang w:val="ru-RU"/>
        </w:rPr>
        <w:t xml:space="preserve"> </w:t>
      </w:r>
      <w:r w:rsidRPr="00DF0C9E">
        <w:rPr>
          <w:bCs/>
          <w:lang w:val="ru-RU"/>
        </w:rPr>
        <w:t>приемлемых</w:t>
      </w:r>
      <w:r w:rsidRPr="00400408">
        <w:rPr>
          <w:bCs/>
          <w:lang w:val="ru-RU"/>
        </w:rPr>
        <w:t xml:space="preserve"> </w:t>
      </w:r>
      <w:r w:rsidRPr="00DF0C9E">
        <w:rPr>
          <w:bCs/>
          <w:lang w:val="ru-RU"/>
        </w:rPr>
        <w:t>дополнительных</w:t>
      </w:r>
      <w:r w:rsidRPr="00400408">
        <w:rPr>
          <w:bCs/>
          <w:lang w:val="ru-RU"/>
        </w:rPr>
        <w:t xml:space="preserve"> </w:t>
      </w:r>
      <w:r w:rsidRPr="00DF0C9E">
        <w:rPr>
          <w:bCs/>
          <w:lang w:val="ru-RU"/>
        </w:rPr>
        <w:t>расходов</w:t>
      </w:r>
      <w:r w:rsidRPr="00400408">
        <w:rPr>
          <w:bCs/>
          <w:lang w:val="ru-RU"/>
        </w:rPr>
        <w:t xml:space="preserve"> </w:t>
      </w:r>
      <w:r w:rsidRPr="00DF0C9E">
        <w:rPr>
          <w:bCs/>
          <w:lang w:val="ru-RU"/>
        </w:rPr>
        <w:t>в</w:t>
      </w:r>
      <w:r w:rsidRPr="00400408">
        <w:rPr>
          <w:bCs/>
          <w:lang w:val="ru-RU"/>
        </w:rPr>
        <w:t xml:space="preserve"> </w:t>
      </w:r>
      <w:r>
        <w:rPr>
          <w:bCs/>
          <w:lang w:val="ru-RU"/>
        </w:rPr>
        <w:t>производственном</w:t>
      </w:r>
      <w:r w:rsidRPr="00400408">
        <w:rPr>
          <w:bCs/>
          <w:lang w:val="ru-RU"/>
        </w:rPr>
        <w:t xml:space="preserve"> </w:t>
      </w:r>
      <w:r w:rsidRPr="00DF0C9E">
        <w:rPr>
          <w:bCs/>
          <w:lang w:val="ru-RU"/>
        </w:rPr>
        <w:t>секторе</w:t>
      </w:r>
      <w:r w:rsidRPr="00400408">
        <w:rPr>
          <w:bCs/>
          <w:lang w:val="ru-RU"/>
        </w:rPr>
        <w:t xml:space="preserve">, </w:t>
      </w:r>
      <w:r w:rsidRPr="00DF0C9E">
        <w:rPr>
          <w:bCs/>
          <w:lang w:val="ru-RU"/>
        </w:rPr>
        <w:t>Исполнительный</w:t>
      </w:r>
      <w:r w:rsidRPr="00400408">
        <w:rPr>
          <w:bCs/>
          <w:lang w:val="ru-RU"/>
        </w:rPr>
        <w:t xml:space="preserve"> </w:t>
      </w:r>
      <w:r w:rsidRPr="00DF0C9E">
        <w:rPr>
          <w:bCs/>
          <w:lang w:val="ru-RU"/>
        </w:rPr>
        <w:t>комитет</w:t>
      </w:r>
      <w:r w:rsidRPr="00400408">
        <w:rPr>
          <w:bCs/>
          <w:lang w:val="ru-RU"/>
        </w:rPr>
        <w:t xml:space="preserve"> </w:t>
      </w:r>
      <w:r w:rsidRPr="00DF0C9E">
        <w:rPr>
          <w:bCs/>
          <w:lang w:val="ru-RU"/>
        </w:rPr>
        <w:t>постановил</w:t>
      </w:r>
      <w:r w:rsidRPr="00400408">
        <w:rPr>
          <w:bCs/>
          <w:lang w:val="ru-RU"/>
        </w:rPr>
        <w:t xml:space="preserve"> </w:t>
      </w:r>
      <w:r w:rsidRPr="00DF0C9E">
        <w:rPr>
          <w:bCs/>
          <w:lang w:val="ru-RU"/>
        </w:rPr>
        <w:t>считать</w:t>
      </w:r>
      <w:r w:rsidRPr="00400408">
        <w:rPr>
          <w:bCs/>
          <w:lang w:val="ru-RU"/>
        </w:rPr>
        <w:t xml:space="preserve"> </w:t>
      </w:r>
      <w:r w:rsidRPr="00DF0C9E">
        <w:rPr>
          <w:bCs/>
          <w:lang w:val="ru-RU"/>
        </w:rPr>
        <w:t>удовлетворяющими</w:t>
      </w:r>
      <w:r w:rsidRPr="00400408">
        <w:rPr>
          <w:bCs/>
          <w:lang w:val="ru-RU"/>
        </w:rPr>
        <w:t xml:space="preserve"> </w:t>
      </w:r>
      <w:r w:rsidRPr="00DF0C9E">
        <w:rPr>
          <w:bCs/>
          <w:lang w:val="ru-RU"/>
        </w:rPr>
        <w:t>критериям</w:t>
      </w:r>
      <w:r w:rsidRPr="00400408">
        <w:rPr>
          <w:bCs/>
          <w:lang w:val="ru-RU"/>
        </w:rPr>
        <w:t xml:space="preserve"> </w:t>
      </w:r>
      <w:r w:rsidRPr="00DF0C9E">
        <w:rPr>
          <w:bCs/>
          <w:lang w:val="ru-RU"/>
        </w:rPr>
        <w:t>для</w:t>
      </w:r>
      <w:r w:rsidRPr="00400408">
        <w:rPr>
          <w:bCs/>
          <w:lang w:val="ru-RU"/>
        </w:rPr>
        <w:t xml:space="preserve"> </w:t>
      </w:r>
      <w:r w:rsidRPr="00DF0C9E">
        <w:rPr>
          <w:bCs/>
          <w:lang w:val="ru-RU"/>
        </w:rPr>
        <w:t>получения</w:t>
      </w:r>
      <w:r w:rsidRPr="00400408">
        <w:rPr>
          <w:bCs/>
          <w:lang w:val="ru-RU"/>
        </w:rPr>
        <w:t xml:space="preserve"> </w:t>
      </w:r>
      <w:r w:rsidRPr="00DF0C9E">
        <w:rPr>
          <w:bCs/>
          <w:lang w:val="ru-RU"/>
        </w:rPr>
        <w:t>финансирования</w:t>
      </w:r>
      <w:r w:rsidRPr="00400408">
        <w:rPr>
          <w:bCs/>
          <w:lang w:val="ru-RU"/>
        </w:rPr>
        <w:t xml:space="preserve"> </w:t>
      </w:r>
      <w:r w:rsidRPr="00DF0C9E">
        <w:rPr>
          <w:bCs/>
          <w:lang w:val="ru-RU"/>
        </w:rPr>
        <w:t>и</w:t>
      </w:r>
      <w:r w:rsidRPr="00400408">
        <w:rPr>
          <w:bCs/>
          <w:lang w:val="ru-RU"/>
        </w:rPr>
        <w:t xml:space="preserve"> </w:t>
      </w:r>
      <w:r w:rsidRPr="00DF0C9E">
        <w:rPr>
          <w:bCs/>
          <w:lang w:val="ru-RU"/>
        </w:rPr>
        <w:t>использовать</w:t>
      </w:r>
      <w:r w:rsidRPr="00400408">
        <w:rPr>
          <w:bCs/>
          <w:lang w:val="ru-RU"/>
        </w:rPr>
        <w:t xml:space="preserve"> </w:t>
      </w:r>
      <w:r w:rsidRPr="00DF0C9E">
        <w:rPr>
          <w:bCs/>
          <w:lang w:val="ru-RU"/>
        </w:rPr>
        <w:t>при</w:t>
      </w:r>
      <w:r w:rsidRPr="00400408">
        <w:rPr>
          <w:bCs/>
          <w:lang w:val="ru-RU"/>
        </w:rPr>
        <w:t xml:space="preserve"> </w:t>
      </w:r>
      <w:r w:rsidRPr="00DF0C9E">
        <w:rPr>
          <w:bCs/>
          <w:lang w:val="ru-RU"/>
        </w:rPr>
        <w:t>расчете</w:t>
      </w:r>
      <w:r w:rsidRPr="00400408">
        <w:rPr>
          <w:bCs/>
          <w:lang w:val="ru-RU"/>
        </w:rPr>
        <w:t xml:space="preserve"> </w:t>
      </w:r>
      <w:r w:rsidRPr="00DF0C9E">
        <w:rPr>
          <w:bCs/>
          <w:lang w:val="ru-RU"/>
        </w:rPr>
        <w:t>затрат</w:t>
      </w:r>
      <w:r w:rsidRPr="00400408">
        <w:rPr>
          <w:bCs/>
          <w:lang w:val="ru-RU"/>
        </w:rPr>
        <w:t xml:space="preserve">, </w:t>
      </w:r>
      <w:r w:rsidRPr="00DF0C9E">
        <w:rPr>
          <w:bCs/>
          <w:lang w:val="ru-RU"/>
        </w:rPr>
        <w:t>связанных</w:t>
      </w:r>
      <w:r w:rsidRPr="00400408">
        <w:rPr>
          <w:bCs/>
          <w:lang w:val="ru-RU"/>
        </w:rPr>
        <w:t xml:space="preserve"> </w:t>
      </w:r>
      <w:r w:rsidRPr="00DF0C9E">
        <w:rPr>
          <w:bCs/>
          <w:lang w:val="ru-RU"/>
        </w:rPr>
        <w:t>с</w:t>
      </w:r>
      <w:r w:rsidRPr="00400408">
        <w:rPr>
          <w:bCs/>
          <w:lang w:val="ru-RU"/>
        </w:rPr>
        <w:t xml:space="preserve"> </w:t>
      </w:r>
      <w:r w:rsidRPr="00DF0C9E">
        <w:rPr>
          <w:bCs/>
          <w:lang w:val="ru-RU"/>
        </w:rPr>
        <w:t>поэтапным</w:t>
      </w:r>
      <w:r w:rsidRPr="00400408">
        <w:rPr>
          <w:bCs/>
          <w:lang w:val="ru-RU"/>
        </w:rPr>
        <w:t xml:space="preserve"> </w:t>
      </w:r>
      <w:r w:rsidRPr="00DF0C9E">
        <w:rPr>
          <w:bCs/>
          <w:lang w:val="ru-RU"/>
        </w:rPr>
        <w:t>сокращением</w:t>
      </w:r>
      <w:r w:rsidRPr="00400408">
        <w:rPr>
          <w:bCs/>
          <w:lang w:val="ru-RU"/>
        </w:rPr>
        <w:t xml:space="preserve"> </w:t>
      </w:r>
      <w:r w:rsidRPr="00DF0C9E">
        <w:rPr>
          <w:bCs/>
          <w:lang w:val="ru-RU"/>
        </w:rPr>
        <w:t>ГФУ</w:t>
      </w:r>
      <w:r w:rsidRPr="00400408">
        <w:rPr>
          <w:bCs/>
          <w:lang w:val="ru-RU"/>
        </w:rPr>
        <w:t xml:space="preserve">, </w:t>
      </w:r>
      <w:r w:rsidRPr="00DF0C9E">
        <w:rPr>
          <w:bCs/>
          <w:lang w:val="ru-RU"/>
        </w:rPr>
        <w:t>следующие</w:t>
      </w:r>
      <w:r w:rsidRPr="00400408">
        <w:rPr>
          <w:bCs/>
          <w:lang w:val="ru-RU"/>
        </w:rPr>
        <w:t xml:space="preserve"> </w:t>
      </w:r>
      <w:r w:rsidRPr="00DF0C9E">
        <w:rPr>
          <w:bCs/>
          <w:lang w:val="ru-RU"/>
        </w:rPr>
        <w:t>категории</w:t>
      </w:r>
      <w:r w:rsidRPr="00400408">
        <w:rPr>
          <w:bCs/>
          <w:lang w:val="ru-RU"/>
        </w:rPr>
        <w:t xml:space="preserve"> </w:t>
      </w:r>
      <w:r w:rsidRPr="00DF0C9E">
        <w:rPr>
          <w:bCs/>
          <w:lang w:val="ru-RU"/>
        </w:rPr>
        <w:t>расходов</w:t>
      </w:r>
      <w:r w:rsidR="00001487" w:rsidRPr="00400408">
        <w:rPr>
          <w:bCs/>
          <w:lang w:val="ru-RU"/>
        </w:rPr>
        <w:t xml:space="preserve">: </w:t>
      </w:r>
      <w:r w:rsidR="00400408" w:rsidRPr="00400408">
        <w:rPr>
          <w:bCs/>
          <w:lang w:val="ru-RU"/>
        </w:rPr>
        <w:t xml:space="preserve">упущенная прибыль в результате остановки/закрытия промышленных объектов, а также сокращения производства; компенсация для перемещенных работников; демонтаж производственных объектов; мероприятия по оказанию технической помощи; научные исследования и разработки, касающиеся производства альтернатив </w:t>
      </w:r>
      <w:r w:rsidR="00BF1FC0">
        <w:rPr>
          <w:bCs/>
          <w:lang w:val="ru-RU"/>
        </w:rPr>
        <w:t>ГФУ</w:t>
      </w:r>
      <w:r w:rsidR="00400408" w:rsidRPr="00400408">
        <w:rPr>
          <w:bCs/>
          <w:lang w:val="ru-RU"/>
        </w:rPr>
        <w:t xml:space="preserve"> с низким или нулевым ПГП, призванные обеспечить снижение стоимости альтернатив; расходы, связанные с патентами и промышленными образцами, или дополнительные расходы на лицензионные платежи; расходы на конверсию объектов для производства альтернатив </w:t>
      </w:r>
      <w:r w:rsidR="00BF1FC0">
        <w:rPr>
          <w:bCs/>
          <w:lang w:val="ru-RU"/>
        </w:rPr>
        <w:t>ГФУ</w:t>
      </w:r>
      <w:r w:rsidR="00400408" w:rsidRPr="00400408">
        <w:rPr>
          <w:bCs/>
          <w:lang w:val="ru-RU"/>
        </w:rPr>
        <w:t xml:space="preserve"> с низким или нулевым ПГП, когда это технически осуществимо и рентабельно; расходы на сокращение выбросов ГФУ-23 (побочного продукта процесса производства ГХФУ-22) путем снижения интенсивности его выбросов в рамках этого процесса, уничтожения в отходящих газах или путем его сбора и преобразования в другие экологически безопасные химические вещества</w:t>
      </w:r>
      <w:r w:rsidR="00BF1FC0">
        <w:rPr>
          <w:bCs/>
          <w:lang w:val="ru-RU"/>
        </w:rPr>
        <w:t xml:space="preserve"> (т</w:t>
      </w:r>
      <w:r w:rsidR="00400408" w:rsidRPr="00400408">
        <w:rPr>
          <w:bCs/>
          <w:lang w:val="ru-RU"/>
        </w:rPr>
        <w:t xml:space="preserve">акие расходы должны финансироваться за счет Многостороннего фонда для выполнения обязательств </w:t>
      </w:r>
      <w:r w:rsidR="00967828">
        <w:rPr>
          <w:bCs/>
          <w:lang w:val="ru-RU"/>
        </w:rPr>
        <w:t>С</w:t>
      </w:r>
      <w:r w:rsidR="00400408" w:rsidRPr="00400408">
        <w:rPr>
          <w:bCs/>
          <w:lang w:val="ru-RU"/>
        </w:rPr>
        <w:t xml:space="preserve">торон, действующих в рамках </w:t>
      </w:r>
      <w:r w:rsidR="00BF1FC0">
        <w:rPr>
          <w:bCs/>
          <w:lang w:val="ru-RU"/>
        </w:rPr>
        <w:t>статьи </w:t>
      </w:r>
      <w:r w:rsidR="00400408" w:rsidRPr="00400408">
        <w:rPr>
          <w:bCs/>
          <w:lang w:val="ru-RU"/>
        </w:rPr>
        <w:t xml:space="preserve">5, предусмотренных согласно </w:t>
      </w:r>
      <w:proofErr w:type="spellStart"/>
      <w:r w:rsidR="00BF1FC0">
        <w:rPr>
          <w:bCs/>
          <w:lang w:val="ru-RU"/>
        </w:rPr>
        <w:t>Кигалийской</w:t>
      </w:r>
      <w:proofErr w:type="spellEnd"/>
      <w:r w:rsidR="00BF1FC0">
        <w:rPr>
          <w:bCs/>
          <w:lang w:val="ru-RU"/>
        </w:rPr>
        <w:t xml:space="preserve"> п</w:t>
      </w:r>
      <w:r w:rsidR="00400408" w:rsidRPr="00400408">
        <w:rPr>
          <w:bCs/>
          <w:lang w:val="ru-RU"/>
        </w:rPr>
        <w:t>оправке</w:t>
      </w:r>
      <w:r w:rsidR="00001487" w:rsidRPr="00400408">
        <w:rPr>
          <w:bCs/>
          <w:lang w:val="ru-RU"/>
        </w:rPr>
        <w:t xml:space="preserve">). </w:t>
      </w:r>
      <w:r w:rsidR="001D3EC6">
        <w:rPr>
          <w:bCs/>
          <w:lang w:val="ru-RU"/>
        </w:rPr>
        <w:t>Комитет</w:t>
      </w:r>
      <w:r w:rsidR="00001487" w:rsidRPr="001D3EC6">
        <w:rPr>
          <w:bCs/>
          <w:lang w:val="ru-RU"/>
        </w:rPr>
        <w:t xml:space="preserve"> </w:t>
      </w:r>
      <w:r w:rsidR="001D3EC6">
        <w:rPr>
          <w:bCs/>
          <w:lang w:val="ru-RU"/>
        </w:rPr>
        <w:t>также</w:t>
      </w:r>
      <w:r w:rsidR="001D3EC6" w:rsidRPr="001D3EC6">
        <w:rPr>
          <w:bCs/>
          <w:lang w:val="ru-RU"/>
        </w:rPr>
        <w:t xml:space="preserve"> </w:t>
      </w:r>
      <w:r w:rsidR="001D3EC6">
        <w:rPr>
          <w:bCs/>
          <w:lang w:val="ru-RU"/>
        </w:rPr>
        <w:t>согласился</w:t>
      </w:r>
      <w:r w:rsidR="001D3EC6" w:rsidRPr="001D3EC6">
        <w:rPr>
          <w:bCs/>
          <w:lang w:val="ru-RU"/>
        </w:rPr>
        <w:t xml:space="preserve"> </w:t>
      </w:r>
      <w:r w:rsidR="001D3EC6">
        <w:rPr>
          <w:bCs/>
          <w:lang w:val="ru-RU"/>
        </w:rPr>
        <w:t>с</w:t>
      </w:r>
      <w:r w:rsidR="001D3EC6" w:rsidRPr="001D3EC6">
        <w:rPr>
          <w:bCs/>
          <w:lang w:val="ru-RU"/>
        </w:rPr>
        <w:t xml:space="preserve"> </w:t>
      </w:r>
      <w:r w:rsidR="001D3EC6">
        <w:rPr>
          <w:bCs/>
          <w:lang w:val="ru-RU"/>
        </w:rPr>
        <w:t>тем</w:t>
      </w:r>
      <w:r w:rsidR="001D3EC6" w:rsidRPr="001D3EC6">
        <w:rPr>
          <w:bCs/>
          <w:lang w:val="ru-RU"/>
        </w:rPr>
        <w:t xml:space="preserve">, </w:t>
      </w:r>
      <w:r w:rsidR="001D3EC6">
        <w:rPr>
          <w:bCs/>
          <w:lang w:val="ru-RU"/>
        </w:rPr>
        <w:t>что</w:t>
      </w:r>
      <w:r w:rsidR="001D3EC6" w:rsidRPr="001D3EC6">
        <w:rPr>
          <w:bCs/>
          <w:lang w:val="ru-RU"/>
        </w:rPr>
        <w:t xml:space="preserve"> </w:t>
      </w:r>
      <w:r w:rsidR="001D3EC6">
        <w:rPr>
          <w:bCs/>
          <w:lang w:val="ru-RU"/>
        </w:rPr>
        <w:t>Подгруппа</w:t>
      </w:r>
      <w:r w:rsidR="001D3EC6" w:rsidRPr="001D3EC6">
        <w:rPr>
          <w:bCs/>
          <w:lang w:val="ru-RU"/>
        </w:rPr>
        <w:t xml:space="preserve"> </w:t>
      </w:r>
      <w:r w:rsidR="001D3EC6">
        <w:rPr>
          <w:bCs/>
          <w:lang w:val="ru-RU"/>
        </w:rPr>
        <w:t>по</w:t>
      </w:r>
      <w:r w:rsidR="001D3EC6" w:rsidRPr="001D3EC6">
        <w:rPr>
          <w:bCs/>
          <w:lang w:val="ru-RU"/>
        </w:rPr>
        <w:t xml:space="preserve"> </w:t>
      </w:r>
      <w:r w:rsidR="001D3EC6">
        <w:rPr>
          <w:bCs/>
          <w:lang w:val="ru-RU"/>
        </w:rPr>
        <w:t>производственному</w:t>
      </w:r>
      <w:r w:rsidR="001D3EC6" w:rsidRPr="001D3EC6">
        <w:rPr>
          <w:bCs/>
          <w:lang w:val="ru-RU"/>
        </w:rPr>
        <w:t xml:space="preserve"> </w:t>
      </w:r>
      <w:r w:rsidR="001D3EC6">
        <w:rPr>
          <w:bCs/>
          <w:lang w:val="ru-RU"/>
        </w:rPr>
        <w:t>сектору</w:t>
      </w:r>
      <w:r w:rsidR="001D3EC6" w:rsidRPr="001D3EC6">
        <w:rPr>
          <w:bCs/>
          <w:lang w:val="ru-RU"/>
        </w:rPr>
        <w:t xml:space="preserve"> </w:t>
      </w:r>
      <w:r w:rsidR="001D3EC6">
        <w:rPr>
          <w:bCs/>
          <w:lang w:val="ru-RU"/>
        </w:rPr>
        <w:t>будет рассматривать</w:t>
      </w:r>
      <w:r w:rsidR="001D3EC6" w:rsidRPr="001D3EC6">
        <w:rPr>
          <w:bCs/>
          <w:lang w:val="ru-RU"/>
        </w:rPr>
        <w:t xml:space="preserve"> </w:t>
      </w:r>
      <w:r w:rsidR="001D3EC6">
        <w:rPr>
          <w:bCs/>
          <w:lang w:val="ru-RU"/>
        </w:rPr>
        <w:t>вопрос</w:t>
      </w:r>
      <w:r w:rsidR="001D3EC6" w:rsidRPr="001D3EC6">
        <w:rPr>
          <w:bCs/>
          <w:lang w:val="ru-RU"/>
        </w:rPr>
        <w:t xml:space="preserve"> </w:t>
      </w:r>
      <w:r w:rsidR="001D3EC6">
        <w:rPr>
          <w:bCs/>
          <w:lang w:val="ru-RU"/>
        </w:rPr>
        <w:t>о</w:t>
      </w:r>
      <w:r w:rsidR="001D3EC6" w:rsidRPr="001D3EC6">
        <w:rPr>
          <w:bCs/>
          <w:lang w:val="ru-RU"/>
        </w:rPr>
        <w:t xml:space="preserve"> </w:t>
      </w:r>
      <w:r w:rsidR="001D3EC6">
        <w:rPr>
          <w:bCs/>
          <w:lang w:val="ru-RU"/>
        </w:rPr>
        <w:t>компенсации</w:t>
      </w:r>
      <w:r w:rsidR="001D3EC6" w:rsidRPr="001D3EC6">
        <w:rPr>
          <w:bCs/>
          <w:lang w:val="ru-RU"/>
        </w:rPr>
        <w:t xml:space="preserve"> </w:t>
      </w:r>
      <w:r w:rsidR="001D3EC6">
        <w:rPr>
          <w:bCs/>
          <w:lang w:val="ru-RU"/>
        </w:rPr>
        <w:t>обязательств</w:t>
      </w:r>
      <w:r w:rsidR="001D3EC6" w:rsidRPr="001D3EC6">
        <w:rPr>
          <w:bCs/>
          <w:lang w:val="ru-RU"/>
        </w:rPr>
        <w:t xml:space="preserve"> </w:t>
      </w:r>
      <w:r w:rsidR="001D3EC6">
        <w:rPr>
          <w:bCs/>
          <w:lang w:val="ru-RU"/>
        </w:rPr>
        <w:t>по</w:t>
      </w:r>
      <w:r w:rsidR="001D3EC6" w:rsidRPr="001D3EC6">
        <w:rPr>
          <w:bCs/>
          <w:lang w:val="ru-RU"/>
        </w:rPr>
        <w:t xml:space="preserve"> </w:t>
      </w:r>
      <w:r w:rsidR="001D3EC6">
        <w:rPr>
          <w:bCs/>
          <w:lang w:val="ru-RU"/>
        </w:rPr>
        <w:t>контролю</w:t>
      </w:r>
      <w:r w:rsidR="001D3EC6" w:rsidRPr="001D3EC6">
        <w:rPr>
          <w:bCs/>
          <w:lang w:val="ru-RU"/>
        </w:rPr>
        <w:t>,</w:t>
      </w:r>
      <w:r w:rsidR="001D3EC6">
        <w:rPr>
          <w:bCs/>
          <w:lang w:val="ru-RU"/>
        </w:rPr>
        <w:t xml:space="preserve"> связанных с соблюдением требований,</w:t>
      </w:r>
      <w:r w:rsidR="001D3EC6" w:rsidRPr="001D3EC6">
        <w:rPr>
          <w:bCs/>
          <w:lang w:val="ru-RU"/>
        </w:rPr>
        <w:t xml:space="preserve"> </w:t>
      </w:r>
      <w:r w:rsidR="001D3EC6">
        <w:rPr>
          <w:bCs/>
          <w:lang w:val="ru-RU"/>
        </w:rPr>
        <w:t>для производственного сектора на индивидуальной основе</w:t>
      </w:r>
      <w:r w:rsidR="00001487" w:rsidRPr="001D3EC6">
        <w:rPr>
          <w:bCs/>
          <w:lang w:val="ru-RU"/>
        </w:rPr>
        <w:t xml:space="preserve"> </w:t>
      </w:r>
      <w:r w:rsidR="001D3EC6">
        <w:rPr>
          <w:bCs/>
          <w:lang w:val="ru-RU"/>
        </w:rPr>
        <w:t xml:space="preserve">после представления </w:t>
      </w:r>
      <w:r w:rsidR="00967828">
        <w:rPr>
          <w:bCs/>
          <w:lang w:val="ru-RU"/>
        </w:rPr>
        <w:t>С</w:t>
      </w:r>
      <w:r w:rsidR="001D3EC6" w:rsidRPr="00400408">
        <w:rPr>
          <w:bCs/>
          <w:lang w:val="ru-RU"/>
        </w:rPr>
        <w:t>торон</w:t>
      </w:r>
      <w:r w:rsidR="001D3EC6">
        <w:rPr>
          <w:bCs/>
          <w:lang w:val="ru-RU"/>
        </w:rPr>
        <w:t>ами</w:t>
      </w:r>
      <w:r w:rsidR="001D3EC6" w:rsidRPr="00400408">
        <w:rPr>
          <w:bCs/>
          <w:lang w:val="ru-RU"/>
        </w:rPr>
        <w:t>, действующи</w:t>
      </w:r>
      <w:r w:rsidR="001D3EC6">
        <w:rPr>
          <w:bCs/>
          <w:lang w:val="ru-RU"/>
        </w:rPr>
        <w:t>ми</w:t>
      </w:r>
      <w:r w:rsidR="001D3EC6" w:rsidRPr="00400408">
        <w:rPr>
          <w:bCs/>
          <w:lang w:val="ru-RU"/>
        </w:rPr>
        <w:t xml:space="preserve"> в рамках </w:t>
      </w:r>
      <w:r w:rsidR="001D3EC6">
        <w:rPr>
          <w:bCs/>
          <w:lang w:val="ru-RU"/>
        </w:rPr>
        <w:t>статьи 5, официальной отчетности о производстве ГФУ</w:t>
      </w:r>
      <w:r w:rsidR="00001487" w:rsidRPr="001D3EC6">
        <w:rPr>
          <w:bCs/>
          <w:lang w:val="ru-RU"/>
        </w:rPr>
        <w:t xml:space="preserve">. </w:t>
      </w:r>
    </w:p>
    <w:p w14:paraId="5862EC7D" w14:textId="71C21665" w:rsidR="00FD1150" w:rsidRPr="001D3EC6" w:rsidRDefault="001D3EC6" w:rsidP="009F2DD1">
      <w:pPr>
        <w:spacing w:after="240"/>
        <w:ind w:left="720"/>
        <w:rPr>
          <w:i/>
          <w:iCs/>
          <w:lang w:val="ru-RU"/>
        </w:rPr>
      </w:pPr>
      <w:r w:rsidRPr="001D3EC6">
        <w:rPr>
          <w:i/>
          <w:iCs/>
          <w:lang w:val="ru-RU"/>
        </w:rPr>
        <w:t xml:space="preserve">Приемлемые дополнительные расходы </w:t>
      </w:r>
      <w:r w:rsidR="007C6403" w:rsidRPr="001D3EC6">
        <w:rPr>
          <w:i/>
          <w:iCs/>
          <w:lang w:val="ru-RU"/>
        </w:rPr>
        <w:t xml:space="preserve">– </w:t>
      </w:r>
      <w:r>
        <w:rPr>
          <w:i/>
          <w:iCs/>
          <w:lang w:val="ru-RU"/>
        </w:rPr>
        <w:t>сектор обслуживания холодильного оборудования</w:t>
      </w:r>
      <w:r w:rsidR="00FD1150" w:rsidRPr="001D3EC6">
        <w:rPr>
          <w:i/>
          <w:iCs/>
          <w:lang w:val="ru-RU"/>
        </w:rPr>
        <w:t xml:space="preserve"> (</w:t>
      </w:r>
      <w:r>
        <w:rPr>
          <w:i/>
          <w:iCs/>
          <w:lang w:val="ru-RU"/>
        </w:rPr>
        <w:t>категории</w:t>
      </w:r>
      <w:r w:rsidRPr="00C9733C">
        <w:rPr>
          <w:i/>
          <w:iCs/>
          <w:lang w:val="ru-RU"/>
        </w:rPr>
        <w:t xml:space="preserve"> </w:t>
      </w:r>
      <w:r>
        <w:rPr>
          <w:i/>
          <w:iCs/>
          <w:lang w:val="ru-RU"/>
        </w:rPr>
        <w:t>приемлемых</w:t>
      </w:r>
      <w:r w:rsidRPr="00C9733C">
        <w:rPr>
          <w:i/>
          <w:iCs/>
          <w:lang w:val="ru-RU"/>
        </w:rPr>
        <w:t xml:space="preserve"> </w:t>
      </w:r>
      <w:r>
        <w:rPr>
          <w:i/>
          <w:iCs/>
          <w:lang w:val="ru-RU"/>
        </w:rPr>
        <w:t>дополнительных</w:t>
      </w:r>
      <w:r w:rsidRPr="00C9733C">
        <w:rPr>
          <w:i/>
          <w:iCs/>
          <w:lang w:val="ru-RU"/>
        </w:rPr>
        <w:t xml:space="preserve"> </w:t>
      </w:r>
      <w:r>
        <w:rPr>
          <w:i/>
          <w:iCs/>
          <w:lang w:val="ru-RU"/>
        </w:rPr>
        <w:t>расходов, согласованные в решении</w:t>
      </w:r>
      <w:r w:rsidR="00FD1150" w:rsidRPr="001D3EC6">
        <w:rPr>
          <w:i/>
          <w:iCs/>
          <w:lang w:val="ru-RU"/>
        </w:rPr>
        <w:t xml:space="preserve"> </w:t>
      </w:r>
      <w:r w:rsidR="00FD1150">
        <w:rPr>
          <w:i/>
          <w:iCs/>
          <w:lang w:val="en-GB"/>
        </w:rPr>
        <w:t>XXXVIII</w:t>
      </w:r>
      <w:r w:rsidR="00FD1150" w:rsidRPr="001D3EC6">
        <w:rPr>
          <w:i/>
          <w:iCs/>
          <w:lang w:val="ru-RU"/>
        </w:rPr>
        <w:t>/2)</w:t>
      </w:r>
    </w:p>
    <w:p w14:paraId="0CEA06DE" w14:textId="29037332" w:rsidR="00B0414C" w:rsidRPr="001D5AE7" w:rsidRDefault="001D5AE7" w:rsidP="001D5AE7">
      <w:pPr>
        <w:pStyle w:val="1"/>
        <w:numPr>
          <w:ilvl w:val="0"/>
          <w:numId w:val="6"/>
        </w:numPr>
        <w:rPr>
          <w:bCs/>
          <w:lang w:val="ru-RU"/>
        </w:rPr>
      </w:pPr>
      <w:r w:rsidRPr="001D5AE7">
        <w:rPr>
          <w:bCs/>
          <w:lang w:val="ru-RU"/>
        </w:rPr>
        <w:t>Что касается приемлемых дополнительных расходов в секторе</w:t>
      </w:r>
      <w:r w:rsidRPr="001D5AE7">
        <w:rPr>
          <w:lang w:val="ru-RU"/>
        </w:rPr>
        <w:t xml:space="preserve"> </w:t>
      </w:r>
      <w:r w:rsidRPr="001D5AE7">
        <w:rPr>
          <w:bCs/>
          <w:lang w:val="ru-RU"/>
        </w:rPr>
        <w:t xml:space="preserve">обслуживания холодильного оборудования, Исполнительный комитет постановил считать удовлетворяющими </w:t>
      </w:r>
      <w:r w:rsidRPr="001D5AE7">
        <w:rPr>
          <w:bCs/>
          <w:lang w:val="ru-RU"/>
        </w:rPr>
        <w:lastRenderedPageBreak/>
        <w:t>критериям для получения финансирования и использовать при расчете затрат, связанных с поэтапным сокращением ГФУ, следующие категории расходов</w:t>
      </w:r>
      <w:r w:rsidR="00001487" w:rsidRPr="001D5AE7">
        <w:rPr>
          <w:bCs/>
          <w:lang w:val="ru-RU"/>
        </w:rPr>
        <w:t xml:space="preserve">: </w:t>
      </w:r>
      <w:r w:rsidRPr="001D5AE7">
        <w:rPr>
          <w:bCs/>
          <w:lang w:val="ru-RU"/>
        </w:rPr>
        <w:t xml:space="preserve">мероприятия по повышению осведомленности общественности; разработка и осуществление политики; программы сертификации и подготовка технических специалистов по вопросам безопасного обращения, надлежащей практики и безопасности в отношении альтернатив, включая учебное оборудование; подготовка сотрудников таможенных органов; предотвращение незаконной торговли </w:t>
      </w:r>
      <w:r>
        <w:rPr>
          <w:bCs/>
          <w:lang w:val="ru-RU"/>
        </w:rPr>
        <w:t>ГФУ</w:t>
      </w:r>
      <w:r w:rsidRPr="001D5AE7">
        <w:rPr>
          <w:bCs/>
          <w:lang w:val="ru-RU"/>
        </w:rPr>
        <w:t xml:space="preserve">; средства технического обслуживания; оборудование для испытания хладагентов для сектора холодильного оборудования и систем кондиционирования воздуха; рециркуляция и рекуперация </w:t>
      </w:r>
      <w:r>
        <w:rPr>
          <w:bCs/>
          <w:lang w:val="ru-RU"/>
        </w:rPr>
        <w:t>ГФУ</w:t>
      </w:r>
      <w:r w:rsidR="00001487" w:rsidRPr="001D5AE7">
        <w:rPr>
          <w:bCs/>
          <w:lang w:val="ru-RU"/>
        </w:rPr>
        <w:t xml:space="preserve">. </w:t>
      </w:r>
    </w:p>
    <w:p w14:paraId="7BA1070D" w14:textId="59A90C2D" w:rsidR="007003F9" w:rsidRPr="005A63A3" w:rsidRDefault="005A63A3" w:rsidP="005A63A3">
      <w:pPr>
        <w:pStyle w:val="1"/>
        <w:numPr>
          <w:ilvl w:val="0"/>
          <w:numId w:val="6"/>
        </w:numPr>
        <w:rPr>
          <w:bCs/>
          <w:lang w:val="ru-RU"/>
        </w:rPr>
      </w:pPr>
      <w:r w:rsidRPr="005A63A3">
        <w:rPr>
          <w:bCs/>
          <w:lang w:val="ru-RU"/>
        </w:rPr>
        <w:t>Комитет также согласился</w:t>
      </w:r>
      <w:r>
        <w:rPr>
          <w:bCs/>
          <w:lang w:val="ru-RU"/>
        </w:rPr>
        <w:t xml:space="preserve"> с тем</w:t>
      </w:r>
      <w:r w:rsidRPr="005A63A3">
        <w:rPr>
          <w:bCs/>
          <w:lang w:val="ru-RU"/>
        </w:rPr>
        <w:t>, что в отношении уровня и механизмов финансирования поэтапного сокращения ГФУ в секторе обслуживания холодильного оборудования финансирование будет предоставляться в соответствии с решением 92/37,</w:t>
      </w:r>
      <w:r>
        <w:rPr>
          <w:bCs/>
          <w:lang w:val="ru-RU"/>
        </w:rPr>
        <w:t xml:space="preserve"> принятым Комитетом в 2023 </w:t>
      </w:r>
      <w:r w:rsidRPr="005A63A3">
        <w:rPr>
          <w:bCs/>
          <w:lang w:val="ru-RU"/>
        </w:rPr>
        <w:t>году, в котором изложены принципы, применяемые к финансированию приемлемых дополнительных затрат в секторе обслуживания холодильного оборудования на этапе</w:t>
      </w:r>
      <w:r>
        <w:rPr>
          <w:bCs/>
          <w:lang w:val="ru-RU"/>
        </w:rPr>
        <w:t> </w:t>
      </w:r>
      <w:r w:rsidRPr="005A63A3">
        <w:rPr>
          <w:bCs/>
        </w:rPr>
        <w:t>I</w:t>
      </w:r>
      <w:r w:rsidRPr="005A63A3">
        <w:rPr>
          <w:bCs/>
          <w:lang w:val="ru-RU"/>
        </w:rPr>
        <w:t xml:space="preserve"> </w:t>
      </w:r>
      <w:r w:rsidR="0018150B">
        <w:rPr>
          <w:lang w:val="ru-RU"/>
        </w:rPr>
        <w:t>ПВК</w:t>
      </w:r>
      <w:r w:rsidRPr="005A63A3">
        <w:rPr>
          <w:bCs/>
          <w:lang w:val="ru-RU"/>
        </w:rPr>
        <w:t>, при условии, что уровни финансирования, указанные в таблице</w:t>
      </w:r>
      <w:r>
        <w:rPr>
          <w:bCs/>
          <w:lang w:val="ru-RU"/>
        </w:rPr>
        <w:t> </w:t>
      </w:r>
      <w:r w:rsidRPr="005A63A3">
        <w:rPr>
          <w:bCs/>
          <w:lang w:val="ru-RU"/>
        </w:rPr>
        <w:t>2 ниже (по финансированию достижения 10</w:t>
      </w:r>
      <w:r>
        <w:rPr>
          <w:bCs/>
          <w:lang w:val="ru-RU"/>
        </w:rPr>
        <w:t>%</w:t>
      </w:r>
      <w:r w:rsidRPr="005A63A3">
        <w:rPr>
          <w:bCs/>
          <w:lang w:val="ru-RU"/>
        </w:rPr>
        <w:t xml:space="preserve">-й цели Монреальского протокола по сокращению ГФУ для стран с </w:t>
      </w:r>
      <w:r w:rsidR="00A25071">
        <w:rPr>
          <w:bCs/>
          <w:lang w:val="ru-RU"/>
        </w:rPr>
        <w:t>низкими</w:t>
      </w:r>
      <w:r>
        <w:rPr>
          <w:bCs/>
          <w:lang w:val="ru-RU"/>
        </w:rPr>
        <w:t xml:space="preserve"> объемами</w:t>
      </w:r>
      <w:r w:rsidRPr="005A63A3">
        <w:rPr>
          <w:bCs/>
          <w:lang w:val="ru-RU"/>
        </w:rPr>
        <w:t xml:space="preserve"> потребления</w:t>
      </w:r>
      <w:r>
        <w:rPr>
          <w:bCs/>
          <w:lang w:val="ru-RU"/>
        </w:rPr>
        <w:t xml:space="preserve"> (</w:t>
      </w:r>
      <w:r w:rsidR="00A25071">
        <w:rPr>
          <w:bCs/>
          <w:lang w:val="ru-RU"/>
        </w:rPr>
        <w:t>Н</w:t>
      </w:r>
      <w:r>
        <w:rPr>
          <w:bCs/>
          <w:lang w:val="ru-RU"/>
        </w:rPr>
        <w:t>ОП)</w:t>
      </w:r>
      <w:r w:rsidRPr="005A63A3">
        <w:rPr>
          <w:bCs/>
          <w:lang w:val="ru-RU"/>
        </w:rPr>
        <w:t xml:space="preserve">), будут пересмотрены для мероприятий, представленных на последующие этапы </w:t>
      </w:r>
      <w:r w:rsidR="0018150B">
        <w:rPr>
          <w:lang w:val="ru-RU"/>
        </w:rPr>
        <w:t>ПВК</w:t>
      </w:r>
      <w:r w:rsidRPr="005A63A3">
        <w:rPr>
          <w:bCs/>
          <w:lang w:val="ru-RU"/>
        </w:rPr>
        <w:t>, после завершения мероприятий в рамках</w:t>
      </w:r>
      <w:r>
        <w:rPr>
          <w:bCs/>
          <w:lang w:val="ru-RU"/>
        </w:rPr>
        <w:t xml:space="preserve"> </w:t>
      </w:r>
      <w:r w:rsidR="0014041D">
        <w:rPr>
          <w:bCs/>
          <w:lang w:val="ru-RU"/>
        </w:rPr>
        <w:t>ПОДПО</w:t>
      </w:r>
      <w:r w:rsidR="007003F9" w:rsidRPr="005A63A3">
        <w:rPr>
          <w:bCs/>
          <w:lang w:val="ru-RU"/>
        </w:rPr>
        <w:t xml:space="preserve">. </w:t>
      </w:r>
      <w:r w:rsidRPr="005A63A3">
        <w:rPr>
          <w:bCs/>
          <w:lang w:val="ru-RU"/>
        </w:rPr>
        <w:t>В этом решении Комитет согласился</w:t>
      </w:r>
      <w:r>
        <w:rPr>
          <w:bCs/>
          <w:lang w:val="ru-RU"/>
        </w:rPr>
        <w:t xml:space="preserve"> с тем</w:t>
      </w:r>
      <w:r w:rsidRPr="005A63A3">
        <w:rPr>
          <w:bCs/>
          <w:lang w:val="ru-RU"/>
        </w:rPr>
        <w:t xml:space="preserve">, что изложенные в нем принципы будут включены в </w:t>
      </w:r>
      <w:r>
        <w:rPr>
          <w:bCs/>
          <w:lang w:val="ru-RU"/>
        </w:rPr>
        <w:t>р</w:t>
      </w:r>
      <w:r w:rsidRPr="005A63A3">
        <w:rPr>
          <w:bCs/>
          <w:lang w:val="ru-RU"/>
        </w:rPr>
        <w:t>уковод</w:t>
      </w:r>
      <w:r w:rsidR="00A25071">
        <w:rPr>
          <w:bCs/>
          <w:lang w:val="ru-RU"/>
        </w:rPr>
        <w:t>ство по расчету расходов</w:t>
      </w:r>
      <w:r w:rsidRPr="005A63A3">
        <w:rPr>
          <w:bCs/>
          <w:lang w:val="ru-RU"/>
        </w:rPr>
        <w:t xml:space="preserve"> в связи с поэтапным сокращением ГФУ </w:t>
      </w:r>
      <w:r>
        <w:rPr>
          <w:bCs/>
          <w:lang w:val="ru-RU"/>
        </w:rPr>
        <w:t>и будут пересмотрены в 2028 </w:t>
      </w:r>
      <w:r w:rsidRPr="005A63A3">
        <w:rPr>
          <w:bCs/>
          <w:lang w:val="ru-RU"/>
        </w:rPr>
        <w:t>году для финансирования будущих этапов</w:t>
      </w:r>
      <w:r>
        <w:rPr>
          <w:bCs/>
          <w:lang w:val="ru-RU"/>
        </w:rPr>
        <w:t xml:space="preserve"> </w:t>
      </w:r>
      <w:r w:rsidR="0018150B">
        <w:rPr>
          <w:lang w:val="ru-RU"/>
        </w:rPr>
        <w:t>ПВК</w:t>
      </w:r>
      <w:r w:rsidR="007003F9" w:rsidRPr="005A63A3">
        <w:rPr>
          <w:bCs/>
          <w:lang w:val="ru-RU"/>
        </w:rPr>
        <w:t>.</w:t>
      </w:r>
    </w:p>
    <w:p w14:paraId="6B986832" w14:textId="679BE32B" w:rsidR="007003F9" w:rsidRPr="005877AA" w:rsidRDefault="005877AA" w:rsidP="007003F9">
      <w:pPr>
        <w:pStyle w:val="1"/>
        <w:numPr>
          <w:ilvl w:val="0"/>
          <w:numId w:val="6"/>
        </w:numPr>
        <w:tabs>
          <w:tab w:val="clear" w:pos="0"/>
        </w:tabs>
        <w:rPr>
          <w:bCs/>
          <w:lang w:val="ru-RU"/>
        </w:rPr>
      </w:pPr>
      <w:r w:rsidRPr="005877AA">
        <w:rPr>
          <w:bCs/>
          <w:lang w:val="ru-RU"/>
        </w:rPr>
        <w:t xml:space="preserve">Таким образом, в решении 92/37 Комитет постановил, что страны, </w:t>
      </w:r>
      <w:r>
        <w:rPr>
          <w:lang w:val="ru-RU"/>
        </w:rPr>
        <w:t>действующие</w:t>
      </w:r>
      <w:r w:rsidRPr="005877AA">
        <w:rPr>
          <w:lang w:val="ru-RU"/>
        </w:rPr>
        <w:t xml:space="preserve"> </w:t>
      </w:r>
      <w:r>
        <w:rPr>
          <w:lang w:val="ru-RU"/>
        </w:rPr>
        <w:t>в</w:t>
      </w:r>
      <w:r w:rsidRPr="005877AA">
        <w:rPr>
          <w:lang w:val="ru-RU"/>
        </w:rPr>
        <w:t xml:space="preserve"> </w:t>
      </w:r>
      <w:r>
        <w:rPr>
          <w:lang w:val="ru-RU"/>
        </w:rPr>
        <w:t>рамках</w:t>
      </w:r>
      <w:r w:rsidRPr="005877AA">
        <w:rPr>
          <w:lang w:val="ru-RU"/>
        </w:rPr>
        <w:t xml:space="preserve"> </w:t>
      </w:r>
      <w:r>
        <w:rPr>
          <w:lang w:val="ru-RU"/>
        </w:rPr>
        <w:t>статьи</w:t>
      </w:r>
      <w:r w:rsidRPr="0081494E">
        <w:rPr>
          <w:lang w:val="en-US"/>
        </w:rPr>
        <w:t> </w:t>
      </w:r>
      <w:r w:rsidRPr="005877AA">
        <w:rPr>
          <w:bCs/>
          <w:lang w:val="ru-RU"/>
        </w:rPr>
        <w:t xml:space="preserve">5, должны включать в свои </w:t>
      </w:r>
      <w:r w:rsidR="0018150B">
        <w:rPr>
          <w:lang w:val="ru-RU"/>
        </w:rPr>
        <w:t>ПВК</w:t>
      </w:r>
      <w:r w:rsidR="0018150B">
        <w:rPr>
          <w:bCs/>
          <w:lang w:val="ru-RU"/>
        </w:rPr>
        <w:t xml:space="preserve"> </w:t>
      </w:r>
      <w:r>
        <w:rPr>
          <w:bCs/>
          <w:lang w:val="ru-RU"/>
        </w:rPr>
        <w:t>как</w:t>
      </w:r>
      <w:r w:rsidRPr="005877AA">
        <w:rPr>
          <w:bCs/>
          <w:lang w:val="ru-RU"/>
        </w:rPr>
        <w:t xml:space="preserve"> </w:t>
      </w:r>
      <w:r>
        <w:rPr>
          <w:bCs/>
          <w:lang w:val="ru-RU"/>
        </w:rPr>
        <w:t>минимум</w:t>
      </w:r>
      <w:r w:rsidR="007003F9" w:rsidRPr="005877AA">
        <w:rPr>
          <w:bCs/>
          <w:lang w:val="ru-RU"/>
        </w:rPr>
        <w:t xml:space="preserve">: </w:t>
      </w:r>
      <w:r w:rsidR="007003F9" w:rsidRPr="006B3B98">
        <w:rPr>
          <w:bCs/>
          <w:lang w:val="en-GB"/>
        </w:rPr>
        <w:t>i</w:t>
      </w:r>
      <w:r w:rsidR="007003F9" w:rsidRPr="005877AA">
        <w:rPr>
          <w:bCs/>
          <w:lang w:val="ru-RU"/>
        </w:rPr>
        <w:t>)</w:t>
      </w:r>
      <w:r w:rsidR="007003F9" w:rsidRPr="006B3B98">
        <w:rPr>
          <w:bCs/>
          <w:lang w:val="en-GB"/>
        </w:rPr>
        <w:t> </w:t>
      </w:r>
      <w:r w:rsidRPr="005877AA">
        <w:rPr>
          <w:bCs/>
          <w:lang w:val="ru-RU"/>
        </w:rPr>
        <w:t xml:space="preserve">обязательство по достижению, без дополнительных запросов на финансирование, </w:t>
      </w:r>
      <w:r>
        <w:rPr>
          <w:bCs/>
          <w:lang w:val="ru-RU"/>
        </w:rPr>
        <w:t>по</w:t>
      </w:r>
      <w:r w:rsidRPr="005877AA">
        <w:rPr>
          <w:bCs/>
          <w:lang w:val="ru-RU"/>
        </w:rPr>
        <w:t xml:space="preserve"> </w:t>
      </w:r>
      <w:r>
        <w:rPr>
          <w:bCs/>
          <w:lang w:val="ru-RU"/>
        </w:rPr>
        <w:t>крайней</w:t>
      </w:r>
      <w:r w:rsidRPr="005877AA">
        <w:rPr>
          <w:bCs/>
          <w:lang w:val="ru-RU"/>
        </w:rPr>
        <w:t xml:space="preserve"> </w:t>
      </w:r>
      <w:r>
        <w:rPr>
          <w:bCs/>
          <w:lang w:val="ru-RU"/>
        </w:rPr>
        <w:t>мере</w:t>
      </w:r>
      <w:r w:rsidRPr="005877AA">
        <w:rPr>
          <w:bCs/>
          <w:lang w:val="ru-RU"/>
        </w:rPr>
        <w:t xml:space="preserve"> 10%-й цели по сокращению потребления ГФУ в соответствии с графиком выполнения Монреальского протокола и по ограничению импорта оборудования на основе ГФУ, если это осуществимо и необходимо для соблюдения графика выполнения и поддержки соответствующих мероприятий по поэтапному сокращению</w:t>
      </w:r>
      <w:r w:rsidR="007003F9" w:rsidRPr="005877AA">
        <w:rPr>
          <w:bCs/>
          <w:lang w:val="ru-RU"/>
        </w:rPr>
        <w:t xml:space="preserve">; </w:t>
      </w:r>
      <w:r w:rsidR="007003F9" w:rsidRPr="006B3B98">
        <w:rPr>
          <w:bCs/>
          <w:lang w:val="en-GB"/>
        </w:rPr>
        <w:t>ii</w:t>
      </w:r>
      <w:r w:rsidR="007003F9" w:rsidRPr="005877AA">
        <w:rPr>
          <w:bCs/>
          <w:lang w:val="ru-RU"/>
        </w:rPr>
        <w:t>)</w:t>
      </w:r>
      <w:r w:rsidR="007003F9" w:rsidRPr="006B3B98">
        <w:rPr>
          <w:bCs/>
          <w:lang w:val="en-GB"/>
        </w:rPr>
        <w:t> </w:t>
      </w:r>
      <w:r w:rsidRPr="005877AA">
        <w:rPr>
          <w:bCs/>
          <w:lang w:val="ru-RU"/>
        </w:rPr>
        <w:t xml:space="preserve">обязательную отчетность к моменту запроса траншей финансирования для </w:t>
      </w:r>
      <w:r w:rsidR="0018150B">
        <w:rPr>
          <w:lang w:val="ru-RU"/>
        </w:rPr>
        <w:t>ПВК</w:t>
      </w:r>
      <w:r w:rsidR="0018150B" w:rsidRPr="005877AA">
        <w:rPr>
          <w:bCs/>
          <w:lang w:val="ru-RU"/>
        </w:rPr>
        <w:t xml:space="preserve"> </w:t>
      </w:r>
      <w:r w:rsidRPr="005877AA">
        <w:rPr>
          <w:bCs/>
          <w:lang w:val="ru-RU"/>
        </w:rPr>
        <w:t>о реализации мероприятий, проведенных в предыдущем транше в секторе обслуживания холодильного оборудования и в производственном секторе</w:t>
      </w:r>
      <w:r>
        <w:rPr>
          <w:bCs/>
          <w:lang w:val="ru-RU"/>
        </w:rPr>
        <w:t xml:space="preserve"> </w:t>
      </w:r>
      <w:r w:rsidRPr="005877AA">
        <w:rPr>
          <w:bCs/>
          <w:lang w:val="ru-RU"/>
        </w:rPr>
        <w:t>(</w:t>
      </w:r>
      <w:r>
        <w:rPr>
          <w:bCs/>
          <w:lang w:val="ru-RU"/>
        </w:rPr>
        <w:t>если это применимо</w:t>
      </w:r>
      <w:r w:rsidRPr="005877AA">
        <w:rPr>
          <w:bCs/>
          <w:lang w:val="ru-RU"/>
        </w:rPr>
        <w:t>), а также комплексный годовой план работ по реализации мероприятий, связанных с последующим траншем</w:t>
      </w:r>
      <w:r w:rsidR="007003F9" w:rsidRPr="005877AA">
        <w:rPr>
          <w:bCs/>
          <w:lang w:val="ru-RU"/>
        </w:rPr>
        <w:t xml:space="preserve">; </w:t>
      </w:r>
      <w:r w:rsidR="007003F9" w:rsidRPr="006B3B98">
        <w:rPr>
          <w:bCs/>
          <w:lang w:val="en-GB"/>
        </w:rPr>
        <w:t>iii</w:t>
      </w:r>
      <w:r w:rsidR="007003F9" w:rsidRPr="005877AA">
        <w:rPr>
          <w:bCs/>
          <w:lang w:val="ru-RU"/>
        </w:rPr>
        <w:t>)</w:t>
      </w:r>
      <w:r w:rsidR="007003F9" w:rsidRPr="006B3B98">
        <w:rPr>
          <w:bCs/>
          <w:lang w:val="en-GB"/>
        </w:rPr>
        <w:t> </w:t>
      </w:r>
      <w:r w:rsidRPr="005877AA">
        <w:rPr>
          <w:bCs/>
          <w:lang w:val="ru-RU"/>
        </w:rPr>
        <w:t xml:space="preserve">описание ролей и обязанностей основных заинтересованных сторон, ведущего </w:t>
      </w:r>
      <w:r>
        <w:rPr>
          <w:bCs/>
          <w:lang w:val="ru-RU"/>
        </w:rPr>
        <w:t>учреждения-исполнителя и сотрудничающих учреждений</w:t>
      </w:r>
      <w:r w:rsidR="007003F9" w:rsidRPr="005877AA">
        <w:rPr>
          <w:bCs/>
          <w:lang w:val="ru-RU"/>
        </w:rPr>
        <w:t xml:space="preserve"> </w:t>
      </w:r>
      <w:r w:rsidRPr="005877AA">
        <w:rPr>
          <w:bCs/>
          <w:lang w:val="ru-RU"/>
        </w:rPr>
        <w:t>(</w:t>
      </w:r>
      <w:r>
        <w:rPr>
          <w:bCs/>
          <w:lang w:val="ru-RU"/>
        </w:rPr>
        <w:t>если это применимо</w:t>
      </w:r>
      <w:r w:rsidRPr="005877AA">
        <w:rPr>
          <w:bCs/>
          <w:lang w:val="ru-RU"/>
        </w:rPr>
        <w:t>)</w:t>
      </w:r>
      <w:r w:rsidR="007003F9" w:rsidRPr="005877AA">
        <w:rPr>
          <w:bCs/>
          <w:lang w:val="ru-RU"/>
        </w:rPr>
        <w:t xml:space="preserve">; </w:t>
      </w:r>
      <w:r w:rsidR="007003F9" w:rsidRPr="006B3B98">
        <w:rPr>
          <w:bCs/>
          <w:lang w:val="en-GB"/>
        </w:rPr>
        <w:t>iv</w:t>
      </w:r>
      <w:r w:rsidR="007003F9" w:rsidRPr="005877AA">
        <w:rPr>
          <w:bCs/>
          <w:lang w:val="ru-RU"/>
        </w:rPr>
        <w:t>)</w:t>
      </w:r>
      <w:r w:rsidR="007003F9" w:rsidRPr="006B3B98">
        <w:rPr>
          <w:bCs/>
          <w:lang w:val="en-GB"/>
        </w:rPr>
        <w:t> </w:t>
      </w:r>
      <w:r w:rsidRPr="005877AA">
        <w:rPr>
          <w:bCs/>
          <w:lang w:val="ru-RU"/>
        </w:rPr>
        <w:t xml:space="preserve">описание того, как будут координироваться мероприятия в секторе обслуживания в рамках </w:t>
      </w:r>
      <w:r w:rsidR="0018150B">
        <w:rPr>
          <w:lang w:val="ru-RU"/>
        </w:rPr>
        <w:t>ПВК</w:t>
      </w:r>
      <w:r w:rsidR="0018150B" w:rsidRPr="005877AA">
        <w:rPr>
          <w:bCs/>
          <w:lang w:val="ru-RU"/>
        </w:rPr>
        <w:t xml:space="preserve"> </w:t>
      </w:r>
      <w:r w:rsidRPr="005877AA">
        <w:rPr>
          <w:bCs/>
          <w:lang w:val="ru-RU"/>
        </w:rPr>
        <w:t xml:space="preserve">и </w:t>
      </w:r>
      <w:r w:rsidR="0014041D">
        <w:rPr>
          <w:bCs/>
          <w:lang w:val="ru-RU"/>
        </w:rPr>
        <w:t>ПОДПО</w:t>
      </w:r>
      <w:r w:rsidRPr="005877AA">
        <w:rPr>
          <w:bCs/>
          <w:lang w:val="ru-RU"/>
        </w:rPr>
        <w:t xml:space="preserve"> при их реализации</w:t>
      </w:r>
      <w:r w:rsidR="007003F9" w:rsidRPr="005877AA">
        <w:rPr>
          <w:bCs/>
          <w:lang w:val="ru-RU"/>
        </w:rPr>
        <w:t xml:space="preserve">. </w:t>
      </w:r>
    </w:p>
    <w:p w14:paraId="50E22459" w14:textId="066844E7" w:rsidR="007003F9" w:rsidRPr="006B3B98" w:rsidRDefault="005877AA" w:rsidP="007003F9">
      <w:pPr>
        <w:pStyle w:val="1"/>
        <w:numPr>
          <w:ilvl w:val="0"/>
          <w:numId w:val="6"/>
        </w:numPr>
        <w:tabs>
          <w:tab w:val="clear" w:pos="0"/>
        </w:tabs>
        <w:rPr>
          <w:bCs/>
          <w:lang w:val="en-GB"/>
        </w:rPr>
      </w:pPr>
      <w:r w:rsidRPr="005877AA">
        <w:rPr>
          <w:bCs/>
          <w:lang w:val="ru-RU"/>
        </w:rPr>
        <w:t>В том же решении Комитет постановил, что для стран,</w:t>
      </w:r>
      <w:r w:rsidR="0035575F" w:rsidRPr="005877AA">
        <w:rPr>
          <w:bCs/>
          <w:lang w:val="ru-RU"/>
        </w:rPr>
        <w:t xml:space="preserve"> </w:t>
      </w:r>
      <w:r w:rsidR="0035575F">
        <w:rPr>
          <w:lang w:val="ru-RU"/>
        </w:rPr>
        <w:t>действующих</w:t>
      </w:r>
      <w:r w:rsidR="0035575F" w:rsidRPr="005877AA">
        <w:rPr>
          <w:lang w:val="ru-RU"/>
        </w:rPr>
        <w:t xml:space="preserve"> </w:t>
      </w:r>
      <w:r w:rsidR="0035575F">
        <w:rPr>
          <w:lang w:val="ru-RU"/>
        </w:rPr>
        <w:t>в</w:t>
      </w:r>
      <w:r w:rsidR="0035575F" w:rsidRPr="005877AA">
        <w:rPr>
          <w:lang w:val="ru-RU"/>
        </w:rPr>
        <w:t xml:space="preserve"> </w:t>
      </w:r>
      <w:r w:rsidR="0035575F">
        <w:rPr>
          <w:lang w:val="ru-RU"/>
        </w:rPr>
        <w:t>рамках</w:t>
      </w:r>
      <w:r w:rsidR="0035575F" w:rsidRPr="005877AA">
        <w:rPr>
          <w:lang w:val="ru-RU"/>
        </w:rPr>
        <w:t xml:space="preserve"> </w:t>
      </w:r>
      <w:r w:rsidR="0035575F">
        <w:rPr>
          <w:lang w:val="ru-RU"/>
        </w:rPr>
        <w:t>статьи</w:t>
      </w:r>
      <w:r w:rsidR="0035575F" w:rsidRPr="0081494E">
        <w:rPr>
          <w:lang w:val="en-US"/>
        </w:rPr>
        <w:t> </w:t>
      </w:r>
      <w:r w:rsidR="0035575F" w:rsidRPr="005877AA">
        <w:rPr>
          <w:bCs/>
          <w:lang w:val="ru-RU"/>
        </w:rPr>
        <w:t>5</w:t>
      </w:r>
      <w:r w:rsidRPr="005877AA">
        <w:rPr>
          <w:bCs/>
          <w:lang w:val="ru-RU"/>
        </w:rPr>
        <w:t xml:space="preserve">, которые в базовые годы имели среднее потребление ГФУ в </w:t>
      </w:r>
      <w:r w:rsidR="0035575F">
        <w:rPr>
          <w:bCs/>
          <w:lang w:val="ru-RU"/>
        </w:rPr>
        <w:t>секторе обслуживания до 360 </w:t>
      </w:r>
      <w:r w:rsidRPr="005877AA">
        <w:rPr>
          <w:bCs/>
          <w:lang w:val="ru-RU"/>
        </w:rPr>
        <w:t xml:space="preserve">метрических тонн, финансирование будет предоставляться в соответствии с уровнем потребления в секторе обслуживания холодильного оборудования при условии, что проектные предложения по-прежнему должны подтверждать, что указанный уровень финансирования необходим для достижения </w:t>
      </w:r>
      <w:r w:rsidR="0035575F">
        <w:rPr>
          <w:bCs/>
          <w:lang w:val="ru-RU"/>
        </w:rPr>
        <w:t>по крайней мере</w:t>
      </w:r>
      <w:r w:rsidRPr="005877AA">
        <w:rPr>
          <w:bCs/>
          <w:lang w:val="ru-RU"/>
        </w:rPr>
        <w:t xml:space="preserve"> 10</w:t>
      </w:r>
      <w:r w:rsidR="0035575F">
        <w:rPr>
          <w:bCs/>
          <w:lang w:val="ru-RU"/>
        </w:rPr>
        <w:t>%</w:t>
      </w:r>
      <w:r w:rsidRPr="005877AA">
        <w:rPr>
          <w:bCs/>
          <w:lang w:val="ru-RU"/>
        </w:rPr>
        <w:t xml:space="preserve">-й цели по сокращению </w:t>
      </w:r>
      <w:r w:rsidR="007400F7">
        <w:rPr>
          <w:bCs/>
          <w:lang w:val="ru-RU"/>
        </w:rPr>
        <w:t>потребления</w:t>
      </w:r>
      <w:r w:rsidR="0035575F">
        <w:rPr>
          <w:bCs/>
          <w:lang w:val="ru-RU"/>
        </w:rPr>
        <w:t xml:space="preserve"> </w:t>
      </w:r>
      <w:r w:rsidRPr="0035575F">
        <w:rPr>
          <w:bCs/>
          <w:lang w:val="ru-RU"/>
        </w:rPr>
        <w:t>ГФУ. Утвержденный Комитетом уровень финансирования указан в таблице</w:t>
      </w:r>
      <w:r w:rsidR="0035575F" w:rsidRPr="0035575F">
        <w:rPr>
          <w:bCs/>
          <w:lang w:val="ru-RU"/>
        </w:rPr>
        <w:t xml:space="preserve"> </w:t>
      </w:r>
      <w:r w:rsidR="007003F9" w:rsidRPr="0035575F">
        <w:rPr>
          <w:bCs/>
          <w:lang w:val="ru-RU"/>
        </w:rPr>
        <w:t>2</w:t>
      </w:r>
      <w:r w:rsidR="007003F9" w:rsidRPr="006B3B98">
        <w:rPr>
          <w:bCs/>
          <w:lang w:val="en-GB"/>
        </w:rPr>
        <w:t>.</w:t>
      </w:r>
    </w:p>
    <w:p w14:paraId="0E99509D" w14:textId="69F9E01D" w:rsidR="007003F9" w:rsidRPr="006B3B98" w:rsidRDefault="005F1EDF" w:rsidP="00422FE0">
      <w:pPr>
        <w:keepNext/>
        <w:ind w:firstLine="720"/>
        <w:jc w:val="left"/>
        <w:rPr>
          <w:lang w:val="en-GB" w:eastAsia="en-GB"/>
        </w:rPr>
      </w:pPr>
      <w:r>
        <w:rPr>
          <w:lang w:val="ru-RU" w:eastAsia="en-GB"/>
        </w:rPr>
        <w:t>Таблица</w:t>
      </w:r>
      <w:r w:rsidR="007003F9" w:rsidRPr="006B3B98">
        <w:rPr>
          <w:lang w:val="en-GB" w:eastAsia="en-GB"/>
        </w:rPr>
        <w:t xml:space="preserve"> 2</w:t>
      </w:r>
    </w:p>
    <w:p w14:paraId="2AB64831" w14:textId="01168A17" w:rsidR="007003F9" w:rsidRPr="0035575F" w:rsidRDefault="0035575F" w:rsidP="007003F9">
      <w:pPr>
        <w:ind w:left="720"/>
        <w:jc w:val="left"/>
        <w:rPr>
          <w:b/>
          <w:bCs/>
          <w:lang w:val="ru-RU" w:eastAsia="en-GB"/>
        </w:rPr>
      </w:pPr>
      <w:r>
        <w:rPr>
          <w:b/>
          <w:bCs/>
          <w:lang w:val="ru-RU" w:eastAsia="en-GB"/>
        </w:rPr>
        <w:t>Финансирование</w:t>
      </w:r>
      <w:r w:rsidRPr="0035575F">
        <w:rPr>
          <w:b/>
          <w:bCs/>
          <w:lang w:val="ru-RU" w:eastAsia="en-GB"/>
        </w:rPr>
        <w:t xml:space="preserve"> </w:t>
      </w:r>
      <w:r>
        <w:rPr>
          <w:b/>
          <w:bCs/>
          <w:lang w:val="ru-RU" w:eastAsia="en-GB"/>
        </w:rPr>
        <w:t>для</w:t>
      </w:r>
      <w:r w:rsidRPr="0035575F">
        <w:rPr>
          <w:b/>
          <w:bCs/>
          <w:lang w:val="ru-RU" w:eastAsia="en-GB"/>
        </w:rPr>
        <w:t xml:space="preserve"> </w:t>
      </w:r>
      <w:r>
        <w:rPr>
          <w:b/>
          <w:bCs/>
          <w:lang w:val="ru-RU" w:eastAsia="en-GB"/>
        </w:rPr>
        <w:t>достижения</w:t>
      </w:r>
      <w:r w:rsidRPr="0035575F">
        <w:rPr>
          <w:b/>
          <w:bCs/>
          <w:lang w:val="ru-RU" w:eastAsia="en-GB"/>
        </w:rPr>
        <w:t xml:space="preserve"> 10%-й цели Монреальского протокола по сокращению </w:t>
      </w:r>
      <w:r w:rsidR="007400F7">
        <w:rPr>
          <w:b/>
          <w:bCs/>
          <w:lang w:val="ru-RU" w:eastAsia="en-GB"/>
        </w:rPr>
        <w:t>потребления</w:t>
      </w:r>
      <w:r w:rsidRPr="0035575F">
        <w:rPr>
          <w:b/>
          <w:bCs/>
          <w:lang w:val="ru-RU" w:eastAsia="en-GB"/>
        </w:rPr>
        <w:t xml:space="preserve"> ГФУ для стран с </w:t>
      </w:r>
      <w:r w:rsidR="00A25071">
        <w:rPr>
          <w:b/>
          <w:bCs/>
          <w:lang w:val="ru-RU" w:eastAsia="en-GB"/>
        </w:rPr>
        <w:t>низкими</w:t>
      </w:r>
      <w:r w:rsidRPr="0035575F">
        <w:rPr>
          <w:b/>
          <w:bCs/>
          <w:lang w:val="ru-RU" w:eastAsia="en-GB"/>
        </w:rPr>
        <w:t xml:space="preserve"> объемами потребления</w:t>
      </w:r>
    </w:p>
    <w:tbl>
      <w:tblPr>
        <w:tblW w:w="8741" w:type="dxa"/>
        <w:tblInd w:w="701"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253"/>
        <w:gridCol w:w="4488"/>
      </w:tblGrid>
      <w:tr w:rsidR="007003F9" w:rsidRPr="0035575F" w14:paraId="3DAE51E0" w14:textId="77777777" w:rsidTr="00E46EDD">
        <w:trPr>
          <w:trHeight w:val="300"/>
        </w:trPr>
        <w:tc>
          <w:tcPr>
            <w:tcW w:w="4253" w:type="dxa"/>
            <w:tcBorders>
              <w:top w:val="single" w:sz="6" w:space="0" w:color="auto"/>
              <w:left w:val="single" w:sz="6" w:space="0" w:color="auto"/>
              <w:bottom w:val="single" w:sz="6" w:space="0" w:color="auto"/>
              <w:right w:val="single" w:sz="6" w:space="0" w:color="auto"/>
            </w:tcBorders>
            <w:vAlign w:val="center"/>
            <w:hideMark/>
          </w:tcPr>
          <w:p w14:paraId="2DFC3946" w14:textId="130DAFB1" w:rsidR="007003F9" w:rsidRPr="0035575F" w:rsidRDefault="0035575F" w:rsidP="0035575F">
            <w:pPr>
              <w:ind w:left="78"/>
              <w:jc w:val="center"/>
              <w:textAlignment w:val="baseline"/>
              <w:rPr>
                <w:b/>
                <w:bCs/>
                <w:sz w:val="20"/>
                <w:szCs w:val="20"/>
                <w:lang w:val="ru-RU"/>
              </w:rPr>
            </w:pPr>
            <w:r>
              <w:rPr>
                <w:b/>
                <w:bCs/>
                <w:color w:val="000000"/>
                <w:sz w:val="20"/>
                <w:szCs w:val="20"/>
                <w:lang w:val="ru-RU"/>
              </w:rPr>
              <w:t>Среднее</w:t>
            </w:r>
            <w:r w:rsidRPr="0035575F">
              <w:rPr>
                <w:b/>
                <w:bCs/>
                <w:color w:val="000000"/>
                <w:sz w:val="20"/>
                <w:szCs w:val="20"/>
                <w:lang w:val="ru-RU"/>
              </w:rPr>
              <w:t xml:space="preserve"> </w:t>
            </w:r>
            <w:r>
              <w:rPr>
                <w:b/>
                <w:bCs/>
                <w:color w:val="000000"/>
                <w:sz w:val="20"/>
                <w:szCs w:val="20"/>
                <w:lang w:val="ru-RU"/>
              </w:rPr>
              <w:t>потребление</w:t>
            </w:r>
            <w:r w:rsidRPr="0035575F">
              <w:rPr>
                <w:b/>
                <w:bCs/>
                <w:color w:val="000000"/>
                <w:sz w:val="20"/>
                <w:szCs w:val="20"/>
                <w:lang w:val="ru-RU"/>
              </w:rPr>
              <w:t xml:space="preserve"> </w:t>
            </w:r>
            <w:r>
              <w:rPr>
                <w:b/>
                <w:bCs/>
                <w:color w:val="000000"/>
                <w:sz w:val="20"/>
                <w:szCs w:val="20"/>
                <w:lang w:val="ru-RU"/>
              </w:rPr>
              <w:t>ГФУ в секторе обслуживания в базовые годы</w:t>
            </w:r>
            <w:r>
              <w:rPr>
                <w:b/>
                <w:bCs/>
                <w:color w:val="000000"/>
                <w:sz w:val="20"/>
                <w:szCs w:val="20"/>
                <w:lang w:val="ru-RU"/>
              </w:rPr>
              <w:br/>
            </w:r>
            <w:r w:rsidR="007003F9" w:rsidRPr="0035575F">
              <w:rPr>
                <w:b/>
                <w:bCs/>
                <w:color w:val="000000"/>
                <w:sz w:val="20"/>
                <w:szCs w:val="20"/>
                <w:lang w:val="ru-RU"/>
              </w:rPr>
              <w:t>(</w:t>
            </w:r>
            <w:r>
              <w:rPr>
                <w:b/>
                <w:bCs/>
                <w:color w:val="000000"/>
                <w:sz w:val="20"/>
                <w:szCs w:val="20"/>
                <w:lang w:val="ru-RU"/>
              </w:rPr>
              <w:t>в метрических тоннах</w:t>
            </w:r>
            <w:r w:rsidR="007003F9" w:rsidRPr="0035575F">
              <w:rPr>
                <w:b/>
                <w:bCs/>
                <w:color w:val="000000"/>
                <w:sz w:val="20"/>
                <w:szCs w:val="20"/>
                <w:lang w:val="ru-RU"/>
              </w:rPr>
              <w:t>)</w:t>
            </w:r>
          </w:p>
        </w:tc>
        <w:tc>
          <w:tcPr>
            <w:tcW w:w="4488" w:type="dxa"/>
            <w:tcBorders>
              <w:top w:val="single" w:sz="6" w:space="0" w:color="auto"/>
              <w:left w:val="nil"/>
              <w:bottom w:val="single" w:sz="6" w:space="0" w:color="auto"/>
              <w:right w:val="single" w:sz="6" w:space="0" w:color="auto"/>
            </w:tcBorders>
            <w:vAlign w:val="center"/>
            <w:hideMark/>
          </w:tcPr>
          <w:p w14:paraId="402DF21E" w14:textId="0E0792C7" w:rsidR="007003F9" w:rsidRPr="0035575F" w:rsidRDefault="0035575F" w:rsidP="00A25071">
            <w:pPr>
              <w:jc w:val="center"/>
              <w:textAlignment w:val="baseline"/>
              <w:rPr>
                <w:b/>
                <w:bCs/>
                <w:color w:val="000000"/>
                <w:sz w:val="20"/>
                <w:szCs w:val="20"/>
                <w:lang w:val="ru-RU"/>
              </w:rPr>
            </w:pPr>
            <w:r w:rsidRPr="0035575F">
              <w:rPr>
                <w:b/>
                <w:bCs/>
                <w:color w:val="000000" w:themeColor="text1"/>
                <w:sz w:val="20"/>
                <w:szCs w:val="20"/>
                <w:lang w:val="ru-RU"/>
              </w:rPr>
              <w:t xml:space="preserve">Финансирование для достижения 10%-й цели Монреальского протокола по сокращению </w:t>
            </w:r>
            <w:r w:rsidR="007400F7">
              <w:rPr>
                <w:b/>
                <w:bCs/>
                <w:color w:val="000000" w:themeColor="text1"/>
                <w:sz w:val="20"/>
                <w:szCs w:val="20"/>
                <w:lang w:val="ru-RU"/>
              </w:rPr>
              <w:t>потребления</w:t>
            </w:r>
            <w:r w:rsidRPr="0035575F">
              <w:rPr>
                <w:b/>
                <w:bCs/>
                <w:color w:val="000000" w:themeColor="text1"/>
                <w:sz w:val="20"/>
                <w:szCs w:val="20"/>
                <w:lang w:val="ru-RU"/>
              </w:rPr>
              <w:t xml:space="preserve"> ГФУ</w:t>
            </w:r>
            <w:r w:rsidR="007003F9" w:rsidRPr="0035575F">
              <w:rPr>
                <w:b/>
                <w:bCs/>
                <w:color w:val="000000" w:themeColor="text1"/>
                <w:sz w:val="20"/>
                <w:szCs w:val="20"/>
                <w:lang w:val="ru-RU"/>
              </w:rPr>
              <w:t xml:space="preserve"> (</w:t>
            </w:r>
            <w:r>
              <w:rPr>
                <w:b/>
                <w:bCs/>
                <w:color w:val="000000" w:themeColor="text1"/>
                <w:sz w:val="20"/>
                <w:szCs w:val="20"/>
                <w:lang w:val="ru-RU"/>
              </w:rPr>
              <w:t>в долл. США</w:t>
            </w:r>
            <w:r w:rsidR="007003F9" w:rsidRPr="0035575F">
              <w:rPr>
                <w:b/>
                <w:bCs/>
                <w:color w:val="000000" w:themeColor="text1"/>
                <w:sz w:val="20"/>
                <w:szCs w:val="20"/>
                <w:lang w:val="ru-RU"/>
              </w:rPr>
              <w:t>)*</w:t>
            </w:r>
          </w:p>
        </w:tc>
      </w:tr>
      <w:tr w:rsidR="007003F9" w:rsidRPr="006B3B98" w14:paraId="26B67A41" w14:textId="77777777" w:rsidTr="00BD7291">
        <w:trPr>
          <w:trHeight w:val="120"/>
        </w:trPr>
        <w:tc>
          <w:tcPr>
            <w:tcW w:w="4253" w:type="dxa"/>
            <w:tcBorders>
              <w:top w:val="nil"/>
              <w:left w:val="single" w:sz="6" w:space="0" w:color="auto"/>
              <w:bottom w:val="single" w:sz="4" w:space="0" w:color="auto"/>
              <w:right w:val="single" w:sz="6" w:space="0" w:color="auto"/>
            </w:tcBorders>
            <w:hideMark/>
          </w:tcPr>
          <w:p w14:paraId="6387C435" w14:textId="77777777" w:rsidR="007003F9" w:rsidRPr="006B3B98" w:rsidRDefault="007003F9" w:rsidP="00E46EDD">
            <w:pPr>
              <w:ind w:left="1395" w:hanging="993"/>
              <w:jc w:val="left"/>
              <w:textAlignment w:val="baseline"/>
              <w:rPr>
                <w:sz w:val="20"/>
                <w:szCs w:val="20"/>
                <w:lang w:val="en-GB"/>
              </w:rPr>
            </w:pPr>
            <w:r w:rsidRPr="006B3B98">
              <w:rPr>
                <w:color w:val="000000"/>
                <w:sz w:val="20"/>
                <w:szCs w:val="20"/>
                <w:lang w:val="en-GB"/>
              </w:rPr>
              <w:t>&gt;0 &lt;15 </w:t>
            </w:r>
          </w:p>
        </w:tc>
        <w:tc>
          <w:tcPr>
            <w:tcW w:w="4488" w:type="dxa"/>
            <w:tcBorders>
              <w:top w:val="nil"/>
              <w:left w:val="nil"/>
              <w:bottom w:val="single" w:sz="4" w:space="0" w:color="auto"/>
              <w:right w:val="single" w:sz="6" w:space="0" w:color="auto"/>
            </w:tcBorders>
            <w:hideMark/>
          </w:tcPr>
          <w:p w14:paraId="6A7F0A2E" w14:textId="50B2B7E1" w:rsidR="007003F9" w:rsidRPr="006B3B98" w:rsidRDefault="007003F9" w:rsidP="005F1EDF">
            <w:pPr>
              <w:ind w:right="258"/>
              <w:jc w:val="right"/>
              <w:textAlignment w:val="baseline"/>
              <w:rPr>
                <w:sz w:val="20"/>
                <w:szCs w:val="20"/>
                <w:lang w:val="en-GB"/>
              </w:rPr>
            </w:pPr>
            <w:r w:rsidRPr="006B3B98">
              <w:rPr>
                <w:color w:val="000000"/>
                <w:sz w:val="20"/>
                <w:szCs w:val="20"/>
                <w:lang w:val="en-GB"/>
              </w:rPr>
              <w:t>135</w:t>
            </w:r>
            <w:r w:rsidR="005F1EDF">
              <w:rPr>
                <w:color w:val="000000"/>
                <w:sz w:val="20"/>
                <w:szCs w:val="20"/>
                <w:lang w:val="ru-RU"/>
              </w:rPr>
              <w:t xml:space="preserve"> </w:t>
            </w:r>
            <w:r w:rsidRPr="006B3B98">
              <w:rPr>
                <w:color w:val="000000"/>
                <w:sz w:val="20"/>
                <w:szCs w:val="20"/>
                <w:lang w:val="en-GB"/>
              </w:rPr>
              <w:t>000 </w:t>
            </w:r>
          </w:p>
        </w:tc>
      </w:tr>
      <w:tr w:rsidR="007003F9" w:rsidRPr="006B3B98" w14:paraId="2EA1BBE8" w14:textId="77777777" w:rsidTr="00BD7291">
        <w:trPr>
          <w:trHeight w:val="45"/>
        </w:trPr>
        <w:tc>
          <w:tcPr>
            <w:tcW w:w="4253" w:type="dxa"/>
            <w:tcBorders>
              <w:top w:val="single" w:sz="4" w:space="0" w:color="auto"/>
              <w:left w:val="single" w:sz="4" w:space="0" w:color="auto"/>
              <w:bottom w:val="single" w:sz="4" w:space="0" w:color="auto"/>
              <w:right w:val="single" w:sz="4" w:space="0" w:color="auto"/>
            </w:tcBorders>
            <w:hideMark/>
          </w:tcPr>
          <w:p w14:paraId="417CC689" w14:textId="77777777" w:rsidR="007003F9" w:rsidRPr="006B3B98" w:rsidRDefault="007003F9" w:rsidP="00E46EDD">
            <w:pPr>
              <w:ind w:left="1395" w:hanging="993"/>
              <w:jc w:val="left"/>
              <w:textAlignment w:val="baseline"/>
              <w:rPr>
                <w:sz w:val="20"/>
                <w:szCs w:val="20"/>
                <w:lang w:val="en-GB"/>
              </w:rPr>
            </w:pPr>
            <w:r w:rsidRPr="006B3B98">
              <w:rPr>
                <w:color w:val="000000"/>
                <w:sz w:val="20"/>
                <w:szCs w:val="20"/>
                <w:lang w:val="en-GB"/>
              </w:rPr>
              <w:lastRenderedPageBreak/>
              <w:t>15 &lt;40 </w:t>
            </w:r>
          </w:p>
        </w:tc>
        <w:tc>
          <w:tcPr>
            <w:tcW w:w="4488" w:type="dxa"/>
            <w:tcBorders>
              <w:top w:val="single" w:sz="4" w:space="0" w:color="auto"/>
              <w:left w:val="single" w:sz="4" w:space="0" w:color="auto"/>
              <w:bottom w:val="single" w:sz="4" w:space="0" w:color="auto"/>
              <w:right w:val="single" w:sz="4" w:space="0" w:color="auto"/>
            </w:tcBorders>
            <w:hideMark/>
          </w:tcPr>
          <w:p w14:paraId="6AD95513" w14:textId="3A3FC41A" w:rsidR="007003F9" w:rsidRPr="006B3B98" w:rsidRDefault="007003F9" w:rsidP="005F1EDF">
            <w:pPr>
              <w:ind w:right="258"/>
              <w:jc w:val="right"/>
              <w:textAlignment w:val="baseline"/>
              <w:rPr>
                <w:sz w:val="20"/>
                <w:szCs w:val="20"/>
                <w:lang w:val="en-GB"/>
              </w:rPr>
            </w:pPr>
            <w:r w:rsidRPr="006B3B98">
              <w:rPr>
                <w:color w:val="000000"/>
                <w:sz w:val="20"/>
                <w:szCs w:val="20"/>
                <w:lang w:val="en-GB"/>
              </w:rPr>
              <w:t>145</w:t>
            </w:r>
            <w:r w:rsidR="005F1EDF">
              <w:rPr>
                <w:color w:val="000000"/>
                <w:sz w:val="20"/>
                <w:szCs w:val="20"/>
                <w:lang w:val="ru-RU"/>
              </w:rPr>
              <w:t xml:space="preserve"> </w:t>
            </w:r>
            <w:r w:rsidRPr="006B3B98">
              <w:rPr>
                <w:color w:val="000000"/>
                <w:sz w:val="20"/>
                <w:szCs w:val="20"/>
                <w:lang w:val="en-GB"/>
              </w:rPr>
              <w:t>000 </w:t>
            </w:r>
          </w:p>
        </w:tc>
      </w:tr>
      <w:tr w:rsidR="007003F9" w:rsidRPr="006B3B98" w14:paraId="7E69E4E2" w14:textId="77777777" w:rsidTr="00BD7291">
        <w:trPr>
          <w:trHeight w:val="60"/>
        </w:trPr>
        <w:tc>
          <w:tcPr>
            <w:tcW w:w="4253" w:type="dxa"/>
            <w:tcBorders>
              <w:top w:val="single" w:sz="4" w:space="0" w:color="auto"/>
              <w:left w:val="single" w:sz="6" w:space="0" w:color="auto"/>
              <w:bottom w:val="single" w:sz="6" w:space="0" w:color="auto"/>
              <w:right w:val="single" w:sz="6" w:space="0" w:color="auto"/>
            </w:tcBorders>
            <w:hideMark/>
          </w:tcPr>
          <w:p w14:paraId="0DB26C74" w14:textId="77777777" w:rsidR="007003F9" w:rsidRPr="006B3B98" w:rsidRDefault="007003F9" w:rsidP="00E46EDD">
            <w:pPr>
              <w:ind w:left="1395" w:hanging="993"/>
              <w:jc w:val="left"/>
              <w:textAlignment w:val="baseline"/>
              <w:rPr>
                <w:sz w:val="20"/>
                <w:szCs w:val="20"/>
                <w:lang w:val="en-GB"/>
              </w:rPr>
            </w:pPr>
            <w:r w:rsidRPr="006B3B98">
              <w:rPr>
                <w:color w:val="000000"/>
                <w:sz w:val="20"/>
                <w:szCs w:val="20"/>
                <w:lang w:val="en-GB"/>
              </w:rPr>
              <w:t>40 &lt;80 </w:t>
            </w:r>
          </w:p>
        </w:tc>
        <w:tc>
          <w:tcPr>
            <w:tcW w:w="4488" w:type="dxa"/>
            <w:tcBorders>
              <w:top w:val="single" w:sz="4" w:space="0" w:color="auto"/>
              <w:left w:val="nil"/>
              <w:bottom w:val="single" w:sz="6" w:space="0" w:color="auto"/>
              <w:right w:val="single" w:sz="6" w:space="0" w:color="auto"/>
            </w:tcBorders>
            <w:hideMark/>
          </w:tcPr>
          <w:p w14:paraId="10F76853" w14:textId="795FFCC6" w:rsidR="007003F9" w:rsidRPr="006B3B98" w:rsidRDefault="007003F9" w:rsidP="005F1EDF">
            <w:pPr>
              <w:ind w:right="258"/>
              <w:jc w:val="right"/>
              <w:textAlignment w:val="baseline"/>
              <w:rPr>
                <w:sz w:val="20"/>
                <w:szCs w:val="20"/>
                <w:lang w:val="en-GB"/>
              </w:rPr>
            </w:pPr>
            <w:r w:rsidRPr="006B3B98">
              <w:rPr>
                <w:color w:val="000000"/>
                <w:sz w:val="20"/>
                <w:szCs w:val="20"/>
                <w:lang w:val="en-GB"/>
              </w:rPr>
              <w:t>158</w:t>
            </w:r>
            <w:r w:rsidR="005F1EDF">
              <w:rPr>
                <w:color w:val="000000"/>
                <w:sz w:val="20"/>
                <w:szCs w:val="20"/>
                <w:lang w:val="ru-RU"/>
              </w:rPr>
              <w:t xml:space="preserve"> </w:t>
            </w:r>
            <w:r w:rsidRPr="006B3B98">
              <w:rPr>
                <w:color w:val="000000"/>
                <w:sz w:val="20"/>
                <w:szCs w:val="20"/>
                <w:lang w:val="en-GB"/>
              </w:rPr>
              <w:t>000 </w:t>
            </w:r>
          </w:p>
        </w:tc>
      </w:tr>
      <w:tr w:rsidR="007003F9" w:rsidRPr="006B3B98" w14:paraId="27336B7F" w14:textId="77777777" w:rsidTr="00E46EDD">
        <w:trPr>
          <w:trHeight w:val="45"/>
        </w:trPr>
        <w:tc>
          <w:tcPr>
            <w:tcW w:w="4253" w:type="dxa"/>
            <w:tcBorders>
              <w:top w:val="nil"/>
              <w:left w:val="single" w:sz="6" w:space="0" w:color="auto"/>
              <w:bottom w:val="single" w:sz="6" w:space="0" w:color="auto"/>
              <w:right w:val="single" w:sz="6" w:space="0" w:color="auto"/>
            </w:tcBorders>
            <w:hideMark/>
          </w:tcPr>
          <w:p w14:paraId="3F7E9CCD" w14:textId="77777777" w:rsidR="007003F9" w:rsidRPr="006B3B98" w:rsidRDefault="007003F9" w:rsidP="00E46EDD">
            <w:pPr>
              <w:ind w:left="1395" w:hanging="993"/>
              <w:jc w:val="left"/>
              <w:textAlignment w:val="baseline"/>
              <w:rPr>
                <w:sz w:val="20"/>
                <w:szCs w:val="20"/>
                <w:lang w:val="en-GB"/>
              </w:rPr>
            </w:pPr>
            <w:r w:rsidRPr="006B3B98">
              <w:rPr>
                <w:color w:val="000000"/>
                <w:sz w:val="20"/>
                <w:szCs w:val="20"/>
                <w:lang w:val="en-GB"/>
              </w:rPr>
              <w:t>80 &lt;120 </w:t>
            </w:r>
          </w:p>
        </w:tc>
        <w:tc>
          <w:tcPr>
            <w:tcW w:w="4488" w:type="dxa"/>
            <w:tcBorders>
              <w:top w:val="nil"/>
              <w:left w:val="nil"/>
              <w:bottom w:val="single" w:sz="6" w:space="0" w:color="auto"/>
              <w:right w:val="single" w:sz="6" w:space="0" w:color="auto"/>
            </w:tcBorders>
            <w:hideMark/>
          </w:tcPr>
          <w:p w14:paraId="7752311F" w14:textId="7AA61790" w:rsidR="007003F9" w:rsidRPr="006B3B98" w:rsidRDefault="007003F9" w:rsidP="005F1EDF">
            <w:pPr>
              <w:ind w:right="258"/>
              <w:jc w:val="right"/>
              <w:textAlignment w:val="baseline"/>
              <w:rPr>
                <w:sz w:val="20"/>
                <w:szCs w:val="20"/>
                <w:lang w:val="en-GB"/>
              </w:rPr>
            </w:pPr>
            <w:r w:rsidRPr="006B3B98">
              <w:rPr>
                <w:color w:val="000000"/>
                <w:sz w:val="20"/>
                <w:szCs w:val="20"/>
                <w:lang w:val="en-GB"/>
              </w:rPr>
              <w:t>170</w:t>
            </w:r>
            <w:r w:rsidR="005F1EDF">
              <w:rPr>
                <w:color w:val="000000"/>
                <w:sz w:val="20"/>
                <w:szCs w:val="20"/>
                <w:lang w:val="ru-RU"/>
              </w:rPr>
              <w:t xml:space="preserve"> </w:t>
            </w:r>
            <w:r w:rsidRPr="006B3B98">
              <w:rPr>
                <w:color w:val="000000"/>
                <w:sz w:val="20"/>
                <w:szCs w:val="20"/>
                <w:lang w:val="en-GB"/>
              </w:rPr>
              <w:t>000 </w:t>
            </w:r>
          </w:p>
        </w:tc>
      </w:tr>
      <w:tr w:rsidR="007003F9" w:rsidRPr="006B3B98" w14:paraId="618420FF" w14:textId="77777777" w:rsidTr="00E46EDD">
        <w:trPr>
          <w:trHeight w:val="45"/>
        </w:trPr>
        <w:tc>
          <w:tcPr>
            <w:tcW w:w="4253" w:type="dxa"/>
            <w:tcBorders>
              <w:top w:val="nil"/>
              <w:left w:val="single" w:sz="6" w:space="0" w:color="auto"/>
              <w:bottom w:val="single" w:sz="6" w:space="0" w:color="auto"/>
              <w:right w:val="single" w:sz="6" w:space="0" w:color="auto"/>
            </w:tcBorders>
            <w:hideMark/>
          </w:tcPr>
          <w:p w14:paraId="7AAFBD14" w14:textId="77777777" w:rsidR="007003F9" w:rsidRPr="006B3B98" w:rsidRDefault="007003F9" w:rsidP="00E46EDD">
            <w:pPr>
              <w:ind w:left="1395" w:hanging="993"/>
              <w:jc w:val="left"/>
              <w:textAlignment w:val="baseline"/>
              <w:rPr>
                <w:sz w:val="20"/>
                <w:szCs w:val="20"/>
                <w:lang w:val="en-GB"/>
              </w:rPr>
            </w:pPr>
            <w:r w:rsidRPr="006B3B98">
              <w:rPr>
                <w:color w:val="000000"/>
                <w:sz w:val="20"/>
                <w:szCs w:val="20"/>
                <w:lang w:val="en-GB"/>
              </w:rPr>
              <w:t>120 &lt;160 </w:t>
            </w:r>
          </w:p>
        </w:tc>
        <w:tc>
          <w:tcPr>
            <w:tcW w:w="4488" w:type="dxa"/>
            <w:tcBorders>
              <w:top w:val="nil"/>
              <w:left w:val="nil"/>
              <w:bottom w:val="single" w:sz="6" w:space="0" w:color="auto"/>
              <w:right w:val="single" w:sz="6" w:space="0" w:color="auto"/>
            </w:tcBorders>
            <w:hideMark/>
          </w:tcPr>
          <w:p w14:paraId="42F58F38" w14:textId="2D112C71" w:rsidR="007003F9" w:rsidRPr="006B3B98" w:rsidRDefault="007003F9" w:rsidP="005F1EDF">
            <w:pPr>
              <w:ind w:right="258"/>
              <w:jc w:val="right"/>
              <w:textAlignment w:val="baseline"/>
              <w:rPr>
                <w:sz w:val="20"/>
                <w:szCs w:val="20"/>
                <w:lang w:val="en-GB"/>
              </w:rPr>
            </w:pPr>
            <w:r w:rsidRPr="006B3B98">
              <w:rPr>
                <w:color w:val="000000"/>
                <w:sz w:val="20"/>
                <w:szCs w:val="20"/>
                <w:lang w:val="en-GB"/>
              </w:rPr>
              <w:t>180</w:t>
            </w:r>
            <w:r w:rsidR="005F1EDF">
              <w:rPr>
                <w:color w:val="000000"/>
                <w:sz w:val="20"/>
                <w:szCs w:val="20"/>
                <w:lang w:val="ru-RU"/>
              </w:rPr>
              <w:t xml:space="preserve"> </w:t>
            </w:r>
            <w:r w:rsidRPr="006B3B98">
              <w:rPr>
                <w:color w:val="000000"/>
                <w:sz w:val="20"/>
                <w:szCs w:val="20"/>
                <w:lang w:val="en-GB"/>
              </w:rPr>
              <w:t>000 </w:t>
            </w:r>
          </w:p>
        </w:tc>
      </w:tr>
      <w:tr w:rsidR="007003F9" w:rsidRPr="006B3B98" w14:paraId="79883DB8" w14:textId="77777777" w:rsidTr="00E46EDD">
        <w:trPr>
          <w:trHeight w:val="210"/>
        </w:trPr>
        <w:tc>
          <w:tcPr>
            <w:tcW w:w="4253" w:type="dxa"/>
            <w:tcBorders>
              <w:top w:val="nil"/>
              <w:left w:val="single" w:sz="6" w:space="0" w:color="auto"/>
              <w:bottom w:val="single" w:sz="6" w:space="0" w:color="auto"/>
              <w:right w:val="single" w:sz="6" w:space="0" w:color="auto"/>
            </w:tcBorders>
            <w:hideMark/>
          </w:tcPr>
          <w:p w14:paraId="24F2C5AF" w14:textId="77777777" w:rsidR="007003F9" w:rsidRPr="006B3B98" w:rsidRDefault="007003F9" w:rsidP="00E46EDD">
            <w:pPr>
              <w:ind w:left="1395" w:hanging="993"/>
              <w:jc w:val="left"/>
              <w:textAlignment w:val="baseline"/>
              <w:rPr>
                <w:sz w:val="20"/>
                <w:szCs w:val="20"/>
                <w:lang w:val="en-GB"/>
              </w:rPr>
            </w:pPr>
            <w:r w:rsidRPr="006B3B98">
              <w:rPr>
                <w:color w:val="000000"/>
                <w:sz w:val="20"/>
                <w:szCs w:val="20"/>
                <w:lang w:val="en-GB"/>
              </w:rPr>
              <w:t>160 &lt;200 </w:t>
            </w:r>
          </w:p>
        </w:tc>
        <w:tc>
          <w:tcPr>
            <w:tcW w:w="4488" w:type="dxa"/>
            <w:tcBorders>
              <w:top w:val="nil"/>
              <w:left w:val="nil"/>
              <w:bottom w:val="single" w:sz="6" w:space="0" w:color="auto"/>
              <w:right w:val="single" w:sz="6" w:space="0" w:color="auto"/>
            </w:tcBorders>
            <w:hideMark/>
          </w:tcPr>
          <w:p w14:paraId="10968565" w14:textId="44661379" w:rsidR="007003F9" w:rsidRPr="006B3B98" w:rsidRDefault="007003F9" w:rsidP="005F1EDF">
            <w:pPr>
              <w:ind w:right="258"/>
              <w:jc w:val="right"/>
              <w:textAlignment w:val="baseline"/>
              <w:rPr>
                <w:sz w:val="20"/>
                <w:szCs w:val="20"/>
                <w:lang w:val="en-GB"/>
              </w:rPr>
            </w:pPr>
            <w:r w:rsidRPr="006B3B98">
              <w:rPr>
                <w:color w:val="000000"/>
                <w:sz w:val="20"/>
                <w:szCs w:val="20"/>
                <w:lang w:val="en-GB"/>
              </w:rPr>
              <w:t>190</w:t>
            </w:r>
            <w:r w:rsidR="005F1EDF">
              <w:rPr>
                <w:color w:val="000000"/>
                <w:sz w:val="20"/>
                <w:szCs w:val="20"/>
                <w:lang w:val="ru-RU"/>
              </w:rPr>
              <w:t xml:space="preserve"> </w:t>
            </w:r>
            <w:r w:rsidRPr="006B3B98">
              <w:rPr>
                <w:color w:val="000000"/>
                <w:sz w:val="20"/>
                <w:szCs w:val="20"/>
                <w:lang w:val="en-GB"/>
              </w:rPr>
              <w:t>000 </w:t>
            </w:r>
          </w:p>
        </w:tc>
      </w:tr>
      <w:tr w:rsidR="007003F9" w:rsidRPr="006B3B98" w14:paraId="419DC46B" w14:textId="77777777" w:rsidTr="00E46EDD">
        <w:trPr>
          <w:trHeight w:val="90"/>
        </w:trPr>
        <w:tc>
          <w:tcPr>
            <w:tcW w:w="4253" w:type="dxa"/>
            <w:tcBorders>
              <w:top w:val="nil"/>
              <w:left w:val="single" w:sz="6" w:space="0" w:color="auto"/>
              <w:bottom w:val="single" w:sz="6" w:space="0" w:color="auto"/>
              <w:right w:val="single" w:sz="6" w:space="0" w:color="auto"/>
            </w:tcBorders>
            <w:hideMark/>
          </w:tcPr>
          <w:p w14:paraId="7AB4A75D" w14:textId="77777777" w:rsidR="007003F9" w:rsidRPr="006B3B98" w:rsidRDefault="007003F9" w:rsidP="00E46EDD">
            <w:pPr>
              <w:ind w:left="1395" w:hanging="993"/>
              <w:jc w:val="left"/>
              <w:textAlignment w:val="baseline"/>
              <w:rPr>
                <w:sz w:val="20"/>
                <w:szCs w:val="20"/>
                <w:lang w:val="en-GB"/>
              </w:rPr>
            </w:pPr>
            <w:r w:rsidRPr="006B3B98">
              <w:rPr>
                <w:color w:val="000000"/>
                <w:sz w:val="20"/>
                <w:szCs w:val="20"/>
                <w:lang w:val="en-GB"/>
              </w:rPr>
              <w:t>200 &lt;300 </w:t>
            </w:r>
          </w:p>
        </w:tc>
        <w:tc>
          <w:tcPr>
            <w:tcW w:w="4488" w:type="dxa"/>
            <w:tcBorders>
              <w:top w:val="nil"/>
              <w:left w:val="nil"/>
              <w:bottom w:val="single" w:sz="6" w:space="0" w:color="auto"/>
              <w:right w:val="single" w:sz="6" w:space="0" w:color="auto"/>
            </w:tcBorders>
            <w:hideMark/>
          </w:tcPr>
          <w:p w14:paraId="7F858DCC" w14:textId="4E7DFF64" w:rsidR="007003F9" w:rsidRPr="006B3B98" w:rsidRDefault="007003F9" w:rsidP="005F1EDF">
            <w:pPr>
              <w:ind w:right="258"/>
              <w:jc w:val="right"/>
              <w:textAlignment w:val="baseline"/>
              <w:rPr>
                <w:sz w:val="20"/>
                <w:szCs w:val="20"/>
                <w:lang w:val="en-GB"/>
              </w:rPr>
            </w:pPr>
            <w:r w:rsidRPr="006B3B98">
              <w:rPr>
                <w:color w:val="000000"/>
                <w:sz w:val="20"/>
                <w:szCs w:val="20"/>
                <w:lang w:val="en-GB"/>
              </w:rPr>
              <w:t>325</w:t>
            </w:r>
            <w:r w:rsidR="005F1EDF">
              <w:rPr>
                <w:color w:val="000000"/>
                <w:sz w:val="20"/>
                <w:szCs w:val="20"/>
                <w:lang w:val="ru-RU"/>
              </w:rPr>
              <w:t xml:space="preserve"> </w:t>
            </w:r>
            <w:r w:rsidRPr="006B3B98">
              <w:rPr>
                <w:color w:val="000000"/>
                <w:sz w:val="20"/>
                <w:szCs w:val="20"/>
                <w:lang w:val="en-GB"/>
              </w:rPr>
              <w:t>000 </w:t>
            </w:r>
          </w:p>
        </w:tc>
      </w:tr>
      <w:tr w:rsidR="007003F9" w:rsidRPr="006B3B98" w14:paraId="76E24B65" w14:textId="77777777" w:rsidTr="00E46EDD">
        <w:trPr>
          <w:trHeight w:val="150"/>
        </w:trPr>
        <w:tc>
          <w:tcPr>
            <w:tcW w:w="4253" w:type="dxa"/>
            <w:tcBorders>
              <w:top w:val="nil"/>
              <w:left w:val="single" w:sz="6" w:space="0" w:color="auto"/>
              <w:bottom w:val="single" w:sz="6" w:space="0" w:color="auto"/>
              <w:right w:val="single" w:sz="6" w:space="0" w:color="auto"/>
            </w:tcBorders>
            <w:hideMark/>
          </w:tcPr>
          <w:p w14:paraId="5C8519B5" w14:textId="77777777" w:rsidR="007003F9" w:rsidRPr="006B3B98" w:rsidRDefault="007003F9" w:rsidP="00E46EDD">
            <w:pPr>
              <w:ind w:left="1395" w:hanging="993"/>
              <w:jc w:val="left"/>
              <w:textAlignment w:val="baseline"/>
              <w:rPr>
                <w:sz w:val="20"/>
                <w:szCs w:val="20"/>
                <w:lang w:val="en-GB"/>
              </w:rPr>
            </w:pPr>
            <w:r w:rsidRPr="006B3B98">
              <w:rPr>
                <w:color w:val="000000"/>
                <w:sz w:val="20"/>
                <w:szCs w:val="20"/>
                <w:lang w:val="en-GB"/>
              </w:rPr>
              <w:t>300 &lt;360 </w:t>
            </w:r>
          </w:p>
        </w:tc>
        <w:tc>
          <w:tcPr>
            <w:tcW w:w="4488" w:type="dxa"/>
            <w:tcBorders>
              <w:top w:val="nil"/>
              <w:left w:val="nil"/>
              <w:bottom w:val="single" w:sz="6" w:space="0" w:color="auto"/>
              <w:right w:val="single" w:sz="6" w:space="0" w:color="auto"/>
            </w:tcBorders>
            <w:hideMark/>
          </w:tcPr>
          <w:p w14:paraId="7938109D" w14:textId="7BABA93B" w:rsidR="007003F9" w:rsidRPr="006B3B98" w:rsidRDefault="007003F9" w:rsidP="005F1EDF">
            <w:pPr>
              <w:ind w:right="258"/>
              <w:jc w:val="right"/>
              <w:textAlignment w:val="baseline"/>
              <w:rPr>
                <w:sz w:val="20"/>
                <w:szCs w:val="20"/>
                <w:lang w:val="en-GB"/>
              </w:rPr>
            </w:pPr>
            <w:r w:rsidRPr="006B3B98">
              <w:rPr>
                <w:color w:val="000000"/>
                <w:sz w:val="20"/>
                <w:szCs w:val="20"/>
                <w:lang w:val="en-GB"/>
              </w:rPr>
              <w:t>360</w:t>
            </w:r>
            <w:r w:rsidR="005F1EDF">
              <w:rPr>
                <w:color w:val="000000" w:themeColor="text1"/>
                <w:sz w:val="20"/>
                <w:szCs w:val="20"/>
                <w:lang w:val="ru-RU"/>
              </w:rPr>
              <w:t xml:space="preserve"> </w:t>
            </w:r>
            <w:r w:rsidRPr="006B3B98">
              <w:rPr>
                <w:color w:val="000000" w:themeColor="text1"/>
                <w:sz w:val="20"/>
                <w:szCs w:val="20"/>
                <w:lang w:val="en-GB"/>
              </w:rPr>
              <w:t>000 </w:t>
            </w:r>
          </w:p>
        </w:tc>
      </w:tr>
    </w:tbl>
    <w:p w14:paraId="62736557" w14:textId="20DA7CC0" w:rsidR="007003F9" w:rsidRPr="0035575F" w:rsidRDefault="007003F9" w:rsidP="007003F9">
      <w:pPr>
        <w:pStyle w:val="3"/>
        <w:ind w:left="1276"/>
        <w:jc w:val="left"/>
        <w:rPr>
          <w:sz w:val="18"/>
          <w:szCs w:val="18"/>
          <w:lang w:val="ru-RU" w:eastAsia="en-GB"/>
        </w:rPr>
      </w:pPr>
      <w:r w:rsidRPr="0035575F">
        <w:rPr>
          <w:sz w:val="18"/>
          <w:szCs w:val="18"/>
          <w:lang w:val="ru-RU"/>
        </w:rPr>
        <w:t>*</w:t>
      </w:r>
      <w:r w:rsidR="0035575F">
        <w:rPr>
          <w:sz w:val="18"/>
          <w:szCs w:val="18"/>
          <w:lang w:val="ru-RU"/>
        </w:rPr>
        <w:t>Плюс</w:t>
      </w:r>
      <w:r w:rsidRPr="0035575F">
        <w:rPr>
          <w:sz w:val="18"/>
          <w:szCs w:val="18"/>
          <w:lang w:val="ru-RU"/>
        </w:rPr>
        <w:t xml:space="preserve"> 20</w:t>
      </w:r>
      <w:r w:rsidR="0035575F" w:rsidRPr="0035575F">
        <w:rPr>
          <w:sz w:val="18"/>
          <w:szCs w:val="18"/>
          <w:lang w:val="ru-RU"/>
        </w:rPr>
        <w:t xml:space="preserve"> % </w:t>
      </w:r>
      <w:r w:rsidR="0035575F">
        <w:rPr>
          <w:sz w:val="18"/>
          <w:szCs w:val="18"/>
          <w:lang w:val="ru-RU"/>
        </w:rPr>
        <w:t>объема</w:t>
      </w:r>
      <w:r w:rsidR="0035575F" w:rsidRPr="0035575F">
        <w:rPr>
          <w:sz w:val="18"/>
          <w:szCs w:val="18"/>
          <w:lang w:val="ru-RU"/>
        </w:rPr>
        <w:t xml:space="preserve"> </w:t>
      </w:r>
      <w:r w:rsidR="0035575F">
        <w:rPr>
          <w:sz w:val="18"/>
          <w:szCs w:val="18"/>
          <w:lang w:val="ru-RU"/>
        </w:rPr>
        <w:t>финансирования</w:t>
      </w:r>
      <w:r w:rsidR="0035575F" w:rsidRPr="0035575F">
        <w:rPr>
          <w:sz w:val="18"/>
          <w:szCs w:val="18"/>
          <w:lang w:val="ru-RU"/>
        </w:rPr>
        <w:t xml:space="preserve"> </w:t>
      </w:r>
      <w:r w:rsidR="0035575F">
        <w:rPr>
          <w:sz w:val="18"/>
          <w:szCs w:val="18"/>
          <w:lang w:val="ru-RU"/>
        </w:rPr>
        <w:t>для</w:t>
      </w:r>
      <w:r w:rsidR="0035575F" w:rsidRPr="0035575F">
        <w:rPr>
          <w:sz w:val="18"/>
          <w:szCs w:val="18"/>
          <w:lang w:val="ru-RU"/>
        </w:rPr>
        <w:t xml:space="preserve"> </w:t>
      </w:r>
      <w:r w:rsidR="0035575F">
        <w:rPr>
          <w:sz w:val="18"/>
          <w:szCs w:val="18"/>
          <w:lang w:val="ru-RU"/>
        </w:rPr>
        <w:t>стран</w:t>
      </w:r>
      <w:r w:rsidR="0035575F" w:rsidRPr="0035575F">
        <w:rPr>
          <w:sz w:val="18"/>
          <w:szCs w:val="18"/>
          <w:lang w:val="ru-RU"/>
        </w:rPr>
        <w:t xml:space="preserve">, </w:t>
      </w:r>
      <w:r w:rsidR="0035575F">
        <w:rPr>
          <w:sz w:val="18"/>
          <w:szCs w:val="18"/>
          <w:lang w:val="ru-RU"/>
        </w:rPr>
        <w:t>обязующихся</w:t>
      </w:r>
      <w:r w:rsidR="0035575F" w:rsidRPr="0035575F">
        <w:rPr>
          <w:sz w:val="18"/>
          <w:szCs w:val="18"/>
          <w:lang w:val="ru-RU"/>
        </w:rPr>
        <w:t xml:space="preserve"> </w:t>
      </w:r>
      <w:r w:rsidR="0035575F">
        <w:rPr>
          <w:sz w:val="18"/>
          <w:szCs w:val="18"/>
          <w:lang w:val="ru-RU"/>
        </w:rPr>
        <w:t>сократить</w:t>
      </w:r>
      <w:r w:rsidR="0035575F" w:rsidRPr="0035575F">
        <w:rPr>
          <w:sz w:val="18"/>
          <w:szCs w:val="18"/>
          <w:lang w:val="ru-RU"/>
        </w:rPr>
        <w:t xml:space="preserve"> </w:t>
      </w:r>
      <w:r w:rsidR="0035575F">
        <w:rPr>
          <w:sz w:val="18"/>
          <w:szCs w:val="18"/>
          <w:lang w:val="ru-RU"/>
        </w:rPr>
        <w:t>потребление</w:t>
      </w:r>
      <w:r w:rsidR="0035575F" w:rsidRPr="0035575F">
        <w:rPr>
          <w:sz w:val="18"/>
          <w:szCs w:val="18"/>
          <w:lang w:val="ru-RU"/>
        </w:rPr>
        <w:t xml:space="preserve"> </w:t>
      </w:r>
      <w:r w:rsidR="0035575F">
        <w:rPr>
          <w:sz w:val="18"/>
          <w:szCs w:val="18"/>
          <w:lang w:val="ru-RU"/>
        </w:rPr>
        <w:t>на</w:t>
      </w:r>
      <w:r w:rsidR="0035575F" w:rsidRPr="0035575F">
        <w:rPr>
          <w:sz w:val="18"/>
          <w:szCs w:val="18"/>
          <w:lang w:val="ru-RU"/>
        </w:rPr>
        <w:t xml:space="preserve"> </w:t>
      </w:r>
      <w:r w:rsidRPr="0035575F">
        <w:rPr>
          <w:sz w:val="18"/>
          <w:szCs w:val="18"/>
          <w:lang w:val="ru-RU"/>
        </w:rPr>
        <w:t xml:space="preserve">10 </w:t>
      </w:r>
      <w:r w:rsidR="0035575F" w:rsidRPr="0035575F">
        <w:rPr>
          <w:sz w:val="18"/>
          <w:szCs w:val="18"/>
          <w:lang w:val="ru-RU"/>
        </w:rPr>
        <w:t>%</w:t>
      </w:r>
      <w:r w:rsidR="0035575F">
        <w:rPr>
          <w:sz w:val="18"/>
          <w:szCs w:val="18"/>
          <w:lang w:val="ru-RU"/>
        </w:rPr>
        <w:t xml:space="preserve"> от среднего потребления ГФУ в базовые годы</w:t>
      </w:r>
    </w:p>
    <w:p w14:paraId="000399FE" w14:textId="54BCABB7" w:rsidR="007003F9" w:rsidRPr="00F43D34" w:rsidRDefault="00231C04" w:rsidP="007003F9">
      <w:pPr>
        <w:pStyle w:val="1"/>
        <w:numPr>
          <w:ilvl w:val="0"/>
          <w:numId w:val="6"/>
        </w:numPr>
        <w:tabs>
          <w:tab w:val="clear" w:pos="0"/>
        </w:tabs>
        <w:rPr>
          <w:bCs/>
          <w:lang w:val="ru-RU"/>
        </w:rPr>
      </w:pPr>
      <w:r w:rsidRPr="00231C04">
        <w:rPr>
          <w:bCs/>
          <w:lang w:val="ru-RU"/>
        </w:rPr>
        <w:t>Исполнительный комитет также постановил, что странам, действующим в рамках статьи 5, со средним потреблением ГФУ в секторе обслуживания в базовые годы</w:t>
      </w:r>
      <w:r>
        <w:rPr>
          <w:bCs/>
          <w:lang w:val="ru-RU"/>
        </w:rPr>
        <w:t xml:space="preserve"> более 360 метрических тонн, но менее 25 000 </w:t>
      </w:r>
      <w:r w:rsidRPr="00231C04">
        <w:rPr>
          <w:bCs/>
          <w:lang w:val="ru-RU"/>
        </w:rPr>
        <w:t xml:space="preserve">метрических тонн будет предоставляться финансирование, вычитаемое из их </w:t>
      </w:r>
      <w:r>
        <w:rPr>
          <w:bCs/>
          <w:lang w:val="ru-RU"/>
        </w:rPr>
        <w:t>начального показателя</w:t>
      </w:r>
      <w:r w:rsidRPr="00231C04">
        <w:rPr>
          <w:bCs/>
          <w:lang w:val="ru-RU"/>
        </w:rPr>
        <w:t xml:space="preserve"> для совокупного сокращения потребления ГФУ, в размере до 5,10 долл. США за килограмм при условии, что проектные предложения по-прежнему должны подтверждать необходимость такого уровня финансирования для достижения </w:t>
      </w:r>
      <w:r w:rsidR="00F43D34">
        <w:rPr>
          <w:bCs/>
          <w:lang w:val="ru-RU"/>
        </w:rPr>
        <w:t>по крайней мере</w:t>
      </w:r>
      <w:r w:rsidRPr="00231C04">
        <w:rPr>
          <w:bCs/>
          <w:lang w:val="ru-RU"/>
        </w:rPr>
        <w:t xml:space="preserve"> 10</w:t>
      </w:r>
      <w:r w:rsidR="00F43D34">
        <w:rPr>
          <w:bCs/>
          <w:lang w:val="ru-RU"/>
        </w:rPr>
        <w:t>%</w:t>
      </w:r>
      <w:r w:rsidRPr="00231C04">
        <w:rPr>
          <w:bCs/>
          <w:lang w:val="ru-RU"/>
        </w:rPr>
        <w:t xml:space="preserve">-й цели по сокращению </w:t>
      </w:r>
      <w:r w:rsidR="007400F7">
        <w:rPr>
          <w:bCs/>
          <w:lang w:val="ru-RU"/>
        </w:rPr>
        <w:t>потребления</w:t>
      </w:r>
      <w:r w:rsidR="00F43D34">
        <w:rPr>
          <w:bCs/>
          <w:lang w:val="ru-RU"/>
        </w:rPr>
        <w:t xml:space="preserve"> </w:t>
      </w:r>
      <w:r w:rsidRPr="00F43D34">
        <w:rPr>
          <w:bCs/>
          <w:lang w:val="ru-RU"/>
        </w:rPr>
        <w:t>ГФУ. Финансирование для стран, действующих в рамках ст</w:t>
      </w:r>
      <w:r w:rsidR="00F43D34" w:rsidRPr="00F43D34">
        <w:rPr>
          <w:bCs/>
          <w:lang w:val="ru-RU"/>
        </w:rPr>
        <w:t>атьи</w:t>
      </w:r>
      <w:r w:rsidR="00F43D34" w:rsidRPr="00F43D34">
        <w:rPr>
          <w:bCs/>
          <w:lang w:val="en-US"/>
        </w:rPr>
        <w:t> </w:t>
      </w:r>
      <w:r w:rsidRPr="00F43D34">
        <w:rPr>
          <w:bCs/>
          <w:lang w:val="ru-RU"/>
        </w:rPr>
        <w:t>5, со средним потреблением ГФУ в секторе обслуживания в базовые годы, превышающим 25</w:t>
      </w:r>
      <w:r w:rsidR="00F43D34" w:rsidRPr="00F43D34">
        <w:rPr>
          <w:bCs/>
          <w:lang w:val="en-US"/>
        </w:rPr>
        <w:t> </w:t>
      </w:r>
      <w:r w:rsidRPr="00F43D34">
        <w:rPr>
          <w:bCs/>
          <w:lang w:val="ru-RU"/>
        </w:rPr>
        <w:t>000 метрических тонн, будет рассматриваться в индивидуальном порядке</w:t>
      </w:r>
      <w:r w:rsidR="007003F9" w:rsidRPr="00F43D34">
        <w:rPr>
          <w:bCs/>
          <w:lang w:val="ru-RU"/>
        </w:rPr>
        <w:t>.</w:t>
      </w:r>
    </w:p>
    <w:p w14:paraId="25376185" w14:textId="72E5B93F" w:rsidR="007003F9" w:rsidRPr="00F43D34" w:rsidRDefault="00F43D34" w:rsidP="007003F9">
      <w:pPr>
        <w:pStyle w:val="1"/>
        <w:numPr>
          <w:ilvl w:val="0"/>
          <w:numId w:val="6"/>
        </w:numPr>
        <w:tabs>
          <w:tab w:val="clear" w:pos="0"/>
        </w:tabs>
        <w:rPr>
          <w:bCs/>
          <w:lang w:val="ru-RU"/>
        </w:rPr>
      </w:pPr>
      <w:r w:rsidRPr="00F43D34">
        <w:rPr>
          <w:bCs/>
          <w:lang w:val="ru-RU"/>
        </w:rPr>
        <w:t>Упомянутые в пункте</w:t>
      </w:r>
      <w:r>
        <w:rPr>
          <w:bCs/>
          <w:lang w:val="ru-RU"/>
        </w:rPr>
        <w:t> </w:t>
      </w:r>
      <w:r w:rsidRPr="00F43D34">
        <w:rPr>
          <w:bCs/>
          <w:highlight w:val="yellow"/>
          <w:lang w:val="ru-RU"/>
        </w:rPr>
        <w:t>21</w:t>
      </w:r>
      <w:r w:rsidRPr="00F43D34">
        <w:rPr>
          <w:bCs/>
          <w:lang w:val="ru-RU"/>
        </w:rPr>
        <w:t xml:space="preserve"> выше стра</w:t>
      </w:r>
      <w:r>
        <w:rPr>
          <w:bCs/>
          <w:lang w:val="ru-RU"/>
        </w:rPr>
        <w:t>ны, действующие в рамках статьи </w:t>
      </w:r>
      <w:r w:rsidRPr="00F43D34">
        <w:rPr>
          <w:bCs/>
          <w:lang w:val="ru-RU"/>
        </w:rPr>
        <w:t>5, уровень финансирования которых, е</w:t>
      </w:r>
      <w:r>
        <w:rPr>
          <w:bCs/>
          <w:lang w:val="ru-RU"/>
        </w:rPr>
        <w:t>сли рассчитывать исходя из 5,10 долл. </w:t>
      </w:r>
      <w:r w:rsidRPr="00F43D34">
        <w:rPr>
          <w:bCs/>
          <w:lang w:val="ru-RU"/>
        </w:rPr>
        <w:t>США за килограмм, окажется ниже уровня, ус</w:t>
      </w:r>
      <w:r>
        <w:rPr>
          <w:bCs/>
          <w:lang w:val="ru-RU"/>
        </w:rPr>
        <w:t>тановленного для группы стран</w:t>
      </w:r>
      <w:r w:rsidR="00863CAE">
        <w:rPr>
          <w:bCs/>
          <w:lang w:val="ru-RU"/>
        </w:rPr>
        <w:t xml:space="preserve"> с</w:t>
      </w:r>
      <w:r>
        <w:rPr>
          <w:bCs/>
          <w:lang w:val="ru-RU"/>
        </w:rPr>
        <w:t xml:space="preserve"> </w:t>
      </w:r>
      <w:r w:rsidR="00A25071">
        <w:rPr>
          <w:bCs/>
          <w:lang w:val="ru-RU"/>
        </w:rPr>
        <w:t>Н</w:t>
      </w:r>
      <w:r>
        <w:rPr>
          <w:bCs/>
          <w:lang w:val="ru-RU"/>
        </w:rPr>
        <w:t>ОП</w:t>
      </w:r>
      <w:r w:rsidRPr="00F43D34">
        <w:rPr>
          <w:bCs/>
          <w:lang w:val="ru-RU"/>
        </w:rPr>
        <w:t xml:space="preserve"> со средним потреблением ГФУ в секторе обслуживания в базовые годы в диапазоне от 300 до 360 метрических тонн, могут получать финансирование вплоть до уровня, определенного для этой группы </w:t>
      </w:r>
      <w:r>
        <w:rPr>
          <w:bCs/>
          <w:lang w:val="ru-RU"/>
        </w:rPr>
        <w:t>стран</w:t>
      </w:r>
      <w:r w:rsidR="00863CAE">
        <w:rPr>
          <w:bCs/>
          <w:lang w:val="ru-RU"/>
        </w:rPr>
        <w:t xml:space="preserve"> с</w:t>
      </w:r>
      <w:r>
        <w:rPr>
          <w:bCs/>
          <w:lang w:val="ru-RU"/>
        </w:rPr>
        <w:t xml:space="preserve"> </w:t>
      </w:r>
      <w:r w:rsidR="00A25071">
        <w:rPr>
          <w:bCs/>
          <w:lang w:val="ru-RU"/>
        </w:rPr>
        <w:t>Н</w:t>
      </w:r>
      <w:r>
        <w:rPr>
          <w:bCs/>
          <w:lang w:val="ru-RU"/>
        </w:rPr>
        <w:t>ОП</w:t>
      </w:r>
      <w:r w:rsidRPr="00F43D34">
        <w:rPr>
          <w:bCs/>
          <w:lang w:val="ru-RU"/>
        </w:rPr>
        <w:t xml:space="preserve">, при условии, что они включат в свои планы поэтапного сокращения ГФУ как минимум требования, описанные в пункте </w:t>
      </w:r>
      <w:r w:rsidR="00AC2334" w:rsidRPr="00F43D34">
        <w:rPr>
          <w:bCs/>
          <w:highlight w:val="yellow"/>
          <w:lang w:val="ru-RU"/>
        </w:rPr>
        <w:t>19</w:t>
      </w:r>
      <w:r w:rsidR="007003F9" w:rsidRPr="00F43D34">
        <w:rPr>
          <w:bCs/>
          <w:lang w:val="ru-RU"/>
        </w:rPr>
        <w:t xml:space="preserve"> </w:t>
      </w:r>
      <w:r>
        <w:rPr>
          <w:bCs/>
          <w:lang w:val="ru-RU"/>
        </w:rPr>
        <w:t>выше</w:t>
      </w:r>
      <w:r w:rsidR="007003F9" w:rsidRPr="00F43D34">
        <w:rPr>
          <w:bCs/>
          <w:lang w:val="ru-RU"/>
        </w:rPr>
        <w:t>.</w:t>
      </w:r>
      <w:r w:rsidR="007003F9" w:rsidRPr="006B3B98">
        <w:rPr>
          <w:bCs/>
          <w:lang w:val="en-GB"/>
        </w:rPr>
        <w:t> </w:t>
      </w:r>
    </w:p>
    <w:p w14:paraId="3F775467" w14:textId="16C439BF" w:rsidR="00FB4416" w:rsidRPr="00F43D34" w:rsidRDefault="00F43D34" w:rsidP="001A113E">
      <w:pPr>
        <w:pStyle w:val="1"/>
        <w:ind w:firstLine="720"/>
        <w:rPr>
          <w:bCs/>
          <w:i/>
          <w:iCs/>
          <w:lang w:val="ru-RU"/>
        </w:rPr>
      </w:pPr>
      <w:r>
        <w:rPr>
          <w:bCs/>
          <w:i/>
          <w:iCs/>
          <w:lang w:val="ru-RU"/>
        </w:rPr>
        <w:t>Приемлемость для финансирования</w:t>
      </w:r>
      <w:r w:rsidR="00FB4416" w:rsidRPr="00F43D34">
        <w:rPr>
          <w:bCs/>
          <w:i/>
          <w:iCs/>
          <w:lang w:val="ru-RU"/>
        </w:rPr>
        <w:t xml:space="preserve"> </w:t>
      </w:r>
      <w:r w:rsidRPr="00F43D34">
        <w:rPr>
          <w:bCs/>
          <w:i/>
          <w:iCs/>
          <w:lang w:val="ru-RU"/>
        </w:rPr>
        <w:t>указанных в приложении</w:t>
      </w:r>
      <w:r>
        <w:rPr>
          <w:bCs/>
          <w:i/>
          <w:iCs/>
          <w:lang w:val="ru-RU"/>
        </w:rPr>
        <w:t> </w:t>
      </w:r>
      <w:r w:rsidRPr="00F43D34">
        <w:rPr>
          <w:bCs/>
          <w:i/>
          <w:iCs/>
        </w:rPr>
        <w:t>F</w:t>
      </w:r>
      <w:r w:rsidRPr="00F43D34">
        <w:rPr>
          <w:bCs/>
          <w:i/>
          <w:iCs/>
          <w:lang w:val="ru-RU"/>
        </w:rPr>
        <w:t xml:space="preserve"> веществ, подпадающих под исключение в связи с высокой температурой окружающего воздуха</w:t>
      </w:r>
    </w:p>
    <w:p w14:paraId="18056FCC" w14:textId="251C5420" w:rsidR="00E805B3" w:rsidRPr="00F43D34" w:rsidRDefault="00F43D34" w:rsidP="00F43D34">
      <w:pPr>
        <w:pStyle w:val="1"/>
        <w:numPr>
          <w:ilvl w:val="0"/>
          <w:numId w:val="6"/>
        </w:numPr>
        <w:rPr>
          <w:bCs/>
          <w:lang w:val="ru-RU"/>
        </w:rPr>
      </w:pPr>
      <w:r w:rsidRPr="00F43D34">
        <w:rPr>
          <w:bCs/>
          <w:lang w:val="ru-RU"/>
        </w:rPr>
        <w:t xml:space="preserve">Наконец, Исполнительный комитет постановил, что объемы </w:t>
      </w:r>
      <w:r>
        <w:rPr>
          <w:bCs/>
          <w:lang w:val="ru-RU"/>
        </w:rPr>
        <w:t>указанных в приложении </w:t>
      </w:r>
      <w:r w:rsidRPr="00F43D34">
        <w:rPr>
          <w:bCs/>
          <w:lang w:val="ru-RU"/>
        </w:rPr>
        <w:t xml:space="preserve">F веществ, подпадающих под исключение в связи с высокой температурой окружающего воздуха, не </w:t>
      </w:r>
      <w:r>
        <w:rPr>
          <w:bCs/>
          <w:lang w:val="ru-RU"/>
        </w:rPr>
        <w:t>являются приемлемыми для финансирования</w:t>
      </w:r>
      <w:r w:rsidRPr="00F43D34">
        <w:rPr>
          <w:bCs/>
          <w:lang w:val="ru-RU"/>
        </w:rPr>
        <w:t xml:space="preserve"> из Многостороннего фонда, пока они </w:t>
      </w:r>
      <w:r w:rsidR="004C7C9C">
        <w:rPr>
          <w:bCs/>
          <w:lang w:val="ru-RU"/>
        </w:rPr>
        <w:t>исключены</w:t>
      </w:r>
      <w:r w:rsidRPr="00F43D34">
        <w:rPr>
          <w:bCs/>
          <w:lang w:val="ru-RU"/>
        </w:rPr>
        <w:t xml:space="preserve"> для данной Стороны</w:t>
      </w:r>
      <w:r w:rsidR="00E805B3" w:rsidRPr="00F43D34">
        <w:rPr>
          <w:bCs/>
          <w:lang w:val="ru-RU"/>
        </w:rPr>
        <w:t>.</w:t>
      </w:r>
    </w:p>
    <w:p w14:paraId="0227D18D" w14:textId="7205E7D6" w:rsidR="005709F6" w:rsidRPr="007E62ED" w:rsidRDefault="008C4D34" w:rsidP="009F2DD1">
      <w:pPr>
        <w:spacing w:after="240"/>
        <w:ind w:left="720" w:hanging="720"/>
        <w:rPr>
          <w:b/>
          <w:bCs/>
          <w:lang w:val="ru-RU"/>
        </w:rPr>
      </w:pPr>
      <w:r>
        <w:rPr>
          <w:b/>
          <w:bCs/>
          <w:lang w:val="en-GB"/>
        </w:rPr>
        <w:t>b</w:t>
      </w:r>
      <w:r w:rsidR="007F30F7" w:rsidRPr="007E62ED">
        <w:rPr>
          <w:b/>
          <w:bCs/>
          <w:lang w:val="ru-RU"/>
        </w:rPr>
        <w:t>)</w:t>
      </w:r>
      <w:r w:rsidR="00F024BD" w:rsidRPr="007E62ED">
        <w:rPr>
          <w:b/>
          <w:bCs/>
          <w:lang w:val="ru-RU"/>
        </w:rPr>
        <w:tab/>
      </w:r>
      <w:r w:rsidR="007E62ED">
        <w:rPr>
          <w:b/>
          <w:bCs/>
          <w:lang w:val="ru-RU"/>
        </w:rPr>
        <w:t>Остальные</w:t>
      </w:r>
      <w:r w:rsidR="007E62ED" w:rsidRPr="007E62ED">
        <w:rPr>
          <w:b/>
          <w:bCs/>
          <w:lang w:val="ru-RU"/>
        </w:rPr>
        <w:t xml:space="preserve"> </w:t>
      </w:r>
      <w:r w:rsidR="007E62ED">
        <w:rPr>
          <w:b/>
          <w:bCs/>
          <w:lang w:val="ru-RU"/>
        </w:rPr>
        <w:t>пункты</w:t>
      </w:r>
      <w:r w:rsidR="007E62ED" w:rsidRPr="007E62ED">
        <w:rPr>
          <w:b/>
          <w:bCs/>
          <w:lang w:val="ru-RU"/>
        </w:rPr>
        <w:t xml:space="preserve"> </w:t>
      </w:r>
      <w:r w:rsidR="007E62ED">
        <w:rPr>
          <w:b/>
          <w:bCs/>
          <w:lang w:val="ru-RU"/>
        </w:rPr>
        <w:t>решения</w:t>
      </w:r>
      <w:r w:rsidR="001C71EF" w:rsidRPr="007E62ED">
        <w:rPr>
          <w:b/>
          <w:bCs/>
          <w:lang w:val="ru-RU"/>
        </w:rPr>
        <w:t xml:space="preserve"> </w:t>
      </w:r>
      <w:r w:rsidR="001C71EF" w:rsidRPr="00F024BD">
        <w:rPr>
          <w:b/>
          <w:bCs/>
          <w:lang w:val="en-GB"/>
        </w:rPr>
        <w:t>X</w:t>
      </w:r>
      <w:r w:rsidR="00C11115" w:rsidRPr="00F024BD">
        <w:rPr>
          <w:b/>
          <w:bCs/>
          <w:lang w:val="en-GB"/>
        </w:rPr>
        <w:t>X</w:t>
      </w:r>
      <w:r w:rsidR="001C71EF" w:rsidRPr="00F024BD">
        <w:rPr>
          <w:b/>
          <w:bCs/>
          <w:lang w:val="en-GB"/>
        </w:rPr>
        <w:t>VIII</w:t>
      </w:r>
      <w:r w:rsidR="001C71EF" w:rsidRPr="007E62ED">
        <w:rPr>
          <w:b/>
          <w:bCs/>
          <w:lang w:val="ru-RU"/>
        </w:rPr>
        <w:t>/2</w:t>
      </w:r>
      <w:r w:rsidR="00037FE2" w:rsidRPr="007E62ED">
        <w:rPr>
          <w:b/>
          <w:bCs/>
          <w:lang w:val="ru-RU"/>
        </w:rPr>
        <w:t xml:space="preserve"> </w:t>
      </w:r>
      <w:r w:rsidR="007E62ED">
        <w:rPr>
          <w:b/>
          <w:bCs/>
          <w:lang w:val="ru-RU"/>
        </w:rPr>
        <w:t>Сторон</w:t>
      </w:r>
    </w:p>
    <w:p w14:paraId="2ED3CC1A" w14:textId="4DC440BA" w:rsidR="009D64B5" w:rsidRPr="007741EF" w:rsidRDefault="00865227" w:rsidP="00865C77">
      <w:pPr>
        <w:pStyle w:val="1"/>
        <w:numPr>
          <w:ilvl w:val="0"/>
          <w:numId w:val="6"/>
        </w:numPr>
        <w:tabs>
          <w:tab w:val="clear" w:pos="0"/>
        </w:tabs>
        <w:rPr>
          <w:lang w:val="ru-RU"/>
        </w:rPr>
      </w:pPr>
      <w:r>
        <w:rPr>
          <w:lang w:val="ru-RU"/>
        </w:rPr>
        <w:t>Исполнительный</w:t>
      </w:r>
      <w:r w:rsidRPr="00865227">
        <w:rPr>
          <w:lang w:val="ru-RU"/>
        </w:rPr>
        <w:t xml:space="preserve"> </w:t>
      </w:r>
      <w:r>
        <w:rPr>
          <w:lang w:val="ru-RU"/>
        </w:rPr>
        <w:t>комитет</w:t>
      </w:r>
      <w:r w:rsidRPr="00865227">
        <w:rPr>
          <w:lang w:val="ru-RU"/>
        </w:rPr>
        <w:t xml:space="preserve"> </w:t>
      </w:r>
      <w:r>
        <w:rPr>
          <w:lang w:val="ru-RU"/>
        </w:rPr>
        <w:t>рассмотрел</w:t>
      </w:r>
      <w:r w:rsidRPr="00865227">
        <w:rPr>
          <w:lang w:val="ru-RU"/>
        </w:rPr>
        <w:t xml:space="preserve"> </w:t>
      </w:r>
      <w:r>
        <w:rPr>
          <w:lang w:val="ru-RU"/>
        </w:rPr>
        <w:t>пункт</w:t>
      </w:r>
      <w:r w:rsidRPr="00865227">
        <w:rPr>
          <w:lang w:val="en-US"/>
        </w:rPr>
        <w:t> </w:t>
      </w:r>
      <w:r w:rsidR="00B67B13" w:rsidRPr="00865227">
        <w:rPr>
          <w:lang w:val="ru-RU"/>
        </w:rPr>
        <w:t xml:space="preserve">23 </w:t>
      </w:r>
      <w:r>
        <w:rPr>
          <w:lang w:val="ru-RU"/>
        </w:rPr>
        <w:t>решения </w:t>
      </w:r>
      <w:r w:rsidR="00B67B13">
        <w:rPr>
          <w:lang w:val="en-US"/>
        </w:rPr>
        <w:t>XXVIII</w:t>
      </w:r>
      <w:r w:rsidR="00B67B13" w:rsidRPr="00865227">
        <w:rPr>
          <w:lang w:val="ru-RU"/>
        </w:rPr>
        <w:t>/2</w:t>
      </w:r>
      <w:r w:rsidRPr="00865227">
        <w:rPr>
          <w:lang w:val="ru-RU"/>
        </w:rPr>
        <w:t>,</w:t>
      </w:r>
      <w:r>
        <w:rPr>
          <w:lang w:val="ru-RU"/>
        </w:rPr>
        <w:t xml:space="preserve"> касающийся создания потенциала для решения вопросов безопасности,</w:t>
      </w:r>
      <w:r w:rsidR="001546E0" w:rsidRPr="00865227">
        <w:rPr>
          <w:lang w:val="ru-RU"/>
        </w:rPr>
        <w:t xml:space="preserve"> </w:t>
      </w:r>
      <w:r>
        <w:rPr>
          <w:lang w:val="ru-RU"/>
        </w:rPr>
        <w:t xml:space="preserve">в рамках </w:t>
      </w:r>
      <w:r w:rsidRPr="00865227">
        <w:rPr>
          <w:bCs/>
          <w:lang w:val="ru-RU"/>
        </w:rPr>
        <w:t>руковод</w:t>
      </w:r>
      <w:r w:rsidR="00A25071">
        <w:rPr>
          <w:bCs/>
          <w:lang w:val="ru-RU"/>
        </w:rPr>
        <w:t xml:space="preserve">ства по </w:t>
      </w:r>
      <w:r w:rsidRPr="00865227">
        <w:rPr>
          <w:bCs/>
          <w:lang w:val="ru-RU"/>
        </w:rPr>
        <w:t>расчет</w:t>
      </w:r>
      <w:r w:rsidR="00A25071">
        <w:rPr>
          <w:bCs/>
          <w:lang w:val="ru-RU"/>
        </w:rPr>
        <w:t>у расходов</w:t>
      </w:r>
      <w:r w:rsidRPr="00865227">
        <w:rPr>
          <w:bCs/>
          <w:lang w:val="ru-RU"/>
        </w:rPr>
        <w:t xml:space="preserve"> затрат</w:t>
      </w:r>
      <w:r w:rsidR="00157A51" w:rsidRPr="00865227">
        <w:rPr>
          <w:lang w:val="ru-RU"/>
        </w:rPr>
        <w:t xml:space="preserve"> </w:t>
      </w:r>
      <w:r>
        <w:rPr>
          <w:lang w:val="ru-RU"/>
        </w:rPr>
        <w:t>для сектора</w:t>
      </w:r>
      <w:r w:rsidR="00157A51" w:rsidRPr="00865227">
        <w:rPr>
          <w:lang w:val="ru-RU"/>
        </w:rPr>
        <w:t xml:space="preserve"> </w:t>
      </w:r>
      <w:r w:rsidRPr="001D5AE7">
        <w:rPr>
          <w:bCs/>
          <w:lang w:val="ru-RU"/>
        </w:rPr>
        <w:t>обслуживания холодильного оборудования</w:t>
      </w:r>
      <w:r w:rsidR="000A1023" w:rsidRPr="00865227">
        <w:rPr>
          <w:lang w:val="ru-RU"/>
        </w:rPr>
        <w:t xml:space="preserve">. </w:t>
      </w:r>
      <w:r w:rsidR="007741EF">
        <w:rPr>
          <w:lang w:val="ru-RU"/>
        </w:rPr>
        <w:t>По</w:t>
      </w:r>
      <w:r w:rsidRPr="00865227">
        <w:rPr>
          <w:lang w:val="ru-RU"/>
        </w:rPr>
        <w:t xml:space="preserve"> </w:t>
      </w:r>
      <w:r>
        <w:rPr>
          <w:lang w:val="ru-RU"/>
        </w:rPr>
        <w:t>пункт</w:t>
      </w:r>
      <w:r w:rsidR="007741EF">
        <w:rPr>
          <w:lang w:val="ru-RU"/>
        </w:rPr>
        <w:t>у</w:t>
      </w:r>
      <w:r w:rsidRPr="00865227">
        <w:rPr>
          <w:lang w:val="en-US"/>
        </w:rPr>
        <w:t> </w:t>
      </w:r>
      <w:r w:rsidR="001546E0" w:rsidRPr="00865227">
        <w:rPr>
          <w:lang w:val="ru-RU"/>
        </w:rPr>
        <w:t>25</w:t>
      </w:r>
      <w:r w:rsidR="008E1F26" w:rsidRPr="00865227">
        <w:rPr>
          <w:lang w:val="ru-RU"/>
        </w:rPr>
        <w:t xml:space="preserve"> </w:t>
      </w:r>
      <w:r>
        <w:rPr>
          <w:lang w:val="ru-RU"/>
        </w:rPr>
        <w:t>решения</w:t>
      </w:r>
      <w:r w:rsidRPr="00865227">
        <w:rPr>
          <w:lang w:val="en-US"/>
        </w:rPr>
        <w:t> </w:t>
      </w:r>
      <w:r w:rsidR="008E1F26">
        <w:rPr>
          <w:lang w:val="en-US"/>
        </w:rPr>
        <w:t>XXVIII</w:t>
      </w:r>
      <w:r w:rsidR="008E1F26" w:rsidRPr="00865227">
        <w:rPr>
          <w:lang w:val="ru-RU"/>
        </w:rPr>
        <w:t>/2</w:t>
      </w:r>
      <w:r w:rsidR="00B67B13" w:rsidRPr="00865227">
        <w:rPr>
          <w:lang w:val="ru-RU"/>
        </w:rPr>
        <w:t xml:space="preserve"> </w:t>
      </w:r>
      <w:r>
        <w:rPr>
          <w:lang w:val="ru-RU"/>
        </w:rPr>
        <w:t>о</w:t>
      </w:r>
      <w:r w:rsidRPr="00865227">
        <w:rPr>
          <w:lang w:val="ru-RU"/>
        </w:rPr>
        <w:t xml:space="preserve"> </w:t>
      </w:r>
      <w:r>
        <w:rPr>
          <w:lang w:val="ru-RU"/>
        </w:rPr>
        <w:t>прочих</w:t>
      </w:r>
      <w:r w:rsidRPr="00865227">
        <w:rPr>
          <w:lang w:val="ru-RU"/>
        </w:rPr>
        <w:t xml:space="preserve"> </w:t>
      </w:r>
      <w:r>
        <w:rPr>
          <w:lang w:val="ru-RU"/>
        </w:rPr>
        <w:t>расходах</w:t>
      </w:r>
      <w:r w:rsidRPr="00865227">
        <w:rPr>
          <w:lang w:val="ru-RU"/>
        </w:rPr>
        <w:t xml:space="preserve"> </w:t>
      </w:r>
      <w:r>
        <w:rPr>
          <w:lang w:val="ru-RU"/>
        </w:rPr>
        <w:t>Комитет</w:t>
      </w:r>
      <w:r w:rsidRPr="00865227">
        <w:rPr>
          <w:lang w:val="ru-RU"/>
        </w:rPr>
        <w:t xml:space="preserve"> </w:t>
      </w:r>
      <w:r>
        <w:rPr>
          <w:lang w:val="ru-RU"/>
        </w:rPr>
        <w:t>отметил</w:t>
      </w:r>
      <w:r w:rsidR="000A1023" w:rsidRPr="00865227">
        <w:rPr>
          <w:lang w:val="ru-RU"/>
        </w:rPr>
        <w:t xml:space="preserve">, </w:t>
      </w:r>
      <w:r>
        <w:rPr>
          <w:lang w:val="ru-RU"/>
        </w:rPr>
        <w:t>что</w:t>
      </w:r>
      <w:r w:rsidRPr="00865227">
        <w:rPr>
          <w:lang w:val="ru-RU"/>
        </w:rPr>
        <w:t xml:space="preserve"> Стороны </w:t>
      </w:r>
      <w:r>
        <w:rPr>
          <w:lang w:val="ru-RU"/>
        </w:rPr>
        <w:t xml:space="preserve">Монреальского протокола </w:t>
      </w:r>
      <w:r w:rsidRPr="00865227">
        <w:rPr>
          <w:lang w:val="ru-RU"/>
        </w:rPr>
        <w:t>могут определить другие статьи расходов для включения в ориентировочный перечень дополнительных расходов, обусловленных переходом на альтернативы с низким ПГП</w:t>
      </w:r>
      <w:r w:rsidR="00E859AD" w:rsidRPr="00865227">
        <w:rPr>
          <w:lang w:val="ru-RU"/>
        </w:rPr>
        <w:t>.</w:t>
      </w:r>
      <w:r w:rsidR="0033686D" w:rsidRPr="00865227">
        <w:rPr>
          <w:lang w:val="ru-RU"/>
        </w:rPr>
        <w:t xml:space="preserve"> </w:t>
      </w:r>
      <w:r>
        <w:rPr>
          <w:lang w:val="ru-RU"/>
        </w:rPr>
        <w:t>Пункт</w:t>
      </w:r>
      <w:r w:rsidRPr="00865227">
        <w:rPr>
          <w:lang w:val="en-US"/>
        </w:rPr>
        <w:t> </w:t>
      </w:r>
      <w:r w:rsidR="0033686D" w:rsidRPr="00300B86">
        <w:rPr>
          <w:lang w:val="ru-RU"/>
        </w:rPr>
        <w:t xml:space="preserve">22 </w:t>
      </w:r>
      <w:r>
        <w:rPr>
          <w:lang w:val="ru-RU"/>
        </w:rPr>
        <w:t>решения</w:t>
      </w:r>
      <w:r w:rsidRPr="00865227">
        <w:rPr>
          <w:lang w:val="en-US"/>
        </w:rPr>
        <w:t> </w:t>
      </w:r>
      <w:r w:rsidR="0033686D">
        <w:t>XXVIII</w:t>
      </w:r>
      <w:r w:rsidR="0033686D" w:rsidRPr="00300B86">
        <w:rPr>
          <w:lang w:val="ru-RU"/>
        </w:rPr>
        <w:t xml:space="preserve">/2 </w:t>
      </w:r>
      <w:r>
        <w:rPr>
          <w:lang w:val="ru-RU"/>
        </w:rPr>
        <w:t>об</w:t>
      </w:r>
      <w:r w:rsidRPr="00300B86">
        <w:rPr>
          <w:lang w:val="ru-RU"/>
        </w:rPr>
        <w:t xml:space="preserve"> </w:t>
      </w:r>
      <w:r>
        <w:rPr>
          <w:lang w:val="ru-RU"/>
        </w:rPr>
        <w:t>энергоэффективности</w:t>
      </w:r>
      <w:r w:rsidRPr="00300B86">
        <w:rPr>
          <w:lang w:val="ru-RU"/>
        </w:rPr>
        <w:t xml:space="preserve"> </w:t>
      </w:r>
      <w:r w:rsidR="00300B86">
        <w:rPr>
          <w:lang w:val="ru-RU"/>
        </w:rPr>
        <w:t>был</w:t>
      </w:r>
      <w:r w:rsidR="00300B86" w:rsidRPr="00300B86">
        <w:rPr>
          <w:lang w:val="ru-RU"/>
        </w:rPr>
        <w:t xml:space="preserve"> </w:t>
      </w:r>
      <w:r w:rsidR="00300B86">
        <w:rPr>
          <w:lang w:val="ru-RU"/>
        </w:rPr>
        <w:t>рассмотрен</w:t>
      </w:r>
      <w:r w:rsidR="00300B86" w:rsidRPr="00300B86">
        <w:rPr>
          <w:lang w:val="ru-RU"/>
        </w:rPr>
        <w:t xml:space="preserve"> </w:t>
      </w:r>
      <w:r w:rsidR="00300B86">
        <w:rPr>
          <w:lang w:val="ru-RU"/>
        </w:rPr>
        <w:t>вне</w:t>
      </w:r>
      <w:r w:rsidR="00300B86" w:rsidRPr="00300B86">
        <w:rPr>
          <w:lang w:val="ru-RU"/>
        </w:rPr>
        <w:t xml:space="preserve"> </w:t>
      </w:r>
      <w:r w:rsidR="00300B86">
        <w:rPr>
          <w:lang w:val="ru-RU"/>
        </w:rPr>
        <w:t>связи</w:t>
      </w:r>
      <w:r w:rsidR="00300B86" w:rsidRPr="00300B86">
        <w:rPr>
          <w:lang w:val="ru-RU"/>
        </w:rPr>
        <w:t xml:space="preserve"> </w:t>
      </w:r>
      <w:r w:rsidR="00300B86">
        <w:rPr>
          <w:lang w:val="ru-RU"/>
        </w:rPr>
        <w:t>с</w:t>
      </w:r>
      <w:r w:rsidR="00300B86" w:rsidRPr="00300B86">
        <w:rPr>
          <w:lang w:val="ru-RU"/>
        </w:rPr>
        <w:t xml:space="preserve"> </w:t>
      </w:r>
      <w:r w:rsidR="00300B86" w:rsidRPr="00865227">
        <w:rPr>
          <w:bCs/>
          <w:lang w:val="ru-RU"/>
        </w:rPr>
        <w:t>руковод</w:t>
      </w:r>
      <w:r w:rsidR="00A25071">
        <w:rPr>
          <w:bCs/>
          <w:lang w:val="ru-RU"/>
        </w:rPr>
        <w:t>ством по</w:t>
      </w:r>
      <w:r w:rsidR="00300B86" w:rsidRPr="00300B86">
        <w:rPr>
          <w:bCs/>
          <w:lang w:val="ru-RU"/>
        </w:rPr>
        <w:t xml:space="preserve"> </w:t>
      </w:r>
      <w:r w:rsidR="00300B86" w:rsidRPr="00865227">
        <w:rPr>
          <w:bCs/>
          <w:lang w:val="ru-RU"/>
        </w:rPr>
        <w:t>расчет</w:t>
      </w:r>
      <w:r w:rsidR="00A25071">
        <w:rPr>
          <w:bCs/>
          <w:lang w:val="ru-RU"/>
        </w:rPr>
        <w:t>у расходов</w:t>
      </w:r>
      <w:r w:rsidR="007741EF">
        <w:rPr>
          <w:bCs/>
          <w:lang w:val="ru-RU"/>
        </w:rPr>
        <w:t xml:space="preserve"> после </w:t>
      </w:r>
      <w:r w:rsidR="00F93F01" w:rsidRPr="00300B86">
        <w:rPr>
          <w:lang w:val="ru-RU"/>
        </w:rPr>
        <w:t>83</w:t>
      </w:r>
      <w:r w:rsidR="00300B86">
        <w:rPr>
          <w:lang w:val="ru-RU"/>
        </w:rPr>
        <w:t>-го</w:t>
      </w:r>
      <w:r w:rsidR="00F93F01">
        <w:rPr>
          <w:lang w:val="en-US"/>
        </w:rPr>
        <w:t> </w:t>
      </w:r>
      <w:r w:rsidR="00300B86">
        <w:rPr>
          <w:lang w:val="ru-RU"/>
        </w:rPr>
        <w:t>совещания</w:t>
      </w:r>
      <w:r w:rsidR="007741EF">
        <w:rPr>
          <w:lang w:val="ru-RU"/>
        </w:rPr>
        <w:t>, в результате чего</w:t>
      </w:r>
      <w:r w:rsidR="00300B86">
        <w:rPr>
          <w:lang w:val="ru-RU"/>
        </w:rPr>
        <w:t xml:space="preserve"> был принят ряд решений, описанных в пунктах </w:t>
      </w:r>
      <w:r w:rsidR="003F796D" w:rsidRPr="00300B86">
        <w:rPr>
          <w:highlight w:val="yellow"/>
          <w:lang w:val="ru-RU"/>
        </w:rPr>
        <w:t>28</w:t>
      </w:r>
      <w:r w:rsidR="00FB2445">
        <w:rPr>
          <w:highlight w:val="yellow"/>
          <w:lang w:val="ru-RU"/>
        </w:rPr>
        <w:t>–</w:t>
      </w:r>
      <w:r w:rsidR="003F796D" w:rsidRPr="00300B86">
        <w:rPr>
          <w:highlight w:val="yellow"/>
          <w:lang w:val="ru-RU"/>
        </w:rPr>
        <w:t>35</w:t>
      </w:r>
      <w:r w:rsidR="0033686D" w:rsidRPr="00300B86">
        <w:rPr>
          <w:lang w:val="ru-RU"/>
        </w:rPr>
        <w:t xml:space="preserve">. </w:t>
      </w:r>
      <w:r w:rsidR="007741EF">
        <w:rPr>
          <w:lang w:val="ru-RU"/>
        </w:rPr>
        <w:t>По</w:t>
      </w:r>
      <w:r w:rsidR="00300B86" w:rsidRPr="007741EF">
        <w:rPr>
          <w:lang w:val="ru-RU"/>
        </w:rPr>
        <w:t xml:space="preserve"> </w:t>
      </w:r>
      <w:r w:rsidR="00300B86">
        <w:rPr>
          <w:lang w:val="ru-RU"/>
        </w:rPr>
        <w:t>пункт</w:t>
      </w:r>
      <w:r w:rsidR="007741EF">
        <w:rPr>
          <w:lang w:val="ru-RU"/>
        </w:rPr>
        <w:t>у</w:t>
      </w:r>
      <w:r w:rsidR="00300B86" w:rsidRPr="00300B86">
        <w:rPr>
          <w:lang w:val="en-US"/>
        </w:rPr>
        <w:t> </w:t>
      </w:r>
      <w:r w:rsidR="00EC737F" w:rsidRPr="007741EF">
        <w:rPr>
          <w:lang w:val="ru-RU"/>
        </w:rPr>
        <w:t xml:space="preserve">24 </w:t>
      </w:r>
      <w:r w:rsidR="00300B86">
        <w:rPr>
          <w:lang w:val="ru-RU"/>
        </w:rPr>
        <w:t>решения</w:t>
      </w:r>
      <w:r w:rsidR="00300B86" w:rsidRPr="00300B86">
        <w:rPr>
          <w:lang w:val="en-US"/>
        </w:rPr>
        <w:t> </w:t>
      </w:r>
      <w:r w:rsidR="00EC737F">
        <w:rPr>
          <w:lang w:val="en-US"/>
        </w:rPr>
        <w:t>XXVIII</w:t>
      </w:r>
      <w:r w:rsidR="00EC737F" w:rsidRPr="007741EF">
        <w:rPr>
          <w:lang w:val="ru-RU"/>
        </w:rPr>
        <w:t xml:space="preserve">/2 </w:t>
      </w:r>
      <w:r w:rsidR="00300B86">
        <w:rPr>
          <w:lang w:val="ru-RU"/>
        </w:rPr>
        <w:t>об</w:t>
      </w:r>
      <w:r w:rsidR="00300B86" w:rsidRPr="007741EF">
        <w:rPr>
          <w:lang w:val="ru-RU"/>
        </w:rPr>
        <w:t xml:space="preserve"> </w:t>
      </w:r>
      <w:r w:rsidR="00300B86">
        <w:rPr>
          <w:lang w:val="ru-RU"/>
        </w:rPr>
        <w:t>удалении</w:t>
      </w:r>
      <w:r w:rsidR="00300B86" w:rsidRPr="007741EF">
        <w:rPr>
          <w:lang w:val="ru-RU"/>
        </w:rPr>
        <w:t xml:space="preserve"> </w:t>
      </w:r>
      <w:r w:rsidR="00300B86">
        <w:rPr>
          <w:lang w:val="ru-RU"/>
        </w:rPr>
        <w:t>Комитет</w:t>
      </w:r>
      <w:r w:rsidR="007741EF" w:rsidRPr="007741EF">
        <w:rPr>
          <w:lang w:val="ru-RU"/>
        </w:rPr>
        <w:t xml:space="preserve"> </w:t>
      </w:r>
      <w:r w:rsidR="007741EF">
        <w:rPr>
          <w:lang w:val="ru-RU"/>
        </w:rPr>
        <w:t>принял</w:t>
      </w:r>
      <w:r w:rsidR="007741EF" w:rsidRPr="007741EF">
        <w:rPr>
          <w:lang w:val="ru-RU"/>
        </w:rPr>
        <w:t xml:space="preserve"> </w:t>
      </w:r>
      <w:r w:rsidR="007741EF">
        <w:rPr>
          <w:lang w:val="ru-RU"/>
        </w:rPr>
        <w:t>и</w:t>
      </w:r>
      <w:r w:rsidR="007741EF" w:rsidRPr="007741EF">
        <w:rPr>
          <w:lang w:val="ru-RU"/>
        </w:rPr>
        <w:t xml:space="preserve"> </w:t>
      </w:r>
      <w:r w:rsidR="007741EF">
        <w:rPr>
          <w:lang w:val="ru-RU"/>
        </w:rPr>
        <w:t>направил</w:t>
      </w:r>
      <w:r w:rsidR="007741EF" w:rsidRPr="007741EF">
        <w:rPr>
          <w:lang w:val="ru-RU"/>
        </w:rPr>
        <w:t xml:space="preserve"> </w:t>
      </w:r>
      <w:r w:rsidR="007741EF">
        <w:rPr>
          <w:lang w:val="ru-RU"/>
        </w:rPr>
        <w:t>Сторонам</w:t>
      </w:r>
      <w:r w:rsidR="007741EF" w:rsidRPr="007741EF">
        <w:rPr>
          <w:lang w:val="ru-RU"/>
        </w:rPr>
        <w:t xml:space="preserve"> </w:t>
      </w:r>
      <w:r w:rsidR="007741EF">
        <w:rPr>
          <w:lang w:val="ru-RU"/>
        </w:rPr>
        <w:t>ряд</w:t>
      </w:r>
      <w:r w:rsidR="007741EF" w:rsidRPr="007741EF">
        <w:rPr>
          <w:lang w:val="ru-RU"/>
        </w:rPr>
        <w:t xml:space="preserve"> </w:t>
      </w:r>
      <w:r w:rsidR="007741EF">
        <w:rPr>
          <w:lang w:val="ru-RU"/>
        </w:rPr>
        <w:t>решений</w:t>
      </w:r>
      <w:r w:rsidR="007741EF" w:rsidRPr="007741EF">
        <w:rPr>
          <w:lang w:val="ru-RU"/>
        </w:rPr>
        <w:t xml:space="preserve"> </w:t>
      </w:r>
      <w:r w:rsidR="007741EF">
        <w:rPr>
          <w:lang w:val="ru-RU"/>
        </w:rPr>
        <w:t>и</w:t>
      </w:r>
      <w:r w:rsidR="007741EF" w:rsidRPr="007741EF">
        <w:rPr>
          <w:lang w:val="ru-RU"/>
        </w:rPr>
        <w:t xml:space="preserve"> </w:t>
      </w:r>
      <w:r w:rsidR="007741EF">
        <w:rPr>
          <w:lang w:val="ru-RU"/>
        </w:rPr>
        <w:t>продолжит</w:t>
      </w:r>
      <w:r w:rsidR="007741EF" w:rsidRPr="007741EF">
        <w:rPr>
          <w:lang w:val="ru-RU"/>
        </w:rPr>
        <w:t xml:space="preserve"> </w:t>
      </w:r>
      <w:r w:rsidR="007741EF">
        <w:rPr>
          <w:lang w:val="ru-RU"/>
        </w:rPr>
        <w:t>рассмотрение</w:t>
      </w:r>
      <w:r w:rsidR="007741EF" w:rsidRPr="007741EF">
        <w:rPr>
          <w:lang w:val="ru-RU"/>
        </w:rPr>
        <w:t xml:space="preserve"> </w:t>
      </w:r>
      <w:r w:rsidR="007741EF">
        <w:rPr>
          <w:lang w:val="ru-RU"/>
        </w:rPr>
        <w:t>вопроса</w:t>
      </w:r>
      <w:r w:rsidR="007741EF" w:rsidRPr="007741EF">
        <w:rPr>
          <w:lang w:val="ru-RU"/>
        </w:rPr>
        <w:t xml:space="preserve"> </w:t>
      </w:r>
      <w:r w:rsidR="007741EF">
        <w:rPr>
          <w:lang w:val="ru-RU"/>
        </w:rPr>
        <w:t>в</w:t>
      </w:r>
      <w:r w:rsidR="007741EF" w:rsidRPr="007741EF">
        <w:rPr>
          <w:lang w:val="ru-RU"/>
        </w:rPr>
        <w:t xml:space="preserve"> </w:t>
      </w:r>
      <w:r w:rsidR="007741EF">
        <w:rPr>
          <w:lang w:val="ru-RU"/>
        </w:rPr>
        <w:t>рамках</w:t>
      </w:r>
      <w:r w:rsidR="007741EF" w:rsidRPr="007741EF">
        <w:rPr>
          <w:lang w:val="ru-RU"/>
        </w:rPr>
        <w:t xml:space="preserve"> </w:t>
      </w:r>
      <w:r w:rsidR="007741EF">
        <w:rPr>
          <w:lang w:val="ru-RU"/>
        </w:rPr>
        <w:t>обсуждения</w:t>
      </w:r>
      <w:r w:rsidR="007741EF" w:rsidRPr="007741EF">
        <w:rPr>
          <w:lang w:val="ru-RU"/>
        </w:rPr>
        <w:t xml:space="preserve"> </w:t>
      </w:r>
      <w:r w:rsidR="00474201">
        <w:rPr>
          <w:lang w:val="ru-RU"/>
        </w:rPr>
        <w:t>регулирования жизненного цикла хладагентов в соответствии с решением</w:t>
      </w:r>
      <w:r w:rsidR="00406101" w:rsidRPr="007741EF">
        <w:rPr>
          <w:lang w:val="ru-RU"/>
        </w:rPr>
        <w:t xml:space="preserve"> </w:t>
      </w:r>
      <w:r w:rsidR="00406101">
        <w:rPr>
          <w:lang w:val="en-US"/>
        </w:rPr>
        <w:t>XXXV</w:t>
      </w:r>
      <w:r w:rsidR="00406101" w:rsidRPr="007741EF">
        <w:rPr>
          <w:lang w:val="ru-RU"/>
        </w:rPr>
        <w:t>/11</w:t>
      </w:r>
      <w:r w:rsidR="00474201">
        <w:rPr>
          <w:lang w:val="ru-RU"/>
        </w:rPr>
        <w:t xml:space="preserve"> на</w:t>
      </w:r>
      <w:r w:rsidR="00D46E8C" w:rsidRPr="007741EF">
        <w:rPr>
          <w:lang w:val="ru-RU"/>
        </w:rPr>
        <w:t xml:space="preserve"> 97</w:t>
      </w:r>
      <w:r w:rsidR="00474201">
        <w:rPr>
          <w:lang w:val="ru-RU"/>
        </w:rPr>
        <w:t>-м совещании</w:t>
      </w:r>
      <w:r w:rsidR="009865CA" w:rsidRPr="007741EF">
        <w:rPr>
          <w:lang w:val="ru-RU"/>
        </w:rPr>
        <w:t>.</w:t>
      </w:r>
    </w:p>
    <w:p w14:paraId="191D61CE" w14:textId="2DD169A7" w:rsidR="002679D6" w:rsidRPr="00474201" w:rsidRDefault="002679D6" w:rsidP="00A25071">
      <w:pPr>
        <w:pStyle w:val="1"/>
        <w:ind w:left="709" w:hanging="709"/>
        <w:jc w:val="left"/>
        <w:rPr>
          <w:b/>
          <w:lang w:val="ru-RU"/>
        </w:rPr>
      </w:pPr>
      <w:r w:rsidRPr="000B4F05">
        <w:rPr>
          <w:b/>
          <w:lang w:val="en-GB"/>
        </w:rPr>
        <w:t>c</w:t>
      </w:r>
      <w:r w:rsidRPr="00474201">
        <w:rPr>
          <w:b/>
          <w:lang w:val="ru-RU"/>
        </w:rPr>
        <w:t>)</w:t>
      </w:r>
      <w:r w:rsidRPr="00474201">
        <w:rPr>
          <w:b/>
          <w:lang w:val="ru-RU"/>
        </w:rPr>
        <w:tab/>
      </w:r>
      <w:r w:rsidR="00474201">
        <w:rPr>
          <w:b/>
          <w:lang w:val="ru-RU"/>
        </w:rPr>
        <w:t>Нерешенные</w:t>
      </w:r>
      <w:r w:rsidR="00474201" w:rsidRPr="00474201">
        <w:rPr>
          <w:b/>
          <w:lang w:val="ru-RU"/>
        </w:rPr>
        <w:t xml:space="preserve"> </w:t>
      </w:r>
      <w:r w:rsidR="00474201">
        <w:rPr>
          <w:b/>
          <w:lang w:val="ru-RU"/>
        </w:rPr>
        <w:t>вопросы</w:t>
      </w:r>
      <w:r w:rsidR="00474201" w:rsidRPr="00474201">
        <w:rPr>
          <w:b/>
          <w:lang w:val="ru-RU"/>
        </w:rPr>
        <w:t xml:space="preserve">, </w:t>
      </w:r>
      <w:r w:rsidR="00474201">
        <w:rPr>
          <w:b/>
          <w:lang w:val="ru-RU"/>
        </w:rPr>
        <w:t>связанные</w:t>
      </w:r>
      <w:r w:rsidR="00474201" w:rsidRPr="00474201">
        <w:rPr>
          <w:b/>
          <w:lang w:val="ru-RU"/>
        </w:rPr>
        <w:t xml:space="preserve"> </w:t>
      </w:r>
      <w:r w:rsidR="00474201">
        <w:rPr>
          <w:b/>
          <w:lang w:val="ru-RU"/>
        </w:rPr>
        <w:t>с</w:t>
      </w:r>
      <w:r w:rsidR="00474201" w:rsidRPr="00474201">
        <w:rPr>
          <w:b/>
          <w:lang w:val="ru-RU"/>
        </w:rPr>
        <w:t xml:space="preserve"> </w:t>
      </w:r>
      <w:r w:rsidR="00474201" w:rsidRPr="00474201">
        <w:rPr>
          <w:b/>
          <w:bCs/>
          <w:lang w:val="ru-RU"/>
        </w:rPr>
        <w:t>руковод</w:t>
      </w:r>
      <w:r w:rsidR="00A25071">
        <w:rPr>
          <w:b/>
          <w:bCs/>
          <w:lang w:val="ru-RU"/>
        </w:rPr>
        <w:t>ством по</w:t>
      </w:r>
      <w:r w:rsidR="00474201" w:rsidRPr="00474201">
        <w:rPr>
          <w:b/>
          <w:bCs/>
          <w:lang w:val="ru-RU"/>
        </w:rPr>
        <w:t xml:space="preserve"> расчет</w:t>
      </w:r>
      <w:r w:rsidR="00A25071">
        <w:rPr>
          <w:b/>
          <w:bCs/>
          <w:lang w:val="ru-RU"/>
        </w:rPr>
        <w:t>у расходов</w:t>
      </w:r>
      <w:r w:rsidR="00474201" w:rsidRPr="00474201">
        <w:rPr>
          <w:b/>
          <w:bCs/>
          <w:lang w:val="ru-RU"/>
        </w:rPr>
        <w:t xml:space="preserve"> для финансирования поэтапного сокращения ГФУ</w:t>
      </w:r>
    </w:p>
    <w:p w14:paraId="112EE90C" w14:textId="10F2185D" w:rsidR="008C4D34" w:rsidRPr="00474201" w:rsidRDefault="00474201" w:rsidP="00474201">
      <w:pPr>
        <w:pStyle w:val="1"/>
        <w:numPr>
          <w:ilvl w:val="0"/>
          <w:numId w:val="6"/>
        </w:numPr>
        <w:rPr>
          <w:bCs/>
          <w:lang w:val="ru-RU"/>
        </w:rPr>
      </w:pPr>
      <w:r>
        <w:rPr>
          <w:bCs/>
          <w:lang w:val="ru-RU"/>
        </w:rPr>
        <w:lastRenderedPageBreak/>
        <w:t>После</w:t>
      </w:r>
      <w:r w:rsidRPr="00474201">
        <w:rPr>
          <w:bCs/>
          <w:lang w:val="ru-RU"/>
        </w:rPr>
        <w:t xml:space="preserve"> </w:t>
      </w:r>
      <w:r>
        <w:rPr>
          <w:bCs/>
          <w:lang w:val="ru-RU"/>
        </w:rPr>
        <w:t>принятия</w:t>
      </w:r>
      <w:r w:rsidRPr="00474201">
        <w:rPr>
          <w:bCs/>
          <w:lang w:val="ru-RU"/>
        </w:rPr>
        <w:t xml:space="preserve"> </w:t>
      </w:r>
      <w:r>
        <w:rPr>
          <w:bCs/>
          <w:lang w:val="ru-RU"/>
        </w:rPr>
        <w:t>на</w:t>
      </w:r>
      <w:r w:rsidRPr="00474201">
        <w:rPr>
          <w:bCs/>
          <w:lang w:val="ru-RU"/>
        </w:rPr>
        <w:t xml:space="preserve"> 95-</w:t>
      </w:r>
      <w:r>
        <w:rPr>
          <w:bCs/>
          <w:lang w:val="ru-RU"/>
        </w:rPr>
        <w:t>м</w:t>
      </w:r>
      <w:r w:rsidRPr="00474201">
        <w:rPr>
          <w:bCs/>
          <w:lang w:val="ru-RU"/>
        </w:rPr>
        <w:t xml:space="preserve"> </w:t>
      </w:r>
      <w:r>
        <w:rPr>
          <w:bCs/>
          <w:lang w:val="ru-RU"/>
        </w:rPr>
        <w:t>совещании</w:t>
      </w:r>
      <w:r w:rsidR="00A25071">
        <w:rPr>
          <w:bCs/>
          <w:lang w:val="ru-RU"/>
        </w:rPr>
        <w:t xml:space="preserve"> руководства по расчету расходов</w:t>
      </w:r>
      <w:r w:rsidRPr="00474201">
        <w:rPr>
          <w:bCs/>
          <w:lang w:val="ru-RU"/>
        </w:rPr>
        <w:t xml:space="preserve"> для финансирования поэтапного сокращения ГФУ в странах, действующих в рамках статьи</w:t>
      </w:r>
      <w:r w:rsidRPr="00474201">
        <w:rPr>
          <w:bCs/>
          <w:lang w:val="en-US"/>
        </w:rPr>
        <w:t> </w:t>
      </w:r>
      <w:r w:rsidRPr="00474201">
        <w:rPr>
          <w:bCs/>
          <w:lang w:val="ru-RU"/>
        </w:rPr>
        <w:t>5</w:t>
      </w:r>
      <w:r w:rsidR="008C4D34" w:rsidRPr="00474201">
        <w:rPr>
          <w:bCs/>
          <w:lang w:val="ru-RU"/>
        </w:rPr>
        <w:t xml:space="preserve">, </w:t>
      </w:r>
      <w:r>
        <w:rPr>
          <w:bCs/>
          <w:lang w:val="ru-RU"/>
        </w:rPr>
        <w:t>Исполнительный</w:t>
      </w:r>
      <w:r w:rsidRPr="00474201">
        <w:rPr>
          <w:bCs/>
          <w:lang w:val="ru-RU"/>
        </w:rPr>
        <w:t xml:space="preserve"> </w:t>
      </w:r>
      <w:r>
        <w:rPr>
          <w:bCs/>
          <w:lang w:val="ru-RU"/>
        </w:rPr>
        <w:t>комитет</w:t>
      </w:r>
      <w:r w:rsidRPr="00474201">
        <w:rPr>
          <w:bCs/>
          <w:lang w:val="ru-RU"/>
        </w:rPr>
        <w:t xml:space="preserve"> </w:t>
      </w:r>
      <w:r>
        <w:rPr>
          <w:bCs/>
          <w:lang w:val="ru-RU"/>
        </w:rPr>
        <w:t>согласился</w:t>
      </w:r>
      <w:r w:rsidRPr="00474201">
        <w:rPr>
          <w:bCs/>
          <w:lang w:val="ru-RU"/>
        </w:rPr>
        <w:t xml:space="preserve"> </w:t>
      </w:r>
      <w:r>
        <w:rPr>
          <w:bCs/>
          <w:lang w:val="ru-RU"/>
        </w:rPr>
        <w:t>продолжить</w:t>
      </w:r>
      <w:r w:rsidRPr="00474201">
        <w:rPr>
          <w:bCs/>
          <w:lang w:val="ru-RU"/>
        </w:rPr>
        <w:t xml:space="preserve"> </w:t>
      </w:r>
      <w:r>
        <w:rPr>
          <w:bCs/>
          <w:lang w:val="ru-RU"/>
        </w:rPr>
        <w:t>обсуждение</w:t>
      </w:r>
      <w:r w:rsidR="008C4D34" w:rsidRPr="00474201">
        <w:rPr>
          <w:bCs/>
          <w:lang w:val="ru-RU"/>
        </w:rPr>
        <w:t xml:space="preserve"> </w:t>
      </w:r>
      <w:r>
        <w:rPr>
          <w:bCs/>
          <w:lang w:val="ru-RU"/>
        </w:rPr>
        <w:t>нерешенных</w:t>
      </w:r>
      <w:r w:rsidRPr="00474201">
        <w:rPr>
          <w:bCs/>
          <w:lang w:val="ru-RU"/>
        </w:rPr>
        <w:t xml:space="preserve"> </w:t>
      </w:r>
      <w:r>
        <w:rPr>
          <w:bCs/>
          <w:lang w:val="ru-RU"/>
        </w:rPr>
        <w:t>вопросов</w:t>
      </w:r>
      <w:r w:rsidRPr="00474201">
        <w:rPr>
          <w:bCs/>
          <w:lang w:val="ru-RU"/>
        </w:rPr>
        <w:t xml:space="preserve"> </w:t>
      </w:r>
      <w:r>
        <w:rPr>
          <w:bCs/>
          <w:lang w:val="ru-RU"/>
        </w:rPr>
        <w:t>на</w:t>
      </w:r>
      <w:r w:rsidRPr="00474201">
        <w:rPr>
          <w:bCs/>
          <w:lang w:val="ru-RU"/>
        </w:rPr>
        <w:t xml:space="preserve"> </w:t>
      </w:r>
      <w:r>
        <w:rPr>
          <w:bCs/>
          <w:lang w:val="ru-RU"/>
        </w:rPr>
        <w:t>последующих</w:t>
      </w:r>
      <w:r w:rsidRPr="00474201">
        <w:rPr>
          <w:bCs/>
          <w:lang w:val="ru-RU"/>
        </w:rPr>
        <w:t xml:space="preserve"> </w:t>
      </w:r>
      <w:r>
        <w:rPr>
          <w:bCs/>
          <w:lang w:val="ru-RU"/>
        </w:rPr>
        <w:t xml:space="preserve">совещаниях, </w:t>
      </w:r>
      <w:r w:rsidR="00A06A21">
        <w:rPr>
          <w:bCs/>
          <w:lang w:val="ru-RU"/>
        </w:rPr>
        <w:t>в том числе на основе предложений относительно начального показателя для последовательных совокупных сокращений потребления ГФУ</w:t>
      </w:r>
      <w:r w:rsidR="008C4D34" w:rsidRPr="00474201">
        <w:rPr>
          <w:bCs/>
          <w:lang w:val="ru-RU"/>
        </w:rPr>
        <w:t xml:space="preserve"> </w:t>
      </w:r>
      <w:r w:rsidR="00A06A21">
        <w:rPr>
          <w:bCs/>
          <w:lang w:val="ru-RU"/>
        </w:rPr>
        <w:t>и</w:t>
      </w:r>
      <w:r w:rsidR="006B7C04" w:rsidRPr="00474201">
        <w:rPr>
          <w:bCs/>
          <w:lang w:val="ru-RU"/>
        </w:rPr>
        <w:t xml:space="preserve"> </w:t>
      </w:r>
      <w:r w:rsidR="00A06A21">
        <w:rPr>
          <w:bCs/>
          <w:lang w:val="ru-RU"/>
        </w:rPr>
        <w:t>расчета</w:t>
      </w:r>
      <w:r w:rsidR="00CA1B0D" w:rsidRPr="00474201">
        <w:rPr>
          <w:bCs/>
          <w:lang w:val="ru-RU"/>
        </w:rPr>
        <w:t xml:space="preserve"> </w:t>
      </w:r>
      <w:r w:rsidR="00A06A21">
        <w:rPr>
          <w:bCs/>
          <w:lang w:val="ru-RU"/>
        </w:rPr>
        <w:t>сокращений</w:t>
      </w:r>
      <w:r w:rsidR="00CA1B0D" w:rsidRPr="00474201">
        <w:rPr>
          <w:bCs/>
          <w:lang w:val="ru-RU"/>
        </w:rPr>
        <w:t xml:space="preserve"> </w:t>
      </w:r>
      <w:r w:rsidR="00A06A21">
        <w:rPr>
          <w:bCs/>
          <w:lang w:val="ru-RU"/>
        </w:rPr>
        <w:t xml:space="preserve">от начального показателя в секторе обслуживания для </w:t>
      </w:r>
      <w:r w:rsidR="0018150B">
        <w:rPr>
          <w:lang w:val="ru-RU"/>
        </w:rPr>
        <w:t>ПВК</w:t>
      </w:r>
      <w:r w:rsidR="0018150B">
        <w:rPr>
          <w:bCs/>
          <w:lang w:val="ru-RU"/>
        </w:rPr>
        <w:t xml:space="preserve"> </w:t>
      </w:r>
      <w:r w:rsidR="00863CAE">
        <w:rPr>
          <w:bCs/>
          <w:lang w:val="ru-RU"/>
        </w:rPr>
        <w:t xml:space="preserve">для стран, не относящихся к </w:t>
      </w:r>
      <w:r w:rsidR="00A25071">
        <w:rPr>
          <w:bCs/>
          <w:lang w:val="ru-RU"/>
        </w:rPr>
        <w:t>группе стран</w:t>
      </w:r>
      <w:r w:rsidR="00863CAE">
        <w:rPr>
          <w:bCs/>
          <w:lang w:val="ru-RU"/>
        </w:rPr>
        <w:t xml:space="preserve"> с </w:t>
      </w:r>
      <w:r w:rsidR="00A25071">
        <w:rPr>
          <w:bCs/>
          <w:lang w:val="ru-RU"/>
        </w:rPr>
        <w:t>Н</w:t>
      </w:r>
      <w:r w:rsidR="00863CAE">
        <w:rPr>
          <w:bCs/>
          <w:lang w:val="ru-RU"/>
        </w:rPr>
        <w:t>ОП</w:t>
      </w:r>
      <w:r w:rsidR="008C4D34" w:rsidRPr="006B3B98">
        <w:rPr>
          <w:rStyle w:val="aff0"/>
          <w:bCs/>
          <w:lang w:val="en-GB"/>
        </w:rPr>
        <w:footnoteReference w:id="5"/>
      </w:r>
      <w:r w:rsidR="00863CAE">
        <w:rPr>
          <w:bCs/>
          <w:lang w:val="ru-RU"/>
        </w:rPr>
        <w:t>.</w:t>
      </w:r>
    </w:p>
    <w:p w14:paraId="74A3C26D" w14:textId="5FA1D4DD" w:rsidR="00220D92" w:rsidRPr="006B3B98" w:rsidRDefault="00220D92" w:rsidP="00220D92">
      <w:pPr>
        <w:pStyle w:val="1"/>
        <w:numPr>
          <w:ilvl w:val="0"/>
          <w:numId w:val="6"/>
        </w:numPr>
        <w:tabs>
          <w:tab w:val="clear" w:pos="0"/>
          <w:tab w:val="num" w:pos="720"/>
        </w:tabs>
        <w:ind w:left="720" w:hanging="720"/>
        <w:rPr>
          <w:highlight w:val="yellow"/>
          <w:lang w:val="en-GB"/>
        </w:rPr>
      </w:pPr>
      <w:r w:rsidRPr="006B3B98">
        <w:rPr>
          <w:highlight w:val="yellow"/>
          <w:lang w:val="en-GB"/>
        </w:rPr>
        <w:t>[</w:t>
      </w:r>
      <w:r w:rsidR="00867DD5">
        <w:rPr>
          <w:highlight w:val="yellow"/>
          <w:lang w:val="ru-RU"/>
        </w:rPr>
        <w:t>На</w:t>
      </w:r>
      <w:r w:rsidRPr="006B3B98">
        <w:rPr>
          <w:highlight w:val="yellow"/>
          <w:lang w:val="en-GB"/>
        </w:rPr>
        <w:t xml:space="preserve"> 96</w:t>
      </w:r>
      <w:r w:rsidR="00867DD5">
        <w:rPr>
          <w:highlight w:val="yellow"/>
          <w:lang w:val="ru-RU"/>
        </w:rPr>
        <w:t>-м</w:t>
      </w:r>
      <w:r>
        <w:rPr>
          <w:highlight w:val="yellow"/>
          <w:lang w:val="en-GB"/>
        </w:rPr>
        <w:t> </w:t>
      </w:r>
      <w:r w:rsidR="00867DD5">
        <w:rPr>
          <w:highlight w:val="yellow"/>
          <w:lang w:val="ru-RU"/>
        </w:rPr>
        <w:t>совещании</w:t>
      </w:r>
      <w:r w:rsidRPr="006B3B98">
        <w:rPr>
          <w:highlight w:val="yellow"/>
          <w:lang w:val="en-GB"/>
        </w:rPr>
        <w:t>…]</w:t>
      </w:r>
    </w:p>
    <w:p w14:paraId="546669A2" w14:textId="55CEFE03" w:rsidR="000671AC" w:rsidRPr="00863CAE" w:rsidRDefault="00FE4362" w:rsidP="00A25071">
      <w:pPr>
        <w:pStyle w:val="1"/>
        <w:ind w:left="709" w:hanging="709"/>
        <w:jc w:val="left"/>
        <w:rPr>
          <w:b/>
          <w:lang w:val="ru-RU"/>
        </w:rPr>
      </w:pPr>
      <w:r w:rsidRPr="00002B3E">
        <w:rPr>
          <w:b/>
          <w:lang w:val="en-GB"/>
        </w:rPr>
        <w:t>d</w:t>
      </w:r>
      <w:r w:rsidRPr="00863CAE">
        <w:rPr>
          <w:b/>
          <w:lang w:val="ru-RU"/>
        </w:rPr>
        <w:t>)</w:t>
      </w:r>
      <w:r w:rsidRPr="00863CAE">
        <w:rPr>
          <w:b/>
          <w:lang w:val="ru-RU"/>
        </w:rPr>
        <w:tab/>
      </w:r>
      <w:r w:rsidR="00863CAE">
        <w:rPr>
          <w:b/>
          <w:lang w:val="ru-RU"/>
        </w:rPr>
        <w:t>Другие</w:t>
      </w:r>
      <w:r w:rsidR="00863CAE" w:rsidRPr="00863CAE">
        <w:rPr>
          <w:b/>
          <w:lang w:val="ru-RU"/>
        </w:rPr>
        <w:t xml:space="preserve"> </w:t>
      </w:r>
      <w:r w:rsidR="00863CAE">
        <w:rPr>
          <w:b/>
          <w:lang w:val="ru-RU"/>
        </w:rPr>
        <w:t>решения</w:t>
      </w:r>
      <w:r w:rsidR="00863CAE" w:rsidRPr="00863CAE">
        <w:rPr>
          <w:b/>
          <w:lang w:val="ru-RU"/>
        </w:rPr>
        <w:t xml:space="preserve"> </w:t>
      </w:r>
      <w:r w:rsidR="00863CAE">
        <w:rPr>
          <w:b/>
          <w:lang w:val="ru-RU"/>
        </w:rPr>
        <w:t>Исполнительного</w:t>
      </w:r>
      <w:r w:rsidR="00863CAE" w:rsidRPr="00863CAE">
        <w:rPr>
          <w:b/>
          <w:lang w:val="ru-RU"/>
        </w:rPr>
        <w:t xml:space="preserve"> </w:t>
      </w:r>
      <w:r w:rsidR="00863CAE">
        <w:rPr>
          <w:b/>
          <w:lang w:val="ru-RU"/>
        </w:rPr>
        <w:t>комитета</w:t>
      </w:r>
      <w:r w:rsidR="00863CAE" w:rsidRPr="00863CAE">
        <w:rPr>
          <w:b/>
          <w:lang w:val="ru-RU"/>
        </w:rPr>
        <w:t xml:space="preserve">, </w:t>
      </w:r>
      <w:r w:rsidR="00863CAE">
        <w:rPr>
          <w:b/>
          <w:lang w:val="ru-RU"/>
        </w:rPr>
        <w:t>имеющие</w:t>
      </w:r>
      <w:r w:rsidR="00863CAE" w:rsidRPr="00863CAE">
        <w:rPr>
          <w:b/>
          <w:lang w:val="ru-RU"/>
        </w:rPr>
        <w:t xml:space="preserve"> </w:t>
      </w:r>
      <w:r w:rsidR="00863CAE">
        <w:rPr>
          <w:b/>
          <w:lang w:val="ru-RU"/>
        </w:rPr>
        <w:t>отношение</w:t>
      </w:r>
      <w:r w:rsidR="00863CAE" w:rsidRPr="00863CAE">
        <w:rPr>
          <w:b/>
          <w:lang w:val="ru-RU"/>
        </w:rPr>
        <w:t xml:space="preserve"> </w:t>
      </w:r>
      <w:r w:rsidR="00863CAE">
        <w:rPr>
          <w:b/>
          <w:lang w:val="ru-RU"/>
        </w:rPr>
        <w:t>к</w:t>
      </w:r>
      <w:r w:rsidR="00863CAE" w:rsidRPr="00863CAE">
        <w:rPr>
          <w:b/>
          <w:lang w:val="ru-RU"/>
        </w:rPr>
        <w:t xml:space="preserve"> </w:t>
      </w:r>
      <w:r w:rsidR="00A25071" w:rsidRPr="00474201">
        <w:rPr>
          <w:b/>
          <w:bCs/>
          <w:lang w:val="ru-RU"/>
        </w:rPr>
        <w:t>руковод</w:t>
      </w:r>
      <w:r w:rsidR="00A25071">
        <w:rPr>
          <w:b/>
          <w:bCs/>
          <w:lang w:val="ru-RU"/>
        </w:rPr>
        <w:t>ству по</w:t>
      </w:r>
      <w:r w:rsidR="00A25071" w:rsidRPr="00474201">
        <w:rPr>
          <w:b/>
          <w:bCs/>
          <w:lang w:val="ru-RU"/>
        </w:rPr>
        <w:t xml:space="preserve"> расчет</w:t>
      </w:r>
      <w:r w:rsidR="00A25071">
        <w:rPr>
          <w:b/>
          <w:bCs/>
          <w:lang w:val="ru-RU"/>
        </w:rPr>
        <w:t>у расходов</w:t>
      </w:r>
      <w:r w:rsidR="00863CAE" w:rsidRPr="00863CAE">
        <w:rPr>
          <w:b/>
          <w:bCs/>
          <w:lang w:val="ru-RU"/>
        </w:rPr>
        <w:t xml:space="preserve"> </w:t>
      </w:r>
      <w:r w:rsidR="00863CAE" w:rsidRPr="00474201">
        <w:rPr>
          <w:b/>
          <w:bCs/>
          <w:lang w:val="ru-RU"/>
        </w:rPr>
        <w:t>для</w:t>
      </w:r>
      <w:r w:rsidR="00863CAE" w:rsidRPr="00863CAE">
        <w:rPr>
          <w:b/>
          <w:bCs/>
          <w:lang w:val="ru-RU"/>
        </w:rPr>
        <w:t xml:space="preserve"> </w:t>
      </w:r>
      <w:r w:rsidR="00863CAE" w:rsidRPr="00474201">
        <w:rPr>
          <w:b/>
          <w:bCs/>
          <w:lang w:val="ru-RU"/>
        </w:rPr>
        <w:t>финансирования</w:t>
      </w:r>
      <w:r w:rsidR="00863CAE" w:rsidRPr="00863CAE">
        <w:rPr>
          <w:b/>
          <w:bCs/>
          <w:lang w:val="ru-RU"/>
        </w:rPr>
        <w:t xml:space="preserve"> </w:t>
      </w:r>
      <w:r w:rsidR="00863CAE" w:rsidRPr="00474201">
        <w:rPr>
          <w:b/>
          <w:bCs/>
          <w:lang w:val="ru-RU"/>
        </w:rPr>
        <w:t>поэтапного</w:t>
      </w:r>
      <w:r w:rsidR="00863CAE" w:rsidRPr="00863CAE">
        <w:rPr>
          <w:b/>
          <w:bCs/>
          <w:lang w:val="ru-RU"/>
        </w:rPr>
        <w:t xml:space="preserve"> </w:t>
      </w:r>
      <w:r w:rsidR="00863CAE" w:rsidRPr="00474201">
        <w:rPr>
          <w:b/>
          <w:bCs/>
          <w:lang w:val="ru-RU"/>
        </w:rPr>
        <w:t>сокращения</w:t>
      </w:r>
      <w:r w:rsidR="00863CAE" w:rsidRPr="00863CAE">
        <w:rPr>
          <w:b/>
          <w:bCs/>
          <w:lang w:val="ru-RU"/>
        </w:rPr>
        <w:t xml:space="preserve"> </w:t>
      </w:r>
      <w:r w:rsidR="00863CAE" w:rsidRPr="00474201">
        <w:rPr>
          <w:b/>
          <w:bCs/>
          <w:lang w:val="ru-RU"/>
        </w:rPr>
        <w:t>ГФУ</w:t>
      </w:r>
    </w:p>
    <w:p w14:paraId="1D3BC1EE" w14:textId="69100EB4" w:rsidR="00EB0256" w:rsidRPr="004E100B" w:rsidRDefault="00863CAE" w:rsidP="00002B3E">
      <w:pPr>
        <w:pStyle w:val="1"/>
        <w:numPr>
          <w:ilvl w:val="0"/>
          <w:numId w:val="6"/>
        </w:numPr>
        <w:tabs>
          <w:tab w:val="clear" w:pos="0"/>
        </w:tabs>
        <w:rPr>
          <w:bCs/>
          <w:lang w:val="ru-RU"/>
        </w:rPr>
      </w:pPr>
      <w:r>
        <w:rPr>
          <w:bCs/>
          <w:lang w:val="ru-RU"/>
        </w:rPr>
        <w:t>На</w:t>
      </w:r>
      <w:r w:rsidR="00EB0256" w:rsidRPr="004E100B">
        <w:rPr>
          <w:bCs/>
          <w:lang w:val="ru-RU"/>
        </w:rPr>
        <w:t xml:space="preserve"> 92</w:t>
      </w:r>
      <w:r w:rsidRPr="004E100B">
        <w:rPr>
          <w:bCs/>
          <w:lang w:val="ru-RU"/>
        </w:rPr>
        <w:t>-</w:t>
      </w:r>
      <w:r>
        <w:rPr>
          <w:bCs/>
          <w:lang w:val="ru-RU"/>
        </w:rPr>
        <w:t>м</w:t>
      </w:r>
      <w:r w:rsidRPr="004E100B">
        <w:rPr>
          <w:bCs/>
          <w:lang w:val="ru-RU"/>
        </w:rPr>
        <w:t xml:space="preserve"> </w:t>
      </w:r>
      <w:r>
        <w:rPr>
          <w:bCs/>
          <w:lang w:val="ru-RU"/>
        </w:rPr>
        <w:t>совещании</w:t>
      </w:r>
      <w:r w:rsidRPr="004E100B">
        <w:rPr>
          <w:bCs/>
          <w:lang w:val="ru-RU"/>
        </w:rPr>
        <w:t xml:space="preserve"> </w:t>
      </w:r>
      <w:r>
        <w:rPr>
          <w:bCs/>
          <w:lang w:val="ru-RU"/>
        </w:rPr>
        <w:t>Исполнительный</w:t>
      </w:r>
      <w:r w:rsidRPr="004E100B">
        <w:rPr>
          <w:bCs/>
          <w:lang w:val="ru-RU"/>
        </w:rPr>
        <w:t xml:space="preserve"> </w:t>
      </w:r>
      <w:r>
        <w:rPr>
          <w:bCs/>
          <w:lang w:val="ru-RU"/>
        </w:rPr>
        <w:t>комитет</w:t>
      </w:r>
      <w:r w:rsidRPr="004E100B">
        <w:rPr>
          <w:bCs/>
          <w:lang w:val="ru-RU"/>
        </w:rPr>
        <w:t xml:space="preserve"> </w:t>
      </w:r>
      <w:r>
        <w:rPr>
          <w:bCs/>
          <w:lang w:val="ru-RU"/>
        </w:rPr>
        <w:t>постановил</w:t>
      </w:r>
      <w:r w:rsidR="00EB0256" w:rsidRPr="004E100B">
        <w:rPr>
          <w:bCs/>
          <w:lang w:val="ru-RU"/>
        </w:rPr>
        <w:t xml:space="preserve">, </w:t>
      </w:r>
      <w:r>
        <w:rPr>
          <w:bCs/>
          <w:lang w:val="ru-RU"/>
        </w:rPr>
        <w:t>что</w:t>
      </w:r>
      <w:r w:rsidRPr="004E100B">
        <w:rPr>
          <w:bCs/>
          <w:lang w:val="ru-RU"/>
        </w:rPr>
        <w:t xml:space="preserve"> </w:t>
      </w:r>
      <w:r w:rsidR="004E100B">
        <w:rPr>
          <w:bCs/>
          <w:lang w:val="ru-RU"/>
        </w:rPr>
        <w:t>предложения</w:t>
      </w:r>
      <w:r w:rsidR="004E100B" w:rsidRPr="004E100B">
        <w:rPr>
          <w:bCs/>
          <w:lang w:val="ru-RU"/>
        </w:rPr>
        <w:t xml:space="preserve"> </w:t>
      </w:r>
      <w:r w:rsidR="004E100B">
        <w:rPr>
          <w:bCs/>
          <w:lang w:val="ru-RU"/>
        </w:rPr>
        <w:t>по</w:t>
      </w:r>
      <w:r w:rsidR="004E100B" w:rsidRPr="004E100B">
        <w:rPr>
          <w:bCs/>
          <w:lang w:val="ru-RU"/>
        </w:rPr>
        <w:t xml:space="preserve"> </w:t>
      </w:r>
      <w:r w:rsidR="004E100B">
        <w:rPr>
          <w:bCs/>
          <w:lang w:val="ru-RU"/>
        </w:rPr>
        <w:t>проектам</w:t>
      </w:r>
      <w:r w:rsidR="004E100B" w:rsidRPr="004E100B">
        <w:rPr>
          <w:bCs/>
          <w:lang w:val="ru-RU"/>
        </w:rPr>
        <w:t xml:space="preserve">, </w:t>
      </w:r>
      <w:r w:rsidR="004E100B">
        <w:rPr>
          <w:bCs/>
          <w:lang w:val="ru-RU"/>
        </w:rPr>
        <w:t>которые</w:t>
      </w:r>
      <w:r w:rsidR="004E100B" w:rsidRPr="004E100B">
        <w:rPr>
          <w:bCs/>
          <w:lang w:val="ru-RU"/>
        </w:rPr>
        <w:t xml:space="preserve"> </w:t>
      </w:r>
      <w:r w:rsidR="004E100B">
        <w:rPr>
          <w:bCs/>
          <w:lang w:val="ru-RU"/>
        </w:rPr>
        <w:t>сокращают</w:t>
      </w:r>
      <w:r w:rsidR="004E100B" w:rsidRPr="004E100B">
        <w:rPr>
          <w:bCs/>
          <w:lang w:val="ru-RU"/>
        </w:rPr>
        <w:t xml:space="preserve"> </w:t>
      </w:r>
      <w:r w:rsidR="004E100B">
        <w:rPr>
          <w:bCs/>
          <w:lang w:val="ru-RU"/>
        </w:rPr>
        <w:t>потребление</w:t>
      </w:r>
      <w:r w:rsidR="004E100B" w:rsidRPr="004E100B">
        <w:rPr>
          <w:bCs/>
          <w:lang w:val="ru-RU"/>
        </w:rPr>
        <w:t xml:space="preserve"> </w:t>
      </w:r>
      <w:r w:rsidR="004E100B">
        <w:rPr>
          <w:bCs/>
          <w:lang w:val="ru-RU"/>
        </w:rPr>
        <w:t>ГФУ</w:t>
      </w:r>
      <w:r w:rsidR="00EB0256" w:rsidRPr="004E100B">
        <w:rPr>
          <w:bCs/>
          <w:lang w:val="ru-RU"/>
        </w:rPr>
        <w:t xml:space="preserve"> </w:t>
      </w:r>
      <w:r w:rsidR="004E100B">
        <w:rPr>
          <w:bCs/>
          <w:lang w:val="ru-RU"/>
        </w:rPr>
        <w:t>с</w:t>
      </w:r>
      <w:r w:rsidR="004E100B" w:rsidRPr="004E100B">
        <w:rPr>
          <w:bCs/>
          <w:lang w:val="ru-RU"/>
        </w:rPr>
        <w:t xml:space="preserve"> </w:t>
      </w:r>
      <w:r w:rsidR="004E100B">
        <w:rPr>
          <w:bCs/>
          <w:lang w:val="ru-RU"/>
        </w:rPr>
        <w:t>опережением</w:t>
      </w:r>
      <w:r w:rsidR="004E100B" w:rsidRPr="004E100B">
        <w:rPr>
          <w:bCs/>
          <w:lang w:val="ru-RU"/>
        </w:rPr>
        <w:t xml:space="preserve"> </w:t>
      </w:r>
      <w:r w:rsidR="004E100B">
        <w:rPr>
          <w:bCs/>
          <w:lang w:val="ru-RU"/>
        </w:rPr>
        <w:t>целей</w:t>
      </w:r>
      <w:r w:rsidR="004E100B" w:rsidRPr="004E100B">
        <w:rPr>
          <w:bCs/>
          <w:lang w:val="ru-RU"/>
        </w:rPr>
        <w:t xml:space="preserve"> </w:t>
      </w:r>
      <w:r w:rsidR="004E100B">
        <w:rPr>
          <w:bCs/>
          <w:lang w:val="ru-RU"/>
        </w:rPr>
        <w:t>Монреальского</w:t>
      </w:r>
      <w:r w:rsidR="004E100B" w:rsidRPr="004E100B">
        <w:rPr>
          <w:bCs/>
          <w:lang w:val="ru-RU"/>
        </w:rPr>
        <w:t xml:space="preserve"> </w:t>
      </w:r>
      <w:r w:rsidR="004E100B">
        <w:rPr>
          <w:bCs/>
          <w:lang w:val="ru-RU"/>
        </w:rPr>
        <w:t>протокола</w:t>
      </w:r>
      <w:r w:rsidR="004E100B" w:rsidRPr="004E100B">
        <w:rPr>
          <w:bCs/>
          <w:lang w:val="ru-RU"/>
        </w:rPr>
        <w:t>,</w:t>
      </w:r>
      <w:r w:rsidR="004E100B">
        <w:rPr>
          <w:bCs/>
          <w:lang w:val="ru-RU"/>
        </w:rPr>
        <w:t xml:space="preserve"> могут рассматриваться на индивидуальной</w:t>
      </w:r>
      <w:r w:rsidR="00EB0256" w:rsidRPr="004E100B">
        <w:rPr>
          <w:bCs/>
          <w:lang w:val="ru-RU"/>
        </w:rPr>
        <w:t xml:space="preserve"> </w:t>
      </w:r>
      <w:r w:rsidR="004E100B">
        <w:rPr>
          <w:bCs/>
          <w:lang w:val="ru-RU"/>
        </w:rPr>
        <w:t>основе для стран с высоким уровнем принятых национальных обязательств в поддержку таких сокращений</w:t>
      </w:r>
      <w:r w:rsidR="00EB0256" w:rsidRPr="004E100B">
        <w:rPr>
          <w:bCs/>
          <w:lang w:val="ru-RU"/>
        </w:rPr>
        <w:t xml:space="preserve"> (</w:t>
      </w:r>
      <w:r w:rsidR="004E100B">
        <w:rPr>
          <w:bCs/>
          <w:lang w:val="ru-RU"/>
        </w:rPr>
        <w:t>решение</w:t>
      </w:r>
      <w:r w:rsidR="00EB0256">
        <w:rPr>
          <w:bCs/>
          <w:lang w:val="en-GB"/>
        </w:rPr>
        <w:t> </w:t>
      </w:r>
      <w:r w:rsidR="00EB0256" w:rsidRPr="004E100B">
        <w:rPr>
          <w:bCs/>
          <w:lang w:val="ru-RU"/>
        </w:rPr>
        <w:t>92/44).</w:t>
      </w:r>
    </w:p>
    <w:p w14:paraId="1944AD73" w14:textId="23CDE607" w:rsidR="000962A6" w:rsidRPr="009B4394" w:rsidRDefault="00282EB1" w:rsidP="00BD7291">
      <w:pPr>
        <w:keepNext/>
        <w:keepLines/>
        <w:spacing w:after="240"/>
        <w:outlineLvl w:val="1"/>
        <w:rPr>
          <w:b/>
          <w:lang w:val="ru-RU"/>
        </w:rPr>
      </w:pPr>
      <w:r w:rsidRPr="009B4394">
        <w:rPr>
          <w:b/>
          <w:lang w:val="ru-RU"/>
        </w:rPr>
        <w:t>2.</w:t>
      </w:r>
      <w:r w:rsidRPr="009B4394">
        <w:rPr>
          <w:b/>
          <w:lang w:val="ru-RU"/>
        </w:rPr>
        <w:tab/>
      </w:r>
      <w:r w:rsidR="00A25071">
        <w:rPr>
          <w:b/>
          <w:bCs/>
          <w:lang w:val="ru-RU"/>
        </w:rPr>
        <w:t>О</w:t>
      </w:r>
      <w:r w:rsidR="00A25071" w:rsidRPr="00A25071">
        <w:rPr>
          <w:b/>
          <w:bCs/>
          <w:lang w:val="ru-RU"/>
        </w:rPr>
        <w:t xml:space="preserve">перативная основа для дальнейшей разработки организационных аспектов, а также проектов и мероприятий, которые мог бы осуществлять Многосторонний фонд для поддержания и/или повышения энергоэффективности замещающих технологий и оборудования в секторах производства и обслуживания при поэтапном </w:t>
      </w:r>
      <w:r w:rsidR="00A25071">
        <w:rPr>
          <w:b/>
          <w:bCs/>
          <w:lang w:val="ru-RU"/>
        </w:rPr>
        <w:t>сокращении</w:t>
      </w:r>
      <w:r w:rsidR="00A25071" w:rsidRPr="00A25071">
        <w:rPr>
          <w:b/>
          <w:bCs/>
          <w:lang w:val="ru-RU"/>
        </w:rPr>
        <w:t xml:space="preserve"> ГФУ</w:t>
      </w:r>
    </w:p>
    <w:p w14:paraId="46F6DC3A" w14:textId="1744EB1D" w:rsidR="00282EB1" w:rsidRPr="0000258E" w:rsidRDefault="009B4394" w:rsidP="00C2027D">
      <w:pPr>
        <w:pStyle w:val="1"/>
        <w:numPr>
          <w:ilvl w:val="0"/>
          <w:numId w:val="6"/>
        </w:numPr>
        <w:rPr>
          <w:lang w:val="ru-RU"/>
        </w:rPr>
      </w:pPr>
      <w:r w:rsidRPr="009B4394">
        <w:rPr>
          <w:lang w:val="ru-RU"/>
        </w:rPr>
        <w:t>В течение отч</w:t>
      </w:r>
      <w:r>
        <w:rPr>
          <w:lang w:val="ru-RU"/>
        </w:rPr>
        <w:t>е</w:t>
      </w:r>
      <w:r w:rsidRPr="009B4394">
        <w:rPr>
          <w:lang w:val="ru-RU"/>
        </w:rPr>
        <w:t>тного периода Исполнительный комитет продолж</w:t>
      </w:r>
      <w:r w:rsidR="0000258E">
        <w:rPr>
          <w:lang w:val="ru-RU"/>
        </w:rPr>
        <w:t>а</w:t>
      </w:r>
      <w:r w:rsidRPr="009B4394">
        <w:rPr>
          <w:lang w:val="ru-RU"/>
        </w:rPr>
        <w:t xml:space="preserve">л обсуждение </w:t>
      </w:r>
      <w:r w:rsidR="00A25071" w:rsidRPr="00A25071">
        <w:rPr>
          <w:lang w:val="ru-RU"/>
        </w:rPr>
        <w:t xml:space="preserve">оперативная основа для дальнейшей разработки организационных аспектов, а также проектов и мероприятий, которые мог бы осуществлять Многосторонний фонд для поддержания и/или повышения энергоэффективности замещающих технологий и оборудования в секторах производства и обслуживания при поэтапном </w:t>
      </w:r>
      <w:r w:rsidR="00A25071">
        <w:rPr>
          <w:lang w:val="ru-RU"/>
        </w:rPr>
        <w:t>сокращении</w:t>
      </w:r>
      <w:r w:rsidR="00A25071" w:rsidRPr="00A25071">
        <w:rPr>
          <w:lang w:val="ru-RU"/>
        </w:rPr>
        <w:t xml:space="preserve"> ГФУ</w:t>
      </w:r>
      <w:r w:rsidRPr="009B4394">
        <w:rPr>
          <w:lang w:val="ru-RU"/>
        </w:rPr>
        <w:t xml:space="preserve">. </w:t>
      </w:r>
      <w:r w:rsidR="0000258E" w:rsidRPr="009B4394">
        <w:rPr>
          <w:lang w:val="ru-RU"/>
        </w:rPr>
        <w:t xml:space="preserve">Комитет начал </w:t>
      </w:r>
      <w:r w:rsidR="0000258E">
        <w:rPr>
          <w:lang w:val="ru-RU"/>
        </w:rPr>
        <w:t>о</w:t>
      </w:r>
      <w:r w:rsidRPr="009B4394">
        <w:rPr>
          <w:lang w:val="ru-RU"/>
        </w:rPr>
        <w:t>бсуждение вопросов энерг</w:t>
      </w:r>
      <w:r w:rsidR="0000258E">
        <w:rPr>
          <w:lang w:val="ru-RU"/>
        </w:rPr>
        <w:t>о</w:t>
      </w:r>
      <w:r w:rsidRPr="009B4394">
        <w:rPr>
          <w:lang w:val="ru-RU"/>
        </w:rPr>
        <w:t xml:space="preserve">эффективности на 82-м </w:t>
      </w:r>
      <w:r w:rsidR="0000258E">
        <w:rPr>
          <w:lang w:val="ru-RU"/>
        </w:rPr>
        <w:t>совещании</w:t>
      </w:r>
      <w:r w:rsidRPr="009B4394">
        <w:rPr>
          <w:lang w:val="ru-RU"/>
        </w:rPr>
        <w:t xml:space="preserve"> в ответ на рассмотрение Сторонами данной темы на </w:t>
      </w:r>
      <w:r w:rsidR="0000258E">
        <w:rPr>
          <w:lang w:val="ru-RU"/>
        </w:rPr>
        <w:t>40-м</w:t>
      </w:r>
      <w:r w:rsidRPr="009B4394">
        <w:rPr>
          <w:lang w:val="ru-RU"/>
        </w:rPr>
        <w:t xml:space="preserve"> совещании Рабочей группы открытого состава и </w:t>
      </w:r>
      <w:r w:rsidR="0000258E">
        <w:rPr>
          <w:lang w:val="ru-RU"/>
        </w:rPr>
        <w:t>30-</w:t>
      </w:r>
      <w:r w:rsidRPr="009B4394">
        <w:rPr>
          <w:lang w:val="ru-RU"/>
        </w:rPr>
        <w:t>м Совещании Сторон в связи с томом</w:t>
      </w:r>
      <w:r w:rsidR="0000258E">
        <w:rPr>
          <w:lang w:val="ru-RU"/>
        </w:rPr>
        <w:t> 5</w:t>
      </w:r>
      <w:r w:rsidRPr="009B4394">
        <w:rPr>
          <w:lang w:val="ru-RU"/>
        </w:rPr>
        <w:t xml:space="preserve"> доклада </w:t>
      </w:r>
      <w:r w:rsidR="0000258E" w:rsidRPr="0000258E">
        <w:rPr>
          <w:lang w:val="ru-RU"/>
        </w:rPr>
        <w:t xml:space="preserve">Группы по техническому обзору и экономической оценке </w:t>
      </w:r>
      <w:r w:rsidR="0000258E">
        <w:rPr>
          <w:lang w:val="ru-RU"/>
        </w:rPr>
        <w:t>за май 2018 </w:t>
      </w:r>
      <w:r w:rsidRPr="009B4394">
        <w:rPr>
          <w:lang w:val="ru-RU"/>
        </w:rPr>
        <w:t>года по вопросам, связанным с энерг</w:t>
      </w:r>
      <w:r w:rsidR="0000258E">
        <w:rPr>
          <w:lang w:val="ru-RU"/>
        </w:rPr>
        <w:t>о</w:t>
      </w:r>
      <w:r w:rsidRPr="009B4394">
        <w:rPr>
          <w:lang w:val="ru-RU"/>
        </w:rPr>
        <w:t>эффективностью при поэтапном сокращении ГФУ</w:t>
      </w:r>
      <w:r w:rsidR="00282EB1" w:rsidRPr="006B3B98">
        <w:rPr>
          <w:vertAlign w:val="superscript"/>
          <w:lang w:val="en-GB"/>
        </w:rPr>
        <w:footnoteReference w:id="6"/>
      </w:r>
      <w:r w:rsidR="0000258E">
        <w:rPr>
          <w:lang w:val="ru-RU"/>
        </w:rPr>
        <w:t>.</w:t>
      </w:r>
    </w:p>
    <w:p w14:paraId="6F3869C7" w14:textId="0A23A870" w:rsidR="00832193" w:rsidRPr="0000258E" w:rsidRDefault="0000258E" w:rsidP="00AF4346">
      <w:pPr>
        <w:pStyle w:val="1"/>
        <w:numPr>
          <w:ilvl w:val="0"/>
          <w:numId w:val="6"/>
        </w:numPr>
        <w:rPr>
          <w:lang w:val="ru-RU"/>
        </w:rPr>
      </w:pPr>
      <w:r>
        <w:rPr>
          <w:lang w:val="ru-RU"/>
        </w:rPr>
        <w:t>На</w:t>
      </w:r>
      <w:r w:rsidRPr="0000258E">
        <w:rPr>
          <w:lang w:val="ru-RU"/>
        </w:rPr>
        <w:t xml:space="preserve"> </w:t>
      </w:r>
      <w:r>
        <w:rPr>
          <w:lang w:val="ru-RU"/>
        </w:rPr>
        <w:t>своем</w:t>
      </w:r>
      <w:r w:rsidR="00282EB1" w:rsidRPr="0000258E">
        <w:rPr>
          <w:lang w:val="ru-RU"/>
        </w:rPr>
        <w:t xml:space="preserve"> </w:t>
      </w:r>
      <w:r w:rsidRPr="0000258E">
        <w:rPr>
          <w:lang w:val="ru-RU"/>
        </w:rPr>
        <w:t>95-</w:t>
      </w:r>
      <w:r>
        <w:rPr>
          <w:lang w:val="ru-RU"/>
        </w:rPr>
        <w:t>м</w:t>
      </w:r>
      <w:r w:rsidRPr="0000258E">
        <w:rPr>
          <w:lang w:val="ru-RU"/>
        </w:rPr>
        <w:t xml:space="preserve"> </w:t>
      </w:r>
      <w:r>
        <w:rPr>
          <w:lang w:val="ru-RU"/>
        </w:rPr>
        <w:t>совещании</w:t>
      </w:r>
      <w:r w:rsidRPr="0000258E">
        <w:rPr>
          <w:lang w:val="ru-RU"/>
        </w:rPr>
        <w:t xml:space="preserve"> </w:t>
      </w:r>
      <w:r>
        <w:rPr>
          <w:lang w:val="ru-RU"/>
        </w:rPr>
        <w:t>Комитет</w:t>
      </w:r>
      <w:r w:rsidRPr="0000258E">
        <w:rPr>
          <w:lang w:val="ru-RU"/>
        </w:rPr>
        <w:t xml:space="preserve"> </w:t>
      </w:r>
      <w:r>
        <w:rPr>
          <w:lang w:val="ru-RU"/>
        </w:rPr>
        <w:t>рассмотрел</w:t>
      </w:r>
      <w:r w:rsidRPr="0000258E">
        <w:rPr>
          <w:lang w:val="ru-RU"/>
        </w:rPr>
        <w:t xml:space="preserve"> </w:t>
      </w:r>
      <w:r>
        <w:rPr>
          <w:lang w:val="ru-RU"/>
        </w:rPr>
        <w:t>доклад</w:t>
      </w:r>
      <w:r w:rsidRPr="0000258E">
        <w:rPr>
          <w:lang w:val="ru-RU"/>
        </w:rPr>
        <w:t xml:space="preserve"> </w:t>
      </w:r>
      <w:r w:rsidR="004077F6">
        <w:rPr>
          <w:lang w:val="ru-RU"/>
        </w:rPr>
        <w:t>с</w:t>
      </w:r>
      <w:r>
        <w:rPr>
          <w:lang w:val="ru-RU"/>
        </w:rPr>
        <w:t>екретариата</w:t>
      </w:r>
      <w:r w:rsidR="007E0207" w:rsidRPr="006B3B98">
        <w:rPr>
          <w:vertAlign w:val="superscript"/>
          <w:lang w:val="en-GB"/>
        </w:rPr>
        <w:footnoteReference w:id="7"/>
      </w:r>
      <w:r w:rsidR="007E0207" w:rsidRPr="0000258E">
        <w:rPr>
          <w:lang w:val="ru-RU"/>
        </w:rPr>
        <w:t xml:space="preserve"> </w:t>
      </w:r>
      <w:r>
        <w:rPr>
          <w:lang w:val="ru-RU"/>
        </w:rPr>
        <w:t>по данному вопросу</w:t>
      </w:r>
      <w:r w:rsidR="007E0207" w:rsidRPr="0000258E">
        <w:rPr>
          <w:lang w:val="ru-RU"/>
        </w:rPr>
        <w:t xml:space="preserve">. </w:t>
      </w:r>
      <w:r>
        <w:rPr>
          <w:lang w:val="ru-RU"/>
        </w:rPr>
        <w:t>После</w:t>
      </w:r>
      <w:r w:rsidRPr="0000258E">
        <w:rPr>
          <w:lang w:val="ru-RU"/>
        </w:rPr>
        <w:t xml:space="preserve"> </w:t>
      </w:r>
      <w:r>
        <w:rPr>
          <w:lang w:val="ru-RU"/>
        </w:rPr>
        <w:t>обстоятельного</w:t>
      </w:r>
      <w:r w:rsidRPr="0000258E">
        <w:rPr>
          <w:lang w:val="ru-RU"/>
        </w:rPr>
        <w:t xml:space="preserve"> </w:t>
      </w:r>
      <w:r>
        <w:rPr>
          <w:lang w:val="ru-RU"/>
        </w:rPr>
        <w:t>обсуждения</w:t>
      </w:r>
      <w:r w:rsidRPr="0000258E">
        <w:rPr>
          <w:lang w:val="ru-RU"/>
        </w:rPr>
        <w:t xml:space="preserve"> </w:t>
      </w:r>
      <w:r>
        <w:rPr>
          <w:lang w:val="ru-RU"/>
        </w:rPr>
        <w:t>на</w:t>
      </w:r>
      <w:r w:rsidRPr="0000258E">
        <w:rPr>
          <w:lang w:val="ru-RU"/>
        </w:rPr>
        <w:t xml:space="preserve"> </w:t>
      </w:r>
      <w:r>
        <w:rPr>
          <w:lang w:val="ru-RU"/>
        </w:rPr>
        <w:t>пленарном</w:t>
      </w:r>
      <w:r w:rsidRPr="0000258E">
        <w:rPr>
          <w:lang w:val="ru-RU"/>
        </w:rPr>
        <w:t xml:space="preserve"> </w:t>
      </w:r>
      <w:r>
        <w:rPr>
          <w:lang w:val="ru-RU"/>
        </w:rPr>
        <w:t>заседании</w:t>
      </w:r>
      <w:r w:rsidRPr="0000258E">
        <w:rPr>
          <w:lang w:val="ru-RU"/>
        </w:rPr>
        <w:t xml:space="preserve"> </w:t>
      </w:r>
      <w:r>
        <w:rPr>
          <w:lang w:val="ru-RU"/>
        </w:rPr>
        <w:t>и</w:t>
      </w:r>
      <w:r w:rsidRPr="0000258E">
        <w:rPr>
          <w:lang w:val="ru-RU"/>
        </w:rPr>
        <w:t xml:space="preserve"> </w:t>
      </w:r>
      <w:r>
        <w:rPr>
          <w:lang w:val="ru-RU"/>
        </w:rPr>
        <w:t>в</w:t>
      </w:r>
      <w:r w:rsidRPr="0000258E">
        <w:rPr>
          <w:lang w:val="ru-RU"/>
        </w:rPr>
        <w:t xml:space="preserve"> </w:t>
      </w:r>
      <w:r>
        <w:rPr>
          <w:lang w:val="ru-RU"/>
        </w:rPr>
        <w:t>контактной</w:t>
      </w:r>
      <w:r w:rsidRPr="0000258E">
        <w:rPr>
          <w:lang w:val="ru-RU"/>
        </w:rPr>
        <w:t xml:space="preserve"> </w:t>
      </w:r>
      <w:r>
        <w:rPr>
          <w:lang w:val="ru-RU"/>
        </w:rPr>
        <w:t>группе</w:t>
      </w:r>
      <w:r w:rsidRPr="0000258E">
        <w:rPr>
          <w:lang w:val="ru-RU"/>
        </w:rPr>
        <w:t xml:space="preserve"> </w:t>
      </w:r>
      <w:r>
        <w:rPr>
          <w:lang w:val="ru-RU"/>
        </w:rPr>
        <w:t>Исполнительный</w:t>
      </w:r>
      <w:r w:rsidRPr="0000258E">
        <w:rPr>
          <w:lang w:val="ru-RU"/>
        </w:rPr>
        <w:t xml:space="preserve"> </w:t>
      </w:r>
      <w:r>
        <w:rPr>
          <w:lang w:val="ru-RU"/>
        </w:rPr>
        <w:t>комитет</w:t>
      </w:r>
      <w:r w:rsidRPr="0000258E">
        <w:rPr>
          <w:lang w:val="ru-RU"/>
        </w:rPr>
        <w:t xml:space="preserve"> </w:t>
      </w:r>
      <w:r>
        <w:rPr>
          <w:lang w:val="ru-RU"/>
        </w:rPr>
        <w:t>принял решение по данному вопросу</w:t>
      </w:r>
      <w:r w:rsidR="00C2027D" w:rsidRPr="0000258E">
        <w:rPr>
          <w:lang w:val="ru-RU"/>
        </w:rPr>
        <w:t xml:space="preserve"> </w:t>
      </w:r>
      <w:r w:rsidR="00E5088C" w:rsidRPr="0000258E">
        <w:rPr>
          <w:lang w:val="ru-RU"/>
        </w:rPr>
        <w:t>(</w:t>
      </w:r>
      <w:r>
        <w:rPr>
          <w:lang w:val="ru-RU"/>
        </w:rPr>
        <w:t>решение</w:t>
      </w:r>
      <w:r w:rsidR="00C2027D" w:rsidRPr="00244147">
        <w:rPr>
          <w:lang w:val="en-GB"/>
        </w:rPr>
        <w:t> </w:t>
      </w:r>
      <w:r w:rsidR="00E5088C" w:rsidRPr="0000258E">
        <w:rPr>
          <w:lang w:val="ru-RU"/>
        </w:rPr>
        <w:t xml:space="preserve">95/87). </w:t>
      </w:r>
    </w:p>
    <w:p w14:paraId="64F2FFC9" w14:textId="083297DB" w:rsidR="00244147" w:rsidRPr="007400F7" w:rsidRDefault="004F3E4B" w:rsidP="004F3E4B">
      <w:pPr>
        <w:pStyle w:val="1"/>
        <w:numPr>
          <w:ilvl w:val="0"/>
          <w:numId w:val="6"/>
        </w:numPr>
        <w:rPr>
          <w:lang w:val="ru-RU"/>
        </w:rPr>
      </w:pPr>
      <w:r w:rsidRPr="004F3E4B">
        <w:rPr>
          <w:lang w:val="ru-RU"/>
        </w:rPr>
        <w:t xml:space="preserve">В отношении производства компонентов и тепловых насосов Комитет поручил </w:t>
      </w:r>
      <w:r w:rsidR="004077F6">
        <w:rPr>
          <w:lang w:val="ru-RU"/>
        </w:rPr>
        <w:t>с</w:t>
      </w:r>
      <w:r w:rsidRPr="004F3E4B">
        <w:rPr>
          <w:lang w:val="ru-RU"/>
        </w:rPr>
        <w:t xml:space="preserve">екретариату использовать </w:t>
      </w:r>
      <w:r w:rsidR="00A25071">
        <w:rPr>
          <w:lang w:val="ru-RU"/>
        </w:rPr>
        <w:t>оперативную основу</w:t>
      </w:r>
      <w:r w:rsidRPr="004F3E4B">
        <w:rPr>
          <w:lang w:val="ru-RU"/>
        </w:rPr>
        <w:t xml:space="preserve"> по энерг</w:t>
      </w:r>
      <w:r w:rsidR="007400F7">
        <w:rPr>
          <w:lang w:val="ru-RU"/>
        </w:rPr>
        <w:t>о</w:t>
      </w:r>
      <w:r w:rsidRPr="004F3E4B">
        <w:rPr>
          <w:lang w:val="ru-RU"/>
        </w:rPr>
        <w:t>эффективности при поэтапном сокращении ГФУ и применять, в рамках решения 94/60 об использовании опера</w:t>
      </w:r>
      <w:r w:rsidR="00A25071">
        <w:rPr>
          <w:lang w:val="ru-RU"/>
        </w:rPr>
        <w:t>тивной основы</w:t>
      </w:r>
      <w:r w:rsidRPr="004F3E4B">
        <w:rPr>
          <w:lang w:val="ru-RU"/>
        </w:rPr>
        <w:t>, на начальный тр</w:t>
      </w:r>
      <w:r w:rsidR="007400F7">
        <w:rPr>
          <w:lang w:val="ru-RU"/>
        </w:rPr>
        <w:t>е</w:t>
      </w:r>
      <w:r w:rsidRPr="004F3E4B">
        <w:rPr>
          <w:lang w:val="ru-RU"/>
        </w:rPr>
        <w:t>хлетний период специальные</w:t>
      </w:r>
      <w:r w:rsidR="007400F7">
        <w:rPr>
          <w:lang w:val="ru-RU"/>
        </w:rPr>
        <w:t xml:space="preserve"> механизмы и</w:t>
      </w:r>
      <w:r w:rsidRPr="004F3E4B">
        <w:rPr>
          <w:lang w:val="ru-RU"/>
        </w:rPr>
        <w:t xml:space="preserve"> условия </w:t>
      </w:r>
      <w:r w:rsidR="007400F7">
        <w:rPr>
          <w:lang w:val="ru-RU"/>
        </w:rPr>
        <w:t>для</w:t>
      </w:r>
      <w:r w:rsidR="006C31A8" w:rsidRPr="004F3E4B">
        <w:rPr>
          <w:lang w:val="ru-RU"/>
        </w:rPr>
        <w:t xml:space="preserve"> </w:t>
      </w:r>
      <w:r w:rsidR="007400F7" w:rsidRPr="007400F7">
        <w:rPr>
          <w:lang w:val="ru-RU"/>
        </w:rPr>
        <w:t xml:space="preserve">проектов по производству компрессоров </w:t>
      </w:r>
      <w:r w:rsidR="00244147" w:rsidRPr="004F3E4B">
        <w:rPr>
          <w:lang w:val="ru-RU"/>
        </w:rPr>
        <w:t>(</w:t>
      </w:r>
      <w:r w:rsidR="007400F7">
        <w:rPr>
          <w:lang w:val="ru-RU"/>
        </w:rPr>
        <w:t>пункты</w:t>
      </w:r>
      <w:r w:rsidR="00244147" w:rsidRPr="00244147">
        <w:t> </w:t>
      </w:r>
      <w:r w:rsidR="00244147" w:rsidRPr="004F3E4B">
        <w:rPr>
          <w:lang w:val="ru-RU"/>
        </w:rPr>
        <w:t>7</w:t>
      </w:r>
      <w:r w:rsidR="00FB2445">
        <w:rPr>
          <w:lang w:val="ru-RU"/>
        </w:rPr>
        <w:t>–</w:t>
      </w:r>
      <w:r w:rsidR="00244147" w:rsidRPr="004F3E4B">
        <w:rPr>
          <w:lang w:val="ru-RU"/>
        </w:rPr>
        <w:t xml:space="preserve">17 </w:t>
      </w:r>
      <w:r w:rsidR="007400F7">
        <w:rPr>
          <w:lang w:val="ru-RU"/>
        </w:rPr>
        <w:t xml:space="preserve">документа </w:t>
      </w:r>
      <w:r w:rsidR="00244147" w:rsidRPr="00244147">
        <w:rPr>
          <w:lang w:val="en-GB"/>
        </w:rPr>
        <w:t>UNEP</w:t>
      </w:r>
      <w:r w:rsidR="00244147" w:rsidRPr="004F3E4B">
        <w:rPr>
          <w:lang w:val="ru-RU"/>
        </w:rPr>
        <w:t>/</w:t>
      </w:r>
      <w:proofErr w:type="spellStart"/>
      <w:r w:rsidR="00244147" w:rsidRPr="00244147">
        <w:rPr>
          <w:lang w:val="en-GB"/>
        </w:rPr>
        <w:t>OzL</w:t>
      </w:r>
      <w:proofErr w:type="spellEnd"/>
      <w:r w:rsidR="00244147" w:rsidRPr="004F3E4B">
        <w:rPr>
          <w:lang w:val="ru-RU"/>
        </w:rPr>
        <w:t>.</w:t>
      </w:r>
      <w:r w:rsidR="00244147" w:rsidRPr="00244147">
        <w:rPr>
          <w:lang w:val="en-GB"/>
        </w:rPr>
        <w:t>Pro</w:t>
      </w:r>
      <w:r w:rsidR="00244147" w:rsidRPr="004F3E4B">
        <w:rPr>
          <w:lang w:val="ru-RU"/>
        </w:rPr>
        <w:t>/</w:t>
      </w:r>
      <w:r w:rsidR="00244147" w:rsidRPr="00244147">
        <w:rPr>
          <w:lang w:val="en-GB"/>
        </w:rPr>
        <w:t>ExCom</w:t>
      </w:r>
      <w:r w:rsidR="00244147" w:rsidRPr="004F3E4B">
        <w:rPr>
          <w:lang w:val="ru-RU"/>
        </w:rPr>
        <w:t>/95/87)</w:t>
      </w:r>
      <w:r w:rsidR="006C31A8" w:rsidRPr="004F3E4B">
        <w:rPr>
          <w:lang w:val="ru-RU"/>
        </w:rPr>
        <w:t xml:space="preserve">, </w:t>
      </w:r>
      <w:r w:rsidR="007400F7" w:rsidRPr="007400F7">
        <w:rPr>
          <w:lang w:val="ru-RU"/>
        </w:rPr>
        <w:t xml:space="preserve">проектов по производству теплообменников </w:t>
      </w:r>
      <w:r w:rsidR="00244147" w:rsidRPr="004F3E4B">
        <w:rPr>
          <w:lang w:val="ru-RU"/>
        </w:rPr>
        <w:t>(</w:t>
      </w:r>
      <w:r w:rsidR="007400F7">
        <w:rPr>
          <w:lang w:val="ru-RU"/>
        </w:rPr>
        <w:t>пункты</w:t>
      </w:r>
      <w:r w:rsidR="00244147" w:rsidRPr="00244147">
        <w:rPr>
          <w:lang w:val="en-GB"/>
        </w:rPr>
        <w:t> </w:t>
      </w:r>
      <w:r w:rsidR="00244147" w:rsidRPr="004F3E4B">
        <w:rPr>
          <w:lang w:val="ru-RU"/>
        </w:rPr>
        <w:t>19</w:t>
      </w:r>
      <w:r w:rsidR="00FB2445">
        <w:rPr>
          <w:lang w:val="ru-RU"/>
        </w:rPr>
        <w:t>–</w:t>
      </w:r>
      <w:r w:rsidR="00244147" w:rsidRPr="004F3E4B">
        <w:rPr>
          <w:lang w:val="ru-RU"/>
        </w:rPr>
        <w:t xml:space="preserve">25 </w:t>
      </w:r>
      <w:r w:rsidR="007400F7">
        <w:rPr>
          <w:lang w:val="ru-RU"/>
        </w:rPr>
        <w:t xml:space="preserve">документа </w:t>
      </w:r>
      <w:r w:rsidR="00244147" w:rsidRPr="00244147">
        <w:rPr>
          <w:lang w:val="en-GB"/>
        </w:rPr>
        <w:t>UNEP</w:t>
      </w:r>
      <w:r w:rsidR="00244147" w:rsidRPr="004F3E4B">
        <w:rPr>
          <w:lang w:val="ru-RU"/>
        </w:rPr>
        <w:t>/</w:t>
      </w:r>
      <w:proofErr w:type="spellStart"/>
      <w:r w:rsidR="00244147" w:rsidRPr="00244147">
        <w:rPr>
          <w:lang w:val="en-GB"/>
        </w:rPr>
        <w:t>OzL</w:t>
      </w:r>
      <w:proofErr w:type="spellEnd"/>
      <w:r w:rsidR="00244147" w:rsidRPr="004F3E4B">
        <w:rPr>
          <w:lang w:val="ru-RU"/>
        </w:rPr>
        <w:t>.</w:t>
      </w:r>
      <w:r w:rsidR="00244147" w:rsidRPr="00244147">
        <w:rPr>
          <w:lang w:val="en-GB"/>
        </w:rPr>
        <w:t>Pro</w:t>
      </w:r>
      <w:r w:rsidR="00244147" w:rsidRPr="004F3E4B">
        <w:rPr>
          <w:lang w:val="ru-RU"/>
        </w:rPr>
        <w:t>/</w:t>
      </w:r>
      <w:r w:rsidR="00244147" w:rsidRPr="00244147">
        <w:rPr>
          <w:lang w:val="en-GB"/>
        </w:rPr>
        <w:t>ExCom</w:t>
      </w:r>
      <w:r w:rsidR="00244147" w:rsidRPr="004F3E4B">
        <w:rPr>
          <w:lang w:val="ru-RU"/>
        </w:rPr>
        <w:t xml:space="preserve">/95/87) </w:t>
      </w:r>
      <w:r w:rsidR="007400F7">
        <w:rPr>
          <w:lang w:val="ru-RU"/>
        </w:rPr>
        <w:t xml:space="preserve">и </w:t>
      </w:r>
      <w:r w:rsidR="007400F7" w:rsidRPr="007400F7">
        <w:rPr>
          <w:lang w:val="ru-RU"/>
        </w:rPr>
        <w:t>проектов по производству тепловых насосов (пункты</w:t>
      </w:r>
      <w:r w:rsidR="007400F7">
        <w:rPr>
          <w:lang w:val="ru-RU"/>
        </w:rPr>
        <w:t> </w:t>
      </w:r>
      <w:r w:rsidR="00C2027D" w:rsidRPr="004F3E4B">
        <w:rPr>
          <w:lang w:val="ru-RU"/>
        </w:rPr>
        <w:t>27</w:t>
      </w:r>
      <w:r w:rsidR="00FB2445">
        <w:rPr>
          <w:lang w:val="ru-RU"/>
        </w:rPr>
        <w:t>–</w:t>
      </w:r>
      <w:r w:rsidR="00244147" w:rsidRPr="004F3E4B">
        <w:rPr>
          <w:lang w:val="ru-RU"/>
        </w:rPr>
        <w:t>3</w:t>
      </w:r>
      <w:r w:rsidR="00C2027D" w:rsidRPr="004F3E4B">
        <w:rPr>
          <w:lang w:val="ru-RU"/>
        </w:rPr>
        <w:t>6</w:t>
      </w:r>
      <w:r w:rsidR="00244147" w:rsidRPr="004F3E4B">
        <w:rPr>
          <w:lang w:val="ru-RU"/>
        </w:rPr>
        <w:t xml:space="preserve"> </w:t>
      </w:r>
      <w:r w:rsidR="007400F7">
        <w:rPr>
          <w:lang w:val="ru-RU"/>
        </w:rPr>
        <w:t xml:space="preserve">документа </w:t>
      </w:r>
      <w:r w:rsidR="00244147" w:rsidRPr="00244147">
        <w:rPr>
          <w:lang w:val="en-GB"/>
        </w:rPr>
        <w:t>UNEP</w:t>
      </w:r>
      <w:r w:rsidR="00244147" w:rsidRPr="004F3E4B">
        <w:rPr>
          <w:lang w:val="ru-RU"/>
        </w:rPr>
        <w:t>/</w:t>
      </w:r>
      <w:proofErr w:type="spellStart"/>
      <w:r w:rsidR="00244147" w:rsidRPr="00244147">
        <w:rPr>
          <w:lang w:val="en-GB"/>
        </w:rPr>
        <w:t>OzL</w:t>
      </w:r>
      <w:proofErr w:type="spellEnd"/>
      <w:r w:rsidR="00244147" w:rsidRPr="004F3E4B">
        <w:rPr>
          <w:lang w:val="ru-RU"/>
        </w:rPr>
        <w:t>.</w:t>
      </w:r>
      <w:r w:rsidR="00244147" w:rsidRPr="00244147">
        <w:rPr>
          <w:lang w:val="en-GB"/>
        </w:rPr>
        <w:t>Pro</w:t>
      </w:r>
      <w:r w:rsidR="00244147" w:rsidRPr="004F3E4B">
        <w:rPr>
          <w:lang w:val="ru-RU"/>
        </w:rPr>
        <w:t>/</w:t>
      </w:r>
      <w:r w:rsidR="00244147" w:rsidRPr="00244147">
        <w:rPr>
          <w:lang w:val="en-GB"/>
        </w:rPr>
        <w:t>ExCom</w:t>
      </w:r>
      <w:r w:rsidR="00244147" w:rsidRPr="004F3E4B">
        <w:rPr>
          <w:lang w:val="ru-RU"/>
        </w:rPr>
        <w:t xml:space="preserve">/95/87). </w:t>
      </w:r>
      <w:r w:rsidR="007400F7" w:rsidRPr="007400F7">
        <w:rPr>
          <w:lang w:val="ru-RU"/>
        </w:rPr>
        <w:t>Комитет отметил, что операционные рамки будут пересмотрены после начального тр</w:t>
      </w:r>
      <w:r w:rsidR="007400F7">
        <w:rPr>
          <w:lang w:val="ru-RU"/>
        </w:rPr>
        <w:t>ех</w:t>
      </w:r>
      <w:r w:rsidR="007400F7" w:rsidRPr="007400F7">
        <w:rPr>
          <w:lang w:val="ru-RU"/>
        </w:rPr>
        <w:t>летнего периода реализации на основе полученного опыта</w:t>
      </w:r>
      <w:r w:rsidR="006C31A8" w:rsidRPr="007400F7">
        <w:rPr>
          <w:lang w:val="ru-RU"/>
        </w:rPr>
        <w:t>.</w:t>
      </w:r>
      <w:r w:rsidR="00E5088C" w:rsidRPr="007400F7">
        <w:rPr>
          <w:lang w:val="ru-RU"/>
        </w:rPr>
        <w:t xml:space="preserve"> </w:t>
      </w:r>
    </w:p>
    <w:p w14:paraId="0A79C3E2" w14:textId="27D40C71" w:rsidR="00832193" w:rsidRPr="00DA29BA" w:rsidRDefault="005249CE" w:rsidP="00832193">
      <w:pPr>
        <w:pStyle w:val="1"/>
        <w:numPr>
          <w:ilvl w:val="0"/>
          <w:numId w:val="6"/>
        </w:numPr>
        <w:rPr>
          <w:lang w:val="ru-RU"/>
        </w:rPr>
      </w:pPr>
      <w:r w:rsidRPr="005249CE">
        <w:rPr>
          <w:lang w:val="ru-RU"/>
        </w:rPr>
        <w:t xml:space="preserve">Исполнительный комитет </w:t>
      </w:r>
      <w:r>
        <w:rPr>
          <w:lang w:val="ru-RU"/>
        </w:rPr>
        <w:t>согласовал</w:t>
      </w:r>
      <w:r w:rsidRPr="005249CE">
        <w:rPr>
          <w:lang w:val="ru-RU"/>
        </w:rPr>
        <w:t xml:space="preserve"> уровни финансирования для подготовки указанных проектов и проектов, связанных с энерг</w:t>
      </w:r>
      <w:r>
        <w:rPr>
          <w:lang w:val="ru-RU"/>
        </w:rPr>
        <w:t>о</w:t>
      </w:r>
      <w:r w:rsidRPr="005249CE">
        <w:rPr>
          <w:lang w:val="ru-RU"/>
        </w:rPr>
        <w:t xml:space="preserve">эффективностью в соответствии с решением </w:t>
      </w:r>
      <w:r w:rsidR="00832193" w:rsidRPr="005249CE">
        <w:rPr>
          <w:lang w:val="ru-RU"/>
        </w:rPr>
        <w:t xml:space="preserve">94/60. </w:t>
      </w:r>
      <w:r w:rsidRPr="005249CE">
        <w:rPr>
          <w:lang w:val="ru-RU"/>
        </w:rPr>
        <w:t>Эти</w:t>
      </w:r>
      <w:r w:rsidRPr="00DA29BA">
        <w:rPr>
          <w:lang w:val="ru-RU"/>
        </w:rPr>
        <w:t xml:space="preserve"> </w:t>
      </w:r>
      <w:r w:rsidRPr="005249CE">
        <w:rPr>
          <w:lang w:val="ru-RU"/>
        </w:rPr>
        <w:t>уровни</w:t>
      </w:r>
      <w:r w:rsidRPr="00DA29BA">
        <w:rPr>
          <w:lang w:val="ru-RU"/>
        </w:rPr>
        <w:t xml:space="preserve"> </w:t>
      </w:r>
      <w:r w:rsidRPr="005249CE">
        <w:rPr>
          <w:lang w:val="ru-RU"/>
        </w:rPr>
        <w:t>финансирования</w:t>
      </w:r>
      <w:r w:rsidRPr="00DA29BA">
        <w:rPr>
          <w:lang w:val="ru-RU"/>
        </w:rPr>
        <w:t xml:space="preserve"> </w:t>
      </w:r>
      <w:r w:rsidRPr="005249CE">
        <w:rPr>
          <w:lang w:val="ru-RU"/>
        </w:rPr>
        <w:t>могут</w:t>
      </w:r>
      <w:r w:rsidRPr="00DA29BA">
        <w:rPr>
          <w:lang w:val="ru-RU"/>
        </w:rPr>
        <w:t xml:space="preserve"> </w:t>
      </w:r>
      <w:r w:rsidRPr="005249CE">
        <w:rPr>
          <w:lang w:val="ru-RU"/>
        </w:rPr>
        <w:t>применяться</w:t>
      </w:r>
      <w:r w:rsidRPr="00DA29BA">
        <w:rPr>
          <w:lang w:val="ru-RU"/>
        </w:rPr>
        <w:t xml:space="preserve"> </w:t>
      </w:r>
      <w:r w:rsidRPr="005249CE">
        <w:rPr>
          <w:lang w:val="ru-RU"/>
        </w:rPr>
        <w:t>для</w:t>
      </w:r>
      <w:r w:rsidRPr="00DA29BA">
        <w:rPr>
          <w:lang w:val="ru-RU"/>
        </w:rPr>
        <w:t xml:space="preserve"> </w:t>
      </w:r>
      <w:r w:rsidRPr="005249CE">
        <w:rPr>
          <w:lang w:val="ru-RU"/>
        </w:rPr>
        <w:t>стран</w:t>
      </w:r>
      <w:r w:rsidRPr="00DA29BA">
        <w:rPr>
          <w:lang w:val="ru-RU"/>
        </w:rPr>
        <w:t xml:space="preserve">, </w:t>
      </w:r>
      <w:r w:rsidRPr="005249CE">
        <w:rPr>
          <w:lang w:val="ru-RU"/>
        </w:rPr>
        <w:t>где</w:t>
      </w:r>
      <w:r w:rsidR="00DA29BA" w:rsidRPr="00DA29BA">
        <w:rPr>
          <w:lang w:val="ru-RU"/>
        </w:rPr>
        <w:t xml:space="preserve"> </w:t>
      </w:r>
      <w:r w:rsidR="00DA29BA">
        <w:rPr>
          <w:lang w:val="ru-RU"/>
        </w:rPr>
        <w:t>осуществляется</w:t>
      </w:r>
      <w:r w:rsidRPr="00DA29BA">
        <w:rPr>
          <w:lang w:val="ru-RU"/>
        </w:rPr>
        <w:t xml:space="preserve"> </w:t>
      </w:r>
      <w:r w:rsidRPr="005249CE">
        <w:rPr>
          <w:lang w:val="ru-RU"/>
        </w:rPr>
        <w:t>подготовка</w:t>
      </w:r>
      <w:r w:rsidRPr="00DA29BA">
        <w:rPr>
          <w:lang w:val="ru-RU"/>
        </w:rPr>
        <w:t xml:space="preserve"> </w:t>
      </w:r>
      <w:r w:rsidRPr="005249CE">
        <w:rPr>
          <w:lang w:val="ru-RU"/>
        </w:rPr>
        <w:t>инвестиционных</w:t>
      </w:r>
      <w:r w:rsidRPr="00DA29BA">
        <w:rPr>
          <w:lang w:val="ru-RU"/>
        </w:rPr>
        <w:t xml:space="preserve"> </w:t>
      </w:r>
      <w:r w:rsidRPr="005249CE">
        <w:rPr>
          <w:lang w:val="ru-RU"/>
        </w:rPr>
        <w:t>проектов</w:t>
      </w:r>
      <w:r w:rsidRPr="00DA29BA">
        <w:rPr>
          <w:lang w:val="ru-RU"/>
        </w:rPr>
        <w:t xml:space="preserve"> </w:t>
      </w:r>
      <w:r w:rsidRPr="005249CE">
        <w:rPr>
          <w:lang w:val="ru-RU"/>
        </w:rPr>
        <w:t>в</w:t>
      </w:r>
      <w:r w:rsidRPr="00DA29BA">
        <w:rPr>
          <w:lang w:val="ru-RU"/>
        </w:rPr>
        <w:t xml:space="preserve"> </w:t>
      </w:r>
      <w:r w:rsidRPr="005249CE">
        <w:rPr>
          <w:lang w:val="ru-RU"/>
        </w:rPr>
        <w:t>рамках</w:t>
      </w:r>
      <w:r w:rsidRPr="00DA29BA">
        <w:rPr>
          <w:lang w:val="ru-RU"/>
        </w:rPr>
        <w:t xml:space="preserve"> </w:t>
      </w:r>
      <w:r w:rsidR="0018150B">
        <w:rPr>
          <w:lang w:val="ru-RU"/>
        </w:rPr>
        <w:t>ПВК</w:t>
      </w:r>
      <w:r w:rsidR="0018150B" w:rsidRPr="005249CE">
        <w:rPr>
          <w:lang w:val="ru-RU"/>
        </w:rPr>
        <w:t xml:space="preserve"> </w:t>
      </w:r>
      <w:r w:rsidRPr="005249CE">
        <w:rPr>
          <w:lang w:val="ru-RU"/>
        </w:rPr>
        <w:t>и</w:t>
      </w:r>
      <w:r w:rsidRPr="00DA29BA">
        <w:rPr>
          <w:lang w:val="ru-RU"/>
        </w:rPr>
        <w:t xml:space="preserve"> </w:t>
      </w:r>
      <w:r w:rsidRPr="005249CE">
        <w:rPr>
          <w:lang w:val="ru-RU"/>
        </w:rPr>
        <w:t>ожидается</w:t>
      </w:r>
      <w:r w:rsidRPr="00DA29BA">
        <w:rPr>
          <w:lang w:val="ru-RU"/>
        </w:rPr>
        <w:t xml:space="preserve"> </w:t>
      </w:r>
      <w:r w:rsidRPr="005249CE">
        <w:rPr>
          <w:lang w:val="ru-RU"/>
        </w:rPr>
        <w:t>представление</w:t>
      </w:r>
      <w:r w:rsidRPr="00DA29BA">
        <w:rPr>
          <w:lang w:val="ru-RU"/>
        </w:rPr>
        <w:t xml:space="preserve"> </w:t>
      </w:r>
      <w:r w:rsidR="0018150B">
        <w:rPr>
          <w:lang w:val="ru-RU"/>
        </w:rPr>
        <w:t>ПВК</w:t>
      </w:r>
      <w:r w:rsidR="0018150B" w:rsidRPr="005249CE">
        <w:rPr>
          <w:lang w:val="ru-RU"/>
        </w:rPr>
        <w:t xml:space="preserve"> </w:t>
      </w:r>
      <w:r w:rsidRPr="005249CE">
        <w:rPr>
          <w:lang w:val="ru-RU"/>
        </w:rPr>
        <w:t>на</w:t>
      </w:r>
      <w:r w:rsidRPr="00DA29BA">
        <w:rPr>
          <w:lang w:val="ru-RU"/>
        </w:rPr>
        <w:t xml:space="preserve"> 96-</w:t>
      </w:r>
      <w:r w:rsidRPr="005249CE">
        <w:rPr>
          <w:lang w:val="ru-RU"/>
        </w:rPr>
        <w:t>м</w:t>
      </w:r>
      <w:r w:rsidRPr="00DA29BA">
        <w:rPr>
          <w:lang w:val="ru-RU"/>
        </w:rPr>
        <w:t xml:space="preserve"> </w:t>
      </w:r>
      <w:r w:rsidR="00DA29BA">
        <w:rPr>
          <w:lang w:val="ru-RU"/>
        </w:rPr>
        <w:t>совещании</w:t>
      </w:r>
      <w:r w:rsidRPr="00DA29BA">
        <w:rPr>
          <w:lang w:val="ru-RU"/>
        </w:rPr>
        <w:t xml:space="preserve"> </w:t>
      </w:r>
      <w:r w:rsidRPr="005249CE">
        <w:rPr>
          <w:lang w:val="ru-RU"/>
        </w:rPr>
        <w:t>или</w:t>
      </w:r>
      <w:r w:rsidRPr="00DA29BA">
        <w:rPr>
          <w:lang w:val="ru-RU"/>
        </w:rPr>
        <w:t xml:space="preserve"> </w:t>
      </w:r>
      <w:r w:rsidRPr="005249CE">
        <w:rPr>
          <w:lang w:val="ru-RU"/>
        </w:rPr>
        <w:lastRenderedPageBreak/>
        <w:t>ранее</w:t>
      </w:r>
      <w:r w:rsidR="00DA29BA" w:rsidRPr="00DA29BA">
        <w:rPr>
          <w:lang w:val="ru-RU"/>
        </w:rPr>
        <w:t xml:space="preserve"> </w:t>
      </w:r>
      <w:r w:rsidR="00DA29BA">
        <w:rPr>
          <w:lang w:val="ru-RU"/>
        </w:rPr>
        <w:t>или</w:t>
      </w:r>
      <w:r w:rsidR="00DA29BA" w:rsidRPr="00DA29BA">
        <w:rPr>
          <w:lang w:val="ru-RU"/>
        </w:rPr>
        <w:t xml:space="preserve"> </w:t>
      </w:r>
      <w:r w:rsidR="00DA29BA">
        <w:rPr>
          <w:lang w:val="ru-RU"/>
        </w:rPr>
        <w:t>где</w:t>
      </w:r>
      <w:r w:rsidRPr="00DA29BA">
        <w:rPr>
          <w:lang w:val="ru-RU"/>
        </w:rPr>
        <w:t xml:space="preserve"> </w:t>
      </w:r>
      <w:r w:rsidRPr="005249CE">
        <w:rPr>
          <w:lang w:val="ru-RU"/>
        </w:rPr>
        <w:t>подготовка</w:t>
      </w:r>
      <w:r w:rsidRPr="00DA29BA">
        <w:rPr>
          <w:lang w:val="ru-RU"/>
        </w:rPr>
        <w:t xml:space="preserve"> </w:t>
      </w:r>
      <w:r w:rsidR="0018150B">
        <w:rPr>
          <w:lang w:val="ru-RU"/>
        </w:rPr>
        <w:t>ПВК</w:t>
      </w:r>
      <w:r w:rsidR="0018150B" w:rsidRPr="005249CE">
        <w:rPr>
          <w:lang w:val="ru-RU"/>
        </w:rPr>
        <w:t xml:space="preserve"> </w:t>
      </w:r>
      <w:r w:rsidRPr="005249CE">
        <w:rPr>
          <w:lang w:val="ru-RU"/>
        </w:rPr>
        <w:t>уже</w:t>
      </w:r>
      <w:r w:rsidRPr="00DA29BA">
        <w:rPr>
          <w:lang w:val="ru-RU"/>
        </w:rPr>
        <w:t xml:space="preserve"> </w:t>
      </w:r>
      <w:r w:rsidRPr="005249CE">
        <w:rPr>
          <w:lang w:val="ru-RU"/>
        </w:rPr>
        <w:t>завершена</w:t>
      </w:r>
      <w:r w:rsidR="00832193" w:rsidRPr="00DA29BA">
        <w:rPr>
          <w:lang w:val="ru-RU"/>
        </w:rPr>
        <w:t xml:space="preserve">. </w:t>
      </w:r>
      <w:r w:rsidR="00DA29BA" w:rsidRPr="00DA29BA">
        <w:rPr>
          <w:lang w:val="ru-RU"/>
        </w:rPr>
        <w:t xml:space="preserve">Для подготовки отдельных инвестиционных проектов по решению 94/60 могут использоваться следующие уровни финансирования для </w:t>
      </w:r>
      <w:r w:rsidR="0018150B">
        <w:rPr>
          <w:lang w:val="ru-RU"/>
        </w:rPr>
        <w:t>ПВК</w:t>
      </w:r>
      <w:r w:rsidR="00DA29BA">
        <w:rPr>
          <w:lang w:val="ru-RU"/>
        </w:rPr>
        <w:t xml:space="preserve">, подлежащих представлению к </w:t>
      </w:r>
      <w:r w:rsidR="00832193" w:rsidRPr="00DA29BA">
        <w:rPr>
          <w:lang w:val="ru-RU"/>
        </w:rPr>
        <w:t>96</w:t>
      </w:r>
      <w:r w:rsidR="00DA29BA">
        <w:rPr>
          <w:lang w:val="ru-RU"/>
        </w:rPr>
        <w:t>-му совещанию</w:t>
      </w:r>
      <w:r w:rsidR="00832193" w:rsidRPr="00DA29BA">
        <w:rPr>
          <w:lang w:val="ru-RU"/>
        </w:rPr>
        <w:t>:</w:t>
      </w:r>
    </w:p>
    <w:p w14:paraId="7C5C6ABF" w14:textId="54DF886C" w:rsidR="00832193" w:rsidRPr="00DA29BA" w:rsidRDefault="00DA29BA" w:rsidP="00832193">
      <w:pPr>
        <w:pStyle w:val="2"/>
        <w:numPr>
          <w:ilvl w:val="2"/>
          <w:numId w:val="6"/>
        </w:numPr>
        <w:tabs>
          <w:tab w:val="num" w:pos="1440"/>
        </w:tabs>
        <w:ind w:left="1418"/>
        <w:rPr>
          <w:spacing w:val="-1"/>
          <w:lang w:val="ru-RU"/>
        </w:rPr>
      </w:pPr>
      <w:r w:rsidRPr="00DA29BA">
        <w:rPr>
          <w:spacing w:val="-1"/>
          <w:lang w:val="ru-RU"/>
        </w:rPr>
        <w:t>до</w:t>
      </w:r>
      <w:r w:rsidR="00832193" w:rsidRPr="00DA29BA">
        <w:rPr>
          <w:spacing w:val="-1"/>
          <w:lang w:val="ru-RU"/>
        </w:rPr>
        <w:t xml:space="preserve"> 4 </w:t>
      </w:r>
      <w:r w:rsidRPr="00DA29BA">
        <w:rPr>
          <w:spacing w:val="-1"/>
          <w:lang w:val="ru-RU"/>
        </w:rPr>
        <w:t>предприятий, подлежащих конверсии в производственном секторе</w:t>
      </w:r>
      <w:r w:rsidR="00832193" w:rsidRPr="00DA29BA">
        <w:rPr>
          <w:spacing w:val="-1"/>
          <w:lang w:val="ru-RU"/>
        </w:rPr>
        <w:t>: 30</w:t>
      </w:r>
      <w:r w:rsidRPr="00DA29BA">
        <w:rPr>
          <w:spacing w:val="-1"/>
          <w:lang w:val="ru-RU"/>
        </w:rPr>
        <w:t> </w:t>
      </w:r>
      <w:r w:rsidR="00832193" w:rsidRPr="00DA29BA">
        <w:rPr>
          <w:spacing w:val="-1"/>
          <w:lang w:val="ru-RU"/>
        </w:rPr>
        <w:t>000</w:t>
      </w:r>
      <w:r w:rsidRPr="00DA29BA">
        <w:rPr>
          <w:spacing w:val="-1"/>
          <w:lang w:val="ru-RU"/>
        </w:rPr>
        <w:t xml:space="preserve"> долл. США</w:t>
      </w:r>
      <w:r w:rsidR="00832193" w:rsidRPr="00DA29BA">
        <w:rPr>
          <w:spacing w:val="-1"/>
          <w:lang w:val="ru-RU"/>
        </w:rPr>
        <w:t>;</w:t>
      </w:r>
    </w:p>
    <w:p w14:paraId="007823B1" w14:textId="6187A1FA" w:rsidR="00832193" w:rsidRPr="00C2027D" w:rsidRDefault="00832193" w:rsidP="00832193">
      <w:pPr>
        <w:pStyle w:val="2"/>
        <w:numPr>
          <w:ilvl w:val="2"/>
          <w:numId w:val="6"/>
        </w:numPr>
        <w:tabs>
          <w:tab w:val="num" w:pos="1440"/>
        </w:tabs>
        <w:ind w:left="1418"/>
      </w:pPr>
      <w:r w:rsidRPr="00BD7291">
        <w:rPr>
          <w:lang w:val="ru-RU"/>
        </w:rPr>
        <w:tab/>
      </w:r>
      <w:r w:rsidR="00DA29BA">
        <w:rPr>
          <w:lang w:val="ru-RU"/>
        </w:rPr>
        <w:t>от</w:t>
      </w:r>
      <w:r w:rsidRPr="00DA29BA">
        <w:rPr>
          <w:lang w:val="ru-RU"/>
        </w:rPr>
        <w:t xml:space="preserve"> 5 </w:t>
      </w:r>
      <w:r w:rsidR="00DA29BA">
        <w:rPr>
          <w:lang w:val="ru-RU"/>
        </w:rPr>
        <w:t>до</w:t>
      </w:r>
      <w:r w:rsidRPr="00DA29BA">
        <w:rPr>
          <w:lang w:val="ru-RU"/>
        </w:rPr>
        <w:t xml:space="preserve"> 15 </w:t>
      </w:r>
      <w:r w:rsidR="00DA29BA">
        <w:rPr>
          <w:lang w:val="ru-RU"/>
        </w:rPr>
        <w:t>предприятий</w:t>
      </w:r>
      <w:r w:rsidRPr="00DA29BA">
        <w:rPr>
          <w:lang w:val="ru-RU"/>
        </w:rPr>
        <w:t xml:space="preserve">: </w:t>
      </w:r>
      <w:r w:rsidR="00DA29BA" w:rsidRPr="00DA29BA">
        <w:rPr>
          <w:spacing w:val="-1"/>
          <w:lang w:val="ru-RU"/>
        </w:rPr>
        <w:t>30 000 долл. США</w:t>
      </w:r>
      <w:r w:rsidRPr="00BD7291">
        <w:rPr>
          <w:lang w:val="ru-RU"/>
        </w:rPr>
        <w:t xml:space="preserve"> </w:t>
      </w:r>
      <w:r w:rsidR="00DA29BA">
        <w:rPr>
          <w:lang w:val="ru-RU"/>
        </w:rPr>
        <w:t>плюс</w:t>
      </w:r>
      <w:r w:rsidR="00DA29BA" w:rsidRPr="00BD7291">
        <w:rPr>
          <w:lang w:val="ru-RU"/>
        </w:rPr>
        <w:t xml:space="preserve"> </w:t>
      </w:r>
      <w:r w:rsidR="00DA29BA">
        <w:rPr>
          <w:lang w:val="ru-RU"/>
        </w:rPr>
        <w:t>дополнительные</w:t>
      </w:r>
      <w:r w:rsidR="00DA29BA" w:rsidRPr="00BD7291">
        <w:rPr>
          <w:lang w:val="ru-RU"/>
        </w:rPr>
        <w:t xml:space="preserve"> </w:t>
      </w:r>
      <w:r w:rsidR="00DA29BA" w:rsidRPr="00BD7291">
        <w:rPr>
          <w:spacing w:val="-1"/>
          <w:lang w:val="ru-RU"/>
        </w:rPr>
        <w:t>5</w:t>
      </w:r>
      <w:r w:rsidR="00DA29BA" w:rsidRPr="00DA29BA">
        <w:rPr>
          <w:spacing w:val="-1"/>
          <w:lang w:val="en-US"/>
        </w:rPr>
        <w:t> </w:t>
      </w:r>
      <w:r w:rsidR="00DA29BA" w:rsidRPr="00BD7291">
        <w:rPr>
          <w:spacing w:val="-1"/>
          <w:lang w:val="ru-RU"/>
        </w:rPr>
        <w:t xml:space="preserve">000 </w:t>
      </w:r>
      <w:r w:rsidR="00DA29BA" w:rsidRPr="00DA29BA">
        <w:rPr>
          <w:spacing w:val="-1"/>
          <w:lang w:val="ru-RU"/>
        </w:rPr>
        <w:t>долл</w:t>
      </w:r>
      <w:r w:rsidR="00DA29BA" w:rsidRPr="00BD7291">
        <w:rPr>
          <w:spacing w:val="-1"/>
          <w:lang w:val="ru-RU"/>
        </w:rPr>
        <w:t xml:space="preserve">. </w:t>
      </w:r>
      <w:r w:rsidR="00DA29BA" w:rsidRPr="00DA29BA">
        <w:rPr>
          <w:spacing w:val="-1"/>
          <w:lang w:val="ru-RU"/>
        </w:rPr>
        <w:t>США</w:t>
      </w:r>
      <w:r w:rsidR="00DA29BA" w:rsidRPr="00DA29BA">
        <w:rPr>
          <w:spacing w:val="-1"/>
          <w:lang w:val="en-US"/>
        </w:rPr>
        <w:t xml:space="preserve"> </w:t>
      </w:r>
      <w:r w:rsidR="00DA29BA">
        <w:rPr>
          <w:spacing w:val="-1"/>
          <w:lang w:val="ru-RU"/>
        </w:rPr>
        <w:t>за</w:t>
      </w:r>
      <w:r w:rsidR="00DA29BA" w:rsidRPr="00DA29BA">
        <w:rPr>
          <w:spacing w:val="-1"/>
          <w:lang w:val="en-US"/>
        </w:rPr>
        <w:t xml:space="preserve"> </w:t>
      </w:r>
      <w:r w:rsidR="00DA29BA">
        <w:rPr>
          <w:spacing w:val="-1"/>
          <w:lang w:val="ru-RU"/>
        </w:rPr>
        <w:t>каждое</w:t>
      </w:r>
      <w:r w:rsidR="00DA29BA" w:rsidRPr="00DA29BA">
        <w:rPr>
          <w:spacing w:val="-1"/>
          <w:lang w:val="en-US"/>
        </w:rPr>
        <w:t xml:space="preserve"> </w:t>
      </w:r>
      <w:r w:rsidR="00DA29BA">
        <w:rPr>
          <w:spacing w:val="-1"/>
          <w:lang w:val="ru-RU"/>
        </w:rPr>
        <w:t>предприятие</w:t>
      </w:r>
      <w:r w:rsidR="00DA29BA" w:rsidRPr="00DA29BA">
        <w:rPr>
          <w:spacing w:val="-1"/>
          <w:lang w:val="en-US"/>
        </w:rPr>
        <w:t xml:space="preserve"> </w:t>
      </w:r>
      <w:r w:rsidR="00DA29BA">
        <w:rPr>
          <w:spacing w:val="-1"/>
          <w:lang w:val="ru-RU"/>
        </w:rPr>
        <w:t>сверх</w:t>
      </w:r>
      <w:r w:rsidR="00DA29BA" w:rsidRPr="00C2027D">
        <w:t xml:space="preserve"> </w:t>
      </w:r>
      <w:r>
        <w:t>4</w:t>
      </w:r>
      <w:r w:rsidRPr="00C2027D">
        <w:t>;</w:t>
      </w:r>
    </w:p>
    <w:p w14:paraId="1BFDEBFC" w14:textId="060D7010" w:rsidR="00832193" w:rsidRPr="00DA29BA" w:rsidRDefault="00832193" w:rsidP="00832193">
      <w:pPr>
        <w:pStyle w:val="2"/>
        <w:numPr>
          <w:ilvl w:val="2"/>
          <w:numId w:val="6"/>
        </w:numPr>
        <w:tabs>
          <w:tab w:val="num" w:pos="1440"/>
        </w:tabs>
        <w:ind w:left="1418"/>
        <w:rPr>
          <w:lang w:val="ru-RU"/>
        </w:rPr>
      </w:pPr>
      <w:r w:rsidRPr="00DA29BA">
        <w:rPr>
          <w:lang w:val="ru-RU"/>
        </w:rPr>
        <w:t xml:space="preserve">16 </w:t>
      </w:r>
      <w:r w:rsidR="00DA29BA">
        <w:rPr>
          <w:lang w:val="ru-RU"/>
        </w:rPr>
        <w:t>и</w:t>
      </w:r>
      <w:r w:rsidR="00DA29BA" w:rsidRPr="00DA29BA">
        <w:rPr>
          <w:lang w:val="ru-RU"/>
        </w:rPr>
        <w:t xml:space="preserve"> </w:t>
      </w:r>
      <w:r w:rsidR="00DA29BA">
        <w:rPr>
          <w:lang w:val="ru-RU"/>
        </w:rPr>
        <w:t>более</w:t>
      </w:r>
      <w:r w:rsidR="00DA29BA" w:rsidRPr="00DA29BA">
        <w:rPr>
          <w:spacing w:val="-1"/>
          <w:lang w:val="ru-RU"/>
        </w:rPr>
        <w:t xml:space="preserve"> предприятий, подлежащих конверсии в производственном секторе</w:t>
      </w:r>
      <w:r w:rsidRPr="00DA29BA">
        <w:rPr>
          <w:lang w:val="ru-RU"/>
        </w:rPr>
        <w:t>: 85</w:t>
      </w:r>
      <w:r w:rsidR="00DA29BA" w:rsidRPr="00DA29BA">
        <w:rPr>
          <w:lang w:val="en-US"/>
        </w:rPr>
        <w:t> </w:t>
      </w:r>
      <w:r w:rsidRPr="00DA29BA">
        <w:rPr>
          <w:lang w:val="ru-RU"/>
        </w:rPr>
        <w:t>000</w:t>
      </w:r>
      <w:r w:rsidR="00DA29BA" w:rsidRPr="00DA29BA">
        <w:rPr>
          <w:lang w:val="ru-RU"/>
        </w:rPr>
        <w:t xml:space="preserve"> </w:t>
      </w:r>
      <w:r w:rsidR="00DA29BA">
        <w:rPr>
          <w:lang w:val="ru-RU"/>
        </w:rPr>
        <w:t>долл</w:t>
      </w:r>
      <w:r w:rsidR="00DA29BA" w:rsidRPr="00DA29BA">
        <w:rPr>
          <w:lang w:val="ru-RU"/>
        </w:rPr>
        <w:t>.</w:t>
      </w:r>
      <w:r w:rsidR="00DA29BA">
        <w:rPr>
          <w:lang w:val="ru-RU"/>
        </w:rPr>
        <w:t xml:space="preserve"> США плюс дополнительные</w:t>
      </w:r>
      <w:r w:rsidR="00DA29BA" w:rsidRPr="00DA29BA">
        <w:rPr>
          <w:lang w:val="ru-RU"/>
        </w:rPr>
        <w:t xml:space="preserve"> </w:t>
      </w:r>
      <w:r w:rsidR="00DA29BA">
        <w:rPr>
          <w:spacing w:val="-1"/>
          <w:lang w:val="ru-RU"/>
        </w:rPr>
        <w:t>3</w:t>
      </w:r>
      <w:r w:rsidR="00DA29BA" w:rsidRPr="00DA29BA">
        <w:rPr>
          <w:spacing w:val="-1"/>
          <w:lang w:val="en-US"/>
        </w:rPr>
        <w:t> </w:t>
      </w:r>
      <w:r w:rsidR="00DA29BA" w:rsidRPr="00DA29BA">
        <w:rPr>
          <w:spacing w:val="-1"/>
          <w:lang w:val="ru-RU"/>
        </w:rPr>
        <w:t xml:space="preserve">000 долл. США </w:t>
      </w:r>
      <w:r w:rsidR="00DA29BA">
        <w:rPr>
          <w:spacing w:val="-1"/>
          <w:lang w:val="ru-RU"/>
        </w:rPr>
        <w:t>за</w:t>
      </w:r>
      <w:r w:rsidR="00DA29BA" w:rsidRPr="00DA29BA">
        <w:rPr>
          <w:spacing w:val="-1"/>
          <w:lang w:val="ru-RU"/>
        </w:rPr>
        <w:t xml:space="preserve"> </w:t>
      </w:r>
      <w:r w:rsidR="00DA29BA">
        <w:rPr>
          <w:spacing w:val="-1"/>
          <w:lang w:val="ru-RU"/>
        </w:rPr>
        <w:t>каждое</w:t>
      </w:r>
      <w:r w:rsidR="00DA29BA" w:rsidRPr="00DA29BA">
        <w:rPr>
          <w:spacing w:val="-1"/>
          <w:lang w:val="ru-RU"/>
        </w:rPr>
        <w:t xml:space="preserve"> </w:t>
      </w:r>
      <w:r w:rsidR="00DA29BA">
        <w:rPr>
          <w:spacing w:val="-1"/>
          <w:lang w:val="ru-RU"/>
        </w:rPr>
        <w:t>предприятие</w:t>
      </w:r>
      <w:r w:rsidR="00DA29BA" w:rsidRPr="00DA29BA">
        <w:rPr>
          <w:spacing w:val="-1"/>
          <w:lang w:val="ru-RU"/>
        </w:rPr>
        <w:t xml:space="preserve"> </w:t>
      </w:r>
      <w:r w:rsidR="00DA29BA">
        <w:rPr>
          <w:spacing w:val="-1"/>
          <w:lang w:val="ru-RU"/>
        </w:rPr>
        <w:t xml:space="preserve">сверх </w:t>
      </w:r>
      <w:r w:rsidRPr="00DA29BA">
        <w:rPr>
          <w:lang w:val="ru-RU"/>
        </w:rPr>
        <w:t>15.</w:t>
      </w:r>
    </w:p>
    <w:p w14:paraId="7752DC3D" w14:textId="2B04E966" w:rsidR="00832193" w:rsidRPr="00EE70A9" w:rsidRDefault="001078FE" w:rsidP="00832193">
      <w:pPr>
        <w:pStyle w:val="1"/>
        <w:numPr>
          <w:ilvl w:val="0"/>
          <w:numId w:val="6"/>
        </w:numPr>
        <w:rPr>
          <w:lang w:val="ru-RU"/>
        </w:rPr>
      </w:pPr>
      <w:r>
        <w:rPr>
          <w:lang w:val="ru-RU"/>
        </w:rPr>
        <w:t>Если</w:t>
      </w:r>
      <w:r w:rsidR="00832193" w:rsidRPr="001078FE">
        <w:rPr>
          <w:lang w:val="ru-RU"/>
        </w:rPr>
        <w:t xml:space="preserve"> </w:t>
      </w:r>
      <w:r w:rsidR="0018150B">
        <w:rPr>
          <w:lang w:val="ru-RU"/>
        </w:rPr>
        <w:t xml:space="preserve">ПВК </w:t>
      </w:r>
      <w:r>
        <w:rPr>
          <w:lang w:val="ru-RU"/>
        </w:rPr>
        <w:t>предложено</w:t>
      </w:r>
      <w:r w:rsidRPr="001078FE">
        <w:rPr>
          <w:lang w:val="ru-RU"/>
        </w:rPr>
        <w:t xml:space="preserve"> </w:t>
      </w:r>
      <w:r>
        <w:rPr>
          <w:lang w:val="ru-RU"/>
        </w:rPr>
        <w:t>представить</w:t>
      </w:r>
      <w:r w:rsidRPr="001078FE">
        <w:rPr>
          <w:lang w:val="ru-RU"/>
        </w:rPr>
        <w:t xml:space="preserve"> </w:t>
      </w:r>
      <w:r>
        <w:rPr>
          <w:lang w:val="ru-RU"/>
        </w:rPr>
        <w:t>после</w:t>
      </w:r>
      <w:r w:rsidR="00832193" w:rsidRPr="001078FE">
        <w:rPr>
          <w:lang w:val="ru-RU"/>
        </w:rPr>
        <w:t xml:space="preserve"> 96</w:t>
      </w:r>
      <w:r w:rsidRPr="001078FE">
        <w:rPr>
          <w:lang w:val="ru-RU"/>
        </w:rPr>
        <w:t>-</w:t>
      </w:r>
      <w:r>
        <w:rPr>
          <w:lang w:val="ru-RU"/>
        </w:rPr>
        <w:t>го</w:t>
      </w:r>
      <w:r w:rsidRPr="001078FE">
        <w:rPr>
          <w:lang w:val="ru-RU"/>
        </w:rPr>
        <w:t xml:space="preserve"> </w:t>
      </w:r>
      <w:r>
        <w:rPr>
          <w:lang w:val="ru-RU"/>
        </w:rPr>
        <w:t>совещания</w:t>
      </w:r>
      <w:r w:rsidR="00832193" w:rsidRPr="00C2027D">
        <w:rPr>
          <w:vertAlign w:val="superscript"/>
          <w:lang w:val="en-US"/>
        </w:rPr>
        <w:footnoteReference w:id="8"/>
      </w:r>
      <w:r w:rsidRPr="001078FE">
        <w:rPr>
          <w:lang w:val="ru-RU"/>
        </w:rPr>
        <w:t>,</w:t>
      </w:r>
      <w:r w:rsidR="00832193" w:rsidRPr="001078FE">
        <w:rPr>
          <w:lang w:val="ru-RU"/>
        </w:rPr>
        <w:t xml:space="preserve"> </w:t>
      </w:r>
      <w:r w:rsidRPr="001078FE">
        <w:rPr>
          <w:lang w:val="ru-RU"/>
        </w:rPr>
        <w:t>вместо сумм, указанных в пункте</w:t>
      </w:r>
      <w:r w:rsidRPr="001078FE">
        <w:rPr>
          <w:lang w:val="en-US"/>
        </w:rPr>
        <w:t> </w:t>
      </w:r>
      <w:r w:rsidRPr="001078FE">
        <w:rPr>
          <w:highlight w:val="yellow"/>
          <w:lang w:val="ru-RU"/>
        </w:rPr>
        <w:t>31</w:t>
      </w:r>
      <w:r w:rsidRPr="001078FE">
        <w:rPr>
          <w:lang w:val="ru-RU"/>
        </w:rPr>
        <w:t xml:space="preserve">, </w:t>
      </w:r>
      <w:r>
        <w:rPr>
          <w:lang w:val="ru-RU"/>
        </w:rPr>
        <w:t>могут</w:t>
      </w:r>
      <w:r w:rsidRPr="001078FE">
        <w:rPr>
          <w:lang w:val="ru-RU"/>
        </w:rPr>
        <w:t xml:space="preserve"> </w:t>
      </w:r>
      <w:r>
        <w:rPr>
          <w:lang w:val="ru-RU"/>
        </w:rPr>
        <w:t>быть</w:t>
      </w:r>
      <w:r w:rsidRPr="001078FE">
        <w:rPr>
          <w:lang w:val="ru-RU"/>
        </w:rPr>
        <w:t xml:space="preserve"> </w:t>
      </w:r>
      <w:r>
        <w:rPr>
          <w:lang w:val="ru-RU"/>
        </w:rPr>
        <w:t>рассмотрены</w:t>
      </w:r>
      <w:r w:rsidRPr="001078FE">
        <w:rPr>
          <w:lang w:val="ru-RU"/>
        </w:rPr>
        <w:t xml:space="preserve"> </w:t>
      </w:r>
      <w:r>
        <w:rPr>
          <w:lang w:val="ru-RU"/>
        </w:rPr>
        <w:t xml:space="preserve">суммы в </w:t>
      </w:r>
      <w:r w:rsidRPr="001078FE">
        <w:rPr>
          <w:lang w:val="ru-RU"/>
        </w:rPr>
        <w:t>2</w:t>
      </w:r>
      <w:r w:rsidR="00832193" w:rsidRPr="001078FE">
        <w:rPr>
          <w:lang w:val="ru-RU"/>
        </w:rPr>
        <w:t>000</w:t>
      </w:r>
      <w:r w:rsidRPr="001078FE">
        <w:rPr>
          <w:lang w:val="en-US"/>
        </w:rPr>
        <w:t> </w:t>
      </w:r>
      <w:r>
        <w:rPr>
          <w:lang w:val="ru-RU"/>
        </w:rPr>
        <w:t>долл</w:t>
      </w:r>
      <w:r w:rsidRPr="001078FE">
        <w:rPr>
          <w:lang w:val="ru-RU"/>
        </w:rPr>
        <w:t>.</w:t>
      </w:r>
      <w:r>
        <w:rPr>
          <w:lang w:val="ru-RU"/>
        </w:rPr>
        <w:t> США</w:t>
      </w:r>
      <w:r w:rsidRPr="0018150B">
        <w:rPr>
          <w:lang w:val="ru-RU"/>
        </w:rPr>
        <w:t xml:space="preserve"> </w:t>
      </w:r>
      <w:r>
        <w:rPr>
          <w:lang w:val="ru-RU"/>
        </w:rPr>
        <w:t>за</w:t>
      </w:r>
      <w:r w:rsidRPr="0018150B">
        <w:rPr>
          <w:lang w:val="ru-RU"/>
        </w:rPr>
        <w:t xml:space="preserve"> </w:t>
      </w:r>
      <w:r>
        <w:rPr>
          <w:lang w:val="ru-RU"/>
        </w:rPr>
        <w:t>предприятие</w:t>
      </w:r>
      <w:r w:rsidR="00832193" w:rsidRPr="0018150B">
        <w:rPr>
          <w:lang w:val="ru-RU"/>
        </w:rPr>
        <w:t xml:space="preserve"> </w:t>
      </w:r>
      <w:r w:rsidRPr="0018150B">
        <w:rPr>
          <w:lang w:val="ru-RU"/>
        </w:rPr>
        <w:t>(</w:t>
      </w:r>
      <w:r>
        <w:rPr>
          <w:lang w:val="ru-RU"/>
        </w:rPr>
        <w:t>до</w:t>
      </w:r>
      <w:r w:rsidR="00832193" w:rsidRPr="0018150B">
        <w:rPr>
          <w:lang w:val="ru-RU"/>
        </w:rPr>
        <w:t xml:space="preserve"> 15 </w:t>
      </w:r>
      <w:r w:rsidR="00EE70A9">
        <w:rPr>
          <w:lang w:val="ru-RU"/>
        </w:rPr>
        <w:t>участвующих</w:t>
      </w:r>
      <w:r w:rsidR="00EE70A9" w:rsidRPr="0018150B">
        <w:rPr>
          <w:lang w:val="ru-RU"/>
        </w:rPr>
        <w:t xml:space="preserve"> </w:t>
      </w:r>
      <w:r w:rsidR="00EE70A9">
        <w:rPr>
          <w:lang w:val="ru-RU"/>
        </w:rPr>
        <w:t>предприятий</w:t>
      </w:r>
      <w:r w:rsidR="00EE70A9" w:rsidRPr="0018150B">
        <w:rPr>
          <w:lang w:val="ru-RU"/>
        </w:rPr>
        <w:t>)</w:t>
      </w:r>
      <w:r w:rsidR="00832193" w:rsidRPr="0018150B">
        <w:rPr>
          <w:lang w:val="ru-RU"/>
        </w:rPr>
        <w:t xml:space="preserve"> </w:t>
      </w:r>
      <w:r w:rsidR="00EE70A9">
        <w:rPr>
          <w:lang w:val="ru-RU"/>
        </w:rPr>
        <w:t>и</w:t>
      </w:r>
      <w:r w:rsidR="00EE70A9" w:rsidRPr="0018150B">
        <w:rPr>
          <w:lang w:val="ru-RU"/>
        </w:rPr>
        <w:t xml:space="preserve"> </w:t>
      </w:r>
      <w:r w:rsidR="00832193" w:rsidRPr="0018150B">
        <w:rPr>
          <w:lang w:val="ru-RU"/>
        </w:rPr>
        <w:t>1000</w:t>
      </w:r>
      <w:r w:rsidR="00EE70A9" w:rsidRPr="00EE70A9">
        <w:rPr>
          <w:lang w:val="en-US"/>
        </w:rPr>
        <w:t> </w:t>
      </w:r>
      <w:r w:rsidR="00EE70A9">
        <w:rPr>
          <w:lang w:val="ru-RU"/>
        </w:rPr>
        <w:t>долл</w:t>
      </w:r>
      <w:r w:rsidR="00EE70A9" w:rsidRPr="0018150B">
        <w:rPr>
          <w:lang w:val="ru-RU"/>
        </w:rPr>
        <w:t>.</w:t>
      </w:r>
      <w:r w:rsidR="00EE70A9" w:rsidRPr="00EE70A9">
        <w:rPr>
          <w:lang w:val="en-US"/>
        </w:rPr>
        <w:t> </w:t>
      </w:r>
      <w:r w:rsidR="00EE70A9">
        <w:rPr>
          <w:lang w:val="ru-RU"/>
        </w:rPr>
        <w:t>США</w:t>
      </w:r>
      <w:r w:rsidR="00EE70A9" w:rsidRPr="00BD7291">
        <w:rPr>
          <w:lang w:val="ru-RU"/>
        </w:rPr>
        <w:t xml:space="preserve"> </w:t>
      </w:r>
      <w:r w:rsidR="00EE70A9">
        <w:rPr>
          <w:lang w:val="ru-RU"/>
        </w:rPr>
        <w:t>за</w:t>
      </w:r>
      <w:r w:rsidR="00EE70A9" w:rsidRPr="00BD7291">
        <w:rPr>
          <w:lang w:val="ru-RU"/>
        </w:rPr>
        <w:t xml:space="preserve"> </w:t>
      </w:r>
      <w:r w:rsidR="00EE70A9">
        <w:rPr>
          <w:lang w:val="ru-RU"/>
        </w:rPr>
        <w:t>каждое</w:t>
      </w:r>
      <w:r w:rsidR="00EE70A9" w:rsidRPr="00BD7291">
        <w:rPr>
          <w:lang w:val="ru-RU"/>
        </w:rPr>
        <w:t xml:space="preserve"> </w:t>
      </w:r>
      <w:r w:rsidR="00EE70A9">
        <w:rPr>
          <w:lang w:val="ru-RU"/>
        </w:rPr>
        <w:t>предприятие</w:t>
      </w:r>
      <w:r w:rsidR="00EE70A9" w:rsidRPr="00BD7291">
        <w:rPr>
          <w:lang w:val="ru-RU"/>
        </w:rPr>
        <w:t xml:space="preserve"> </w:t>
      </w:r>
      <w:r w:rsidR="00EE70A9">
        <w:rPr>
          <w:lang w:val="ru-RU"/>
        </w:rPr>
        <w:t>сверх</w:t>
      </w:r>
      <w:r w:rsidR="00832193" w:rsidRPr="00BD7291">
        <w:rPr>
          <w:lang w:val="ru-RU"/>
        </w:rPr>
        <w:t xml:space="preserve"> 15</w:t>
      </w:r>
      <w:r w:rsidR="00832193" w:rsidRPr="00AF4346">
        <w:rPr>
          <w:lang w:val="en-US"/>
        </w:rPr>
        <w:t> </w:t>
      </w:r>
      <w:r w:rsidR="00EE70A9">
        <w:rPr>
          <w:lang w:val="ru-RU"/>
        </w:rPr>
        <w:t>участвующих</w:t>
      </w:r>
      <w:r w:rsidR="00EE70A9" w:rsidRPr="00BD7291">
        <w:rPr>
          <w:lang w:val="ru-RU"/>
        </w:rPr>
        <w:t xml:space="preserve"> </w:t>
      </w:r>
      <w:r w:rsidR="00EE70A9">
        <w:rPr>
          <w:lang w:val="ru-RU"/>
        </w:rPr>
        <w:t>предприятий</w:t>
      </w:r>
      <w:r w:rsidR="00832193" w:rsidRPr="00BD7291">
        <w:rPr>
          <w:lang w:val="ru-RU"/>
        </w:rPr>
        <w:t xml:space="preserve">. </w:t>
      </w:r>
      <w:r w:rsidR="00EE70A9" w:rsidRPr="00EE70A9">
        <w:rPr>
          <w:lang w:val="ru-RU"/>
        </w:rPr>
        <w:t>Максимальный объ</w:t>
      </w:r>
      <w:r w:rsidR="00EE70A9">
        <w:rPr>
          <w:lang w:val="ru-RU"/>
        </w:rPr>
        <w:t>е</w:t>
      </w:r>
      <w:r w:rsidR="00EE70A9" w:rsidRPr="00EE70A9">
        <w:rPr>
          <w:lang w:val="ru-RU"/>
        </w:rPr>
        <w:t>м финансирования для стран, действующих в рамках статьи</w:t>
      </w:r>
      <w:r w:rsidR="00EE70A9" w:rsidRPr="00EE70A9">
        <w:rPr>
          <w:lang w:val="en-US"/>
        </w:rPr>
        <w:t> </w:t>
      </w:r>
      <w:r w:rsidR="00EE70A9" w:rsidRPr="00EE70A9">
        <w:rPr>
          <w:lang w:val="ru-RU"/>
        </w:rPr>
        <w:t xml:space="preserve">5, на подготовку проектов по энергоэффективности в производственном секторе определяется на основе их базового уровня потребления ГФУ в тоннах эквивалента </w:t>
      </w:r>
      <w:r w:rsidR="00EE70A9">
        <w:rPr>
          <w:lang w:val="ru-RU"/>
        </w:rPr>
        <w:t>диоксида</w:t>
      </w:r>
      <w:r w:rsidR="00EE70A9" w:rsidRPr="00EE70A9">
        <w:rPr>
          <w:lang w:val="ru-RU"/>
        </w:rPr>
        <w:t xml:space="preserve"> </w:t>
      </w:r>
      <w:r w:rsidR="00EE70A9">
        <w:rPr>
          <w:lang w:val="ru-RU"/>
        </w:rPr>
        <w:t>углерода</w:t>
      </w:r>
      <w:r w:rsidR="00EE70A9" w:rsidRPr="00EE70A9">
        <w:rPr>
          <w:lang w:val="ru-RU"/>
        </w:rPr>
        <w:t>, как показано в таблице 3 ниже</w:t>
      </w:r>
      <w:r w:rsidR="00832193" w:rsidRPr="00EE70A9">
        <w:rPr>
          <w:lang w:val="ru-RU"/>
        </w:rPr>
        <w:t>.</w:t>
      </w:r>
    </w:p>
    <w:p w14:paraId="40D8169F" w14:textId="77BA1234" w:rsidR="00832193" w:rsidRPr="00BD7291" w:rsidRDefault="005F1EDF" w:rsidP="00220D92">
      <w:pPr>
        <w:keepNext/>
        <w:ind w:left="706"/>
        <w:rPr>
          <w:lang w:val="ru-RU"/>
        </w:rPr>
      </w:pPr>
      <w:r>
        <w:rPr>
          <w:lang w:val="ru-RU"/>
        </w:rPr>
        <w:t>Таблица</w:t>
      </w:r>
      <w:r w:rsidR="00832193" w:rsidRPr="00BD7291">
        <w:rPr>
          <w:lang w:val="ru-RU"/>
        </w:rPr>
        <w:t xml:space="preserve"> 3</w:t>
      </w:r>
    </w:p>
    <w:p w14:paraId="3CE896C5" w14:textId="051A93FD" w:rsidR="00832193" w:rsidRPr="00904466" w:rsidRDefault="00904466" w:rsidP="00220D92">
      <w:pPr>
        <w:keepNext/>
        <w:ind w:left="706"/>
        <w:rPr>
          <w:lang w:val="ru-RU"/>
        </w:rPr>
      </w:pPr>
      <w:r w:rsidRPr="00904466">
        <w:rPr>
          <w:b/>
          <w:bCs/>
          <w:lang w:val="ru-RU"/>
        </w:rPr>
        <w:t>Лимиты подготовительного финансирования для инвестиционных проектов</w:t>
      </w:r>
    </w:p>
    <w:tbl>
      <w:tblPr>
        <w:tblW w:w="8636" w:type="dxa"/>
        <w:tblInd w:w="715" w:type="dxa"/>
        <w:tblLook w:val="04A0" w:firstRow="1" w:lastRow="0" w:firstColumn="1" w:lastColumn="0" w:noHBand="0" w:noVBand="1"/>
      </w:tblPr>
      <w:tblGrid>
        <w:gridCol w:w="4950"/>
        <w:gridCol w:w="3686"/>
      </w:tblGrid>
      <w:tr w:rsidR="00832193" w:rsidRPr="00C2027D" w14:paraId="5FD7CD3D" w14:textId="77777777" w:rsidTr="00700B55">
        <w:trPr>
          <w:trHeight w:val="260"/>
        </w:trPr>
        <w:tc>
          <w:tcPr>
            <w:tcW w:w="4950" w:type="dxa"/>
            <w:tcBorders>
              <w:top w:val="single" w:sz="4" w:space="0" w:color="auto"/>
              <w:left w:val="single" w:sz="4" w:space="0" w:color="auto"/>
              <w:bottom w:val="single" w:sz="4" w:space="0" w:color="auto"/>
              <w:right w:val="single" w:sz="4" w:space="0" w:color="auto"/>
            </w:tcBorders>
            <w:noWrap/>
            <w:hideMark/>
          </w:tcPr>
          <w:p w14:paraId="41ECE892" w14:textId="2E7C2EBA" w:rsidR="00832193" w:rsidRPr="00904466" w:rsidRDefault="00EE70A9" w:rsidP="00EE70A9">
            <w:pPr>
              <w:jc w:val="center"/>
              <w:rPr>
                <w:b/>
                <w:bCs/>
                <w:lang w:val="ru-RU"/>
              </w:rPr>
            </w:pPr>
            <w:r>
              <w:rPr>
                <w:b/>
                <w:bCs/>
                <w:lang w:val="ru-RU"/>
              </w:rPr>
              <w:t>Базовый уровень потребления</w:t>
            </w:r>
            <w:r w:rsidRPr="00904466">
              <w:rPr>
                <w:b/>
                <w:bCs/>
                <w:lang w:val="ru-RU"/>
              </w:rPr>
              <w:t xml:space="preserve"> </w:t>
            </w:r>
            <w:r>
              <w:rPr>
                <w:b/>
                <w:bCs/>
                <w:lang w:val="ru-RU"/>
              </w:rPr>
              <w:t>ГФУ</w:t>
            </w:r>
            <w:r w:rsidRPr="00904466">
              <w:rPr>
                <w:b/>
                <w:bCs/>
                <w:lang w:val="ru-RU"/>
              </w:rPr>
              <w:t xml:space="preserve"> </w:t>
            </w:r>
            <w:r>
              <w:rPr>
                <w:b/>
                <w:bCs/>
                <w:lang w:val="ru-RU"/>
              </w:rPr>
              <w:t>в</w:t>
            </w:r>
            <w:r w:rsidRPr="00904466">
              <w:rPr>
                <w:b/>
                <w:bCs/>
                <w:lang w:val="ru-RU"/>
              </w:rPr>
              <w:t xml:space="preserve"> </w:t>
            </w:r>
            <w:r w:rsidRPr="00EE70A9">
              <w:rPr>
                <w:b/>
                <w:bCs/>
                <w:lang w:val="ru-RU"/>
              </w:rPr>
              <w:t>тоннах</w:t>
            </w:r>
            <w:r w:rsidRPr="00904466">
              <w:rPr>
                <w:b/>
                <w:bCs/>
                <w:lang w:val="ru-RU"/>
              </w:rPr>
              <w:t xml:space="preserve"> </w:t>
            </w:r>
            <w:r w:rsidRPr="00EE70A9">
              <w:rPr>
                <w:b/>
                <w:bCs/>
                <w:lang w:val="ru-RU"/>
              </w:rPr>
              <w:t>эквивалента</w:t>
            </w:r>
            <w:r w:rsidRPr="00904466">
              <w:rPr>
                <w:b/>
                <w:bCs/>
                <w:lang w:val="ru-RU"/>
              </w:rPr>
              <w:t xml:space="preserve"> </w:t>
            </w:r>
            <w:r w:rsidRPr="00EE70A9">
              <w:rPr>
                <w:b/>
                <w:bCs/>
                <w:lang w:val="ru-RU"/>
              </w:rPr>
              <w:t>диоксида</w:t>
            </w:r>
            <w:r w:rsidRPr="00904466">
              <w:rPr>
                <w:b/>
                <w:bCs/>
                <w:lang w:val="ru-RU"/>
              </w:rPr>
              <w:t xml:space="preserve"> </w:t>
            </w:r>
            <w:r w:rsidRPr="00EE70A9">
              <w:rPr>
                <w:b/>
                <w:bCs/>
                <w:lang w:val="ru-RU"/>
              </w:rPr>
              <w:t>углерода</w:t>
            </w:r>
          </w:p>
        </w:tc>
        <w:tc>
          <w:tcPr>
            <w:tcW w:w="3686" w:type="dxa"/>
            <w:tcBorders>
              <w:top w:val="single" w:sz="4" w:space="0" w:color="auto"/>
              <w:left w:val="nil"/>
              <w:bottom w:val="single" w:sz="4" w:space="0" w:color="auto"/>
              <w:right w:val="single" w:sz="4" w:space="0" w:color="auto"/>
            </w:tcBorders>
            <w:noWrap/>
            <w:hideMark/>
          </w:tcPr>
          <w:p w14:paraId="38A2FD2F" w14:textId="1CE2F8F5" w:rsidR="00832193" w:rsidRPr="00C2027D" w:rsidRDefault="00904466" w:rsidP="00904466">
            <w:pPr>
              <w:jc w:val="center"/>
              <w:rPr>
                <w:b/>
                <w:bCs/>
              </w:rPr>
            </w:pPr>
            <w:r w:rsidRPr="00904466">
              <w:rPr>
                <w:b/>
                <w:bCs/>
                <w:lang w:val="ru-RU"/>
              </w:rPr>
              <w:t xml:space="preserve">Лимиты подготовительного финансирования </w:t>
            </w:r>
            <w:r>
              <w:rPr>
                <w:b/>
                <w:bCs/>
                <w:lang w:val="ru-RU"/>
              </w:rPr>
              <w:t>в долл. США</w:t>
            </w:r>
          </w:p>
        </w:tc>
      </w:tr>
      <w:tr w:rsidR="00832193" w:rsidRPr="00C2027D" w14:paraId="60723F58" w14:textId="77777777" w:rsidTr="00700B55">
        <w:trPr>
          <w:trHeight w:val="260"/>
        </w:trPr>
        <w:tc>
          <w:tcPr>
            <w:tcW w:w="4950" w:type="dxa"/>
            <w:tcBorders>
              <w:top w:val="nil"/>
              <w:left w:val="single" w:sz="4" w:space="0" w:color="auto"/>
              <w:bottom w:val="single" w:sz="4" w:space="0" w:color="auto"/>
              <w:right w:val="single" w:sz="4" w:space="0" w:color="auto"/>
            </w:tcBorders>
            <w:noWrap/>
            <w:hideMark/>
          </w:tcPr>
          <w:p w14:paraId="74E97CD7" w14:textId="77D9830D" w:rsidR="00832193" w:rsidRPr="00904466" w:rsidRDefault="00904466" w:rsidP="00904466">
            <w:pPr>
              <w:rPr>
                <w:lang w:val="ru-RU"/>
              </w:rPr>
            </w:pPr>
            <w:r>
              <w:rPr>
                <w:lang w:val="ru-RU"/>
              </w:rPr>
              <w:t xml:space="preserve">До </w:t>
            </w:r>
            <w:r w:rsidR="00832193" w:rsidRPr="00C2027D">
              <w:t xml:space="preserve">1 </w:t>
            </w:r>
            <w:r>
              <w:rPr>
                <w:lang w:val="ru-RU"/>
              </w:rPr>
              <w:t>млн</w:t>
            </w:r>
          </w:p>
        </w:tc>
        <w:tc>
          <w:tcPr>
            <w:tcW w:w="3686" w:type="dxa"/>
            <w:tcBorders>
              <w:top w:val="nil"/>
              <w:left w:val="nil"/>
              <w:bottom w:val="single" w:sz="4" w:space="0" w:color="auto"/>
              <w:right w:val="single" w:sz="4" w:space="0" w:color="auto"/>
            </w:tcBorders>
            <w:noWrap/>
            <w:hideMark/>
          </w:tcPr>
          <w:p w14:paraId="3C674296" w14:textId="54E619B1" w:rsidR="00832193" w:rsidRPr="00C2027D" w:rsidRDefault="00832193" w:rsidP="005F1EDF">
            <w:pPr>
              <w:jc w:val="right"/>
            </w:pPr>
            <w:r w:rsidRPr="00C2027D">
              <w:t>50</w:t>
            </w:r>
            <w:r w:rsidR="005F1EDF">
              <w:rPr>
                <w:lang w:val="ru-RU"/>
              </w:rPr>
              <w:t xml:space="preserve"> </w:t>
            </w:r>
            <w:r w:rsidRPr="00C2027D">
              <w:t>000</w:t>
            </w:r>
          </w:p>
        </w:tc>
      </w:tr>
      <w:tr w:rsidR="00832193" w:rsidRPr="00C2027D" w14:paraId="7E0B82B4" w14:textId="77777777" w:rsidTr="00700B55">
        <w:trPr>
          <w:trHeight w:val="260"/>
        </w:trPr>
        <w:tc>
          <w:tcPr>
            <w:tcW w:w="4950" w:type="dxa"/>
            <w:tcBorders>
              <w:top w:val="nil"/>
              <w:left w:val="single" w:sz="4" w:space="0" w:color="auto"/>
              <w:bottom w:val="single" w:sz="4" w:space="0" w:color="auto"/>
              <w:right w:val="single" w:sz="4" w:space="0" w:color="auto"/>
            </w:tcBorders>
            <w:noWrap/>
            <w:hideMark/>
          </w:tcPr>
          <w:p w14:paraId="19F4FE6B" w14:textId="3F03AD5E" w:rsidR="00832193" w:rsidRPr="00904466" w:rsidRDefault="00832193" w:rsidP="00904466">
            <w:pPr>
              <w:rPr>
                <w:lang w:val="ru-RU"/>
              </w:rPr>
            </w:pPr>
            <w:r w:rsidRPr="00C2027D">
              <w:t xml:space="preserve">1 </w:t>
            </w:r>
            <w:r w:rsidR="00904466">
              <w:rPr>
                <w:lang w:val="ru-RU"/>
              </w:rPr>
              <w:t>млн</w:t>
            </w:r>
            <w:r w:rsidRPr="00C2027D">
              <w:t xml:space="preserve"> </w:t>
            </w:r>
            <w:r w:rsidR="00904466">
              <w:rPr>
                <w:lang w:val="ru-RU"/>
              </w:rPr>
              <w:t xml:space="preserve">– </w:t>
            </w:r>
            <w:r w:rsidRPr="00C2027D">
              <w:t xml:space="preserve">2 </w:t>
            </w:r>
            <w:r w:rsidR="00904466">
              <w:rPr>
                <w:lang w:val="ru-RU"/>
              </w:rPr>
              <w:t>млн</w:t>
            </w:r>
          </w:p>
        </w:tc>
        <w:tc>
          <w:tcPr>
            <w:tcW w:w="3686" w:type="dxa"/>
            <w:tcBorders>
              <w:top w:val="nil"/>
              <w:left w:val="nil"/>
              <w:bottom w:val="single" w:sz="4" w:space="0" w:color="auto"/>
              <w:right w:val="single" w:sz="4" w:space="0" w:color="auto"/>
            </w:tcBorders>
            <w:noWrap/>
            <w:hideMark/>
          </w:tcPr>
          <w:p w14:paraId="66D1147A" w14:textId="00AA98A9" w:rsidR="00832193" w:rsidRPr="00C2027D" w:rsidRDefault="00832193" w:rsidP="005F1EDF">
            <w:pPr>
              <w:jc w:val="right"/>
            </w:pPr>
            <w:r w:rsidRPr="00C2027D">
              <w:t>100</w:t>
            </w:r>
            <w:r w:rsidR="005F1EDF">
              <w:rPr>
                <w:lang w:val="ru-RU"/>
              </w:rPr>
              <w:t xml:space="preserve"> </w:t>
            </w:r>
            <w:r w:rsidRPr="00C2027D">
              <w:t>000</w:t>
            </w:r>
          </w:p>
        </w:tc>
      </w:tr>
      <w:tr w:rsidR="00832193" w:rsidRPr="00C2027D" w14:paraId="3C977F87" w14:textId="77777777" w:rsidTr="00700B55">
        <w:trPr>
          <w:trHeight w:val="260"/>
        </w:trPr>
        <w:tc>
          <w:tcPr>
            <w:tcW w:w="4950" w:type="dxa"/>
            <w:tcBorders>
              <w:top w:val="nil"/>
              <w:left w:val="single" w:sz="4" w:space="0" w:color="auto"/>
              <w:bottom w:val="single" w:sz="4" w:space="0" w:color="auto"/>
              <w:right w:val="single" w:sz="4" w:space="0" w:color="auto"/>
            </w:tcBorders>
            <w:noWrap/>
            <w:hideMark/>
          </w:tcPr>
          <w:p w14:paraId="1AA2334C" w14:textId="0240E745" w:rsidR="00832193" w:rsidRPr="00904466" w:rsidRDefault="00832193" w:rsidP="00904466">
            <w:pPr>
              <w:rPr>
                <w:lang w:val="ru-RU"/>
              </w:rPr>
            </w:pPr>
            <w:r w:rsidRPr="00C2027D">
              <w:t xml:space="preserve">2 </w:t>
            </w:r>
            <w:r w:rsidR="00904466">
              <w:rPr>
                <w:lang w:val="ru-RU"/>
              </w:rPr>
              <w:t>млн –</w:t>
            </w:r>
            <w:r w:rsidRPr="00C2027D">
              <w:t xml:space="preserve"> 8 </w:t>
            </w:r>
            <w:r w:rsidR="00904466">
              <w:rPr>
                <w:lang w:val="ru-RU"/>
              </w:rPr>
              <w:t>млн</w:t>
            </w:r>
          </w:p>
        </w:tc>
        <w:tc>
          <w:tcPr>
            <w:tcW w:w="3686" w:type="dxa"/>
            <w:tcBorders>
              <w:top w:val="nil"/>
              <w:left w:val="nil"/>
              <w:bottom w:val="single" w:sz="4" w:space="0" w:color="auto"/>
              <w:right w:val="single" w:sz="4" w:space="0" w:color="auto"/>
            </w:tcBorders>
            <w:noWrap/>
            <w:hideMark/>
          </w:tcPr>
          <w:p w14:paraId="5B96A07B" w14:textId="7B8D73E2" w:rsidR="00832193" w:rsidRPr="00C2027D" w:rsidRDefault="00832193" w:rsidP="005F1EDF">
            <w:pPr>
              <w:jc w:val="right"/>
            </w:pPr>
            <w:r w:rsidRPr="00C2027D">
              <w:t>140</w:t>
            </w:r>
            <w:r w:rsidR="005F1EDF">
              <w:rPr>
                <w:lang w:val="ru-RU"/>
              </w:rPr>
              <w:t xml:space="preserve"> </w:t>
            </w:r>
            <w:r w:rsidRPr="00C2027D">
              <w:t>000</w:t>
            </w:r>
          </w:p>
        </w:tc>
      </w:tr>
      <w:tr w:rsidR="00832193" w:rsidRPr="00C2027D" w14:paraId="31C12478" w14:textId="77777777" w:rsidTr="00700B55">
        <w:trPr>
          <w:trHeight w:val="260"/>
        </w:trPr>
        <w:tc>
          <w:tcPr>
            <w:tcW w:w="4950" w:type="dxa"/>
            <w:tcBorders>
              <w:top w:val="nil"/>
              <w:left w:val="single" w:sz="4" w:space="0" w:color="auto"/>
              <w:bottom w:val="single" w:sz="4" w:space="0" w:color="auto"/>
              <w:right w:val="single" w:sz="4" w:space="0" w:color="auto"/>
            </w:tcBorders>
            <w:noWrap/>
            <w:hideMark/>
          </w:tcPr>
          <w:p w14:paraId="1B0426A7" w14:textId="12E651BB" w:rsidR="00832193" w:rsidRPr="00904466" w:rsidRDefault="00832193" w:rsidP="00904466">
            <w:pPr>
              <w:rPr>
                <w:lang w:val="ru-RU"/>
              </w:rPr>
            </w:pPr>
            <w:r w:rsidRPr="00C2027D">
              <w:t xml:space="preserve">8 </w:t>
            </w:r>
            <w:r w:rsidR="00904466">
              <w:rPr>
                <w:lang w:val="ru-RU"/>
              </w:rPr>
              <w:t>млн</w:t>
            </w:r>
            <w:r w:rsidRPr="00C2027D">
              <w:t xml:space="preserve"> </w:t>
            </w:r>
            <w:r w:rsidR="00904466">
              <w:rPr>
                <w:lang w:val="ru-RU"/>
              </w:rPr>
              <w:t>–</w:t>
            </w:r>
            <w:r w:rsidRPr="00C2027D">
              <w:t xml:space="preserve"> 15 </w:t>
            </w:r>
            <w:r w:rsidR="00904466">
              <w:rPr>
                <w:lang w:val="ru-RU"/>
              </w:rPr>
              <w:t>млн</w:t>
            </w:r>
          </w:p>
        </w:tc>
        <w:tc>
          <w:tcPr>
            <w:tcW w:w="3686" w:type="dxa"/>
            <w:tcBorders>
              <w:top w:val="nil"/>
              <w:left w:val="nil"/>
              <w:bottom w:val="single" w:sz="4" w:space="0" w:color="auto"/>
              <w:right w:val="single" w:sz="4" w:space="0" w:color="auto"/>
            </w:tcBorders>
            <w:noWrap/>
            <w:hideMark/>
          </w:tcPr>
          <w:p w14:paraId="094B8886" w14:textId="2A983F2D" w:rsidR="00832193" w:rsidRPr="00C2027D" w:rsidRDefault="00832193" w:rsidP="005F1EDF">
            <w:pPr>
              <w:jc w:val="right"/>
            </w:pPr>
            <w:r w:rsidRPr="00C2027D">
              <w:t>180</w:t>
            </w:r>
            <w:r w:rsidR="005F1EDF">
              <w:rPr>
                <w:lang w:val="ru-RU"/>
              </w:rPr>
              <w:t xml:space="preserve"> </w:t>
            </w:r>
            <w:r w:rsidRPr="00C2027D">
              <w:t>000</w:t>
            </w:r>
          </w:p>
        </w:tc>
      </w:tr>
      <w:tr w:rsidR="00832193" w:rsidRPr="00C2027D" w14:paraId="4B098CC0" w14:textId="77777777" w:rsidTr="00700B55">
        <w:trPr>
          <w:trHeight w:val="260"/>
        </w:trPr>
        <w:tc>
          <w:tcPr>
            <w:tcW w:w="4950" w:type="dxa"/>
            <w:tcBorders>
              <w:top w:val="nil"/>
              <w:left w:val="single" w:sz="4" w:space="0" w:color="auto"/>
              <w:bottom w:val="single" w:sz="4" w:space="0" w:color="auto"/>
              <w:right w:val="single" w:sz="4" w:space="0" w:color="auto"/>
            </w:tcBorders>
            <w:noWrap/>
            <w:hideMark/>
          </w:tcPr>
          <w:p w14:paraId="59A0D460" w14:textId="30356A90" w:rsidR="00832193" w:rsidRPr="00C2027D" w:rsidRDefault="00832193" w:rsidP="00904466">
            <w:r w:rsidRPr="00C2027D">
              <w:t xml:space="preserve">15 </w:t>
            </w:r>
            <w:r w:rsidR="00904466">
              <w:rPr>
                <w:lang w:val="ru-RU"/>
              </w:rPr>
              <w:t>млн и более</w:t>
            </w:r>
          </w:p>
        </w:tc>
        <w:tc>
          <w:tcPr>
            <w:tcW w:w="3686" w:type="dxa"/>
            <w:tcBorders>
              <w:top w:val="nil"/>
              <w:left w:val="nil"/>
              <w:bottom w:val="single" w:sz="4" w:space="0" w:color="auto"/>
              <w:right w:val="single" w:sz="4" w:space="0" w:color="auto"/>
            </w:tcBorders>
            <w:noWrap/>
            <w:hideMark/>
          </w:tcPr>
          <w:p w14:paraId="0A005D57" w14:textId="2F9E56D7" w:rsidR="00832193" w:rsidRPr="00C2027D" w:rsidRDefault="00832193" w:rsidP="005F1EDF">
            <w:pPr>
              <w:jc w:val="right"/>
            </w:pPr>
            <w:r w:rsidRPr="00C2027D">
              <w:t>220</w:t>
            </w:r>
            <w:r w:rsidR="005F1EDF">
              <w:rPr>
                <w:lang w:val="ru-RU"/>
              </w:rPr>
              <w:t xml:space="preserve"> </w:t>
            </w:r>
            <w:r w:rsidRPr="00C2027D">
              <w:t>000</w:t>
            </w:r>
          </w:p>
        </w:tc>
      </w:tr>
    </w:tbl>
    <w:p w14:paraId="486979CA" w14:textId="77777777" w:rsidR="00832193" w:rsidRDefault="00832193" w:rsidP="00832193">
      <w:pPr>
        <w:rPr>
          <w:lang w:val="en-GB"/>
        </w:rPr>
      </w:pPr>
    </w:p>
    <w:p w14:paraId="259912BA" w14:textId="597527ED" w:rsidR="00E5088C" w:rsidRPr="00A91EB9" w:rsidRDefault="00F12852" w:rsidP="00E5088C">
      <w:pPr>
        <w:pStyle w:val="1"/>
        <w:numPr>
          <w:ilvl w:val="0"/>
          <w:numId w:val="6"/>
        </w:numPr>
        <w:rPr>
          <w:lang w:val="ru-RU"/>
        </w:rPr>
      </w:pPr>
      <w:r w:rsidRPr="00F12852">
        <w:rPr>
          <w:lang w:val="ru-RU"/>
        </w:rPr>
        <w:t>В</w:t>
      </w:r>
      <w:r w:rsidRPr="00A91EB9">
        <w:rPr>
          <w:lang w:val="ru-RU"/>
        </w:rPr>
        <w:t xml:space="preserve"> </w:t>
      </w:r>
      <w:r w:rsidRPr="00F12852">
        <w:rPr>
          <w:lang w:val="ru-RU"/>
        </w:rPr>
        <w:t>отношении</w:t>
      </w:r>
      <w:r w:rsidRPr="00A91EB9">
        <w:rPr>
          <w:lang w:val="ru-RU"/>
        </w:rPr>
        <w:t xml:space="preserve"> </w:t>
      </w:r>
      <w:r w:rsidRPr="00F12852">
        <w:rPr>
          <w:lang w:val="ru-RU"/>
        </w:rPr>
        <w:t>видов</w:t>
      </w:r>
      <w:r w:rsidRPr="00A91EB9">
        <w:rPr>
          <w:lang w:val="ru-RU"/>
        </w:rPr>
        <w:t xml:space="preserve"> </w:t>
      </w:r>
      <w:r w:rsidRPr="00F12852">
        <w:rPr>
          <w:lang w:val="ru-RU"/>
        </w:rPr>
        <w:t>деятельности</w:t>
      </w:r>
      <w:r w:rsidRPr="00A91EB9">
        <w:rPr>
          <w:lang w:val="ru-RU"/>
        </w:rPr>
        <w:t xml:space="preserve">, </w:t>
      </w:r>
      <w:r w:rsidRPr="00F12852">
        <w:rPr>
          <w:lang w:val="ru-RU"/>
        </w:rPr>
        <w:t>не</w:t>
      </w:r>
      <w:r w:rsidRPr="00A91EB9">
        <w:rPr>
          <w:lang w:val="ru-RU"/>
        </w:rPr>
        <w:t xml:space="preserve"> </w:t>
      </w:r>
      <w:r w:rsidRPr="00F12852">
        <w:rPr>
          <w:lang w:val="ru-RU"/>
        </w:rPr>
        <w:t>связанных</w:t>
      </w:r>
      <w:r w:rsidRPr="00A91EB9">
        <w:rPr>
          <w:lang w:val="ru-RU"/>
        </w:rPr>
        <w:t xml:space="preserve"> </w:t>
      </w:r>
      <w:r w:rsidRPr="00F12852">
        <w:rPr>
          <w:lang w:val="ru-RU"/>
        </w:rPr>
        <w:t>с</w:t>
      </w:r>
      <w:r w:rsidRPr="00A91EB9">
        <w:rPr>
          <w:lang w:val="ru-RU"/>
        </w:rPr>
        <w:t xml:space="preserve"> </w:t>
      </w:r>
      <w:r w:rsidRPr="00F12852">
        <w:rPr>
          <w:lang w:val="ru-RU"/>
        </w:rPr>
        <w:t>производством</w:t>
      </w:r>
      <w:r w:rsidRPr="00A91EB9">
        <w:rPr>
          <w:lang w:val="ru-RU"/>
        </w:rPr>
        <w:t xml:space="preserve">, </w:t>
      </w:r>
      <w:r w:rsidRPr="00F12852">
        <w:rPr>
          <w:lang w:val="ru-RU"/>
        </w:rPr>
        <w:t>Комитет</w:t>
      </w:r>
      <w:r w:rsidRPr="00A91EB9">
        <w:rPr>
          <w:lang w:val="ru-RU"/>
        </w:rPr>
        <w:t xml:space="preserve"> </w:t>
      </w:r>
      <w:r w:rsidRPr="00F12852">
        <w:rPr>
          <w:lang w:val="ru-RU"/>
        </w:rPr>
        <w:t>постановил</w:t>
      </w:r>
      <w:r w:rsidRPr="00A91EB9">
        <w:rPr>
          <w:lang w:val="ru-RU"/>
        </w:rPr>
        <w:t xml:space="preserve"> </w:t>
      </w:r>
      <w:r w:rsidRPr="00F12852">
        <w:rPr>
          <w:lang w:val="ru-RU"/>
        </w:rPr>
        <w:t>продлить</w:t>
      </w:r>
      <w:r w:rsidRPr="00A91EB9">
        <w:rPr>
          <w:lang w:val="ru-RU"/>
        </w:rPr>
        <w:t xml:space="preserve"> </w:t>
      </w:r>
      <w:r w:rsidRPr="00F12852">
        <w:rPr>
          <w:lang w:val="ru-RU"/>
        </w:rPr>
        <w:t>срок</w:t>
      </w:r>
      <w:r w:rsidRPr="00A91EB9">
        <w:rPr>
          <w:lang w:val="ru-RU"/>
        </w:rPr>
        <w:t xml:space="preserve"> </w:t>
      </w:r>
      <w:r w:rsidRPr="00F12852">
        <w:rPr>
          <w:lang w:val="ru-RU"/>
        </w:rPr>
        <w:t>при</w:t>
      </w:r>
      <w:r>
        <w:rPr>
          <w:lang w:val="ru-RU"/>
        </w:rPr>
        <w:t>е</w:t>
      </w:r>
      <w:r w:rsidRPr="00F12852">
        <w:rPr>
          <w:lang w:val="ru-RU"/>
        </w:rPr>
        <w:t>ма</w:t>
      </w:r>
      <w:r w:rsidRPr="00A91EB9">
        <w:rPr>
          <w:lang w:val="ru-RU"/>
        </w:rPr>
        <w:t xml:space="preserve"> </w:t>
      </w:r>
      <w:r w:rsidRPr="00F12852">
        <w:rPr>
          <w:lang w:val="ru-RU"/>
        </w:rPr>
        <w:t>предложений</w:t>
      </w:r>
      <w:r w:rsidRPr="00A91EB9">
        <w:rPr>
          <w:lang w:val="ru-RU"/>
        </w:rPr>
        <w:t xml:space="preserve"> </w:t>
      </w:r>
      <w:r w:rsidRPr="00F12852">
        <w:rPr>
          <w:lang w:val="ru-RU"/>
        </w:rPr>
        <w:t>по</w:t>
      </w:r>
      <w:r w:rsidRPr="00A91EB9">
        <w:rPr>
          <w:lang w:val="ru-RU"/>
        </w:rPr>
        <w:t xml:space="preserve"> </w:t>
      </w:r>
      <w:r w:rsidRPr="00F12852">
        <w:rPr>
          <w:lang w:val="ru-RU"/>
        </w:rPr>
        <w:t>проектам</w:t>
      </w:r>
      <w:r w:rsidRPr="00A91EB9">
        <w:rPr>
          <w:lang w:val="ru-RU"/>
        </w:rPr>
        <w:t xml:space="preserve"> </w:t>
      </w:r>
      <w:r w:rsidRPr="00F12852">
        <w:rPr>
          <w:lang w:val="ru-RU"/>
        </w:rPr>
        <w:t>в</w:t>
      </w:r>
      <w:r w:rsidRPr="00A91EB9">
        <w:rPr>
          <w:lang w:val="ru-RU"/>
        </w:rPr>
        <w:t xml:space="preserve"> </w:t>
      </w:r>
      <w:r w:rsidRPr="00F12852">
        <w:rPr>
          <w:lang w:val="ru-RU"/>
        </w:rPr>
        <w:t>соответствии</w:t>
      </w:r>
      <w:r w:rsidRPr="00A91EB9">
        <w:rPr>
          <w:lang w:val="ru-RU"/>
        </w:rPr>
        <w:t xml:space="preserve"> </w:t>
      </w:r>
      <w:r w:rsidRPr="00F12852">
        <w:rPr>
          <w:lang w:val="ru-RU"/>
        </w:rPr>
        <w:t>с</w:t>
      </w:r>
      <w:r w:rsidRPr="00A91EB9">
        <w:rPr>
          <w:lang w:val="ru-RU"/>
        </w:rPr>
        <w:t xml:space="preserve"> </w:t>
      </w:r>
      <w:r w:rsidRPr="00F12852">
        <w:rPr>
          <w:lang w:val="ru-RU"/>
        </w:rPr>
        <w:t>решением</w:t>
      </w:r>
      <w:r w:rsidRPr="00A91EB9">
        <w:rPr>
          <w:lang w:val="ru-RU"/>
        </w:rPr>
        <w:t xml:space="preserve"> 91/65 (</w:t>
      </w:r>
      <w:r w:rsidRPr="00F12852">
        <w:rPr>
          <w:lang w:val="ru-RU"/>
        </w:rPr>
        <w:t>только</w:t>
      </w:r>
      <w:r w:rsidRPr="00A91EB9">
        <w:rPr>
          <w:lang w:val="ru-RU"/>
        </w:rPr>
        <w:t xml:space="preserve"> </w:t>
      </w:r>
      <w:r w:rsidRPr="00F12852">
        <w:rPr>
          <w:lang w:val="ru-RU"/>
        </w:rPr>
        <w:t>для</w:t>
      </w:r>
      <w:r w:rsidRPr="00A91EB9">
        <w:rPr>
          <w:lang w:val="ru-RU"/>
        </w:rPr>
        <w:t xml:space="preserve"> </w:t>
      </w:r>
      <w:r w:rsidRPr="00F12852">
        <w:rPr>
          <w:lang w:val="ru-RU"/>
        </w:rPr>
        <w:t>сектора</w:t>
      </w:r>
      <w:r w:rsidRPr="00A91EB9">
        <w:rPr>
          <w:lang w:val="ru-RU"/>
        </w:rPr>
        <w:t xml:space="preserve"> </w:t>
      </w:r>
      <w:r w:rsidRPr="00F12852">
        <w:rPr>
          <w:lang w:val="ru-RU"/>
        </w:rPr>
        <w:t>обслуживания</w:t>
      </w:r>
      <w:r w:rsidRPr="00A91EB9">
        <w:rPr>
          <w:lang w:val="ru-RU"/>
        </w:rPr>
        <w:t xml:space="preserve">) </w:t>
      </w:r>
      <w:r w:rsidRPr="00F12852">
        <w:rPr>
          <w:lang w:val="ru-RU"/>
        </w:rPr>
        <w:t>до</w:t>
      </w:r>
      <w:r w:rsidRPr="00A91EB9">
        <w:rPr>
          <w:lang w:val="ru-RU"/>
        </w:rPr>
        <w:t xml:space="preserve"> </w:t>
      </w:r>
      <w:r w:rsidRPr="00F12852">
        <w:rPr>
          <w:lang w:val="ru-RU"/>
        </w:rPr>
        <w:t>своего</w:t>
      </w:r>
      <w:r w:rsidRPr="00A91EB9">
        <w:rPr>
          <w:lang w:val="ru-RU"/>
        </w:rPr>
        <w:t xml:space="preserve"> 100-</w:t>
      </w:r>
      <w:r w:rsidRPr="00F12852">
        <w:rPr>
          <w:lang w:val="ru-RU"/>
        </w:rPr>
        <w:t>го</w:t>
      </w:r>
      <w:r w:rsidRPr="00A91EB9">
        <w:rPr>
          <w:lang w:val="ru-RU"/>
        </w:rPr>
        <w:t xml:space="preserve"> </w:t>
      </w:r>
      <w:r w:rsidRPr="00F12852">
        <w:rPr>
          <w:lang w:val="ru-RU"/>
        </w:rPr>
        <w:t>совещания</w:t>
      </w:r>
      <w:r w:rsidRPr="00A91EB9">
        <w:rPr>
          <w:lang w:val="ru-RU"/>
        </w:rPr>
        <w:t xml:space="preserve"> </w:t>
      </w:r>
      <w:r w:rsidRPr="00F12852">
        <w:rPr>
          <w:lang w:val="ru-RU"/>
        </w:rPr>
        <w:t>включительно</w:t>
      </w:r>
      <w:r w:rsidRPr="00A91EB9">
        <w:rPr>
          <w:lang w:val="ru-RU"/>
        </w:rPr>
        <w:t xml:space="preserve"> </w:t>
      </w:r>
      <w:r w:rsidRPr="00F12852">
        <w:rPr>
          <w:lang w:val="ru-RU"/>
        </w:rPr>
        <w:t>и</w:t>
      </w:r>
      <w:r w:rsidRPr="00A91EB9">
        <w:rPr>
          <w:lang w:val="ru-RU"/>
        </w:rPr>
        <w:t xml:space="preserve"> </w:t>
      </w:r>
      <w:r w:rsidRPr="00F12852">
        <w:rPr>
          <w:lang w:val="ru-RU"/>
        </w:rPr>
        <w:t>поручил</w:t>
      </w:r>
      <w:r w:rsidRPr="00A91EB9">
        <w:rPr>
          <w:lang w:val="ru-RU"/>
        </w:rPr>
        <w:t xml:space="preserve"> </w:t>
      </w:r>
      <w:r w:rsidR="004077F6">
        <w:rPr>
          <w:lang w:val="ru-RU"/>
        </w:rPr>
        <w:t>с</w:t>
      </w:r>
      <w:r w:rsidRPr="00F12852">
        <w:rPr>
          <w:lang w:val="ru-RU"/>
        </w:rPr>
        <w:t>екретариату</w:t>
      </w:r>
      <w:r w:rsidRPr="00A91EB9">
        <w:rPr>
          <w:lang w:val="ru-RU"/>
        </w:rPr>
        <w:t xml:space="preserve"> </w:t>
      </w:r>
      <w:r w:rsidRPr="00F12852">
        <w:rPr>
          <w:lang w:val="ru-RU"/>
        </w:rPr>
        <w:t>подготовить</w:t>
      </w:r>
      <w:r w:rsidRPr="00A91EB9">
        <w:rPr>
          <w:lang w:val="ru-RU"/>
        </w:rPr>
        <w:t xml:space="preserve"> </w:t>
      </w:r>
      <w:r w:rsidR="002837C0">
        <w:rPr>
          <w:lang w:val="ru-RU"/>
        </w:rPr>
        <w:t>для</w:t>
      </w:r>
      <w:r w:rsidRPr="00A91EB9">
        <w:rPr>
          <w:lang w:val="ru-RU"/>
        </w:rPr>
        <w:t xml:space="preserve"> </w:t>
      </w:r>
      <w:r w:rsidR="002837C0">
        <w:rPr>
          <w:lang w:val="ru-RU"/>
        </w:rPr>
        <w:t>рассмотрения</w:t>
      </w:r>
      <w:r w:rsidRPr="00A91EB9">
        <w:rPr>
          <w:lang w:val="ru-RU"/>
        </w:rPr>
        <w:t xml:space="preserve"> </w:t>
      </w:r>
      <w:r w:rsidRPr="00F12852">
        <w:rPr>
          <w:lang w:val="ru-RU"/>
        </w:rPr>
        <w:t>на</w:t>
      </w:r>
      <w:r w:rsidRPr="00A91EB9">
        <w:rPr>
          <w:lang w:val="ru-RU"/>
        </w:rPr>
        <w:t xml:space="preserve"> 97-</w:t>
      </w:r>
      <w:r w:rsidRPr="00F12852">
        <w:rPr>
          <w:lang w:val="ru-RU"/>
        </w:rPr>
        <w:t>м</w:t>
      </w:r>
      <w:r w:rsidRPr="00A91EB9">
        <w:rPr>
          <w:lang w:val="ru-RU"/>
        </w:rPr>
        <w:t xml:space="preserve"> </w:t>
      </w:r>
      <w:r w:rsidRPr="00F12852">
        <w:rPr>
          <w:lang w:val="ru-RU"/>
        </w:rPr>
        <w:t>совещании</w:t>
      </w:r>
      <w:r w:rsidRPr="00A91EB9">
        <w:rPr>
          <w:lang w:val="ru-RU"/>
        </w:rPr>
        <w:t xml:space="preserve"> </w:t>
      </w:r>
      <w:r w:rsidRPr="00F12852">
        <w:rPr>
          <w:lang w:val="ru-RU"/>
        </w:rPr>
        <w:t>обновл</w:t>
      </w:r>
      <w:r w:rsidR="002837C0">
        <w:rPr>
          <w:lang w:val="ru-RU"/>
        </w:rPr>
        <w:t>е</w:t>
      </w:r>
      <w:r w:rsidRPr="00F12852">
        <w:rPr>
          <w:lang w:val="ru-RU"/>
        </w:rPr>
        <w:t>нный</w:t>
      </w:r>
      <w:r w:rsidRPr="00A91EB9">
        <w:rPr>
          <w:lang w:val="ru-RU"/>
        </w:rPr>
        <w:t xml:space="preserve"> </w:t>
      </w:r>
      <w:r w:rsidRPr="00F12852">
        <w:rPr>
          <w:lang w:val="ru-RU"/>
        </w:rPr>
        <w:t>документ</w:t>
      </w:r>
      <w:r w:rsidRPr="00A91EB9">
        <w:rPr>
          <w:lang w:val="ru-RU"/>
        </w:rPr>
        <w:t xml:space="preserve">, </w:t>
      </w:r>
      <w:r w:rsidR="00A91EB9">
        <w:rPr>
          <w:lang w:val="ru-RU"/>
        </w:rPr>
        <w:t xml:space="preserve">в </w:t>
      </w:r>
      <w:r w:rsidRPr="00F12852">
        <w:rPr>
          <w:lang w:val="ru-RU"/>
        </w:rPr>
        <w:t>котор</w:t>
      </w:r>
      <w:r w:rsidR="00A91EB9">
        <w:rPr>
          <w:lang w:val="ru-RU"/>
        </w:rPr>
        <w:t>ом будут</w:t>
      </w:r>
      <w:r w:rsidRPr="00A91EB9">
        <w:rPr>
          <w:lang w:val="ru-RU"/>
        </w:rPr>
        <w:t xml:space="preserve"> </w:t>
      </w:r>
      <w:r w:rsidRPr="00F12852">
        <w:rPr>
          <w:lang w:val="ru-RU"/>
        </w:rPr>
        <w:t>проработа</w:t>
      </w:r>
      <w:r w:rsidR="00A91EB9">
        <w:rPr>
          <w:lang w:val="ru-RU"/>
        </w:rPr>
        <w:t>ны</w:t>
      </w:r>
      <w:r w:rsidRPr="00A91EB9">
        <w:rPr>
          <w:lang w:val="ru-RU"/>
        </w:rPr>
        <w:t xml:space="preserve"> </w:t>
      </w:r>
      <w:r w:rsidRPr="00F12852">
        <w:rPr>
          <w:lang w:val="ru-RU"/>
        </w:rPr>
        <w:t>конкретные</w:t>
      </w:r>
      <w:r w:rsidRPr="00A91EB9">
        <w:rPr>
          <w:lang w:val="ru-RU"/>
        </w:rPr>
        <w:t xml:space="preserve"> </w:t>
      </w:r>
      <w:r w:rsidRPr="00F12852">
        <w:rPr>
          <w:lang w:val="ru-RU"/>
        </w:rPr>
        <w:t>функции</w:t>
      </w:r>
      <w:r w:rsidRPr="00A91EB9">
        <w:rPr>
          <w:lang w:val="ru-RU"/>
        </w:rPr>
        <w:t xml:space="preserve"> </w:t>
      </w:r>
      <w:r w:rsidRPr="00F12852">
        <w:rPr>
          <w:lang w:val="ru-RU"/>
        </w:rPr>
        <w:t>как</w:t>
      </w:r>
      <w:r w:rsidRPr="00A91EB9">
        <w:rPr>
          <w:lang w:val="ru-RU"/>
        </w:rPr>
        <w:t xml:space="preserve"> </w:t>
      </w:r>
      <w:r w:rsidRPr="00F12852">
        <w:rPr>
          <w:lang w:val="ru-RU"/>
        </w:rPr>
        <w:t>для</w:t>
      </w:r>
      <w:r w:rsidRPr="00A91EB9">
        <w:rPr>
          <w:lang w:val="ru-RU"/>
        </w:rPr>
        <w:t xml:space="preserve"> </w:t>
      </w:r>
      <w:r w:rsidRPr="00F12852">
        <w:rPr>
          <w:lang w:val="ru-RU"/>
        </w:rPr>
        <w:t>центров</w:t>
      </w:r>
      <w:r w:rsidRPr="00A91EB9">
        <w:rPr>
          <w:lang w:val="ru-RU"/>
        </w:rPr>
        <w:t xml:space="preserve"> </w:t>
      </w:r>
      <w:r w:rsidRPr="00F12852">
        <w:rPr>
          <w:lang w:val="ru-RU"/>
        </w:rPr>
        <w:t>передового</w:t>
      </w:r>
      <w:r w:rsidRPr="00A91EB9">
        <w:rPr>
          <w:lang w:val="ru-RU"/>
        </w:rPr>
        <w:t xml:space="preserve"> </w:t>
      </w:r>
      <w:r w:rsidRPr="00F12852">
        <w:rPr>
          <w:lang w:val="ru-RU"/>
        </w:rPr>
        <w:t>опыта</w:t>
      </w:r>
      <w:r w:rsidRPr="00A91EB9">
        <w:rPr>
          <w:lang w:val="ru-RU"/>
        </w:rPr>
        <w:t xml:space="preserve"> </w:t>
      </w:r>
      <w:r w:rsidRPr="00F12852">
        <w:rPr>
          <w:lang w:val="ru-RU"/>
        </w:rPr>
        <w:t>в</w:t>
      </w:r>
      <w:r w:rsidRPr="00A91EB9">
        <w:rPr>
          <w:lang w:val="ru-RU"/>
        </w:rPr>
        <w:t xml:space="preserve"> </w:t>
      </w:r>
      <w:r w:rsidRPr="00F12852">
        <w:rPr>
          <w:lang w:val="ru-RU"/>
        </w:rPr>
        <w:t>области</w:t>
      </w:r>
      <w:r w:rsidRPr="00A91EB9">
        <w:rPr>
          <w:lang w:val="ru-RU"/>
        </w:rPr>
        <w:t xml:space="preserve"> </w:t>
      </w:r>
      <w:r w:rsidRPr="00F12852">
        <w:rPr>
          <w:lang w:val="ru-RU"/>
        </w:rPr>
        <w:t>устойчивого</w:t>
      </w:r>
      <w:r w:rsidRPr="00A91EB9">
        <w:rPr>
          <w:lang w:val="ru-RU"/>
        </w:rPr>
        <w:t xml:space="preserve"> </w:t>
      </w:r>
      <w:r w:rsidRPr="00F12852">
        <w:rPr>
          <w:lang w:val="ru-RU"/>
        </w:rPr>
        <w:t>охлаждения</w:t>
      </w:r>
      <w:r w:rsidRPr="00A91EB9">
        <w:rPr>
          <w:lang w:val="ru-RU"/>
        </w:rPr>
        <w:t xml:space="preserve">, </w:t>
      </w:r>
      <w:r w:rsidRPr="00F12852">
        <w:rPr>
          <w:lang w:val="ru-RU"/>
        </w:rPr>
        <w:t>так</w:t>
      </w:r>
      <w:r w:rsidRPr="00A91EB9">
        <w:rPr>
          <w:lang w:val="ru-RU"/>
        </w:rPr>
        <w:t xml:space="preserve"> </w:t>
      </w:r>
      <w:r w:rsidRPr="00F12852">
        <w:rPr>
          <w:lang w:val="ru-RU"/>
        </w:rPr>
        <w:t>и</w:t>
      </w:r>
      <w:r w:rsidRPr="00A91EB9">
        <w:rPr>
          <w:lang w:val="ru-RU"/>
        </w:rPr>
        <w:t xml:space="preserve"> </w:t>
      </w:r>
      <w:r w:rsidRPr="00F12852">
        <w:rPr>
          <w:lang w:val="ru-RU"/>
        </w:rPr>
        <w:t>для</w:t>
      </w:r>
      <w:r w:rsidRPr="00A91EB9">
        <w:rPr>
          <w:lang w:val="ru-RU"/>
        </w:rPr>
        <w:t xml:space="preserve"> </w:t>
      </w:r>
      <w:r w:rsidRPr="00F12852">
        <w:rPr>
          <w:lang w:val="ru-RU"/>
        </w:rPr>
        <w:t>испытательных</w:t>
      </w:r>
      <w:r w:rsidRPr="00A91EB9">
        <w:rPr>
          <w:lang w:val="ru-RU"/>
        </w:rPr>
        <w:t xml:space="preserve"> </w:t>
      </w:r>
      <w:r w:rsidRPr="00F12852">
        <w:rPr>
          <w:lang w:val="ru-RU"/>
        </w:rPr>
        <w:t>центров</w:t>
      </w:r>
      <w:r w:rsidRPr="00A91EB9">
        <w:rPr>
          <w:lang w:val="ru-RU"/>
        </w:rPr>
        <w:t xml:space="preserve"> </w:t>
      </w:r>
      <w:r w:rsidRPr="00F12852">
        <w:rPr>
          <w:lang w:val="ru-RU"/>
        </w:rPr>
        <w:t>энергоэффективности</w:t>
      </w:r>
      <w:r w:rsidRPr="00A91EB9">
        <w:rPr>
          <w:lang w:val="ru-RU"/>
        </w:rPr>
        <w:t xml:space="preserve">; </w:t>
      </w:r>
      <w:r w:rsidR="00A91EB9">
        <w:rPr>
          <w:lang w:val="ru-RU"/>
        </w:rPr>
        <w:t>оценены</w:t>
      </w:r>
      <w:r w:rsidRPr="00A91EB9">
        <w:rPr>
          <w:lang w:val="ru-RU"/>
        </w:rPr>
        <w:t xml:space="preserve"> </w:t>
      </w:r>
      <w:r w:rsidRPr="00F12852">
        <w:rPr>
          <w:lang w:val="ru-RU"/>
        </w:rPr>
        <w:t>устойчивые</w:t>
      </w:r>
      <w:r w:rsidRPr="00A91EB9">
        <w:rPr>
          <w:lang w:val="ru-RU"/>
        </w:rPr>
        <w:t xml:space="preserve"> </w:t>
      </w:r>
      <w:r w:rsidRPr="00F12852">
        <w:rPr>
          <w:lang w:val="ru-RU"/>
        </w:rPr>
        <w:t>бизнес</w:t>
      </w:r>
      <w:r w:rsidRPr="00A91EB9">
        <w:rPr>
          <w:lang w:val="ru-RU"/>
        </w:rPr>
        <w:t>-</w:t>
      </w:r>
      <w:r w:rsidRPr="00F12852">
        <w:rPr>
          <w:lang w:val="ru-RU"/>
        </w:rPr>
        <w:t>модели</w:t>
      </w:r>
      <w:r w:rsidRPr="00A91EB9">
        <w:rPr>
          <w:lang w:val="ru-RU"/>
        </w:rPr>
        <w:t xml:space="preserve"> </w:t>
      </w:r>
      <w:r w:rsidRPr="00F12852">
        <w:rPr>
          <w:lang w:val="ru-RU"/>
        </w:rPr>
        <w:t>для</w:t>
      </w:r>
      <w:r w:rsidRPr="00A91EB9">
        <w:rPr>
          <w:lang w:val="ru-RU"/>
        </w:rPr>
        <w:t xml:space="preserve"> </w:t>
      </w:r>
      <w:r w:rsidRPr="00F12852">
        <w:rPr>
          <w:lang w:val="ru-RU"/>
        </w:rPr>
        <w:t>региональных</w:t>
      </w:r>
      <w:r w:rsidRPr="00A91EB9">
        <w:rPr>
          <w:lang w:val="ru-RU"/>
        </w:rPr>
        <w:t xml:space="preserve"> </w:t>
      </w:r>
      <w:r w:rsidRPr="00F12852">
        <w:rPr>
          <w:lang w:val="ru-RU"/>
        </w:rPr>
        <w:t>центров</w:t>
      </w:r>
      <w:r w:rsidRPr="00A91EB9">
        <w:rPr>
          <w:lang w:val="ru-RU"/>
        </w:rPr>
        <w:t xml:space="preserve">; </w:t>
      </w:r>
      <w:r w:rsidR="00A91EB9">
        <w:rPr>
          <w:lang w:val="ru-RU"/>
        </w:rPr>
        <w:t>проверено</w:t>
      </w:r>
      <w:r w:rsidRPr="00A91EB9">
        <w:rPr>
          <w:lang w:val="ru-RU"/>
        </w:rPr>
        <w:t xml:space="preserve"> </w:t>
      </w:r>
      <w:r w:rsidRPr="00F12852">
        <w:rPr>
          <w:lang w:val="ru-RU"/>
        </w:rPr>
        <w:t>возможное</w:t>
      </w:r>
      <w:r w:rsidRPr="00A91EB9">
        <w:rPr>
          <w:lang w:val="ru-RU"/>
        </w:rPr>
        <w:t xml:space="preserve"> </w:t>
      </w:r>
      <w:r w:rsidRPr="00F12852">
        <w:rPr>
          <w:lang w:val="ru-RU"/>
        </w:rPr>
        <w:t>дублирование</w:t>
      </w:r>
      <w:r w:rsidRPr="00A91EB9">
        <w:rPr>
          <w:lang w:val="ru-RU"/>
        </w:rPr>
        <w:t xml:space="preserve"> </w:t>
      </w:r>
      <w:r w:rsidRPr="00F12852">
        <w:rPr>
          <w:lang w:val="ru-RU"/>
        </w:rPr>
        <w:t>с</w:t>
      </w:r>
      <w:r w:rsidRPr="00A91EB9">
        <w:rPr>
          <w:lang w:val="ru-RU"/>
        </w:rPr>
        <w:t xml:space="preserve"> </w:t>
      </w:r>
      <w:r w:rsidRPr="00F12852">
        <w:rPr>
          <w:lang w:val="ru-RU"/>
        </w:rPr>
        <w:t>мероприятиями</w:t>
      </w:r>
      <w:r w:rsidRPr="00A91EB9">
        <w:rPr>
          <w:lang w:val="ru-RU"/>
        </w:rPr>
        <w:t xml:space="preserve">, </w:t>
      </w:r>
      <w:r w:rsidRPr="00F12852">
        <w:rPr>
          <w:lang w:val="ru-RU"/>
        </w:rPr>
        <w:t>финансируемыми</w:t>
      </w:r>
      <w:r w:rsidRPr="00A91EB9">
        <w:rPr>
          <w:lang w:val="ru-RU"/>
        </w:rPr>
        <w:t xml:space="preserve"> </w:t>
      </w:r>
      <w:r w:rsidRPr="00F12852">
        <w:rPr>
          <w:lang w:val="ru-RU"/>
        </w:rPr>
        <w:t>в</w:t>
      </w:r>
      <w:r w:rsidRPr="00A91EB9">
        <w:rPr>
          <w:lang w:val="ru-RU"/>
        </w:rPr>
        <w:t xml:space="preserve"> </w:t>
      </w:r>
      <w:r w:rsidRPr="00F12852">
        <w:rPr>
          <w:lang w:val="ru-RU"/>
        </w:rPr>
        <w:t>рамках</w:t>
      </w:r>
      <w:r w:rsidRPr="00A91EB9">
        <w:rPr>
          <w:lang w:val="ru-RU"/>
        </w:rPr>
        <w:t xml:space="preserve"> </w:t>
      </w:r>
      <w:r w:rsidR="0014041D">
        <w:rPr>
          <w:lang w:val="ru-RU"/>
        </w:rPr>
        <w:t>ПОДПО</w:t>
      </w:r>
      <w:r w:rsidRPr="00A91EB9">
        <w:rPr>
          <w:lang w:val="ru-RU"/>
        </w:rPr>
        <w:t xml:space="preserve"> </w:t>
      </w:r>
      <w:r w:rsidRPr="00F12852">
        <w:rPr>
          <w:lang w:val="ru-RU"/>
        </w:rPr>
        <w:t>и</w:t>
      </w:r>
      <w:r w:rsidRPr="00A91EB9">
        <w:rPr>
          <w:lang w:val="ru-RU"/>
        </w:rPr>
        <w:t>/</w:t>
      </w:r>
      <w:r w:rsidRPr="00F12852">
        <w:rPr>
          <w:lang w:val="ru-RU"/>
        </w:rPr>
        <w:t>или</w:t>
      </w:r>
      <w:r w:rsidRPr="00A91EB9">
        <w:rPr>
          <w:lang w:val="ru-RU"/>
        </w:rPr>
        <w:t xml:space="preserve"> </w:t>
      </w:r>
      <w:r w:rsidR="0018150B">
        <w:rPr>
          <w:lang w:val="ru-RU"/>
        </w:rPr>
        <w:t>ПВК</w:t>
      </w:r>
      <w:r w:rsidRPr="00A91EB9">
        <w:rPr>
          <w:lang w:val="ru-RU"/>
        </w:rPr>
        <w:t xml:space="preserve">, </w:t>
      </w:r>
      <w:r w:rsidRPr="00F12852">
        <w:rPr>
          <w:lang w:val="ru-RU"/>
        </w:rPr>
        <w:t>а</w:t>
      </w:r>
      <w:r w:rsidRPr="00A91EB9">
        <w:rPr>
          <w:lang w:val="ru-RU"/>
        </w:rPr>
        <w:t xml:space="preserve"> </w:t>
      </w:r>
      <w:r w:rsidRPr="00F12852">
        <w:rPr>
          <w:lang w:val="ru-RU"/>
        </w:rPr>
        <w:t>также</w:t>
      </w:r>
      <w:r w:rsidRPr="00A91EB9">
        <w:rPr>
          <w:lang w:val="ru-RU"/>
        </w:rPr>
        <w:t xml:space="preserve"> </w:t>
      </w:r>
      <w:r w:rsidRPr="00F12852">
        <w:rPr>
          <w:lang w:val="ru-RU"/>
        </w:rPr>
        <w:t>с</w:t>
      </w:r>
      <w:r w:rsidRPr="00A91EB9">
        <w:rPr>
          <w:lang w:val="ru-RU"/>
        </w:rPr>
        <w:t xml:space="preserve"> </w:t>
      </w:r>
      <w:r w:rsidRPr="00F12852">
        <w:rPr>
          <w:lang w:val="ru-RU"/>
        </w:rPr>
        <w:t>существующими</w:t>
      </w:r>
      <w:r w:rsidRPr="00A91EB9">
        <w:rPr>
          <w:lang w:val="ru-RU"/>
        </w:rPr>
        <w:t xml:space="preserve"> </w:t>
      </w:r>
      <w:r w:rsidRPr="00F12852">
        <w:rPr>
          <w:lang w:val="ru-RU"/>
        </w:rPr>
        <w:t>центрами</w:t>
      </w:r>
      <w:r w:rsidRPr="00A91EB9">
        <w:rPr>
          <w:lang w:val="ru-RU"/>
        </w:rPr>
        <w:t xml:space="preserve">; </w:t>
      </w:r>
      <w:r w:rsidR="00A91EB9">
        <w:rPr>
          <w:lang w:val="ru-RU"/>
        </w:rPr>
        <w:t>и определены</w:t>
      </w:r>
      <w:r w:rsidRPr="00A91EB9">
        <w:rPr>
          <w:lang w:val="ru-RU"/>
        </w:rPr>
        <w:t xml:space="preserve"> </w:t>
      </w:r>
      <w:r w:rsidRPr="00F12852">
        <w:rPr>
          <w:lang w:val="ru-RU"/>
        </w:rPr>
        <w:t>потенциальные</w:t>
      </w:r>
      <w:r w:rsidRPr="00A91EB9">
        <w:rPr>
          <w:lang w:val="ru-RU"/>
        </w:rPr>
        <w:t xml:space="preserve"> </w:t>
      </w:r>
      <w:r w:rsidRPr="00F12852">
        <w:rPr>
          <w:lang w:val="ru-RU"/>
        </w:rPr>
        <w:t>возможности</w:t>
      </w:r>
      <w:r w:rsidRPr="00A91EB9">
        <w:rPr>
          <w:lang w:val="ru-RU"/>
        </w:rPr>
        <w:t xml:space="preserve"> </w:t>
      </w:r>
      <w:r w:rsidRPr="00F12852">
        <w:rPr>
          <w:lang w:val="ru-RU"/>
        </w:rPr>
        <w:t>использования</w:t>
      </w:r>
      <w:r w:rsidRPr="00A91EB9">
        <w:rPr>
          <w:lang w:val="ru-RU"/>
        </w:rPr>
        <w:t xml:space="preserve"> </w:t>
      </w:r>
      <w:r w:rsidRPr="00F12852">
        <w:rPr>
          <w:lang w:val="ru-RU"/>
        </w:rPr>
        <w:t>уже</w:t>
      </w:r>
      <w:r w:rsidRPr="00A91EB9">
        <w:rPr>
          <w:lang w:val="ru-RU"/>
        </w:rPr>
        <w:t xml:space="preserve"> </w:t>
      </w:r>
      <w:r w:rsidRPr="00F12852">
        <w:rPr>
          <w:lang w:val="ru-RU"/>
        </w:rPr>
        <w:t>действующих</w:t>
      </w:r>
      <w:r w:rsidRPr="00A91EB9">
        <w:rPr>
          <w:lang w:val="ru-RU"/>
        </w:rPr>
        <w:t xml:space="preserve"> </w:t>
      </w:r>
      <w:r w:rsidRPr="00F12852">
        <w:rPr>
          <w:lang w:val="ru-RU"/>
        </w:rPr>
        <w:t>центров</w:t>
      </w:r>
      <w:r w:rsidRPr="00A91EB9">
        <w:rPr>
          <w:lang w:val="ru-RU"/>
        </w:rPr>
        <w:t xml:space="preserve"> </w:t>
      </w:r>
      <w:r w:rsidRPr="00F12852">
        <w:rPr>
          <w:lang w:val="ru-RU"/>
        </w:rPr>
        <w:t>и</w:t>
      </w:r>
      <w:r w:rsidRPr="00A91EB9">
        <w:rPr>
          <w:lang w:val="ru-RU"/>
        </w:rPr>
        <w:t xml:space="preserve"> </w:t>
      </w:r>
      <w:r w:rsidRPr="00F12852">
        <w:rPr>
          <w:lang w:val="ru-RU"/>
        </w:rPr>
        <w:t>механизмов</w:t>
      </w:r>
      <w:r w:rsidRPr="00A91EB9">
        <w:rPr>
          <w:lang w:val="ru-RU"/>
        </w:rPr>
        <w:t xml:space="preserve"> </w:t>
      </w:r>
      <w:r w:rsidRPr="00F12852">
        <w:rPr>
          <w:lang w:val="ru-RU"/>
        </w:rPr>
        <w:t>для</w:t>
      </w:r>
      <w:r w:rsidRPr="00A91EB9">
        <w:rPr>
          <w:lang w:val="ru-RU"/>
        </w:rPr>
        <w:t xml:space="preserve"> </w:t>
      </w:r>
      <w:r w:rsidRPr="00F12852">
        <w:rPr>
          <w:lang w:val="ru-RU"/>
        </w:rPr>
        <w:t>тестирования</w:t>
      </w:r>
      <w:r w:rsidRPr="00A91EB9">
        <w:rPr>
          <w:lang w:val="ru-RU"/>
        </w:rPr>
        <w:t xml:space="preserve"> </w:t>
      </w:r>
      <w:r w:rsidRPr="00F12852">
        <w:rPr>
          <w:lang w:val="ru-RU"/>
        </w:rPr>
        <w:t>энергоэффективности</w:t>
      </w:r>
      <w:r w:rsidRPr="00A91EB9">
        <w:rPr>
          <w:lang w:val="ru-RU"/>
        </w:rPr>
        <w:t xml:space="preserve"> </w:t>
      </w:r>
      <w:r w:rsidRPr="00F12852">
        <w:rPr>
          <w:lang w:val="ru-RU"/>
        </w:rPr>
        <w:t>оборудования</w:t>
      </w:r>
      <w:r w:rsidR="00E5088C" w:rsidRPr="00A91EB9">
        <w:rPr>
          <w:lang w:val="ru-RU"/>
        </w:rPr>
        <w:t xml:space="preserve">. </w:t>
      </w:r>
    </w:p>
    <w:p w14:paraId="4A6D5065" w14:textId="7624219D" w:rsidR="0096750B" w:rsidRPr="00731934" w:rsidRDefault="00A91EB9" w:rsidP="00A91EB9">
      <w:pPr>
        <w:pStyle w:val="1"/>
        <w:numPr>
          <w:ilvl w:val="0"/>
          <w:numId w:val="6"/>
        </w:numPr>
        <w:rPr>
          <w:lang w:val="ru-RU"/>
        </w:rPr>
      </w:pPr>
      <w:r>
        <w:rPr>
          <w:lang w:val="ru-RU"/>
        </w:rPr>
        <w:t>Что касается</w:t>
      </w:r>
      <w:r w:rsidRPr="00A91EB9">
        <w:rPr>
          <w:lang w:val="ru-RU"/>
        </w:rPr>
        <w:t xml:space="preserve"> </w:t>
      </w:r>
      <w:r>
        <w:rPr>
          <w:lang w:val="ru-RU"/>
        </w:rPr>
        <w:t>оборотного</w:t>
      </w:r>
      <w:r w:rsidRPr="00A91EB9">
        <w:rPr>
          <w:lang w:val="ru-RU"/>
        </w:rPr>
        <w:t xml:space="preserve"> фонда энергоэффективности для конечных пользователей</w:t>
      </w:r>
      <w:r>
        <w:rPr>
          <w:lang w:val="ru-RU"/>
        </w:rPr>
        <w:t>,</w:t>
      </w:r>
      <w:r w:rsidRPr="00A91EB9">
        <w:rPr>
          <w:lang w:val="ru-RU"/>
        </w:rPr>
        <w:t xml:space="preserve"> Комитет установил объ</w:t>
      </w:r>
      <w:r>
        <w:rPr>
          <w:lang w:val="ru-RU"/>
        </w:rPr>
        <w:t>ем финансирования в размере 40 млн долл. </w:t>
      </w:r>
      <w:r w:rsidRPr="00A91EB9">
        <w:rPr>
          <w:lang w:val="ru-RU"/>
        </w:rPr>
        <w:t xml:space="preserve">США для двух проектов по энергоэффективности для конечных пользователей с использованием механизма </w:t>
      </w:r>
      <w:r>
        <w:rPr>
          <w:lang w:val="ru-RU"/>
        </w:rPr>
        <w:t>оборотного</w:t>
      </w:r>
      <w:r w:rsidRPr="00A91EB9">
        <w:rPr>
          <w:lang w:val="ru-RU"/>
        </w:rPr>
        <w:t xml:space="preserve"> фонда, разработанного и поддерживаемого </w:t>
      </w:r>
      <w:r>
        <w:rPr>
          <w:lang w:val="ru-RU"/>
        </w:rPr>
        <w:t>учреждениями-исполнителями</w:t>
      </w:r>
      <w:r w:rsidRPr="00A91EB9">
        <w:rPr>
          <w:lang w:val="ru-RU"/>
        </w:rPr>
        <w:t>, на срок восемь лет, после чего средства должны быть возвращены в Многосторонний фонд. При этом было оговорено, что фонд не будет введ</w:t>
      </w:r>
      <w:r>
        <w:rPr>
          <w:lang w:val="ru-RU"/>
        </w:rPr>
        <w:t>е</w:t>
      </w:r>
      <w:r w:rsidRPr="00A91EB9">
        <w:rPr>
          <w:lang w:val="ru-RU"/>
        </w:rPr>
        <w:t xml:space="preserve">н в действие до тех пор, пока Исполнительный комитет не согласует </w:t>
      </w:r>
      <w:r>
        <w:rPr>
          <w:lang w:val="ru-RU"/>
        </w:rPr>
        <w:lastRenderedPageBreak/>
        <w:t>условия</w:t>
      </w:r>
      <w:r w:rsidRPr="00A91EB9">
        <w:rPr>
          <w:lang w:val="ru-RU"/>
        </w:rPr>
        <w:t xml:space="preserve"> </w:t>
      </w:r>
      <w:r>
        <w:rPr>
          <w:lang w:val="ru-RU"/>
        </w:rPr>
        <w:t>его</w:t>
      </w:r>
      <w:r w:rsidRPr="00A91EB9">
        <w:rPr>
          <w:lang w:val="ru-RU"/>
        </w:rPr>
        <w:t xml:space="preserve"> </w:t>
      </w:r>
      <w:r>
        <w:rPr>
          <w:lang w:val="ru-RU"/>
        </w:rPr>
        <w:t>функционирования</w:t>
      </w:r>
      <w:r w:rsidR="00E5088C" w:rsidRPr="00A91EB9">
        <w:rPr>
          <w:lang w:val="ru-RU"/>
        </w:rPr>
        <w:t xml:space="preserve">. </w:t>
      </w:r>
      <w:r w:rsidRPr="00A91EB9">
        <w:rPr>
          <w:lang w:val="ru-RU"/>
        </w:rPr>
        <w:t>Исполнительный комитет постановил выделить финансирование для подготовки не более пяти проектов в размере не более 100</w:t>
      </w:r>
      <w:r w:rsidRPr="00A91EB9">
        <w:rPr>
          <w:lang w:val="en-US"/>
        </w:rPr>
        <w:t> </w:t>
      </w:r>
      <w:r w:rsidRPr="00A91EB9">
        <w:rPr>
          <w:lang w:val="ru-RU"/>
        </w:rPr>
        <w:t>000</w:t>
      </w:r>
      <w:r w:rsidRPr="00A91EB9">
        <w:rPr>
          <w:lang w:val="en-US"/>
        </w:rPr>
        <w:t> </w:t>
      </w:r>
      <w:r>
        <w:rPr>
          <w:lang w:val="ru-RU"/>
        </w:rPr>
        <w:t>долл</w:t>
      </w:r>
      <w:r w:rsidRPr="00A91EB9">
        <w:rPr>
          <w:lang w:val="ru-RU"/>
        </w:rPr>
        <w:t>.</w:t>
      </w:r>
      <w:r>
        <w:rPr>
          <w:lang w:val="ru-RU"/>
        </w:rPr>
        <w:t> </w:t>
      </w:r>
      <w:r w:rsidRPr="00731934">
        <w:rPr>
          <w:lang w:val="ru-RU"/>
        </w:rPr>
        <w:t>США на проект при условии, что предложения будут представлены 96-му совещанию и только до двух проектов будут отобраны для финансирования через указанный фонд</w:t>
      </w:r>
      <w:r w:rsidR="006B3B98" w:rsidRPr="00731934">
        <w:rPr>
          <w:lang w:val="ru-RU"/>
        </w:rPr>
        <w:t xml:space="preserve">. </w:t>
      </w:r>
      <w:r w:rsidR="00731934" w:rsidRPr="00731934">
        <w:rPr>
          <w:lang w:val="ru-RU"/>
        </w:rPr>
        <w:t xml:space="preserve">Комитет поручил </w:t>
      </w:r>
      <w:r w:rsidR="004077F6">
        <w:rPr>
          <w:lang w:val="ru-RU"/>
        </w:rPr>
        <w:t>с</w:t>
      </w:r>
      <w:r w:rsidR="00731934" w:rsidRPr="00731934">
        <w:rPr>
          <w:lang w:val="ru-RU"/>
        </w:rPr>
        <w:t xml:space="preserve">екретариату </w:t>
      </w:r>
      <w:r w:rsidR="00731934">
        <w:rPr>
          <w:lang w:val="ru-RU"/>
        </w:rPr>
        <w:t>п</w:t>
      </w:r>
      <w:r w:rsidR="00731934" w:rsidRPr="00731934">
        <w:rPr>
          <w:lang w:val="ru-RU"/>
        </w:rPr>
        <w:t>одготовить обновл</w:t>
      </w:r>
      <w:r w:rsidR="00731934">
        <w:rPr>
          <w:lang w:val="ru-RU"/>
        </w:rPr>
        <w:t>е</w:t>
      </w:r>
      <w:r w:rsidR="00731934" w:rsidRPr="00731934">
        <w:rPr>
          <w:lang w:val="ru-RU"/>
        </w:rPr>
        <w:t>нную версию части</w:t>
      </w:r>
      <w:r w:rsidR="00731934" w:rsidRPr="00731934">
        <w:rPr>
          <w:lang w:val="en-US"/>
        </w:rPr>
        <w:t> C</w:t>
      </w:r>
      <w:r w:rsidR="00731934" w:rsidRPr="00731934">
        <w:rPr>
          <w:lang w:val="ru-RU"/>
        </w:rPr>
        <w:t xml:space="preserve"> документа </w:t>
      </w:r>
      <w:r w:rsidR="0096750B" w:rsidRPr="006B3B98">
        <w:rPr>
          <w:lang w:val="en-GB"/>
        </w:rPr>
        <w:t>UNEP</w:t>
      </w:r>
      <w:r w:rsidR="0096750B" w:rsidRPr="00731934">
        <w:rPr>
          <w:lang w:val="ru-RU"/>
        </w:rPr>
        <w:t>/</w:t>
      </w:r>
      <w:proofErr w:type="spellStart"/>
      <w:r w:rsidR="0096750B" w:rsidRPr="006B3B98">
        <w:rPr>
          <w:lang w:val="en-GB"/>
        </w:rPr>
        <w:t>OzL</w:t>
      </w:r>
      <w:proofErr w:type="spellEnd"/>
      <w:r w:rsidR="0096750B" w:rsidRPr="00731934">
        <w:rPr>
          <w:lang w:val="ru-RU"/>
        </w:rPr>
        <w:t>.</w:t>
      </w:r>
      <w:r w:rsidR="0096750B" w:rsidRPr="006B3B98">
        <w:rPr>
          <w:lang w:val="en-GB"/>
        </w:rPr>
        <w:t>Pro</w:t>
      </w:r>
      <w:r w:rsidR="0096750B" w:rsidRPr="00731934">
        <w:rPr>
          <w:lang w:val="ru-RU"/>
        </w:rPr>
        <w:t>/</w:t>
      </w:r>
      <w:r w:rsidR="0096750B" w:rsidRPr="006B3B98">
        <w:rPr>
          <w:lang w:val="en-GB"/>
        </w:rPr>
        <w:t>ExCom</w:t>
      </w:r>
      <w:r w:rsidR="0096750B" w:rsidRPr="00731934">
        <w:rPr>
          <w:lang w:val="ru-RU"/>
        </w:rPr>
        <w:t xml:space="preserve">/95/87, </w:t>
      </w:r>
      <w:r w:rsidR="00731934" w:rsidRPr="00731934">
        <w:rPr>
          <w:lang w:val="ru-RU"/>
        </w:rPr>
        <w:t xml:space="preserve">касающейся введения в действие </w:t>
      </w:r>
      <w:r w:rsidR="00731934">
        <w:rPr>
          <w:lang w:val="ru-RU"/>
        </w:rPr>
        <w:t>оборотного</w:t>
      </w:r>
      <w:r w:rsidR="00731934" w:rsidRPr="00731934">
        <w:rPr>
          <w:lang w:val="ru-RU"/>
        </w:rPr>
        <w:t xml:space="preserve"> </w:t>
      </w:r>
      <w:r w:rsidR="00731934">
        <w:rPr>
          <w:lang w:val="ru-RU"/>
        </w:rPr>
        <w:t>фонда</w:t>
      </w:r>
      <w:r w:rsidR="0096750B" w:rsidRPr="00731934">
        <w:rPr>
          <w:lang w:val="ru-RU"/>
        </w:rPr>
        <w:t xml:space="preserve">, </w:t>
      </w:r>
      <w:r w:rsidR="00731934" w:rsidRPr="00731934">
        <w:rPr>
          <w:lang w:val="ru-RU"/>
        </w:rPr>
        <w:t xml:space="preserve">для рассмотрения Исполнительным комитетом на </w:t>
      </w:r>
      <w:r w:rsidR="00731934">
        <w:rPr>
          <w:lang w:val="ru-RU"/>
        </w:rPr>
        <w:t xml:space="preserve">его </w:t>
      </w:r>
      <w:r w:rsidR="00731934" w:rsidRPr="00731934">
        <w:rPr>
          <w:lang w:val="ru-RU"/>
        </w:rPr>
        <w:t>96-м совещании с уч</w:t>
      </w:r>
      <w:r w:rsidR="00731934">
        <w:rPr>
          <w:lang w:val="ru-RU"/>
        </w:rPr>
        <w:t>е</w:t>
      </w:r>
      <w:r w:rsidR="00731934" w:rsidRPr="00731934">
        <w:rPr>
          <w:lang w:val="ru-RU"/>
        </w:rPr>
        <w:t>том дискуссий на 95-м совещании</w:t>
      </w:r>
      <w:r w:rsidR="00E5088C" w:rsidRPr="00731934">
        <w:rPr>
          <w:lang w:val="ru-RU"/>
        </w:rPr>
        <w:t xml:space="preserve">. </w:t>
      </w:r>
      <w:r w:rsidR="00731934">
        <w:rPr>
          <w:lang w:val="ru-RU"/>
        </w:rPr>
        <w:t xml:space="preserve">Кроме того, </w:t>
      </w:r>
      <w:r w:rsidR="004077F6">
        <w:rPr>
          <w:lang w:val="ru-RU"/>
        </w:rPr>
        <w:t>с</w:t>
      </w:r>
      <w:r w:rsidR="00731934">
        <w:rPr>
          <w:lang w:val="ru-RU"/>
        </w:rPr>
        <w:t>екретариату</w:t>
      </w:r>
      <w:r w:rsidR="00731934" w:rsidRPr="00731934">
        <w:rPr>
          <w:lang w:val="ru-RU"/>
        </w:rPr>
        <w:t xml:space="preserve"> </w:t>
      </w:r>
      <w:r w:rsidR="00731934">
        <w:rPr>
          <w:lang w:val="ru-RU"/>
        </w:rPr>
        <w:t>было</w:t>
      </w:r>
      <w:r w:rsidR="00731934" w:rsidRPr="00731934">
        <w:rPr>
          <w:lang w:val="ru-RU"/>
        </w:rPr>
        <w:t xml:space="preserve"> </w:t>
      </w:r>
      <w:r w:rsidR="00731934">
        <w:rPr>
          <w:lang w:val="ru-RU"/>
        </w:rPr>
        <w:t>поручено</w:t>
      </w:r>
      <w:r w:rsidR="00731934" w:rsidRPr="00731934">
        <w:rPr>
          <w:lang w:val="ru-RU"/>
        </w:rPr>
        <w:t xml:space="preserve"> </w:t>
      </w:r>
      <w:r w:rsidR="00731934">
        <w:rPr>
          <w:lang w:val="ru-RU"/>
        </w:rPr>
        <w:t>с</w:t>
      </w:r>
      <w:r w:rsidR="00731934" w:rsidRPr="00731934">
        <w:rPr>
          <w:lang w:val="ru-RU"/>
        </w:rPr>
        <w:t xml:space="preserve">овместно с </w:t>
      </w:r>
      <w:r w:rsidR="00731934">
        <w:rPr>
          <w:lang w:val="ru-RU"/>
        </w:rPr>
        <w:t>учреждениями-</w:t>
      </w:r>
      <w:r w:rsidR="00731934" w:rsidRPr="00731934">
        <w:rPr>
          <w:lang w:val="ru-RU"/>
        </w:rPr>
        <w:t>исполнител</w:t>
      </w:r>
      <w:r w:rsidR="00731934">
        <w:rPr>
          <w:lang w:val="ru-RU"/>
        </w:rPr>
        <w:t>ями</w:t>
      </w:r>
      <w:r w:rsidR="00731934" w:rsidRPr="00731934">
        <w:rPr>
          <w:lang w:val="ru-RU"/>
        </w:rPr>
        <w:t xml:space="preserve">, имеющими опыт работы с </w:t>
      </w:r>
      <w:r w:rsidR="00731934">
        <w:rPr>
          <w:lang w:val="ru-RU"/>
        </w:rPr>
        <w:t>оборотными</w:t>
      </w:r>
      <w:r w:rsidR="00731934" w:rsidRPr="00731934">
        <w:rPr>
          <w:lang w:val="ru-RU"/>
        </w:rPr>
        <w:t xml:space="preserve"> фондами в сфере энергоэффективности, подготовить примеры и извлеч</w:t>
      </w:r>
      <w:r w:rsidR="00731934">
        <w:rPr>
          <w:lang w:val="ru-RU"/>
        </w:rPr>
        <w:t>е</w:t>
      </w:r>
      <w:r w:rsidR="00731934" w:rsidRPr="00731934">
        <w:rPr>
          <w:lang w:val="ru-RU"/>
        </w:rPr>
        <w:t>нные уроки, а также проиллюстрировать ожидаемые выгоды финансирования Многостороннего фонда для действующих и новых фондов</w:t>
      </w:r>
      <w:r w:rsidR="00731934">
        <w:rPr>
          <w:lang w:val="ru-RU"/>
        </w:rPr>
        <w:t>,</w:t>
      </w:r>
      <w:r w:rsidR="00731934" w:rsidRPr="00731934">
        <w:rPr>
          <w:sz w:val="24"/>
          <w:szCs w:val="24"/>
          <w:lang w:val="ru-RU" w:eastAsia="ru-RU"/>
        </w:rPr>
        <w:t xml:space="preserve"> </w:t>
      </w:r>
      <w:r w:rsidR="00731934">
        <w:rPr>
          <w:sz w:val="24"/>
          <w:szCs w:val="24"/>
          <w:lang w:val="ru-RU" w:eastAsia="ru-RU"/>
        </w:rPr>
        <w:t xml:space="preserve">а также </w:t>
      </w:r>
      <w:r w:rsidR="00731934">
        <w:rPr>
          <w:lang w:val="ru-RU"/>
        </w:rPr>
        <w:t>п</w:t>
      </w:r>
      <w:r w:rsidR="00731934" w:rsidRPr="00731934">
        <w:rPr>
          <w:lang w:val="ru-RU"/>
        </w:rPr>
        <w:t xml:space="preserve">одготовить сводный документ </w:t>
      </w:r>
      <w:r w:rsidR="00731934">
        <w:rPr>
          <w:lang w:val="ru-RU"/>
        </w:rPr>
        <w:t>для</w:t>
      </w:r>
      <w:r w:rsidR="00731934" w:rsidRPr="00731934">
        <w:rPr>
          <w:lang w:val="ru-RU"/>
        </w:rPr>
        <w:t xml:space="preserve"> 96-</w:t>
      </w:r>
      <w:r w:rsidR="00731934">
        <w:rPr>
          <w:lang w:val="ru-RU"/>
        </w:rPr>
        <w:t>го</w:t>
      </w:r>
      <w:r w:rsidR="00731934" w:rsidRPr="00731934">
        <w:rPr>
          <w:lang w:val="ru-RU"/>
        </w:rPr>
        <w:t xml:space="preserve"> совещани</w:t>
      </w:r>
      <w:r w:rsidR="00731934">
        <w:rPr>
          <w:lang w:val="ru-RU"/>
        </w:rPr>
        <w:t>я</w:t>
      </w:r>
      <w:r w:rsidR="00E5088C" w:rsidRPr="00731934">
        <w:rPr>
          <w:lang w:val="ru-RU"/>
        </w:rPr>
        <w:t>.</w:t>
      </w:r>
    </w:p>
    <w:p w14:paraId="072C0502" w14:textId="1DEAA901" w:rsidR="006B3B98" w:rsidRDefault="006B3B98" w:rsidP="006B3B98">
      <w:pPr>
        <w:pStyle w:val="1"/>
        <w:numPr>
          <w:ilvl w:val="0"/>
          <w:numId w:val="6"/>
        </w:numPr>
        <w:rPr>
          <w:lang w:val="en-GB"/>
        </w:rPr>
      </w:pPr>
      <w:r w:rsidRPr="006B3B98">
        <w:rPr>
          <w:highlight w:val="yellow"/>
          <w:lang w:val="en-GB"/>
        </w:rPr>
        <w:t>[</w:t>
      </w:r>
      <w:r w:rsidR="001078FE">
        <w:rPr>
          <w:highlight w:val="yellow"/>
          <w:lang w:val="ru-RU"/>
        </w:rPr>
        <w:t>На</w:t>
      </w:r>
      <w:r w:rsidRPr="006B3B98">
        <w:rPr>
          <w:highlight w:val="yellow"/>
          <w:lang w:val="en-GB"/>
        </w:rPr>
        <w:t xml:space="preserve"> 96</w:t>
      </w:r>
      <w:r w:rsidR="001078FE">
        <w:rPr>
          <w:highlight w:val="yellow"/>
          <w:lang w:val="ru-RU"/>
        </w:rPr>
        <w:t>-м совещании</w:t>
      </w:r>
      <w:r w:rsidR="001078FE" w:rsidRPr="006B3B98">
        <w:rPr>
          <w:highlight w:val="yellow"/>
          <w:lang w:val="en-GB"/>
        </w:rPr>
        <w:t xml:space="preserve"> </w:t>
      </w:r>
      <w:r w:rsidRPr="006B3B98">
        <w:rPr>
          <w:highlight w:val="yellow"/>
          <w:lang w:val="en-GB"/>
        </w:rPr>
        <w:t>…]</w:t>
      </w:r>
    </w:p>
    <w:p w14:paraId="27093F7E" w14:textId="11646D65" w:rsidR="00BF3A1E" w:rsidRPr="00D30E18" w:rsidRDefault="00BF3A1E" w:rsidP="00BD7291">
      <w:pPr>
        <w:keepNext/>
        <w:spacing w:after="240"/>
        <w:outlineLvl w:val="1"/>
        <w:rPr>
          <w:b/>
          <w:lang w:val="ru-RU"/>
        </w:rPr>
      </w:pPr>
      <w:r w:rsidRPr="00D30E18">
        <w:rPr>
          <w:b/>
          <w:lang w:val="ru-RU"/>
        </w:rPr>
        <w:t>3.</w:t>
      </w:r>
      <w:r w:rsidRPr="00D30E18">
        <w:rPr>
          <w:b/>
          <w:lang w:val="ru-RU"/>
        </w:rPr>
        <w:tab/>
      </w:r>
      <w:r w:rsidR="00D30E18" w:rsidRPr="00D30E18">
        <w:rPr>
          <w:b/>
          <w:bCs/>
          <w:lang w:val="ru-RU"/>
        </w:rPr>
        <w:t xml:space="preserve">Рассмотрение вопроса о ГФУ, содержащихся в импортируемых предварительно смешанных </w:t>
      </w:r>
      <w:proofErr w:type="spellStart"/>
      <w:r w:rsidR="00D30E18" w:rsidRPr="00D30E18">
        <w:rPr>
          <w:b/>
          <w:bCs/>
          <w:lang w:val="ru-RU"/>
        </w:rPr>
        <w:t>полиолах</w:t>
      </w:r>
      <w:proofErr w:type="spellEnd"/>
      <w:r w:rsidR="00D30E18" w:rsidRPr="00D30E18">
        <w:rPr>
          <w:b/>
          <w:bCs/>
          <w:lang w:val="ru-RU"/>
        </w:rPr>
        <w:t xml:space="preserve"> в секторе пенополиуретана на этапе </w:t>
      </w:r>
      <w:r w:rsidR="00D30E18" w:rsidRPr="00D30E18">
        <w:rPr>
          <w:b/>
          <w:bCs/>
        </w:rPr>
        <w:t>I</w:t>
      </w:r>
      <w:r w:rsidR="00D30E18" w:rsidRPr="00D30E18">
        <w:rPr>
          <w:b/>
          <w:bCs/>
          <w:lang w:val="ru-RU"/>
        </w:rPr>
        <w:t xml:space="preserve"> планов </w:t>
      </w:r>
      <w:r w:rsidR="0051511A">
        <w:rPr>
          <w:b/>
          <w:bCs/>
          <w:lang w:val="ru-RU"/>
        </w:rPr>
        <w:t>выполнения</w:t>
      </w:r>
      <w:r w:rsidR="00D30E18" w:rsidRPr="00D30E18">
        <w:rPr>
          <w:b/>
          <w:bCs/>
          <w:lang w:val="ru-RU"/>
        </w:rPr>
        <w:t xml:space="preserve"> </w:t>
      </w:r>
      <w:proofErr w:type="spellStart"/>
      <w:r w:rsidR="00D30E18" w:rsidRPr="00D30E18">
        <w:rPr>
          <w:b/>
          <w:bCs/>
          <w:lang w:val="ru-RU"/>
        </w:rPr>
        <w:t>Кигалийской</w:t>
      </w:r>
      <w:proofErr w:type="spellEnd"/>
      <w:r w:rsidR="00D30E18" w:rsidRPr="00D30E18">
        <w:rPr>
          <w:b/>
          <w:bCs/>
          <w:lang w:val="ru-RU"/>
        </w:rPr>
        <w:t xml:space="preserve"> поправки по ГФУ</w:t>
      </w:r>
    </w:p>
    <w:p w14:paraId="28D58A4F" w14:textId="2CD41E9A" w:rsidR="00BF3A1E" w:rsidRPr="00D30E18" w:rsidRDefault="00D30E18" w:rsidP="00D30E18">
      <w:pPr>
        <w:pStyle w:val="1"/>
        <w:numPr>
          <w:ilvl w:val="0"/>
          <w:numId w:val="6"/>
        </w:numPr>
        <w:rPr>
          <w:lang w:val="ru-RU"/>
        </w:rPr>
      </w:pPr>
      <w:r>
        <w:rPr>
          <w:lang w:val="ru-RU"/>
        </w:rPr>
        <w:t>На</w:t>
      </w:r>
      <w:r w:rsidRPr="00D30E18">
        <w:rPr>
          <w:lang w:val="ru-RU"/>
        </w:rPr>
        <w:t xml:space="preserve"> 95-</w:t>
      </w:r>
      <w:r>
        <w:rPr>
          <w:lang w:val="ru-RU"/>
        </w:rPr>
        <w:t>м</w:t>
      </w:r>
      <w:r w:rsidRPr="00D30E18">
        <w:rPr>
          <w:lang w:val="ru-RU"/>
        </w:rPr>
        <w:t xml:space="preserve"> </w:t>
      </w:r>
      <w:r>
        <w:rPr>
          <w:lang w:val="ru-RU"/>
        </w:rPr>
        <w:t>совещании</w:t>
      </w:r>
      <w:r w:rsidRPr="00D30E18">
        <w:rPr>
          <w:rFonts w:ascii="Segoe UI" w:hAnsi="Segoe UI" w:cs="Segoe UI"/>
          <w:color w:val="404040"/>
          <w:shd w:val="clear" w:color="auto" w:fill="FFFFFF"/>
          <w:lang w:val="ru-RU"/>
        </w:rPr>
        <w:t xml:space="preserve"> </w:t>
      </w:r>
      <w:r w:rsidRPr="00D30E18">
        <w:rPr>
          <w:lang w:val="ru-RU"/>
        </w:rPr>
        <w:t xml:space="preserve">Исполнительный комитет рассмотрел документ, запрошенный у </w:t>
      </w:r>
      <w:r w:rsidR="004077F6">
        <w:rPr>
          <w:lang w:val="ru-RU"/>
        </w:rPr>
        <w:t>с</w:t>
      </w:r>
      <w:r w:rsidRPr="00D30E18">
        <w:rPr>
          <w:lang w:val="ru-RU"/>
        </w:rPr>
        <w:t xml:space="preserve">екретариата на 93-м совещании, по вопросу о ГФУ, содержащихся в импортируемых предварительно смешанных </w:t>
      </w:r>
      <w:proofErr w:type="spellStart"/>
      <w:r w:rsidRPr="00D30E18">
        <w:rPr>
          <w:lang w:val="ru-RU"/>
        </w:rPr>
        <w:t>полиолах</w:t>
      </w:r>
      <w:proofErr w:type="spellEnd"/>
      <w:r w:rsidRPr="00D30E18">
        <w:rPr>
          <w:lang w:val="ru-RU"/>
        </w:rPr>
        <w:t xml:space="preserve"> в секторе пенополиуретана в странах, действующих в рамках статьи</w:t>
      </w:r>
      <w:r>
        <w:rPr>
          <w:lang w:val="ru-RU"/>
        </w:rPr>
        <w:t> </w:t>
      </w:r>
      <w:r w:rsidR="00BF3A1E" w:rsidRPr="00D30E18">
        <w:rPr>
          <w:lang w:val="ru-RU"/>
        </w:rPr>
        <w:t>5</w:t>
      </w:r>
      <w:r w:rsidR="00BF3A1E" w:rsidRPr="00841E00">
        <w:rPr>
          <w:vertAlign w:val="superscript"/>
        </w:rPr>
        <w:footnoteReference w:id="9"/>
      </w:r>
      <w:r>
        <w:rPr>
          <w:lang w:val="ru-RU"/>
        </w:rPr>
        <w:t>.</w:t>
      </w:r>
      <w:r w:rsidR="00BF3A1E" w:rsidRPr="00D30E18">
        <w:rPr>
          <w:lang w:val="ru-RU"/>
        </w:rPr>
        <w:t xml:space="preserve"> </w:t>
      </w:r>
      <w:r w:rsidRPr="00D30E18">
        <w:rPr>
          <w:lang w:val="ru-RU"/>
        </w:rPr>
        <w:t xml:space="preserve">После формальных и неформальных обсуждений Комитет поручил </w:t>
      </w:r>
      <w:r w:rsidR="004077F6">
        <w:rPr>
          <w:lang w:val="ru-RU"/>
        </w:rPr>
        <w:t>с</w:t>
      </w:r>
      <w:r w:rsidRPr="00D30E18">
        <w:rPr>
          <w:lang w:val="ru-RU"/>
        </w:rPr>
        <w:t>екретариату представить на 96-м совещании дополнительный анализ последствий использования периодов, отличных от 2020</w:t>
      </w:r>
      <w:r w:rsidR="00FB2445">
        <w:rPr>
          <w:lang w:val="ru-RU"/>
        </w:rPr>
        <w:t>–</w:t>
      </w:r>
      <w:r>
        <w:rPr>
          <w:lang w:val="ru-RU"/>
        </w:rPr>
        <w:t>2022 </w:t>
      </w:r>
      <w:r w:rsidRPr="00D30E18">
        <w:rPr>
          <w:lang w:val="ru-RU"/>
        </w:rPr>
        <w:t xml:space="preserve">гг., в качестве </w:t>
      </w:r>
      <w:r>
        <w:rPr>
          <w:lang w:val="ru-RU"/>
        </w:rPr>
        <w:t>эталонных</w:t>
      </w:r>
      <w:r w:rsidRPr="00D30E18">
        <w:rPr>
          <w:lang w:val="ru-RU"/>
        </w:rPr>
        <w:t xml:space="preserve"> лет для импорта и экспорта предварительно смешанных </w:t>
      </w:r>
      <w:proofErr w:type="spellStart"/>
      <w:r w:rsidRPr="00D30E18">
        <w:rPr>
          <w:lang w:val="ru-RU"/>
        </w:rPr>
        <w:t>полиолов</w:t>
      </w:r>
      <w:proofErr w:type="spellEnd"/>
      <w:r w:rsidRPr="00D30E18">
        <w:rPr>
          <w:lang w:val="ru-RU"/>
        </w:rPr>
        <w:t>, содержащих ГФУ, для</w:t>
      </w:r>
      <w:r w:rsidRPr="00D30E18">
        <w:rPr>
          <w:rFonts w:ascii="Segoe UI" w:hAnsi="Segoe UI" w:cs="Segoe UI"/>
          <w:color w:val="404040"/>
          <w:shd w:val="clear" w:color="auto" w:fill="FFFFFF"/>
          <w:lang w:val="ru-RU"/>
        </w:rPr>
        <w:t xml:space="preserve"> </w:t>
      </w:r>
      <w:r w:rsidRPr="00D30E18">
        <w:rPr>
          <w:lang w:val="ru-RU"/>
        </w:rPr>
        <w:t>стран группы</w:t>
      </w:r>
      <w:r>
        <w:rPr>
          <w:lang w:val="ru-RU"/>
        </w:rPr>
        <w:t> </w:t>
      </w:r>
      <w:r w:rsidRPr="00D30E18">
        <w:rPr>
          <w:lang w:val="ru-RU"/>
        </w:rPr>
        <w:t>1, действующих в рамках статьи</w:t>
      </w:r>
      <w:r>
        <w:rPr>
          <w:lang w:val="ru-RU"/>
        </w:rPr>
        <w:t> 5, и</w:t>
      </w:r>
      <w:r w:rsidRPr="00D30E18">
        <w:rPr>
          <w:rFonts w:ascii="Segoe UI" w:hAnsi="Segoe UI" w:cs="Segoe UI"/>
          <w:color w:val="404040"/>
          <w:shd w:val="clear" w:color="auto" w:fill="FFFFFF"/>
          <w:lang w:val="ru-RU"/>
        </w:rPr>
        <w:t xml:space="preserve"> </w:t>
      </w:r>
      <w:r w:rsidRPr="00D30E18">
        <w:rPr>
          <w:lang w:val="ru-RU"/>
        </w:rPr>
        <w:t>стран группы</w:t>
      </w:r>
      <w:r>
        <w:rPr>
          <w:lang w:val="ru-RU"/>
        </w:rPr>
        <w:t> 2</w:t>
      </w:r>
      <w:r w:rsidRPr="00D30E18">
        <w:rPr>
          <w:lang w:val="ru-RU"/>
        </w:rPr>
        <w:t>, действующих в рамках статьи</w:t>
      </w:r>
      <w:r>
        <w:rPr>
          <w:lang w:val="ru-RU"/>
        </w:rPr>
        <w:t> </w:t>
      </w:r>
      <w:r w:rsidR="00BF3A1E" w:rsidRPr="00D30E18">
        <w:rPr>
          <w:lang w:val="ru-RU"/>
        </w:rPr>
        <w:t>5</w:t>
      </w:r>
      <w:r>
        <w:rPr>
          <w:lang w:val="ru-RU"/>
        </w:rPr>
        <w:t>.</w:t>
      </w:r>
      <w:r w:rsidRPr="00D30E18">
        <w:rPr>
          <w:lang w:val="ru-RU"/>
        </w:rPr>
        <w:t xml:space="preserve"> Анализ должен включать оценку край</w:t>
      </w:r>
      <w:r>
        <w:rPr>
          <w:lang w:val="ru-RU"/>
        </w:rPr>
        <w:t>него срока для предприятий с учет</w:t>
      </w:r>
      <w:r w:rsidRPr="00D30E18">
        <w:rPr>
          <w:lang w:val="ru-RU"/>
        </w:rPr>
        <w:t>ом принципов, изложенных в пунктах 15 и 16 документа</w:t>
      </w:r>
      <w:r w:rsidR="00BF3A1E" w:rsidRPr="00D30E18">
        <w:rPr>
          <w:lang w:val="ru-RU"/>
        </w:rPr>
        <w:t xml:space="preserve"> </w:t>
      </w:r>
      <w:r w:rsidR="00BF3A1E" w:rsidRPr="00841E00">
        <w:t>UNEP</w:t>
      </w:r>
      <w:r w:rsidR="00BF3A1E" w:rsidRPr="00D30E18">
        <w:rPr>
          <w:lang w:val="ru-RU"/>
        </w:rPr>
        <w:t>/</w:t>
      </w:r>
      <w:proofErr w:type="spellStart"/>
      <w:r w:rsidR="00BF3A1E" w:rsidRPr="00841E00">
        <w:t>O</w:t>
      </w:r>
      <w:r w:rsidR="00BF3A1E" w:rsidRPr="005117F2">
        <w:t>zL</w:t>
      </w:r>
      <w:proofErr w:type="spellEnd"/>
      <w:r w:rsidR="00BF3A1E" w:rsidRPr="00D30E18">
        <w:rPr>
          <w:lang w:val="ru-RU"/>
        </w:rPr>
        <w:t>.</w:t>
      </w:r>
      <w:r w:rsidR="00BF3A1E" w:rsidRPr="005117F2">
        <w:t>Pro</w:t>
      </w:r>
      <w:r w:rsidR="00BF3A1E" w:rsidRPr="00D30E18">
        <w:rPr>
          <w:lang w:val="ru-RU"/>
        </w:rPr>
        <w:t>/</w:t>
      </w:r>
      <w:r w:rsidR="00BF3A1E" w:rsidRPr="005117F2">
        <w:t>ExCom</w:t>
      </w:r>
      <w:r w:rsidR="00BF3A1E" w:rsidRPr="00D30E18">
        <w:rPr>
          <w:lang w:val="ru-RU"/>
        </w:rPr>
        <w:t>/95/88 (</w:t>
      </w:r>
      <w:r>
        <w:rPr>
          <w:lang w:val="ru-RU"/>
        </w:rPr>
        <w:t>решение</w:t>
      </w:r>
      <w:r w:rsidR="00BF3A1E" w:rsidRPr="005117F2">
        <w:t> </w:t>
      </w:r>
      <w:r w:rsidR="00BF3A1E" w:rsidRPr="00D30E18">
        <w:rPr>
          <w:lang w:val="ru-RU"/>
        </w:rPr>
        <w:t>95/88).</w:t>
      </w:r>
    </w:p>
    <w:p w14:paraId="2327C1C2" w14:textId="296E543A" w:rsidR="00BF3A1E" w:rsidRPr="00FE6192" w:rsidRDefault="00BF3A1E" w:rsidP="00BF3A1E">
      <w:pPr>
        <w:pStyle w:val="1"/>
        <w:numPr>
          <w:ilvl w:val="0"/>
          <w:numId w:val="6"/>
        </w:numPr>
        <w:rPr>
          <w:highlight w:val="yellow"/>
          <w:lang w:val="en-GB"/>
        </w:rPr>
      </w:pPr>
      <w:r w:rsidRPr="00FE6192">
        <w:rPr>
          <w:highlight w:val="yellow"/>
          <w:lang w:val="en-GB"/>
        </w:rPr>
        <w:t>[</w:t>
      </w:r>
      <w:r w:rsidR="00731934">
        <w:rPr>
          <w:highlight w:val="yellow"/>
          <w:lang w:val="ru-RU"/>
        </w:rPr>
        <w:t>На</w:t>
      </w:r>
      <w:r w:rsidRPr="00FE6192">
        <w:rPr>
          <w:highlight w:val="yellow"/>
          <w:lang w:val="en-GB"/>
        </w:rPr>
        <w:t xml:space="preserve"> 96</w:t>
      </w:r>
      <w:r w:rsidR="00731934">
        <w:rPr>
          <w:highlight w:val="yellow"/>
          <w:lang w:val="ru-RU"/>
        </w:rPr>
        <w:t>-м совещании</w:t>
      </w:r>
      <w:r w:rsidR="00731934" w:rsidRPr="00FE6192">
        <w:rPr>
          <w:highlight w:val="yellow"/>
          <w:lang w:val="en-GB"/>
        </w:rPr>
        <w:t xml:space="preserve"> </w:t>
      </w:r>
      <w:r w:rsidRPr="00FE6192">
        <w:rPr>
          <w:highlight w:val="yellow"/>
          <w:lang w:val="en-GB"/>
        </w:rPr>
        <w:t>…]</w:t>
      </w:r>
    </w:p>
    <w:p w14:paraId="026372E3" w14:textId="6F479D20" w:rsidR="00282EB1" w:rsidRPr="00731934" w:rsidRDefault="00810A8F" w:rsidP="000962A6">
      <w:pPr>
        <w:keepNext/>
        <w:spacing w:after="240"/>
        <w:jc w:val="left"/>
        <w:outlineLvl w:val="1"/>
        <w:rPr>
          <w:b/>
          <w:lang w:val="ru-RU"/>
        </w:rPr>
      </w:pPr>
      <w:r w:rsidRPr="00731934">
        <w:rPr>
          <w:b/>
          <w:lang w:val="ru-RU"/>
        </w:rPr>
        <w:t>4</w:t>
      </w:r>
      <w:r w:rsidR="00282EB1" w:rsidRPr="00731934">
        <w:rPr>
          <w:b/>
          <w:lang w:val="ru-RU"/>
        </w:rPr>
        <w:t>.</w:t>
      </w:r>
      <w:r w:rsidR="00282EB1" w:rsidRPr="00731934">
        <w:rPr>
          <w:b/>
          <w:lang w:val="ru-RU"/>
        </w:rPr>
        <w:tab/>
      </w:r>
      <w:r w:rsidR="00731934">
        <w:rPr>
          <w:b/>
          <w:lang w:val="ru-RU"/>
        </w:rPr>
        <w:t>Потребление</w:t>
      </w:r>
      <w:r w:rsidR="00731934" w:rsidRPr="00731934">
        <w:rPr>
          <w:b/>
          <w:lang w:val="ru-RU"/>
        </w:rPr>
        <w:t xml:space="preserve"> </w:t>
      </w:r>
      <w:r w:rsidR="00731934">
        <w:rPr>
          <w:b/>
          <w:lang w:val="ru-RU"/>
        </w:rPr>
        <w:t>ГФУ</w:t>
      </w:r>
      <w:r w:rsidR="00731934" w:rsidRPr="00731934">
        <w:rPr>
          <w:b/>
          <w:lang w:val="ru-RU"/>
        </w:rPr>
        <w:t xml:space="preserve"> </w:t>
      </w:r>
      <w:r w:rsidR="00731934">
        <w:rPr>
          <w:b/>
          <w:lang w:val="ru-RU"/>
        </w:rPr>
        <w:t>в</w:t>
      </w:r>
      <w:r w:rsidR="00731934" w:rsidRPr="00731934">
        <w:rPr>
          <w:b/>
          <w:lang w:val="ru-RU"/>
        </w:rPr>
        <w:t xml:space="preserve"> </w:t>
      </w:r>
      <w:r w:rsidR="00731934">
        <w:rPr>
          <w:b/>
          <w:lang w:val="ru-RU"/>
        </w:rPr>
        <w:t>местном</w:t>
      </w:r>
      <w:r w:rsidR="00731934" w:rsidRPr="00731934">
        <w:rPr>
          <w:b/>
          <w:lang w:val="ru-RU"/>
        </w:rPr>
        <w:t xml:space="preserve"> </w:t>
      </w:r>
      <w:r w:rsidR="00731934">
        <w:rPr>
          <w:b/>
          <w:lang w:val="ru-RU"/>
        </w:rPr>
        <w:t>подсекторе установки и сборки</w:t>
      </w:r>
    </w:p>
    <w:p w14:paraId="0B3DAAE8" w14:textId="6ECC7DFF" w:rsidR="004937C5" w:rsidRPr="0051511A" w:rsidRDefault="00D30E18" w:rsidP="00D30E18">
      <w:pPr>
        <w:pStyle w:val="1"/>
        <w:numPr>
          <w:ilvl w:val="0"/>
          <w:numId w:val="6"/>
        </w:numPr>
        <w:rPr>
          <w:lang w:val="ru-RU"/>
        </w:rPr>
      </w:pPr>
      <w:r>
        <w:rPr>
          <w:lang w:val="ru-RU"/>
        </w:rPr>
        <w:t>На</w:t>
      </w:r>
      <w:r w:rsidRPr="00D30E18">
        <w:rPr>
          <w:lang w:val="ru-RU"/>
        </w:rPr>
        <w:t xml:space="preserve"> </w:t>
      </w:r>
      <w:r w:rsidR="00282EB1" w:rsidRPr="00D30E18">
        <w:rPr>
          <w:lang w:val="ru-RU"/>
        </w:rPr>
        <w:t>9</w:t>
      </w:r>
      <w:r w:rsidRPr="00D30E18">
        <w:rPr>
          <w:lang w:val="ru-RU"/>
        </w:rPr>
        <w:t>5-</w:t>
      </w:r>
      <w:r>
        <w:rPr>
          <w:lang w:val="ru-RU"/>
        </w:rPr>
        <w:t>м</w:t>
      </w:r>
      <w:r w:rsidRPr="00D30E18">
        <w:rPr>
          <w:lang w:val="ru-RU"/>
        </w:rPr>
        <w:t xml:space="preserve"> </w:t>
      </w:r>
      <w:r>
        <w:rPr>
          <w:lang w:val="ru-RU"/>
        </w:rPr>
        <w:t>совещании</w:t>
      </w:r>
      <w:r w:rsidRPr="00D30E18">
        <w:rPr>
          <w:lang w:val="ru-RU"/>
        </w:rPr>
        <w:t xml:space="preserve"> </w:t>
      </w:r>
      <w:r>
        <w:rPr>
          <w:lang w:val="ru-RU"/>
        </w:rPr>
        <w:t>Исполнительный</w:t>
      </w:r>
      <w:r w:rsidRPr="00D30E18">
        <w:rPr>
          <w:lang w:val="ru-RU"/>
        </w:rPr>
        <w:t xml:space="preserve"> </w:t>
      </w:r>
      <w:r>
        <w:rPr>
          <w:lang w:val="ru-RU"/>
        </w:rPr>
        <w:t>комитет</w:t>
      </w:r>
      <w:r w:rsidRPr="00D30E18">
        <w:rPr>
          <w:lang w:val="ru-RU"/>
        </w:rPr>
        <w:t xml:space="preserve"> </w:t>
      </w:r>
      <w:r>
        <w:rPr>
          <w:lang w:val="ru-RU"/>
        </w:rPr>
        <w:t>рассмотрел</w:t>
      </w:r>
      <w:r w:rsidRPr="00D30E18">
        <w:rPr>
          <w:lang w:val="ru-RU"/>
        </w:rPr>
        <w:t xml:space="preserve"> </w:t>
      </w:r>
      <w:r>
        <w:rPr>
          <w:lang w:val="ru-RU"/>
        </w:rPr>
        <w:t>обновленные</w:t>
      </w:r>
      <w:r w:rsidRPr="00D30E18">
        <w:rPr>
          <w:lang w:val="ru-RU"/>
        </w:rPr>
        <w:t xml:space="preserve"> </w:t>
      </w:r>
      <w:r>
        <w:rPr>
          <w:lang w:val="ru-RU"/>
        </w:rPr>
        <w:t>сведения</w:t>
      </w:r>
      <w:r w:rsidRPr="00D30E18">
        <w:rPr>
          <w:lang w:val="ru-RU"/>
        </w:rPr>
        <w:t xml:space="preserve"> </w:t>
      </w:r>
      <w:r>
        <w:rPr>
          <w:lang w:val="ru-RU"/>
        </w:rPr>
        <w:t>о</w:t>
      </w:r>
      <w:r w:rsidR="0089471D" w:rsidRPr="00D30E18">
        <w:rPr>
          <w:lang w:val="ru-RU"/>
        </w:rPr>
        <w:t xml:space="preserve"> </w:t>
      </w:r>
      <w:r w:rsidRPr="00D30E18">
        <w:rPr>
          <w:lang w:val="ru-RU"/>
        </w:rPr>
        <w:t>местном подсекторе установки и сборки</w:t>
      </w:r>
      <w:r w:rsidR="0089471D" w:rsidRPr="00841E00">
        <w:rPr>
          <w:vertAlign w:val="superscript"/>
        </w:rPr>
        <w:footnoteReference w:id="10"/>
      </w:r>
      <w:r>
        <w:rPr>
          <w:lang w:val="ru-RU"/>
        </w:rPr>
        <w:t>.</w:t>
      </w:r>
      <w:r w:rsidR="00841E00" w:rsidRPr="00D30E18">
        <w:rPr>
          <w:lang w:val="ru-RU"/>
        </w:rPr>
        <w:t xml:space="preserve"> </w:t>
      </w:r>
      <w:r>
        <w:rPr>
          <w:lang w:val="ru-RU"/>
        </w:rPr>
        <w:t>Он</w:t>
      </w:r>
      <w:r w:rsidRPr="0051511A">
        <w:rPr>
          <w:lang w:val="ru-RU"/>
        </w:rPr>
        <w:t xml:space="preserve"> </w:t>
      </w:r>
      <w:r>
        <w:rPr>
          <w:lang w:val="ru-RU"/>
        </w:rPr>
        <w:t>постановил</w:t>
      </w:r>
      <w:r w:rsidRPr="0051511A">
        <w:rPr>
          <w:lang w:val="ru-RU"/>
        </w:rPr>
        <w:t xml:space="preserve"> </w:t>
      </w:r>
      <w:r w:rsidR="0051511A">
        <w:rPr>
          <w:lang w:val="ru-RU"/>
        </w:rPr>
        <w:t>продолжать</w:t>
      </w:r>
      <w:r w:rsidR="0051511A" w:rsidRPr="0051511A">
        <w:rPr>
          <w:lang w:val="ru-RU"/>
        </w:rPr>
        <w:t xml:space="preserve"> </w:t>
      </w:r>
      <w:r w:rsidR="0051511A">
        <w:rPr>
          <w:lang w:val="ru-RU"/>
        </w:rPr>
        <w:t>рассматривать</w:t>
      </w:r>
      <w:r w:rsidR="0051511A" w:rsidRPr="0051511A">
        <w:rPr>
          <w:lang w:val="ru-RU"/>
        </w:rPr>
        <w:t xml:space="preserve"> </w:t>
      </w:r>
      <w:r w:rsidR="0051511A">
        <w:rPr>
          <w:lang w:val="ru-RU"/>
        </w:rPr>
        <w:t>проекты</w:t>
      </w:r>
      <w:r w:rsidR="0051511A" w:rsidRPr="0051511A">
        <w:rPr>
          <w:lang w:val="ru-RU"/>
        </w:rPr>
        <w:t xml:space="preserve"> </w:t>
      </w:r>
      <w:r w:rsidR="0051511A">
        <w:rPr>
          <w:lang w:val="ru-RU"/>
        </w:rPr>
        <w:t>в</w:t>
      </w:r>
      <w:r w:rsidR="0051511A" w:rsidRPr="0051511A">
        <w:rPr>
          <w:lang w:val="ru-RU"/>
        </w:rPr>
        <w:t xml:space="preserve"> </w:t>
      </w:r>
      <w:r w:rsidR="0051511A" w:rsidRPr="00D30E18">
        <w:rPr>
          <w:lang w:val="ru-RU"/>
        </w:rPr>
        <w:t>местном</w:t>
      </w:r>
      <w:r w:rsidR="0051511A" w:rsidRPr="0051511A">
        <w:rPr>
          <w:lang w:val="ru-RU"/>
        </w:rPr>
        <w:t xml:space="preserve"> </w:t>
      </w:r>
      <w:r w:rsidR="0051511A" w:rsidRPr="00D30E18">
        <w:rPr>
          <w:lang w:val="ru-RU"/>
        </w:rPr>
        <w:t>подсекторе</w:t>
      </w:r>
      <w:r w:rsidR="0051511A" w:rsidRPr="0051511A">
        <w:rPr>
          <w:lang w:val="ru-RU"/>
        </w:rPr>
        <w:t xml:space="preserve"> </w:t>
      </w:r>
      <w:r w:rsidR="0051511A" w:rsidRPr="00D30E18">
        <w:rPr>
          <w:lang w:val="ru-RU"/>
        </w:rPr>
        <w:t>установки</w:t>
      </w:r>
      <w:r w:rsidR="0051511A" w:rsidRPr="0051511A">
        <w:rPr>
          <w:lang w:val="ru-RU"/>
        </w:rPr>
        <w:t xml:space="preserve"> </w:t>
      </w:r>
      <w:r w:rsidR="0051511A" w:rsidRPr="00D30E18">
        <w:rPr>
          <w:lang w:val="ru-RU"/>
        </w:rPr>
        <w:t>и</w:t>
      </w:r>
      <w:r w:rsidR="0051511A" w:rsidRPr="0051511A">
        <w:rPr>
          <w:lang w:val="ru-RU"/>
        </w:rPr>
        <w:t xml:space="preserve"> </w:t>
      </w:r>
      <w:r w:rsidR="0051511A" w:rsidRPr="00D30E18">
        <w:rPr>
          <w:lang w:val="ru-RU"/>
        </w:rPr>
        <w:t>сборки</w:t>
      </w:r>
      <w:r w:rsidR="0051511A" w:rsidRPr="0051511A">
        <w:rPr>
          <w:lang w:val="ru-RU"/>
        </w:rPr>
        <w:t xml:space="preserve"> </w:t>
      </w:r>
      <w:r w:rsidR="0051511A">
        <w:rPr>
          <w:lang w:val="ru-RU"/>
        </w:rPr>
        <w:t>в</w:t>
      </w:r>
      <w:r w:rsidR="0051511A" w:rsidRPr="0051511A">
        <w:rPr>
          <w:lang w:val="ru-RU"/>
        </w:rPr>
        <w:t xml:space="preserve"> </w:t>
      </w:r>
      <w:r w:rsidR="0051511A">
        <w:rPr>
          <w:lang w:val="ru-RU"/>
        </w:rPr>
        <w:t>контексте</w:t>
      </w:r>
      <w:r w:rsidR="0051511A" w:rsidRPr="0051511A">
        <w:rPr>
          <w:lang w:val="ru-RU"/>
        </w:rPr>
        <w:t xml:space="preserve"> </w:t>
      </w:r>
      <w:r w:rsidR="0018150B">
        <w:rPr>
          <w:lang w:val="ru-RU"/>
        </w:rPr>
        <w:t xml:space="preserve">ПВК </w:t>
      </w:r>
      <w:r w:rsidR="0051511A">
        <w:rPr>
          <w:lang w:val="ru-RU"/>
        </w:rPr>
        <w:t>на</w:t>
      </w:r>
      <w:r w:rsidR="0051511A" w:rsidRPr="0051511A">
        <w:rPr>
          <w:lang w:val="ru-RU"/>
        </w:rPr>
        <w:t xml:space="preserve"> </w:t>
      </w:r>
      <w:r w:rsidR="0051511A">
        <w:rPr>
          <w:lang w:val="ru-RU"/>
        </w:rPr>
        <w:t>индивидуальной</w:t>
      </w:r>
      <w:r w:rsidR="0051511A" w:rsidRPr="0051511A">
        <w:rPr>
          <w:lang w:val="ru-RU"/>
        </w:rPr>
        <w:t xml:space="preserve"> </w:t>
      </w:r>
      <w:r w:rsidR="0051511A">
        <w:rPr>
          <w:lang w:val="ru-RU"/>
        </w:rPr>
        <w:t>основе</w:t>
      </w:r>
      <w:r w:rsidR="0051511A" w:rsidRPr="0051511A">
        <w:rPr>
          <w:lang w:val="ru-RU"/>
        </w:rPr>
        <w:t xml:space="preserve"> </w:t>
      </w:r>
      <w:r w:rsidR="0051511A">
        <w:rPr>
          <w:lang w:val="ru-RU"/>
        </w:rPr>
        <w:t>в</w:t>
      </w:r>
      <w:r w:rsidR="0051511A" w:rsidRPr="0051511A">
        <w:rPr>
          <w:lang w:val="ru-RU"/>
        </w:rPr>
        <w:t xml:space="preserve"> </w:t>
      </w:r>
      <w:r w:rsidR="0051511A">
        <w:rPr>
          <w:lang w:val="ru-RU"/>
        </w:rPr>
        <w:t>соответствии</w:t>
      </w:r>
      <w:r w:rsidR="0051511A" w:rsidRPr="0051511A">
        <w:rPr>
          <w:lang w:val="ru-RU"/>
        </w:rPr>
        <w:t xml:space="preserve"> </w:t>
      </w:r>
      <w:r w:rsidR="0051511A">
        <w:rPr>
          <w:lang w:val="ru-RU"/>
        </w:rPr>
        <w:t>со</w:t>
      </w:r>
      <w:r w:rsidR="0051511A" w:rsidRPr="0051511A">
        <w:rPr>
          <w:lang w:val="ru-RU"/>
        </w:rPr>
        <w:t xml:space="preserve"> </w:t>
      </w:r>
      <w:r w:rsidR="0051511A">
        <w:rPr>
          <w:lang w:val="ru-RU"/>
        </w:rPr>
        <w:t>своими</w:t>
      </w:r>
      <w:r w:rsidR="0051511A" w:rsidRPr="0051511A">
        <w:rPr>
          <w:lang w:val="ru-RU"/>
        </w:rPr>
        <w:t xml:space="preserve"> </w:t>
      </w:r>
      <w:r w:rsidR="0051511A">
        <w:rPr>
          <w:lang w:val="ru-RU"/>
        </w:rPr>
        <w:t>решениями</w:t>
      </w:r>
      <w:r w:rsidR="004937C5" w:rsidRPr="0051511A">
        <w:rPr>
          <w:lang w:val="ru-RU"/>
        </w:rPr>
        <w:t xml:space="preserve"> 92/39</w:t>
      </w:r>
      <w:r w:rsidR="00FC6708">
        <w:rPr>
          <w:lang w:val="ru-RU"/>
        </w:rPr>
        <w:t> </w:t>
      </w:r>
      <w:r w:rsidR="004937C5" w:rsidRPr="004937C5">
        <w:t>d</w:t>
      </w:r>
      <w:r w:rsidR="004937C5" w:rsidRPr="0051511A">
        <w:rPr>
          <w:lang w:val="ru-RU"/>
        </w:rPr>
        <w:t xml:space="preserve">) </w:t>
      </w:r>
      <w:r w:rsidR="0051511A">
        <w:rPr>
          <w:lang w:val="ru-RU"/>
        </w:rPr>
        <w:t>и</w:t>
      </w:r>
      <w:r w:rsidR="004937C5" w:rsidRPr="0051511A">
        <w:rPr>
          <w:lang w:val="ru-RU"/>
        </w:rPr>
        <w:t xml:space="preserve"> 93/94</w:t>
      </w:r>
      <w:r w:rsidR="00FC6708">
        <w:rPr>
          <w:lang w:val="ru-RU"/>
        </w:rPr>
        <w:t> </w:t>
      </w:r>
      <w:r w:rsidR="004937C5" w:rsidRPr="004937C5">
        <w:t>e</w:t>
      </w:r>
      <w:r w:rsidR="004937C5" w:rsidRPr="0051511A">
        <w:rPr>
          <w:lang w:val="ru-RU"/>
        </w:rPr>
        <w:t xml:space="preserve">) </w:t>
      </w:r>
      <w:r w:rsidR="0051511A">
        <w:rPr>
          <w:lang w:val="ru-RU"/>
        </w:rPr>
        <w:t>и</w:t>
      </w:r>
      <w:r w:rsidR="0051511A" w:rsidRPr="0051511A">
        <w:rPr>
          <w:lang w:val="ru-RU"/>
        </w:rPr>
        <w:t xml:space="preserve"> </w:t>
      </w:r>
      <w:r w:rsidR="0051511A">
        <w:rPr>
          <w:lang w:val="ru-RU"/>
        </w:rPr>
        <w:t>поручил</w:t>
      </w:r>
      <w:r w:rsidR="0051511A" w:rsidRPr="0051511A">
        <w:rPr>
          <w:lang w:val="ru-RU"/>
        </w:rPr>
        <w:t xml:space="preserve"> </w:t>
      </w:r>
      <w:r w:rsidR="004077F6">
        <w:rPr>
          <w:lang w:val="ru-RU"/>
        </w:rPr>
        <w:t>с</w:t>
      </w:r>
      <w:r w:rsidR="0051511A">
        <w:rPr>
          <w:lang w:val="ru-RU"/>
        </w:rPr>
        <w:t>екретариату</w:t>
      </w:r>
      <w:r w:rsidR="00841E00" w:rsidRPr="0051511A">
        <w:rPr>
          <w:lang w:val="ru-RU"/>
        </w:rPr>
        <w:t xml:space="preserve"> </w:t>
      </w:r>
      <w:r w:rsidR="0051511A">
        <w:rPr>
          <w:lang w:val="ru-RU"/>
        </w:rPr>
        <w:t xml:space="preserve">продолжать собирать информацию о </w:t>
      </w:r>
      <w:r w:rsidR="0051511A" w:rsidRPr="00D30E18">
        <w:rPr>
          <w:lang w:val="ru-RU"/>
        </w:rPr>
        <w:t>местном подсекторе установки и сборки</w:t>
      </w:r>
      <w:r w:rsidR="0051511A">
        <w:rPr>
          <w:lang w:val="ru-RU"/>
        </w:rPr>
        <w:t>, включенную</w:t>
      </w:r>
      <w:r w:rsidR="0051511A" w:rsidRPr="0051511A">
        <w:rPr>
          <w:lang w:val="ru-RU"/>
        </w:rPr>
        <w:t xml:space="preserve"> </w:t>
      </w:r>
      <w:r w:rsidR="0051511A" w:rsidRPr="00D30E18">
        <w:rPr>
          <w:lang w:val="ru-RU"/>
        </w:rPr>
        <w:t>стран</w:t>
      </w:r>
      <w:r w:rsidR="0051511A">
        <w:rPr>
          <w:lang w:val="ru-RU"/>
        </w:rPr>
        <w:t>ами</w:t>
      </w:r>
      <w:r w:rsidR="0051511A" w:rsidRPr="00D30E18">
        <w:rPr>
          <w:lang w:val="ru-RU"/>
        </w:rPr>
        <w:t>, действующи</w:t>
      </w:r>
      <w:r w:rsidR="0051511A">
        <w:rPr>
          <w:lang w:val="ru-RU"/>
        </w:rPr>
        <w:t>ми</w:t>
      </w:r>
      <w:r w:rsidR="0051511A" w:rsidRPr="00D30E18">
        <w:rPr>
          <w:lang w:val="ru-RU"/>
        </w:rPr>
        <w:t xml:space="preserve"> в рамках статьи</w:t>
      </w:r>
      <w:r w:rsidR="0051511A">
        <w:rPr>
          <w:lang w:val="ru-RU"/>
        </w:rPr>
        <w:t> </w:t>
      </w:r>
      <w:r w:rsidR="004937C5" w:rsidRPr="0051511A">
        <w:rPr>
          <w:lang w:val="ru-RU"/>
        </w:rPr>
        <w:t>5</w:t>
      </w:r>
      <w:r w:rsidR="0051511A">
        <w:rPr>
          <w:lang w:val="ru-RU"/>
        </w:rPr>
        <w:t>, в</w:t>
      </w:r>
      <w:r w:rsidR="001D12EF" w:rsidRPr="0051511A">
        <w:rPr>
          <w:lang w:val="ru-RU"/>
        </w:rPr>
        <w:t xml:space="preserve"> </w:t>
      </w:r>
      <w:r w:rsidR="0018150B">
        <w:rPr>
          <w:lang w:val="ru-RU"/>
        </w:rPr>
        <w:t>ПВК</w:t>
      </w:r>
      <w:r w:rsidR="0051511A">
        <w:rPr>
          <w:lang w:val="ru-RU"/>
        </w:rPr>
        <w:t>, представленные на рассмотрение Исполнительному комитету</w:t>
      </w:r>
      <w:r w:rsidR="001D12EF" w:rsidRPr="0051511A">
        <w:rPr>
          <w:lang w:val="ru-RU"/>
        </w:rPr>
        <w:t xml:space="preserve">. </w:t>
      </w:r>
      <w:r w:rsidR="00FC6708">
        <w:rPr>
          <w:lang w:val="ru-RU"/>
        </w:rPr>
        <w:t>С</w:t>
      </w:r>
      <w:r w:rsidR="0051511A">
        <w:rPr>
          <w:lang w:val="ru-RU"/>
        </w:rPr>
        <w:t>екретариату</w:t>
      </w:r>
      <w:r w:rsidR="0051511A" w:rsidRPr="0051511A">
        <w:rPr>
          <w:lang w:val="ru-RU"/>
        </w:rPr>
        <w:t xml:space="preserve"> </w:t>
      </w:r>
      <w:r w:rsidR="0051511A">
        <w:rPr>
          <w:lang w:val="ru-RU"/>
        </w:rPr>
        <w:t>было</w:t>
      </w:r>
      <w:r w:rsidR="0051511A" w:rsidRPr="0051511A">
        <w:rPr>
          <w:lang w:val="ru-RU"/>
        </w:rPr>
        <w:t xml:space="preserve"> </w:t>
      </w:r>
      <w:r w:rsidR="0051511A">
        <w:rPr>
          <w:lang w:val="ru-RU"/>
        </w:rPr>
        <w:t>также</w:t>
      </w:r>
      <w:r w:rsidR="0051511A" w:rsidRPr="0051511A">
        <w:rPr>
          <w:lang w:val="ru-RU"/>
        </w:rPr>
        <w:t xml:space="preserve"> </w:t>
      </w:r>
      <w:r w:rsidR="0051511A">
        <w:rPr>
          <w:lang w:val="ru-RU"/>
        </w:rPr>
        <w:t>поручено</w:t>
      </w:r>
      <w:r w:rsidR="0051511A" w:rsidRPr="0051511A">
        <w:rPr>
          <w:lang w:val="ru-RU"/>
        </w:rPr>
        <w:t xml:space="preserve"> </w:t>
      </w:r>
      <w:r w:rsidR="0051511A">
        <w:rPr>
          <w:lang w:val="ru-RU"/>
        </w:rPr>
        <w:t>представить</w:t>
      </w:r>
      <w:r w:rsidR="0051511A" w:rsidRPr="0051511A">
        <w:rPr>
          <w:lang w:val="ru-RU"/>
        </w:rPr>
        <w:t xml:space="preserve"> </w:t>
      </w:r>
      <w:r w:rsidR="0051511A">
        <w:rPr>
          <w:lang w:val="ru-RU"/>
        </w:rPr>
        <w:t>на</w:t>
      </w:r>
      <w:r w:rsidR="001D12EF" w:rsidRPr="0051511A">
        <w:rPr>
          <w:lang w:val="ru-RU"/>
        </w:rPr>
        <w:t xml:space="preserve"> </w:t>
      </w:r>
      <w:r w:rsidR="0051511A" w:rsidRPr="0051511A">
        <w:rPr>
          <w:lang w:val="ru-RU"/>
        </w:rPr>
        <w:t>98</w:t>
      </w:r>
      <w:r w:rsidR="0051511A">
        <w:rPr>
          <w:lang w:val="ru-RU"/>
        </w:rPr>
        <w:t>-м совещании обновленный вариант документа, подготовленного</w:t>
      </w:r>
      <w:r w:rsidR="001D12EF">
        <w:t> </w:t>
      </w:r>
      <w:r w:rsidR="0051511A">
        <w:rPr>
          <w:lang w:val="ru-RU"/>
        </w:rPr>
        <w:t xml:space="preserve">для </w:t>
      </w:r>
      <w:r w:rsidR="00841E00" w:rsidRPr="0051511A">
        <w:rPr>
          <w:lang w:val="ru-RU"/>
        </w:rPr>
        <w:t>95</w:t>
      </w:r>
      <w:r w:rsidR="0051511A">
        <w:rPr>
          <w:lang w:val="ru-RU"/>
        </w:rPr>
        <w:t>-го совещания</w:t>
      </w:r>
      <w:r w:rsidR="00841E00" w:rsidRPr="0051511A">
        <w:rPr>
          <w:lang w:val="ru-RU"/>
        </w:rPr>
        <w:t xml:space="preserve"> (</w:t>
      </w:r>
      <w:r>
        <w:rPr>
          <w:lang w:val="ru-RU"/>
        </w:rPr>
        <w:t>решение</w:t>
      </w:r>
      <w:r w:rsidR="00841E00" w:rsidRPr="00841E00">
        <w:t> </w:t>
      </w:r>
      <w:r w:rsidR="004937C5" w:rsidRPr="0051511A">
        <w:rPr>
          <w:lang w:val="ru-RU"/>
        </w:rPr>
        <w:t>95/89)</w:t>
      </w:r>
      <w:r w:rsidR="00841E00" w:rsidRPr="0051511A">
        <w:rPr>
          <w:lang w:val="ru-RU"/>
        </w:rPr>
        <w:t>.</w:t>
      </w:r>
    </w:p>
    <w:p w14:paraId="20FFD0D7" w14:textId="0D728909" w:rsidR="00BF3A1E" w:rsidRPr="008A5806" w:rsidRDefault="00D149C0" w:rsidP="00BF3A1E">
      <w:pPr>
        <w:keepNext/>
        <w:spacing w:after="240"/>
        <w:jc w:val="left"/>
        <w:outlineLvl w:val="1"/>
        <w:rPr>
          <w:b/>
          <w:lang w:val="ru-RU"/>
        </w:rPr>
      </w:pPr>
      <w:r w:rsidRPr="008A5806">
        <w:rPr>
          <w:b/>
          <w:lang w:val="ru-RU"/>
        </w:rPr>
        <w:t>5</w:t>
      </w:r>
      <w:r w:rsidR="00BF3A1E" w:rsidRPr="008A5806">
        <w:rPr>
          <w:b/>
          <w:lang w:val="ru-RU"/>
        </w:rPr>
        <w:t>.</w:t>
      </w:r>
      <w:r w:rsidR="00BF3A1E" w:rsidRPr="008A5806">
        <w:rPr>
          <w:b/>
          <w:lang w:val="ru-RU"/>
        </w:rPr>
        <w:tab/>
      </w:r>
      <w:r w:rsidR="008A5806">
        <w:rPr>
          <w:b/>
          <w:lang w:val="ru-RU"/>
        </w:rPr>
        <w:t>Шаблон</w:t>
      </w:r>
      <w:r w:rsidR="008A5806" w:rsidRPr="008A5806">
        <w:rPr>
          <w:b/>
          <w:lang w:val="ru-RU"/>
        </w:rPr>
        <w:t xml:space="preserve"> </w:t>
      </w:r>
      <w:r w:rsidR="008A5806">
        <w:rPr>
          <w:b/>
          <w:lang w:val="ru-RU"/>
        </w:rPr>
        <w:t>соглашения</w:t>
      </w:r>
      <w:r w:rsidR="008A5806" w:rsidRPr="008A5806">
        <w:rPr>
          <w:b/>
          <w:lang w:val="ru-RU"/>
        </w:rPr>
        <w:t xml:space="preserve"> </w:t>
      </w:r>
      <w:r w:rsidR="008A5806">
        <w:rPr>
          <w:b/>
          <w:lang w:val="ru-RU"/>
        </w:rPr>
        <w:t>для</w:t>
      </w:r>
      <w:r w:rsidR="008A5806" w:rsidRPr="008A5806">
        <w:rPr>
          <w:b/>
          <w:lang w:val="ru-RU"/>
        </w:rPr>
        <w:t xml:space="preserve"> </w:t>
      </w:r>
      <w:r w:rsidR="008A5806">
        <w:rPr>
          <w:b/>
          <w:lang w:val="ru-RU"/>
        </w:rPr>
        <w:t>этапа</w:t>
      </w:r>
      <w:r w:rsidR="00BF3A1E" w:rsidRPr="008A5806">
        <w:rPr>
          <w:b/>
          <w:lang w:val="ru-RU"/>
        </w:rPr>
        <w:t xml:space="preserve"> </w:t>
      </w:r>
      <w:r w:rsidR="00BF3A1E" w:rsidRPr="00841E00">
        <w:rPr>
          <w:b/>
          <w:lang w:val="en-GB"/>
        </w:rPr>
        <w:t>I</w:t>
      </w:r>
      <w:r w:rsidR="00BF3A1E" w:rsidRPr="008A5806">
        <w:rPr>
          <w:b/>
          <w:lang w:val="ru-RU"/>
        </w:rPr>
        <w:t xml:space="preserve"> </w:t>
      </w:r>
      <w:r w:rsidR="008A5806" w:rsidRPr="008A5806">
        <w:rPr>
          <w:b/>
          <w:bCs/>
          <w:lang w:val="ru-RU"/>
        </w:rPr>
        <w:t xml:space="preserve">планов выполнения </w:t>
      </w:r>
      <w:proofErr w:type="spellStart"/>
      <w:r w:rsidR="008A5806" w:rsidRPr="008A5806">
        <w:rPr>
          <w:b/>
          <w:bCs/>
          <w:lang w:val="ru-RU"/>
        </w:rPr>
        <w:t>Кигалийской</w:t>
      </w:r>
      <w:proofErr w:type="spellEnd"/>
      <w:r w:rsidR="008A5806" w:rsidRPr="008A5806">
        <w:rPr>
          <w:b/>
          <w:bCs/>
          <w:lang w:val="ru-RU"/>
        </w:rPr>
        <w:t xml:space="preserve"> поправки по ГФУ</w:t>
      </w:r>
    </w:p>
    <w:p w14:paraId="10FB8686" w14:textId="6451914D" w:rsidR="00BF3A1E" w:rsidRPr="008A5806" w:rsidRDefault="008A5806" w:rsidP="00BF3A1E">
      <w:pPr>
        <w:pStyle w:val="1"/>
        <w:numPr>
          <w:ilvl w:val="0"/>
          <w:numId w:val="6"/>
        </w:numPr>
        <w:rPr>
          <w:lang w:val="ru-RU" w:eastAsia="zh-CN"/>
        </w:rPr>
      </w:pPr>
      <w:r w:rsidRPr="008A5806">
        <w:rPr>
          <w:lang w:val="ru-RU"/>
        </w:rPr>
        <w:t xml:space="preserve">На 95-м совещании Исполнительный комитет продолжил рассмотрение оставшихся элементов </w:t>
      </w:r>
      <w:r>
        <w:rPr>
          <w:lang w:val="ru-RU"/>
        </w:rPr>
        <w:t>ш</w:t>
      </w:r>
      <w:r w:rsidRPr="008A5806">
        <w:rPr>
          <w:lang w:val="ru-RU"/>
        </w:rPr>
        <w:t xml:space="preserve">аблона </w:t>
      </w:r>
      <w:r>
        <w:rPr>
          <w:lang w:val="ru-RU"/>
        </w:rPr>
        <w:t>соглашения для этапа </w:t>
      </w:r>
      <w:r w:rsidRPr="008A5806">
        <w:t>I</w:t>
      </w:r>
      <w:r w:rsidRPr="008A5806">
        <w:rPr>
          <w:lang w:val="ru-RU"/>
        </w:rPr>
        <w:t xml:space="preserve"> </w:t>
      </w:r>
      <w:r>
        <w:rPr>
          <w:lang w:val="ru-RU"/>
        </w:rPr>
        <w:t xml:space="preserve">ПВК </w:t>
      </w:r>
      <w:r w:rsidRPr="008A5806">
        <w:rPr>
          <w:lang w:val="ru-RU"/>
        </w:rPr>
        <w:t>между правительствами и Исполнительным комитетом</w:t>
      </w:r>
      <w:r w:rsidR="00BF3A1E" w:rsidRPr="00841E00">
        <w:rPr>
          <w:rStyle w:val="aff0"/>
        </w:rPr>
        <w:footnoteReference w:id="11"/>
      </w:r>
      <w:r>
        <w:rPr>
          <w:lang w:val="ru-RU"/>
        </w:rPr>
        <w:t>.</w:t>
      </w:r>
      <w:r w:rsidR="00BF3A1E" w:rsidRPr="008A5806">
        <w:rPr>
          <w:lang w:val="ru-RU"/>
        </w:rPr>
        <w:t xml:space="preserve"> </w:t>
      </w:r>
      <w:r w:rsidRPr="008A5806">
        <w:rPr>
          <w:lang w:val="ru-RU"/>
        </w:rPr>
        <w:t>После обсуждений в контактной группе Комитет достиг консенсуса по всем элементам Шаблона</w:t>
      </w:r>
      <w:r w:rsidR="00BF3A1E" w:rsidRPr="00841E00">
        <w:rPr>
          <w:rStyle w:val="aff0"/>
        </w:rPr>
        <w:footnoteReference w:id="12"/>
      </w:r>
      <w:r w:rsidRPr="008A5806">
        <w:rPr>
          <w:lang w:val="ru-RU"/>
        </w:rPr>
        <w:t xml:space="preserve">, за исключением </w:t>
      </w:r>
      <w:r>
        <w:rPr>
          <w:lang w:val="ru-RU"/>
        </w:rPr>
        <w:t>добавлений</w:t>
      </w:r>
      <w:r w:rsidRPr="008A5806">
        <w:rPr>
          <w:lang w:val="ru-RU"/>
        </w:rPr>
        <w:t xml:space="preserve"> 1-А и 2-А, которые должны были быть </w:t>
      </w:r>
      <w:r w:rsidRPr="008A5806">
        <w:rPr>
          <w:lang w:val="ru-RU"/>
        </w:rPr>
        <w:lastRenderedPageBreak/>
        <w:t xml:space="preserve">окончательно согласованы после завершения обсуждения критериев финансирования поэтапного сокращения ГФУ в странах, действующих в рамках статьи </w:t>
      </w:r>
      <w:r w:rsidR="00BF3A1E" w:rsidRPr="008A5806">
        <w:rPr>
          <w:lang w:val="ru-RU"/>
        </w:rPr>
        <w:t>5 (</w:t>
      </w:r>
      <w:r>
        <w:rPr>
          <w:lang w:val="ru-RU"/>
        </w:rPr>
        <w:t>решение</w:t>
      </w:r>
      <w:r w:rsidR="00BF3A1E" w:rsidRPr="008A5806">
        <w:rPr>
          <w:lang w:val="ru-RU"/>
        </w:rPr>
        <w:t xml:space="preserve"> 95/90).</w:t>
      </w:r>
    </w:p>
    <w:p w14:paraId="0F04C29B" w14:textId="317D829A" w:rsidR="005519C2" w:rsidRPr="008A5806" w:rsidRDefault="00810A8F" w:rsidP="005519C2">
      <w:pPr>
        <w:keepNext/>
        <w:spacing w:after="240"/>
        <w:jc w:val="left"/>
        <w:outlineLvl w:val="1"/>
        <w:rPr>
          <w:b/>
          <w:lang w:val="ru-RU"/>
        </w:rPr>
      </w:pPr>
      <w:r w:rsidRPr="008A5806">
        <w:rPr>
          <w:b/>
          <w:lang w:val="ru-RU"/>
        </w:rPr>
        <w:t>6</w:t>
      </w:r>
      <w:r w:rsidR="005519C2" w:rsidRPr="008A5806">
        <w:rPr>
          <w:b/>
          <w:lang w:val="ru-RU"/>
        </w:rPr>
        <w:t>.</w:t>
      </w:r>
      <w:r w:rsidR="005519C2" w:rsidRPr="008A5806">
        <w:rPr>
          <w:b/>
          <w:lang w:val="ru-RU"/>
        </w:rPr>
        <w:tab/>
      </w:r>
      <w:r w:rsidR="008A5806" w:rsidRPr="008A5806">
        <w:rPr>
          <w:b/>
          <w:bCs/>
          <w:lang w:val="ru-RU"/>
        </w:rPr>
        <w:t xml:space="preserve">Комплексный подход к </w:t>
      </w:r>
      <w:r w:rsidR="008A5806">
        <w:rPr>
          <w:b/>
          <w:bCs/>
          <w:lang w:val="ru-RU"/>
        </w:rPr>
        <w:t>выполнению</w:t>
      </w:r>
      <w:r w:rsidR="008A5806" w:rsidRPr="008A5806">
        <w:rPr>
          <w:b/>
          <w:bCs/>
          <w:lang w:val="ru-RU"/>
        </w:rPr>
        <w:t xml:space="preserve"> </w:t>
      </w:r>
      <w:proofErr w:type="spellStart"/>
      <w:r w:rsidR="008A5806" w:rsidRPr="008A5806">
        <w:rPr>
          <w:b/>
          <w:bCs/>
          <w:lang w:val="ru-RU"/>
        </w:rPr>
        <w:t>Кигалийской</w:t>
      </w:r>
      <w:proofErr w:type="spellEnd"/>
      <w:r w:rsidR="008A5806" w:rsidRPr="008A5806">
        <w:rPr>
          <w:b/>
          <w:bCs/>
          <w:lang w:val="ru-RU"/>
        </w:rPr>
        <w:t xml:space="preserve"> поправки</w:t>
      </w:r>
    </w:p>
    <w:p w14:paraId="5BBCD1E9" w14:textId="61F6C3EA" w:rsidR="00F85E86" w:rsidRPr="008A5806" w:rsidRDefault="008A5806" w:rsidP="000400BD">
      <w:pPr>
        <w:pStyle w:val="1"/>
        <w:numPr>
          <w:ilvl w:val="0"/>
          <w:numId w:val="6"/>
        </w:numPr>
        <w:rPr>
          <w:lang w:val="ru-RU"/>
        </w:rPr>
      </w:pPr>
      <w:r w:rsidRPr="008A5806">
        <w:rPr>
          <w:lang w:val="ru-RU"/>
        </w:rPr>
        <w:t xml:space="preserve">На 95-м совещании Исполнительный комитет обсудил предстоящее рассмотрение на 96-м совещании результатов полудневной сессии по стратегическим подходам к </w:t>
      </w:r>
      <w:r>
        <w:rPr>
          <w:lang w:val="ru-RU"/>
        </w:rPr>
        <w:t>выполнению</w:t>
      </w:r>
      <w:r w:rsidRPr="008A5806">
        <w:rPr>
          <w:lang w:val="ru-RU"/>
        </w:rPr>
        <w:t xml:space="preserve"> </w:t>
      </w:r>
      <w:proofErr w:type="spellStart"/>
      <w:r w:rsidRPr="008A5806">
        <w:rPr>
          <w:lang w:val="ru-RU"/>
        </w:rPr>
        <w:t>Кигалийской</w:t>
      </w:r>
      <w:proofErr w:type="spellEnd"/>
      <w:r w:rsidRPr="008A5806">
        <w:rPr>
          <w:lang w:val="ru-RU"/>
        </w:rPr>
        <w:t xml:space="preserve"> поправки и вкладу в устойчивое охлаждение мероприятий, поддерживаемых Многосторонним фондом, к</w:t>
      </w:r>
      <w:r>
        <w:rPr>
          <w:lang w:val="ru-RU"/>
        </w:rPr>
        <w:t>оторая должна была состояться 9 декабря 2024 </w:t>
      </w:r>
      <w:r w:rsidRPr="008A5806">
        <w:rPr>
          <w:lang w:val="ru-RU"/>
        </w:rPr>
        <w:t>г</w:t>
      </w:r>
      <w:r>
        <w:rPr>
          <w:lang w:val="ru-RU"/>
        </w:rPr>
        <w:t>ода</w:t>
      </w:r>
      <w:r w:rsidRPr="008A5806">
        <w:rPr>
          <w:lang w:val="ru-RU"/>
        </w:rPr>
        <w:t xml:space="preserve"> непосредственно после 95-го совещания в соответствии с решением 94/62. После этих обсуждений Комитет постановил провести еще одну полудневную сессию 25</w:t>
      </w:r>
      <w:r>
        <w:rPr>
          <w:lang w:val="ru-RU"/>
        </w:rPr>
        <w:t> мая 2025 </w:t>
      </w:r>
      <w:r w:rsidRPr="008A5806">
        <w:rPr>
          <w:lang w:val="ru-RU"/>
        </w:rPr>
        <w:t>г</w:t>
      </w:r>
      <w:r>
        <w:rPr>
          <w:lang w:val="ru-RU"/>
        </w:rPr>
        <w:t>ода,</w:t>
      </w:r>
      <w:r w:rsidRPr="008A5806">
        <w:rPr>
          <w:lang w:val="ru-RU"/>
        </w:rPr>
        <w:t xml:space="preserve"> непосредственно перед своим 96-м совещанием, по стратегическим подходам к </w:t>
      </w:r>
      <w:r>
        <w:rPr>
          <w:lang w:val="ru-RU"/>
        </w:rPr>
        <w:t>выполнению</w:t>
      </w:r>
      <w:r w:rsidRPr="008A5806">
        <w:rPr>
          <w:lang w:val="ru-RU"/>
        </w:rPr>
        <w:t xml:space="preserve"> </w:t>
      </w:r>
      <w:proofErr w:type="spellStart"/>
      <w:r w:rsidRPr="008A5806">
        <w:rPr>
          <w:lang w:val="ru-RU"/>
        </w:rPr>
        <w:t>Кигалийской</w:t>
      </w:r>
      <w:proofErr w:type="spellEnd"/>
      <w:r w:rsidRPr="008A5806">
        <w:rPr>
          <w:lang w:val="ru-RU"/>
        </w:rPr>
        <w:t xml:space="preserve"> поправки для устойчивого поэтапного сокращения ГФУ Сторонами, действующими в рамках статьи</w:t>
      </w:r>
      <w:r w:rsidRPr="008A5806">
        <w:rPr>
          <w:lang w:val="en-US"/>
        </w:rPr>
        <w:t> </w:t>
      </w:r>
      <w:r w:rsidRPr="008A5806">
        <w:rPr>
          <w:lang w:val="ru-RU"/>
        </w:rPr>
        <w:t>5, и включить пункт повестки дня о резюме и итогах обсуждений на проведенных к настоящему времени полудневных сессиях в повестку дня 96-го совещания</w:t>
      </w:r>
      <w:r w:rsidR="000400BD" w:rsidRPr="008A5806">
        <w:rPr>
          <w:lang w:val="ru-RU"/>
        </w:rPr>
        <w:t xml:space="preserve"> (</w:t>
      </w:r>
      <w:r>
        <w:rPr>
          <w:lang w:val="ru-RU"/>
        </w:rPr>
        <w:t>решение</w:t>
      </w:r>
      <w:r w:rsidR="00455DBA">
        <w:rPr>
          <w:lang w:val="en-GB"/>
        </w:rPr>
        <w:t> </w:t>
      </w:r>
      <w:r w:rsidR="000400BD" w:rsidRPr="008A5806">
        <w:rPr>
          <w:lang w:val="ru-RU"/>
        </w:rPr>
        <w:t>95/96).</w:t>
      </w:r>
    </w:p>
    <w:p w14:paraId="4B47416C" w14:textId="64F4A41E" w:rsidR="005519C2" w:rsidRPr="006B3B98" w:rsidRDefault="00FE6192" w:rsidP="00CC2EB9">
      <w:pPr>
        <w:pStyle w:val="1"/>
        <w:numPr>
          <w:ilvl w:val="0"/>
          <w:numId w:val="6"/>
        </w:numPr>
        <w:tabs>
          <w:tab w:val="num" w:pos="720"/>
        </w:tabs>
        <w:rPr>
          <w:highlight w:val="yellow"/>
          <w:lang w:val="en-GB"/>
        </w:rPr>
      </w:pPr>
      <w:r>
        <w:rPr>
          <w:highlight w:val="yellow"/>
          <w:lang w:val="en-GB"/>
        </w:rPr>
        <w:t>[</w:t>
      </w:r>
      <w:r w:rsidR="0051511A">
        <w:rPr>
          <w:highlight w:val="yellow"/>
          <w:lang w:val="ru-RU"/>
        </w:rPr>
        <w:t>На</w:t>
      </w:r>
      <w:r>
        <w:rPr>
          <w:highlight w:val="yellow"/>
          <w:lang w:val="en-GB"/>
        </w:rPr>
        <w:t xml:space="preserve"> 96</w:t>
      </w:r>
      <w:r w:rsidR="0051511A">
        <w:rPr>
          <w:highlight w:val="yellow"/>
          <w:lang w:val="ru-RU"/>
        </w:rPr>
        <w:t>-м совещании</w:t>
      </w:r>
      <w:r>
        <w:rPr>
          <w:highlight w:val="yellow"/>
          <w:lang w:val="en-GB"/>
        </w:rPr>
        <w:t>...]</w:t>
      </w:r>
    </w:p>
    <w:p w14:paraId="4046D476" w14:textId="4580D50F" w:rsidR="00282EB1" w:rsidRPr="005D6A0F" w:rsidRDefault="005519C2" w:rsidP="00810A8F">
      <w:pPr>
        <w:pStyle w:val="2"/>
        <w:keepNext/>
        <w:widowControl/>
        <w:jc w:val="left"/>
        <w:rPr>
          <w:b/>
          <w:bCs/>
          <w:sz w:val="24"/>
          <w:szCs w:val="24"/>
          <w:lang w:val="en-GB"/>
        </w:rPr>
      </w:pPr>
      <w:r w:rsidRPr="00FE6192">
        <w:rPr>
          <w:b/>
          <w:bCs/>
          <w:sz w:val="24"/>
          <w:szCs w:val="24"/>
          <w:lang w:val="en-GB"/>
        </w:rPr>
        <w:t>B</w:t>
      </w:r>
      <w:r w:rsidR="00282EB1" w:rsidRPr="00FE6192">
        <w:rPr>
          <w:b/>
          <w:bCs/>
          <w:sz w:val="24"/>
          <w:szCs w:val="24"/>
          <w:lang w:val="en-GB"/>
        </w:rPr>
        <w:t>.</w:t>
      </w:r>
      <w:r w:rsidR="00282EB1" w:rsidRPr="00FE6192">
        <w:rPr>
          <w:b/>
          <w:bCs/>
          <w:sz w:val="24"/>
          <w:szCs w:val="24"/>
          <w:lang w:val="en-GB"/>
        </w:rPr>
        <w:tab/>
      </w:r>
      <w:r w:rsidR="00800D45">
        <w:rPr>
          <w:b/>
          <w:bCs/>
          <w:sz w:val="24"/>
          <w:szCs w:val="24"/>
          <w:lang w:val="ru-RU"/>
        </w:rPr>
        <w:t>Все прочие вопросы политики</w:t>
      </w:r>
    </w:p>
    <w:p w14:paraId="6929F04F" w14:textId="217215AE" w:rsidR="00516328" w:rsidRPr="00041ED9" w:rsidRDefault="00516328" w:rsidP="00516328">
      <w:pPr>
        <w:keepNext/>
        <w:spacing w:after="240"/>
        <w:jc w:val="left"/>
        <w:outlineLvl w:val="1"/>
        <w:rPr>
          <w:b/>
          <w:lang w:val="ru-RU"/>
        </w:rPr>
      </w:pPr>
      <w:r w:rsidRPr="00041ED9">
        <w:rPr>
          <w:b/>
          <w:lang w:val="ru-RU"/>
        </w:rPr>
        <w:t>1.</w:t>
      </w:r>
      <w:r w:rsidRPr="00041ED9">
        <w:rPr>
          <w:b/>
          <w:lang w:val="ru-RU"/>
        </w:rPr>
        <w:tab/>
      </w:r>
      <w:r w:rsidR="00CE561B">
        <w:rPr>
          <w:b/>
          <w:lang w:val="ru-RU"/>
        </w:rPr>
        <w:t>Альтернативные</w:t>
      </w:r>
      <w:r w:rsidR="00CE561B" w:rsidRPr="00041ED9">
        <w:rPr>
          <w:b/>
          <w:lang w:val="ru-RU"/>
        </w:rPr>
        <w:t xml:space="preserve"> </w:t>
      </w:r>
      <w:r w:rsidR="00CE561B">
        <w:rPr>
          <w:b/>
          <w:lang w:val="ru-RU"/>
        </w:rPr>
        <w:t>технологии</w:t>
      </w:r>
      <w:r w:rsidR="00CE561B" w:rsidRPr="00041ED9">
        <w:rPr>
          <w:b/>
          <w:lang w:val="ru-RU"/>
        </w:rPr>
        <w:t xml:space="preserve"> </w:t>
      </w:r>
      <w:r w:rsidR="00CE561B">
        <w:rPr>
          <w:b/>
          <w:lang w:val="ru-RU"/>
        </w:rPr>
        <w:t>в</w:t>
      </w:r>
      <w:r w:rsidR="00CE561B" w:rsidRPr="00041ED9">
        <w:rPr>
          <w:b/>
          <w:lang w:val="ru-RU"/>
        </w:rPr>
        <w:t xml:space="preserve"> </w:t>
      </w:r>
      <w:r w:rsidR="00CE561B">
        <w:rPr>
          <w:b/>
          <w:lang w:val="ru-RU"/>
        </w:rPr>
        <w:t>секторе</w:t>
      </w:r>
      <w:r w:rsidR="00CE561B" w:rsidRPr="00041ED9">
        <w:rPr>
          <w:b/>
          <w:lang w:val="ru-RU"/>
        </w:rPr>
        <w:t xml:space="preserve"> </w:t>
      </w:r>
      <w:r w:rsidR="00CE561B">
        <w:rPr>
          <w:b/>
          <w:lang w:val="ru-RU"/>
        </w:rPr>
        <w:t>производства</w:t>
      </w:r>
      <w:r w:rsidR="00CE561B" w:rsidRPr="00041ED9">
        <w:rPr>
          <w:b/>
          <w:lang w:val="ru-RU"/>
        </w:rPr>
        <w:t xml:space="preserve"> </w:t>
      </w:r>
      <w:r w:rsidR="00CE561B">
        <w:rPr>
          <w:b/>
          <w:lang w:val="ru-RU"/>
        </w:rPr>
        <w:t>пенополиуретана</w:t>
      </w:r>
    </w:p>
    <w:p w14:paraId="7F4A1F46" w14:textId="62FDDF7D" w:rsidR="00DC76E7" w:rsidRPr="00041ED9" w:rsidRDefault="00041ED9" w:rsidP="00516328">
      <w:pPr>
        <w:pStyle w:val="1"/>
        <w:numPr>
          <w:ilvl w:val="0"/>
          <w:numId w:val="6"/>
        </w:numPr>
        <w:rPr>
          <w:lang w:val="ru-RU"/>
        </w:rPr>
      </w:pPr>
      <w:r w:rsidRPr="00041ED9">
        <w:rPr>
          <w:lang w:val="ru-RU"/>
        </w:rPr>
        <w:t xml:space="preserve">На 95-м совещании Комитет рассмотрел документ, запрошенный у </w:t>
      </w:r>
      <w:r w:rsidR="004077F6">
        <w:rPr>
          <w:lang w:val="ru-RU"/>
        </w:rPr>
        <w:t>с</w:t>
      </w:r>
      <w:r w:rsidRPr="00041ED9">
        <w:rPr>
          <w:lang w:val="ru-RU"/>
        </w:rPr>
        <w:t>екретариата на 94-м совещании, содержащий обновл</w:t>
      </w:r>
      <w:r>
        <w:rPr>
          <w:lang w:val="ru-RU"/>
        </w:rPr>
        <w:t>е</w:t>
      </w:r>
      <w:r w:rsidRPr="00041ED9">
        <w:rPr>
          <w:lang w:val="ru-RU"/>
        </w:rPr>
        <w:t>нную информацию об альтернативных технологиях в секторе производства пенополиуретана для стран, действующих в рамках статьи</w:t>
      </w:r>
      <w:r>
        <w:rPr>
          <w:lang w:val="ru-RU"/>
        </w:rPr>
        <w:t> </w:t>
      </w:r>
      <w:r w:rsidR="00DC76E7" w:rsidRPr="00041ED9">
        <w:rPr>
          <w:lang w:val="ru-RU"/>
        </w:rPr>
        <w:t>5</w:t>
      </w:r>
      <w:r w:rsidR="00DC76E7" w:rsidRPr="005117F2">
        <w:rPr>
          <w:rStyle w:val="aff0"/>
        </w:rPr>
        <w:footnoteReference w:id="13"/>
      </w:r>
      <w:r>
        <w:rPr>
          <w:lang w:val="ru-RU"/>
        </w:rPr>
        <w:t>.</w:t>
      </w:r>
      <w:r w:rsidR="00DC76E7" w:rsidRPr="00041ED9">
        <w:rPr>
          <w:lang w:val="ru-RU"/>
        </w:rPr>
        <w:t xml:space="preserve"> </w:t>
      </w:r>
      <w:r w:rsidRPr="00041ED9">
        <w:rPr>
          <w:lang w:val="ru-RU"/>
        </w:rPr>
        <w:t xml:space="preserve">После обсуждения Комитет постановил учесть информацию, изложенную в документе, при рассмотрении вопроса об альтернативах в секторе пенополиуретана, и отметил, что </w:t>
      </w:r>
      <w:r w:rsidR="004077F6">
        <w:rPr>
          <w:lang w:val="ru-RU"/>
        </w:rPr>
        <w:t>с</w:t>
      </w:r>
      <w:r w:rsidRPr="00041ED9">
        <w:rPr>
          <w:lang w:val="ru-RU"/>
        </w:rPr>
        <w:t xml:space="preserve">екретариат обновит </w:t>
      </w:r>
      <w:r>
        <w:rPr>
          <w:lang w:val="ru-RU"/>
        </w:rPr>
        <w:t>доклад</w:t>
      </w:r>
      <w:r w:rsidRPr="00041ED9">
        <w:rPr>
          <w:lang w:val="ru-RU"/>
        </w:rPr>
        <w:t xml:space="preserve"> для рассмотрения на 96-м совещании в соответствии с решением</w:t>
      </w:r>
      <w:r>
        <w:rPr>
          <w:lang w:val="ru-RU"/>
        </w:rPr>
        <w:t xml:space="preserve"> </w:t>
      </w:r>
      <w:r w:rsidR="00DC76E7" w:rsidRPr="00041ED9">
        <w:rPr>
          <w:lang w:val="ru-RU"/>
        </w:rPr>
        <w:t>94/58 (</w:t>
      </w:r>
      <w:r>
        <w:rPr>
          <w:lang w:val="ru-RU"/>
        </w:rPr>
        <w:t>решение</w:t>
      </w:r>
      <w:r w:rsidR="00DC76E7" w:rsidRPr="00041ED9">
        <w:rPr>
          <w:lang w:val="ru-RU"/>
        </w:rPr>
        <w:t xml:space="preserve"> 95/85).</w:t>
      </w:r>
    </w:p>
    <w:p w14:paraId="055CF435" w14:textId="0E4921EC" w:rsidR="003E62FA" w:rsidRPr="00041ED9" w:rsidRDefault="00223DA9" w:rsidP="003E62FA">
      <w:pPr>
        <w:pStyle w:val="3"/>
        <w:jc w:val="left"/>
        <w:rPr>
          <w:b/>
          <w:bCs/>
          <w:sz w:val="20"/>
          <w:szCs w:val="20"/>
          <w:highlight w:val="yellow"/>
          <w:lang w:val="ru-RU"/>
        </w:rPr>
      </w:pPr>
      <w:r w:rsidRPr="00041ED9">
        <w:rPr>
          <w:b/>
          <w:lang w:val="ru-RU"/>
        </w:rPr>
        <w:t>2</w:t>
      </w:r>
      <w:r w:rsidR="00282EB1" w:rsidRPr="00041ED9">
        <w:rPr>
          <w:b/>
          <w:lang w:val="ru-RU"/>
        </w:rPr>
        <w:t>.</w:t>
      </w:r>
      <w:r w:rsidR="00282EB1" w:rsidRPr="00041ED9">
        <w:rPr>
          <w:b/>
          <w:lang w:val="ru-RU"/>
        </w:rPr>
        <w:tab/>
      </w:r>
      <w:r w:rsidR="00E72091">
        <w:rPr>
          <w:b/>
          <w:bCs/>
          <w:lang w:val="ru-RU"/>
        </w:rPr>
        <w:t>Оптимизация</w:t>
      </w:r>
      <w:r w:rsidR="00041ED9">
        <w:rPr>
          <w:b/>
          <w:bCs/>
          <w:lang w:val="ru-RU"/>
        </w:rPr>
        <w:t xml:space="preserve"> отче</w:t>
      </w:r>
      <w:r w:rsidR="00041ED9" w:rsidRPr="00041ED9">
        <w:rPr>
          <w:b/>
          <w:bCs/>
          <w:lang w:val="ru-RU"/>
        </w:rPr>
        <w:t>тности о ходе реализации проектов в рамках различных докладов</w:t>
      </w:r>
    </w:p>
    <w:p w14:paraId="7FF450DC" w14:textId="260AC525" w:rsidR="003E62FA" w:rsidRPr="00E8060F" w:rsidRDefault="00E72091" w:rsidP="003E62FA">
      <w:pPr>
        <w:pStyle w:val="1"/>
        <w:numPr>
          <w:ilvl w:val="0"/>
          <w:numId w:val="6"/>
        </w:numPr>
        <w:rPr>
          <w:lang w:val="ru-RU"/>
        </w:rPr>
      </w:pPr>
      <w:r w:rsidRPr="00E72091">
        <w:rPr>
          <w:lang w:val="ru-RU"/>
        </w:rPr>
        <w:t xml:space="preserve">На 95-м совещании Комитет рассмотрел документ, запрошенный у </w:t>
      </w:r>
      <w:r w:rsidR="004077F6">
        <w:rPr>
          <w:lang w:val="ru-RU"/>
        </w:rPr>
        <w:t>с</w:t>
      </w:r>
      <w:r w:rsidRPr="00E72091">
        <w:rPr>
          <w:lang w:val="ru-RU"/>
        </w:rPr>
        <w:t>екретариата на 93-м совещании, о сопоставлении требований к отч</w:t>
      </w:r>
      <w:r>
        <w:rPr>
          <w:lang w:val="ru-RU"/>
        </w:rPr>
        <w:t>е</w:t>
      </w:r>
      <w:r w:rsidRPr="00E72091">
        <w:rPr>
          <w:lang w:val="ru-RU"/>
        </w:rPr>
        <w:t>тности и оптимизации отч</w:t>
      </w:r>
      <w:r>
        <w:rPr>
          <w:lang w:val="ru-RU"/>
        </w:rPr>
        <w:t>е</w:t>
      </w:r>
      <w:r w:rsidRPr="00E72091">
        <w:rPr>
          <w:lang w:val="ru-RU"/>
        </w:rPr>
        <w:t>тности о ходе реализации проектов в рамках различных докладов</w:t>
      </w:r>
      <w:r w:rsidR="003E62FA" w:rsidRPr="003E62FA">
        <w:rPr>
          <w:vertAlign w:val="superscript"/>
          <w:lang w:val="en-GB"/>
        </w:rPr>
        <w:footnoteReference w:id="14"/>
      </w:r>
      <w:r>
        <w:rPr>
          <w:lang w:val="ru-RU"/>
        </w:rPr>
        <w:t>.</w:t>
      </w:r>
      <w:r w:rsidR="003E62FA" w:rsidRPr="00E72091">
        <w:rPr>
          <w:lang w:val="ru-RU"/>
        </w:rPr>
        <w:t xml:space="preserve"> </w:t>
      </w:r>
      <w:r w:rsidRPr="00E72091">
        <w:rPr>
          <w:lang w:val="ru-RU"/>
        </w:rPr>
        <w:t xml:space="preserve">Отметив усилия </w:t>
      </w:r>
      <w:r w:rsidR="004077F6">
        <w:rPr>
          <w:lang w:val="ru-RU"/>
        </w:rPr>
        <w:t>с</w:t>
      </w:r>
      <w:r w:rsidRPr="00E72091">
        <w:rPr>
          <w:lang w:val="ru-RU"/>
        </w:rPr>
        <w:t xml:space="preserve">екретариата по </w:t>
      </w:r>
      <w:r>
        <w:rPr>
          <w:lang w:val="ru-RU"/>
        </w:rPr>
        <w:t>оптимизации</w:t>
      </w:r>
      <w:r w:rsidRPr="00E72091">
        <w:rPr>
          <w:lang w:val="ru-RU"/>
        </w:rPr>
        <w:t xml:space="preserve"> отч</w:t>
      </w:r>
      <w:r>
        <w:rPr>
          <w:lang w:val="ru-RU"/>
        </w:rPr>
        <w:t>е</w:t>
      </w:r>
      <w:r w:rsidRPr="00E72091">
        <w:rPr>
          <w:lang w:val="ru-RU"/>
        </w:rPr>
        <w:t>тности о ходе</w:t>
      </w:r>
      <w:r>
        <w:rPr>
          <w:lang w:val="ru-RU"/>
        </w:rPr>
        <w:t xml:space="preserve"> реализации</w:t>
      </w:r>
      <w:r w:rsidRPr="00E72091">
        <w:rPr>
          <w:lang w:val="ru-RU"/>
        </w:rPr>
        <w:t xml:space="preserve"> проектов, Исполнительный комитет постановил, что документ о задержках </w:t>
      </w:r>
      <w:r>
        <w:rPr>
          <w:lang w:val="ru-RU"/>
        </w:rPr>
        <w:t>в представлении заявок на</w:t>
      </w:r>
      <w:r w:rsidRPr="00E72091">
        <w:rPr>
          <w:lang w:val="ru-RU"/>
        </w:rPr>
        <w:t xml:space="preserve"> транш</w:t>
      </w:r>
      <w:r>
        <w:rPr>
          <w:lang w:val="ru-RU"/>
        </w:rPr>
        <w:t>и</w:t>
      </w:r>
      <w:r w:rsidRPr="00E72091">
        <w:rPr>
          <w:lang w:val="ru-RU"/>
        </w:rPr>
        <w:t xml:space="preserve"> будет </w:t>
      </w:r>
      <w:r>
        <w:rPr>
          <w:lang w:val="ru-RU"/>
        </w:rPr>
        <w:t>представлен</w:t>
      </w:r>
      <w:r w:rsidRPr="00E72091">
        <w:rPr>
          <w:lang w:val="ru-RU"/>
        </w:rPr>
        <w:t xml:space="preserve"> на первом совещании </w:t>
      </w:r>
      <w:r>
        <w:rPr>
          <w:lang w:val="ru-RU"/>
        </w:rPr>
        <w:t>Исполнительного к</w:t>
      </w:r>
      <w:r w:rsidRPr="00E72091">
        <w:rPr>
          <w:lang w:val="ru-RU"/>
        </w:rPr>
        <w:t xml:space="preserve">омитета каждого года, и поручил </w:t>
      </w:r>
      <w:r w:rsidR="004077F6">
        <w:rPr>
          <w:lang w:val="ru-RU"/>
        </w:rPr>
        <w:t>с</w:t>
      </w:r>
      <w:r w:rsidRPr="00E72091">
        <w:rPr>
          <w:lang w:val="ru-RU"/>
        </w:rPr>
        <w:t xml:space="preserve">екретариату в консультации с </w:t>
      </w:r>
      <w:r>
        <w:rPr>
          <w:lang w:val="ru-RU"/>
        </w:rPr>
        <w:t>учреждениями-</w:t>
      </w:r>
      <w:r w:rsidRPr="00E72091">
        <w:rPr>
          <w:lang w:val="ru-RU"/>
        </w:rPr>
        <w:t>исполнител</w:t>
      </w:r>
      <w:r>
        <w:rPr>
          <w:lang w:val="ru-RU"/>
        </w:rPr>
        <w:t>ями</w:t>
      </w:r>
      <w:r w:rsidRPr="00E72091">
        <w:rPr>
          <w:lang w:val="ru-RU"/>
        </w:rPr>
        <w:t xml:space="preserve"> пересмотреть формат отч</w:t>
      </w:r>
      <w:r w:rsidR="00E8060F">
        <w:rPr>
          <w:lang w:val="ru-RU"/>
        </w:rPr>
        <w:t>е</w:t>
      </w:r>
      <w:r w:rsidRPr="00E72091">
        <w:rPr>
          <w:lang w:val="ru-RU"/>
        </w:rPr>
        <w:t xml:space="preserve">тности о ходе </w:t>
      </w:r>
      <w:r w:rsidR="00E8060F">
        <w:rPr>
          <w:lang w:val="ru-RU"/>
        </w:rPr>
        <w:t>работ и финансовой отче</w:t>
      </w:r>
      <w:r w:rsidRPr="00E72091">
        <w:rPr>
          <w:lang w:val="ru-RU"/>
        </w:rPr>
        <w:t>тности, включая е</w:t>
      </w:r>
      <w:r w:rsidR="00E8060F">
        <w:rPr>
          <w:lang w:val="ru-RU"/>
        </w:rPr>
        <w:t>е</w:t>
      </w:r>
      <w:r w:rsidRPr="00E72091">
        <w:rPr>
          <w:lang w:val="ru-RU"/>
        </w:rPr>
        <w:t xml:space="preserve"> описательную часть, с целью оптимизации отч</w:t>
      </w:r>
      <w:r w:rsidR="00E8060F">
        <w:rPr>
          <w:lang w:val="ru-RU"/>
        </w:rPr>
        <w:t>е</w:t>
      </w:r>
      <w:r w:rsidRPr="00E72091">
        <w:rPr>
          <w:lang w:val="ru-RU"/>
        </w:rPr>
        <w:t xml:space="preserve">тности при сохранении возможности сбора данных, необходимых для подготовки доклада о результативности Многостороннего фонда, и представить пересмотренный формат на рассмотрение Исполнительного комитета на </w:t>
      </w:r>
      <w:r w:rsidR="00E8060F">
        <w:rPr>
          <w:lang w:val="ru-RU"/>
        </w:rPr>
        <w:t xml:space="preserve">его </w:t>
      </w:r>
      <w:r w:rsidRPr="00E72091">
        <w:rPr>
          <w:lang w:val="ru-RU"/>
        </w:rPr>
        <w:t xml:space="preserve">96-м совещании. </w:t>
      </w:r>
      <w:r w:rsidRPr="00E8060F">
        <w:rPr>
          <w:lang w:val="ru-RU"/>
        </w:rPr>
        <w:t xml:space="preserve">Секретариату и </w:t>
      </w:r>
      <w:r w:rsidR="00E13447">
        <w:rPr>
          <w:lang w:val="ru-RU"/>
        </w:rPr>
        <w:t>с</w:t>
      </w:r>
      <w:r w:rsidRPr="00E8060F">
        <w:rPr>
          <w:lang w:val="ru-RU"/>
        </w:rPr>
        <w:t>таршему сотруднику по мониторингу и оценке было поручено изучить возможность интеграции отч</w:t>
      </w:r>
      <w:r w:rsidR="00E8060F">
        <w:rPr>
          <w:lang w:val="ru-RU"/>
        </w:rPr>
        <w:t>е</w:t>
      </w:r>
      <w:r w:rsidRPr="00E8060F">
        <w:rPr>
          <w:lang w:val="ru-RU"/>
        </w:rPr>
        <w:t xml:space="preserve">тности через </w:t>
      </w:r>
      <w:r w:rsidR="00E8060F">
        <w:rPr>
          <w:lang w:val="ru-RU"/>
        </w:rPr>
        <w:t>доклады</w:t>
      </w:r>
      <w:r w:rsidR="00E8060F" w:rsidRPr="00E8060F">
        <w:rPr>
          <w:lang w:val="ru-RU"/>
        </w:rPr>
        <w:t xml:space="preserve"> </w:t>
      </w:r>
      <w:r w:rsidR="00E8060F">
        <w:rPr>
          <w:lang w:val="ru-RU"/>
        </w:rPr>
        <w:t>о</w:t>
      </w:r>
      <w:r w:rsidR="00E8060F" w:rsidRPr="00E8060F">
        <w:rPr>
          <w:lang w:val="ru-RU"/>
        </w:rPr>
        <w:t xml:space="preserve"> </w:t>
      </w:r>
      <w:r w:rsidR="00E8060F">
        <w:rPr>
          <w:lang w:val="ru-RU"/>
        </w:rPr>
        <w:t>завершении</w:t>
      </w:r>
      <w:r w:rsidR="00E8060F" w:rsidRPr="00E8060F">
        <w:rPr>
          <w:lang w:val="ru-RU"/>
        </w:rPr>
        <w:t xml:space="preserve"> проектов (</w:t>
      </w:r>
      <w:r w:rsidR="00E8060F">
        <w:rPr>
          <w:lang w:val="ru-RU"/>
        </w:rPr>
        <w:t>Д</w:t>
      </w:r>
      <w:r w:rsidRPr="00E8060F">
        <w:rPr>
          <w:lang w:val="ru-RU"/>
        </w:rPr>
        <w:t>ЗП) и детальные итоговые отч</w:t>
      </w:r>
      <w:r w:rsidR="00E8060F">
        <w:rPr>
          <w:lang w:val="ru-RU"/>
        </w:rPr>
        <w:t>е</w:t>
      </w:r>
      <w:r w:rsidR="00E8060F" w:rsidRPr="00E8060F">
        <w:rPr>
          <w:lang w:val="ru-RU"/>
        </w:rPr>
        <w:t>ты по проектам</w:t>
      </w:r>
      <w:r w:rsidRPr="00E8060F">
        <w:rPr>
          <w:lang w:val="ru-RU"/>
        </w:rPr>
        <w:t xml:space="preserve"> с уч</w:t>
      </w:r>
      <w:r w:rsidR="00E8060F">
        <w:rPr>
          <w:lang w:val="ru-RU"/>
        </w:rPr>
        <w:t>е</w:t>
      </w:r>
      <w:r w:rsidRPr="00E8060F">
        <w:rPr>
          <w:lang w:val="ru-RU"/>
        </w:rPr>
        <w:t>том утвержд</w:t>
      </w:r>
      <w:r w:rsidR="00E8060F">
        <w:rPr>
          <w:lang w:val="ru-RU"/>
        </w:rPr>
        <w:t>е</w:t>
      </w:r>
      <w:r w:rsidRPr="00E8060F">
        <w:rPr>
          <w:lang w:val="ru-RU"/>
        </w:rPr>
        <w:t xml:space="preserve">нного универсального формата </w:t>
      </w:r>
      <w:r w:rsidR="00E8060F">
        <w:rPr>
          <w:lang w:val="ru-RU"/>
        </w:rPr>
        <w:t>Д</w:t>
      </w:r>
      <w:r w:rsidR="00E8060F" w:rsidRPr="00E8060F">
        <w:rPr>
          <w:lang w:val="ru-RU"/>
        </w:rPr>
        <w:t>ЗП</w:t>
      </w:r>
      <w:r w:rsidRPr="00E8060F">
        <w:rPr>
          <w:lang w:val="ru-RU"/>
        </w:rPr>
        <w:t xml:space="preserve"> и доложить о результатах Исполнительному комитету на 97-м совещании </w:t>
      </w:r>
      <w:r w:rsidR="00D626A4" w:rsidRPr="00E8060F">
        <w:rPr>
          <w:lang w:val="ru-RU"/>
        </w:rPr>
        <w:t>(</w:t>
      </w:r>
      <w:r w:rsidR="00E8060F">
        <w:rPr>
          <w:lang w:val="ru-RU"/>
        </w:rPr>
        <w:t>решение</w:t>
      </w:r>
      <w:r w:rsidR="00D626A4" w:rsidRPr="00E8060F">
        <w:rPr>
          <w:lang w:val="ru-RU"/>
        </w:rPr>
        <w:t xml:space="preserve"> 95/91)</w:t>
      </w:r>
      <w:r w:rsidR="003E62FA" w:rsidRPr="00E8060F">
        <w:rPr>
          <w:lang w:val="ru-RU"/>
        </w:rPr>
        <w:t>.</w:t>
      </w:r>
    </w:p>
    <w:p w14:paraId="1F691277" w14:textId="25219C1A" w:rsidR="00DA78CF" w:rsidRPr="006B3B98" w:rsidRDefault="00DA78CF" w:rsidP="00DA78CF">
      <w:pPr>
        <w:pStyle w:val="1"/>
        <w:numPr>
          <w:ilvl w:val="0"/>
          <w:numId w:val="6"/>
        </w:numPr>
        <w:tabs>
          <w:tab w:val="num" w:pos="720"/>
        </w:tabs>
        <w:rPr>
          <w:highlight w:val="yellow"/>
          <w:lang w:val="en-GB"/>
        </w:rPr>
      </w:pPr>
      <w:r>
        <w:rPr>
          <w:highlight w:val="yellow"/>
          <w:lang w:val="en-GB"/>
        </w:rPr>
        <w:t>[</w:t>
      </w:r>
      <w:r w:rsidR="00E8060F">
        <w:rPr>
          <w:highlight w:val="yellow"/>
          <w:lang w:val="ru-RU"/>
        </w:rPr>
        <w:t>На</w:t>
      </w:r>
      <w:r>
        <w:rPr>
          <w:highlight w:val="yellow"/>
          <w:lang w:val="en-GB"/>
        </w:rPr>
        <w:t xml:space="preserve"> 96</w:t>
      </w:r>
      <w:r w:rsidR="00E8060F">
        <w:rPr>
          <w:highlight w:val="yellow"/>
          <w:lang w:val="ru-RU"/>
        </w:rPr>
        <w:t>-м</w:t>
      </w:r>
      <w:r>
        <w:rPr>
          <w:highlight w:val="yellow"/>
          <w:lang w:val="en-GB"/>
        </w:rPr>
        <w:t xml:space="preserve"> </w:t>
      </w:r>
      <w:r w:rsidR="00E8060F">
        <w:rPr>
          <w:highlight w:val="yellow"/>
          <w:lang w:val="ru-RU"/>
        </w:rPr>
        <w:t>совещании</w:t>
      </w:r>
      <w:r>
        <w:rPr>
          <w:highlight w:val="yellow"/>
          <w:lang w:val="en-GB"/>
        </w:rPr>
        <w:t>...]</w:t>
      </w:r>
    </w:p>
    <w:p w14:paraId="0B65651D" w14:textId="619DBE28" w:rsidR="00A87D47" w:rsidRPr="00BD7291" w:rsidRDefault="003E62FA" w:rsidP="001606A6">
      <w:pPr>
        <w:pStyle w:val="3"/>
        <w:jc w:val="left"/>
        <w:rPr>
          <w:b/>
          <w:lang w:val="ru-RU"/>
        </w:rPr>
      </w:pPr>
      <w:r w:rsidRPr="00BD7291">
        <w:rPr>
          <w:b/>
          <w:lang w:val="ru-RU"/>
        </w:rPr>
        <w:t>3.</w:t>
      </w:r>
      <w:r w:rsidRPr="00BD7291">
        <w:rPr>
          <w:b/>
          <w:lang w:val="ru-RU"/>
        </w:rPr>
        <w:tab/>
      </w:r>
      <w:r w:rsidR="00BD1E4F">
        <w:rPr>
          <w:b/>
          <w:lang w:val="ru-RU"/>
        </w:rPr>
        <w:t>Реализация</w:t>
      </w:r>
      <w:r w:rsidR="00BD1E4F" w:rsidRPr="00BD7291">
        <w:rPr>
          <w:b/>
          <w:lang w:val="ru-RU"/>
        </w:rPr>
        <w:t xml:space="preserve"> </w:t>
      </w:r>
      <w:r w:rsidR="00BD1E4F">
        <w:rPr>
          <w:b/>
          <w:lang w:val="ru-RU"/>
        </w:rPr>
        <w:t>политики</w:t>
      </w:r>
      <w:r w:rsidR="00BD1E4F" w:rsidRPr="00BD7291">
        <w:rPr>
          <w:b/>
          <w:lang w:val="ru-RU"/>
        </w:rPr>
        <w:t xml:space="preserve"> </w:t>
      </w:r>
      <w:r w:rsidR="00BD1E4F">
        <w:rPr>
          <w:b/>
          <w:lang w:val="ru-RU"/>
        </w:rPr>
        <w:t>учета</w:t>
      </w:r>
      <w:r w:rsidR="00BD1E4F" w:rsidRPr="00BD7291">
        <w:rPr>
          <w:b/>
          <w:lang w:val="ru-RU"/>
        </w:rPr>
        <w:t xml:space="preserve"> </w:t>
      </w:r>
      <w:r w:rsidR="00BD1E4F">
        <w:rPr>
          <w:b/>
          <w:lang w:val="ru-RU"/>
        </w:rPr>
        <w:t>гендерной</w:t>
      </w:r>
      <w:r w:rsidR="00BD1E4F" w:rsidRPr="00BD7291">
        <w:rPr>
          <w:b/>
          <w:lang w:val="ru-RU"/>
        </w:rPr>
        <w:t xml:space="preserve"> </w:t>
      </w:r>
      <w:r w:rsidR="00BD1E4F">
        <w:rPr>
          <w:b/>
          <w:lang w:val="ru-RU"/>
        </w:rPr>
        <w:t>проблематики</w:t>
      </w:r>
      <w:r w:rsidR="00BD1E4F" w:rsidRPr="00BD7291">
        <w:rPr>
          <w:b/>
          <w:lang w:val="ru-RU"/>
        </w:rPr>
        <w:t xml:space="preserve"> </w:t>
      </w:r>
      <w:r w:rsidR="00BD1E4F">
        <w:rPr>
          <w:b/>
          <w:lang w:val="ru-RU"/>
        </w:rPr>
        <w:t>Многостороннего фонда</w:t>
      </w:r>
    </w:p>
    <w:p w14:paraId="3B6E6CF0" w14:textId="68F66021" w:rsidR="00DA78CF" w:rsidRPr="00D93235" w:rsidRDefault="00D93235" w:rsidP="00D93235">
      <w:pPr>
        <w:pStyle w:val="1"/>
        <w:numPr>
          <w:ilvl w:val="0"/>
          <w:numId w:val="6"/>
        </w:numPr>
        <w:rPr>
          <w:lang w:val="ru-RU"/>
        </w:rPr>
      </w:pPr>
      <w:r w:rsidRPr="00D93235">
        <w:rPr>
          <w:lang w:val="ru-RU"/>
        </w:rPr>
        <w:lastRenderedPageBreak/>
        <w:t>На 95-м совещании Исполнительный комитет рассмотрел обновл</w:t>
      </w:r>
      <w:r>
        <w:rPr>
          <w:lang w:val="ru-RU"/>
        </w:rPr>
        <w:t>е</w:t>
      </w:r>
      <w:r w:rsidRPr="00D93235">
        <w:rPr>
          <w:lang w:val="ru-RU"/>
        </w:rPr>
        <w:t xml:space="preserve">нную информацию, запрошенную у </w:t>
      </w:r>
      <w:r w:rsidR="004077F6">
        <w:rPr>
          <w:lang w:val="ru-RU"/>
        </w:rPr>
        <w:t>с</w:t>
      </w:r>
      <w:r w:rsidRPr="00D93235">
        <w:rPr>
          <w:lang w:val="ru-RU"/>
        </w:rPr>
        <w:t xml:space="preserve">екретариата на 90-м совещании, о реализации операционной политики по </w:t>
      </w:r>
      <w:r>
        <w:rPr>
          <w:lang w:val="ru-RU"/>
        </w:rPr>
        <w:t>учету</w:t>
      </w:r>
      <w:r w:rsidRPr="00D93235">
        <w:rPr>
          <w:lang w:val="ru-RU"/>
        </w:rPr>
        <w:t xml:space="preserve"> гендерной проблематики в проект</w:t>
      </w:r>
      <w:r>
        <w:rPr>
          <w:lang w:val="ru-RU"/>
        </w:rPr>
        <w:t>ах</w:t>
      </w:r>
      <w:r w:rsidRPr="00D93235">
        <w:rPr>
          <w:lang w:val="ru-RU"/>
        </w:rPr>
        <w:t>, поддерживаемы</w:t>
      </w:r>
      <w:r>
        <w:rPr>
          <w:lang w:val="ru-RU"/>
        </w:rPr>
        <w:t>х</w:t>
      </w:r>
      <w:r w:rsidRPr="00D93235">
        <w:rPr>
          <w:lang w:val="ru-RU"/>
        </w:rPr>
        <w:t xml:space="preserve"> Многосторонним фондом, а также обзор </w:t>
      </w:r>
      <w:r>
        <w:rPr>
          <w:lang w:val="ru-RU"/>
        </w:rPr>
        <w:t>областей работы</w:t>
      </w:r>
      <w:r w:rsidRPr="00D93235">
        <w:rPr>
          <w:lang w:val="ru-RU"/>
        </w:rPr>
        <w:t xml:space="preserve"> и механизмов Фонда, в которых </w:t>
      </w:r>
      <w:r>
        <w:rPr>
          <w:lang w:val="ru-RU"/>
        </w:rPr>
        <w:t xml:space="preserve">учитывается </w:t>
      </w:r>
      <w:r w:rsidRPr="00D93235">
        <w:rPr>
          <w:lang w:val="ru-RU"/>
        </w:rPr>
        <w:t>гендерная проблематика</w:t>
      </w:r>
      <w:r w:rsidR="00A87D47" w:rsidRPr="00DA78CF">
        <w:rPr>
          <w:rStyle w:val="aff0"/>
          <w:lang w:val="en-GB"/>
        </w:rPr>
        <w:footnoteReference w:id="15"/>
      </w:r>
      <w:r>
        <w:rPr>
          <w:lang w:val="ru-RU"/>
        </w:rPr>
        <w:t>.</w:t>
      </w:r>
      <w:r w:rsidR="00907630" w:rsidRPr="00D93235">
        <w:rPr>
          <w:lang w:val="ru-RU"/>
        </w:rPr>
        <w:t xml:space="preserve"> </w:t>
      </w:r>
      <w:r w:rsidRPr="00D93235">
        <w:rPr>
          <w:lang w:val="ru-RU"/>
        </w:rPr>
        <w:t xml:space="preserve">Комитет поручил </w:t>
      </w:r>
      <w:r w:rsidR="004077F6">
        <w:rPr>
          <w:lang w:val="ru-RU"/>
        </w:rPr>
        <w:t>с</w:t>
      </w:r>
      <w:r w:rsidRPr="00D93235">
        <w:rPr>
          <w:lang w:val="ru-RU"/>
        </w:rPr>
        <w:t xml:space="preserve">екретариату провести </w:t>
      </w:r>
      <w:r>
        <w:rPr>
          <w:lang w:val="ru-RU"/>
        </w:rPr>
        <w:t>обзор</w:t>
      </w:r>
      <w:r w:rsidRPr="00D93235">
        <w:rPr>
          <w:lang w:val="ru-RU"/>
        </w:rPr>
        <w:t xml:space="preserve"> </w:t>
      </w:r>
      <w:r>
        <w:rPr>
          <w:lang w:val="ru-RU"/>
        </w:rPr>
        <w:t>реализации</w:t>
      </w:r>
      <w:r w:rsidRPr="00D93235">
        <w:rPr>
          <w:lang w:val="ru-RU"/>
        </w:rPr>
        <w:t xml:space="preserve"> политики </w:t>
      </w:r>
      <w:r>
        <w:rPr>
          <w:lang w:val="ru-RU"/>
        </w:rPr>
        <w:t>учета</w:t>
      </w:r>
      <w:r w:rsidRPr="00D93235">
        <w:rPr>
          <w:lang w:val="ru-RU"/>
        </w:rPr>
        <w:t xml:space="preserve"> гендерной проблематики Многостороннего фонда, </w:t>
      </w:r>
      <w:r>
        <w:rPr>
          <w:lang w:val="ru-RU"/>
        </w:rPr>
        <w:t>охватывающий</w:t>
      </w:r>
      <w:r w:rsidRPr="00D93235">
        <w:rPr>
          <w:lang w:val="ru-RU"/>
        </w:rPr>
        <w:t xml:space="preserve"> включение обязательных требований и показателей </w:t>
      </w:r>
      <w:r>
        <w:rPr>
          <w:lang w:val="ru-RU"/>
        </w:rPr>
        <w:t>эффективности</w:t>
      </w:r>
      <w:r w:rsidRPr="00D93235">
        <w:rPr>
          <w:lang w:val="ru-RU"/>
        </w:rPr>
        <w:t xml:space="preserve"> в этапы проектов </w:t>
      </w:r>
      <w:r>
        <w:rPr>
          <w:lang w:val="ru-RU"/>
        </w:rPr>
        <w:t>МЛС</w:t>
      </w:r>
      <w:r w:rsidRPr="00D93235">
        <w:rPr>
          <w:lang w:val="ru-RU"/>
        </w:rPr>
        <w:t xml:space="preserve">, начиная с 94-го совещания, и представить для рассмотрения на 98-м совещании детальную оценку </w:t>
      </w:r>
      <w:r>
        <w:rPr>
          <w:lang w:val="ru-RU"/>
        </w:rPr>
        <w:t>реализации</w:t>
      </w:r>
      <w:r w:rsidRPr="00D93235">
        <w:rPr>
          <w:lang w:val="ru-RU"/>
        </w:rPr>
        <w:t xml:space="preserve"> </w:t>
      </w:r>
      <w:r w:rsidR="00DA78CF" w:rsidRPr="00D93235">
        <w:rPr>
          <w:lang w:val="ru-RU"/>
        </w:rPr>
        <w:t>(</w:t>
      </w:r>
      <w:r w:rsidR="00E8060F">
        <w:rPr>
          <w:lang w:val="ru-RU"/>
        </w:rPr>
        <w:t>решение</w:t>
      </w:r>
      <w:r w:rsidR="00DA78CF" w:rsidRPr="00D93235">
        <w:rPr>
          <w:lang w:val="ru-RU"/>
        </w:rPr>
        <w:t xml:space="preserve"> 95/92).</w:t>
      </w:r>
    </w:p>
    <w:p w14:paraId="36079EB9" w14:textId="536D5988" w:rsidR="00DC76E7" w:rsidRPr="00D93235" w:rsidRDefault="00C3519B" w:rsidP="00BD7291">
      <w:pPr>
        <w:pStyle w:val="aff1"/>
        <w:keepNext/>
        <w:spacing w:after="240"/>
        <w:ind w:left="0"/>
        <w:outlineLvl w:val="0"/>
        <w:rPr>
          <w:u w:val="single"/>
          <w:lang w:val="ru-RU"/>
        </w:rPr>
      </w:pPr>
      <w:r w:rsidRPr="00D93235">
        <w:rPr>
          <w:b/>
          <w:lang w:val="ru-RU"/>
        </w:rPr>
        <w:t>4.</w:t>
      </w:r>
      <w:r w:rsidR="00DC76E7" w:rsidRPr="00D93235">
        <w:rPr>
          <w:b/>
          <w:lang w:val="ru-RU"/>
        </w:rPr>
        <w:tab/>
      </w:r>
      <w:r w:rsidR="00D93235">
        <w:rPr>
          <w:b/>
          <w:lang w:val="ru-RU"/>
        </w:rPr>
        <w:t>Поручение</w:t>
      </w:r>
      <w:r w:rsidR="00D93235" w:rsidRPr="00D93235">
        <w:rPr>
          <w:b/>
          <w:lang w:val="ru-RU"/>
        </w:rPr>
        <w:t xml:space="preserve"> </w:t>
      </w:r>
      <w:r w:rsidR="00D93235">
        <w:rPr>
          <w:b/>
          <w:lang w:val="ru-RU"/>
        </w:rPr>
        <w:t>Исполнительному</w:t>
      </w:r>
      <w:r w:rsidR="00D93235" w:rsidRPr="00D93235">
        <w:rPr>
          <w:b/>
          <w:lang w:val="ru-RU"/>
        </w:rPr>
        <w:t xml:space="preserve"> </w:t>
      </w:r>
      <w:r w:rsidR="00D93235">
        <w:rPr>
          <w:b/>
          <w:lang w:val="ru-RU"/>
        </w:rPr>
        <w:t>комитету</w:t>
      </w:r>
      <w:r w:rsidR="00D93235" w:rsidRPr="00D93235">
        <w:rPr>
          <w:b/>
          <w:lang w:val="ru-RU"/>
        </w:rPr>
        <w:t xml:space="preserve">, </w:t>
      </w:r>
      <w:r w:rsidR="00D93235">
        <w:rPr>
          <w:b/>
          <w:lang w:val="ru-RU"/>
        </w:rPr>
        <w:t>изложенное</w:t>
      </w:r>
      <w:r w:rsidR="00D93235" w:rsidRPr="00D93235">
        <w:rPr>
          <w:b/>
          <w:lang w:val="ru-RU"/>
        </w:rPr>
        <w:t xml:space="preserve"> </w:t>
      </w:r>
      <w:r w:rsidR="00D93235">
        <w:rPr>
          <w:b/>
          <w:lang w:val="ru-RU"/>
        </w:rPr>
        <w:t>в</w:t>
      </w:r>
      <w:r w:rsidR="00D93235" w:rsidRPr="00D93235">
        <w:rPr>
          <w:b/>
          <w:lang w:val="ru-RU"/>
        </w:rPr>
        <w:t xml:space="preserve"> </w:t>
      </w:r>
      <w:r w:rsidR="00D93235">
        <w:rPr>
          <w:b/>
          <w:lang w:val="ru-RU"/>
        </w:rPr>
        <w:t>пункте</w:t>
      </w:r>
      <w:r w:rsidR="00D93235" w:rsidRPr="00D93235">
        <w:rPr>
          <w:b/>
          <w:lang w:val="en-US"/>
        </w:rPr>
        <w:t> </w:t>
      </w:r>
      <w:r w:rsidR="00DC76E7" w:rsidRPr="00D93235">
        <w:rPr>
          <w:b/>
          <w:lang w:val="ru-RU"/>
        </w:rPr>
        <w:t xml:space="preserve">4 </w:t>
      </w:r>
      <w:r w:rsidR="00D93235">
        <w:rPr>
          <w:b/>
          <w:lang w:val="ru-RU"/>
        </w:rPr>
        <w:t>решения</w:t>
      </w:r>
      <w:r w:rsidR="00D93235" w:rsidRPr="00D93235">
        <w:rPr>
          <w:b/>
          <w:lang w:val="en-US"/>
        </w:rPr>
        <w:t> </w:t>
      </w:r>
      <w:r w:rsidR="00DC76E7" w:rsidRPr="005D6A0F">
        <w:rPr>
          <w:b/>
          <w:lang w:val="en-GB"/>
        </w:rPr>
        <w:t>XXXVI</w:t>
      </w:r>
      <w:r w:rsidR="00DC76E7" w:rsidRPr="00D93235">
        <w:rPr>
          <w:b/>
          <w:lang w:val="ru-RU"/>
        </w:rPr>
        <w:t xml:space="preserve">/1 </w:t>
      </w:r>
      <w:r w:rsidR="00D93235">
        <w:rPr>
          <w:b/>
          <w:lang w:val="ru-RU"/>
        </w:rPr>
        <w:br/>
      </w:r>
      <w:r w:rsidR="00FC6708">
        <w:rPr>
          <w:b/>
          <w:lang w:val="ru-RU"/>
        </w:rPr>
        <w:t>Тридцать шестого С</w:t>
      </w:r>
      <w:r w:rsidR="00D93235">
        <w:rPr>
          <w:b/>
          <w:lang w:val="ru-RU"/>
        </w:rPr>
        <w:t>овещания Конференции Сторон</w:t>
      </w:r>
    </w:p>
    <w:p w14:paraId="5D60F466" w14:textId="0786229C" w:rsidR="00DC76E7" w:rsidRPr="000D7A93" w:rsidRDefault="000D7A93" w:rsidP="000D7A93">
      <w:pPr>
        <w:pStyle w:val="1"/>
        <w:numPr>
          <w:ilvl w:val="0"/>
          <w:numId w:val="6"/>
        </w:numPr>
        <w:rPr>
          <w:lang w:val="ru-RU"/>
        </w:rPr>
      </w:pPr>
      <w:r w:rsidRPr="000D7A93">
        <w:rPr>
          <w:lang w:val="ru-RU"/>
        </w:rPr>
        <w:t xml:space="preserve">На 95-м совещании Комитет рассмотрел проект решения, представленный одним из членов, по вопросу атмосферного мониторинга в соответствии с </w:t>
      </w:r>
      <w:r>
        <w:rPr>
          <w:lang w:val="ru-RU"/>
        </w:rPr>
        <w:t>поручением</w:t>
      </w:r>
      <w:r w:rsidRPr="000D7A93">
        <w:rPr>
          <w:lang w:val="ru-RU"/>
        </w:rPr>
        <w:t xml:space="preserve"> Исполнительному комитету, изложенн</w:t>
      </w:r>
      <w:r>
        <w:rPr>
          <w:lang w:val="ru-RU"/>
        </w:rPr>
        <w:t>ым</w:t>
      </w:r>
      <w:r w:rsidRPr="000D7A93">
        <w:rPr>
          <w:lang w:val="ru-RU"/>
        </w:rPr>
        <w:t xml:space="preserve"> в пункте</w:t>
      </w:r>
      <w:r w:rsidRPr="000D7A93">
        <w:rPr>
          <w:lang w:val="en-US"/>
        </w:rPr>
        <w:t> </w:t>
      </w:r>
      <w:r w:rsidR="00DC76E7" w:rsidRPr="000D7A93">
        <w:rPr>
          <w:lang w:val="ru-RU"/>
        </w:rPr>
        <w:t xml:space="preserve">4 </w:t>
      </w:r>
      <w:r>
        <w:rPr>
          <w:lang w:val="ru-RU"/>
        </w:rPr>
        <w:t>решения </w:t>
      </w:r>
      <w:r w:rsidR="00DC76E7" w:rsidRPr="005D6A0F">
        <w:rPr>
          <w:lang w:val="en-GB"/>
        </w:rPr>
        <w:t>XXXVI</w:t>
      </w:r>
      <w:r w:rsidR="00DC76E7" w:rsidRPr="000D7A93">
        <w:rPr>
          <w:lang w:val="ru-RU"/>
        </w:rPr>
        <w:t>/1</w:t>
      </w:r>
      <w:r>
        <w:rPr>
          <w:lang w:val="ru-RU"/>
        </w:rPr>
        <w:t xml:space="preserve"> об</w:t>
      </w:r>
      <w:r w:rsidR="00DC76E7" w:rsidRPr="000D7A93">
        <w:rPr>
          <w:lang w:val="ru-RU"/>
        </w:rPr>
        <w:t xml:space="preserve"> </w:t>
      </w:r>
      <w:r>
        <w:rPr>
          <w:lang w:val="ru-RU"/>
        </w:rPr>
        <w:t>усилении</w:t>
      </w:r>
      <w:r w:rsidRPr="000D7A93">
        <w:rPr>
          <w:lang w:val="ru-RU"/>
        </w:rPr>
        <w:t xml:space="preserve"> регионального атмосферного мониторинга веществ, регулируемых в рамках Монреальского протокола</w:t>
      </w:r>
      <w:r w:rsidR="00DC76E7" w:rsidRPr="000D7A93">
        <w:rPr>
          <w:lang w:val="ru-RU"/>
        </w:rPr>
        <w:t xml:space="preserve">. </w:t>
      </w:r>
      <w:r w:rsidRPr="000D7A93">
        <w:rPr>
          <w:lang w:val="ru-RU"/>
        </w:rPr>
        <w:t xml:space="preserve">Исполнительный комитет поручил </w:t>
      </w:r>
      <w:r w:rsidR="004077F6">
        <w:rPr>
          <w:lang w:val="ru-RU"/>
        </w:rPr>
        <w:t>с</w:t>
      </w:r>
      <w:r w:rsidRPr="000D7A93">
        <w:rPr>
          <w:lang w:val="ru-RU"/>
        </w:rPr>
        <w:t>екретариату подготовить к 96-му совещанию документ с вариантами механизма финансирования, упомянутого в пункте</w:t>
      </w:r>
      <w:r w:rsidRPr="000D7A93">
        <w:rPr>
          <w:lang w:val="en-US"/>
        </w:rPr>
        <w:t> </w:t>
      </w:r>
      <w:r w:rsidR="00DC76E7" w:rsidRPr="000D7A93">
        <w:rPr>
          <w:lang w:val="ru-RU"/>
        </w:rPr>
        <w:t xml:space="preserve">4 </w:t>
      </w:r>
      <w:r>
        <w:rPr>
          <w:lang w:val="ru-RU"/>
        </w:rPr>
        <w:t>решения</w:t>
      </w:r>
      <w:r w:rsidRPr="000D7A93">
        <w:rPr>
          <w:lang w:val="en-US"/>
        </w:rPr>
        <w:t> </w:t>
      </w:r>
      <w:r w:rsidR="00DC76E7" w:rsidRPr="005D6A0F">
        <w:rPr>
          <w:lang w:val="en-GB"/>
        </w:rPr>
        <w:t>XXXVI</w:t>
      </w:r>
      <w:r w:rsidR="00DC76E7" w:rsidRPr="000D7A93">
        <w:rPr>
          <w:lang w:val="ru-RU"/>
        </w:rPr>
        <w:t>/1</w:t>
      </w:r>
      <w:r w:rsidRPr="000D7A93">
        <w:rPr>
          <w:lang w:val="ru-RU"/>
        </w:rPr>
        <w:t>,</w:t>
      </w:r>
      <w:r w:rsidR="00DC76E7" w:rsidRPr="000D7A93">
        <w:rPr>
          <w:lang w:val="ru-RU"/>
        </w:rPr>
        <w:t xml:space="preserve"> </w:t>
      </w:r>
      <w:r w:rsidRPr="000D7A93">
        <w:rPr>
          <w:lang w:val="ru-RU"/>
        </w:rPr>
        <w:t xml:space="preserve">для поддержки ограниченного числа </w:t>
      </w:r>
      <w:r>
        <w:rPr>
          <w:lang w:val="ru-RU"/>
        </w:rPr>
        <w:t>экспериментальных</w:t>
      </w:r>
      <w:r w:rsidRPr="000D7A93">
        <w:rPr>
          <w:lang w:val="ru-RU"/>
        </w:rPr>
        <w:t xml:space="preserve"> проектов по усилению регионального атмосферного мониторинга веществ, регулируемых </w:t>
      </w:r>
      <w:r>
        <w:rPr>
          <w:lang w:val="ru-RU"/>
        </w:rPr>
        <w:t xml:space="preserve">в рамках Монреальского протокола, </w:t>
      </w:r>
      <w:r w:rsidRPr="000D7A93">
        <w:rPr>
          <w:lang w:val="ru-RU"/>
        </w:rPr>
        <w:t>руководствуясь научными рекомендациями Консультативного комитета Общего целевого фонда для финансирования связанной с Венской конвенцией деятельности по проведению исследований и систематических наблюдений в отношении размещения и создания новых объектов для проведения мониторинга</w:t>
      </w:r>
      <w:r w:rsidR="00DC76E7" w:rsidRPr="000D7A93">
        <w:rPr>
          <w:lang w:val="ru-RU"/>
        </w:rPr>
        <w:t xml:space="preserve"> (</w:t>
      </w:r>
      <w:r w:rsidR="00E8060F">
        <w:rPr>
          <w:lang w:val="ru-RU"/>
        </w:rPr>
        <w:t>решение</w:t>
      </w:r>
      <w:r w:rsidR="00DC76E7" w:rsidRPr="000D7A93">
        <w:rPr>
          <w:lang w:val="ru-RU"/>
        </w:rPr>
        <w:t xml:space="preserve"> 95/97).</w:t>
      </w:r>
    </w:p>
    <w:p w14:paraId="6B8CDB0C" w14:textId="2B271DE9" w:rsidR="00DC76E7" w:rsidRPr="006B3B98" w:rsidRDefault="00DC76E7" w:rsidP="00263184">
      <w:pPr>
        <w:pStyle w:val="1"/>
        <w:numPr>
          <w:ilvl w:val="0"/>
          <w:numId w:val="6"/>
        </w:numPr>
        <w:tabs>
          <w:tab w:val="clear" w:pos="0"/>
          <w:tab w:val="num" w:pos="720"/>
        </w:tabs>
        <w:ind w:left="720" w:hanging="720"/>
        <w:rPr>
          <w:highlight w:val="yellow"/>
          <w:lang w:val="en-GB"/>
        </w:rPr>
      </w:pPr>
      <w:r>
        <w:rPr>
          <w:highlight w:val="yellow"/>
          <w:lang w:val="en-GB"/>
        </w:rPr>
        <w:t>[</w:t>
      </w:r>
      <w:r w:rsidR="00E8060F">
        <w:rPr>
          <w:highlight w:val="yellow"/>
          <w:lang w:val="ru-RU"/>
        </w:rPr>
        <w:t>На</w:t>
      </w:r>
      <w:r>
        <w:rPr>
          <w:highlight w:val="yellow"/>
          <w:lang w:val="en-GB"/>
        </w:rPr>
        <w:t xml:space="preserve"> 96</w:t>
      </w:r>
      <w:r w:rsidR="00E8060F">
        <w:rPr>
          <w:highlight w:val="yellow"/>
          <w:lang w:val="ru-RU"/>
        </w:rPr>
        <w:t>-м совещании</w:t>
      </w:r>
      <w:r>
        <w:rPr>
          <w:highlight w:val="yellow"/>
          <w:lang w:val="en-GB"/>
        </w:rPr>
        <w:t>...]</w:t>
      </w:r>
    </w:p>
    <w:p w14:paraId="3773B203" w14:textId="2CA5D9D7" w:rsidR="00282EB1" w:rsidRPr="00AD5D3F" w:rsidRDefault="00DA78CF" w:rsidP="001606A6">
      <w:pPr>
        <w:pStyle w:val="3"/>
        <w:jc w:val="left"/>
        <w:rPr>
          <w:b/>
          <w:lang w:val="en-GB"/>
        </w:rPr>
      </w:pPr>
      <w:r w:rsidRPr="00741C98">
        <w:rPr>
          <w:b/>
          <w:lang w:val="en-GB"/>
        </w:rPr>
        <w:t>5</w:t>
      </w:r>
      <w:r w:rsidR="00A87D47" w:rsidRPr="00741C98">
        <w:rPr>
          <w:b/>
          <w:lang w:val="en-GB"/>
        </w:rPr>
        <w:t>.</w:t>
      </w:r>
      <w:r w:rsidR="00A87D47" w:rsidRPr="00741C98">
        <w:rPr>
          <w:b/>
          <w:lang w:val="en-GB"/>
        </w:rPr>
        <w:tab/>
      </w:r>
      <w:r w:rsidR="000D7A93">
        <w:rPr>
          <w:b/>
          <w:lang w:val="ru-RU"/>
        </w:rPr>
        <w:t>Подгруппа по производственному сектору</w:t>
      </w:r>
    </w:p>
    <w:p w14:paraId="5DDD5EE8" w14:textId="7B047187" w:rsidR="00B47BA4" w:rsidRPr="009B3931" w:rsidRDefault="009B3931" w:rsidP="009B3931">
      <w:pPr>
        <w:pStyle w:val="1"/>
        <w:numPr>
          <w:ilvl w:val="0"/>
          <w:numId w:val="6"/>
        </w:numPr>
        <w:rPr>
          <w:lang w:val="ru-RU"/>
        </w:rPr>
      </w:pPr>
      <w:r w:rsidRPr="009B3931">
        <w:rPr>
          <w:lang w:val="ru-RU"/>
        </w:rPr>
        <w:t xml:space="preserve">Подгруппа по производственному сектору </w:t>
      </w:r>
      <w:r>
        <w:rPr>
          <w:lang w:val="ru-RU"/>
        </w:rPr>
        <w:t>провела</w:t>
      </w:r>
      <w:r w:rsidRPr="009B3931">
        <w:rPr>
          <w:lang w:val="ru-RU"/>
        </w:rPr>
        <w:t xml:space="preserve"> </w:t>
      </w:r>
      <w:r>
        <w:rPr>
          <w:lang w:val="ru-RU"/>
        </w:rPr>
        <w:t>три</w:t>
      </w:r>
      <w:r w:rsidRPr="009B3931">
        <w:rPr>
          <w:lang w:val="ru-RU"/>
        </w:rPr>
        <w:t xml:space="preserve"> </w:t>
      </w:r>
      <w:r>
        <w:rPr>
          <w:lang w:val="ru-RU"/>
        </w:rPr>
        <w:t>совещания</w:t>
      </w:r>
      <w:r w:rsidR="00282EB1" w:rsidRPr="009B3931">
        <w:rPr>
          <w:lang w:val="ru-RU"/>
        </w:rPr>
        <w:t xml:space="preserve"> </w:t>
      </w:r>
      <w:r>
        <w:rPr>
          <w:lang w:val="ru-RU"/>
        </w:rPr>
        <w:t>в</w:t>
      </w:r>
      <w:r w:rsidRPr="009B3931">
        <w:rPr>
          <w:lang w:val="ru-RU"/>
        </w:rPr>
        <w:t xml:space="preserve"> </w:t>
      </w:r>
      <w:r>
        <w:rPr>
          <w:lang w:val="ru-RU"/>
        </w:rPr>
        <w:t>рамках</w:t>
      </w:r>
      <w:r w:rsidRPr="009B3931">
        <w:rPr>
          <w:lang w:val="ru-RU"/>
        </w:rPr>
        <w:t xml:space="preserve"> </w:t>
      </w:r>
      <w:r w:rsidR="00282EB1" w:rsidRPr="009B3931">
        <w:rPr>
          <w:lang w:val="ru-RU"/>
        </w:rPr>
        <w:t>9</w:t>
      </w:r>
      <w:r w:rsidR="00B901AB" w:rsidRPr="009B3931">
        <w:rPr>
          <w:lang w:val="ru-RU"/>
        </w:rPr>
        <w:t>5</w:t>
      </w:r>
      <w:r w:rsidRPr="009B3931">
        <w:rPr>
          <w:lang w:val="ru-RU"/>
        </w:rPr>
        <w:t>-</w:t>
      </w:r>
      <w:r>
        <w:rPr>
          <w:lang w:val="ru-RU"/>
        </w:rPr>
        <w:t>го</w:t>
      </w:r>
      <w:r w:rsidRPr="009B3931">
        <w:rPr>
          <w:lang w:val="ru-RU"/>
        </w:rPr>
        <w:t xml:space="preserve"> </w:t>
      </w:r>
      <w:r>
        <w:rPr>
          <w:lang w:val="ru-RU"/>
        </w:rPr>
        <w:t>совещания</w:t>
      </w:r>
      <w:r w:rsidR="00282EB1" w:rsidRPr="009B3931">
        <w:rPr>
          <w:lang w:val="ru-RU"/>
        </w:rPr>
        <w:t xml:space="preserve"> </w:t>
      </w:r>
      <w:r w:rsidR="001606A6" w:rsidRPr="009B3931">
        <w:rPr>
          <w:lang w:val="ru-RU"/>
        </w:rPr>
        <w:t>[</w:t>
      </w:r>
      <w:r>
        <w:rPr>
          <w:lang w:val="ru-RU"/>
        </w:rPr>
        <w:t>и</w:t>
      </w:r>
      <w:r w:rsidR="00282EB1" w:rsidRPr="009B3931">
        <w:rPr>
          <w:lang w:val="ru-RU"/>
        </w:rPr>
        <w:t xml:space="preserve"> </w:t>
      </w:r>
      <w:r w:rsidR="001606A6" w:rsidRPr="009B3931">
        <w:rPr>
          <w:highlight w:val="yellow"/>
          <w:lang w:val="ru-RU"/>
        </w:rPr>
        <w:t>??</w:t>
      </w:r>
      <w:r w:rsidR="00DA78CF">
        <w:rPr>
          <w:highlight w:val="yellow"/>
          <w:lang w:val="en-GB"/>
        </w:rPr>
        <w:t> </w:t>
      </w:r>
      <w:r>
        <w:rPr>
          <w:highlight w:val="yellow"/>
          <w:lang w:val="ru-RU"/>
        </w:rPr>
        <w:t>совещаний</w:t>
      </w:r>
      <w:r w:rsidRPr="009B3931">
        <w:rPr>
          <w:highlight w:val="yellow"/>
          <w:lang w:val="ru-RU"/>
        </w:rPr>
        <w:t xml:space="preserve"> </w:t>
      </w:r>
      <w:r>
        <w:rPr>
          <w:highlight w:val="yellow"/>
          <w:lang w:val="ru-RU"/>
        </w:rPr>
        <w:t>в</w:t>
      </w:r>
      <w:r w:rsidRPr="009B3931">
        <w:rPr>
          <w:highlight w:val="yellow"/>
          <w:lang w:val="ru-RU"/>
        </w:rPr>
        <w:t xml:space="preserve"> </w:t>
      </w:r>
      <w:r>
        <w:rPr>
          <w:highlight w:val="yellow"/>
          <w:lang w:val="ru-RU"/>
        </w:rPr>
        <w:t>рамках</w:t>
      </w:r>
      <w:r w:rsidRPr="009B3931">
        <w:rPr>
          <w:highlight w:val="yellow"/>
          <w:lang w:val="ru-RU"/>
        </w:rPr>
        <w:t xml:space="preserve"> </w:t>
      </w:r>
      <w:r w:rsidR="00282EB1" w:rsidRPr="009B3931">
        <w:rPr>
          <w:highlight w:val="yellow"/>
          <w:lang w:val="ru-RU"/>
        </w:rPr>
        <w:t>9</w:t>
      </w:r>
      <w:r w:rsidR="00B901AB" w:rsidRPr="009B3931">
        <w:rPr>
          <w:highlight w:val="yellow"/>
          <w:lang w:val="ru-RU"/>
        </w:rPr>
        <w:t>6</w:t>
      </w:r>
      <w:r w:rsidRPr="009B3931">
        <w:rPr>
          <w:highlight w:val="yellow"/>
          <w:lang w:val="ru-RU"/>
        </w:rPr>
        <w:t>-</w:t>
      </w:r>
      <w:r>
        <w:rPr>
          <w:highlight w:val="yellow"/>
          <w:lang w:val="ru-RU"/>
        </w:rPr>
        <w:t>го</w:t>
      </w:r>
      <w:r w:rsidRPr="009B3931">
        <w:rPr>
          <w:highlight w:val="yellow"/>
          <w:lang w:val="ru-RU"/>
        </w:rPr>
        <w:t xml:space="preserve"> </w:t>
      </w:r>
      <w:r>
        <w:rPr>
          <w:highlight w:val="yellow"/>
          <w:lang w:val="ru-RU"/>
        </w:rPr>
        <w:t>совещания</w:t>
      </w:r>
      <w:r w:rsidR="001606A6" w:rsidRPr="009B3931">
        <w:rPr>
          <w:highlight w:val="yellow"/>
          <w:lang w:val="ru-RU"/>
        </w:rPr>
        <w:t>]</w:t>
      </w:r>
      <w:r w:rsidR="00282EB1" w:rsidRPr="009B3931">
        <w:rPr>
          <w:highlight w:val="yellow"/>
          <w:lang w:val="ru-RU"/>
        </w:rPr>
        <w:t xml:space="preserve">, </w:t>
      </w:r>
      <w:r w:rsidRPr="009B3931">
        <w:rPr>
          <w:lang w:val="ru-RU"/>
        </w:rPr>
        <w:t>подготовив доклад для рассмотрения на каждом из них</w:t>
      </w:r>
      <w:r w:rsidR="00282EB1" w:rsidRPr="00AD5D3F">
        <w:rPr>
          <w:vertAlign w:val="superscript"/>
          <w:lang w:val="en-GB"/>
        </w:rPr>
        <w:footnoteReference w:id="16"/>
      </w:r>
      <w:r>
        <w:rPr>
          <w:lang w:val="ru-RU"/>
        </w:rPr>
        <w:t>.</w:t>
      </w:r>
    </w:p>
    <w:p w14:paraId="60E85E60" w14:textId="074F01A6" w:rsidR="00B47BA4" w:rsidRPr="009B3931" w:rsidRDefault="009B3931" w:rsidP="00D3456F">
      <w:pPr>
        <w:pStyle w:val="1"/>
        <w:numPr>
          <w:ilvl w:val="0"/>
          <w:numId w:val="6"/>
        </w:numPr>
        <w:rPr>
          <w:lang w:val="ru-RU"/>
        </w:rPr>
      </w:pPr>
      <w:r>
        <w:rPr>
          <w:lang w:val="ru-RU"/>
        </w:rPr>
        <w:t>На</w:t>
      </w:r>
      <w:r w:rsidR="00282EB1" w:rsidRPr="009B3931">
        <w:rPr>
          <w:lang w:val="ru-RU"/>
        </w:rPr>
        <w:t xml:space="preserve"> 9</w:t>
      </w:r>
      <w:r w:rsidR="00B901AB" w:rsidRPr="009B3931">
        <w:rPr>
          <w:lang w:val="ru-RU"/>
        </w:rPr>
        <w:t>5</w:t>
      </w:r>
      <w:r w:rsidRPr="009B3931">
        <w:rPr>
          <w:lang w:val="ru-RU"/>
        </w:rPr>
        <w:t>-</w:t>
      </w:r>
      <w:r>
        <w:rPr>
          <w:lang w:val="ru-RU"/>
        </w:rPr>
        <w:t>м</w:t>
      </w:r>
      <w:r w:rsidRPr="009B3931">
        <w:rPr>
          <w:lang w:val="ru-RU"/>
        </w:rPr>
        <w:t xml:space="preserve"> </w:t>
      </w:r>
      <w:r>
        <w:rPr>
          <w:lang w:val="ru-RU"/>
        </w:rPr>
        <w:t>совещании</w:t>
      </w:r>
      <w:r w:rsidRPr="009B3931">
        <w:rPr>
          <w:lang w:val="ru-RU"/>
        </w:rPr>
        <w:t xml:space="preserve"> </w:t>
      </w:r>
      <w:r>
        <w:rPr>
          <w:lang w:val="ru-RU"/>
        </w:rPr>
        <w:t>Исполнительный</w:t>
      </w:r>
      <w:r w:rsidRPr="009B3931">
        <w:rPr>
          <w:lang w:val="ru-RU"/>
        </w:rPr>
        <w:t xml:space="preserve"> </w:t>
      </w:r>
      <w:r>
        <w:rPr>
          <w:lang w:val="ru-RU"/>
        </w:rPr>
        <w:t>комитет</w:t>
      </w:r>
      <w:r w:rsidR="00282EB1" w:rsidRPr="009B3931">
        <w:rPr>
          <w:lang w:val="ru-RU"/>
        </w:rPr>
        <w:t xml:space="preserve"> </w:t>
      </w:r>
      <w:r>
        <w:rPr>
          <w:lang w:val="ru-RU"/>
        </w:rPr>
        <w:t>принял</w:t>
      </w:r>
      <w:r w:rsidRPr="009B3931">
        <w:rPr>
          <w:lang w:val="ru-RU"/>
        </w:rPr>
        <w:t xml:space="preserve"> </w:t>
      </w:r>
      <w:r>
        <w:rPr>
          <w:lang w:val="ru-RU"/>
        </w:rPr>
        <w:t>к</w:t>
      </w:r>
      <w:r w:rsidRPr="009B3931">
        <w:rPr>
          <w:lang w:val="ru-RU"/>
        </w:rPr>
        <w:t xml:space="preserve"> </w:t>
      </w:r>
      <w:r>
        <w:rPr>
          <w:lang w:val="ru-RU"/>
        </w:rPr>
        <w:t>сведению</w:t>
      </w:r>
      <w:r w:rsidRPr="009B3931">
        <w:rPr>
          <w:lang w:val="ru-RU"/>
        </w:rPr>
        <w:t xml:space="preserve"> </w:t>
      </w:r>
      <w:r>
        <w:rPr>
          <w:lang w:val="ru-RU"/>
        </w:rPr>
        <w:t>доклад</w:t>
      </w:r>
      <w:r w:rsidRPr="009B3931">
        <w:rPr>
          <w:lang w:val="ru-RU"/>
        </w:rPr>
        <w:t xml:space="preserve"> </w:t>
      </w:r>
      <w:r>
        <w:rPr>
          <w:lang w:val="ru-RU"/>
        </w:rPr>
        <w:t>о</w:t>
      </w:r>
      <w:r w:rsidR="00AD0547">
        <w:rPr>
          <w:lang w:val="ru-RU"/>
        </w:rPr>
        <w:t xml:space="preserve"> результатах</w:t>
      </w:r>
      <w:r w:rsidRPr="009B3931">
        <w:rPr>
          <w:lang w:val="ru-RU"/>
        </w:rPr>
        <w:t xml:space="preserve"> </w:t>
      </w:r>
      <w:r w:rsidR="00AD0547">
        <w:rPr>
          <w:lang w:val="ru-RU"/>
        </w:rPr>
        <w:t>проверки в секторе</w:t>
      </w:r>
      <w:r w:rsidRPr="009B3931">
        <w:rPr>
          <w:lang w:val="ru-RU"/>
        </w:rPr>
        <w:t xml:space="preserve"> производства ГХФУ в Китае за 2023</w:t>
      </w:r>
      <w:r w:rsidRPr="009B3931">
        <w:rPr>
          <w:lang w:val="en-US"/>
        </w:rPr>
        <w:t> </w:t>
      </w:r>
      <w:r w:rsidRPr="009B3931">
        <w:rPr>
          <w:lang w:val="ru-RU"/>
        </w:rPr>
        <w:t>год</w:t>
      </w:r>
      <w:r w:rsidR="00C5705B" w:rsidRPr="009B3931">
        <w:rPr>
          <w:lang w:val="ru-RU"/>
        </w:rPr>
        <w:t xml:space="preserve">, </w:t>
      </w:r>
      <w:r>
        <w:rPr>
          <w:lang w:val="ru-RU"/>
        </w:rPr>
        <w:t>принял</w:t>
      </w:r>
      <w:r w:rsidRPr="009B3931">
        <w:rPr>
          <w:lang w:val="ru-RU"/>
        </w:rPr>
        <w:t xml:space="preserve"> </w:t>
      </w:r>
      <w:r>
        <w:rPr>
          <w:lang w:val="ru-RU"/>
        </w:rPr>
        <w:t>к</w:t>
      </w:r>
      <w:r w:rsidRPr="009B3931">
        <w:rPr>
          <w:lang w:val="ru-RU"/>
        </w:rPr>
        <w:t xml:space="preserve"> </w:t>
      </w:r>
      <w:r>
        <w:rPr>
          <w:lang w:val="ru-RU"/>
        </w:rPr>
        <w:t>сведению</w:t>
      </w:r>
      <w:r w:rsidRPr="009B3931">
        <w:rPr>
          <w:lang w:val="ru-RU"/>
        </w:rPr>
        <w:t xml:space="preserve"> </w:t>
      </w:r>
      <w:r>
        <w:rPr>
          <w:lang w:val="ru-RU"/>
        </w:rPr>
        <w:t>доклад</w:t>
      </w:r>
      <w:r w:rsidRPr="009B3931">
        <w:rPr>
          <w:lang w:val="ru-RU"/>
        </w:rPr>
        <w:t xml:space="preserve"> о </w:t>
      </w:r>
      <w:r w:rsidR="00AD0547">
        <w:rPr>
          <w:lang w:val="ru-RU"/>
        </w:rPr>
        <w:t>положении дел с освоением</w:t>
      </w:r>
      <w:r w:rsidRPr="009B3931">
        <w:rPr>
          <w:lang w:val="ru-RU"/>
        </w:rPr>
        <w:t xml:space="preserve"> второго транша и </w:t>
      </w:r>
      <w:r w:rsidR="00AD0547">
        <w:rPr>
          <w:lang w:val="ru-RU"/>
        </w:rPr>
        <w:t>о заявке</w:t>
      </w:r>
      <w:r w:rsidRPr="009B3931">
        <w:rPr>
          <w:lang w:val="ru-RU"/>
        </w:rPr>
        <w:t xml:space="preserve"> на финансирование третьего транша </w:t>
      </w:r>
      <w:r w:rsidR="00AD0547">
        <w:rPr>
          <w:lang w:val="ru-RU"/>
        </w:rPr>
        <w:t xml:space="preserve">для </w:t>
      </w:r>
      <w:r w:rsidRPr="009B3931">
        <w:rPr>
          <w:lang w:val="ru-RU"/>
        </w:rPr>
        <w:t>этапа</w:t>
      </w:r>
      <w:r w:rsidRPr="009B3931">
        <w:rPr>
          <w:lang w:val="en-US"/>
        </w:rPr>
        <w:t> </w:t>
      </w:r>
      <w:r w:rsidR="0023311F" w:rsidRPr="00B47BA4">
        <w:t>II</w:t>
      </w:r>
      <w:r w:rsidR="0023311F" w:rsidRPr="009B3931">
        <w:rPr>
          <w:lang w:val="ru-RU"/>
        </w:rPr>
        <w:t xml:space="preserve"> </w:t>
      </w:r>
      <w:r w:rsidR="00D3456F" w:rsidRPr="00D3456F">
        <w:rPr>
          <w:lang w:val="ru-RU"/>
        </w:rPr>
        <w:t>плана организационной деятельности по поэтапной ликвидации производства</w:t>
      </w:r>
      <w:r w:rsidRPr="009B3931">
        <w:rPr>
          <w:lang w:val="ru-RU"/>
        </w:rPr>
        <w:t xml:space="preserve"> ГХФУ </w:t>
      </w:r>
      <w:r w:rsidR="0092092F" w:rsidRPr="009B3931">
        <w:rPr>
          <w:lang w:val="ru-RU"/>
        </w:rPr>
        <w:t>(</w:t>
      </w:r>
      <w:r w:rsidR="00D3456F" w:rsidRPr="00D3456F">
        <w:rPr>
          <w:lang w:val="ru-RU"/>
        </w:rPr>
        <w:t>ПОДПЛП</w:t>
      </w:r>
      <w:r w:rsidR="0092092F" w:rsidRPr="009B3931">
        <w:rPr>
          <w:lang w:val="ru-RU"/>
        </w:rPr>
        <w:t>)</w:t>
      </w:r>
      <w:r w:rsidR="0023311F" w:rsidRPr="009B3931">
        <w:rPr>
          <w:lang w:val="ru-RU"/>
        </w:rPr>
        <w:t xml:space="preserve"> </w:t>
      </w:r>
      <w:r w:rsidR="00AD0547">
        <w:rPr>
          <w:lang w:val="ru-RU"/>
        </w:rPr>
        <w:t>в</w:t>
      </w:r>
      <w:r>
        <w:rPr>
          <w:lang w:val="ru-RU"/>
        </w:rPr>
        <w:t xml:space="preserve"> Кита</w:t>
      </w:r>
      <w:r w:rsidR="00AD0547">
        <w:rPr>
          <w:lang w:val="ru-RU"/>
        </w:rPr>
        <w:t>е</w:t>
      </w:r>
      <w:r w:rsidR="003F5398" w:rsidRPr="009B3931">
        <w:rPr>
          <w:lang w:val="ru-RU"/>
        </w:rPr>
        <w:t xml:space="preserve"> (</w:t>
      </w:r>
      <w:r>
        <w:rPr>
          <w:lang w:val="ru-RU"/>
        </w:rPr>
        <w:t>см. пункт </w:t>
      </w:r>
      <w:r w:rsidR="003F5398" w:rsidRPr="009B3931">
        <w:rPr>
          <w:highlight w:val="yellow"/>
          <w:lang w:val="ru-RU"/>
        </w:rPr>
        <w:t>5</w:t>
      </w:r>
      <w:r w:rsidR="004C181E" w:rsidRPr="009B3931">
        <w:rPr>
          <w:highlight w:val="yellow"/>
          <w:lang w:val="ru-RU"/>
        </w:rPr>
        <w:t>4</w:t>
      </w:r>
      <w:r w:rsidR="003F5398" w:rsidRPr="009B3931">
        <w:rPr>
          <w:highlight w:val="yellow"/>
          <w:lang w:val="ru-RU"/>
        </w:rPr>
        <w:t>)</w:t>
      </w:r>
      <w:r w:rsidR="003F5398" w:rsidRPr="009B3931">
        <w:rPr>
          <w:lang w:val="ru-RU"/>
        </w:rPr>
        <w:t xml:space="preserve"> </w:t>
      </w:r>
      <w:r>
        <w:rPr>
          <w:lang w:val="ru-RU"/>
        </w:rPr>
        <w:t>и</w:t>
      </w:r>
      <w:r w:rsidR="003F5398" w:rsidRPr="009B3931">
        <w:rPr>
          <w:lang w:val="ru-RU"/>
        </w:rPr>
        <w:t xml:space="preserve"> </w:t>
      </w:r>
      <w:r>
        <w:rPr>
          <w:lang w:val="ru-RU"/>
        </w:rPr>
        <w:t>п</w:t>
      </w:r>
      <w:r w:rsidRPr="009B3931">
        <w:rPr>
          <w:lang w:val="ru-RU"/>
        </w:rPr>
        <w:t xml:space="preserve">ринял ряд решений, касающихся </w:t>
      </w:r>
      <w:r w:rsidR="00D3456F" w:rsidRPr="00D3456F">
        <w:rPr>
          <w:lang w:val="ru-RU"/>
        </w:rPr>
        <w:t xml:space="preserve">ПОДПЛП </w:t>
      </w:r>
      <w:r w:rsidRPr="009B3931">
        <w:rPr>
          <w:lang w:val="ru-RU"/>
        </w:rPr>
        <w:t xml:space="preserve">для Китая, на основе рекомендаций Подгруппы </w:t>
      </w:r>
      <w:r w:rsidR="00450C82" w:rsidRPr="009B3931">
        <w:rPr>
          <w:lang w:val="ru-RU"/>
        </w:rPr>
        <w:t>(</w:t>
      </w:r>
      <w:r w:rsidR="00E8060F">
        <w:rPr>
          <w:lang w:val="ru-RU"/>
        </w:rPr>
        <w:t>решения</w:t>
      </w:r>
      <w:r w:rsidR="00450C82" w:rsidRPr="009B3931">
        <w:rPr>
          <w:lang w:val="ru-RU"/>
        </w:rPr>
        <w:t xml:space="preserve"> 95/</w:t>
      </w:r>
      <w:r w:rsidR="00C06FAE" w:rsidRPr="009B3931">
        <w:rPr>
          <w:lang w:val="ru-RU"/>
        </w:rPr>
        <w:t>9</w:t>
      </w:r>
      <w:r w:rsidR="00450C82" w:rsidRPr="009B3931">
        <w:rPr>
          <w:lang w:val="ru-RU"/>
        </w:rPr>
        <w:t xml:space="preserve">3 </w:t>
      </w:r>
      <w:r w:rsidR="00E8060F">
        <w:rPr>
          <w:lang w:val="ru-RU"/>
        </w:rPr>
        <w:t>и</w:t>
      </w:r>
      <w:r w:rsidR="00450C82" w:rsidRPr="009B3931">
        <w:rPr>
          <w:lang w:val="ru-RU"/>
        </w:rPr>
        <w:t xml:space="preserve"> 95/</w:t>
      </w:r>
      <w:r w:rsidR="00C06FAE" w:rsidRPr="009B3931">
        <w:rPr>
          <w:lang w:val="ru-RU"/>
        </w:rPr>
        <w:t>9</w:t>
      </w:r>
      <w:r w:rsidR="00450C82" w:rsidRPr="009B3931">
        <w:rPr>
          <w:lang w:val="ru-RU"/>
        </w:rPr>
        <w:t>4)</w:t>
      </w:r>
      <w:r w:rsidR="00D10D06" w:rsidRPr="009B3931">
        <w:rPr>
          <w:lang w:val="ru-RU"/>
        </w:rPr>
        <w:t xml:space="preserve">. </w:t>
      </w:r>
    </w:p>
    <w:p w14:paraId="1FCF8958" w14:textId="3F865252" w:rsidR="00B901AB" w:rsidRPr="007D3523" w:rsidRDefault="009B3931" w:rsidP="009B3931">
      <w:pPr>
        <w:pStyle w:val="1"/>
        <w:numPr>
          <w:ilvl w:val="0"/>
          <w:numId w:val="6"/>
        </w:numPr>
        <w:rPr>
          <w:spacing w:val="-2"/>
          <w:lang w:val="ru-RU" w:eastAsia="zh-CN"/>
        </w:rPr>
      </w:pPr>
      <w:r w:rsidRPr="007D3523">
        <w:rPr>
          <w:spacing w:val="-2"/>
          <w:lang w:val="ru-RU" w:eastAsia="zh-CN"/>
        </w:rPr>
        <w:t>Кроме того, Исполнительный комитет с</w:t>
      </w:r>
      <w:r w:rsidR="00B901AB" w:rsidRPr="007D3523">
        <w:rPr>
          <w:spacing w:val="-2"/>
          <w:lang w:val="ru-RU" w:eastAsia="zh-CN"/>
        </w:rPr>
        <w:t xml:space="preserve"> </w:t>
      </w:r>
      <w:r w:rsidRPr="007D3523">
        <w:rPr>
          <w:spacing w:val="-2"/>
          <w:lang w:val="ru-RU" w:eastAsia="zh-CN"/>
        </w:rPr>
        <w:t>удовлетворением отметил представленный правительством Китая через Всемирный банк доклад об исследовании применения ГХФУ в качестве сырья в Китае за 2023</w:t>
      </w:r>
      <w:r w:rsidRPr="007D3523">
        <w:rPr>
          <w:spacing w:val="-2"/>
          <w:lang w:val="en-US" w:eastAsia="zh-CN"/>
        </w:rPr>
        <w:t> </w:t>
      </w:r>
      <w:r w:rsidRPr="007D3523">
        <w:rPr>
          <w:spacing w:val="-2"/>
          <w:lang w:val="ru-RU" w:eastAsia="zh-CN"/>
        </w:rPr>
        <w:t xml:space="preserve">год и </w:t>
      </w:r>
      <w:r w:rsidR="007D3523" w:rsidRPr="007D3523">
        <w:rPr>
          <w:spacing w:val="-2"/>
          <w:lang w:val="ru-RU" w:eastAsia="zh-CN"/>
        </w:rPr>
        <w:t>п</w:t>
      </w:r>
      <w:r w:rsidRPr="007D3523">
        <w:rPr>
          <w:spacing w:val="-2"/>
          <w:lang w:val="ru-RU" w:eastAsia="zh-CN"/>
        </w:rPr>
        <w:t xml:space="preserve">остановил отложить дальнейшее рассмотрение вопросов, связанных с ГФУ-23 в Китае, до следующего заседания </w:t>
      </w:r>
      <w:r w:rsidR="007D3523" w:rsidRPr="007D3523">
        <w:rPr>
          <w:spacing w:val="-2"/>
          <w:lang w:val="ru-RU" w:eastAsia="zh-CN"/>
        </w:rPr>
        <w:t>Исполнительного к</w:t>
      </w:r>
      <w:r w:rsidRPr="007D3523">
        <w:rPr>
          <w:spacing w:val="-2"/>
          <w:lang w:val="ru-RU" w:eastAsia="zh-CN"/>
        </w:rPr>
        <w:t xml:space="preserve">омитета </w:t>
      </w:r>
      <w:r w:rsidR="00F85E86" w:rsidRPr="007D3523">
        <w:rPr>
          <w:spacing w:val="-2"/>
          <w:lang w:val="ru-RU" w:eastAsia="zh-CN"/>
        </w:rPr>
        <w:t>(</w:t>
      </w:r>
      <w:r w:rsidR="00E8060F" w:rsidRPr="007D3523">
        <w:rPr>
          <w:spacing w:val="-2"/>
          <w:lang w:val="ru-RU" w:eastAsia="zh-CN"/>
        </w:rPr>
        <w:t>решение</w:t>
      </w:r>
      <w:r w:rsidR="00B901AB" w:rsidRPr="007D3523">
        <w:rPr>
          <w:spacing w:val="-2"/>
          <w:lang w:val="ru-RU" w:eastAsia="zh-CN"/>
        </w:rPr>
        <w:t xml:space="preserve"> 95/95)</w:t>
      </w:r>
      <w:r w:rsidR="00F85E86" w:rsidRPr="007D3523">
        <w:rPr>
          <w:spacing w:val="-2"/>
          <w:lang w:val="ru-RU" w:eastAsia="zh-CN"/>
        </w:rPr>
        <w:t>.</w:t>
      </w:r>
    </w:p>
    <w:p w14:paraId="2865F2F7" w14:textId="46FAFB4D" w:rsidR="00AC0411" w:rsidRPr="006B3B98" w:rsidRDefault="00545E7E" w:rsidP="006C751F">
      <w:pPr>
        <w:pStyle w:val="1"/>
        <w:numPr>
          <w:ilvl w:val="0"/>
          <w:numId w:val="6"/>
        </w:numPr>
        <w:rPr>
          <w:highlight w:val="yellow"/>
          <w:lang w:val="en-GB"/>
        </w:rPr>
      </w:pPr>
      <w:r w:rsidRPr="006B3B98">
        <w:rPr>
          <w:highlight w:val="yellow"/>
          <w:lang w:val="en-GB"/>
        </w:rPr>
        <w:t>[</w:t>
      </w:r>
      <w:r w:rsidR="00E8060F">
        <w:rPr>
          <w:highlight w:val="yellow"/>
          <w:lang w:val="ru-RU" w:eastAsia="zh-CN"/>
        </w:rPr>
        <w:t>На</w:t>
      </w:r>
      <w:r w:rsidR="00282EB1" w:rsidRPr="006B3B98">
        <w:rPr>
          <w:highlight w:val="yellow"/>
          <w:lang w:val="en-GB"/>
        </w:rPr>
        <w:t xml:space="preserve"> 9</w:t>
      </w:r>
      <w:r w:rsidR="00B901AB">
        <w:rPr>
          <w:highlight w:val="yellow"/>
          <w:lang w:val="en-GB"/>
        </w:rPr>
        <w:t>6</w:t>
      </w:r>
      <w:r w:rsidR="00E8060F">
        <w:rPr>
          <w:highlight w:val="yellow"/>
          <w:lang w:val="ru-RU"/>
        </w:rPr>
        <w:t>-м</w:t>
      </w:r>
      <w:r w:rsidR="00282EB1" w:rsidRPr="006B3B98">
        <w:rPr>
          <w:highlight w:val="yellow"/>
          <w:lang w:val="en-GB"/>
        </w:rPr>
        <w:t xml:space="preserve"> </w:t>
      </w:r>
      <w:r w:rsidR="00E8060F">
        <w:rPr>
          <w:highlight w:val="yellow"/>
          <w:lang w:val="ru-RU"/>
        </w:rPr>
        <w:t>совещании</w:t>
      </w:r>
      <w:r w:rsidR="00AC0411" w:rsidRPr="006B3B98">
        <w:rPr>
          <w:highlight w:val="yellow"/>
          <w:lang w:val="en-GB"/>
        </w:rPr>
        <w:t>…</w:t>
      </w:r>
      <w:r w:rsidRPr="006B3B98">
        <w:rPr>
          <w:highlight w:val="yellow"/>
          <w:lang w:val="en-GB"/>
        </w:rPr>
        <w:t>]</w:t>
      </w:r>
      <w:r w:rsidR="00AC0411" w:rsidRPr="006B3B98">
        <w:rPr>
          <w:highlight w:val="yellow"/>
          <w:lang w:val="en-GB"/>
        </w:rPr>
        <w:t xml:space="preserve"> </w:t>
      </w:r>
    </w:p>
    <w:p w14:paraId="21A2F5F0" w14:textId="13B7E7CE" w:rsidR="00282EB1" w:rsidRPr="00F85E86" w:rsidRDefault="00F8694C" w:rsidP="00BC750B">
      <w:pPr>
        <w:pStyle w:val="2"/>
        <w:keepNext/>
        <w:widowControl/>
        <w:rPr>
          <w:b/>
          <w:bCs/>
          <w:sz w:val="24"/>
          <w:szCs w:val="24"/>
          <w:lang w:val="en-GB"/>
        </w:rPr>
      </w:pPr>
      <w:r w:rsidRPr="00F85E86">
        <w:rPr>
          <w:b/>
          <w:bCs/>
          <w:sz w:val="24"/>
          <w:szCs w:val="24"/>
          <w:lang w:val="en-GB"/>
        </w:rPr>
        <w:lastRenderedPageBreak/>
        <w:t>C</w:t>
      </w:r>
      <w:r w:rsidR="00282EB1" w:rsidRPr="00F85E86">
        <w:rPr>
          <w:b/>
          <w:bCs/>
          <w:sz w:val="24"/>
          <w:szCs w:val="24"/>
          <w:lang w:val="en-GB"/>
        </w:rPr>
        <w:t>.</w:t>
      </w:r>
      <w:r w:rsidR="00282EB1" w:rsidRPr="00F85E86">
        <w:rPr>
          <w:b/>
          <w:bCs/>
          <w:sz w:val="24"/>
          <w:szCs w:val="24"/>
          <w:lang w:val="en-GB"/>
        </w:rPr>
        <w:tab/>
      </w:r>
      <w:r w:rsidR="00BD1E4F">
        <w:rPr>
          <w:b/>
          <w:bCs/>
          <w:sz w:val="24"/>
          <w:szCs w:val="24"/>
          <w:lang w:val="ru-RU"/>
        </w:rPr>
        <w:t>Проекты</w:t>
      </w:r>
      <w:r w:rsidR="00282EB1" w:rsidRPr="00F85E86">
        <w:rPr>
          <w:b/>
          <w:bCs/>
          <w:sz w:val="24"/>
          <w:szCs w:val="24"/>
          <w:lang w:val="en-GB"/>
        </w:rPr>
        <w:t xml:space="preserve">, </w:t>
      </w:r>
      <w:r w:rsidR="00BD1E4F">
        <w:rPr>
          <w:b/>
          <w:bCs/>
          <w:sz w:val="24"/>
          <w:szCs w:val="24"/>
          <w:lang w:val="ru-RU"/>
        </w:rPr>
        <w:t>реализация и мониторинг</w:t>
      </w:r>
    </w:p>
    <w:p w14:paraId="03C1C9B7" w14:textId="046B983B" w:rsidR="00282EB1" w:rsidRPr="006D7243" w:rsidRDefault="00282EB1" w:rsidP="00BC750B">
      <w:pPr>
        <w:keepNext/>
        <w:spacing w:after="240"/>
        <w:outlineLvl w:val="1"/>
        <w:rPr>
          <w:b/>
          <w:lang w:val="ru-RU"/>
        </w:rPr>
      </w:pPr>
      <w:r w:rsidRPr="006D7243">
        <w:rPr>
          <w:b/>
          <w:lang w:val="ru-RU"/>
        </w:rPr>
        <w:t>1.</w:t>
      </w:r>
      <w:r w:rsidRPr="006D7243">
        <w:rPr>
          <w:b/>
          <w:lang w:val="ru-RU"/>
        </w:rPr>
        <w:tab/>
      </w:r>
      <w:r w:rsidR="006D7243" w:rsidRPr="006D7243">
        <w:rPr>
          <w:b/>
          <w:lang w:val="ru-RU"/>
        </w:rPr>
        <w:t>Проекты и мероприятия, утвержденные в течение отчетного периода</w:t>
      </w:r>
    </w:p>
    <w:p w14:paraId="3C641692" w14:textId="1341FF38" w:rsidR="00282EB1" w:rsidRPr="006D7243" w:rsidRDefault="00EF6198" w:rsidP="006C751F">
      <w:pPr>
        <w:pStyle w:val="1"/>
        <w:numPr>
          <w:ilvl w:val="0"/>
          <w:numId w:val="6"/>
        </w:numPr>
        <w:rPr>
          <w:lang w:val="ru-RU"/>
        </w:rPr>
      </w:pPr>
      <w:r>
        <w:rPr>
          <w:lang w:val="ru-RU"/>
        </w:rPr>
        <w:t>В</w:t>
      </w:r>
      <w:r w:rsidRPr="00EF6198">
        <w:rPr>
          <w:lang w:val="ru-RU"/>
        </w:rPr>
        <w:t xml:space="preserve"> </w:t>
      </w:r>
      <w:r>
        <w:rPr>
          <w:lang w:val="ru-RU"/>
        </w:rPr>
        <w:t>течение</w:t>
      </w:r>
      <w:r w:rsidRPr="00EF6198">
        <w:rPr>
          <w:lang w:val="ru-RU"/>
        </w:rPr>
        <w:t xml:space="preserve"> </w:t>
      </w:r>
      <w:r>
        <w:rPr>
          <w:lang w:val="ru-RU"/>
        </w:rPr>
        <w:t>отчетного</w:t>
      </w:r>
      <w:r w:rsidRPr="00EF6198">
        <w:rPr>
          <w:lang w:val="ru-RU"/>
        </w:rPr>
        <w:t xml:space="preserve"> </w:t>
      </w:r>
      <w:r>
        <w:rPr>
          <w:lang w:val="ru-RU"/>
        </w:rPr>
        <w:t>периода</w:t>
      </w:r>
      <w:r w:rsidRPr="00EF6198">
        <w:rPr>
          <w:lang w:val="ru-RU"/>
        </w:rPr>
        <w:t xml:space="preserve"> </w:t>
      </w:r>
      <w:r>
        <w:rPr>
          <w:lang w:val="ru-RU"/>
        </w:rPr>
        <w:t>Исполнительный</w:t>
      </w:r>
      <w:r w:rsidRPr="00EF6198">
        <w:rPr>
          <w:lang w:val="ru-RU"/>
        </w:rPr>
        <w:t xml:space="preserve"> </w:t>
      </w:r>
      <w:r>
        <w:rPr>
          <w:lang w:val="ru-RU"/>
        </w:rPr>
        <w:t>комитет</w:t>
      </w:r>
      <w:r w:rsidRPr="00EF6198">
        <w:rPr>
          <w:lang w:val="ru-RU"/>
        </w:rPr>
        <w:t xml:space="preserve"> </w:t>
      </w:r>
      <w:r>
        <w:rPr>
          <w:lang w:val="ru-RU"/>
        </w:rPr>
        <w:t>утвердил</w:t>
      </w:r>
      <w:r w:rsidRPr="00EF6198">
        <w:rPr>
          <w:lang w:val="ru-RU"/>
        </w:rPr>
        <w:t xml:space="preserve"> </w:t>
      </w:r>
      <w:r>
        <w:rPr>
          <w:lang w:val="ru-RU"/>
        </w:rPr>
        <w:t>в</w:t>
      </w:r>
      <w:r w:rsidRPr="00EF6198">
        <w:rPr>
          <w:lang w:val="ru-RU"/>
        </w:rPr>
        <w:t xml:space="preserve"> </w:t>
      </w:r>
      <w:r>
        <w:rPr>
          <w:lang w:val="ru-RU"/>
        </w:rPr>
        <w:t>общей</w:t>
      </w:r>
      <w:r w:rsidRPr="00EF6198">
        <w:rPr>
          <w:lang w:val="ru-RU"/>
        </w:rPr>
        <w:t xml:space="preserve"> </w:t>
      </w:r>
      <w:r>
        <w:rPr>
          <w:lang w:val="ru-RU"/>
        </w:rPr>
        <w:t>сложности</w:t>
      </w:r>
      <w:r w:rsidR="00282EB1" w:rsidRPr="00EF6198">
        <w:rPr>
          <w:lang w:val="ru-RU"/>
        </w:rPr>
        <w:t xml:space="preserve"> </w:t>
      </w:r>
      <w:r w:rsidR="00A64715" w:rsidRPr="00EF6198">
        <w:rPr>
          <w:highlight w:val="yellow"/>
          <w:lang w:val="ru-RU"/>
        </w:rPr>
        <w:t>???</w:t>
      </w:r>
      <w:r w:rsidR="00282EB1" w:rsidRPr="00EF6198">
        <w:rPr>
          <w:lang w:val="ru-RU"/>
        </w:rPr>
        <w:t xml:space="preserve"> </w:t>
      </w:r>
      <w:r>
        <w:rPr>
          <w:lang w:val="ru-RU"/>
        </w:rPr>
        <w:t>дополнительных</w:t>
      </w:r>
      <w:r w:rsidRPr="00EF6198">
        <w:rPr>
          <w:lang w:val="ru-RU"/>
        </w:rPr>
        <w:t xml:space="preserve"> </w:t>
      </w:r>
      <w:r>
        <w:rPr>
          <w:lang w:val="ru-RU"/>
        </w:rPr>
        <w:t>проектов</w:t>
      </w:r>
      <w:r w:rsidRPr="00EF6198">
        <w:rPr>
          <w:lang w:val="ru-RU"/>
        </w:rPr>
        <w:t xml:space="preserve"> </w:t>
      </w:r>
      <w:r>
        <w:rPr>
          <w:lang w:val="ru-RU"/>
        </w:rPr>
        <w:t>и</w:t>
      </w:r>
      <w:r w:rsidRPr="00EF6198">
        <w:rPr>
          <w:lang w:val="ru-RU"/>
        </w:rPr>
        <w:t xml:space="preserve"> </w:t>
      </w:r>
      <w:r>
        <w:rPr>
          <w:lang w:val="ru-RU"/>
        </w:rPr>
        <w:t>мероприятий</w:t>
      </w:r>
      <w:r w:rsidRPr="00EF6198">
        <w:rPr>
          <w:lang w:val="ru-RU"/>
        </w:rPr>
        <w:t xml:space="preserve"> </w:t>
      </w:r>
      <w:r>
        <w:rPr>
          <w:lang w:val="ru-RU"/>
        </w:rPr>
        <w:t>с</w:t>
      </w:r>
      <w:r w:rsidRPr="00EF6198">
        <w:rPr>
          <w:lang w:val="ru-RU"/>
        </w:rPr>
        <w:t xml:space="preserve"> </w:t>
      </w:r>
      <w:r>
        <w:rPr>
          <w:lang w:val="ru-RU"/>
        </w:rPr>
        <w:t>запланированн</w:t>
      </w:r>
      <w:r w:rsidR="006D7243">
        <w:rPr>
          <w:lang w:val="ru-RU"/>
        </w:rPr>
        <w:t>ой</w:t>
      </w:r>
      <w:r w:rsidRPr="00EF6198">
        <w:rPr>
          <w:lang w:val="ru-RU"/>
        </w:rPr>
        <w:t xml:space="preserve"> </w:t>
      </w:r>
      <w:r>
        <w:rPr>
          <w:lang w:val="ru-RU"/>
        </w:rPr>
        <w:t>поэтапн</w:t>
      </w:r>
      <w:r w:rsidR="006D7243">
        <w:rPr>
          <w:lang w:val="ru-RU"/>
        </w:rPr>
        <w:t>ой</w:t>
      </w:r>
      <w:r w:rsidRPr="00EF6198">
        <w:rPr>
          <w:lang w:val="ru-RU"/>
        </w:rPr>
        <w:t xml:space="preserve"> </w:t>
      </w:r>
      <w:r w:rsidR="006D7243">
        <w:rPr>
          <w:lang w:val="ru-RU"/>
        </w:rPr>
        <w:t>ликвидацией</w:t>
      </w:r>
      <w:r w:rsidRPr="00EF6198">
        <w:rPr>
          <w:lang w:val="ru-RU"/>
        </w:rPr>
        <w:t xml:space="preserve"> </w:t>
      </w:r>
      <w:r w:rsidR="00A64715" w:rsidRPr="00EF6198">
        <w:rPr>
          <w:highlight w:val="yellow"/>
          <w:lang w:val="ru-RU"/>
        </w:rPr>
        <w:t>???</w:t>
      </w:r>
      <w:r w:rsidR="00282EB1" w:rsidRPr="00EF6198">
        <w:rPr>
          <w:lang w:val="ru-RU"/>
        </w:rPr>
        <w:t xml:space="preserve"> </w:t>
      </w:r>
      <w:r>
        <w:rPr>
          <w:lang w:val="ru-RU"/>
        </w:rPr>
        <w:t>тонн</w:t>
      </w:r>
      <w:r w:rsidRPr="00EF6198">
        <w:rPr>
          <w:lang w:val="ru-RU"/>
        </w:rPr>
        <w:t xml:space="preserve"> </w:t>
      </w:r>
      <w:r>
        <w:rPr>
          <w:lang w:val="ru-RU"/>
        </w:rPr>
        <w:t>ОРС</w:t>
      </w:r>
      <w:r w:rsidR="00282EB1" w:rsidRPr="00EF6198">
        <w:rPr>
          <w:lang w:val="ru-RU"/>
        </w:rPr>
        <w:t xml:space="preserve"> </w:t>
      </w:r>
      <w:r w:rsidR="006D7243">
        <w:rPr>
          <w:lang w:val="ru-RU"/>
        </w:rPr>
        <w:t xml:space="preserve">в </w:t>
      </w:r>
      <w:r>
        <w:rPr>
          <w:lang w:val="ru-RU"/>
        </w:rPr>
        <w:t>производств</w:t>
      </w:r>
      <w:r w:rsidR="006D7243">
        <w:rPr>
          <w:lang w:val="ru-RU"/>
        </w:rPr>
        <w:t>е</w:t>
      </w:r>
      <w:r w:rsidRPr="00EF6198">
        <w:rPr>
          <w:lang w:val="ru-RU"/>
        </w:rPr>
        <w:t xml:space="preserve"> </w:t>
      </w:r>
      <w:r>
        <w:rPr>
          <w:lang w:val="ru-RU"/>
        </w:rPr>
        <w:t>и</w:t>
      </w:r>
      <w:r w:rsidRPr="00EF6198">
        <w:rPr>
          <w:lang w:val="ru-RU"/>
        </w:rPr>
        <w:t xml:space="preserve"> </w:t>
      </w:r>
      <w:r>
        <w:rPr>
          <w:lang w:val="ru-RU"/>
        </w:rPr>
        <w:t>потреблени</w:t>
      </w:r>
      <w:r w:rsidR="006D7243">
        <w:rPr>
          <w:lang w:val="ru-RU"/>
        </w:rPr>
        <w:t>и</w:t>
      </w:r>
      <w:r w:rsidRPr="00EF6198">
        <w:rPr>
          <w:lang w:val="ru-RU"/>
        </w:rPr>
        <w:t xml:space="preserve"> </w:t>
      </w:r>
      <w:r>
        <w:rPr>
          <w:lang w:val="ru-RU"/>
        </w:rPr>
        <w:t>ГХФУ</w:t>
      </w:r>
      <w:r w:rsidR="006D7243">
        <w:rPr>
          <w:lang w:val="ru-RU"/>
        </w:rPr>
        <w:t xml:space="preserve"> и</w:t>
      </w:r>
      <w:r w:rsidR="00282EB1" w:rsidRPr="00EF6198">
        <w:rPr>
          <w:lang w:val="ru-RU"/>
        </w:rPr>
        <w:t xml:space="preserve"> </w:t>
      </w:r>
      <w:r w:rsidR="00A64715" w:rsidRPr="00EF6198">
        <w:rPr>
          <w:highlight w:val="yellow"/>
          <w:lang w:val="ru-RU"/>
        </w:rPr>
        <w:t>???</w:t>
      </w:r>
      <w:r w:rsidR="00282EB1" w:rsidRPr="00EF6198">
        <w:rPr>
          <w:lang w:val="ru-RU"/>
        </w:rPr>
        <w:t xml:space="preserve"> </w:t>
      </w:r>
      <w:r>
        <w:rPr>
          <w:lang w:val="ru-RU"/>
        </w:rPr>
        <w:t>метрических</w:t>
      </w:r>
      <w:r w:rsidRPr="00EF6198">
        <w:rPr>
          <w:lang w:val="ru-RU"/>
        </w:rPr>
        <w:t xml:space="preserve"> </w:t>
      </w:r>
      <w:r>
        <w:rPr>
          <w:lang w:val="ru-RU"/>
        </w:rPr>
        <w:t>тонн</w:t>
      </w:r>
      <w:r w:rsidR="00282EB1" w:rsidRPr="00EF6198">
        <w:rPr>
          <w:lang w:val="ru-RU"/>
        </w:rPr>
        <w:t xml:space="preserve"> </w:t>
      </w:r>
      <w:r w:rsidR="00282EB1" w:rsidRPr="00EF6198">
        <w:rPr>
          <w:highlight w:val="yellow"/>
          <w:lang w:val="ru-RU"/>
        </w:rPr>
        <w:t>(</w:t>
      </w:r>
      <w:r w:rsidR="00A64715" w:rsidRPr="00EF6198">
        <w:rPr>
          <w:highlight w:val="yellow"/>
          <w:lang w:val="ru-RU"/>
        </w:rPr>
        <w:t>???</w:t>
      </w:r>
      <w:r w:rsidR="00282EB1" w:rsidRPr="00EF6198">
        <w:rPr>
          <w:lang w:val="ru-RU"/>
        </w:rPr>
        <w:t xml:space="preserve"> </w:t>
      </w:r>
      <w:r w:rsidR="006D7243">
        <w:rPr>
          <w:lang w:val="ru-RU"/>
        </w:rPr>
        <w:t>тонн эквивалента диоксида углерода</w:t>
      </w:r>
      <w:r w:rsidR="00282EB1" w:rsidRPr="00EF6198">
        <w:rPr>
          <w:lang w:val="ru-RU"/>
        </w:rPr>
        <w:t xml:space="preserve">) </w:t>
      </w:r>
      <w:r w:rsidR="006D7243">
        <w:rPr>
          <w:lang w:val="ru-RU"/>
        </w:rPr>
        <w:t xml:space="preserve">в </w:t>
      </w:r>
      <w:r>
        <w:rPr>
          <w:lang w:val="ru-RU"/>
        </w:rPr>
        <w:t>потреблени</w:t>
      </w:r>
      <w:r w:rsidR="006D7243">
        <w:rPr>
          <w:lang w:val="ru-RU"/>
        </w:rPr>
        <w:t>и</w:t>
      </w:r>
      <w:r>
        <w:rPr>
          <w:lang w:val="ru-RU"/>
        </w:rPr>
        <w:t xml:space="preserve"> ГФУ</w:t>
      </w:r>
      <w:r w:rsidR="006D7243">
        <w:rPr>
          <w:lang w:val="ru-RU"/>
        </w:rPr>
        <w:t xml:space="preserve"> на общую сумму </w:t>
      </w:r>
      <w:r w:rsidR="00A64715" w:rsidRPr="00EF6198">
        <w:rPr>
          <w:highlight w:val="yellow"/>
          <w:lang w:val="ru-RU"/>
        </w:rPr>
        <w:t>???</w:t>
      </w:r>
      <w:r w:rsidR="006D7243">
        <w:rPr>
          <w:lang w:val="ru-RU"/>
        </w:rPr>
        <w:t xml:space="preserve"> долл. США</w:t>
      </w:r>
      <w:r w:rsidR="006D7243" w:rsidRPr="006D7243">
        <w:rPr>
          <w:lang w:val="ru-RU"/>
        </w:rPr>
        <w:t xml:space="preserve">, </w:t>
      </w:r>
      <w:r w:rsidR="006D7243">
        <w:rPr>
          <w:lang w:val="ru-RU"/>
        </w:rPr>
        <w:t xml:space="preserve">включая </w:t>
      </w:r>
      <w:r w:rsidR="00D22F61">
        <w:rPr>
          <w:lang w:val="ru-RU"/>
        </w:rPr>
        <w:t>эксплуатационные</w:t>
      </w:r>
      <w:r w:rsidR="006D7243">
        <w:rPr>
          <w:lang w:val="ru-RU"/>
        </w:rPr>
        <w:t xml:space="preserve"> расходы учреждений в размере </w:t>
      </w:r>
      <w:r w:rsidR="00A64715" w:rsidRPr="006D7243">
        <w:rPr>
          <w:highlight w:val="yellow"/>
          <w:lang w:val="ru-RU"/>
        </w:rPr>
        <w:t>???</w:t>
      </w:r>
      <w:r w:rsidR="00282EB1" w:rsidRPr="006D7243">
        <w:rPr>
          <w:lang w:val="ru-RU"/>
        </w:rPr>
        <w:t xml:space="preserve"> </w:t>
      </w:r>
      <w:r w:rsidR="006D7243">
        <w:rPr>
          <w:lang w:val="ru-RU"/>
        </w:rPr>
        <w:t>долл</w:t>
      </w:r>
      <w:r w:rsidR="006D7243" w:rsidRPr="006D7243">
        <w:rPr>
          <w:lang w:val="ru-RU"/>
        </w:rPr>
        <w:t xml:space="preserve">. </w:t>
      </w:r>
      <w:r w:rsidR="006D7243">
        <w:rPr>
          <w:lang w:val="ru-RU"/>
        </w:rPr>
        <w:t>США</w:t>
      </w:r>
      <w:r w:rsidR="00282EB1" w:rsidRPr="006D7243">
        <w:rPr>
          <w:lang w:val="ru-RU"/>
        </w:rPr>
        <w:t xml:space="preserve">, </w:t>
      </w:r>
      <w:r w:rsidR="006D7243">
        <w:rPr>
          <w:lang w:val="ru-RU"/>
        </w:rPr>
        <w:t xml:space="preserve">как указано в таблице </w:t>
      </w:r>
      <w:r w:rsidR="00704D23" w:rsidRPr="006D7243">
        <w:rPr>
          <w:lang w:val="ru-RU"/>
        </w:rPr>
        <w:t>4</w:t>
      </w:r>
      <w:r w:rsidR="00F85E86" w:rsidRPr="006D7243">
        <w:rPr>
          <w:lang w:val="ru-RU"/>
        </w:rPr>
        <w:t xml:space="preserve"> </w:t>
      </w:r>
      <w:r w:rsidR="006D7243">
        <w:rPr>
          <w:lang w:val="ru-RU"/>
        </w:rPr>
        <w:t>ниже</w:t>
      </w:r>
      <w:r w:rsidR="00282EB1" w:rsidRPr="006D7243">
        <w:rPr>
          <w:lang w:val="ru-RU"/>
        </w:rPr>
        <w:t>.</w:t>
      </w:r>
    </w:p>
    <w:p w14:paraId="66C2B581" w14:textId="47C2DA36" w:rsidR="00282EB1" w:rsidRPr="00A65F9C" w:rsidRDefault="00BD1E4F" w:rsidP="00283E24">
      <w:pPr>
        <w:keepNext/>
        <w:ind w:left="706"/>
        <w:rPr>
          <w:lang w:val="ru-RU"/>
        </w:rPr>
      </w:pPr>
      <w:r>
        <w:rPr>
          <w:lang w:val="ru-RU"/>
        </w:rPr>
        <w:t>Таблица</w:t>
      </w:r>
      <w:r w:rsidR="00282EB1" w:rsidRPr="00A65F9C">
        <w:rPr>
          <w:lang w:val="ru-RU"/>
        </w:rPr>
        <w:t xml:space="preserve"> </w:t>
      </w:r>
      <w:r w:rsidR="00704D23" w:rsidRPr="00A65F9C">
        <w:rPr>
          <w:lang w:val="ru-RU"/>
        </w:rPr>
        <w:t>4</w:t>
      </w:r>
    </w:p>
    <w:p w14:paraId="56BA073B" w14:textId="4EBF85DB" w:rsidR="00282EB1" w:rsidRPr="00A65F9C" w:rsidRDefault="00A65F9C" w:rsidP="00283E24">
      <w:pPr>
        <w:keepNext/>
        <w:ind w:left="709"/>
        <w:rPr>
          <w:b/>
          <w:bCs/>
          <w:lang w:val="ru-RU"/>
        </w:rPr>
      </w:pPr>
      <w:r>
        <w:rPr>
          <w:b/>
          <w:bCs/>
          <w:lang w:val="ru-RU"/>
        </w:rPr>
        <w:t xml:space="preserve">Средства, утвержденные </w:t>
      </w:r>
      <w:r w:rsidR="006D7243">
        <w:rPr>
          <w:b/>
          <w:bCs/>
          <w:lang w:val="ru-RU"/>
        </w:rPr>
        <w:t>по учреждениям</w:t>
      </w:r>
      <w:r>
        <w:rPr>
          <w:b/>
          <w:bCs/>
          <w:lang w:val="ru-RU"/>
        </w:rPr>
        <w:t xml:space="preserve"> </w:t>
      </w:r>
      <w:r w:rsidR="006D7243">
        <w:rPr>
          <w:b/>
          <w:bCs/>
          <w:lang w:val="ru-RU"/>
        </w:rPr>
        <w:t>за отчетный период</w:t>
      </w:r>
    </w:p>
    <w:tbl>
      <w:tblPr>
        <w:tblW w:w="4609" w:type="pct"/>
        <w:tblInd w:w="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9"/>
        <w:gridCol w:w="2415"/>
        <w:gridCol w:w="2691"/>
        <w:gridCol w:w="2012"/>
      </w:tblGrid>
      <w:tr w:rsidR="00B353A2" w:rsidRPr="00B353A2" w14:paraId="214D1F45" w14:textId="77777777" w:rsidTr="00700B55">
        <w:trPr>
          <w:trHeight w:val="179"/>
        </w:trPr>
        <w:tc>
          <w:tcPr>
            <w:tcW w:w="1194" w:type="pct"/>
            <w:shd w:val="clear" w:color="auto" w:fill="auto"/>
            <w:noWrap/>
            <w:hideMark/>
          </w:tcPr>
          <w:p w14:paraId="39B43574" w14:textId="513A1BF7" w:rsidR="00282EB1" w:rsidRPr="00A65F9C" w:rsidRDefault="00A65F9C" w:rsidP="00283E24">
            <w:pPr>
              <w:keepNext/>
              <w:jc w:val="center"/>
              <w:rPr>
                <w:b/>
                <w:bCs/>
                <w:color w:val="000000"/>
                <w:sz w:val="20"/>
                <w:szCs w:val="20"/>
                <w:lang w:val="ru-RU" w:eastAsia="zh-CN"/>
              </w:rPr>
            </w:pPr>
            <w:r>
              <w:rPr>
                <w:b/>
                <w:bCs/>
                <w:color w:val="000000"/>
                <w:sz w:val="20"/>
                <w:szCs w:val="20"/>
                <w:lang w:val="ru-RU" w:eastAsia="zh-CN"/>
              </w:rPr>
              <w:t>Учреждение</w:t>
            </w:r>
          </w:p>
        </w:tc>
        <w:tc>
          <w:tcPr>
            <w:tcW w:w="1286" w:type="pct"/>
            <w:shd w:val="clear" w:color="auto" w:fill="auto"/>
            <w:noWrap/>
            <w:hideMark/>
          </w:tcPr>
          <w:p w14:paraId="7193683A" w14:textId="77777777" w:rsidR="00B353A2" w:rsidRDefault="00B353A2" w:rsidP="00B353A2">
            <w:pPr>
              <w:keepNext/>
              <w:jc w:val="center"/>
              <w:rPr>
                <w:b/>
                <w:bCs/>
                <w:color w:val="000000"/>
                <w:sz w:val="20"/>
                <w:szCs w:val="20"/>
                <w:lang w:val="ru-RU" w:eastAsia="en-CA"/>
              </w:rPr>
            </w:pPr>
            <w:r>
              <w:rPr>
                <w:b/>
                <w:bCs/>
                <w:color w:val="000000"/>
                <w:sz w:val="20"/>
                <w:szCs w:val="20"/>
                <w:lang w:val="ru-RU" w:eastAsia="en-CA"/>
              </w:rPr>
              <w:t>Утвержденные средства</w:t>
            </w:r>
          </w:p>
          <w:p w14:paraId="517386DF" w14:textId="3F1270F5" w:rsidR="00282EB1" w:rsidRPr="00B353A2" w:rsidRDefault="00282EB1" w:rsidP="00B353A2">
            <w:pPr>
              <w:keepNext/>
              <w:jc w:val="center"/>
              <w:rPr>
                <w:b/>
                <w:bCs/>
                <w:color w:val="000000"/>
                <w:sz w:val="20"/>
                <w:szCs w:val="20"/>
                <w:lang w:val="ru-RU" w:eastAsia="zh-CN"/>
              </w:rPr>
            </w:pPr>
            <w:r w:rsidRPr="00B353A2">
              <w:rPr>
                <w:b/>
                <w:bCs/>
                <w:color w:val="000000"/>
                <w:sz w:val="20"/>
                <w:szCs w:val="20"/>
                <w:lang w:val="ru-RU" w:eastAsia="en-CA"/>
              </w:rPr>
              <w:t>(</w:t>
            </w:r>
            <w:r w:rsidR="00B353A2">
              <w:rPr>
                <w:b/>
                <w:bCs/>
                <w:color w:val="000000"/>
                <w:sz w:val="20"/>
                <w:szCs w:val="20"/>
                <w:lang w:val="ru-RU" w:eastAsia="en-CA"/>
              </w:rPr>
              <w:t>долл. США</w:t>
            </w:r>
            <w:r w:rsidRPr="00B353A2">
              <w:rPr>
                <w:b/>
                <w:bCs/>
                <w:color w:val="000000"/>
                <w:sz w:val="20"/>
                <w:szCs w:val="20"/>
                <w:lang w:val="ru-RU" w:eastAsia="en-CA"/>
              </w:rPr>
              <w:t>)</w:t>
            </w:r>
          </w:p>
        </w:tc>
        <w:tc>
          <w:tcPr>
            <w:tcW w:w="1518" w:type="pct"/>
            <w:shd w:val="clear" w:color="auto" w:fill="auto"/>
            <w:noWrap/>
            <w:hideMark/>
          </w:tcPr>
          <w:p w14:paraId="5809E9C9" w14:textId="176A69B6" w:rsidR="00282EB1" w:rsidRPr="00B353A2" w:rsidRDefault="00D22F61" w:rsidP="00D22F61">
            <w:pPr>
              <w:keepNext/>
              <w:ind w:left="-45" w:right="-59"/>
              <w:jc w:val="center"/>
              <w:rPr>
                <w:b/>
                <w:bCs/>
                <w:color w:val="000000"/>
                <w:sz w:val="20"/>
                <w:szCs w:val="20"/>
                <w:lang w:val="ru-RU" w:eastAsia="zh-CN"/>
              </w:rPr>
            </w:pPr>
            <w:r>
              <w:rPr>
                <w:b/>
                <w:bCs/>
                <w:color w:val="000000"/>
                <w:sz w:val="20"/>
                <w:szCs w:val="20"/>
                <w:lang w:val="ru-RU" w:eastAsia="en-CA"/>
              </w:rPr>
              <w:t>Э</w:t>
            </w:r>
            <w:r w:rsidRPr="00D22F61">
              <w:rPr>
                <w:b/>
                <w:bCs/>
                <w:color w:val="000000"/>
                <w:sz w:val="20"/>
                <w:szCs w:val="20"/>
                <w:lang w:val="ru-RU" w:eastAsia="en-CA"/>
              </w:rPr>
              <w:t xml:space="preserve">ксплуатационные </w:t>
            </w:r>
            <w:r w:rsidR="00B353A2" w:rsidRPr="00B353A2">
              <w:rPr>
                <w:b/>
                <w:bCs/>
                <w:color w:val="000000"/>
                <w:sz w:val="20"/>
                <w:szCs w:val="20"/>
                <w:lang w:val="ru-RU" w:eastAsia="en-CA"/>
              </w:rPr>
              <w:t>расходы</w:t>
            </w:r>
            <w:r w:rsidR="00B353A2">
              <w:rPr>
                <w:b/>
                <w:bCs/>
                <w:color w:val="000000"/>
                <w:sz w:val="20"/>
                <w:szCs w:val="20"/>
                <w:lang w:val="ru-RU" w:eastAsia="en-CA"/>
              </w:rPr>
              <w:br/>
            </w:r>
            <w:r w:rsidR="00B353A2" w:rsidRPr="00B353A2">
              <w:rPr>
                <w:b/>
                <w:bCs/>
                <w:color w:val="000000"/>
                <w:sz w:val="20"/>
                <w:szCs w:val="20"/>
                <w:lang w:val="ru-RU" w:eastAsia="en-CA"/>
              </w:rPr>
              <w:t xml:space="preserve">учреждений </w:t>
            </w:r>
            <w:r w:rsidR="00282EB1" w:rsidRPr="00B353A2">
              <w:rPr>
                <w:b/>
                <w:bCs/>
                <w:color w:val="000000"/>
                <w:sz w:val="20"/>
                <w:szCs w:val="20"/>
                <w:lang w:val="ru-RU" w:eastAsia="en-CA"/>
              </w:rPr>
              <w:t>(</w:t>
            </w:r>
            <w:r w:rsidR="00B353A2">
              <w:rPr>
                <w:b/>
                <w:bCs/>
                <w:color w:val="000000"/>
                <w:sz w:val="20"/>
                <w:szCs w:val="20"/>
                <w:lang w:val="ru-RU" w:eastAsia="en-CA"/>
              </w:rPr>
              <w:t>долл. США</w:t>
            </w:r>
            <w:r w:rsidR="00282EB1" w:rsidRPr="00B353A2">
              <w:rPr>
                <w:b/>
                <w:bCs/>
                <w:color w:val="000000"/>
                <w:sz w:val="20"/>
                <w:szCs w:val="20"/>
                <w:lang w:val="ru-RU" w:eastAsia="en-CA"/>
              </w:rPr>
              <w:t>)</w:t>
            </w:r>
          </w:p>
        </w:tc>
        <w:tc>
          <w:tcPr>
            <w:tcW w:w="1002" w:type="pct"/>
            <w:shd w:val="clear" w:color="auto" w:fill="auto"/>
            <w:hideMark/>
          </w:tcPr>
          <w:p w14:paraId="0F5A9685" w14:textId="38F1B4CE" w:rsidR="00282EB1" w:rsidRPr="00B353A2" w:rsidRDefault="00B353A2" w:rsidP="00283E24">
            <w:pPr>
              <w:keepNext/>
              <w:jc w:val="center"/>
              <w:rPr>
                <w:b/>
                <w:bCs/>
                <w:color w:val="000000"/>
                <w:sz w:val="20"/>
                <w:szCs w:val="20"/>
                <w:lang w:val="ru-RU" w:eastAsia="zh-CN"/>
              </w:rPr>
            </w:pPr>
            <w:r>
              <w:rPr>
                <w:b/>
                <w:bCs/>
                <w:color w:val="000000"/>
                <w:sz w:val="20"/>
                <w:szCs w:val="20"/>
                <w:lang w:val="ru-RU" w:eastAsia="en-CA"/>
              </w:rPr>
              <w:t>Всего</w:t>
            </w:r>
            <w:r w:rsidR="00282EB1" w:rsidRPr="00B353A2">
              <w:rPr>
                <w:b/>
                <w:bCs/>
                <w:color w:val="000000"/>
                <w:sz w:val="20"/>
                <w:szCs w:val="20"/>
                <w:lang w:val="ru-RU" w:eastAsia="en-CA"/>
              </w:rPr>
              <w:t xml:space="preserve"> (</w:t>
            </w:r>
            <w:r>
              <w:rPr>
                <w:b/>
                <w:bCs/>
                <w:color w:val="000000"/>
                <w:sz w:val="20"/>
                <w:szCs w:val="20"/>
                <w:lang w:val="ru-RU" w:eastAsia="en-CA"/>
              </w:rPr>
              <w:t>долл. США</w:t>
            </w:r>
            <w:r w:rsidR="00282EB1" w:rsidRPr="00B353A2">
              <w:rPr>
                <w:b/>
                <w:bCs/>
                <w:color w:val="000000"/>
                <w:sz w:val="20"/>
                <w:szCs w:val="20"/>
                <w:lang w:val="ru-RU" w:eastAsia="en-CA"/>
              </w:rPr>
              <w:t>)</w:t>
            </w:r>
          </w:p>
        </w:tc>
      </w:tr>
      <w:tr w:rsidR="00B353A2" w:rsidRPr="00B353A2" w14:paraId="0149A399" w14:textId="77777777" w:rsidTr="00B353A2">
        <w:trPr>
          <w:trHeight w:val="251"/>
        </w:trPr>
        <w:tc>
          <w:tcPr>
            <w:tcW w:w="1194" w:type="pct"/>
            <w:shd w:val="clear" w:color="auto" w:fill="auto"/>
            <w:noWrap/>
            <w:hideMark/>
          </w:tcPr>
          <w:p w14:paraId="26B56153" w14:textId="1B692369" w:rsidR="00B353A2" w:rsidRPr="00A65F9C" w:rsidRDefault="00B353A2" w:rsidP="00283E24">
            <w:pPr>
              <w:keepNext/>
              <w:jc w:val="left"/>
              <w:rPr>
                <w:color w:val="000000"/>
                <w:sz w:val="20"/>
                <w:szCs w:val="20"/>
                <w:lang w:val="ru-RU" w:eastAsia="zh-CN"/>
              </w:rPr>
            </w:pPr>
            <w:r>
              <w:rPr>
                <w:color w:val="000000"/>
                <w:sz w:val="20"/>
                <w:szCs w:val="20"/>
                <w:lang w:val="ru-RU" w:eastAsia="zh-CN"/>
              </w:rPr>
              <w:t>Двусторонние</w:t>
            </w:r>
          </w:p>
        </w:tc>
        <w:tc>
          <w:tcPr>
            <w:tcW w:w="1286" w:type="pct"/>
            <w:shd w:val="clear" w:color="auto" w:fill="auto"/>
            <w:noWrap/>
            <w:hideMark/>
          </w:tcPr>
          <w:p w14:paraId="17637D07" w14:textId="392EA95D" w:rsidR="00B353A2" w:rsidRPr="00B353A2" w:rsidRDefault="00B353A2" w:rsidP="00283E24">
            <w:pPr>
              <w:keepNext/>
              <w:jc w:val="right"/>
              <w:rPr>
                <w:i/>
                <w:iCs/>
                <w:color w:val="000000"/>
                <w:sz w:val="18"/>
                <w:szCs w:val="18"/>
                <w:lang w:val="ru-RU" w:eastAsia="zh-CN"/>
              </w:rPr>
            </w:pPr>
            <w:r>
              <w:rPr>
                <w:i/>
                <w:iCs/>
                <w:sz w:val="18"/>
                <w:szCs w:val="18"/>
                <w:lang w:val="ru-RU"/>
              </w:rPr>
              <w:t>Подлежит заполнению</w:t>
            </w:r>
          </w:p>
        </w:tc>
        <w:tc>
          <w:tcPr>
            <w:tcW w:w="1518" w:type="pct"/>
            <w:shd w:val="clear" w:color="auto" w:fill="auto"/>
            <w:noWrap/>
          </w:tcPr>
          <w:p w14:paraId="5EC04125" w14:textId="293827F2" w:rsidR="00B353A2" w:rsidRPr="00B353A2" w:rsidRDefault="00B353A2" w:rsidP="00283E24">
            <w:pPr>
              <w:keepNext/>
              <w:jc w:val="right"/>
              <w:rPr>
                <w:color w:val="000000"/>
                <w:sz w:val="20"/>
                <w:szCs w:val="20"/>
                <w:lang w:val="ru-RU" w:eastAsia="zh-CN"/>
              </w:rPr>
            </w:pPr>
            <w:r>
              <w:rPr>
                <w:i/>
                <w:iCs/>
                <w:sz w:val="18"/>
                <w:szCs w:val="18"/>
                <w:lang w:val="ru-RU"/>
              </w:rPr>
              <w:t>Подлежит заполнению</w:t>
            </w:r>
          </w:p>
        </w:tc>
        <w:tc>
          <w:tcPr>
            <w:tcW w:w="1002" w:type="pct"/>
            <w:shd w:val="clear" w:color="auto" w:fill="auto"/>
            <w:noWrap/>
          </w:tcPr>
          <w:p w14:paraId="10900CD9" w14:textId="69779E66" w:rsidR="00B353A2" w:rsidRPr="00B353A2" w:rsidRDefault="00B353A2" w:rsidP="00283E24">
            <w:pPr>
              <w:keepNext/>
              <w:jc w:val="right"/>
              <w:rPr>
                <w:color w:val="000000"/>
                <w:sz w:val="20"/>
                <w:szCs w:val="20"/>
                <w:lang w:val="ru-RU" w:eastAsia="zh-CN"/>
              </w:rPr>
            </w:pPr>
            <w:r>
              <w:rPr>
                <w:i/>
                <w:iCs/>
                <w:sz w:val="18"/>
                <w:szCs w:val="18"/>
                <w:lang w:val="ru-RU"/>
              </w:rPr>
              <w:t>Подлежит заполнению</w:t>
            </w:r>
          </w:p>
        </w:tc>
      </w:tr>
      <w:tr w:rsidR="00B353A2" w:rsidRPr="00215346" w14:paraId="415B0CE9" w14:textId="77777777" w:rsidTr="00B353A2">
        <w:trPr>
          <w:trHeight w:val="170"/>
        </w:trPr>
        <w:tc>
          <w:tcPr>
            <w:tcW w:w="1194" w:type="pct"/>
            <w:shd w:val="clear" w:color="auto" w:fill="auto"/>
            <w:noWrap/>
            <w:hideMark/>
          </w:tcPr>
          <w:p w14:paraId="0115D1FE" w14:textId="6F8725B9" w:rsidR="00B353A2" w:rsidRPr="00A65F9C" w:rsidRDefault="00B353A2" w:rsidP="00283E24">
            <w:pPr>
              <w:keepNext/>
              <w:jc w:val="left"/>
              <w:rPr>
                <w:color w:val="000000"/>
                <w:sz w:val="20"/>
                <w:szCs w:val="20"/>
                <w:lang w:val="ru-RU" w:eastAsia="zh-CN"/>
              </w:rPr>
            </w:pPr>
            <w:r>
              <w:rPr>
                <w:color w:val="000000"/>
                <w:sz w:val="20"/>
                <w:szCs w:val="20"/>
                <w:lang w:val="ru-RU" w:eastAsia="zh-CN"/>
              </w:rPr>
              <w:t>ПРООН</w:t>
            </w:r>
          </w:p>
        </w:tc>
        <w:tc>
          <w:tcPr>
            <w:tcW w:w="1286" w:type="pct"/>
            <w:shd w:val="clear" w:color="auto" w:fill="auto"/>
            <w:noWrap/>
          </w:tcPr>
          <w:p w14:paraId="3D25B399" w14:textId="2D491DBB" w:rsidR="00B353A2" w:rsidRPr="00215346" w:rsidRDefault="00B353A2" w:rsidP="00283E24">
            <w:pPr>
              <w:keepNext/>
              <w:jc w:val="right"/>
              <w:rPr>
                <w:color w:val="000000"/>
                <w:sz w:val="20"/>
                <w:szCs w:val="20"/>
                <w:lang w:val="en-GB" w:eastAsia="zh-CN"/>
              </w:rPr>
            </w:pPr>
            <w:r>
              <w:rPr>
                <w:i/>
                <w:iCs/>
                <w:sz w:val="18"/>
                <w:szCs w:val="18"/>
                <w:lang w:val="ru-RU"/>
              </w:rPr>
              <w:t>Подлежит заполнению</w:t>
            </w:r>
          </w:p>
        </w:tc>
        <w:tc>
          <w:tcPr>
            <w:tcW w:w="1518" w:type="pct"/>
            <w:shd w:val="clear" w:color="auto" w:fill="auto"/>
            <w:noWrap/>
          </w:tcPr>
          <w:p w14:paraId="6A67CE01" w14:textId="6A614A8D" w:rsidR="00B353A2" w:rsidRPr="00215346" w:rsidRDefault="00B353A2" w:rsidP="00283E24">
            <w:pPr>
              <w:keepNext/>
              <w:jc w:val="right"/>
              <w:rPr>
                <w:color w:val="000000"/>
                <w:sz w:val="20"/>
                <w:szCs w:val="20"/>
                <w:lang w:val="en-GB" w:eastAsia="zh-CN"/>
              </w:rPr>
            </w:pPr>
            <w:r>
              <w:rPr>
                <w:i/>
                <w:iCs/>
                <w:sz w:val="18"/>
                <w:szCs w:val="18"/>
                <w:lang w:val="ru-RU"/>
              </w:rPr>
              <w:t>Подлежит заполнению</w:t>
            </w:r>
          </w:p>
        </w:tc>
        <w:tc>
          <w:tcPr>
            <w:tcW w:w="1002" w:type="pct"/>
            <w:shd w:val="clear" w:color="auto" w:fill="auto"/>
            <w:noWrap/>
          </w:tcPr>
          <w:p w14:paraId="2B56F0A7" w14:textId="2D048D04" w:rsidR="00B353A2" w:rsidRPr="00215346" w:rsidRDefault="00B353A2" w:rsidP="00283E24">
            <w:pPr>
              <w:keepNext/>
              <w:jc w:val="right"/>
              <w:rPr>
                <w:color w:val="000000"/>
                <w:sz w:val="20"/>
                <w:szCs w:val="20"/>
                <w:lang w:val="en-GB" w:eastAsia="zh-CN"/>
              </w:rPr>
            </w:pPr>
            <w:r>
              <w:rPr>
                <w:i/>
                <w:iCs/>
                <w:sz w:val="18"/>
                <w:szCs w:val="18"/>
                <w:lang w:val="ru-RU"/>
              </w:rPr>
              <w:t>Подлежит заполнению</w:t>
            </w:r>
          </w:p>
        </w:tc>
      </w:tr>
      <w:tr w:rsidR="00B353A2" w:rsidRPr="00215346" w14:paraId="65F929D8" w14:textId="77777777" w:rsidTr="00B353A2">
        <w:trPr>
          <w:trHeight w:val="179"/>
        </w:trPr>
        <w:tc>
          <w:tcPr>
            <w:tcW w:w="1194" w:type="pct"/>
            <w:shd w:val="clear" w:color="auto" w:fill="auto"/>
            <w:noWrap/>
            <w:hideMark/>
          </w:tcPr>
          <w:p w14:paraId="5D0B231B" w14:textId="74806A45" w:rsidR="00B353A2" w:rsidRPr="00A65F9C" w:rsidRDefault="00B353A2" w:rsidP="00283E24">
            <w:pPr>
              <w:keepNext/>
              <w:jc w:val="left"/>
              <w:rPr>
                <w:color w:val="000000"/>
                <w:sz w:val="20"/>
                <w:szCs w:val="20"/>
                <w:lang w:val="ru-RU" w:eastAsia="zh-CN"/>
              </w:rPr>
            </w:pPr>
            <w:r>
              <w:rPr>
                <w:color w:val="000000"/>
                <w:sz w:val="20"/>
                <w:szCs w:val="20"/>
                <w:lang w:val="ru-RU" w:eastAsia="zh-CN"/>
              </w:rPr>
              <w:t>ЮНЕП</w:t>
            </w:r>
          </w:p>
        </w:tc>
        <w:tc>
          <w:tcPr>
            <w:tcW w:w="1286" w:type="pct"/>
            <w:shd w:val="clear" w:color="auto" w:fill="auto"/>
            <w:noWrap/>
          </w:tcPr>
          <w:p w14:paraId="0F4EA232" w14:textId="6906591C" w:rsidR="00B353A2" w:rsidRPr="00215346" w:rsidRDefault="00B353A2" w:rsidP="00283E24">
            <w:pPr>
              <w:keepNext/>
              <w:jc w:val="right"/>
              <w:rPr>
                <w:color w:val="000000"/>
                <w:sz w:val="20"/>
                <w:szCs w:val="20"/>
                <w:lang w:val="en-GB" w:eastAsia="zh-CN"/>
              </w:rPr>
            </w:pPr>
            <w:r>
              <w:rPr>
                <w:i/>
                <w:iCs/>
                <w:sz w:val="18"/>
                <w:szCs w:val="18"/>
                <w:lang w:val="ru-RU"/>
              </w:rPr>
              <w:t>Подлежит заполнению</w:t>
            </w:r>
          </w:p>
        </w:tc>
        <w:tc>
          <w:tcPr>
            <w:tcW w:w="1518" w:type="pct"/>
            <w:shd w:val="clear" w:color="auto" w:fill="auto"/>
            <w:noWrap/>
          </w:tcPr>
          <w:p w14:paraId="56B11468" w14:textId="3175E2AF" w:rsidR="00B353A2" w:rsidRPr="00215346" w:rsidRDefault="00B353A2" w:rsidP="00283E24">
            <w:pPr>
              <w:keepNext/>
              <w:jc w:val="right"/>
              <w:rPr>
                <w:color w:val="000000"/>
                <w:sz w:val="20"/>
                <w:szCs w:val="20"/>
                <w:lang w:val="en-GB" w:eastAsia="zh-CN"/>
              </w:rPr>
            </w:pPr>
            <w:r>
              <w:rPr>
                <w:i/>
                <w:iCs/>
                <w:sz w:val="18"/>
                <w:szCs w:val="18"/>
                <w:lang w:val="ru-RU"/>
              </w:rPr>
              <w:t>Подлежит заполнению</w:t>
            </w:r>
          </w:p>
        </w:tc>
        <w:tc>
          <w:tcPr>
            <w:tcW w:w="1002" w:type="pct"/>
            <w:shd w:val="clear" w:color="auto" w:fill="auto"/>
            <w:noWrap/>
          </w:tcPr>
          <w:p w14:paraId="6268B51E" w14:textId="22A2A3C1" w:rsidR="00B353A2" w:rsidRPr="00215346" w:rsidRDefault="00B353A2" w:rsidP="00283E24">
            <w:pPr>
              <w:keepNext/>
              <w:jc w:val="right"/>
              <w:rPr>
                <w:color w:val="000000"/>
                <w:sz w:val="20"/>
                <w:szCs w:val="20"/>
                <w:lang w:val="en-GB" w:eastAsia="zh-CN"/>
              </w:rPr>
            </w:pPr>
            <w:r>
              <w:rPr>
                <w:i/>
                <w:iCs/>
                <w:sz w:val="18"/>
                <w:szCs w:val="18"/>
                <w:lang w:val="ru-RU"/>
              </w:rPr>
              <w:t>Подлежит заполнению</w:t>
            </w:r>
          </w:p>
        </w:tc>
      </w:tr>
      <w:tr w:rsidR="00B353A2" w:rsidRPr="00215346" w14:paraId="7D37C5DC" w14:textId="77777777" w:rsidTr="00B353A2">
        <w:trPr>
          <w:trHeight w:val="188"/>
        </w:trPr>
        <w:tc>
          <w:tcPr>
            <w:tcW w:w="1194" w:type="pct"/>
            <w:shd w:val="clear" w:color="auto" w:fill="auto"/>
            <w:noWrap/>
            <w:hideMark/>
          </w:tcPr>
          <w:p w14:paraId="22C73D87" w14:textId="470C9854" w:rsidR="00B353A2" w:rsidRPr="00A65F9C" w:rsidRDefault="00B353A2" w:rsidP="00283E24">
            <w:pPr>
              <w:keepNext/>
              <w:jc w:val="left"/>
              <w:rPr>
                <w:color w:val="000000"/>
                <w:sz w:val="20"/>
                <w:szCs w:val="20"/>
                <w:lang w:val="ru-RU" w:eastAsia="zh-CN"/>
              </w:rPr>
            </w:pPr>
            <w:r>
              <w:rPr>
                <w:color w:val="000000"/>
                <w:sz w:val="20"/>
                <w:szCs w:val="20"/>
                <w:lang w:val="ru-RU" w:eastAsia="zh-CN"/>
              </w:rPr>
              <w:t>ЮНИДО</w:t>
            </w:r>
          </w:p>
        </w:tc>
        <w:tc>
          <w:tcPr>
            <w:tcW w:w="1286" w:type="pct"/>
            <w:shd w:val="clear" w:color="auto" w:fill="auto"/>
            <w:noWrap/>
          </w:tcPr>
          <w:p w14:paraId="509039C3" w14:textId="339580A2" w:rsidR="00B353A2" w:rsidRPr="00215346" w:rsidRDefault="00B353A2" w:rsidP="00283E24">
            <w:pPr>
              <w:keepNext/>
              <w:jc w:val="right"/>
              <w:rPr>
                <w:color w:val="000000"/>
                <w:sz w:val="20"/>
                <w:szCs w:val="20"/>
                <w:lang w:val="en-GB" w:eastAsia="zh-CN"/>
              </w:rPr>
            </w:pPr>
            <w:r>
              <w:rPr>
                <w:i/>
                <w:iCs/>
                <w:sz w:val="18"/>
                <w:szCs w:val="18"/>
                <w:lang w:val="ru-RU"/>
              </w:rPr>
              <w:t>Подлежит заполнению</w:t>
            </w:r>
          </w:p>
        </w:tc>
        <w:tc>
          <w:tcPr>
            <w:tcW w:w="1518" w:type="pct"/>
            <w:shd w:val="clear" w:color="auto" w:fill="auto"/>
            <w:noWrap/>
          </w:tcPr>
          <w:p w14:paraId="4804BFE3" w14:textId="128616CA" w:rsidR="00B353A2" w:rsidRPr="00215346" w:rsidRDefault="00B353A2" w:rsidP="00283E24">
            <w:pPr>
              <w:keepNext/>
              <w:jc w:val="right"/>
              <w:rPr>
                <w:color w:val="000000"/>
                <w:sz w:val="20"/>
                <w:szCs w:val="20"/>
                <w:lang w:val="en-GB" w:eastAsia="zh-CN"/>
              </w:rPr>
            </w:pPr>
            <w:r>
              <w:rPr>
                <w:i/>
                <w:iCs/>
                <w:sz w:val="18"/>
                <w:szCs w:val="18"/>
                <w:lang w:val="ru-RU"/>
              </w:rPr>
              <w:t>Подлежит заполнению</w:t>
            </w:r>
          </w:p>
        </w:tc>
        <w:tc>
          <w:tcPr>
            <w:tcW w:w="1002" w:type="pct"/>
            <w:shd w:val="clear" w:color="auto" w:fill="auto"/>
            <w:noWrap/>
          </w:tcPr>
          <w:p w14:paraId="79423D54" w14:textId="5470D9A9" w:rsidR="00B353A2" w:rsidRPr="00215346" w:rsidRDefault="00B353A2" w:rsidP="00283E24">
            <w:pPr>
              <w:keepNext/>
              <w:jc w:val="right"/>
              <w:rPr>
                <w:color w:val="000000"/>
                <w:sz w:val="20"/>
                <w:szCs w:val="20"/>
                <w:lang w:val="en-GB" w:eastAsia="zh-CN"/>
              </w:rPr>
            </w:pPr>
            <w:r>
              <w:rPr>
                <w:i/>
                <w:iCs/>
                <w:sz w:val="18"/>
                <w:szCs w:val="18"/>
                <w:lang w:val="ru-RU"/>
              </w:rPr>
              <w:t>Подлежит заполнению</w:t>
            </w:r>
          </w:p>
        </w:tc>
      </w:tr>
      <w:tr w:rsidR="00B353A2" w:rsidRPr="00215346" w14:paraId="7C822852" w14:textId="77777777" w:rsidTr="00B353A2">
        <w:trPr>
          <w:trHeight w:val="98"/>
        </w:trPr>
        <w:tc>
          <w:tcPr>
            <w:tcW w:w="1194" w:type="pct"/>
            <w:shd w:val="clear" w:color="auto" w:fill="auto"/>
            <w:noWrap/>
            <w:hideMark/>
          </w:tcPr>
          <w:p w14:paraId="5FAE7CFC" w14:textId="6E5A01CC" w:rsidR="00B353A2" w:rsidRPr="00215346" w:rsidRDefault="00B353A2" w:rsidP="00A65F9C">
            <w:pPr>
              <w:keepNext/>
              <w:jc w:val="left"/>
              <w:rPr>
                <w:color w:val="000000"/>
                <w:sz w:val="20"/>
                <w:szCs w:val="20"/>
                <w:lang w:val="en-GB" w:eastAsia="zh-CN"/>
              </w:rPr>
            </w:pPr>
            <w:r>
              <w:rPr>
                <w:color w:val="000000"/>
                <w:sz w:val="20"/>
                <w:szCs w:val="20"/>
                <w:lang w:val="ru-RU" w:eastAsia="zh-CN"/>
              </w:rPr>
              <w:t>Всемирный банк</w:t>
            </w:r>
          </w:p>
        </w:tc>
        <w:tc>
          <w:tcPr>
            <w:tcW w:w="1286" w:type="pct"/>
            <w:shd w:val="clear" w:color="auto" w:fill="auto"/>
            <w:noWrap/>
          </w:tcPr>
          <w:p w14:paraId="43FDB753" w14:textId="09748B31" w:rsidR="00B353A2" w:rsidRPr="00215346" w:rsidRDefault="00B353A2" w:rsidP="00283E24">
            <w:pPr>
              <w:keepNext/>
              <w:jc w:val="right"/>
              <w:rPr>
                <w:color w:val="000000"/>
                <w:sz w:val="20"/>
                <w:szCs w:val="20"/>
                <w:lang w:val="en-GB" w:eastAsia="zh-CN"/>
              </w:rPr>
            </w:pPr>
            <w:r>
              <w:rPr>
                <w:i/>
                <w:iCs/>
                <w:sz w:val="18"/>
                <w:szCs w:val="18"/>
                <w:lang w:val="ru-RU"/>
              </w:rPr>
              <w:t>Подлежит заполнению</w:t>
            </w:r>
          </w:p>
        </w:tc>
        <w:tc>
          <w:tcPr>
            <w:tcW w:w="1518" w:type="pct"/>
            <w:shd w:val="clear" w:color="auto" w:fill="auto"/>
            <w:noWrap/>
          </w:tcPr>
          <w:p w14:paraId="776EB494" w14:textId="3D24F43D" w:rsidR="00B353A2" w:rsidRPr="00215346" w:rsidRDefault="00B353A2" w:rsidP="00283E24">
            <w:pPr>
              <w:keepNext/>
              <w:jc w:val="right"/>
              <w:rPr>
                <w:color w:val="000000"/>
                <w:sz w:val="20"/>
                <w:szCs w:val="20"/>
                <w:lang w:val="en-GB" w:eastAsia="zh-CN"/>
              </w:rPr>
            </w:pPr>
            <w:r>
              <w:rPr>
                <w:i/>
                <w:iCs/>
                <w:sz w:val="18"/>
                <w:szCs w:val="18"/>
                <w:lang w:val="ru-RU"/>
              </w:rPr>
              <w:t>Подлежит заполнению</w:t>
            </w:r>
          </w:p>
        </w:tc>
        <w:tc>
          <w:tcPr>
            <w:tcW w:w="1002" w:type="pct"/>
            <w:shd w:val="clear" w:color="auto" w:fill="auto"/>
            <w:noWrap/>
          </w:tcPr>
          <w:p w14:paraId="6D129244" w14:textId="085B0B3B" w:rsidR="00B353A2" w:rsidRPr="00215346" w:rsidRDefault="00B353A2" w:rsidP="00283E24">
            <w:pPr>
              <w:keepNext/>
              <w:jc w:val="right"/>
              <w:rPr>
                <w:color w:val="000000"/>
                <w:sz w:val="20"/>
                <w:szCs w:val="20"/>
                <w:lang w:val="en-GB" w:eastAsia="zh-CN"/>
              </w:rPr>
            </w:pPr>
            <w:r>
              <w:rPr>
                <w:i/>
                <w:iCs/>
                <w:sz w:val="18"/>
                <w:szCs w:val="18"/>
                <w:lang w:val="ru-RU"/>
              </w:rPr>
              <w:t>Подлежит заполнению</w:t>
            </w:r>
          </w:p>
        </w:tc>
      </w:tr>
      <w:tr w:rsidR="00B353A2" w:rsidRPr="006B3B98" w14:paraId="1DBB3490" w14:textId="77777777" w:rsidTr="00B353A2">
        <w:trPr>
          <w:trHeight w:val="107"/>
        </w:trPr>
        <w:tc>
          <w:tcPr>
            <w:tcW w:w="1194" w:type="pct"/>
            <w:shd w:val="clear" w:color="auto" w:fill="auto"/>
            <w:noWrap/>
            <w:hideMark/>
          </w:tcPr>
          <w:p w14:paraId="2851C81A" w14:textId="7279B33B" w:rsidR="00B353A2" w:rsidRPr="00A65F9C" w:rsidRDefault="00B353A2" w:rsidP="00283E24">
            <w:pPr>
              <w:keepNext/>
              <w:jc w:val="left"/>
              <w:rPr>
                <w:b/>
                <w:bCs/>
                <w:color w:val="000000"/>
                <w:sz w:val="20"/>
                <w:szCs w:val="20"/>
                <w:lang w:val="ru-RU" w:eastAsia="zh-CN"/>
              </w:rPr>
            </w:pPr>
            <w:r>
              <w:rPr>
                <w:b/>
                <w:bCs/>
                <w:color w:val="000000"/>
                <w:sz w:val="20"/>
                <w:szCs w:val="20"/>
                <w:lang w:val="ru-RU" w:eastAsia="zh-CN"/>
              </w:rPr>
              <w:t>Общий итог</w:t>
            </w:r>
          </w:p>
        </w:tc>
        <w:tc>
          <w:tcPr>
            <w:tcW w:w="1286" w:type="pct"/>
            <w:shd w:val="clear" w:color="auto" w:fill="auto"/>
            <w:noWrap/>
          </w:tcPr>
          <w:p w14:paraId="64766017" w14:textId="570C7D17" w:rsidR="00B353A2" w:rsidRPr="00215346" w:rsidRDefault="00B353A2" w:rsidP="00283E24">
            <w:pPr>
              <w:keepNext/>
              <w:jc w:val="right"/>
              <w:rPr>
                <w:b/>
                <w:bCs/>
                <w:color w:val="000000"/>
                <w:sz w:val="20"/>
                <w:szCs w:val="20"/>
                <w:lang w:val="en-GB" w:eastAsia="zh-CN"/>
              </w:rPr>
            </w:pPr>
            <w:r>
              <w:rPr>
                <w:i/>
                <w:iCs/>
                <w:sz w:val="18"/>
                <w:szCs w:val="18"/>
                <w:lang w:val="ru-RU"/>
              </w:rPr>
              <w:t>Подлежит заполнению</w:t>
            </w:r>
          </w:p>
        </w:tc>
        <w:tc>
          <w:tcPr>
            <w:tcW w:w="1518" w:type="pct"/>
            <w:shd w:val="clear" w:color="auto" w:fill="auto"/>
            <w:noWrap/>
          </w:tcPr>
          <w:p w14:paraId="2C51399C" w14:textId="4DBA8C1F" w:rsidR="00B353A2" w:rsidRPr="00215346" w:rsidRDefault="00B353A2" w:rsidP="00283E24">
            <w:pPr>
              <w:keepNext/>
              <w:jc w:val="right"/>
              <w:rPr>
                <w:b/>
                <w:bCs/>
                <w:color w:val="000000"/>
                <w:sz w:val="20"/>
                <w:szCs w:val="20"/>
                <w:lang w:val="en-GB" w:eastAsia="zh-CN"/>
              </w:rPr>
            </w:pPr>
            <w:r>
              <w:rPr>
                <w:i/>
                <w:iCs/>
                <w:sz w:val="18"/>
                <w:szCs w:val="18"/>
                <w:lang w:val="ru-RU"/>
              </w:rPr>
              <w:t>Подлежит заполнению</w:t>
            </w:r>
          </w:p>
        </w:tc>
        <w:tc>
          <w:tcPr>
            <w:tcW w:w="1002" w:type="pct"/>
            <w:shd w:val="clear" w:color="auto" w:fill="auto"/>
            <w:noWrap/>
          </w:tcPr>
          <w:p w14:paraId="431BD4B0" w14:textId="27CA79F4" w:rsidR="00B353A2" w:rsidRPr="00215346" w:rsidRDefault="00B353A2" w:rsidP="00283E24">
            <w:pPr>
              <w:keepNext/>
              <w:jc w:val="right"/>
              <w:rPr>
                <w:b/>
                <w:bCs/>
                <w:color w:val="000000"/>
                <w:sz w:val="20"/>
                <w:szCs w:val="20"/>
                <w:lang w:val="en-GB" w:eastAsia="zh-CN"/>
              </w:rPr>
            </w:pPr>
            <w:r>
              <w:rPr>
                <w:i/>
                <w:iCs/>
                <w:sz w:val="18"/>
                <w:szCs w:val="18"/>
                <w:lang w:val="ru-RU"/>
              </w:rPr>
              <w:t>Подлежит заполнению</w:t>
            </w:r>
          </w:p>
        </w:tc>
      </w:tr>
    </w:tbl>
    <w:p w14:paraId="31DC3CE0" w14:textId="77777777" w:rsidR="00282EB1" w:rsidRDefault="00282EB1" w:rsidP="00282EB1">
      <w:pPr>
        <w:rPr>
          <w:sz w:val="20"/>
          <w:szCs w:val="20"/>
          <w:highlight w:val="yellow"/>
          <w:lang w:val="en-GB"/>
        </w:rPr>
      </w:pPr>
    </w:p>
    <w:p w14:paraId="177A1304" w14:textId="7AF226B8" w:rsidR="00894520" w:rsidRPr="00D3456F" w:rsidRDefault="00D3456F" w:rsidP="006C751F">
      <w:pPr>
        <w:pStyle w:val="1"/>
        <w:numPr>
          <w:ilvl w:val="0"/>
          <w:numId w:val="6"/>
        </w:numPr>
        <w:rPr>
          <w:b/>
          <w:bCs/>
          <w:iCs/>
          <w:lang w:val="ru-RU"/>
        </w:rPr>
      </w:pPr>
      <w:r>
        <w:rPr>
          <w:lang w:val="ru-RU"/>
        </w:rPr>
        <w:t>На</w:t>
      </w:r>
      <w:r w:rsidR="00894520" w:rsidRPr="00D3456F">
        <w:rPr>
          <w:lang w:val="ru-RU"/>
        </w:rPr>
        <w:t xml:space="preserve"> 95</w:t>
      </w:r>
      <w:r w:rsidRPr="00D3456F">
        <w:rPr>
          <w:lang w:val="ru-RU"/>
        </w:rPr>
        <w:t>-</w:t>
      </w:r>
      <w:r>
        <w:rPr>
          <w:lang w:val="ru-RU"/>
        </w:rPr>
        <w:t>м</w:t>
      </w:r>
      <w:r w:rsidR="00894520" w:rsidRPr="00D3456F">
        <w:rPr>
          <w:lang w:val="ru-RU"/>
        </w:rPr>
        <w:t xml:space="preserve"> </w:t>
      </w:r>
      <w:r w:rsidR="00894520" w:rsidRPr="00D3456F">
        <w:rPr>
          <w:highlight w:val="yellow"/>
          <w:lang w:val="ru-RU"/>
        </w:rPr>
        <w:t>[</w:t>
      </w:r>
      <w:r>
        <w:rPr>
          <w:highlight w:val="yellow"/>
          <w:lang w:val="ru-RU"/>
        </w:rPr>
        <w:t>и</w:t>
      </w:r>
      <w:r w:rsidR="00894520" w:rsidRPr="00D3456F">
        <w:rPr>
          <w:highlight w:val="yellow"/>
          <w:lang w:val="ru-RU"/>
        </w:rPr>
        <w:t xml:space="preserve"> 9</w:t>
      </w:r>
      <w:r w:rsidRPr="00D3456F">
        <w:rPr>
          <w:highlight w:val="yellow"/>
          <w:lang w:val="ru-RU"/>
        </w:rPr>
        <w:t>6-</w:t>
      </w:r>
      <w:r>
        <w:rPr>
          <w:highlight w:val="yellow"/>
          <w:lang w:val="ru-RU"/>
        </w:rPr>
        <w:t>м</w:t>
      </w:r>
      <w:r w:rsidR="00894520" w:rsidRPr="00D3456F">
        <w:rPr>
          <w:highlight w:val="yellow"/>
          <w:lang w:val="ru-RU"/>
        </w:rPr>
        <w:t>]</w:t>
      </w:r>
      <w:r w:rsidR="00894520" w:rsidRPr="00D3456F">
        <w:rPr>
          <w:lang w:val="ru-RU"/>
        </w:rPr>
        <w:t xml:space="preserve"> </w:t>
      </w:r>
      <w:r>
        <w:rPr>
          <w:lang w:val="ru-RU"/>
        </w:rPr>
        <w:t>совещаниях</w:t>
      </w:r>
      <w:r w:rsidR="00894520" w:rsidRPr="00D3456F">
        <w:rPr>
          <w:lang w:val="ru-RU"/>
        </w:rPr>
        <w:t xml:space="preserve"> </w:t>
      </w:r>
      <w:r w:rsidRPr="00D3456F">
        <w:rPr>
          <w:lang w:val="ru-RU"/>
        </w:rPr>
        <w:t>после рассмотрения документ</w:t>
      </w:r>
      <w:r>
        <w:rPr>
          <w:lang w:val="ru-RU"/>
        </w:rPr>
        <w:t>ов</w:t>
      </w:r>
      <w:r w:rsidRPr="00D3456F">
        <w:rPr>
          <w:lang w:val="ru-RU"/>
        </w:rPr>
        <w:t xml:space="preserve"> о проектах, рекомендованных для общего утверждения</w:t>
      </w:r>
      <w:r w:rsidR="00894520" w:rsidRPr="00B26559">
        <w:rPr>
          <w:rStyle w:val="aff0"/>
        </w:rPr>
        <w:footnoteReference w:id="17"/>
      </w:r>
      <w:r w:rsidRPr="00D3456F">
        <w:rPr>
          <w:lang w:val="ru-RU"/>
        </w:rPr>
        <w:t>,</w:t>
      </w:r>
      <w:r w:rsidR="00894520" w:rsidRPr="00D3456F">
        <w:rPr>
          <w:lang w:val="ru-RU"/>
        </w:rPr>
        <w:t xml:space="preserve"> </w:t>
      </w:r>
      <w:r>
        <w:rPr>
          <w:lang w:val="ru-RU"/>
        </w:rPr>
        <w:t>и</w:t>
      </w:r>
      <w:r w:rsidRPr="00D3456F">
        <w:rPr>
          <w:lang w:val="ru-RU"/>
        </w:rPr>
        <w:t xml:space="preserve"> документ</w:t>
      </w:r>
      <w:r>
        <w:rPr>
          <w:lang w:val="ru-RU"/>
        </w:rPr>
        <w:t>ов</w:t>
      </w:r>
      <w:r w:rsidRPr="00D3456F">
        <w:rPr>
          <w:lang w:val="ru-RU"/>
        </w:rPr>
        <w:t xml:space="preserve"> о проектах, рекомендованных для </w:t>
      </w:r>
      <w:r>
        <w:rPr>
          <w:lang w:val="ru-RU"/>
        </w:rPr>
        <w:t>индивидуального</w:t>
      </w:r>
      <w:r w:rsidRPr="00D3456F">
        <w:rPr>
          <w:lang w:val="ru-RU"/>
        </w:rPr>
        <w:t xml:space="preserve"> </w:t>
      </w:r>
      <w:r>
        <w:rPr>
          <w:lang w:val="ru-RU"/>
        </w:rPr>
        <w:t>рассмотрения</w:t>
      </w:r>
      <w:r w:rsidR="00894520" w:rsidRPr="00B26559">
        <w:rPr>
          <w:rStyle w:val="aff0"/>
        </w:rPr>
        <w:footnoteReference w:id="18"/>
      </w:r>
      <w:r>
        <w:rPr>
          <w:lang w:val="ru-RU"/>
        </w:rPr>
        <w:t>,</w:t>
      </w:r>
      <w:r w:rsidR="00894520" w:rsidRPr="00D3456F">
        <w:rPr>
          <w:lang w:val="ru-RU"/>
        </w:rPr>
        <w:t xml:space="preserve"> </w:t>
      </w:r>
      <w:r>
        <w:rPr>
          <w:lang w:val="ru-RU"/>
        </w:rPr>
        <w:t>Исполнительный комитет утвердил проекты и мероприятия, кратко описанные ниже</w:t>
      </w:r>
      <w:r w:rsidR="00894520" w:rsidRPr="00D3456F">
        <w:rPr>
          <w:lang w:val="ru-RU"/>
        </w:rPr>
        <w:t>.</w:t>
      </w:r>
    </w:p>
    <w:p w14:paraId="69181891" w14:textId="18A9746E" w:rsidR="00282EB1" w:rsidRPr="00A65F9C" w:rsidRDefault="00A64715" w:rsidP="002766BB">
      <w:pPr>
        <w:pStyle w:val="3"/>
        <w:keepNext/>
        <w:keepLines/>
        <w:widowControl/>
        <w:rPr>
          <w:b/>
          <w:bCs/>
          <w:iCs/>
          <w:lang w:val="ru-RU"/>
        </w:rPr>
      </w:pPr>
      <w:r w:rsidRPr="00A65F9C">
        <w:rPr>
          <w:b/>
          <w:bCs/>
          <w:iCs/>
          <w:lang w:val="ru-RU"/>
        </w:rPr>
        <w:t>(</w:t>
      </w:r>
      <w:r w:rsidRPr="00F85E86">
        <w:rPr>
          <w:b/>
          <w:bCs/>
          <w:iCs/>
          <w:lang w:val="en-GB"/>
        </w:rPr>
        <w:t>a</w:t>
      </w:r>
      <w:r w:rsidRPr="00A65F9C">
        <w:rPr>
          <w:b/>
          <w:bCs/>
          <w:iCs/>
          <w:lang w:val="ru-RU"/>
        </w:rPr>
        <w:t>)</w:t>
      </w:r>
      <w:r w:rsidRPr="00A65F9C">
        <w:rPr>
          <w:b/>
          <w:bCs/>
          <w:iCs/>
          <w:lang w:val="ru-RU"/>
        </w:rPr>
        <w:tab/>
      </w:r>
      <w:r w:rsidR="00A65F9C">
        <w:rPr>
          <w:b/>
          <w:bCs/>
          <w:iCs/>
          <w:lang w:val="ru-RU"/>
        </w:rPr>
        <w:t>Инвестиционные проекты</w:t>
      </w:r>
    </w:p>
    <w:p w14:paraId="5C735F8C" w14:textId="3577E491" w:rsidR="00282EB1" w:rsidRPr="00A65F9C" w:rsidRDefault="0014041D" w:rsidP="009F2DD1">
      <w:pPr>
        <w:keepNext/>
        <w:keepLines/>
        <w:spacing w:after="240"/>
        <w:rPr>
          <w:iCs/>
          <w:u w:val="single"/>
          <w:lang w:val="ru-RU"/>
        </w:rPr>
      </w:pPr>
      <w:r>
        <w:rPr>
          <w:iCs/>
          <w:u w:val="single"/>
          <w:lang w:val="ru-RU"/>
        </w:rPr>
        <w:t>ПОДПО</w:t>
      </w:r>
      <w:r w:rsidR="00A65F9C" w:rsidRPr="00A65F9C">
        <w:rPr>
          <w:iCs/>
          <w:u w:val="single"/>
          <w:lang w:val="ru-RU"/>
        </w:rPr>
        <w:t xml:space="preserve"> </w:t>
      </w:r>
      <w:r w:rsidR="00A65F9C">
        <w:rPr>
          <w:iCs/>
          <w:u w:val="single"/>
          <w:lang w:val="ru-RU"/>
        </w:rPr>
        <w:t>и</w:t>
      </w:r>
      <w:r w:rsidR="00282EB1" w:rsidRPr="00A65F9C">
        <w:rPr>
          <w:iCs/>
          <w:u w:val="single"/>
          <w:lang w:val="ru-RU"/>
        </w:rPr>
        <w:t xml:space="preserve"> </w:t>
      </w:r>
      <w:r w:rsidRPr="0014041D">
        <w:rPr>
          <w:iCs/>
          <w:u w:val="single"/>
          <w:lang w:val="ru-RU"/>
        </w:rPr>
        <w:t>ПОДПЛП</w:t>
      </w:r>
    </w:p>
    <w:p w14:paraId="1B0C500C" w14:textId="463C5E98" w:rsidR="00BC0545" w:rsidRPr="00B3435B" w:rsidRDefault="000A46B0" w:rsidP="00B3435B">
      <w:pPr>
        <w:pStyle w:val="1"/>
        <w:numPr>
          <w:ilvl w:val="0"/>
          <w:numId w:val="6"/>
        </w:numPr>
        <w:rPr>
          <w:lang w:val="ru-RU"/>
        </w:rPr>
      </w:pPr>
      <w:r>
        <w:rPr>
          <w:lang w:val="ru-RU"/>
        </w:rPr>
        <w:t>На</w:t>
      </w:r>
      <w:r w:rsidR="00282EB1" w:rsidRPr="000A46B0">
        <w:rPr>
          <w:lang w:val="ru-RU"/>
        </w:rPr>
        <w:t xml:space="preserve"> 9</w:t>
      </w:r>
      <w:r w:rsidRPr="000A46B0">
        <w:rPr>
          <w:lang w:val="ru-RU"/>
        </w:rPr>
        <w:t>5-</w:t>
      </w:r>
      <w:r>
        <w:rPr>
          <w:lang w:val="ru-RU"/>
        </w:rPr>
        <w:t>м</w:t>
      </w:r>
      <w:r w:rsidRPr="000A46B0">
        <w:rPr>
          <w:lang w:val="ru-RU"/>
        </w:rPr>
        <w:t xml:space="preserve"> </w:t>
      </w:r>
      <w:r>
        <w:rPr>
          <w:lang w:val="ru-RU"/>
        </w:rPr>
        <w:t>совещании</w:t>
      </w:r>
      <w:r w:rsidRPr="000A46B0">
        <w:rPr>
          <w:lang w:val="ru-RU"/>
        </w:rPr>
        <w:t xml:space="preserve"> </w:t>
      </w:r>
      <w:r>
        <w:rPr>
          <w:lang w:val="ru-RU"/>
        </w:rPr>
        <w:t>Исполнительный</w:t>
      </w:r>
      <w:r w:rsidRPr="000A46B0">
        <w:rPr>
          <w:lang w:val="ru-RU"/>
        </w:rPr>
        <w:t xml:space="preserve"> </w:t>
      </w:r>
      <w:r>
        <w:rPr>
          <w:lang w:val="ru-RU"/>
        </w:rPr>
        <w:t>комитет</w:t>
      </w:r>
      <w:r w:rsidRPr="000A46B0">
        <w:rPr>
          <w:lang w:val="ru-RU"/>
        </w:rPr>
        <w:t xml:space="preserve"> </w:t>
      </w:r>
      <w:r>
        <w:rPr>
          <w:lang w:val="ru-RU"/>
        </w:rPr>
        <w:t>утвердил</w:t>
      </w:r>
      <w:r w:rsidRPr="000A46B0">
        <w:rPr>
          <w:lang w:val="ru-RU"/>
        </w:rPr>
        <w:t xml:space="preserve"> </w:t>
      </w:r>
      <w:r>
        <w:rPr>
          <w:lang w:val="ru-RU"/>
        </w:rPr>
        <w:t>транши</w:t>
      </w:r>
      <w:r w:rsidRPr="000A46B0">
        <w:rPr>
          <w:lang w:val="ru-RU"/>
        </w:rPr>
        <w:t xml:space="preserve"> </w:t>
      </w:r>
      <w:r>
        <w:rPr>
          <w:lang w:val="ru-RU"/>
        </w:rPr>
        <w:t>в</w:t>
      </w:r>
      <w:r w:rsidRPr="000A46B0">
        <w:rPr>
          <w:lang w:val="ru-RU"/>
        </w:rPr>
        <w:t xml:space="preserve"> </w:t>
      </w:r>
      <w:r>
        <w:rPr>
          <w:lang w:val="ru-RU"/>
        </w:rPr>
        <w:t>рамках</w:t>
      </w:r>
      <w:r w:rsidRPr="000A46B0">
        <w:rPr>
          <w:lang w:val="ru-RU"/>
        </w:rPr>
        <w:t xml:space="preserve"> </w:t>
      </w:r>
      <w:r>
        <w:rPr>
          <w:lang w:val="ru-RU"/>
        </w:rPr>
        <w:t>ПОДПО</w:t>
      </w:r>
      <w:r w:rsidR="00421E39" w:rsidRPr="000A46B0">
        <w:rPr>
          <w:lang w:val="ru-RU"/>
        </w:rPr>
        <w:t xml:space="preserve"> </w:t>
      </w:r>
      <w:r>
        <w:rPr>
          <w:lang w:val="ru-RU"/>
        </w:rPr>
        <w:t>для</w:t>
      </w:r>
      <w:r w:rsidR="00D3754E" w:rsidRPr="000A46B0">
        <w:rPr>
          <w:lang w:val="ru-RU"/>
        </w:rPr>
        <w:t xml:space="preserve"> 1</w:t>
      </w:r>
      <w:r w:rsidR="003D06EA" w:rsidRPr="000A46B0">
        <w:rPr>
          <w:lang w:val="ru-RU"/>
        </w:rPr>
        <w:t>7</w:t>
      </w:r>
      <w:r w:rsidR="00D3754E" w:rsidRPr="00BC0545">
        <w:rPr>
          <w:lang w:val="en-GB"/>
        </w:rPr>
        <w:t> </w:t>
      </w:r>
      <w:r>
        <w:rPr>
          <w:lang w:val="ru-RU"/>
        </w:rPr>
        <w:t>отдельных</w:t>
      </w:r>
      <w:r w:rsidRPr="000A46B0">
        <w:rPr>
          <w:lang w:val="ru-RU"/>
        </w:rPr>
        <w:t xml:space="preserve"> </w:t>
      </w:r>
      <w:r>
        <w:rPr>
          <w:lang w:val="ru-RU"/>
        </w:rPr>
        <w:t>стран</w:t>
      </w:r>
      <w:r w:rsidR="00495C62" w:rsidRPr="000A46B0">
        <w:rPr>
          <w:lang w:val="ru-RU"/>
        </w:rPr>
        <w:t xml:space="preserve"> </w:t>
      </w:r>
      <w:r>
        <w:rPr>
          <w:lang w:val="ru-RU"/>
        </w:rPr>
        <w:t>и</w:t>
      </w:r>
      <w:r w:rsidRPr="000A46B0">
        <w:rPr>
          <w:lang w:val="ru-RU"/>
        </w:rPr>
        <w:t xml:space="preserve"> </w:t>
      </w:r>
      <w:r>
        <w:rPr>
          <w:lang w:val="ru-RU"/>
        </w:rPr>
        <w:t>одной</w:t>
      </w:r>
      <w:r w:rsidRPr="000A46B0">
        <w:rPr>
          <w:lang w:val="ru-RU"/>
        </w:rPr>
        <w:t xml:space="preserve"> </w:t>
      </w:r>
      <w:r>
        <w:rPr>
          <w:lang w:val="ru-RU"/>
        </w:rPr>
        <w:t>группы</w:t>
      </w:r>
      <w:r w:rsidRPr="000A46B0">
        <w:rPr>
          <w:lang w:val="ru-RU"/>
        </w:rPr>
        <w:t xml:space="preserve"> </w:t>
      </w:r>
      <w:r>
        <w:rPr>
          <w:lang w:val="ru-RU"/>
        </w:rPr>
        <w:t>из</w:t>
      </w:r>
      <w:r w:rsidRPr="000A46B0">
        <w:rPr>
          <w:lang w:val="ru-RU"/>
        </w:rPr>
        <w:t xml:space="preserve"> 12</w:t>
      </w:r>
      <w:r w:rsidRPr="000A46B0">
        <w:rPr>
          <w:lang w:val="en-US"/>
        </w:rPr>
        <w:t> </w:t>
      </w:r>
      <w:r>
        <w:rPr>
          <w:lang w:val="ru-RU"/>
        </w:rPr>
        <w:t>стран</w:t>
      </w:r>
      <w:r w:rsidR="00146F02" w:rsidRPr="000A46B0">
        <w:rPr>
          <w:lang w:val="ru-RU"/>
        </w:rPr>
        <w:t xml:space="preserve"> </w:t>
      </w:r>
      <w:r w:rsidR="00495C62" w:rsidRPr="000A46B0">
        <w:rPr>
          <w:lang w:val="ru-RU"/>
        </w:rPr>
        <w:t>(</w:t>
      </w:r>
      <w:r>
        <w:rPr>
          <w:lang w:val="ru-RU"/>
        </w:rPr>
        <w:t>решения</w:t>
      </w:r>
      <w:r w:rsidR="00495C62" w:rsidRPr="000A46B0">
        <w:rPr>
          <w:lang w:val="ru-RU"/>
        </w:rPr>
        <w:t xml:space="preserve"> </w:t>
      </w:r>
      <w:r w:rsidR="001B28C4" w:rsidRPr="000A46B0">
        <w:rPr>
          <w:lang w:val="ru-RU"/>
        </w:rPr>
        <w:t>95</w:t>
      </w:r>
      <w:r w:rsidR="00A27E8C" w:rsidRPr="000A46B0">
        <w:rPr>
          <w:lang w:val="ru-RU"/>
        </w:rPr>
        <w:t xml:space="preserve">/34, </w:t>
      </w:r>
      <w:r w:rsidR="00495C62" w:rsidRPr="000A46B0">
        <w:rPr>
          <w:lang w:val="ru-RU"/>
        </w:rPr>
        <w:t>95/4</w:t>
      </w:r>
      <w:r w:rsidR="00C24AB6" w:rsidRPr="000A46B0">
        <w:rPr>
          <w:lang w:val="ru-RU"/>
        </w:rPr>
        <w:t>0</w:t>
      </w:r>
      <w:r w:rsidR="00D3754E" w:rsidRPr="000A46B0">
        <w:rPr>
          <w:lang w:val="ru-RU"/>
        </w:rPr>
        <w:t xml:space="preserve">, </w:t>
      </w:r>
      <w:r w:rsidR="00495C62" w:rsidRPr="000A46B0">
        <w:rPr>
          <w:lang w:val="ru-RU"/>
        </w:rPr>
        <w:t>95/4</w:t>
      </w:r>
      <w:r w:rsidR="00E6511B" w:rsidRPr="000A46B0">
        <w:rPr>
          <w:lang w:val="ru-RU"/>
        </w:rPr>
        <w:t>4</w:t>
      </w:r>
      <w:r w:rsidRPr="000A46B0">
        <w:rPr>
          <w:lang w:val="ru-RU"/>
        </w:rPr>
        <w:t>–</w:t>
      </w:r>
      <w:r w:rsidR="00495C62" w:rsidRPr="000A46B0">
        <w:rPr>
          <w:lang w:val="ru-RU"/>
        </w:rPr>
        <w:t>95/</w:t>
      </w:r>
      <w:r w:rsidR="0091147C" w:rsidRPr="000A46B0">
        <w:rPr>
          <w:lang w:val="ru-RU"/>
        </w:rPr>
        <w:t>4</w:t>
      </w:r>
      <w:r w:rsidR="00872915" w:rsidRPr="000A46B0">
        <w:rPr>
          <w:lang w:val="ru-RU"/>
        </w:rPr>
        <w:t>7</w:t>
      </w:r>
      <w:r w:rsidR="002177FA" w:rsidRPr="000A46B0">
        <w:rPr>
          <w:lang w:val="ru-RU"/>
        </w:rPr>
        <w:t>,</w:t>
      </w:r>
      <w:r w:rsidR="00336C9A" w:rsidRPr="000A46B0">
        <w:rPr>
          <w:lang w:val="ru-RU"/>
        </w:rPr>
        <w:t xml:space="preserve"> </w:t>
      </w:r>
      <w:r w:rsidR="002E6BA7" w:rsidRPr="000A46B0">
        <w:rPr>
          <w:lang w:val="ru-RU"/>
        </w:rPr>
        <w:t>95/49,</w:t>
      </w:r>
      <w:r w:rsidR="002177FA" w:rsidRPr="000A46B0">
        <w:rPr>
          <w:lang w:val="ru-RU"/>
        </w:rPr>
        <w:t xml:space="preserve"> 95/51, 95/52</w:t>
      </w:r>
      <w:r w:rsidR="00AA5526" w:rsidRPr="000A46B0">
        <w:rPr>
          <w:lang w:val="ru-RU"/>
        </w:rPr>
        <w:t xml:space="preserve"> </w:t>
      </w:r>
      <w:r>
        <w:rPr>
          <w:lang w:val="ru-RU"/>
        </w:rPr>
        <w:t>и</w:t>
      </w:r>
      <w:r w:rsidRPr="000A46B0">
        <w:rPr>
          <w:lang w:val="ru-RU"/>
        </w:rPr>
        <w:t xml:space="preserve"> </w:t>
      </w:r>
      <w:r w:rsidR="002177FA" w:rsidRPr="000A46B0">
        <w:rPr>
          <w:lang w:val="ru-RU"/>
        </w:rPr>
        <w:t>95/55</w:t>
      </w:r>
      <w:r w:rsidR="00495C62" w:rsidRPr="000A46B0">
        <w:rPr>
          <w:lang w:val="ru-RU"/>
        </w:rPr>
        <w:t>)</w:t>
      </w:r>
      <w:r w:rsidR="00B97F98" w:rsidRPr="000A46B0">
        <w:rPr>
          <w:lang w:val="ru-RU"/>
        </w:rPr>
        <w:t>,</w:t>
      </w:r>
      <w:r w:rsidR="001220DB" w:rsidRPr="000A46B0">
        <w:rPr>
          <w:lang w:val="ru-RU"/>
        </w:rPr>
        <w:t xml:space="preserve"> </w:t>
      </w:r>
      <w:r>
        <w:rPr>
          <w:lang w:val="ru-RU"/>
        </w:rPr>
        <w:t xml:space="preserve">первый транш </w:t>
      </w:r>
      <w:r w:rsidR="00B3435B">
        <w:rPr>
          <w:lang w:val="ru-RU"/>
        </w:rPr>
        <w:t xml:space="preserve">в рамках </w:t>
      </w:r>
      <w:r>
        <w:rPr>
          <w:lang w:val="ru-RU"/>
        </w:rPr>
        <w:t>этапа </w:t>
      </w:r>
      <w:r w:rsidR="001220DB" w:rsidRPr="00BC0545">
        <w:rPr>
          <w:lang w:val="en-GB"/>
        </w:rPr>
        <w:t>II</w:t>
      </w:r>
      <w:r w:rsidR="001220DB" w:rsidRPr="000A46B0">
        <w:rPr>
          <w:lang w:val="ru-RU"/>
        </w:rPr>
        <w:t xml:space="preserve"> </w:t>
      </w:r>
      <w:r w:rsidRPr="000A46B0">
        <w:rPr>
          <w:lang w:val="ru-RU"/>
        </w:rPr>
        <w:t xml:space="preserve">ПОДПО </w:t>
      </w:r>
      <w:r w:rsidR="00B3435B">
        <w:rPr>
          <w:lang w:val="ru-RU"/>
        </w:rPr>
        <w:t>для 5 стран</w:t>
      </w:r>
      <w:r w:rsidR="00A256C2" w:rsidRPr="000A46B0">
        <w:rPr>
          <w:lang w:val="ru-RU"/>
        </w:rPr>
        <w:t xml:space="preserve"> (</w:t>
      </w:r>
      <w:r w:rsidR="00B3435B">
        <w:rPr>
          <w:lang w:val="ru-RU"/>
        </w:rPr>
        <w:t>решения</w:t>
      </w:r>
      <w:r w:rsidR="00A256C2" w:rsidRPr="000A46B0">
        <w:rPr>
          <w:lang w:val="ru-RU"/>
        </w:rPr>
        <w:t xml:space="preserve"> 95/</w:t>
      </w:r>
      <w:r w:rsidR="003F61ED" w:rsidRPr="000A46B0">
        <w:rPr>
          <w:lang w:val="ru-RU"/>
        </w:rPr>
        <w:t>41, 95/42, 95/48, 95/50</w:t>
      </w:r>
      <w:r w:rsidR="00AA5526" w:rsidRPr="000A46B0">
        <w:rPr>
          <w:lang w:val="ru-RU"/>
        </w:rPr>
        <w:t xml:space="preserve"> </w:t>
      </w:r>
      <w:r w:rsidR="00B3435B">
        <w:rPr>
          <w:lang w:val="ru-RU"/>
        </w:rPr>
        <w:t>и</w:t>
      </w:r>
      <w:r w:rsidR="00C66435" w:rsidRPr="000A46B0">
        <w:rPr>
          <w:lang w:val="ru-RU"/>
        </w:rPr>
        <w:t xml:space="preserve"> 95/57</w:t>
      </w:r>
      <w:r w:rsidR="00B3435B">
        <w:rPr>
          <w:lang w:val="ru-RU"/>
        </w:rPr>
        <w:t>)</w:t>
      </w:r>
      <w:r w:rsidR="00A256C2" w:rsidRPr="000A46B0">
        <w:rPr>
          <w:lang w:val="ru-RU"/>
        </w:rPr>
        <w:t xml:space="preserve"> </w:t>
      </w:r>
      <w:r w:rsidR="00B3435B">
        <w:rPr>
          <w:lang w:val="ru-RU"/>
        </w:rPr>
        <w:t>первый транш в рамках этапа </w:t>
      </w:r>
      <w:r w:rsidR="00A256C2" w:rsidRPr="00BC0545">
        <w:rPr>
          <w:lang w:val="en-GB"/>
        </w:rPr>
        <w:t>III</w:t>
      </w:r>
      <w:r w:rsidR="00A256C2" w:rsidRPr="000A46B0">
        <w:rPr>
          <w:lang w:val="ru-RU"/>
        </w:rPr>
        <w:t xml:space="preserve"> </w:t>
      </w:r>
      <w:r w:rsidR="00B3435B" w:rsidRPr="000A46B0">
        <w:rPr>
          <w:lang w:val="ru-RU"/>
        </w:rPr>
        <w:t>ПОДПО</w:t>
      </w:r>
      <w:r w:rsidR="00B3435B">
        <w:rPr>
          <w:lang w:val="ru-RU"/>
        </w:rPr>
        <w:t xml:space="preserve"> для 3 стран</w:t>
      </w:r>
      <w:r w:rsidR="00A256C2" w:rsidRPr="000A46B0">
        <w:rPr>
          <w:lang w:val="ru-RU"/>
        </w:rPr>
        <w:t xml:space="preserve"> (</w:t>
      </w:r>
      <w:r w:rsidR="00B3435B">
        <w:rPr>
          <w:lang w:val="ru-RU"/>
        </w:rPr>
        <w:t>решения</w:t>
      </w:r>
      <w:r w:rsidR="00A256C2" w:rsidRPr="000A46B0">
        <w:rPr>
          <w:lang w:val="ru-RU"/>
        </w:rPr>
        <w:t xml:space="preserve"> 95/</w:t>
      </w:r>
      <w:r w:rsidR="008042EA" w:rsidRPr="000A46B0">
        <w:rPr>
          <w:lang w:val="ru-RU"/>
        </w:rPr>
        <w:t>53, 95/54</w:t>
      </w:r>
      <w:r w:rsidR="00BC0545" w:rsidRPr="000A46B0">
        <w:rPr>
          <w:lang w:val="ru-RU"/>
        </w:rPr>
        <w:t xml:space="preserve"> </w:t>
      </w:r>
      <w:r w:rsidR="00B3435B">
        <w:rPr>
          <w:lang w:val="ru-RU"/>
        </w:rPr>
        <w:t>и</w:t>
      </w:r>
      <w:r w:rsidR="00C66435" w:rsidRPr="000A46B0">
        <w:rPr>
          <w:lang w:val="ru-RU"/>
        </w:rPr>
        <w:t xml:space="preserve"> 95/56</w:t>
      </w:r>
      <w:r w:rsidR="00AA5526" w:rsidRPr="000A46B0">
        <w:rPr>
          <w:lang w:val="ru-RU"/>
        </w:rPr>
        <w:t>)</w:t>
      </w:r>
      <w:r w:rsidR="00BC0545" w:rsidRPr="000A46B0">
        <w:rPr>
          <w:lang w:val="ru-RU"/>
        </w:rPr>
        <w:t xml:space="preserve">. </w:t>
      </w:r>
      <w:r w:rsidR="00B3435B">
        <w:rPr>
          <w:lang w:val="ru-RU"/>
        </w:rPr>
        <w:t>Как</w:t>
      </w:r>
      <w:r w:rsidR="00B3435B" w:rsidRPr="00B3435B">
        <w:rPr>
          <w:lang w:val="ru-RU"/>
        </w:rPr>
        <w:t xml:space="preserve"> </w:t>
      </w:r>
      <w:r w:rsidR="00B3435B">
        <w:rPr>
          <w:lang w:val="ru-RU"/>
        </w:rPr>
        <w:t>упомянуто</w:t>
      </w:r>
      <w:r w:rsidR="00B3435B" w:rsidRPr="00B3435B">
        <w:rPr>
          <w:lang w:val="ru-RU"/>
        </w:rPr>
        <w:t xml:space="preserve"> </w:t>
      </w:r>
      <w:r w:rsidR="00B3435B">
        <w:rPr>
          <w:lang w:val="ru-RU"/>
        </w:rPr>
        <w:t>выше</w:t>
      </w:r>
      <w:r w:rsidR="00BC0545" w:rsidRPr="00B3435B">
        <w:rPr>
          <w:lang w:val="ru-RU"/>
        </w:rPr>
        <w:t xml:space="preserve"> </w:t>
      </w:r>
      <w:r w:rsidR="00B3435B">
        <w:rPr>
          <w:lang w:val="ru-RU"/>
        </w:rPr>
        <w:t>в</w:t>
      </w:r>
      <w:r w:rsidR="00B3435B" w:rsidRPr="00B3435B">
        <w:rPr>
          <w:lang w:val="ru-RU"/>
        </w:rPr>
        <w:t xml:space="preserve"> </w:t>
      </w:r>
      <w:r w:rsidR="00B3435B">
        <w:rPr>
          <w:lang w:val="ru-RU"/>
        </w:rPr>
        <w:t>рамках</w:t>
      </w:r>
      <w:r w:rsidR="00B3435B" w:rsidRPr="00B3435B">
        <w:rPr>
          <w:lang w:val="ru-RU"/>
        </w:rPr>
        <w:t xml:space="preserve"> </w:t>
      </w:r>
      <w:r w:rsidR="00B3435B">
        <w:rPr>
          <w:lang w:val="ru-RU"/>
        </w:rPr>
        <w:t>доклада</w:t>
      </w:r>
      <w:r w:rsidR="00B3435B" w:rsidRPr="00B3435B">
        <w:rPr>
          <w:lang w:val="ru-RU"/>
        </w:rPr>
        <w:t xml:space="preserve"> </w:t>
      </w:r>
      <w:r w:rsidR="00B3435B">
        <w:rPr>
          <w:lang w:val="ru-RU"/>
        </w:rPr>
        <w:t>Подгруппы</w:t>
      </w:r>
      <w:r w:rsidR="00B3435B" w:rsidRPr="00B3435B">
        <w:rPr>
          <w:lang w:val="ru-RU"/>
        </w:rPr>
        <w:t xml:space="preserve"> </w:t>
      </w:r>
      <w:r w:rsidR="00B3435B">
        <w:rPr>
          <w:lang w:val="ru-RU"/>
        </w:rPr>
        <w:t>по</w:t>
      </w:r>
      <w:r w:rsidR="00B3435B" w:rsidRPr="00B3435B">
        <w:rPr>
          <w:lang w:val="ru-RU"/>
        </w:rPr>
        <w:t xml:space="preserve"> </w:t>
      </w:r>
      <w:r w:rsidR="00B3435B">
        <w:rPr>
          <w:lang w:val="ru-RU"/>
        </w:rPr>
        <w:t>производственному</w:t>
      </w:r>
      <w:r w:rsidR="00B3435B" w:rsidRPr="00B3435B">
        <w:rPr>
          <w:lang w:val="ru-RU"/>
        </w:rPr>
        <w:t xml:space="preserve"> </w:t>
      </w:r>
      <w:r w:rsidR="00B3435B">
        <w:rPr>
          <w:lang w:val="ru-RU"/>
        </w:rPr>
        <w:t>сектору</w:t>
      </w:r>
      <w:r w:rsidR="00BC0545" w:rsidRPr="00B3435B">
        <w:rPr>
          <w:lang w:val="ru-RU"/>
        </w:rPr>
        <w:t xml:space="preserve">, </w:t>
      </w:r>
      <w:r w:rsidR="00B3435B">
        <w:rPr>
          <w:lang w:val="ru-RU"/>
        </w:rPr>
        <w:t>Комитет также утвердил транш в рамках</w:t>
      </w:r>
      <w:r w:rsidR="00BC0545" w:rsidRPr="00B3435B">
        <w:rPr>
          <w:lang w:val="ru-RU"/>
        </w:rPr>
        <w:t xml:space="preserve"> </w:t>
      </w:r>
      <w:r w:rsidR="00B3435B" w:rsidRPr="00B3435B">
        <w:rPr>
          <w:lang w:val="ru-RU"/>
        </w:rPr>
        <w:t xml:space="preserve">ПОДПЛП </w:t>
      </w:r>
      <w:r w:rsidR="00B3435B">
        <w:rPr>
          <w:lang w:val="ru-RU"/>
        </w:rPr>
        <w:t>для</w:t>
      </w:r>
      <w:r w:rsidR="00B3435B" w:rsidRPr="00B3435B">
        <w:rPr>
          <w:lang w:val="ru-RU"/>
        </w:rPr>
        <w:t xml:space="preserve"> 1</w:t>
      </w:r>
      <w:r w:rsidR="00B3435B" w:rsidRPr="00B3435B">
        <w:rPr>
          <w:lang w:val="en-US"/>
        </w:rPr>
        <w:t> </w:t>
      </w:r>
      <w:r w:rsidR="00B3435B">
        <w:rPr>
          <w:lang w:val="ru-RU"/>
        </w:rPr>
        <w:t>страны</w:t>
      </w:r>
      <w:r w:rsidR="00BC0545" w:rsidRPr="00B3435B">
        <w:rPr>
          <w:lang w:val="ru-RU"/>
        </w:rPr>
        <w:t xml:space="preserve"> (</w:t>
      </w:r>
      <w:r w:rsidR="00A65F9C">
        <w:rPr>
          <w:lang w:val="ru-RU"/>
        </w:rPr>
        <w:t>решение</w:t>
      </w:r>
      <w:r w:rsidR="00A65F9C">
        <w:rPr>
          <w:lang w:val="en-GB"/>
        </w:rPr>
        <w:t> </w:t>
      </w:r>
      <w:r w:rsidR="00A65F9C" w:rsidRPr="00B3435B">
        <w:rPr>
          <w:lang w:val="ru-RU"/>
        </w:rPr>
        <w:t xml:space="preserve"> </w:t>
      </w:r>
      <w:r w:rsidR="00BC0545" w:rsidRPr="00B3435B">
        <w:rPr>
          <w:lang w:val="ru-RU"/>
        </w:rPr>
        <w:t>95/</w:t>
      </w:r>
      <w:r w:rsidR="00C06FAE" w:rsidRPr="00B3435B">
        <w:rPr>
          <w:lang w:val="ru-RU"/>
        </w:rPr>
        <w:t>9</w:t>
      </w:r>
      <w:r w:rsidR="00BC0545" w:rsidRPr="00B3435B">
        <w:rPr>
          <w:lang w:val="ru-RU"/>
        </w:rPr>
        <w:t>4).</w:t>
      </w:r>
    </w:p>
    <w:p w14:paraId="4468FD2E" w14:textId="27E0FFF2" w:rsidR="00DB395E" w:rsidRPr="00B3435B" w:rsidRDefault="00B3435B" w:rsidP="00434B2D">
      <w:pPr>
        <w:pStyle w:val="1"/>
        <w:numPr>
          <w:ilvl w:val="0"/>
          <w:numId w:val="6"/>
        </w:numPr>
        <w:rPr>
          <w:lang w:val="ru-RU"/>
        </w:rPr>
      </w:pPr>
      <w:r w:rsidRPr="00B3435B">
        <w:rPr>
          <w:lang w:val="ru-RU"/>
        </w:rPr>
        <w:t xml:space="preserve">Исполнительный комитет утвердил </w:t>
      </w:r>
      <w:r>
        <w:rPr>
          <w:lang w:val="ru-RU"/>
        </w:rPr>
        <w:t xml:space="preserve">индивидуальное </w:t>
      </w:r>
      <w:r w:rsidRPr="00B3435B">
        <w:rPr>
          <w:lang w:val="ru-RU"/>
        </w:rPr>
        <w:t>проектное предложение касательно дополнительных мероприятий по внедрению альтернатив ГХФУ с низким или нулевым ПГП и по поддержанию энергоэффективности в секторе обслуживания холодильного оборудования</w:t>
      </w:r>
      <w:r>
        <w:rPr>
          <w:lang w:val="ru-RU"/>
        </w:rPr>
        <w:t xml:space="preserve"> в одной стране</w:t>
      </w:r>
      <w:r w:rsidR="002C7AA3" w:rsidRPr="00B3435B">
        <w:rPr>
          <w:lang w:val="ru-RU"/>
        </w:rPr>
        <w:t xml:space="preserve"> </w:t>
      </w:r>
      <w:r w:rsidR="00DB395E" w:rsidRPr="00B3435B">
        <w:rPr>
          <w:lang w:val="ru-RU"/>
        </w:rPr>
        <w:t>(</w:t>
      </w:r>
      <w:proofErr w:type="gramStart"/>
      <w:r w:rsidR="00A65F9C">
        <w:rPr>
          <w:lang w:val="ru-RU"/>
        </w:rPr>
        <w:t>решение</w:t>
      </w:r>
      <w:r w:rsidR="00A65F9C">
        <w:rPr>
          <w:lang w:val="en-GB"/>
        </w:rPr>
        <w:t> </w:t>
      </w:r>
      <w:r w:rsidR="00A65F9C" w:rsidRPr="00B3435B">
        <w:rPr>
          <w:lang w:val="ru-RU"/>
        </w:rPr>
        <w:t xml:space="preserve"> </w:t>
      </w:r>
      <w:r w:rsidR="00DB395E" w:rsidRPr="00B3435B">
        <w:rPr>
          <w:lang w:val="ru-RU"/>
        </w:rPr>
        <w:t>9</w:t>
      </w:r>
      <w:r w:rsidR="002C7AA3" w:rsidRPr="00B3435B">
        <w:rPr>
          <w:lang w:val="ru-RU"/>
        </w:rPr>
        <w:t>5</w:t>
      </w:r>
      <w:proofErr w:type="gramEnd"/>
      <w:r w:rsidR="00DB395E" w:rsidRPr="00B3435B">
        <w:rPr>
          <w:lang w:val="ru-RU"/>
        </w:rPr>
        <w:t>/3</w:t>
      </w:r>
      <w:r w:rsidR="002C7AA3" w:rsidRPr="00B3435B">
        <w:rPr>
          <w:lang w:val="ru-RU"/>
        </w:rPr>
        <w:t>4).</w:t>
      </w:r>
    </w:p>
    <w:p w14:paraId="44549230" w14:textId="7C2C6855" w:rsidR="00282EB1" w:rsidRPr="00DB395E" w:rsidRDefault="00B87C1A" w:rsidP="00DB395E">
      <w:pPr>
        <w:pStyle w:val="aff1"/>
        <w:numPr>
          <w:ilvl w:val="0"/>
          <w:numId w:val="6"/>
        </w:numPr>
        <w:rPr>
          <w:lang w:val="en-GB"/>
        </w:rPr>
      </w:pPr>
      <w:r w:rsidRPr="00DB395E">
        <w:rPr>
          <w:sz w:val="20"/>
          <w:szCs w:val="20"/>
          <w:highlight w:val="yellow"/>
          <w:lang w:val="en-GB"/>
        </w:rPr>
        <w:t>[</w:t>
      </w:r>
      <w:r w:rsidR="00BD1E4F">
        <w:rPr>
          <w:sz w:val="20"/>
          <w:szCs w:val="20"/>
          <w:highlight w:val="yellow"/>
          <w:lang w:val="ru-RU"/>
        </w:rPr>
        <w:t>На</w:t>
      </w:r>
      <w:r w:rsidR="00282EB1" w:rsidRPr="00DB395E">
        <w:rPr>
          <w:highlight w:val="yellow"/>
          <w:lang w:val="en-GB"/>
        </w:rPr>
        <w:t xml:space="preserve"> 9</w:t>
      </w:r>
      <w:r w:rsidR="00B4429A" w:rsidRPr="00DB395E">
        <w:rPr>
          <w:highlight w:val="yellow"/>
          <w:lang w:val="en-GB"/>
        </w:rPr>
        <w:t>6</w:t>
      </w:r>
      <w:r w:rsidR="00BD1E4F">
        <w:rPr>
          <w:highlight w:val="yellow"/>
          <w:lang w:val="ru-RU"/>
        </w:rPr>
        <w:t>-м</w:t>
      </w:r>
      <w:r w:rsidR="00282EB1" w:rsidRPr="00DB395E">
        <w:rPr>
          <w:highlight w:val="yellow"/>
          <w:lang w:val="en-GB"/>
        </w:rPr>
        <w:t xml:space="preserve"> </w:t>
      </w:r>
      <w:r w:rsidR="00BD1E4F">
        <w:rPr>
          <w:highlight w:val="yellow"/>
          <w:lang w:val="ru-RU"/>
        </w:rPr>
        <w:t>совещании</w:t>
      </w:r>
      <w:r w:rsidR="002C7AA3">
        <w:rPr>
          <w:highlight w:val="yellow"/>
          <w:lang w:val="en-GB"/>
        </w:rPr>
        <w:t>…</w:t>
      </w:r>
      <w:r w:rsidRPr="00DB395E">
        <w:rPr>
          <w:highlight w:val="yellow"/>
          <w:lang w:val="en-GB"/>
        </w:rPr>
        <w:t>]</w:t>
      </w:r>
      <w:r w:rsidR="00282EB1" w:rsidRPr="00DB395E">
        <w:rPr>
          <w:highlight w:val="yellow"/>
          <w:lang w:val="en-GB"/>
        </w:rPr>
        <w:t xml:space="preserve"> </w:t>
      </w:r>
    </w:p>
    <w:p w14:paraId="1DC0ED57" w14:textId="77777777" w:rsidR="00DB395E" w:rsidRDefault="00DB395E" w:rsidP="00B87C1A">
      <w:pPr>
        <w:jc w:val="left"/>
        <w:rPr>
          <w:iCs/>
          <w:u w:val="single"/>
          <w:lang w:val="en-GB"/>
        </w:rPr>
      </w:pPr>
    </w:p>
    <w:p w14:paraId="7B791D71" w14:textId="47C9029E" w:rsidR="00282EB1" w:rsidRPr="00582F00" w:rsidRDefault="00060F43" w:rsidP="00434B2D">
      <w:pPr>
        <w:spacing w:after="240"/>
        <w:jc w:val="left"/>
        <w:rPr>
          <w:iCs/>
          <w:u w:val="single"/>
          <w:lang w:val="en-GB"/>
        </w:rPr>
      </w:pPr>
      <w:r w:rsidRPr="00060F43">
        <w:rPr>
          <w:iCs/>
          <w:u w:val="single"/>
          <w:lang w:val="ru-RU"/>
        </w:rPr>
        <w:t>Проекты, связанные с ГФУ</w:t>
      </w:r>
    </w:p>
    <w:p w14:paraId="55EF310F" w14:textId="341D525C" w:rsidR="00875F82" w:rsidRPr="009575ED" w:rsidRDefault="00060F43" w:rsidP="00582F00">
      <w:pPr>
        <w:pStyle w:val="1"/>
        <w:numPr>
          <w:ilvl w:val="0"/>
          <w:numId w:val="6"/>
        </w:numPr>
        <w:rPr>
          <w:lang w:val="ru-RU"/>
        </w:rPr>
      </w:pPr>
      <w:r>
        <w:rPr>
          <w:lang w:val="ru-RU"/>
        </w:rPr>
        <w:t>На</w:t>
      </w:r>
      <w:r w:rsidR="00282EB1" w:rsidRPr="00984C8B">
        <w:rPr>
          <w:lang w:val="ru-RU"/>
        </w:rPr>
        <w:t xml:space="preserve"> 9</w:t>
      </w:r>
      <w:r w:rsidR="00495C62" w:rsidRPr="00984C8B">
        <w:rPr>
          <w:lang w:val="ru-RU"/>
        </w:rPr>
        <w:t>5</w:t>
      </w:r>
      <w:r w:rsidRPr="00984C8B">
        <w:rPr>
          <w:lang w:val="ru-RU"/>
        </w:rPr>
        <w:t>-</w:t>
      </w:r>
      <w:r>
        <w:rPr>
          <w:lang w:val="ru-RU"/>
        </w:rPr>
        <w:t>м</w:t>
      </w:r>
      <w:r w:rsidRPr="00984C8B">
        <w:rPr>
          <w:lang w:val="ru-RU"/>
        </w:rPr>
        <w:t xml:space="preserve"> </w:t>
      </w:r>
      <w:r>
        <w:rPr>
          <w:lang w:val="ru-RU"/>
        </w:rPr>
        <w:t>совещании</w:t>
      </w:r>
      <w:r w:rsidRPr="00984C8B">
        <w:rPr>
          <w:lang w:val="ru-RU"/>
        </w:rPr>
        <w:t xml:space="preserve"> </w:t>
      </w:r>
      <w:r>
        <w:rPr>
          <w:lang w:val="ru-RU"/>
        </w:rPr>
        <w:t>Исполнительный</w:t>
      </w:r>
      <w:r w:rsidRPr="00984C8B">
        <w:rPr>
          <w:lang w:val="ru-RU"/>
        </w:rPr>
        <w:t xml:space="preserve"> </w:t>
      </w:r>
      <w:r>
        <w:rPr>
          <w:lang w:val="ru-RU"/>
        </w:rPr>
        <w:t>комитет</w:t>
      </w:r>
      <w:r w:rsidRPr="00984C8B">
        <w:rPr>
          <w:lang w:val="ru-RU"/>
        </w:rPr>
        <w:t xml:space="preserve"> </w:t>
      </w:r>
      <w:r>
        <w:rPr>
          <w:lang w:val="ru-RU"/>
        </w:rPr>
        <w:t>в</w:t>
      </w:r>
      <w:r w:rsidRPr="00984C8B">
        <w:rPr>
          <w:lang w:val="ru-RU"/>
        </w:rPr>
        <w:t xml:space="preserve"> </w:t>
      </w:r>
      <w:r>
        <w:rPr>
          <w:lang w:val="ru-RU"/>
        </w:rPr>
        <w:t>принципе</w:t>
      </w:r>
      <w:r w:rsidRPr="00984C8B">
        <w:rPr>
          <w:lang w:val="ru-RU"/>
        </w:rPr>
        <w:t xml:space="preserve"> </w:t>
      </w:r>
      <w:r>
        <w:rPr>
          <w:lang w:val="ru-RU"/>
        </w:rPr>
        <w:t>утвердил</w:t>
      </w:r>
      <w:r w:rsidR="00282EB1" w:rsidRPr="00984C8B">
        <w:rPr>
          <w:lang w:val="ru-RU"/>
        </w:rPr>
        <w:t xml:space="preserve"> </w:t>
      </w:r>
      <w:r>
        <w:rPr>
          <w:lang w:val="ru-RU"/>
        </w:rPr>
        <w:t>этап</w:t>
      </w:r>
      <w:r w:rsidRPr="00060F43">
        <w:rPr>
          <w:lang w:val="en-US"/>
        </w:rPr>
        <w:t> </w:t>
      </w:r>
      <w:r w:rsidR="0081016C" w:rsidRPr="005C4889">
        <w:rPr>
          <w:lang w:val="en-GB"/>
        </w:rPr>
        <w:t>I</w:t>
      </w:r>
      <w:r w:rsidR="0081016C" w:rsidRPr="00984C8B">
        <w:rPr>
          <w:lang w:val="ru-RU"/>
        </w:rPr>
        <w:t xml:space="preserve"> </w:t>
      </w:r>
      <w:r w:rsidR="000A46B0" w:rsidRPr="00984C8B">
        <w:rPr>
          <w:lang w:val="ru-RU"/>
        </w:rPr>
        <w:t>КПР</w:t>
      </w:r>
      <w:r w:rsidR="0081016C" w:rsidRPr="00984C8B">
        <w:rPr>
          <w:lang w:val="ru-RU"/>
        </w:rPr>
        <w:t xml:space="preserve"> </w:t>
      </w:r>
      <w:r w:rsidR="00984C8B">
        <w:rPr>
          <w:lang w:val="ru-RU"/>
        </w:rPr>
        <w:t>для</w:t>
      </w:r>
      <w:r w:rsidR="00984C8B" w:rsidRPr="00984C8B">
        <w:rPr>
          <w:lang w:val="ru-RU"/>
        </w:rPr>
        <w:t xml:space="preserve"> </w:t>
      </w:r>
      <w:r w:rsidR="0015752E" w:rsidRPr="00984C8B">
        <w:rPr>
          <w:lang w:val="ru-RU"/>
        </w:rPr>
        <w:t>1</w:t>
      </w:r>
      <w:r w:rsidR="001E7CA4" w:rsidRPr="00984C8B">
        <w:rPr>
          <w:lang w:val="ru-RU"/>
        </w:rPr>
        <w:t>4</w:t>
      </w:r>
      <w:r w:rsidR="00361520">
        <w:rPr>
          <w:lang w:val="en-GB"/>
        </w:rPr>
        <w:t> </w:t>
      </w:r>
      <w:r w:rsidR="00984C8B">
        <w:rPr>
          <w:lang w:val="ru-RU"/>
        </w:rPr>
        <w:t>отдельных</w:t>
      </w:r>
      <w:r w:rsidR="00984C8B" w:rsidRPr="00984C8B">
        <w:rPr>
          <w:lang w:val="ru-RU"/>
        </w:rPr>
        <w:t xml:space="preserve"> </w:t>
      </w:r>
      <w:r w:rsidR="00984C8B">
        <w:rPr>
          <w:lang w:val="ru-RU"/>
        </w:rPr>
        <w:t>стран</w:t>
      </w:r>
      <w:r w:rsidR="00984C8B" w:rsidRPr="00984C8B">
        <w:rPr>
          <w:lang w:val="ru-RU"/>
        </w:rPr>
        <w:t xml:space="preserve"> </w:t>
      </w:r>
      <w:r w:rsidR="00984C8B">
        <w:rPr>
          <w:lang w:val="ru-RU"/>
        </w:rPr>
        <w:t>и</w:t>
      </w:r>
      <w:r w:rsidR="00984C8B" w:rsidRPr="00984C8B">
        <w:rPr>
          <w:lang w:val="ru-RU"/>
        </w:rPr>
        <w:t xml:space="preserve"> </w:t>
      </w:r>
      <w:r w:rsidR="00984C8B">
        <w:rPr>
          <w:lang w:val="ru-RU"/>
        </w:rPr>
        <w:t>одной</w:t>
      </w:r>
      <w:r w:rsidR="00984C8B" w:rsidRPr="00984C8B">
        <w:rPr>
          <w:lang w:val="ru-RU"/>
        </w:rPr>
        <w:t xml:space="preserve"> </w:t>
      </w:r>
      <w:r w:rsidR="00984C8B">
        <w:rPr>
          <w:lang w:val="ru-RU"/>
        </w:rPr>
        <w:t>группы</w:t>
      </w:r>
      <w:r w:rsidR="00984C8B" w:rsidRPr="00984C8B">
        <w:rPr>
          <w:lang w:val="ru-RU"/>
        </w:rPr>
        <w:t xml:space="preserve"> </w:t>
      </w:r>
      <w:r w:rsidR="00984C8B">
        <w:rPr>
          <w:lang w:val="ru-RU"/>
        </w:rPr>
        <w:t>из</w:t>
      </w:r>
      <w:r w:rsidR="00984C8B" w:rsidRPr="00984C8B">
        <w:rPr>
          <w:lang w:val="ru-RU"/>
        </w:rPr>
        <w:t xml:space="preserve"> </w:t>
      </w:r>
      <w:r w:rsidR="0015752E" w:rsidRPr="00984C8B">
        <w:rPr>
          <w:lang w:val="ru-RU"/>
        </w:rPr>
        <w:t>12</w:t>
      </w:r>
      <w:r w:rsidR="00984C8B" w:rsidRPr="00984C8B">
        <w:rPr>
          <w:lang w:val="en-GB"/>
        </w:rPr>
        <w:t> </w:t>
      </w:r>
      <w:r w:rsidR="00984C8B">
        <w:rPr>
          <w:lang w:val="ru-RU"/>
        </w:rPr>
        <w:t>стран</w:t>
      </w:r>
      <w:r w:rsidR="0081016C" w:rsidRPr="00984C8B">
        <w:rPr>
          <w:lang w:val="ru-RU"/>
        </w:rPr>
        <w:t xml:space="preserve">, </w:t>
      </w:r>
      <w:r w:rsidR="00984C8B">
        <w:rPr>
          <w:lang w:val="ru-RU"/>
        </w:rPr>
        <w:t>а также первый</w:t>
      </w:r>
      <w:r w:rsidR="00421E39" w:rsidRPr="00984C8B">
        <w:rPr>
          <w:lang w:val="ru-RU"/>
        </w:rPr>
        <w:t xml:space="preserve"> </w:t>
      </w:r>
      <w:r w:rsidR="00984C8B" w:rsidRPr="00984C8B">
        <w:rPr>
          <w:lang w:val="ru-RU"/>
        </w:rPr>
        <w:t xml:space="preserve">транш финансирования </w:t>
      </w:r>
      <w:r w:rsidR="009575ED">
        <w:rPr>
          <w:lang w:val="ru-RU"/>
        </w:rPr>
        <w:t>в рамках каждого плана</w:t>
      </w:r>
      <w:r w:rsidR="00455B2B" w:rsidRPr="00984C8B">
        <w:rPr>
          <w:lang w:val="ru-RU"/>
        </w:rPr>
        <w:t xml:space="preserve"> </w:t>
      </w:r>
      <w:r w:rsidR="0081016C" w:rsidRPr="00984C8B">
        <w:rPr>
          <w:lang w:val="ru-RU"/>
        </w:rPr>
        <w:t>(</w:t>
      </w:r>
      <w:r w:rsidR="009575ED">
        <w:rPr>
          <w:lang w:val="ru-RU"/>
        </w:rPr>
        <w:t>решения</w:t>
      </w:r>
      <w:r w:rsidR="0081016C" w:rsidRPr="00984C8B">
        <w:rPr>
          <w:lang w:val="ru-RU"/>
        </w:rPr>
        <w:t xml:space="preserve"> 9</w:t>
      </w:r>
      <w:r w:rsidR="005C4889" w:rsidRPr="00984C8B">
        <w:rPr>
          <w:lang w:val="ru-RU"/>
        </w:rPr>
        <w:t>5</w:t>
      </w:r>
      <w:r w:rsidR="0081016C" w:rsidRPr="00984C8B">
        <w:rPr>
          <w:lang w:val="ru-RU"/>
        </w:rPr>
        <w:t>/5</w:t>
      </w:r>
      <w:r w:rsidR="005C4889" w:rsidRPr="00984C8B">
        <w:rPr>
          <w:lang w:val="ru-RU"/>
        </w:rPr>
        <w:t>9</w:t>
      </w:r>
      <w:r w:rsidR="0081016C" w:rsidRPr="00984C8B">
        <w:rPr>
          <w:lang w:val="ru-RU"/>
        </w:rPr>
        <w:t xml:space="preserve"> </w:t>
      </w:r>
      <w:r w:rsidR="0081016C" w:rsidRPr="005C4889">
        <w:rPr>
          <w:lang w:val="en-GB"/>
        </w:rPr>
        <w:t>to</w:t>
      </w:r>
      <w:r w:rsidR="0081016C" w:rsidRPr="00984C8B">
        <w:rPr>
          <w:lang w:val="ru-RU"/>
        </w:rPr>
        <w:t xml:space="preserve"> 9</w:t>
      </w:r>
      <w:r w:rsidR="005C4889" w:rsidRPr="00984C8B">
        <w:rPr>
          <w:lang w:val="ru-RU"/>
        </w:rPr>
        <w:t>5</w:t>
      </w:r>
      <w:r w:rsidR="0081016C" w:rsidRPr="00984C8B">
        <w:rPr>
          <w:lang w:val="ru-RU"/>
        </w:rPr>
        <w:t>/</w:t>
      </w:r>
      <w:r w:rsidR="005C4889" w:rsidRPr="00984C8B">
        <w:rPr>
          <w:lang w:val="ru-RU"/>
        </w:rPr>
        <w:t>61, 95/63, 95/65</w:t>
      </w:r>
      <w:r w:rsidR="009575ED">
        <w:rPr>
          <w:lang w:val="ru-RU"/>
        </w:rPr>
        <w:t>–</w:t>
      </w:r>
      <w:r w:rsidR="00C05A3C" w:rsidRPr="00984C8B">
        <w:rPr>
          <w:lang w:val="ru-RU"/>
        </w:rPr>
        <w:t xml:space="preserve">95/67, </w:t>
      </w:r>
      <w:r w:rsidR="009B7EBF" w:rsidRPr="00984C8B">
        <w:rPr>
          <w:lang w:val="ru-RU"/>
        </w:rPr>
        <w:t>95/69</w:t>
      </w:r>
      <w:r w:rsidR="009575ED">
        <w:rPr>
          <w:lang w:val="ru-RU"/>
        </w:rPr>
        <w:t>–</w:t>
      </w:r>
      <w:r w:rsidR="005C4889" w:rsidRPr="00984C8B">
        <w:rPr>
          <w:lang w:val="ru-RU"/>
        </w:rPr>
        <w:t xml:space="preserve">95/75 </w:t>
      </w:r>
      <w:r w:rsidR="009575ED">
        <w:rPr>
          <w:lang w:val="ru-RU"/>
        </w:rPr>
        <w:t>и</w:t>
      </w:r>
      <w:r w:rsidR="005C4889" w:rsidRPr="00984C8B">
        <w:rPr>
          <w:lang w:val="ru-RU"/>
        </w:rPr>
        <w:t xml:space="preserve"> 95/77)</w:t>
      </w:r>
      <w:r w:rsidR="0081016C" w:rsidRPr="00984C8B">
        <w:rPr>
          <w:lang w:val="ru-RU"/>
        </w:rPr>
        <w:t>.</w:t>
      </w:r>
      <w:r w:rsidR="005C4889" w:rsidRPr="00984C8B">
        <w:rPr>
          <w:lang w:val="ru-RU"/>
        </w:rPr>
        <w:t xml:space="preserve"> </w:t>
      </w:r>
      <w:r w:rsidR="009575ED">
        <w:rPr>
          <w:lang w:val="ru-RU"/>
        </w:rPr>
        <w:t>Комитет</w:t>
      </w:r>
      <w:r w:rsidR="009575ED" w:rsidRPr="009575ED">
        <w:rPr>
          <w:lang w:val="ru-RU"/>
        </w:rPr>
        <w:t xml:space="preserve"> </w:t>
      </w:r>
      <w:r w:rsidR="009575ED">
        <w:rPr>
          <w:lang w:val="ru-RU"/>
        </w:rPr>
        <w:t>также</w:t>
      </w:r>
      <w:r w:rsidR="009575ED" w:rsidRPr="009575ED">
        <w:rPr>
          <w:lang w:val="ru-RU"/>
        </w:rPr>
        <w:t xml:space="preserve"> </w:t>
      </w:r>
      <w:r w:rsidR="009575ED">
        <w:rPr>
          <w:lang w:val="ru-RU"/>
        </w:rPr>
        <w:t>утвердил</w:t>
      </w:r>
      <w:r w:rsidR="005C4889" w:rsidRPr="009575ED">
        <w:rPr>
          <w:lang w:val="ru-RU"/>
        </w:rPr>
        <w:t xml:space="preserve"> </w:t>
      </w:r>
      <w:r w:rsidR="009575ED">
        <w:rPr>
          <w:lang w:val="ru-RU"/>
        </w:rPr>
        <w:t>для</w:t>
      </w:r>
      <w:r w:rsidR="009575ED" w:rsidRPr="009575ED">
        <w:rPr>
          <w:lang w:val="ru-RU"/>
        </w:rPr>
        <w:t xml:space="preserve"> 3</w:t>
      </w:r>
      <w:r w:rsidR="009575ED" w:rsidRPr="009575ED">
        <w:rPr>
          <w:lang w:val="en-US"/>
        </w:rPr>
        <w:t> </w:t>
      </w:r>
      <w:r w:rsidR="009575ED">
        <w:rPr>
          <w:lang w:val="ru-RU"/>
        </w:rPr>
        <w:t>стран</w:t>
      </w:r>
      <w:r w:rsidR="009575ED" w:rsidRPr="009575ED">
        <w:rPr>
          <w:lang w:val="ru-RU"/>
        </w:rPr>
        <w:t xml:space="preserve"> </w:t>
      </w:r>
      <w:r w:rsidR="009575ED">
        <w:rPr>
          <w:lang w:val="ru-RU"/>
        </w:rPr>
        <w:t>экспериментальный</w:t>
      </w:r>
      <w:r w:rsidR="009575ED" w:rsidRPr="009575ED">
        <w:rPr>
          <w:lang w:val="ru-RU"/>
        </w:rPr>
        <w:t xml:space="preserve"> </w:t>
      </w:r>
      <w:r w:rsidR="009575ED">
        <w:rPr>
          <w:lang w:val="ru-RU"/>
        </w:rPr>
        <w:t>проект</w:t>
      </w:r>
      <w:r w:rsidR="009575ED" w:rsidRPr="009575ED">
        <w:rPr>
          <w:lang w:val="ru-RU"/>
        </w:rPr>
        <w:t xml:space="preserve"> </w:t>
      </w:r>
      <w:r w:rsidR="009575ED">
        <w:rPr>
          <w:lang w:val="ru-RU"/>
        </w:rPr>
        <w:t>в</w:t>
      </w:r>
      <w:r w:rsidR="009575ED" w:rsidRPr="009575ED">
        <w:rPr>
          <w:lang w:val="ru-RU"/>
        </w:rPr>
        <w:t xml:space="preserve"> </w:t>
      </w:r>
      <w:r w:rsidR="009575ED">
        <w:rPr>
          <w:lang w:val="ru-RU"/>
        </w:rPr>
        <w:t>соответствии</w:t>
      </w:r>
      <w:r w:rsidR="009575ED" w:rsidRPr="009575ED">
        <w:rPr>
          <w:lang w:val="ru-RU"/>
        </w:rPr>
        <w:t xml:space="preserve"> </w:t>
      </w:r>
      <w:r w:rsidR="009575ED">
        <w:rPr>
          <w:lang w:val="ru-RU"/>
        </w:rPr>
        <w:t>с</w:t>
      </w:r>
      <w:r w:rsidR="009575ED" w:rsidRPr="009575ED">
        <w:rPr>
          <w:lang w:val="ru-RU"/>
        </w:rPr>
        <w:t xml:space="preserve"> </w:t>
      </w:r>
      <w:r w:rsidR="009575ED">
        <w:rPr>
          <w:lang w:val="ru-RU"/>
        </w:rPr>
        <w:t>решением</w:t>
      </w:r>
      <w:r w:rsidR="00963F1D" w:rsidRPr="009575ED">
        <w:rPr>
          <w:lang w:val="ru-RU"/>
        </w:rPr>
        <w:t xml:space="preserve"> 91/65, </w:t>
      </w:r>
      <w:r w:rsidR="009575ED">
        <w:rPr>
          <w:lang w:val="ru-RU"/>
        </w:rPr>
        <w:t>каждый из которых связан с поддержанием или повышением энергоэффективности</w:t>
      </w:r>
      <w:r w:rsidR="005C4889" w:rsidRPr="009575ED">
        <w:rPr>
          <w:lang w:val="ru-RU"/>
        </w:rPr>
        <w:t xml:space="preserve"> </w:t>
      </w:r>
      <w:r w:rsidR="009575ED">
        <w:rPr>
          <w:lang w:val="ru-RU"/>
        </w:rPr>
        <w:t>заменяющих технологий</w:t>
      </w:r>
      <w:r w:rsidR="005C4889" w:rsidRPr="009575ED">
        <w:rPr>
          <w:lang w:val="ru-RU"/>
        </w:rPr>
        <w:t xml:space="preserve"> </w:t>
      </w:r>
      <w:r w:rsidR="009575ED">
        <w:rPr>
          <w:lang w:val="ru-RU"/>
        </w:rPr>
        <w:lastRenderedPageBreak/>
        <w:t>и оборудования в контексте поэтапного сокращения ГФУ</w:t>
      </w:r>
      <w:r w:rsidR="005C4889" w:rsidRPr="009575ED">
        <w:rPr>
          <w:lang w:val="ru-RU"/>
        </w:rPr>
        <w:t xml:space="preserve"> (</w:t>
      </w:r>
      <w:r w:rsidR="009575ED">
        <w:rPr>
          <w:lang w:val="ru-RU"/>
        </w:rPr>
        <w:t>решения</w:t>
      </w:r>
      <w:r w:rsidR="00963F1D">
        <w:rPr>
          <w:lang w:val="en-GB"/>
        </w:rPr>
        <w:t> </w:t>
      </w:r>
      <w:r w:rsidR="005C4889" w:rsidRPr="009575ED">
        <w:rPr>
          <w:lang w:val="ru-RU"/>
        </w:rPr>
        <w:t xml:space="preserve">95/62, 95/64 </w:t>
      </w:r>
      <w:r w:rsidR="009575ED">
        <w:rPr>
          <w:lang w:val="ru-RU"/>
        </w:rPr>
        <w:t>и</w:t>
      </w:r>
      <w:r w:rsidR="005C4889" w:rsidRPr="009575ED">
        <w:rPr>
          <w:lang w:val="ru-RU"/>
        </w:rPr>
        <w:t xml:space="preserve"> 95/76). </w:t>
      </w:r>
      <w:r w:rsidR="009575ED">
        <w:rPr>
          <w:lang w:val="ru-RU"/>
        </w:rPr>
        <w:t>Для</w:t>
      </w:r>
      <w:r w:rsidR="009575ED" w:rsidRPr="009575ED">
        <w:rPr>
          <w:lang w:val="ru-RU"/>
        </w:rPr>
        <w:t xml:space="preserve"> 2</w:t>
      </w:r>
      <w:r w:rsidR="009575ED" w:rsidRPr="009575ED">
        <w:rPr>
          <w:lang w:val="en-US"/>
        </w:rPr>
        <w:t> </w:t>
      </w:r>
      <w:r w:rsidR="009575ED">
        <w:rPr>
          <w:lang w:val="ru-RU"/>
        </w:rPr>
        <w:t>стран</w:t>
      </w:r>
      <w:r w:rsidR="009575ED" w:rsidRPr="009575ED">
        <w:rPr>
          <w:lang w:val="ru-RU"/>
        </w:rPr>
        <w:t xml:space="preserve"> </w:t>
      </w:r>
      <w:r w:rsidR="009575ED">
        <w:rPr>
          <w:lang w:val="ru-RU"/>
        </w:rPr>
        <w:t>Комитет</w:t>
      </w:r>
      <w:r w:rsidR="009575ED" w:rsidRPr="009575ED">
        <w:rPr>
          <w:lang w:val="ru-RU"/>
        </w:rPr>
        <w:t xml:space="preserve"> </w:t>
      </w:r>
      <w:r w:rsidR="009575ED">
        <w:rPr>
          <w:lang w:val="ru-RU"/>
        </w:rPr>
        <w:t>утвердил</w:t>
      </w:r>
      <w:r w:rsidR="00421E39" w:rsidRPr="009575ED">
        <w:rPr>
          <w:lang w:val="ru-RU"/>
        </w:rPr>
        <w:t xml:space="preserve"> </w:t>
      </w:r>
      <w:r w:rsidR="009575ED">
        <w:rPr>
          <w:lang w:val="ru-RU"/>
        </w:rPr>
        <w:t>инвестиционные</w:t>
      </w:r>
      <w:r w:rsidR="009575ED" w:rsidRPr="009575ED">
        <w:rPr>
          <w:lang w:val="ru-RU"/>
        </w:rPr>
        <w:t xml:space="preserve"> </w:t>
      </w:r>
      <w:r w:rsidR="009575ED">
        <w:rPr>
          <w:lang w:val="ru-RU"/>
        </w:rPr>
        <w:t>проекты</w:t>
      </w:r>
      <w:r w:rsidR="009575ED" w:rsidRPr="009575ED">
        <w:rPr>
          <w:lang w:val="ru-RU"/>
        </w:rPr>
        <w:t xml:space="preserve"> </w:t>
      </w:r>
      <w:r w:rsidR="009575ED">
        <w:rPr>
          <w:lang w:val="ru-RU"/>
        </w:rPr>
        <w:t>по</w:t>
      </w:r>
      <w:r w:rsidR="009575ED" w:rsidRPr="009575ED">
        <w:rPr>
          <w:lang w:val="ru-RU"/>
        </w:rPr>
        <w:t xml:space="preserve"> </w:t>
      </w:r>
      <w:r w:rsidR="009575ED">
        <w:rPr>
          <w:lang w:val="ru-RU"/>
        </w:rPr>
        <w:t>ГФУ</w:t>
      </w:r>
      <w:r w:rsidR="009575ED" w:rsidRPr="009575ED">
        <w:rPr>
          <w:lang w:val="ru-RU"/>
        </w:rPr>
        <w:t xml:space="preserve">, </w:t>
      </w:r>
      <w:r w:rsidR="009575ED">
        <w:rPr>
          <w:lang w:val="ru-RU"/>
        </w:rPr>
        <w:t>которые</w:t>
      </w:r>
      <w:r w:rsidR="009575ED" w:rsidRPr="009575ED">
        <w:rPr>
          <w:lang w:val="ru-RU"/>
        </w:rPr>
        <w:t xml:space="preserve"> </w:t>
      </w:r>
      <w:r w:rsidR="009575ED">
        <w:rPr>
          <w:lang w:val="ru-RU"/>
        </w:rPr>
        <w:t>должны</w:t>
      </w:r>
      <w:r w:rsidR="009575ED" w:rsidRPr="009575ED">
        <w:rPr>
          <w:lang w:val="ru-RU"/>
        </w:rPr>
        <w:t xml:space="preserve"> </w:t>
      </w:r>
      <w:r w:rsidR="009575ED">
        <w:rPr>
          <w:lang w:val="ru-RU"/>
        </w:rPr>
        <w:t xml:space="preserve">быть включены в будущие </w:t>
      </w:r>
      <w:r w:rsidR="000A46B0" w:rsidRPr="009575ED">
        <w:rPr>
          <w:lang w:val="ru-RU"/>
        </w:rPr>
        <w:t>КПР</w:t>
      </w:r>
      <w:r w:rsidR="0081016C" w:rsidRPr="009575ED">
        <w:rPr>
          <w:lang w:val="ru-RU"/>
        </w:rPr>
        <w:t xml:space="preserve"> </w:t>
      </w:r>
      <w:r w:rsidR="009575ED">
        <w:rPr>
          <w:lang w:val="ru-RU"/>
        </w:rPr>
        <w:t xml:space="preserve">этих стран </w:t>
      </w:r>
      <w:r w:rsidR="0081016C" w:rsidRPr="009575ED">
        <w:rPr>
          <w:lang w:val="ru-RU"/>
        </w:rPr>
        <w:t>(</w:t>
      </w:r>
      <w:r w:rsidR="009575ED">
        <w:rPr>
          <w:lang w:val="ru-RU"/>
        </w:rPr>
        <w:t>решения</w:t>
      </w:r>
      <w:r w:rsidR="000A7E31" w:rsidRPr="009575ED">
        <w:rPr>
          <w:lang w:val="ru-RU"/>
        </w:rPr>
        <w:t xml:space="preserve"> 9</w:t>
      </w:r>
      <w:r w:rsidR="005C4889" w:rsidRPr="009575ED">
        <w:rPr>
          <w:lang w:val="ru-RU"/>
        </w:rPr>
        <w:t xml:space="preserve">5/58 </w:t>
      </w:r>
      <w:r w:rsidR="009575ED">
        <w:rPr>
          <w:lang w:val="ru-RU"/>
        </w:rPr>
        <w:t>и</w:t>
      </w:r>
      <w:r w:rsidR="005C4889" w:rsidRPr="009575ED">
        <w:rPr>
          <w:lang w:val="ru-RU"/>
        </w:rPr>
        <w:t xml:space="preserve"> 95/68).</w:t>
      </w:r>
    </w:p>
    <w:p w14:paraId="0DA18E7F" w14:textId="76EF8444" w:rsidR="005C4889" w:rsidRPr="005C4889" w:rsidRDefault="006E6D5C" w:rsidP="00582F00">
      <w:pPr>
        <w:pStyle w:val="1"/>
        <w:numPr>
          <w:ilvl w:val="0"/>
          <w:numId w:val="6"/>
        </w:numPr>
        <w:rPr>
          <w:lang w:val="en-GB"/>
        </w:rPr>
      </w:pPr>
      <w:r>
        <w:rPr>
          <w:lang w:val="ru-RU"/>
        </w:rPr>
        <w:t>Кроме</w:t>
      </w:r>
      <w:r w:rsidRPr="00503B09">
        <w:rPr>
          <w:lang w:val="ru-RU"/>
        </w:rPr>
        <w:t xml:space="preserve"> </w:t>
      </w:r>
      <w:r>
        <w:rPr>
          <w:lang w:val="ru-RU"/>
        </w:rPr>
        <w:t>того</w:t>
      </w:r>
      <w:r w:rsidRPr="00503B09">
        <w:rPr>
          <w:lang w:val="ru-RU"/>
        </w:rPr>
        <w:t xml:space="preserve">, </w:t>
      </w:r>
      <w:r>
        <w:rPr>
          <w:lang w:val="ru-RU"/>
        </w:rPr>
        <w:t>что</w:t>
      </w:r>
      <w:r w:rsidRPr="00503B09">
        <w:rPr>
          <w:lang w:val="ru-RU"/>
        </w:rPr>
        <w:t xml:space="preserve"> </w:t>
      </w:r>
      <w:r>
        <w:rPr>
          <w:lang w:val="ru-RU"/>
        </w:rPr>
        <w:t>касается</w:t>
      </w:r>
      <w:r w:rsidRPr="00503B09">
        <w:rPr>
          <w:lang w:val="ru-RU"/>
        </w:rPr>
        <w:t xml:space="preserve"> </w:t>
      </w:r>
      <w:r>
        <w:rPr>
          <w:lang w:val="ru-RU"/>
        </w:rPr>
        <w:t>отдельных</w:t>
      </w:r>
      <w:r w:rsidRPr="00503B09">
        <w:rPr>
          <w:lang w:val="ru-RU"/>
        </w:rPr>
        <w:t xml:space="preserve"> </w:t>
      </w:r>
      <w:r>
        <w:rPr>
          <w:lang w:val="ru-RU"/>
        </w:rPr>
        <w:t>экспериментальных</w:t>
      </w:r>
      <w:r w:rsidRPr="00503B09">
        <w:rPr>
          <w:lang w:val="ru-RU"/>
        </w:rPr>
        <w:t xml:space="preserve"> </w:t>
      </w:r>
      <w:r>
        <w:rPr>
          <w:lang w:val="ru-RU"/>
        </w:rPr>
        <w:t>проектов</w:t>
      </w:r>
      <w:r w:rsidRPr="00503B09">
        <w:rPr>
          <w:lang w:val="ru-RU"/>
        </w:rPr>
        <w:t xml:space="preserve">, </w:t>
      </w:r>
      <w:r>
        <w:rPr>
          <w:lang w:val="ru-RU"/>
        </w:rPr>
        <w:t>связанных</w:t>
      </w:r>
      <w:r w:rsidRPr="00503B09">
        <w:rPr>
          <w:lang w:val="ru-RU"/>
        </w:rPr>
        <w:t xml:space="preserve"> </w:t>
      </w:r>
      <w:r>
        <w:rPr>
          <w:lang w:val="ru-RU"/>
        </w:rPr>
        <w:t>с</w:t>
      </w:r>
      <w:r w:rsidRPr="00503B09">
        <w:rPr>
          <w:lang w:val="ru-RU"/>
        </w:rPr>
        <w:t xml:space="preserve"> </w:t>
      </w:r>
      <w:r>
        <w:rPr>
          <w:lang w:val="ru-RU"/>
        </w:rPr>
        <w:t>поддержанием</w:t>
      </w:r>
      <w:r w:rsidRPr="00503B09">
        <w:rPr>
          <w:lang w:val="ru-RU"/>
        </w:rPr>
        <w:t xml:space="preserve"> </w:t>
      </w:r>
      <w:r>
        <w:rPr>
          <w:lang w:val="ru-RU"/>
        </w:rPr>
        <w:t>или</w:t>
      </w:r>
      <w:r w:rsidRPr="00503B09">
        <w:rPr>
          <w:lang w:val="ru-RU"/>
        </w:rPr>
        <w:t xml:space="preserve"> </w:t>
      </w:r>
      <w:r>
        <w:rPr>
          <w:lang w:val="ru-RU"/>
        </w:rPr>
        <w:t>повышением</w:t>
      </w:r>
      <w:r w:rsidRPr="00503B09">
        <w:rPr>
          <w:lang w:val="ru-RU"/>
        </w:rPr>
        <w:t xml:space="preserve"> </w:t>
      </w:r>
      <w:r>
        <w:rPr>
          <w:lang w:val="ru-RU"/>
        </w:rPr>
        <w:t>энергоэффективности</w:t>
      </w:r>
      <w:r w:rsidRPr="00503B09">
        <w:rPr>
          <w:lang w:val="ru-RU"/>
        </w:rPr>
        <w:t xml:space="preserve"> </w:t>
      </w:r>
      <w:r>
        <w:rPr>
          <w:lang w:val="ru-RU"/>
        </w:rPr>
        <w:t>в</w:t>
      </w:r>
      <w:r w:rsidRPr="00503B09">
        <w:rPr>
          <w:lang w:val="ru-RU"/>
        </w:rPr>
        <w:t xml:space="preserve"> </w:t>
      </w:r>
      <w:r>
        <w:rPr>
          <w:lang w:val="ru-RU"/>
        </w:rPr>
        <w:t>контексте</w:t>
      </w:r>
      <w:r w:rsidRPr="00503B09">
        <w:rPr>
          <w:lang w:val="ru-RU"/>
        </w:rPr>
        <w:t xml:space="preserve"> </w:t>
      </w:r>
      <w:r>
        <w:rPr>
          <w:lang w:val="ru-RU"/>
        </w:rPr>
        <w:t>поэтапного</w:t>
      </w:r>
      <w:r w:rsidRPr="00503B09">
        <w:rPr>
          <w:lang w:val="ru-RU"/>
        </w:rPr>
        <w:t xml:space="preserve"> </w:t>
      </w:r>
      <w:r>
        <w:rPr>
          <w:lang w:val="ru-RU"/>
        </w:rPr>
        <w:t>сокращения</w:t>
      </w:r>
      <w:r w:rsidRPr="00503B09">
        <w:rPr>
          <w:lang w:val="ru-RU"/>
        </w:rPr>
        <w:t xml:space="preserve"> </w:t>
      </w:r>
      <w:r>
        <w:rPr>
          <w:lang w:val="ru-RU"/>
        </w:rPr>
        <w:t>ГФУ</w:t>
      </w:r>
      <w:r w:rsidR="00503B09" w:rsidRPr="00503B09">
        <w:rPr>
          <w:lang w:val="ru-RU"/>
        </w:rPr>
        <w:t>,</w:t>
      </w:r>
      <w:r w:rsidRPr="00503B09">
        <w:rPr>
          <w:lang w:val="ru-RU"/>
        </w:rPr>
        <w:t xml:space="preserve"> </w:t>
      </w:r>
      <w:r>
        <w:rPr>
          <w:lang w:val="ru-RU"/>
        </w:rPr>
        <w:t>на</w:t>
      </w:r>
      <w:r w:rsidRPr="00503B09">
        <w:rPr>
          <w:lang w:val="ru-RU"/>
        </w:rPr>
        <w:t xml:space="preserve"> 95-</w:t>
      </w:r>
      <w:r>
        <w:rPr>
          <w:lang w:val="ru-RU"/>
        </w:rPr>
        <w:t>м</w:t>
      </w:r>
      <w:r w:rsidR="002C7667">
        <w:rPr>
          <w:lang w:val="en-GB"/>
        </w:rPr>
        <w:t> </w:t>
      </w:r>
      <w:r>
        <w:rPr>
          <w:lang w:val="ru-RU"/>
        </w:rPr>
        <w:t>совещании</w:t>
      </w:r>
      <w:r w:rsidR="00503B09" w:rsidRPr="00503B09">
        <w:rPr>
          <w:lang w:val="ru-RU"/>
        </w:rPr>
        <w:t xml:space="preserve"> </w:t>
      </w:r>
      <w:r w:rsidR="00503B09">
        <w:rPr>
          <w:lang w:val="ru-RU"/>
        </w:rPr>
        <w:t>Комитет</w:t>
      </w:r>
      <w:r w:rsidR="00503B09" w:rsidRPr="00503B09">
        <w:rPr>
          <w:lang w:val="ru-RU"/>
        </w:rPr>
        <w:t xml:space="preserve"> </w:t>
      </w:r>
      <w:r w:rsidR="00503B09">
        <w:rPr>
          <w:lang w:val="ru-RU"/>
        </w:rPr>
        <w:t>утвердил</w:t>
      </w:r>
      <w:r w:rsidR="00503B09" w:rsidRPr="00503B09">
        <w:rPr>
          <w:lang w:val="ru-RU"/>
        </w:rPr>
        <w:t xml:space="preserve"> </w:t>
      </w:r>
      <w:r w:rsidR="00503B09">
        <w:rPr>
          <w:lang w:val="ru-RU"/>
        </w:rPr>
        <w:t xml:space="preserve">для одной страны один проект, объединяющий инвестиционные и неинвестиционные мероприятия, в соответствии с решениями </w:t>
      </w:r>
      <w:r w:rsidR="007B01A7" w:rsidRPr="00503B09">
        <w:rPr>
          <w:lang w:val="ru-RU"/>
        </w:rPr>
        <w:t xml:space="preserve">91/65 </w:t>
      </w:r>
      <w:r w:rsidR="00503B09">
        <w:rPr>
          <w:lang w:val="ru-RU"/>
        </w:rPr>
        <w:t>и</w:t>
      </w:r>
      <w:r w:rsidR="007B01A7" w:rsidRPr="00503B09">
        <w:rPr>
          <w:lang w:val="ru-RU"/>
        </w:rPr>
        <w:t xml:space="preserve"> 94/60 </w:t>
      </w:r>
      <w:r w:rsidR="00503B09">
        <w:rPr>
          <w:lang w:val="ru-RU"/>
        </w:rPr>
        <w:t xml:space="preserve">и для четырех стран четыре неинвестиционных проекта в соответствии с решением </w:t>
      </w:r>
      <w:r w:rsidR="00D8530A" w:rsidRPr="00503B09">
        <w:rPr>
          <w:lang w:val="ru-RU"/>
        </w:rPr>
        <w:t>91/6</w:t>
      </w:r>
      <w:r w:rsidR="00A15945" w:rsidRPr="00503B09">
        <w:rPr>
          <w:lang w:val="ru-RU"/>
        </w:rPr>
        <w:t xml:space="preserve">5 </w:t>
      </w:r>
      <w:r w:rsidR="00361520" w:rsidRPr="00503B09">
        <w:rPr>
          <w:lang w:val="ru-RU"/>
        </w:rPr>
        <w:t>(</w:t>
      </w:r>
      <w:r w:rsidR="00503B09">
        <w:rPr>
          <w:lang w:val="ru-RU"/>
        </w:rPr>
        <w:t>решения</w:t>
      </w:r>
      <w:r w:rsidR="00361520">
        <w:rPr>
          <w:lang w:val="en-GB"/>
        </w:rPr>
        <w:t> </w:t>
      </w:r>
      <w:r w:rsidR="00361520" w:rsidRPr="00503B09">
        <w:rPr>
          <w:lang w:val="ru-RU"/>
        </w:rPr>
        <w:t>95/78</w:t>
      </w:r>
      <w:r w:rsidR="00503B09">
        <w:rPr>
          <w:lang w:val="ru-RU"/>
        </w:rPr>
        <w:t>–</w:t>
      </w:r>
      <w:r w:rsidR="00361520" w:rsidRPr="00503B09">
        <w:rPr>
          <w:lang w:val="ru-RU"/>
        </w:rPr>
        <w:t xml:space="preserve">95/82). </w:t>
      </w:r>
      <w:r w:rsidR="00503B09">
        <w:rPr>
          <w:lang w:val="ru-RU"/>
        </w:rPr>
        <w:t>Комитет согласился не рассматривать шестое проектное предложение</w:t>
      </w:r>
      <w:r w:rsidR="00361520">
        <w:rPr>
          <w:lang w:val="en-GB"/>
        </w:rPr>
        <w:t>.</w:t>
      </w:r>
    </w:p>
    <w:p w14:paraId="40236B78" w14:textId="3792E19A" w:rsidR="00D34038" w:rsidRPr="006B3B98" w:rsidRDefault="00D34038" w:rsidP="00582F00">
      <w:pPr>
        <w:pStyle w:val="1"/>
        <w:numPr>
          <w:ilvl w:val="0"/>
          <w:numId w:val="6"/>
        </w:numPr>
        <w:rPr>
          <w:highlight w:val="yellow"/>
          <w:lang w:val="en-GB"/>
        </w:rPr>
      </w:pPr>
      <w:r w:rsidRPr="006B3B98">
        <w:rPr>
          <w:sz w:val="20"/>
          <w:szCs w:val="20"/>
          <w:highlight w:val="yellow"/>
          <w:lang w:val="en-GB"/>
        </w:rPr>
        <w:t>[</w:t>
      </w:r>
      <w:r w:rsidR="00A65F9C">
        <w:rPr>
          <w:sz w:val="20"/>
          <w:szCs w:val="20"/>
          <w:highlight w:val="yellow"/>
          <w:lang w:val="ru-RU"/>
        </w:rPr>
        <w:t>На</w:t>
      </w:r>
      <w:r w:rsidR="00A65F9C" w:rsidRPr="00DB395E">
        <w:rPr>
          <w:highlight w:val="yellow"/>
          <w:lang w:val="en-GB"/>
        </w:rPr>
        <w:t xml:space="preserve"> 96</w:t>
      </w:r>
      <w:r w:rsidR="00A65F9C">
        <w:rPr>
          <w:highlight w:val="yellow"/>
          <w:lang w:val="ru-RU"/>
        </w:rPr>
        <w:t>-м</w:t>
      </w:r>
      <w:r w:rsidR="00A65F9C" w:rsidRPr="00DB395E">
        <w:rPr>
          <w:highlight w:val="yellow"/>
          <w:lang w:val="en-GB"/>
        </w:rPr>
        <w:t xml:space="preserve"> </w:t>
      </w:r>
      <w:r w:rsidR="00A65F9C">
        <w:rPr>
          <w:highlight w:val="yellow"/>
          <w:lang w:val="ru-RU"/>
        </w:rPr>
        <w:t>совещании</w:t>
      </w:r>
      <w:r w:rsidRPr="006B3B98">
        <w:rPr>
          <w:highlight w:val="yellow"/>
          <w:lang w:val="en-GB"/>
        </w:rPr>
        <w:t xml:space="preserve">] </w:t>
      </w:r>
    </w:p>
    <w:p w14:paraId="2F95C497" w14:textId="39EA5C22" w:rsidR="00282EB1" w:rsidRPr="006D7243" w:rsidRDefault="00D97D57" w:rsidP="007B01A7">
      <w:pPr>
        <w:pStyle w:val="3"/>
        <w:keepNext/>
        <w:widowControl/>
        <w:jc w:val="left"/>
        <w:rPr>
          <w:b/>
          <w:bCs/>
          <w:lang w:val="ru-RU"/>
        </w:rPr>
      </w:pPr>
      <w:r w:rsidRPr="00EC0DE1">
        <w:rPr>
          <w:b/>
          <w:bCs/>
          <w:lang w:val="en-GB"/>
        </w:rPr>
        <w:t>(</w:t>
      </w:r>
      <w:r w:rsidR="00B06BB9" w:rsidRPr="00EC0DE1">
        <w:rPr>
          <w:b/>
          <w:bCs/>
          <w:lang w:val="en-GB"/>
        </w:rPr>
        <w:t>b</w:t>
      </w:r>
      <w:r w:rsidRPr="00EC0DE1">
        <w:rPr>
          <w:b/>
          <w:bCs/>
          <w:lang w:val="en-GB"/>
        </w:rPr>
        <w:t>)</w:t>
      </w:r>
      <w:r w:rsidRPr="00EC0DE1">
        <w:rPr>
          <w:b/>
          <w:bCs/>
          <w:lang w:val="en-GB"/>
        </w:rPr>
        <w:tab/>
      </w:r>
      <w:r w:rsidR="006D7243">
        <w:rPr>
          <w:b/>
          <w:bCs/>
          <w:lang w:val="ru-RU"/>
        </w:rPr>
        <w:t>Неинвестиционные мероприятия</w:t>
      </w:r>
    </w:p>
    <w:p w14:paraId="6863FD10" w14:textId="1D193BE7" w:rsidR="003C60C8" w:rsidRPr="00FE2650" w:rsidRDefault="00AE6D5A" w:rsidP="00582F00">
      <w:pPr>
        <w:pStyle w:val="1"/>
        <w:numPr>
          <w:ilvl w:val="0"/>
          <w:numId w:val="6"/>
        </w:numPr>
        <w:rPr>
          <w:lang w:val="ru-RU"/>
        </w:rPr>
      </w:pPr>
      <w:r>
        <w:rPr>
          <w:lang w:val="ru-RU"/>
        </w:rPr>
        <w:t>На</w:t>
      </w:r>
      <w:r w:rsidR="003C60C8" w:rsidRPr="002D1E41">
        <w:rPr>
          <w:lang w:val="ru-RU"/>
        </w:rPr>
        <w:t xml:space="preserve"> 95</w:t>
      </w:r>
      <w:r w:rsidRPr="002D1E41">
        <w:rPr>
          <w:lang w:val="ru-RU"/>
        </w:rPr>
        <w:t>-</w:t>
      </w:r>
      <w:r>
        <w:rPr>
          <w:lang w:val="ru-RU"/>
        </w:rPr>
        <w:t>м</w:t>
      </w:r>
      <w:r w:rsidRPr="002D1E41">
        <w:rPr>
          <w:lang w:val="ru-RU"/>
        </w:rPr>
        <w:t xml:space="preserve"> </w:t>
      </w:r>
      <w:r>
        <w:rPr>
          <w:lang w:val="ru-RU"/>
        </w:rPr>
        <w:t>совещании</w:t>
      </w:r>
      <w:r w:rsidRPr="002D1E41">
        <w:rPr>
          <w:lang w:val="ru-RU"/>
        </w:rPr>
        <w:t xml:space="preserve"> </w:t>
      </w:r>
      <w:r>
        <w:rPr>
          <w:lang w:val="ru-RU"/>
        </w:rPr>
        <w:t>Исполнительный</w:t>
      </w:r>
      <w:r w:rsidRPr="002D1E41">
        <w:rPr>
          <w:lang w:val="ru-RU"/>
        </w:rPr>
        <w:t xml:space="preserve"> </w:t>
      </w:r>
      <w:r>
        <w:rPr>
          <w:lang w:val="ru-RU"/>
        </w:rPr>
        <w:t>комитет</w:t>
      </w:r>
      <w:r w:rsidRPr="002D1E41">
        <w:rPr>
          <w:lang w:val="ru-RU"/>
        </w:rPr>
        <w:t xml:space="preserve"> </w:t>
      </w:r>
      <w:r>
        <w:rPr>
          <w:lang w:val="ru-RU"/>
        </w:rPr>
        <w:t>утвердил</w:t>
      </w:r>
      <w:r w:rsidRPr="002D1E41">
        <w:rPr>
          <w:lang w:val="ru-RU"/>
        </w:rPr>
        <w:t xml:space="preserve"> </w:t>
      </w:r>
      <w:r>
        <w:rPr>
          <w:lang w:val="ru-RU"/>
        </w:rPr>
        <w:t>все</w:t>
      </w:r>
      <w:r w:rsidR="003C60C8" w:rsidRPr="002D1E41">
        <w:rPr>
          <w:lang w:val="ru-RU"/>
        </w:rPr>
        <w:t xml:space="preserve"> </w:t>
      </w:r>
      <w:r w:rsidR="002D1E41" w:rsidRPr="002D1E41">
        <w:rPr>
          <w:lang w:val="ru-RU"/>
        </w:rPr>
        <w:t>запросы на финансирование, не связанные с инвестициями</w:t>
      </w:r>
      <w:r w:rsidR="002D1E41">
        <w:rPr>
          <w:lang w:val="ru-RU"/>
        </w:rPr>
        <w:t>, за исключением одного</w:t>
      </w:r>
      <w:r w:rsidR="003C60C8" w:rsidRPr="002D1E41">
        <w:rPr>
          <w:lang w:val="ru-RU"/>
        </w:rPr>
        <w:t xml:space="preserve">. </w:t>
      </w:r>
      <w:r w:rsidR="002D1E41">
        <w:rPr>
          <w:lang w:val="ru-RU"/>
        </w:rPr>
        <w:t>Запросы</w:t>
      </w:r>
      <w:r w:rsidR="002D1E41" w:rsidRPr="002D1E41">
        <w:rPr>
          <w:lang w:val="ru-RU"/>
        </w:rPr>
        <w:t xml:space="preserve"> </w:t>
      </w:r>
      <w:r w:rsidR="002D1E41">
        <w:rPr>
          <w:lang w:val="ru-RU"/>
        </w:rPr>
        <w:t>касались финансирования</w:t>
      </w:r>
      <w:r w:rsidR="00E81293" w:rsidRPr="002D1E41">
        <w:rPr>
          <w:lang w:val="ru-RU"/>
        </w:rPr>
        <w:t xml:space="preserve"> </w:t>
      </w:r>
      <w:r w:rsidR="002D1E41" w:rsidRPr="002D1E41">
        <w:rPr>
          <w:lang w:val="ru-RU"/>
        </w:rPr>
        <w:t xml:space="preserve">подготовки этапов </w:t>
      </w:r>
      <w:r w:rsidR="002D1E41" w:rsidRPr="002D1E41">
        <w:rPr>
          <w:lang w:val="en-US"/>
        </w:rPr>
        <w:t>II</w:t>
      </w:r>
      <w:r w:rsidR="002D1E41" w:rsidRPr="002D1E41">
        <w:rPr>
          <w:lang w:val="ru-RU"/>
        </w:rPr>
        <w:t xml:space="preserve">, </w:t>
      </w:r>
      <w:r w:rsidR="002D1E41" w:rsidRPr="002D1E41">
        <w:rPr>
          <w:lang w:val="en-US"/>
        </w:rPr>
        <w:t>III</w:t>
      </w:r>
      <w:r w:rsidR="002D1E41" w:rsidRPr="002D1E41">
        <w:rPr>
          <w:lang w:val="ru-RU"/>
        </w:rPr>
        <w:t xml:space="preserve"> и </w:t>
      </w:r>
      <w:r w:rsidR="002D1E41" w:rsidRPr="002D1E41">
        <w:rPr>
          <w:lang w:val="en-US"/>
        </w:rPr>
        <w:t>IV</w:t>
      </w:r>
      <w:r w:rsidR="002D1E41" w:rsidRPr="002D1E41">
        <w:rPr>
          <w:lang w:val="ru-RU"/>
        </w:rPr>
        <w:t xml:space="preserve"> </w:t>
      </w:r>
      <w:r w:rsidR="002D1E41" w:rsidRPr="000A46B0">
        <w:rPr>
          <w:lang w:val="ru-RU"/>
        </w:rPr>
        <w:t>ПОДПО</w:t>
      </w:r>
      <w:r w:rsidR="002D1E41" w:rsidRPr="002D1E41">
        <w:rPr>
          <w:lang w:val="ru-RU"/>
        </w:rPr>
        <w:t xml:space="preserve">; подготовки </w:t>
      </w:r>
      <w:r w:rsidR="002D1E41">
        <w:rPr>
          <w:lang w:val="ru-RU"/>
        </w:rPr>
        <w:t xml:space="preserve">КПР </w:t>
      </w:r>
      <w:r w:rsidR="002D1E41" w:rsidRPr="002D1E41">
        <w:rPr>
          <w:lang w:val="ru-RU"/>
        </w:rPr>
        <w:t xml:space="preserve">и/или мероприятий, связанных с инвестициями; продления проектов по укреплению институционального потенциала; подготовительных мероприятий для поэтапного сокращения ГФУ; подготовки </w:t>
      </w:r>
      <w:r w:rsidR="002D1E41">
        <w:rPr>
          <w:lang w:val="ru-RU"/>
        </w:rPr>
        <w:t>экспериментальных</w:t>
      </w:r>
      <w:r w:rsidR="002D1E41" w:rsidRPr="002D1E41">
        <w:rPr>
          <w:lang w:val="ru-RU"/>
        </w:rPr>
        <w:t xml:space="preserve"> инвестиционных проектов по энергоэффективности; </w:t>
      </w:r>
      <w:r w:rsidR="002D1E41">
        <w:rPr>
          <w:lang w:val="ru-RU"/>
        </w:rPr>
        <w:t xml:space="preserve">и </w:t>
      </w:r>
      <w:r w:rsidR="002D1E41" w:rsidRPr="002D1E41">
        <w:rPr>
          <w:lang w:val="ru-RU"/>
        </w:rPr>
        <w:t>составления национальных кадастров банков веществ</w:t>
      </w:r>
      <w:r w:rsidR="00FE2650">
        <w:rPr>
          <w:lang w:val="ru-RU"/>
        </w:rPr>
        <w:t>, регулируемых в качестве отходов,</w:t>
      </w:r>
      <w:r w:rsidR="002D1E41" w:rsidRPr="002D1E41">
        <w:rPr>
          <w:lang w:val="ru-RU"/>
        </w:rPr>
        <w:t xml:space="preserve"> и разработки планов их управления</w:t>
      </w:r>
      <w:r w:rsidR="00E81293" w:rsidRPr="002D1E41">
        <w:rPr>
          <w:lang w:val="ru-RU"/>
        </w:rPr>
        <w:t xml:space="preserve">. </w:t>
      </w:r>
      <w:r w:rsidR="008A4DE3" w:rsidRPr="008A4DE3">
        <w:rPr>
          <w:lang w:val="ru-RU"/>
        </w:rPr>
        <w:t>Запросы были представлены в документах по двустороннему сотрудничеству</w:t>
      </w:r>
      <w:r w:rsidR="00E81293" w:rsidRPr="0002401E">
        <w:rPr>
          <w:vertAlign w:val="superscript"/>
        </w:rPr>
        <w:footnoteReference w:id="19"/>
      </w:r>
      <w:r w:rsidR="00E81293" w:rsidRPr="008A4DE3">
        <w:rPr>
          <w:lang w:val="ru-RU"/>
        </w:rPr>
        <w:t xml:space="preserve"> </w:t>
      </w:r>
      <w:r w:rsidR="008A4DE3" w:rsidRPr="008A4DE3">
        <w:rPr>
          <w:lang w:val="ru-RU"/>
        </w:rPr>
        <w:t>и поправках к программ</w:t>
      </w:r>
      <w:r w:rsidR="00FE2650">
        <w:rPr>
          <w:lang w:val="ru-RU"/>
        </w:rPr>
        <w:t>ам</w:t>
      </w:r>
      <w:r w:rsidR="008A4DE3" w:rsidRPr="008A4DE3">
        <w:rPr>
          <w:lang w:val="ru-RU"/>
        </w:rPr>
        <w:t xml:space="preserve"> </w:t>
      </w:r>
      <w:r w:rsidR="008A4DE3">
        <w:rPr>
          <w:lang w:val="ru-RU"/>
        </w:rPr>
        <w:t>работы</w:t>
      </w:r>
      <w:r w:rsidR="008A4DE3" w:rsidRPr="008A4DE3">
        <w:rPr>
          <w:lang w:val="ru-RU"/>
        </w:rPr>
        <w:t xml:space="preserve"> </w:t>
      </w:r>
      <w:r w:rsidR="008A4DE3">
        <w:rPr>
          <w:lang w:val="ru-RU"/>
        </w:rPr>
        <w:t>ПРООН</w:t>
      </w:r>
      <w:r w:rsidR="00E81293" w:rsidRPr="0002401E">
        <w:rPr>
          <w:vertAlign w:val="superscript"/>
        </w:rPr>
        <w:footnoteReference w:id="20"/>
      </w:r>
      <w:r w:rsidR="008A4DE3">
        <w:rPr>
          <w:lang w:val="ru-RU"/>
        </w:rPr>
        <w:t>,</w:t>
      </w:r>
      <w:r w:rsidR="00E81293" w:rsidRPr="008A4DE3">
        <w:rPr>
          <w:lang w:val="ru-RU"/>
        </w:rPr>
        <w:t xml:space="preserve"> </w:t>
      </w:r>
      <w:r w:rsidR="008A4DE3">
        <w:rPr>
          <w:lang w:val="ru-RU"/>
        </w:rPr>
        <w:t>ЮНЕП</w:t>
      </w:r>
      <w:r w:rsidR="00E81293" w:rsidRPr="0002401E">
        <w:rPr>
          <w:vertAlign w:val="superscript"/>
        </w:rPr>
        <w:footnoteReference w:id="21"/>
      </w:r>
      <w:r w:rsidR="008A4DE3">
        <w:rPr>
          <w:lang w:val="ru-RU"/>
        </w:rPr>
        <w:t>,</w:t>
      </w:r>
      <w:r w:rsidR="00E81293" w:rsidRPr="008A4DE3">
        <w:rPr>
          <w:lang w:val="ru-RU"/>
        </w:rPr>
        <w:t xml:space="preserve"> </w:t>
      </w:r>
      <w:r w:rsidR="008A4DE3">
        <w:rPr>
          <w:lang w:val="ru-RU"/>
        </w:rPr>
        <w:t>ЮНИДО</w:t>
      </w:r>
      <w:r w:rsidR="00E81293" w:rsidRPr="0002401E">
        <w:rPr>
          <w:vertAlign w:val="superscript"/>
        </w:rPr>
        <w:footnoteReference w:id="22"/>
      </w:r>
      <w:r w:rsidR="00E81293" w:rsidRPr="008A4DE3">
        <w:rPr>
          <w:lang w:val="ru-RU"/>
        </w:rPr>
        <w:t xml:space="preserve"> </w:t>
      </w:r>
      <w:r w:rsidR="008A4DE3">
        <w:rPr>
          <w:lang w:val="ru-RU"/>
        </w:rPr>
        <w:t>и Всемирного банка</w:t>
      </w:r>
      <w:r w:rsidR="00E81293" w:rsidRPr="0002401E">
        <w:rPr>
          <w:vertAlign w:val="superscript"/>
        </w:rPr>
        <w:footnoteReference w:id="23"/>
      </w:r>
      <w:r w:rsidR="008A4DE3">
        <w:rPr>
          <w:lang w:val="ru-RU"/>
        </w:rPr>
        <w:t xml:space="preserve"> </w:t>
      </w:r>
      <w:r w:rsidR="00E81293" w:rsidRPr="008A4DE3">
        <w:rPr>
          <w:lang w:val="ru-RU"/>
        </w:rPr>
        <w:t>(</w:t>
      </w:r>
      <w:r w:rsidR="008A4DE3">
        <w:rPr>
          <w:lang w:val="ru-RU"/>
        </w:rPr>
        <w:t>решения</w:t>
      </w:r>
      <w:r w:rsidR="00E81293" w:rsidRPr="008A4DE3">
        <w:rPr>
          <w:lang w:val="ru-RU"/>
        </w:rPr>
        <w:t xml:space="preserve"> 95/34 </w:t>
      </w:r>
      <w:r w:rsidR="008A4DE3">
        <w:rPr>
          <w:lang w:val="ru-RU"/>
        </w:rPr>
        <w:t>и</w:t>
      </w:r>
      <w:r w:rsidR="00E81293" w:rsidRPr="008A4DE3">
        <w:rPr>
          <w:lang w:val="ru-RU"/>
        </w:rPr>
        <w:t xml:space="preserve"> 95/35</w:t>
      </w:r>
      <w:r w:rsidR="008A4DE3">
        <w:rPr>
          <w:lang w:val="ru-RU"/>
        </w:rPr>
        <w:t>–</w:t>
      </w:r>
      <w:r w:rsidR="00E81293" w:rsidRPr="008A4DE3">
        <w:rPr>
          <w:lang w:val="ru-RU"/>
        </w:rPr>
        <w:t>95/39).</w:t>
      </w:r>
      <w:r w:rsidR="003C60C8" w:rsidRPr="008A4DE3">
        <w:rPr>
          <w:lang w:val="ru-RU"/>
        </w:rPr>
        <w:t xml:space="preserve"> </w:t>
      </w:r>
      <w:r w:rsidR="00FE2650" w:rsidRPr="00FE2650">
        <w:rPr>
          <w:lang w:val="ru-RU"/>
        </w:rPr>
        <w:t xml:space="preserve">Рассмотрение запроса, </w:t>
      </w:r>
      <w:r w:rsidR="00FE2650">
        <w:rPr>
          <w:lang w:val="ru-RU"/>
        </w:rPr>
        <w:t>касающегося</w:t>
      </w:r>
      <w:r w:rsidR="00FE2650" w:rsidRPr="00FE2650">
        <w:rPr>
          <w:lang w:val="ru-RU"/>
        </w:rPr>
        <w:t xml:space="preserve"> подготовк</w:t>
      </w:r>
      <w:r w:rsidR="00FE2650">
        <w:rPr>
          <w:lang w:val="ru-RU"/>
        </w:rPr>
        <w:t>и</w:t>
      </w:r>
      <w:r w:rsidR="00FE2650" w:rsidRPr="00FE2650">
        <w:rPr>
          <w:lang w:val="ru-RU"/>
        </w:rPr>
        <w:t xml:space="preserve"> этапа</w:t>
      </w:r>
      <w:r w:rsidR="00FE2650" w:rsidRPr="00FE2650">
        <w:rPr>
          <w:lang w:val="en-US"/>
        </w:rPr>
        <w:t> </w:t>
      </w:r>
      <w:r w:rsidR="00FE2650" w:rsidRPr="00FE2650">
        <w:t>I</w:t>
      </w:r>
      <w:r w:rsidR="00FE2650" w:rsidRPr="00FE2650">
        <w:rPr>
          <w:lang w:val="ru-RU"/>
        </w:rPr>
        <w:t xml:space="preserve"> КПР для одной страны, было решено отложить до следующего совещания</w:t>
      </w:r>
      <w:r w:rsidR="0002401E" w:rsidRPr="00FE2650">
        <w:rPr>
          <w:lang w:val="ru-RU"/>
        </w:rPr>
        <w:t>.</w:t>
      </w:r>
    </w:p>
    <w:p w14:paraId="15E75D3E" w14:textId="5B33C89B" w:rsidR="00282EB1" w:rsidRPr="0002401E" w:rsidRDefault="00120937" w:rsidP="00CC2EB9">
      <w:pPr>
        <w:pStyle w:val="1"/>
        <w:numPr>
          <w:ilvl w:val="0"/>
          <w:numId w:val="6"/>
        </w:numPr>
        <w:tabs>
          <w:tab w:val="clear" w:pos="0"/>
          <w:tab w:val="num" w:pos="720"/>
          <w:tab w:val="num" w:pos="1080"/>
        </w:tabs>
        <w:rPr>
          <w:highlight w:val="yellow"/>
          <w:lang w:val="en-GB"/>
        </w:rPr>
      </w:pPr>
      <w:r w:rsidRPr="0002401E">
        <w:rPr>
          <w:highlight w:val="yellow"/>
          <w:lang w:val="en-GB"/>
        </w:rPr>
        <w:t>[</w:t>
      </w:r>
      <w:r w:rsidR="00A65F9C">
        <w:rPr>
          <w:sz w:val="20"/>
          <w:szCs w:val="20"/>
          <w:highlight w:val="yellow"/>
          <w:lang w:val="ru-RU"/>
        </w:rPr>
        <w:t>На</w:t>
      </w:r>
      <w:r w:rsidR="00A65F9C" w:rsidRPr="00DB395E">
        <w:rPr>
          <w:highlight w:val="yellow"/>
          <w:lang w:val="en-GB"/>
        </w:rPr>
        <w:t xml:space="preserve"> 96</w:t>
      </w:r>
      <w:r w:rsidR="00A65F9C">
        <w:rPr>
          <w:highlight w:val="yellow"/>
          <w:lang w:val="ru-RU"/>
        </w:rPr>
        <w:t>-м</w:t>
      </w:r>
      <w:r w:rsidR="00A65F9C" w:rsidRPr="00DB395E">
        <w:rPr>
          <w:highlight w:val="yellow"/>
          <w:lang w:val="en-GB"/>
        </w:rPr>
        <w:t xml:space="preserve"> </w:t>
      </w:r>
      <w:r w:rsidR="00A65F9C">
        <w:rPr>
          <w:highlight w:val="yellow"/>
          <w:lang w:val="ru-RU"/>
        </w:rPr>
        <w:t>совещании</w:t>
      </w:r>
      <w:r w:rsidRPr="0002401E">
        <w:rPr>
          <w:highlight w:val="yellow"/>
          <w:lang w:val="en-GB"/>
        </w:rPr>
        <w:t>]</w:t>
      </w:r>
    </w:p>
    <w:p w14:paraId="67F0E259" w14:textId="6B5A4509" w:rsidR="00282EB1" w:rsidRPr="00FE2650" w:rsidRDefault="00282EB1" w:rsidP="009529EE">
      <w:pPr>
        <w:pStyle w:val="3"/>
        <w:keepNext/>
        <w:widowControl/>
        <w:jc w:val="left"/>
        <w:rPr>
          <w:b/>
          <w:color w:val="000000"/>
          <w:lang w:val="ru-RU"/>
        </w:rPr>
      </w:pPr>
      <w:r w:rsidRPr="00FE2650">
        <w:rPr>
          <w:b/>
          <w:lang w:val="ru-RU"/>
        </w:rPr>
        <w:t>(</w:t>
      </w:r>
      <w:r w:rsidRPr="00802CB5">
        <w:rPr>
          <w:b/>
          <w:lang w:val="en-GB"/>
        </w:rPr>
        <w:t>c</w:t>
      </w:r>
      <w:r w:rsidRPr="00FE2650">
        <w:rPr>
          <w:b/>
          <w:lang w:val="ru-RU"/>
        </w:rPr>
        <w:t>)</w:t>
      </w:r>
      <w:r w:rsidR="009529EE" w:rsidRPr="00FE2650">
        <w:rPr>
          <w:b/>
          <w:lang w:val="ru-RU"/>
        </w:rPr>
        <w:tab/>
      </w:r>
      <w:r w:rsidR="00FE2650" w:rsidRPr="00FE2650">
        <w:rPr>
          <w:b/>
          <w:bCs/>
          <w:iCs/>
          <w:lang w:val="ru-RU"/>
        </w:rPr>
        <w:t>Бюджет Программы ЮНЕП по содействию соблюдению на</w:t>
      </w:r>
      <w:r w:rsidR="00FE2650" w:rsidRPr="00FE2650">
        <w:rPr>
          <w:b/>
          <w:lang w:val="ru-RU"/>
        </w:rPr>
        <w:t xml:space="preserve"> </w:t>
      </w:r>
      <w:r w:rsidRPr="00FE2650">
        <w:rPr>
          <w:b/>
          <w:lang w:val="ru-RU"/>
        </w:rPr>
        <w:t>202</w:t>
      </w:r>
      <w:r w:rsidR="004D2C45" w:rsidRPr="00FE2650">
        <w:rPr>
          <w:b/>
          <w:lang w:val="ru-RU"/>
        </w:rPr>
        <w:t>5</w:t>
      </w:r>
      <w:r w:rsidRPr="00FE2650">
        <w:rPr>
          <w:b/>
          <w:lang w:val="ru-RU"/>
        </w:rPr>
        <w:t xml:space="preserve"> </w:t>
      </w:r>
      <w:r w:rsidR="00FE2650">
        <w:rPr>
          <w:b/>
          <w:lang w:val="ru-RU"/>
        </w:rPr>
        <w:t>год</w:t>
      </w:r>
      <w:r w:rsidRPr="00FE2650">
        <w:rPr>
          <w:b/>
          <w:lang w:val="ru-RU"/>
        </w:rPr>
        <w:t xml:space="preserve"> </w:t>
      </w:r>
    </w:p>
    <w:p w14:paraId="1F284D78" w14:textId="6898F707" w:rsidR="00282EB1" w:rsidRDefault="00FE2650" w:rsidP="00582F00">
      <w:pPr>
        <w:pStyle w:val="1"/>
        <w:numPr>
          <w:ilvl w:val="0"/>
          <w:numId w:val="6"/>
        </w:numPr>
        <w:rPr>
          <w:lang w:val="ru-RU"/>
        </w:rPr>
      </w:pPr>
      <w:r>
        <w:rPr>
          <w:lang w:val="ru-RU"/>
        </w:rPr>
        <w:t>На</w:t>
      </w:r>
      <w:r w:rsidR="00282EB1" w:rsidRPr="00FE2650">
        <w:rPr>
          <w:lang w:val="ru-RU"/>
        </w:rPr>
        <w:t xml:space="preserve"> 9</w:t>
      </w:r>
      <w:r w:rsidR="00EC0DE1" w:rsidRPr="00FE2650">
        <w:rPr>
          <w:lang w:val="ru-RU"/>
        </w:rPr>
        <w:t>5</w:t>
      </w:r>
      <w:r w:rsidRPr="00FE2650">
        <w:rPr>
          <w:lang w:val="ru-RU"/>
        </w:rPr>
        <w:t>-</w:t>
      </w:r>
      <w:r>
        <w:rPr>
          <w:lang w:val="ru-RU"/>
        </w:rPr>
        <w:t>м</w:t>
      </w:r>
      <w:r w:rsidRPr="00FE2650">
        <w:rPr>
          <w:lang w:val="ru-RU"/>
        </w:rPr>
        <w:t xml:space="preserve"> </w:t>
      </w:r>
      <w:r>
        <w:rPr>
          <w:lang w:val="ru-RU"/>
        </w:rPr>
        <w:t>совещании</w:t>
      </w:r>
      <w:r w:rsidRPr="00FE2650">
        <w:rPr>
          <w:lang w:val="ru-RU"/>
        </w:rPr>
        <w:t xml:space="preserve"> </w:t>
      </w:r>
      <w:r>
        <w:rPr>
          <w:lang w:val="ru-RU"/>
        </w:rPr>
        <w:t>Исполнительный</w:t>
      </w:r>
      <w:r w:rsidRPr="00FE2650">
        <w:rPr>
          <w:lang w:val="ru-RU"/>
        </w:rPr>
        <w:t xml:space="preserve"> </w:t>
      </w:r>
      <w:r>
        <w:rPr>
          <w:lang w:val="ru-RU"/>
        </w:rPr>
        <w:t>комитет</w:t>
      </w:r>
      <w:r w:rsidRPr="00FE2650">
        <w:rPr>
          <w:lang w:val="ru-RU"/>
        </w:rPr>
        <w:t xml:space="preserve"> </w:t>
      </w:r>
      <w:r>
        <w:rPr>
          <w:lang w:val="ru-RU"/>
        </w:rPr>
        <w:t>принял</w:t>
      </w:r>
      <w:r w:rsidRPr="00FE2650">
        <w:rPr>
          <w:lang w:val="ru-RU"/>
        </w:rPr>
        <w:t xml:space="preserve"> </w:t>
      </w:r>
      <w:r>
        <w:rPr>
          <w:lang w:val="ru-RU"/>
        </w:rPr>
        <w:t>к</w:t>
      </w:r>
      <w:r w:rsidRPr="00FE2650">
        <w:rPr>
          <w:lang w:val="ru-RU"/>
        </w:rPr>
        <w:t xml:space="preserve"> </w:t>
      </w:r>
      <w:r>
        <w:rPr>
          <w:lang w:val="ru-RU"/>
        </w:rPr>
        <w:t>сведению</w:t>
      </w:r>
      <w:r w:rsidRPr="00FE2650">
        <w:rPr>
          <w:lang w:val="ru-RU"/>
        </w:rPr>
        <w:t xml:space="preserve"> </w:t>
      </w:r>
      <w:r>
        <w:rPr>
          <w:lang w:val="ru-RU"/>
        </w:rPr>
        <w:t>доклад</w:t>
      </w:r>
      <w:r w:rsidRPr="00FE2650">
        <w:rPr>
          <w:lang w:val="ru-RU"/>
        </w:rPr>
        <w:t xml:space="preserve"> </w:t>
      </w:r>
      <w:r>
        <w:rPr>
          <w:lang w:val="ru-RU"/>
        </w:rPr>
        <w:t>о</w:t>
      </w:r>
      <w:r w:rsidRPr="00FE2650">
        <w:rPr>
          <w:lang w:val="ru-RU"/>
        </w:rPr>
        <w:t xml:space="preserve"> </w:t>
      </w:r>
      <w:r>
        <w:rPr>
          <w:lang w:val="ru-RU"/>
        </w:rPr>
        <w:t>ходе</w:t>
      </w:r>
      <w:r w:rsidRPr="00FE2650">
        <w:rPr>
          <w:lang w:val="ru-RU"/>
        </w:rPr>
        <w:t xml:space="preserve"> </w:t>
      </w:r>
      <w:r>
        <w:rPr>
          <w:lang w:val="ru-RU"/>
        </w:rPr>
        <w:t>работы</w:t>
      </w:r>
      <w:r w:rsidR="00282EB1" w:rsidRPr="00FE2650">
        <w:rPr>
          <w:lang w:val="ru-RU"/>
        </w:rPr>
        <w:t xml:space="preserve"> </w:t>
      </w:r>
      <w:r>
        <w:rPr>
          <w:lang w:val="ru-RU"/>
        </w:rPr>
        <w:t>за</w:t>
      </w:r>
      <w:r w:rsidRPr="00FE2650">
        <w:rPr>
          <w:lang w:val="ru-RU"/>
        </w:rPr>
        <w:t xml:space="preserve"> </w:t>
      </w:r>
      <w:r w:rsidR="00282EB1" w:rsidRPr="00FE2650">
        <w:rPr>
          <w:lang w:val="ru-RU"/>
        </w:rPr>
        <w:t>202</w:t>
      </w:r>
      <w:r w:rsidR="00EC0DE1" w:rsidRPr="00FE2650">
        <w:rPr>
          <w:lang w:val="ru-RU"/>
        </w:rPr>
        <w:t>4</w:t>
      </w:r>
      <w:r w:rsidRPr="00FE2650">
        <w:rPr>
          <w:lang w:val="en-US"/>
        </w:rPr>
        <w:t> </w:t>
      </w:r>
      <w:r>
        <w:rPr>
          <w:lang w:val="ru-RU"/>
        </w:rPr>
        <w:t>год</w:t>
      </w:r>
      <w:r w:rsidRPr="00FE2650">
        <w:rPr>
          <w:lang w:val="ru-RU"/>
        </w:rPr>
        <w:t xml:space="preserve"> </w:t>
      </w:r>
      <w:r>
        <w:rPr>
          <w:lang w:val="ru-RU"/>
        </w:rPr>
        <w:t>и</w:t>
      </w:r>
      <w:r w:rsidRPr="00FE2650">
        <w:rPr>
          <w:lang w:val="ru-RU"/>
        </w:rPr>
        <w:t xml:space="preserve"> </w:t>
      </w:r>
      <w:r>
        <w:rPr>
          <w:lang w:val="ru-RU"/>
        </w:rPr>
        <w:t>план</w:t>
      </w:r>
      <w:r w:rsidRPr="00FE2650">
        <w:rPr>
          <w:lang w:val="ru-RU"/>
        </w:rPr>
        <w:t xml:space="preserve"> </w:t>
      </w:r>
      <w:r>
        <w:rPr>
          <w:lang w:val="ru-RU"/>
        </w:rPr>
        <w:t>работы</w:t>
      </w:r>
      <w:r w:rsidRPr="00FE2650">
        <w:rPr>
          <w:lang w:val="ru-RU"/>
        </w:rPr>
        <w:t xml:space="preserve"> </w:t>
      </w:r>
      <w:r>
        <w:rPr>
          <w:lang w:val="ru-RU"/>
        </w:rPr>
        <w:t>и</w:t>
      </w:r>
      <w:r w:rsidRPr="00FE2650">
        <w:rPr>
          <w:lang w:val="ru-RU"/>
        </w:rPr>
        <w:t xml:space="preserve"> </w:t>
      </w:r>
      <w:r>
        <w:rPr>
          <w:lang w:val="ru-RU"/>
        </w:rPr>
        <w:t>бюджет</w:t>
      </w:r>
      <w:r w:rsidRPr="00FE2650">
        <w:rPr>
          <w:lang w:val="ru-RU"/>
        </w:rPr>
        <w:t xml:space="preserve"> </w:t>
      </w:r>
      <w:r>
        <w:rPr>
          <w:lang w:val="ru-RU"/>
        </w:rPr>
        <w:t>на</w:t>
      </w:r>
      <w:r w:rsidR="00EC0DE1" w:rsidRPr="00FE2650">
        <w:rPr>
          <w:lang w:val="ru-RU"/>
        </w:rPr>
        <w:t xml:space="preserve"> 2025</w:t>
      </w:r>
      <w:r w:rsidRPr="00FE2650">
        <w:rPr>
          <w:lang w:val="en-US"/>
        </w:rPr>
        <w:t> </w:t>
      </w:r>
      <w:r>
        <w:rPr>
          <w:lang w:val="ru-RU"/>
        </w:rPr>
        <w:t>год</w:t>
      </w:r>
      <w:r w:rsidR="00EC0DE1" w:rsidRPr="00FE2650">
        <w:rPr>
          <w:lang w:val="ru-RU"/>
        </w:rPr>
        <w:t xml:space="preserve"> </w:t>
      </w:r>
      <w:r>
        <w:rPr>
          <w:lang w:val="ru-RU"/>
        </w:rPr>
        <w:t>для</w:t>
      </w:r>
      <w:r w:rsidR="00EC0DE1" w:rsidRPr="00FE2650">
        <w:rPr>
          <w:lang w:val="ru-RU"/>
        </w:rPr>
        <w:t xml:space="preserve"> </w:t>
      </w:r>
      <w:r w:rsidRPr="00FE2650">
        <w:rPr>
          <w:lang w:val="ru-RU"/>
        </w:rPr>
        <w:t>Программы ЮНЕП по содействию соблюдению (ПСС</w:t>
      </w:r>
      <w:r w:rsidR="00223465" w:rsidRPr="00FE2650">
        <w:rPr>
          <w:lang w:val="ru-RU"/>
        </w:rPr>
        <w:t>)</w:t>
      </w:r>
      <w:r w:rsidR="00282EB1" w:rsidRPr="00EC0DE1">
        <w:rPr>
          <w:vertAlign w:val="superscript"/>
          <w:lang w:val="en-GB"/>
        </w:rPr>
        <w:footnoteReference w:id="24"/>
      </w:r>
      <w:r>
        <w:rPr>
          <w:lang w:val="ru-RU"/>
        </w:rPr>
        <w:t>.</w:t>
      </w:r>
      <w:r w:rsidR="00282EB1" w:rsidRPr="00FE2650">
        <w:rPr>
          <w:lang w:val="ru-RU"/>
        </w:rPr>
        <w:t xml:space="preserve"> </w:t>
      </w:r>
      <w:r>
        <w:rPr>
          <w:lang w:val="ru-RU"/>
        </w:rPr>
        <w:t>Исполнительный</w:t>
      </w:r>
      <w:r w:rsidRPr="00D22F61">
        <w:rPr>
          <w:lang w:val="ru-RU"/>
        </w:rPr>
        <w:t xml:space="preserve"> </w:t>
      </w:r>
      <w:r>
        <w:rPr>
          <w:lang w:val="ru-RU"/>
        </w:rPr>
        <w:t>комитет</w:t>
      </w:r>
      <w:r w:rsidRPr="00D22F61">
        <w:rPr>
          <w:lang w:val="ru-RU"/>
        </w:rPr>
        <w:t xml:space="preserve"> </w:t>
      </w:r>
      <w:r>
        <w:rPr>
          <w:lang w:val="ru-RU"/>
        </w:rPr>
        <w:t>утвердил</w:t>
      </w:r>
      <w:r w:rsidR="00EC0DE1" w:rsidRPr="00D22F61">
        <w:rPr>
          <w:lang w:val="ru-RU"/>
        </w:rPr>
        <w:t xml:space="preserve"> </w:t>
      </w:r>
      <w:r w:rsidR="00D22F61" w:rsidRPr="00D22F61">
        <w:rPr>
          <w:lang w:val="ru-RU"/>
        </w:rPr>
        <w:t xml:space="preserve">в порядке исключения </w:t>
      </w:r>
      <w:r w:rsidR="00D22F61">
        <w:rPr>
          <w:lang w:val="ru-RU"/>
        </w:rPr>
        <w:t>мероприятия</w:t>
      </w:r>
      <w:r w:rsidR="00D22F61" w:rsidRPr="00D22F61">
        <w:rPr>
          <w:lang w:val="ru-RU"/>
        </w:rPr>
        <w:t xml:space="preserve"> </w:t>
      </w:r>
      <w:r w:rsidR="00D22F61">
        <w:rPr>
          <w:lang w:val="ru-RU"/>
        </w:rPr>
        <w:t>и</w:t>
      </w:r>
      <w:r w:rsidR="00D22F61" w:rsidRPr="00D22F61">
        <w:rPr>
          <w:lang w:val="ru-RU"/>
        </w:rPr>
        <w:t xml:space="preserve"> </w:t>
      </w:r>
      <w:r w:rsidR="00D22F61">
        <w:rPr>
          <w:lang w:val="ru-RU"/>
        </w:rPr>
        <w:t>бюджет</w:t>
      </w:r>
      <w:r w:rsidR="00D22F61" w:rsidRPr="00D22F61">
        <w:rPr>
          <w:lang w:val="ru-RU"/>
        </w:rPr>
        <w:t xml:space="preserve"> </w:t>
      </w:r>
      <w:r w:rsidR="00D22F61">
        <w:rPr>
          <w:lang w:val="ru-RU"/>
        </w:rPr>
        <w:t>ПСС</w:t>
      </w:r>
      <w:r w:rsidR="00D22F61" w:rsidRPr="00D22F61">
        <w:rPr>
          <w:lang w:val="ru-RU"/>
        </w:rPr>
        <w:t xml:space="preserve"> </w:t>
      </w:r>
      <w:r w:rsidR="00D22F61">
        <w:rPr>
          <w:lang w:val="ru-RU"/>
        </w:rPr>
        <w:t>на</w:t>
      </w:r>
      <w:r w:rsidR="00282EB1" w:rsidRPr="00D22F61">
        <w:rPr>
          <w:lang w:val="ru-RU"/>
        </w:rPr>
        <w:t xml:space="preserve"> 202</w:t>
      </w:r>
      <w:r w:rsidR="00EC0DE1" w:rsidRPr="00D22F61">
        <w:rPr>
          <w:lang w:val="ru-RU"/>
        </w:rPr>
        <w:t>5</w:t>
      </w:r>
      <w:r w:rsidR="00D22F61" w:rsidRPr="00D22F61">
        <w:rPr>
          <w:lang w:val="en-US"/>
        </w:rPr>
        <w:t> </w:t>
      </w:r>
      <w:r w:rsidR="00D22F61">
        <w:rPr>
          <w:lang w:val="ru-RU"/>
        </w:rPr>
        <w:t>год</w:t>
      </w:r>
      <w:r w:rsidR="00D22F61" w:rsidRPr="00D22F61">
        <w:rPr>
          <w:lang w:val="ru-RU"/>
        </w:rPr>
        <w:t xml:space="preserve">, </w:t>
      </w:r>
      <w:r w:rsidR="00D22F61">
        <w:rPr>
          <w:lang w:val="ru-RU"/>
        </w:rPr>
        <w:t>прилагаемые</w:t>
      </w:r>
      <w:r w:rsidR="00D22F61" w:rsidRPr="00D22F61">
        <w:rPr>
          <w:lang w:val="ru-RU"/>
        </w:rPr>
        <w:t xml:space="preserve"> </w:t>
      </w:r>
      <w:r w:rsidR="00D22F61">
        <w:rPr>
          <w:lang w:val="ru-RU"/>
        </w:rPr>
        <w:t>к</w:t>
      </w:r>
      <w:r w:rsidR="00D22F61" w:rsidRPr="00D22F61">
        <w:rPr>
          <w:lang w:val="ru-RU"/>
        </w:rPr>
        <w:t xml:space="preserve"> </w:t>
      </w:r>
      <w:r w:rsidR="00D22F61">
        <w:rPr>
          <w:lang w:val="ru-RU"/>
        </w:rPr>
        <w:t>докладу</w:t>
      </w:r>
      <w:r w:rsidR="00D22F61" w:rsidRPr="00D22F61">
        <w:rPr>
          <w:lang w:val="ru-RU"/>
        </w:rPr>
        <w:t xml:space="preserve"> </w:t>
      </w:r>
      <w:r w:rsidR="00D22F61">
        <w:rPr>
          <w:lang w:val="ru-RU"/>
        </w:rPr>
        <w:t>о</w:t>
      </w:r>
      <w:r w:rsidR="00D22F61" w:rsidRPr="00D22F61">
        <w:rPr>
          <w:lang w:val="ru-RU"/>
        </w:rPr>
        <w:t xml:space="preserve"> </w:t>
      </w:r>
      <w:r w:rsidR="00D22F61">
        <w:rPr>
          <w:lang w:val="ru-RU"/>
        </w:rPr>
        <w:t>работе</w:t>
      </w:r>
      <w:r w:rsidR="00D22F61" w:rsidRPr="00D22F61">
        <w:rPr>
          <w:lang w:val="ru-RU"/>
        </w:rPr>
        <w:t xml:space="preserve"> </w:t>
      </w:r>
      <w:r w:rsidR="00D22F61">
        <w:rPr>
          <w:lang w:val="ru-RU"/>
        </w:rPr>
        <w:t>указанного</w:t>
      </w:r>
      <w:r w:rsidR="00D22F61" w:rsidRPr="00D22F61">
        <w:rPr>
          <w:lang w:val="ru-RU"/>
        </w:rPr>
        <w:t xml:space="preserve"> </w:t>
      </w:r>
      <w:r w:rsidR="00D22F61">
        <w:rPr>
          <w:lang w:val="ru-RU"/>
        </w:rPr>
        <w:t>совещания</w:t>
      </w:r>
      <w:r w:rsidR="00282EB1" w:rsidRPr="00EC0DE1">
        <w:rPr>
          <w:vertAlign w:val="superscript"/>
          <w:lang w:val="en-GB"/>
        </w:rPr>
        <w:footnoteReference w:id="25"/>
      </w:r>
      <w:r w:rsidR="00D22F61" w:rsidRPr="00D22F61">
        <w:rPr>
          <w:lang w:val="ru-RU"/>
        </w:rPr>
        <w:t xml:space="preserve">, </w:t>
      </w:r>
      <w:r w:rsidR="00D22F61">
        <w:rPr>
          <w:lang w:val="ru-RU"/>
        </w:rPr>
        <w:t>на</w:t>
      </w:r>
      <w:r w:rsidR="00D22F61" w:rsidRPr="00D22F61">
        <w:rPr>
          <w:lang w:val="ru-RU"/>
        </w:rPr>
        <w:t xml:space="preserve"> </w:t>
      </w:r>
      <w:r w:rsidR="00D22F61">
        <w:rPr>
          <w:lang w:val="ru-RU"/>
        </w:rPr>
        <w:t>сумму</w:t>
      </w:r>
      <w:r w:rsidR="00D22F61" w:rsidRPr="00D22F61">
        <w:rPr>
          <w:lang w:val="ru-RU"/>
        </w:rPr>
        <w:t xml:space="preserve"> </w:t>
      </w:r>
      <w:r w:rsidR="00D22F61">
        <w:rPr>
          <w:lang w:val="ru-RU"/>
        </w:rPr>
        <w:t>в</w:t>
      </w:r>
      <w:r w:rsidR="00282EB1" w:rsidRPr="00D22F61">
        <w:rPr>
          <w:lang w:val="ru-RU"/>
        </w:rPr>
        <w:t xml:space="preserve"> </w:t>
      </w:r>
      <w:r w:rsidR="00D1532C" w:rsidRPr="00D22F61">
        <w:rPr>
          <w:lang w:val="ru-RU"/>
        </w:rPr>
        <w:t>1</w:t>
      </w:r>
      <w:r w:rsidR="00EC0DE1" w:rsidRPr="00D22F61">
        <w:rPr>
          <w:lang w:val="ru-RU"/>
        </w:rPr>
        <w:t>1</w:t>
      </w:r>
      <w:r w:rsidR="00D22F61">
        <w:rPr>
          <w:lang w:val="en-US"/>
        </w:rPr>
        <w:t> </w:t>
      </w:r>
      <w:r w:rsidR="00EC0DE1" w:rsidRPr="00D22F61">
        <w:rPr>
          <w:lang w:val="ru-RU"/>
        </w:rPr>
        <w:t>191</w:t>
      </w:r>
      <w:r w:rsidR="00D22F61">
        <w:rPr>
          <w:lang w:val="en-US"/>
        </w:rPr>
        <w:t> </w:t>
      </w:r>
      <w:r w:rsidR="00EC0DE1" w:rsidRPr="00D22F61">
        <w:rPr>
          <w:lang w:val="ru-RU"/>
        </w:rPr>
        <w:t>331</w:t>
      </w:r>
      <w:r w:rsidR="00D22F61">
        <w:rPr>
          <w:lang w:val="ru-RU"/>
        </w:rPr>
        <w:t xml:space="preserve"> долл. США</w:t>
      </w:r>
      <w:r w:rsidR="00D22F61" w:rsidRPr="00BD7291">
        <w:rPr>
          <w:lang w:val="ru-RU"/>
        </w:rPr>
        <w:t xml:space="preserve"> </w:t>
      </w:r>
      <w:r w:rsidR="00D22F61">
        <w:rPr>
          <w:lang w:val="ru-RU"/>
        </w:rPr>
        <w:t>плюс</w:t>
      </w:r>
      <w:r w:rsidR="00D22F61" w:rsidRPr="00BD7291">
        <w:rPr>
          <w:sz w:val="20"/>
          <w:szCs w:val="20"/>
          <w:lang w:val="ru-RU"/>
        </w:rPr>
        <w:t xml:space="preserve"> </w:t>
      </w:r>
      <w:r w:rsidR="00D22F61" w:rsidRPr="00D22F61">
        <w:rPr>
          <w:lang w:val="ru-RU"/>
        </w:rPr>
        <w:t>эксплуатационные</w:t>
      </w:r>
      <w:r w:rsidR="00D22F61" w:rsidRPr="00BD7291">
        <w:rPr>
          <w:lang w:val="ru-RU"/>
        </w:rPr>
        <w:t xml:space="preserve"> </w:t>
      </w:r>
      <w:r w:rsidR="00D22F61" w:rsidRPr="00D22F61">
        <w:rPr>
          <w:lang w:val="ru-RU"/>
        </w:rPr>
        <w:t>расходы</w:t>
      </w:r>
      <w:r w:rsidR="00D22F61" w:rsidRPr="00BD7291">
        <w:rPr>
          <w:lang w:val="ru-RU"/>
        </w:rPr>
        <w:t xml:space="preserve"> </w:t>
      </w:r>
      <w:r w:rsidR="00D22F61" w:rsidRPr="00D22F61">
        <w:rPr>
          <w:lang w:val="ru-RU"/>
        </w:rPr>
        <w:t>учреждений</w:t>
      </w:r>
      <w:r w:rsidR="00D22F61" w:rsidRPr="00BD7291">
        <w:rPr>
          <w:lang w:val="ru-RU"/>
        </w:rPr>
        <w:t xml:space="preserve"> </w:t>
      </w:r>
      <w:r w:rsidR="00D22F61">
        <w:rPr>
          <w:lang w:val="ru-RU"/>
        </w:rPr>
        <w:t>в</w:t>
      </w:r>
      <w:r w:rsidR="00D22F61" w:rsidRPr="00BD7291">
        <w:rPr>
          <w:lang w:val="ru-RU"/>
        </w:rPr>
        <w:t xml:space="preserve"> </w:t>
      </w:r>
      <w:r w:rsidR="00D22F61">
        <w:rPr>
          <w:lang w:val="ru-RU"/>
        </w:rPr>
        <w:t>размере</w:t>
      </w:r>
      <w:r w:rsidR="00D22F61" w:rsidRPr="00BD7291">
        <w:rPr>
          <w:lang w:val="ru-RU"/>
        </w:rPr>
        <w:t xml:space="preserve"> </w:t>
      </w:r>
      <w:r w:rsidR="00D1532C" w:rsidRPr="00BD7291">
        <w:rPr>
          <w:lang w:val="ru-RU"/>
        </w:rPr>
        <w:t>8</w:t>
      </w:r>
      <w:r w:rsidR="00D22F61" w:rsidRPr="00D22F61">
        <w:rPr>
          <w:lang w:val="en-US"/>
        </w:rPr>
        <w:t> </w:t>
      </w:r>
      <w:r w:rsidR="00D22F61" w:rsidRPr="00BD7291">
        <w:rPr>
          <w:lang w:val="ru-RU"/>
        </w:rPr>
        <w:t xml:space="preserve">%, </w:t>
      </w:r>
      <w:r w:rsidR="00D22F61">
        <w:rPr>
          <w:lang w:val="ru-RU"/>
        </w:rPr>
        <w:t>составившие</w:t>
      </w:r>
      <w:r w:rsidR="00D1532C" w:rsidRPr="00BD7291">
        <w:rPr>
          <w:lang w:val="ru-RU"/>
        </w:rPr>
        <w:t xml:space="preserve"> 8</w:t>
      </w:r>
      <w:r w:rsidR="00EC0DE1" w:rsidRPr="00BD7291">
        <w:rPr>
          <w:lang w:val="ru-RU"/>
        </w:rPr>
        <w:t>95</w:t>
      </w:r>
      <w:r w:rsidR="00D22F61">
        <w:rPr>
          <w:lang w:val="en-US"/>
        </w:rPr>
        <w:t> </w:t>
      </w:r>
      <w:r w:rsidR="00EC0DE1" w:rsidRPr="00BD7291">
        <w:rPr>
          <w:lang w:val="ru-RU"/>
        </w:rPr>
        <w:t>306</w:t>
      </w:r>
      <w:r w:rsidR="00D22F61" w:rsidRPr="00BD7291">
        <w:rPr>
          <w:lang w:val="ru-RU"/>
        </w:rPr>
        <w:t xml:space="preserve"> </w:t>
      </w:r>
      <w:r w:rsidR="00D22F61">
        <w:rPr>
          <w:lang w:val="ru-RU"/>
        </w:rPr>
        <w:t>долл</w:t>
      </w:r>
      <w:r w:rsidR="00D22F61" w:rsidRPr="00BD7291">
        <w:rPr>
          <w:lang w:val="ru-RU"/>
        </w:rPr>
        <w:t xml:space="preserve">. </w:t>
      </w:r>
      <w:r w:rsidR="00D22F61">
        <w:rPr>
          <w:lang w:val="ru-RU"/>
        </w:rPr>
        <w:t>США</w:t>
      </w:r>
      <w:r w:rsidR="00EC0DE1" w:rsidRPr="00D22F61">
        <w:rPr>
          <w:lang w:val="ru-RU"/>
        </w:rPr>
        <w:t xml:space="preserve">, </w:t>
      </w:r>
      <w:r w:rsidR="00D22F61">
        <w:rPr>
          <w:lang w:val="ru-RU"/>
        </w:rPr>
        <w:t>при</w:t>
      </w:r>
      <w:r w:rsidR="00D22F61" w:rsidRPr="00D22F61">
        <w:rPr>
          <w:lang w:val="ru-RU"/>
        </w:rPr>
        <w:t xml:space="preserve"> </w:t>
      </w:r>
      <w:r w:rsidR="00D22F61">
        <w:rPr>
          <w:lang w:val="ru-RU"/>
        </w:rPr>
        <w:t>том</w:t>
      </w:r>
      <w:r w:rsidR="00D22F61" w:rsidRPr="00D22F61">
        <w:rPr>
          <w:lang w:val="ru-RU"/>
        </w:rPr>
        <w:t xml:space="preserve"> </w:t>
      </w:r>
      <w:r w:rsidR="00D22F61">
        <w:rPr>
          <w:lang w:val="ru-RU"/>
        </w:rPr>
        <w:t>понимании</w:t>
      </w:r>
      <w:r w:rsidR="00D22F61" w:rsidRPr="00D22F61">
        <w:rPr>
          <w:lang w:val="ru-RU"/>
        </w:rPr>
        <w:t xml:space="preserve">, </w:t>
      </w:r>
      <w:r w:rsidR="00D22F61">
        <w:rPr>
          <w:lang w:val="ru-RU"/>
        </w:rPr>
        <w:t>что</w:t>
      </w:r>
      <w:r w:rsidR="00D22F61" w:rsidRPr="00D22F61">
        <w:rPr>
          <w:lang w:val="ru-RU"/>
        </w:rPr>
        <w:t xml:space="preserve"> </w:t>
      </w:r>
      <w:r w:rsidR="00D22F61">
        <w:rPr>
          <w:lang w:val="ru-RU"/>
        </w:rPr>
        <w:t>будущие</w:t>
      </w:r>
      <w:r w:rsidR="00D22F61" w:rsidRPr="00D22F61">
        <w:rPr>
          <w:lang w:val="ru-RU"/>
        </w:rPr>
        <w:t xml:space="preserve"> </w:t>
      </w:r>
      <w:r w:rsidR="00D22F61">
        <w:rPr>
          <w:lang w:val="ru-RU"/>
        </w:rPr>
        <w:t>увеличения</w:t>
      </w:r>
      <w:r w:rsidR="00D22F61" w:rsidRPr="00D22F61">
        <w:rPr>
          <w:lang w:val="ru-RU"/>
        </w:rPr>
        <w:t xml:space="preserve"> </w:t>
      </w:r>
      <w:r w:rsidR="00D22F61">
        <w:rPr>
          <w:lang w:val="ru-RU"/>
        </w:rPr>
        <w:t>бюджета</w:t>
      </w:r>
      <w:r w:rsidR="00D22F61" w:rsidRPr="00D22F61">
        <w:rPr>
          <w:lang w:val="ru-RU"/>
        </w:rPr>
        <w:t xml:space="preserve"> </w:t>
      </w:r>
      <w:r w:rsidR="00D22F61">
        <w:rPr>
          <w:lang w:val="ru-RU"/>
        </w:rPr>
        <w:t>ПСС</w:t>
      </w:r>
      <w:r w:rsidR="00D22F61" w:rsidRPr="00D22F61">
        <w:rPr>
          <w:lang w:val="ru-RU"/>
        </w:rPr>
        <w:t xml:space="preserve"> </w:t>
      </w:r>
      <w:r w:rsidR="00D22F61">
        <w:rPr>
          <w:lang w:val="ru-RU"/>
        </w:rPr>
        <w:t>останутся</w:t>
      </w:r>
      <w:r w:rsidR="00D22F61" w:rsidRPr="00D22F61">
        <w:rPr>
          <w:lang w:val="ru-RU"/>
        </w:rPr>
        <w:t xml:space="preserve"> </w:t>
      </w:r>
      <w:r w:rsidR="00D22F61">
        <w:rPr>
          <w:lang w:val="ru-RU"/>
        </w:rPr>
        <w:t>в</w:t>
      </w:r>
      <w:r w:rsidR="00D22F61" w:rsidRPr="00D22F61">
        <w:rPr>
          <w:lang w:val="ru-RU"/>
        </w:rPr>
        <w:t xml:space="preserve"> </w:t>
      </w:r>
      <w:r w:rsidR="00D22F61">
        <w:rPr>
          <w:lang w:val="ru-RU"/>
        </w:rPr>
        <w:t>пределах</w:t>
      </w:r>
      <w:r w:rsidR="00D22F61" w:rsidRPr="00D22F61">
        <w:rPr>
          <w:lang w:val="ru-RU"/>
        </w:rPr>
        <w:t xml:space="preserve"> </w:t>
      </w:r>
      <w:r w:rsidR="00EC0DE1" w:rsidRPr="00D22F61">
        <w:rPr>
          <w:lang w:val="ru-RU"/>
        </w:rPr>
        <w:t>3</w:t>
      </w:r>
      <w:r w:rsidR="00D22F61">
        <w:rPr>
          <w:lang w:val="ru-RU"/>
        </w:rPr>
        <w:t> % в соответствии с решением</w:t>
      </w:r>
      <w:r w:rsidR="00EC0DE1" w:rsidRPr="00D22F61">
        <w:rPr>
          <w:lang w:val="ru-RU"/>
        </w:rPr>
        <w:t xml:space="preserve"> 47/24.</w:t>
      </w:r>
      <w:r w:rsidR="00D1532C" w:rsidRPr="00D22F61">
        <w:rPr>
          <w:lang w:val="ru-RU"/>
        </w:rPr>
        <w:t xml:space="preserve"> </w:t>
      </w:r>
      <w:r w:rsidR="00D22F61">
        <w:rPr>
          <w:lang w:val="ru-RU"/>
        </w:rPr>
        <w:t>Исполнительный</w:t>
      </w:r>
      <w:r w:rsidR="00D22F61" w:rsidRPr="00D22F61">
        <w:rPr>
          <w:lang w:val="ru-RU"/>
        </w:rPr>
        <w:t xml:space="preserve"> </w:t>
      </w:r>
      <w:r w:rsidR="00D22F61">
        <w:rPr>
          <w:lang w:val="ru-RU"/>
        </w:rPr>
        <w:t>комитет</w:t>
      </w:r>
      <w:r w:rsidR="00D22F61" w:rsidRPr="00D22F61">
        <w:rPr>
          <w:lang w:val="ru-RU"/>
        </w:rPr>
        <w:t xml:space="preserve"> </w:t>
      </w:r>
      <w:r w:rsidR="00D22F61">
        <w:rPr>
          <w:lang w:val="ru-RU"/>
        </w:rPr>
        <w:t>попросил</w:t>
      </w:r>
      <w:r w:rsidR="00D22F61" w:rsidRPr="00D22F61">
        <w:rPr>
          <w:lang w:val="ru-RU"/>
        </w:rPr>
        <w:t xml:space="preserve"> </w:t>
      </w:r>
      <w:r w:rsidR="00D22F61">
        <w:rPr>
          <w:lang w:val="ru-RU"/>
        </w:rPr>
        <w:t>ЮНЕП</w:t>
      </w:r>
      <w:r w:rsidR="00D22F61" w:rsidRPr="00D22F61">
        <w:rPr>
          <w:lang w:val="ru-RU"/>
        </w:rPr>
        <w:t xml:space="preserve"> </w:t>
      </w:r>
      <w:r w:rsidR="00D22F61">
        <w:rPr>
          <w:lang w:val="ru-RU"/>
        </w:rPr>
        <w:t>представить</w:t>
      </w:r>
      <w:r w:rsidR="00D1532C" w:rsidRPr="00D22F61">
        <w:rPr>
          <w:lang w:val="ru-RU"/>
        </w:rPr>
        <w:t xml:space="preserve"> </w:t>
      </w:r>
      <w:r w:rsidR="00D22F61">
        <w:rPr>
          <w:lang w:val="ru-RU"/>
        </w:rPr>
        <w:t>итоговый</w:t>
      </w:r>
      <w:r w:rsidR="00D22F61" w:rsidRPr="00D22F61">
        <w:rPr>
          <w:lang w:val="ru-RU"/>
        </w:rPr>
        <w:t xml:space="preserve"> </w:t>
      </w:r>
      <w:r w:rsidR="00D22F61">
        <w:rPr>
          <w:lang w:val="ru-RU"/>
        </w:rPr>
        <w:t>доклад</w:t>
      </w:r>
      <w:r w:rsidR="00D22F61" w:rsidRPr="00D22F61">
        <w:rPr>
          <w:lang w:val="ru-RU"/>
        </w:rPr>
        <w:t xml:space="preserve">, </w:t>
      </w:r>
      <w:r w:rsidR="00D22F61">
        <w:rPr>
          <w:lang w:val="ru-RU"/>
        </w:rPr>
        <w:t>содержащий</w:t>
      </w:r>
      <w:r w:rsidR="00D22F61" w:rsidRPr="00D22F61">
        <w:rPr>
          <w:lang w:val="ru-RU"/>
        </w:rPr>
        <w:t xml:space="preserve"> </w:t>
      </w:r>
      <w:r w:rsidR="00D22F61">
        <w:rPr>
          <w:lang w:val="ru-RU"/>
        </w:rPr>
        <w:t>извлеченные</w:t>
      </w:r>
      <w:r w:rsidR="00D22F61" w:rsidRPr="00D22F61">
        <w:rPr>
          <w:lang w:val="ru-RU"/>
        </w:rPr>
        <w:t xml:space="preserve"> </w:t>
      </w:r>
      <w:r w:rsidR="00D22F61">
        <w:rPr>
          <w:lang w:val="ru-RU"/>
        </w:rPr>
        <w:t>уроки</w:t>
      </w:r>
      <w:r w:rsidR="00D22F61" w:rsidRPr="00D22F61">
        <w:rPr>
          <w:lang w:val="ru-RU"/>
        </w:rPr>
        <w:t xml:space="preserve"> </w:t>
      </w:r>
      <w:r w:rsidR="00D22F61">
        <w:rPr>
          <w:lang w:val="ru-RU"/>
        </w:rPr>
        <w:t>из</w:t>
      </w:r>
      <w:r w:rsidR="00D22F61" w:rsidRPr="00D22F61">
        <w:rPr>
          <w:lang w:val="ru-RU"/>
        </w:rPr>
        <w:t xml:space="preserve"> </w:t>
      </w:r>
      <w:r w:rsidR="00D22F61">
        <w:rPr>
          <w:lang w:val="ru-RU"/>
        </w:rPr>
        <w:t>реализации</w:t>
      </w:r>
      <w:r w:rsidR="00D22F61" w:rsidRPr="00D22F61">
        <w:rPr>
          <w:lang w:val="ru-RU"/>
        </w:rPr>
        <w:t xml:space="preserve"> </w:t>
      </w:r>
      <w:r w:rsidR="00D22F61">
        <w:rPr>
          <w:lang w:val="ru-RU"/>
        </w:rPr>
        <w:t>первого</w:t>
      </w:r>
      <w:r w:rsidR="00D22F61" w:rsidRPr="00D22F61">
        <w:rPr>
          <w:lang w:val="ru-RU"/>
        </w:rPr>
        <w:t xml:space="preserve"> </w:t>
      </w:r>
      <w:r w:rsidR="00D22F61">
        <w:rPr>
          <w:lang w:val="ru-RU"/>
        </w:rPr>
        <w:t>этапа</w:t>
      </w:r>
      <w:r w:rsidR="00D22F61" w:rsidRPr="00D22F61">
        <w:rPr>
          <w:lang w:val="ru-RU"/>
        </w:rPr>
        <w:t xml:space="preserve"> </w:t>
      </w:r>
      <w:r w:rsidR="00D22F61">
        <w:rPr>
          <w:lang w:val="ru-RU"/>
        </w:rPr>
        <w:t>глобального</w:t>
      </w:r>
      <w:r w:rsidR="00D22F61" w:rsidRPr="00D22F61">
        <w:rPr>
          <w:lang w:val="ru-RU"/>
        </w:rPr>
        <w:t xml:space="preserve"> </w:t>
      </w:r>
      <w:r w:rsidR="00D22F61">
        <w:rPr>
          <w:lang w:val="ru-RU"/>
        </w:rPr>
        <w:t xml:space="preserve">проекта по </w:t>
      </w:r>
      <w:r w:rsidR="00D22F61" w:rsidRPr="00D22F61">
        <w:rPr>
          <w:lang w:val="ru-RU"/>
        </w:rPr>
        <w:t xml:space="preserve">оказанию технической помощи партнерскому объединению национальных сотрудников по озону и национальных разработчиков политики в области энергоэффективности в поддержку целей </w:t>
      </w:r>
      <w:proofErr w:type="spellStart"/>
      <w:r w:rsidR="00D22F61" w:rsidRPr="00D22F61">
        <w:rPr>
          <w:lang w:val="ru-RU"/>
        </w:rPr>
        <w:t>Кигалийской</w:t>
      </w:r>
      <w:proofErr w:type="spellEnd"/>
      <w:r w:rsidR="00D22F61" w:rsidRPr="00D22F61">
        <w:rPr>
          <w:lang w:val="ru-RU"/>
        </w:rPr>
        <w:t xml:space="preserve"> поправки</w:t>
      </w:r>
      <w:r w:rsidR="00D22F61">
        <w:rPr>
          <w:lang w:val="ru-RU"/>
        </w:rPr>
        <w:t>, при представлении второго этапа</w:t>
      </w:r>
      <w:r w:rsidR="00D22F61" w:rsidRPr="00D22F61">
        <w:rPr>
          <w:lang w:val="ru-RU"/>
        </w:rPr>
        <w:t xml:space="preserve"> </w:t>
      </w:r>
      <w:r w:rsidR="00D22F61">
        <w:rPr>
          <w:lang w:val="ru-RU"/>
        </w:rPr>
        <w:t xml:space="preserve">проекта на первом совещании в </w:t>
      </w:r>
      <w:r w:rsidR="004E33B3">
        <w:rPr>
          <w:lang w:val="ru-RU"/>
        </w:rPr>
        <w:t>2025 </w:t>
      </w:r>
      <w:r w:rsidR="00D22F61">
        <w:rPr>
          <w:lang w:val="ru-RU"/>
        </w:rPr>
        <w:t xml:space="preserve">году </w:t>
      </w:r>
      <w:r w:rsidR="00282EB1" w:rsidRPr="00D22F61">
        <w:rPr>
          <w:lang w:val="ru-RU"/>
        </w:rPr>
        <w:t>(</w:t>
      </w:r>
      <w:r w:rsidR="00A65F9C">
        <w:rPr>
          <w:lang w:val="ru-RU"/>
        </w:rPr>
        <w:t>решение</w:t>
      </w:r>
      <w:r w:rsidR="00A65F9C">
        <w:rPr>
          <w:lang w:val="en-GB"/>
        </w:rPr>
        <w:t> </w:t>
      </w:r>
      <w:r w:rsidR="00282EB1" w:rsidRPr="00D22F61">
        <w:rPr>
          <w:lang w:val="ru-RU"/>
        </w:rPr>
        <w:t>9</w:t>
      </w:r>
      <w:r w:rsidR="00EC0DE1" w:rsidRPr="00D22F61">
        <w:rPr>
          <w:lang w:val="ru-RU"/>
        </w:rPr>
        <w:t>5</w:t>
      </w:r>
      <w:r w:rsidR="00282EB1" w:rsidRPr="00D22F61">
        <w:rPr>
          <w:lang w:val="ru-RU"/>
        </w:rPr>
        <w:t>/</w:t>
      </w:r>
      <w:r w:rsidR="00EC0DE1" w:rsidRPr="00D22F61">
        <w:rPr>
          <w:lang w:val="ru-RU"/>
        </w:rPr>
        <w:t>83</w:t>
      </w:r>
      <w:r w:rsidR="00282EB1" w:rsidRPr="00D22F61">
        <w:rPr>
          <w:lang w:val="ru-RU"/>
        </w:rPr>
        <w:t>).</w:t>
      </w:r>
    </w:p>
    <w:p w14:paraId="6830C5F7" w14:textId="26884BB2" w:rsidR="00282EB1" w:rsidRPr="004E33B3" w:rsidRDefault="00282EB1" w:rsidP="009529EE">
      <w:pPr>
        <w:pStyle w:val="3"/>
        <w:jc w:val="left"/>
        <w:rPr>
          <w:b/>
          <w:lang w:val="ru-RU"/>
        </w:rPr>
      </w:pPr>
      <w:r w:rsidRPr="004E33B3">
        <w:rPr>
          <w:b/>
          <w:lang w:val="ru-RU"/>
        </w:rPr>
        <w:t>(</w:t>
      </w:r>
      <w:r w:rsidRPr="00EC0DE1">
        <w:rPr>
          <w:b/>
          <w:lang w:val="en-GB"/>
        </w:rPr>
        <w:t>d</w:t>
      </w:r>
      <w:r w:rsidRPr="004E33B3">
        <w:rPr>
          <w:b/>
          <w:lang w:val="ru-RU"/>
        </w:rPr>
        <w:t>)</w:t>
      </w:r>
      <w:r w:rsidR="009529EE" w:rsidRPr="004E33B3">
        <w:rPr>
          <w:b/>
          <w:lang w:val="ru-RU"/>
        </w:rPr>
        <w:tab/>
      </w:r>
      <w:r w:rsidR="004E33B3" w:rsidRPr="004E33B3">
        <w:rPr>
          <w:b/>
          <w:bCs/>
          <w:iCs/>
          <w:lang w:val="ru-RU"/>
        </w:rPr>
        <w:t>Основные подразделения ПРООН, ЮНИДО и Всемирного банка</w:t>
      </w:r>
    </w:p>
    <w:p w14:paraId="28E39772" w14:textId="31B4DE18" w:rsidR="00D97D57" w:rsidRPr="004E33B3" w:rsidRDefault="004E33B3" w:rsidP="00582F00">
      <w:pPr>
        <w:pStyle w:val="1"/>
        <w:numPr>
          <w:ilvl w:val="0"/>
          <w:numId w:val="6"/>
        </w:numPr>
        <w:rPr>
          <w:lang w:val="ru-RU"/>
        </w:rPr>
      </w:pPr>
      <w:r>
        <w:rPr>
          <w:lang w:val="ru-RU"/>
        </w:rPr>
        <w:lastRenderedPageBreak/>
        <w:t>На</w:t>
      </w:r>
      <w:r w:rsidR="00282EB1" w:rsidRPr="004E33B3">
        <w:rPr>
          <w:lang w:val="ru-RU"/>
        </w:rPr>
        <w:t xml:space="preserve"> 9</w:t>
      </w:r>
      <w:r w:rsidRPr="004E33B3">
        <w:rPr>
          <w:lang w:val="ru-RU"/>
        </w:rPr>
        <w:t>5-</w:t>
      </w:r>
      <w:r>
        <w:rPr>
          <w:lang w:val="ru-RU"/>
        </w:rPr>
        <w:t>м</w:t>
      </w:r>
      <w:r w:rsidRPr="004E33B3">
        <w:rPr>
          <w:lang w:val="ru-RU"/>
        </w:rPr>
        <w:t xml:space="preserve"> </w:t>
      </w:r>
      <w:r>
        <w:rPr>
          <w:lang w:val="ru-RU"/>
        </w:rPr>
        <w:t>совещании</w:t>
      </w:r>
      <w:r w:rsidR="00282EB1" w:rsidRPr="004E33B3">
        <w:rPr>
          <w:lang w:val="ru-RU"/>
        </w:rPr>
        <w:t xml:space="preserve"> </w:t>
      </w:r>
      <w:r w:rsidRPr="004E33B3">
        <w:rPr>
          <w:lang w:val="ru-RU"/>
        </w:rPr>
        <w:t>Исполнительный комитет утвердил, как было испрошено</w:t>
      </w:r>
      <w:r w:rsidR="00282EB1" w:rsidRPr="00EC0DE1">
        <w:rPr>
          <w:vertAlign w:val="superscript"/>
          <w:lang w:val="en-GB"/>
        </w:rPr>
        <w:footnoteReference w:id="26"/>
      </w:r>
      <w:r>
        <w:rPr>
          <w:lang w:val="ru-RU"/>
        </w:rPr>
        <w:t>,</w:t>
      </w:r>
      <w:r w:rsidR="00282EB1" w:rsidRPr="004E33B3">
        <w:rPr>
          <w:lang w:val="ru-RU"/>
        </w:rPr>
        <w:t xml:space="preserve"> </w:t>
      </w:r>
      <w:r w:rsidRPr="004E33B3">
        <w:rPr>
          <w:lang w:val="ru-RU"/>
        </w:rPr>
        <w:t xml:space="preserve">бюджеты основных подразделений ПРООН, ЮНИДО и Всемирного банка на </w:t>
      </w:r>
      <w:r>
        <w:rPr>
          <w:lang w:val="ru-RU"/>
        </w:rPr>
        <w:t xml:space="preserve">2025 год </w:t>
      </w:r>
      <w:r w:rsidR="00282EB1" w:rsidRPr="004E33B3">
        <w:rPr>
          <w:lang w:val="ru-RU"/>
        </w:rPr>
        <w:t>(</w:t>
      </w:r>
      <w:r w:rsidR="00A65F9C">
        <w:rPr>
          <w:lang w:val="ru-RU"/>
        </w:rPr>
        <w:t>решение</w:t>
      </w:r>
      <w:r w:rsidR="00223465">
        <w:rPr>
          <w:lang w:val="en-GB"/>
        </w:rPr>
        <w:t> </w:t>
      </w:r>
      <w:r w:rsidR="00282EB1" w:rsidRPr="004E33B3">
        <w:rPr>
          <w:lang w:val="ru-RU"/>
        </w:rPr>
        <w:t>9</w:t>
      </w:r>
      <w:r w:rsidR="00EC0DE1" w:rsidRPr="004E33B3">
        <w:rPr>
          <w:lang w:val="ru-RU"/>
        </w:rPr>
        <w:t>5</w:t>
      </w:r>
      <w:r w:rsidR="00282EB1" w:rsidRPr="004E33B3">
        <w:rPr>
          <w:lang w:val="ru-RU"/>
        </w:rPr>
        <w:t>/</w:t>
      </w:r>
      <w:r w:rsidR="00EC0DE1" w:rsidRPr="004E33B3">
        <w:rPr>
          <w:lang w:val="ru-RU"/>
        </w:rPr>
        <w:t>84</w:t>
      </w:r>
      <w:r w:rsidR="00282EB1" w:rsidRPr="004E33B3">
        <w:rPr>
          <w:lang w:val="ru-RU"/>
        </w:rPr>
        <w:t>).</w:t>
      </w:r>
    </w:p>
    <w:p w14:paraId="2F4AD762" w14:textId="12F399B0" w:rsidR="00282EB1" w:rsidRPr="00BD1E4F" w:rsidRDefault="00282EB1" w:rsidP="009529EE">
      <w:pPr>
        <w:keepNext/>
        <w:spacing w:after="240"/>
        <w:jc w:val="left"/>
        <w:outlineLvl w:val="1"/>
        <w:rPr>
          <w:b/>
          <w:lang w:val="ru-RU"/>
        </w:rPr>
      </w:pPr>
      <w:r w:rsidRPr="006E6D5C">
        <w:rPr>
          <w:b/>
          <w:lang w:val="ru-RU"/>
        </w:rPr>
        <w:t>2.</w:t>
      </w:r>
      <w:r w:rsidR="009529EE" w:rsidRPr="006E6D5C">
        <w:rPr>
          <w:b/>
          <w:lang w:val="ru-RU"/>
        </w:rPr>
        <w:tab/>
      </w:r>
      <w:r w:rsidR="00BD1E4F">
        <w:rPr>
          <w:b/>
          <w:lang w:val="ru-RU"/>
        </w:rPr>
        <w:t>Реализация и отчетность</w:t>
      </w:r>
    </w:p>
    <w:p w14:paraId="653594DB" w14:textId="1BC1A05D" w:rsidR="00282EB1" w:rsidRPr="006E6D5C" w:rsidRDefault="00282EB1" w:rsidP="009529EE">
      <w:pPr>
        <w:pStyle w:val="3"/>
        <w:jc w:val="left"/>
        <w:rPr>
          <w:b/>
          <w:bCs/>
          <w:lang w:val="ru-RU"/>
        </w:rPr>
      </w:pPr>
      <w:r w:rsidRPr="006E6D5C">
        <w:rPr>
          <w:b/>
          <w:lang w:val="ru-RU"/>
        </w:rPr>
        <w:t>(</w:t>
      </w:r>
      <w:r w:rsidRPr="00EC0DE1">
        <w:rPr>
          <w:b/>
          <w:lang w:val="en-GB"/>
        </w:rPr>
        <w:t>a</w:t>
      </w:r>
      <w:r w:rsidRPr="006E6D5C">
        <w:rPr>
          <w:b/>
          <w:lang w:val="ru-RU"/>
        </w:rPr>
        <w:t>)</w:t>
      </w:r>
      <w:r w:rsidR="009529EE" w:rsidRPr="006E6D5C">
        <w:rPr>
          <w:b/>
          <w:lang w:val="ru-RU"/>
        </w:rPr>
        <w:tab/>
      </w:r>
      <w:r w:rsidR="006E6D5C" w:rsidRPr="006E6D5C">
        <w:rPr>
          <w:b/>
          <w:bCs/>
          <w:iCs/>
          <w:lang w:val="ru-RU"/>
        </w:rPr>
        <w:t>Данные по страновым программам и перспективы соблюдения</w:t>
      </w:r>
    </w:p>
    <w:p w14:paraId="539C6F9F" w14:textId="698D7E53" w:rsidR="00282EB1" w:rsidRPr="00DB5A12" w:rsidRDefault="004E33B3" w:rsidP="00582F00">
      <w:pPr>
        <w:pStyle w:val="1"/>
        <w:numPr>
          <w:ilvl w:val="0"/>
          <w:numId w:val="6"/>
        </w:numPr>
        <w:rPr>
          <w:lang w:val="ru-RU"/>
        </w:rPr>
      </w:pPr>
      <w:r>
        <w:rPr>
          <w:lang w:val="ru-RU"/>
        </w:rPr>
        <w:t>На</w:t>
      </w:r>
      <w:r w:rsidR="00282EB1" w:rsidRPr="00BB412D">
        <w:rPr>
          <w:lang w:val="ru-RU"/>
        </w:rPr>
        <w:t xml:space="preserve"> 9</w:t>
      </w:r>
      <w:r w:rsidR="000B0F69" w:rsidRPr="00BB412D">
        <w:rPr>
          <w:lang w:val="ru-RU"/>
        </w:rPr>
        <w:t>5</w:t>
      </w:r>
      <w:r w:rsidRPr="00BB412D">
        <w:rPr>
          <w:lang w:val="ru-RU"/>
        </w:rPr>
        <w:t>-</w:t>
      </w:r>
      <w:r>
        <w:rPr>
          <w:lang w:val="ru-RU"/>
        </w:rPr>
        <w:t>м</w:t>
      </w:r>
      <w:r w:rsidRPr="00BB412D">
        <w:rPr>
          <w:lang w:val="ru-RU"/>
        </w:rPr>
        <w:t xml:space="preserve"> </w:t>
      </w:r>
      <w:r>
        <w:rPr>
          <w:lang w:val="ru-RU"/>
        </w:rPr>
        <w:t>совещании</w:t>
      </w:r>
      <w:r w:rsidR="00282EB1" w:rsidRPr="00EC0DE1">
        <w:rPr>
          <w:vertAlign w:val="superscript"/>
          <w:lang w:val="en-GB"/>
        </w:rPr>
        <w:footnoteReference w:id="27"/>
      </w:r>
      <w:r w:rsidR="00282EB1" w:rsidRPr="00BB412D">
        <w:rPr>
          <w:lang w:val="ru-RU"/>
        </w:rPr>
        <w:t xml:space="preserve"> </w:t>
      </w:r>
      <w:r w:rsidR="00ED1DE3" w:rsidRPr="00BB412D">
        <w:rPr>
          <w:highlight w:val="yellow"/>
          <w:lang w:val="ru-RU"/>
        </w:rPr>
        <w:t>[</w:t>
      </w:r>
      <w:r>
        <w:rPr>
          <w:highlight w:val="yellow"/>
          <w:lang w:val="ru-RU"/>
        </w:rPr>
        <w:t>и</w:t>
      </w:r>
      <w:r w:rsidR="00282EB1" w:rsidRPr="00BB412D">
        <w:rPr>
          <w:highlight w:val="yellow"/>
          <w:lang w:val="ru-RU"/>
        </w:rPr>
        <w:t xml:space="preserve"> 9</w:t>
      </w:r>
      <w:r w:rsidR="000B0F69" w:rsidRPr="00BB412D">
        <w:rPr>
          <w:highlight w:val="yellow"/>
          <w:lang w:val="ru-RU"/>
        </w:rPr>
        <w:t>6</w:t>
      </w:r>
      <w:r w:rsidRPr="00BB412D">
        <w:rPr>
          <w:highlight w:val="yellow"/>
          <w:lang w:val="ru-RU"/>
        </w:rPr>
        <w:t>-</w:t>
      </w:r>
      <w:r>
        <w:rPr>
          <w:highlight w:val="yellow"/>
          <w:lang w:val="ru-RU"/>
        </w:rPr>
        <w:t>м</w:t>
      </w:r>
      <w:r w:rsidRPr="00BB412D">
        <w:rPr>
          <w:highlight w:val="yellow"/>
          <w:lang w:val="ru-RU"/>
        </w:rPr>
        <w:t xml:space="preserve"> </w:t>
      </w:r>
      <w:r>
        <w:rPr>
          <w:highlight w:val="yellow"/>
          <w:lang w:val="ru-RU"/>
        </w:rPr>
        <w:t>совещании</w:t>
      </w:r>
      <w:r w:rsidR="000B0F69" w:rsidRPr="00223465">
        <w:rPr>
          <w:rStyle w:val="aff0"/>
          <w:highlight w:val="yellow"/>
          <w:lang w:val="en-GB"/>
        </w:rPr>
        <w:footnoteReference w:id="28"/>
      </w:r>
      <w:r w:rsidR="000B0F69" w:rsidRPr="00BB412D">
        <w:rPr>
          <w:lang w:val="ru-RU"/>
        </w:rPr>
        <w:t>]</w:t>
      </w:r>
      <w:r w:rsidR="00282EB1" w:rsidRPr="00BB412D">
        <w:rPr>
          <w:lang w:val="ru-RU"/>
        </w:rPr>
        <w:t xml:space="preserve"> </w:t>
      </w:r>
      <w:r w:rsidR="00BB412D" w:rsidRPr="00BB412D">
        <w:rPr>
          <w:lang w:val="ru-RU"/>
        </w:rPr>
        <w:t>Исполнительный комитет изучил документы о данных по страновым программам и перспективах соблюдения</w:t>
      </w:r>
      <w:r w:rsidR="00282EB1" w:rsidRPr="00BB412D">
        <w:rPr>
          <w:lang w:val="ru-RU"/>
        </w:rPr>
        <w:t xml:space="preserve">. </w:t>
      </w:r>
      <w:r w:rsidR="00BB412D">
        <w:rPr>
          <w:lang w:val="ru-RU"/>
        </w:rPr>
        <w:t>На</w:t>
      </w:r>
      <w:r w:rsidR="00282EB1" w:rsidRPr="00BB412D">
        <w:rPr>
          <w:lang w:val="ru-RU"/>
        </w:rPr>
        <w:t xml:space="preserve"> 9</w:t>
      </w:r>
      <w:r w:rsidR="000B0F69" w:rsidRPr="00BB412D">
        <w:rPr>
          <w:lang w:val="ru-RU"/>
        </w:rPr>
        <w:t>5</w:t>
      </w:r>
      <w:r w:rsidR="00BB412D" w:rsidRPr="00BB412D">
        <w:rPr>
          <w:lang w:val="ru-RU"/>
        </w:rPr>
        <w:t>-</w:t>
      </w:r>
      <w:r w:rsidR="00BB412D">
        <w:rPr>
          <w:lang w:val="ru-RU"/>
        </w:rPr>
        <w:t>м</w:t>
      </w:r>
      <w:r w:rsidR="00BB412D" w:rsidRPr="00BB412D">
        <w:rPr>
          <w:lang w:val="ru-RU"/>
        </w:rPr>
        <w:t xml:space="preserve"> </w:t>
      </w:r>
      <w:r w:rsidR="00BB412D">
        <w:rPr>
          <w:lang w:val="ru-RU"/>
        </w:rPr>
        <w:t>совещании</w:t>
      </w:r>
      <w:r w:rsidR="00BB412D" w:rsidRPr="00BB412D">
        <w:rPr>
          <w:lang w:val="ru-RU"/>
        </w:rPr>
        <w:t xml:space="preserve"> </w:t>
      </w:r>
      <w:r w:rsidR="00BB412D">
        <w:rPr>
          <w:lang w:val="ru-RU"/>
        </w:rPr>
        <w:t>он</w:t>
      </w:r>
      <w:r w:rsidR="00BB412D" w:rsidRPr="00BB412D">
        <w:rPr>
          <w:lang w:val="ru-RU"/>
        </w:rPr>
        <w:t xml:space="preserve"> поручил соответствующим учреждениям-исполнителям продолжать оказание помощи соответствующим правительствам в прояснении расхождений между данными в их страновой программе и данными, представленными согласно статье</w:t>
      </w:r>
      <w:r w:rsidR="00BB412D">
        <w:rPr>
          <w:lang w:val="ru-RU"/>
        </w:rPr>
        <w:t> </w:t>
      </w:r>
      <w:r w:rsidR="00BB412D" w:rsidRPr="00BB412D">
        <w:rPr>
          <w:lang w:val="ru-RU"/>
        </w:rPr>
        <w:t xml:space="preserve">7 за </w:t>
      </w:r>
      <w:r w:rsidR="009529EE" w:rsidRPr="00BB412D">
        <w:rPr>
          <w:lang w:val="ru-RU"/>
        </w:rPr>
        <w:t>202</w:t>
      </w:r>
      <w:r w:rsidR="000B0F69" w:rsidRPr="00BB412D">
        <w:rPr>
          <w:lang w:val="ru-RU"/>
        </w:rPr>
        <w:t>3</w:t>
      </w:r>
      <w:r w:rsidR="00BB412D">
        <w:rPr>
          <w:lang w:val="ru-RU"/>
        </w:rPr>
        <w:t> год</w:t>
      </w:r>
      <w:r w:rsidR="00B06BB9" w:rsidRPr="00BB412D">
        <w:rPr>
          <w:lang w:val="ru-RU"/>
        </w:rPr>
        <w:t xml:space="preserve">. </w:t>
      </w:r>
      <w:r w:rsidR="00DB5A12">
        <w:rPr>
          <w:lang w:val="ru-RU"/>
        </w:rPr>
        <w:t>Секретариату</w:t>
      </w:r>
      <w:r w:rsidR="00DB5A12" w:rsidRPr="00DB5A12">
        <w:rPr>
          <w:lang w:val="ru-RU"/>
        </w:rPr>
        <w:t xml:space="preserve"> </w:t>
      </w:r>
      <w:r w:rsidR="00DB5A12">
        <w:rPr>
          <w:lang w:val="ru-RU"/>
        </w:rPr>
        <w:t>было</w:t>
      </w:r>
      <w:r w:rsidR="00DB5A12" w:rsidRPr="00DB5A12">
        <w:rPr>
          <w:lang w:val="ru-RU"/>
        </w:rPr>
        <w:t xml:space="preserve"> </w:t>
      </w:r>
      <w:r w:rsidR="00DB5A12">
        <w:rPr>
          <w:lang w:val="ru-RU"/>
        </w:rPr>
        <w:t>поручено</w:t>
      </w:r>
      <w:r w:rsidR="00DB5A12" w:rsidRPr="00DB5A12">
        <w:rPr>
          <w:lang w:val="ru-RU"/>
        </w:rPr>
        <w:t xml:space="preserve"> </w:t>
      </w:r>
      <w:r w:rsidR="00DB5A12">
        <w:rPr>
          <w:lang w:val="ru-RU"/>
        </w:rPr>
        <w:t>направить</w:t>
      </w:r>
      <w:r w:rsidR="00DB5A12" w:rsidRPr="00DB5A12">
        <w:rPr>
          <w:lang w:val="ru-RU"/>
        </w:rPr>
        <w:t xml:space="preserve"> </w:t>
      </w:r>
      <w:r w:rsidR="00DB5A12">
        <w:rPr>
          <w:lang w:val="ru-RU"/>
        </w:rPr>
        <w:t>письмо</w:t>
      </w:r>
      <w:r w:rsidR="00DB5A12" w:rsidRPr="00DB5A12">
        <w:rPr>
          <w:lang w:val="ru-RU"/>
        </w:rPr>
        <w:t xml:space="preserve"> </w:t>
      </w:r>
      <w:r w:rsidR="00DB5A12">
        <w:rPr>
          <w:lang w:val="ru-RU"/>
        </w:rPr>
        <w:t>шести</w:t>
      </w:r>
      <w:r w:rsidR="00DB5A12" w:rsidRPr="00DB5A12">
        <w:rPr>
          <w:lang w:val="ru-RU"/>
        </w:rPr>
        <w:t xml:space="preserve"> </w:t>
      </w:r>
      <w:r w:rsidR="00DB5A12">
        <w:rPr>
          <w:lang w:val="ru-RU"/>
        </w:rPr>
        <w:t>странам</w:t>
      </w:r>
      <w:r w:rsidR="00DB5A12" w:rsidRPr="00DB5A12">
        <w:rPr>
          <w:lang w:val="ru-RU"/>
        </w:rPr>
        <w:t xml:space="preserve"> </w:t>
      </w:r>
      <w:r w:rsidR="00DB5A12">
        <w:rPr>
          <w:lang w:val="ru-RU"/>
        </w:rPr>
        <w:t>касательно</w:t>
      </w:r>
      <w:r w:rsidR="00DB5A12" w:rsidRPr="00DB5A12">
        <w:rPr>
          <w:lang w:val="ru-RU"/>
        </w:rPr>
        <w:t xml:space="preserve"> </w:t>
      </w:r>
      <w:r w:rsidR="00DB5A12">
        <w:rPr>
          <w:lang w:val="ru-RU"/>
        </w:rPr>
        <w:t xml:space="preserve">просроченного </w:t>
      </w:r>
      <w:r w:rsidR="00DB5A12" w:rsidRPr="00DB5A12">
        <w:rPr>
          <w:lang w:val="ru-RU"/>
        </w:rPr>
        <w:t xml:space="preserve">доклада о данных по страновым программам </w:t>
      </w:r>
      <w:r w:rsidR="00282EB1" w:rsidRPr="00DB5A12">
        <w:rPr>
          <w:lang w:val="ru-RU"/>
        </w:rPr>
        <w:t>(</w:t>
      </w:r>
      <w:r w:rsidR="00DB5A12">
        <w:rPr>
          <w:lang w:val="ru-RU"/>
        </w:rPr>
        <w:t>решение</w:t>
      </w:r>
      <w:r w:rsidR="00282EB1" w:rsidRPr="00DB5A12">
        <w:rPr>
          <w:lang w:val="ru-RU"/>
        </w:rPr>
        <w:t xml:space="preserve"> 9</w:t>
      </w:r>
      <w:r w:rsidR="000B0F69" w:rsidRPr="00DB5A12">
        <w:rPr>
          <w:lang w:val="ru-RU"/>
        </w:rPr>
        <w:t>5</w:t>
      </w:r>
      <w:r w:rsidR="00282EB1" w:rsidRPr="00DB5A12">
        <w:rPr>
          <w:lang w:val="ru-RU"/>
        </w:rPr>
        <w:t>/</w:t>
      </w:r>
      <w:r w:rsidR="000B0F69" w:rsidRPr="00DB5A12">
        <w:rPr>
          <w:lang w:val="ru-RU"/>
        </w:rPr>
        <w:t>6</w:t>
      </w:r>
      <w:r w:rsidR="00282EB1" w:rsidRPr="00DB5A12">
        <w:rPr>
          <w:lang w:val="ru-RU"/>
        </w:rPr>
        <w:t>).</w:t>
      </w:r>
    </w:p>
    <w:p w14:paraId="695E7D16" w14:textId="1D82A365" w:rsidR="009529EE" w:rsidRPr="00F5295E" w:rsidRDefault="009529EE" w:rsidP="00582F00">
      <w:pPr>
        <w:pStyle w:val="1"/>
        <w:numPr>
          <w:ilvl w:val="0"/>
          <w:numId w:val="6"/>
        </w:numPr>
        <w:tabs>
          <w:tab w:val="clear" w:pos="0"/>
          <w:tab w:val="left" w:pos="720"/>
          <w:tab w:val="num" w:pos="1080"/>
        </w:tabs>
        <w:rPr>
          <w:lang w:val="en-GB"/>
        </w:rPr>
      </w:pPr>
      <w:r w:rsidRPr="006B3B98">
        <w:rPr>
          <w:highlight w:val="yellow"/>
          <w:lang w:val="en-GB"/>
        </w:rPr>
        <w:t>[</w:t>
      </w:r>
      <w:r w:rsidR="00BD1E4F">
        <w:rPr>
          <w:highlight w:val="yellow"/>
          <w:lang w:val="ru-RU"/>
        </w:rPr>
        <w:t>На</w:t>
      </w:r>
      <w:r w:rsidRPr="006B3B98">
        <w:rPr>
          <w:highlight w:val="yellow"/>
          <w:lang w:val="en-GB"/>
        </w:rPr>
        <w:t xml:space="preserve"> 9</w:t>
      </w:r>
      <w:r w:rsidR="000B0F69">
        <w:rPr>
          <w:highlight w:val="yellow"/>
          <w:lang w:val="en-GB"/>
        </w:rPr>
        <w:t>6</w:t>
      </w:r>
      <w:r w:rsidR="00BD1E4F">
        <w:rPr>
          <w:highlight w:val="yellow"/>
          <w:lang w:val="ru-RU"/>
        </w:rPr>
        <w:t>-м</w:t>
      </w:r>
      <w:r w:rsidRPr="006B3B98">
        <w:rPr>
          <w:highlight w:val="yellow"/>
          <w:lang w:val="en-GB"/>
        </w:rPr>
        <w:t xml:space="preserve"> </w:t>
      </w:r>
      <w:r w:rsidR="00BD1E4F">
        <w:rPr>
          <w:highlight w:val="yellow"/>
          <w:lang w:val="ru-RU"/>
        </w:rPr>
        <w:t>совещании</w:t>
      </w:r>
      <w:r w:rsidRPr="006B3B98">
        <w:rPr>
          <w:highlight w:val="yellow"/>
          <w:lang w:val="en-GB"/>
        </w:rPr>
        <w:t xml:space="preserve">…] </w:t>
      </w:r>
    </w:p>
    <w:p w14:paraId="5FD38FA1" w14:textId="062FFD89" w:rsidR="00282EB1" w:rsidRPr="006E6D5C" w:rsidRDefault="00282EB1" w:rsidP="00A34AAD">
      <w:pPr>
        <w:pStyle w:val="3"/>
        <w:jc w:val="left"/>
        <w:rPr>
          <w:b/>
          <w:color w:val="000000"/>
          <w:lang w:val="ru-RU"/>
        </w:rPr>
      </w:pPr>
      <w:r w:rsidRPr="006E6D5C">
        <w:rPr>
          <w:b/>
          <w:color w:val="000000"/>
          <w:lang w:val="ru-RU"/>
        </w:rPr>
        <w:t>(</w:t>
      </w:r>
      <w:r w:rsidRPr="00F5295E">
        <w:rPr>
          <w:b/>
          <w:color w:val="000000"/>
          <w:lang w:val="en-GB"/>
        </w:rPr>
        <w:t>b</w:t>
      </w:r>
      <w:r w:rsidRPr="006E6D5C">
        <w:rPr>
          <w:b/>
          <w:color w:val="000000"/>
          <w:lang w:val="ru-RU"/>
        </w:rPr>
        <w:t>)</w:t>
      </w:r>
      <w:r w:rsidR="00A34AAD" w:rsidRPr="006E6D5C">
        <w:rPr>
          <w:b/>
          <w:color w:val="000000"/>
          <w:lang w:val="ru-RU"/>
        </w:rPr>
        <w:tab/>
      </w:r>
      <w:r w:rsidR="006E6D5C" w:rsidRPr="006E6D5C">
        <w:rPr>
          <w:b/>
          <w:bCs/>
          <w:iCs/>
          <w:color w:val="000000"/>
          <w:lang w:val="ru-RU"/>
        </w:rPr>
        <w:t>Задержки с представлением заявок на транши</w:t>
      </w:r>
    </w:p>
    <w:p w14:paraId="523A0933" w14:textId="5E947649" w:rsidR="00282EB1" w:rsidRPr="00252B34" w:rsidRDefault="00DB5A12" w:rsidP="00582F00">
      <w:pPr>
        <w:pStyle w:val="1"/>
        <w:numPr>
          <w:ilvl w:val="0"/>
          <w:numId w:val="6"/>
        </w:numPr>
        <w:tabs>
          <w:tab w:val="clear" w:pos="0"/>
          <w:tab w:val="num" w:pos="810"/>
        </w:tabs>
        <w:rPr>
          <w:lang w:val="ru-RU"/>
        </w:rPr>
      </w:pPr>
      <w:r>
        <w:rPr>
          <w:lang w:val="ru-RU"/>
        </w:rPr>
        <w:t>На</w:t>
      </w:r>
      <w:r w:rsidR="00282EB1" w:rsidRPr="00252B34">
        <w:rPr>
          <w:lang w:val="ru-RU"/>
        </w:rPr>
        <w:t xml:space="preserve"> 9</w:t>
      </w:r>
      <w:r w:rsidRPr="00252B34">
        <w:rPr>
          <w:lang w:val="ru-RU"/>
        </w:rPr>
        <w:t>5-</w:t>
      </w:r>
      <w:r>
        <w:rPr>
          <w:lang w:val="ru-RU"/>
        </w:rPr>
        <w:t>м</w:t>
      </w:r>
      <w:r w:rsidRPr="00252B34">
        <w:rPr>
          <w:lang w:val="ru-RU"/>
        </w:rPr>
        <w:t xml:space="preserve"> </w:t>
      </w:r>
      <w:r>
        <w:rPr>
          <w:lang w:val="ru-RU"/>
        </w:rPr>
        <w:t>совещании</w:t>
      </w:r>
      <w:r w:rsidR="00282EB1" w:rsidRPr="00F5295E">
        <w:rPr>
          <w:vertAlign w:val="superscript"/>
          <w:lang w:val="en-GB"/>
        </w:rPr>
        <w:footnoteReference w:id="29"/>
      </w:r>
      <w:r w:rsidR="00282EB1" w:rsidRPr="00252B34">
        <w:rPr>
          <w:lang w:val="ru-RU"/>
        </w:rPr>
        <w:t xml:space="preserve"> </w:t>
      </w:r>
      <w:r w:rsidR="009529EE" w:rsidRPr="00252B34">
        <w:rPr>
          <w:lang w:val="ru-RU"/>
        </w:rPr>
        <w:t>[</w:t>
      </w:r>
      <w:r>
        <w:rPr>
          <w:highlight w:val="yellow"/>
          <w:lang w:val="ru-RU"/>
        </w:rPr>
        <w:t>и</w:t>
      </w:r>
      <w:r w:rsidR="009529EE" w:rsidRPr="00252B34">
        <w:rPr>
          <w:highlight w:val="yellow"/>
          <w:lang w:val="ru-RU"/>
        </w:rPr>
        <w:t xml:space="preserve"> </w:t>
      </w:r>
      <w:r w:rsidR="00282EB1" w:rsidRPr="00252B34">
        <w:rPr>
          <w:highlight w:val="yellow"/>
          <w:lang w:val="ru-RU"/>
        </w:rPr>
        <w:t>9</w:t>
      </w:r>
      <w:r w:rsidR="00F5295E" w:rsidRPr="00252B34">
        <w:rPr>
          <w:highlight w:val="yellow"/>
          <w:lang w:val="ru-RU"/>
        </w:rPr>
        <w:t>6</w:t>
      </w:r>
      <w:r w:rsidRPr="00252B34">
        <w:rPr>
          <w:highlight w:val="yellow"/>
          <w:lang w:val="ru-RU"/>
        </w:rPr>
        <w:t>-</w:t>
      </w:r>
      <w:r>
        <w:rPr>
          <w:highlight w:val="yellow"/>
          <w:lang w:val="ru-RU"/>
        </w:rPr>
        <w:t>м</w:t>
      </w:r>
      <w:r w:rsidRPr="00252B34">
        <w:rPr>
          <w:highlight w:val="yellow"/>
          <w:lang w:val="ru-RU"/>
        </w:rPr>
        <w:t xml:space="preserve"> </w:t>
      </w:r>
      <w:r>
        <w:rPr>
          <w:highlight w:val="yellow"/>
          <w:lang w:val="ru-RU"/>
        </w:rPr>
        <w:t>совещании</w:t>
      </w:r>
      <w:r w:rsidR="00F5295E" w:rsidRPr="00F5295E">
        <w:rPr>
          <w:rStyle w:val="aff0"/>
          <w:highlight w:val="yellow"/>
          <w:lang w:val="en-GB"/>
        </w:rPr>
        <w:footnoteReference w:id="30"/>
      </w:r>
      <w:r w:rsidR="009529EE" w:rsidRPr="00252B34">
        <w:rPr>
          <w:lang w:val="ru-RU"/>
        </w:rPr>
        <w:t>]</w:t>
      </w:r>
      <w:r w:rsidR="00282EB1" w:rsidRPr="00252B34">
        <w:rPr>
          <w:lang w:val="ru-RU"/>
        </w:rPr>
        <w:t xml:space="preserve"> </w:t>
      </w:r>
      <w:r w:rsidR="00252B34" w:rsidRPr="00252B34">
        <w:rPr>
          <w:lang w:val="ru-RU"/>
        </w:rPr>
        <w:t>Исполнительный комитет изучил доклады о задержках с представлением заявок на транши и поручил секретариату направить письма соответствующим правительствам о принятых решениях по задержкам с представлением заявок на транши, которые приведены в соответствующих приложениях к докладам о работе данных совещаний</w:t>
      </w:r>
      <w:r w:rsidR="00282EB1" w:rsidRPr="00F5295E">
        <w:rPr>
          <w:vertAlign w:val="superscript"/>
          <w:lang w:val="en-GB"/>
        </w:rPr>
        <w:footnoteReference w:id="31"/>
      </w:r>
      <w:r w:rsidR="00252B34">
        <w:rPr>
          <w:lang w:val="ru-RU"/>
        </w:rPr>
        <w:t>.</w:t>
      </w:r>
      <w:r w:rsidR="00282EB1" w:rsidRPr="00252B34">
        <w:rPr>
          <w:lang w:val="ru-RU"/>
        </w:rPr>
        <w:t xml:space="preserve"> </w:t>
      </w:r>
      <w:r w:rsidR="00252B34" w:rsidRPr="00252B34">
        <w:rPr>
          <w:lang w:val="ru-RU"/>
        </w:rPr>
        <w:t xml:space="preserve">Он тем не менее отметил, что, как указали соответствующие учреждения-исполнители, задержки с представлением заявок на транши по ПОДПО, подлежащих представлению, не повлияет на соблюдение странами Монреальского протокола и что нет никаких указаний на то, что какая-либо из соответствующих стран не соблюдает своих обязательств по выполнению мер контроля в рамках Монреальского протокола </w:t>
      </w:r>
      <w:r w:rsidR="00282EB1" w:rsidRPr="00252B34">
        <w:rPr>
          <w:lang w:val="ru-RU"/>
        </w:rPr>
        <w:t>(</w:t>
      </w:r>
      <w:r w:rsidR="00252B34">
        <w:rPr>
          <w:lang w:val="ru-RU"/>
        </w:rPr>
        <w:t>решения</w:t>
      </w:r>
      <w:r w:rsidR="00282EB1" w:rsidRPr="00F5295E">
        <w:rPr>
          <w:lang w:val="en-GB"/>
        </w:rPr>
        <w:t> </w:t>
      </w:r>
      <w:r w:rsidR="00282EB1" w:rsidRPr="00252B34">
        <w:rPr>
          <w:lang w:val="ru-RU"/>
        </w:rPr>
        <w:t>9</w:t>
      </w:r>
      <w:r w:rsidR="00F5295E" w:rsidRPr="00252B34">
        <w:rPr>
          <w:lang w:val="ru-RU"/>
        </w:rPr>
        <w:t>5</w:t>
      </w:r>
      <w:r w:rsidR="00282EB1" w:rsidRPr="00252B34">
        <w:rPr>
          <w:lang w:val="ru-RU"/>
        </w:rPr>
        <w:t>/</w:t>
      </w:r>
      <w:r w:rsidR="00A34AAD" w:rsidRPr="00252B34">
        <w:rPr>
          <w:lang w:val="ru-RU"/>
        </w:rPr>
        <w:t>2</w:t>
      </w:r>
      <w:r w:rsidR="00F5295E" w:rsidRPr="00252B34">
        <w:rPr>
          <w:lang w:val="ru-RU"/>
        </w:rPr>
        <w:t>6</w:t>
      </w:r>
      <w:r w:rsidR="00A34AAD" w:rsidRPr="00252B34">
        <w:rPr>
          <w:lang w:val="ru-RU"/>
        </w:rPr>
        <w:t xml:space="preserve"> [</w:t>
      </w:r>
      <w:r w:rsidR="00252B34">
        <w:rPr>
          <w:highlight w:val="yellow"/>
          <w:lang w:val="ru-RU"/>
        </w:rPr>
        <w:t>и</w:t>
      </w:r>
      <w:r w:rsidR="00282EB1" w:rsidRPr="00F5295E">
        <w:rPr>
          <w:highlight w:val="yellow"/>
          <w:lang w:val="en-GB"/>
        </w:rPr>
        <w:t> </w:t>
      </w:r>
      <w:r w:rsidR="00282EB1" w:rsidRPr="00252B34">
        <w:rPr>
          <w:highlight w:val="yellow"/>
          <w:lang w:val="ru-RU"/>
        </w:rPr>
        <w:t>9</w:t>
      </w:r>
      <w:r w:rsidR="00F5295E" w:rsidRPr="00252B34">
        <w:rPr>
          <w:highlight w:val="yellow"/>
          <w:lang w:val="ru-RU"/>
        </w:rPr>
        <w:t>6</w:t>
      </w:r>
      <w:r w:rsidR="00282EB1" w:rsidRPr="00252B34">
        <w:rPr>
          <w:highlight w:val="yellow"/>
          <w:lang w:val="ru-RU"/>
        </w:rPr>
        <w:t>/</w:t>
      </w:r>
      <w:r w:rsidR="00A34AAD" w:rsidRPr="00252B34">
        <w:rPr>
          <w:highlight w:val="yellow"/>
          <w:lang w:val="ru-RU"/>
        </w:rPr>
        <w:t>???</w:t>
      </w:r>
      <w:r w:rsidR="00A34AAD" w:rsidRPr="00252B34">
        <w:rPr>
          <w:lang w:val="ru-RU"/>
        </w:rPr>
        <w:t>]</w:t>
      </w:r>
      <w:r w:rsidR="00282EB1" w:rsidRPr="00252B34">
        <w:rPr>
          <w:lang w:val="ru-RU"/>
        </w:rPr>
        <w:t>).</w:t>
      </w:r>
    </w:p>
    <w:p w14:paraId="177FD115" w14:textId="4FBF2473" w:rsidR="00282EB1" w:rsidRPr="006E6D5C" w:rsidRDefault="00282EB1" w:rsidP="0082580B">
      <w:pPr>
        <w:pStyle w:val="3"/>
        <w:keepNext/>
        <w:widowControl/>
        <w:jc w:val="left"/>
        <w:rPr>
          <w:b/>
          <w:color w:val="000000"/>
          <w:lang w:val="ru-RU"/>
        </w:rPr>
      </w:pPr>
      <w:r w:rsidRPr="00F5295E">
        <w:rPr>
          <w:b/>
          <w:color w:val="000000"/>
          <w:lang w:val="en-GB"/>
        </w:rPr>
        <w:t>(c)</w:t>
      </w:r>
      <w:r w:rsidRPr="00F5295E">
        <w:rPr>
          <w:b/>
          <w:color w:val="000000"/>
          <w:lang w:val="en-GB"/>
        </w:rPr>
        <w:tab/>
      </w:r>
      <w:r w:rsidR="006E6D5C">
        <w:rPr>
          <w:b/>
          <w:color w:val="000000"/>
          <w:lang w:val="ru-RU"/>
        </w:rPr>
        <w:t>Доклады о положении дел</w:t>
      </w:r>
    </w:p>
    <w:p w14:paraId="1D84C728" w14:textId="38405637" w:rsidR="00282EB1" w:rsidRPr="00F135B7" w:rsidRDefault="00252B34" w:rsidP="0082580B">
      <w:pPr>
        <w:pStyle w:val="1"/>
        <w:keepNext/>
        <w:numPr>
          <w:ilvl w:val="0"/>
          <w:numId w:val="6"/>
        </w:numPr>
        <w:tabs>
          <w:tab w:val="clear" w:pos="0"/>
          <w:tab w:val="num" w:pos="810"/>
        </w:tabs>
        <w:rPr>
          <w:lang w:val="ru-RU"/>
        </w:rPr>
      </w:pPr>
      <w:r>
        <w:rPr>
          <w:lang w:val="ru-RU"/>
        </w:rPr>
        <w:t>На</w:t>
      </w:r>
      <w:r w:rsidR="00282EB1" w:rsidRPr="00BD7291">
        <w:rPr>
          <w:lang w:val="ru-RU"/>
        </w:rPr>
        <w:t xml:space="preserve"> 9</w:t>
      </w:r>
      <w:r w:rsidR="003C5297" w:rsidRPr="00BD7291">
        <w:rPr>
          <w:lang w:val="ru-RU"/>
        </w:rPr>
        <w:t>5</w:t>
      </w:r>
      <w:r w:rsidRPr="00BD7291">
        <w:rPr>
          <w:lang w:val="ru-RU"/>
        </w:rPr>
        <w:t>-</w:t>
      </w:r>
      <w:r>
        <w:rPr>
          <w:lang w:val="ru-RU"/>
        </w:rPr>
        <w:t>м</w:t>
      </w:r>
      <w:r w:rsidRPr="00BD7291">
        <w:rPr>
          <w:lang w:val="ru-RU"/>
        </w:rPr>
        <w:t xml:space="preserve"> </w:t>
      </w:r>
      <w:r>
        <w:rPr>
          <w:lang w:val="ru-RU"/>
        </w:rPr>
        <w:t>совещании</w:t>
      </w:r>
      <w:r w:rsidRPr="00BD7291">
        <w:rPr>
          <w:lang w:val="ru-RU"/>
        </w:rPr>
        <w:t xml:space="preserve"> </w:t>
      </w:r>
      <w:r w:rsidRPr="00252B34">
        <w:rPr>
          <w:lang w:val="ru-RU"/>
        </w:rPr>
        <w:t>Исполнительный</w:t>
      </w:r>
      <w:r w:rsidRPr="00BD7291">
        <w:rPr>
          <w:lang w:val="ru-RU"/>
        </w:rPr>
        <w:t xml:space="preserve"> </w:t>
      </w:r>
      <w:r w:rsidRPr="00252B34">
        <w:rPr>
          <w:lang w:val="ru-RU"/>
        </w:rPr>
        <w:t>комитет</w:t>
      </w:r>
      <w:r w:rsidRPr="00BD7291">
        <w:rPr>
          <w:lang w:val="ru-RU"/>
        </w:rPr>
        <w:t xml:space="preserve"> </w:t>
      </w:r>
      <w:r w:rsidRPr="00252B34">
        <w:rPr>
          <w:lang w:val="ru-RU"/>
        </w:rPr>
        <w:t>принял</w:t>
      </w:r>
      <w:r w:rsidRPr="00BD7291">
        <w:rPr>
          <w:lang w:val="ru-RU"/>
        </w:rPr>
        <w:t xml:space="preserve"> </w:t>
      </w:r>
      <w:r w:rsidRPr="00252B34">
        <w:rPr>
          <w:lang w:val="ru-RU"/>
        </w:rPr>
        <w:t>к</w:t>
      </w:r>
      <w:r w:rsidRPr="00BD7291">
        <w:rPr>
          <w:lang w:val="ru-RU"/>
        </w:rPr>
        <w:t xml:space="preserve"> </w:t>
      </w:r>
      <w:r w:rsidRPr="00252B34">
        <w:rPr>
          <w:lang w:val="ru-RU"/>
        </w:rPr>
        <w:t>сведению</w:t>
      </w:r>
      <w:r w:rsidRPr="00BD7291">
        <w:rPr>
          <w:lang w:val="ru-RU"/>
        </w:rPr>
        <w:t xml:space="preserve"> </w:t>
      </w:r>
      <w:r w:rsidRPr="00252B34">
        <w:rPr>
          <w:lang w:val="ru-RU"/>
        </w:rPr>
        <w:t>объединенный</w:t>
      </w:r>
      <w:r w:rsidRPr="00BD7291">
        <w:rPr>
          <w:lang w:val="ru-RU"/>
        </w:rPr>
        <w:t xml:space="preserve"> </w:t>
      </w:r>
      <w:r w:rsidRPr="00252B34">
        <w:rPr>
          <w:lang w:val="ru-RU"/>
        </w:rPr>
        <w:t>доклад</w:t>
      </w:r>
      <w:r w:rsidRPr="00BD7291">
        <w:rPr>
          <w:lang w:val="ru-RU"/>
        </w:rPr>
        <w:t xml:space="preserve"> </w:t>
      </w:r>
      <w:r w:rsidRPr="00252B34">
        <w:rPr>
          <w:lang w:val="ru-RU"/>
        </w:rPr>
        <w:t>о</w:t>
      </w:r>
      <w:r w:rsidRPr="00BD7291">
        <w:rPr>
          <w:lang w:val="ru-RU"/>
        </w:rPr>
        <w:t xml:space="preserve"> </w:t>
      </w:r>
      <w:r w:rsidRPr="00252B34">
        <w:rPr>
          <w:lang w:val="ru-RU"/>
        </w:rPr>
        <w:t>ходе</w:t>
      </w:r>
      <w:r w:rsidRPr="00BD7291">
        <w:rPr>
          <w:lang w:val="ru-RU"/>
        </w:rPr>
        <w:t xml:space="preserve"> </w:t>
      </w:r>
      <w:r w:rsidRPr="00252B34">
        <w:rPr>
          <w:lang w:val="ru-RU"/>
        </w:rPr>
        <w:t>работы</w:t>
      </w:r>
      <w:r w:rsidRPr="00BD7291">
        <w:rPr>
          <w:lang w:val="ru-RU"/>
        </w:rPr>
        <w:t xml:space="preserve"> </w:t>
      </w:r>
      <w:r w:rsidRPr="00252B34">
        <w:rPr>
          <w:lang w:val="ru-RU"/>
        </w:rPr>
        <w:t>Многостор</w:t>
      </w:r>
      <w:r>
        <w:rPr>
          <w:lang w:val="ru-RU"/>
        </w:rPr>
        <w:t>оннего</w:t>
      </w:r>
      <w:r w:rsidRPr="00BD7291">
        <w:rPr>
          <w:lang w:val="ru-RU"/>
        </w:rPr>
        <w:t xml:space="preserve"> </w:t>
      </w:r>
      <w:r>
        <w:rPr>
          <w:lang w:val="ru-RU"/>
        </w:rPr>
        <w:t>фонда</w:t>
      </w:r>
      <w:r w:rsidRPr="00BD7291">
        <w:rPr>
          <w:lang w:val="ru-RU"/>
        </w:rPr>
        <w:t xml:space="preserve"> </w:t>
      </w:r>
      <w:r>
        <w:rPr>
          <w:lang w:val="ru-RU"/>
        </w:rPr>
        <w:t>по</w:t>
      </w:r>
      <w:r w:rsidRPr="00BD7291">
        <w:rPr>
          <w:lang w:val="ru-RU"/>
        </w:rPr>
        <w:t xml:space="preserve"> </w:t>
      </w:r>
      <w:r>
        <w:rPr>
          <w:lang w:val="ru-RU"/>
        </w:rPr>
        <w:t>состоянию</w:t>
      </w:r>
      <w:r w:rsidRPr="00BD7291">
        <w:rPr>
          <w:lang w:val="ru-RU"/>
        </w:rPr>
        <w:t xml:space="preserve"> </w:t>
      </w:r>
      <w:r>
        <w:rPr>
          <w:lang w:val="ru-RU"/>
        </w:rPr>
        <w:t>на</w:t>
      </w:r>
      <w:r w:rsidRPr="00BD7291">
        <w:rPr>
          <w:lang w:val="ru-RU"/>
        </w:rPr>
        <w:t xml:space="preserve"> 31</w:t>
      </w:r>
      <w:r w:rsidRPr="00252B34">
        <w:rPr>
          <w:lang w:val="en-US"/>
        </w:rPr>
        <w:t> </w:t>
      </w:r>
      <w:r w:rsidRPr="00252B34">
        <w:rPr>
          <w:lang w:val="ru-RU"/>
        </w:rPr>
        <w:t>декабря</w:t>
      </w:r>
      <w:r w:rsidRPr="00BD7291">
        <w:rPr>
          <w:lang w:val="ru-RU"/>
        </w:rPr>
        <w:t xml:space="preserve"> </w:t>
      </w:r>
      <w:r w:rsidR="00282EB1" w:rsidRPr="00BD7291">
        <w:rPr>
          <w:lang w:val="ru-RU"/>
        </w:rPr>
        <w:t>202</w:t>
      </w:r>
      <w:r w:rsidR="003C5297" w:rsidRPr="00BD7291">
        <w:rPr>
          <w:lang w:val="ru-RU"/>
        </w:rPr>
        <w:t>3</w:t>
      </w:r>
      <w:r w:rsidRPr="00252B34">
        <w:rPr>
          <w:lang w:val="en-US"/>
        </w:rPr>
        <w:t> </w:t>
      </w:r>
      <w:r>
        <w:rPr>
          <w:lang w:val="ru-RU"/>
        </w:rPr>
        <w:t>года</w:t>
      </w:r>
      <w:r w:rsidR="00282EB1" w:rsidRPr="003C5297">
        <w:rPr>
          <w:vertAlign w:val="superscript"/>
          <w:lang w:val="en-GB"/>
        </w:rPr>
        <w:footnoteReference w:id="32"/>
      </w:r>
      <w:r w:rsidRPr="00BD7291">
        <w:rPr>
          <w:lang w:val="ru-RU"/>
        </w:rPr>
        <w:t>.</w:t>
      </w:r>
      <w:r w:rsidR="00282EB1" w:rsidRPr="00BD7291">
        <w:rPr>
          <w:lang w:val="ru-RU"/>
        </w:rPr>
        <w:t xml:space="preserve"> </w:t>
      </w:r>
      <w:r w:rsidRPr="00252B34">
        <w:rPr>
          <w:lang w:val="ru-RU"/>
        </w:rPr>
        <w:t>Он также принял к сведению доклады о ходе работы по состоянию на 31</w:t>
      </w:r>
      <w:r w:rsidRPr="00252B34">
        <w:rPr>
          <w:lang w:val="en-US"/>
        </w:rPr>
        <w:t> </w:t>
      </w:r>
      <w:r w:rsidRPr="00252B34">
        <w:rPr>
          <w:lang w:val="ru-RU"/>
        </w:rPr>
        <w:t xml:space="preserve">декабря </w:t>
      </w:r>
      <w:r w:rsidR="00282EB1" w:rsidRPr="00252B34">
        <w:rPr>
          <w:lang w:val="ru-RU"/>
        </w:rPr>
        <w:t>202</w:t>
      </w:r>
      <w:r w:rsidR="003C5297" w:rsidRPr="00252B34">
        <w:rPr>
          <w:lang w:val="ru-RU"/>
        </w:rPr>
        <w:t>3</w:t>
      </w:r>
      <w:r w:rsidRPr="00252B34">
        <w:rPr>
          <w:lang w:val="en-US"/>
        </w:rPr>
        <w:t> </w:t>
      </w:r>
      <w:r>
        <w:rPr>
          <w:lang w:val="ru-RU"/>
        </w:rPr>
        <w:t>года</w:t>
      </w:r>
      <w:r w:rsidRPr="00252B34">
        <w:rPr>
          <w:lang w:val="ru-RU"/>
        </w:rPr>
        <w:t xml:space="preserve"> </w:t>
      </w:r>
      <w:r>
        <w:rPr>
          <w:lang w:val="ru-RU"/>
        </w:rPr>
        <w:t>двусторонних</w:t>
      </w:r>
      <w:r w:rsidRPr="00252B34">
        <w:rPr>
          <w:lang w:val="ru-RU"/>
        </w:rPr>
        <w:t xml:space="preserve"> </w:t>
      </w:r>
      <w:r>
        <w:rPr>
          <w:lang w:val="ru-RU"/>
        </w:rPr>
        <w:t>учреждений</w:t>
      </w:r>
      <w:r w:rsidR="00282EB1" w:rsidRPr="003C5297">
        <w:rPr>
          <w:vertAlign w:val="superscript"/>
          <w:lang w:val="en-GB"/>
        </w:rPr>
        <w:footnoteReference w:id="33"/>
      </w:r>
      <w:r w:rsidR="00282EB1" w:rsidRPr="00252B34">
        <w:rPr>
          <w:lang w:val="ru-RU"/>
        </w:rPr>
        <w:t xml:space="preserve"> (</w:t>
      </w:r>
      <w:r>
        <w:rPr>
          <w:lang w:val="ru-RU"/>
        </w:rPr>
        <w:t>правительства</w:t>
      </w:r>
      <w:r w:rsidR="00282EB1" w:rsidRPr="00252B34">
        <w:rPr>
          <w:lang w:val="ru-RU"/>
        </w:rPr>
        <w:t xml:space="preserve"> </w:t>
      </w:r>
      <w:r w:rsidRPr="00252B34">
        <w:rPr>
          <w:lang w:val="ru-RU"/>
        </w:rPr>
        <w:t>Австралии, Канады, Франции, Германии, Италии, Японии и Испании</w:t>
      </w:r>
      <w:r w:rsidR="00282EB1" w:rsidRPr="00252B34">
        <w:rPr>
          <w:lang w:val="ru-RU"/>
        </w:rPr>
        <w:t xml:space="preserve">), </w:t>
      </w:r>
      <w:r>
        <w:rPr>
          <w:lang w:val="ru-RU"/>
        </w:rPr>
        <w:t>ПРООН</w:t>
      </w:r>
      <w:r w:rsidR="00282EB1" w:rsidRPr="003C5297">
        <w:rPr>
          <w:vertAlign w:val="superscript"/>
          <w:lang w:val="en-GB"/>
        </w:rPr>
        <w:footnoteReference w:id="34"/>
      </w:r>
      <w:r>
        <w:rPr>
          <w:lang w:val="ru-RU"/>
        </w:rPr>
        <w:t>,</w:t>
      </w:r>
      <w:r w:rsidR="00282EB1" w:rsidRPr="00252B34">
        <w:rPr>
          <w:lang w:val="ru-RU"/>
        </w:rPr>
        <w:t xml:space="preserve"> </w:t>
      </w:r>
      <w:r>
        <w:rPr>
          <w:lang w:val="ru-RU"/>
        </w:rPr>
        <w:t>ЮНЕП</w:t>
      </w:r>
      <w:r w:rsidR="00282EB1" w:rsidRPr="003C5297">
        <w:rPr>
          <w:vertAlign w:val="superscript"/>
          <w:lang w:val="en-GB"/>
        </w:rPr>
        <w:footnoteReference w:id="35"/>
      </w:r>
      <w:r>
        <w:rPr>
          <w:lang w:val="ru-RU"/>
        </w:rPr>
        <w:t>,</w:t>
      </w:r>
      <w:r w:rsidR="00282EB1" w:rsidRPr="00252B34">
        <w:rPr>
          <w:lang w:val="ru-RU"/>
        </w:rPr>
        <w:t xml:space="preserve"> </w:t>
      </w:r>
      <w:r>
        <w:rPr>
          <w:lang w:val="ru-RU"/>
        </w:rPr>
        <w:t>ЮНИДО</w:t>
      </w:r>
      <w:r w:rsidR="00282EB1" w:rsidRPr="003C5297">
        <w:rPr>
          <w:vertAlign w:val="superscript"/>
          <w:lang w:val="en-GB"/>
        </w:rPr>
        <w:footnoteReference w:id="36"/>
      </w:r>
      <w:r w:rsidR="00282EB1" w:rsidRPr="00252B34">
        <w:rPr>
          <w:lang w:val="ru-RU"/>
        </w:rPr>
        <w:t xml:space="preserve"> </w:t>
      </w:r>
      <w:r>
        <w:rPr>
          <w:lang w:val="ru-RU"/>
        </w:rPr>
        <w:t>и Всемирного банка</w:t>
      </w:r>
      <w:r w:rsidR="00282EB1" w:rsidRPr="003C5297">
        <w:rPr>
          <w:vertAlign w:val="superscript"/>
          <w:lang w:val="en-GB"/>
        </w:rPr>
        <w:footnoteReference w:id="37"/>
      </w:r>
      <w:r>
        <w:rPr>
          <w:lang w:val="ru-RU"/>
        </w:rPr>
        <w:t>.</w:t>
      </w:r>
      <w:r w:rsidR="00282EB1" w:rsidRPr="00252B34">
        <w:rPr>
          <w:lang w:val="ru-RU"/>
        </w:rPr>
        <w:t xml:space="preserve"> </w:t>
      </w:r>
      <w:r w:rsidRPr="00252B34">
        <w:rPr>
          <w:lang w:val="ru-RU"/>
        </w:rPr>
        <w:t xml:space="preserve">По всем докладам о ходе работы </w:t>
      </w:r>
      <w:r>
        <w:rPr>
          <w:lang w:val="ru-RU"/>
        </w:rPr>
        <w:t>Комитет</w:t>
      </w:r>
      <w:r w:rsidRPr="00252B34">
        <w:rPr>
          <w:lang w:val="ru-RU"/>
        </w:rPr>
        <w:t xml:space="preserve"> утвердил рекомендации, касающиеся текущих проектов, сопряженных со специфическими проблемами, которые были приведены в соответствующих приложениях к докладу о работе совещания</w:t>
      </w:r>
      <w:r w:rsidR="00282EB1" w:rsidRPr="000D1EA8">
        <w:rPr>
          <w:vertAlign w:val="superscript"/>
          <w:lang w:val="en-GB"/>
        </w:rPr>
        <w:footnoteReference w:id="38"/>
      </w:r>
      <w:r>
        <w:rPr>
          <w:lang w:val="ru-RU"/>
        </w:rPr>
        <w:t>.</w:t>
      </w:r>
      <w:r w:rsidR="00282EB1" w:rsidRPr="00252B34">
        <w:rPr>
          <w:lang w:val="ru-RU"/>
        </w:rPr>
        <w:t xml:space="preserve"> </w:t>
      </w:r>
      <w:r w:rsidR="00755E02">
        <w:rPr>
          <w:lang w:val="ru-RU"/>
        </w:rPr>
        <w:t>Он</w:t>
      </w:r>
      <w:r w:rsidR="00755E02" w:rsidRPr="00F135B7">
        <w:rPr>
          <w:sz w:val="20"/>
          <w:szCs w:val="20"/>
          <w:lang w:val="ru-RU"/>
        </w:rPr>
        <w:t xml:space="preserve"> </w:t>
      </w:r>
      <w:r w:rsidR="00755E02" w:rsidRPr="00755E02">
        <w:rPr>
          <w:lang w:val="ru-RU"/>
        </w:rPr>
        <w:t>также</w:t>
      </w:r>
      <w:r w:rsidR="00755E02" w:rsidRPr="00F135B7">
        <w:rPr>
          <w:lang w:val="ru-RU"/>
        </w:rPr>
        <w:t xml:space="preserve"> </w:t>
      </w:r>
      <w:r w:rsidR="00755E02" w:rsidRPr="00755E02">
        <w:rPr>
          <w:lang w:val="ru-RU"/>
        </w:rPr>
        <w:t>принял</w:t>
      </w:r>
      <w:r w:rsidR="00755E02" w:rsidRPr="00F135B7">
        <w:rPr>
          <w:lang w:val="ru-RU"/>
        </w:rPr>
        <w:t xml:space="preserve"> </w:t>
      </w:r>
      <w:r w:rsidR="00755E02" w:rsidRPr="00755E02">
        <w:rPr>
          <w:lang w:val="ru-RU"/>
        </w:rPr>
        <w:t>ряд</w:t>
      </w:r>
      <w:r w:rsidR="00755E02" w:rsidRPr="00F135B7">
        <w:rPr>
          <w:lang w:val="ru-RU"/>
        </w:rPr>
        <w:t xml:space="preserve"> </w:t>
      </w:r>
      <w:r w:rsidR="00755E02" w:rsidRPr="00755E02">
        <w:rPr>
          <w:lang w:val="ru-RU"/>
        </w:rPr>
        <w:t>других</w:t>
      </w:r>
      <w:r w:rsidR="00755E02" w:rsidRPr="00F135B7">
        <w:rPr>
          <w:lang w:val="ru-RU"/>
        </w:rPr>
        <w:t xml:space="preserve"> </w:t>
      </w:r>
      <w:r w:rsidR="00755E02" w:rsidRPr="00755E02">
        <w:rPr>
          <w:lang w:val="ru-RU"/>
        </w:rPr>
        <w:t>мер</w:t>
      </w:r>
      <w:r w:rsidR="00755E02" w:rsidRPr="00F135B7">
        <w:rPr>
          <w:lang w:val="ru-RU"/>
        </w:rPr>
        <w:t xml:space="preserve">, </w:t>
      </w:r>
      <w:r w:rsidR="00755E02" w:rsidRPr="00755E02">
        <w:rPr>
          <w:lang w:val="ru-RU"/>
        </w:rPr>
        <w:t>таких</w:t>
      </w:r>
      <w:r w:rsidR="00755E02" w:rsidRPr="00F135B7">
        <w:rPr>
          <w:lang w:val="ru-RU"/>
        </w:rPr>
        <w:t xml:space="preserve"> </w:t>
      </w:r>
      <w:r w:rsidR="00755E02" w:rsidRPr="00755E02">
        <w:rPr>
          <w:lang w:val="ru-RU"/>
        </w:rPr>
        <w:t>как</w:t>
      </w:r>
      <w:r w:rsidR="00755E02" w:rsidRPr="00F135B7">
        <w:rPr>
          <w:lang w:val="ru-RU"/>
        </w:rPr>
        <w:t xml:space="preserve"> </w:t>
      </w:r>
      <w:r w:rsidR="00755E02" w:rsidRPr="00755E02">
        <w:rPr>
          <w:lang w:val="ru-RU"/>
        </w:rPr>
        <w:t>продление</w:t>
      </w:r>
      <w:r w:rsidR="00755E02" w:rsidRPr="00F135B7">
        <w:rPr>
          <w:lang w:val="ru-RU"/>
        </w:rPr>
        <w:t xml:space="preserve"> </w:t>
      </w:r>
      <w:r w:rsidR="00755E02" w:rsidRPr="00755E02">
        <w:rPr>
          <w:lang w:val="ru-RU"/>
        </w:rPr>
        <w:t>сроков</w:t>
      </w:r>
      <w:r w:rsidR="00755E02" w:rsidRPr="00F135B7">
        <w:rPr>
          <w:lang w:val="ru-RU"/>
        </w:rPr>
        <w:t xml:space="preserve"> </w:t>
      </w:r>
      <w:r w:rsidR="00755E02" w:rsidRPr="00755E02">
        <w:rPr>
          <w:lang w:val="ru-RU"/>
        </w:rPr>
        <w:t>завершения</w:t>
      </w:r>
      <w:r w:rsidR="00755E02" w:rsidRPr="00F135B7">
        <w:rPr>
          <w:lang w:val="ru-RU"/>
        </w:rPr>
        <w:t xml:space="preserve"> </w:t>
      </w:r>
      <w:r w:rsidR="00755E02">
        <w:rPr>
          <w:lang w:val="ru-RU"/>
        </w:rPr>
        <w:t>двух</w:t>
      </w:r>
      <w:r w:rsidR="00755E02" w:rsidRPr="00F135B7">
        <w:rPr>
          <w:lang w:val="ru-RU"/>
        </w:rPr>
        <w:t xml:space="preserve"> </w:t>
      </w:r>
      <w:r w:rsidR="00755E02" w:rsidRPr="00755E02">
        <w:rPr>
          <w:lang w:val="ru-RU"/>
        </w:rPr>
        <w:t>проектов</w:t>
      </w:r>
      <w:r w:rsidR="00755E02" w:rsidRPr="00F135B7">
        <w:rPr>
          <w:lang w:val="ru-RU"/>
        </w:rPr>
        <w:t xml:space="preserve"> </w:t>
      </w:r>
      <w:r w:rsidR="00755E02" w:rsidRPr="00755E02">
        <w:rPr>
          <w:lang w:val="ru-RU"/>
        </w:rPr>
        <w:t>и</w:t>
      </w:r>
      <w:r w:rsidR="00755E02" w:rsidRPr="00F135B7">
        <w:rPr>
          <w:lang w:val="ru-RU"/>
        </w:rPr>
        <w:t xml:space="preserve"> </w:t>
      </w:r>
      <w:r w:rsidR="00755E02">
        <w:rPr>
          <w:lang w:val="ru-RU"/>
        </w:rPr>
        <w:t>аннулирование</w:t>
      </w:r>
      <w:r w:rsidR="00755E02" w:rsidRPr="00F135B7">
        <w:rPr>
          <w:lang w:val="ru-RU"/>
        </w:rPr>
        <w:t xml:space="preserve"> </w:t>
      </w:r>
      <w:r w:rsidR="00755E02">
        <w:rPr>
          <w:lang w:val="ru-RU"/>
        </w:rPr>
        <w:t>одного</w:t>
      </w:r>
      <w:r w:rsidR="00755E02" w:rsidRPr="00F135B7">
        <w:rPr>
          <w:lang w:val="ru-RU"/>
        </w:rPr>
        <w:t xml:space="preserve"> </w:t>
      </w:r>
      <w:r w:rsidR="00755E02" w:rsidRPr="00755E02">
        <w:rPr>
          <w:lang w:val="ru-RU"/>
        </w:rPr>
        <w:t>проекта</w:t>
      </w:r>
      <w:r w:rsidR="00E66F90" w:rsidRPr="00F135B7">
        <w:rPr>
          <w:lang w:val="ru-RU"/>
        </w:rPr>
        <w:t>;</w:t>
      </w:r>
      <w:r w:rsidR="000D1EA8" w:rsidRPr="00F135B7">
        <w:rPr>
          <w:lang w:val="ru-RU"/>
        </w:rPr>
        <w:t xml:space="preserve"> </w:t>
      </w:r>
      <w:r w:rsidR="00755E02">
        <w:rPr>
          <w:lang w:val="ru-RU"/>
        </w:rPr>
        <w:t>он</w:t>
      </w:r>
      <w:r w:rsidR="00755E02" w:rsidRPr="00F135B7">
        <w:rPr>
          <w:lang w:val="ru-RU"/>
        </w:rPr>
        <w:t xml:space="preserve"> </w:t>
      </w:r>
      <w:r w:rsidR="00755E02">
        <w:rPr>
          <w:lang w:val="ru-RU"/>
        </w:rPr>
        <w:t>поручил</w:t>
      </w:r>
      <w:r w:rsidR="00755E02" w:rsidRPr="00F135B7">
        <w:rPr>
          <w:lang w:val="ru-RU"/>
        </w:rPr>
        <w:t xml:space="preserve"> </w:t>
      </w:r>
      <w:r w:rsidR="00755E02">
        <w:rPr>
          <w:lang w:val="ru-RU"/>
        </w:rPr>
        <w:t>двусторонним</w:t>
      </w:r>
      <w:r w:rsidR="00755E02" w:rsidRPr="00F135B7">
        <w:rPr>
          <w:lang w:val="ru-RU"/>
        </w:rPr>
        <w:t xml:space="preserve">  </w:t>
      </w:r>
      <w:r w:rsidR="00755E02">
        <w:rPr>
          <w:lang w:val="ru-RU"/>
        </w:rPr>
        <w:t>учреждениям</w:t>
      </w:r>
      <w:r w:rsidR="00755E02" w:rsidRPr="00F135B7">
        <w:rPr>
          <w:lang w:val="ru-RU"/>
        </w:rPr>
        <w:t xml:space="preserve"> </w:t>
      </w:r>
      <w:r w:rsidR="00755E02">
        <w:rPr>
          <w:lang w:val="ru-RU"/>
        </w:rPr>
        <w:t>и</w:t>
      </w:r>
      <w:r w:rsidR="00755E02" w:rsidRPr="00F135B7">
        <w:rPr>
          <w:lang w:val="ru-RU"/>
        </w:rPr>
        <w:t xml:space="preserve"> </w:t>
      </w:r>
      <w:r w:rsidR="00755E02">
        <w:rPr>
          <w:lang w:val="ru-RU"/>
        </w:rPr>
        <w:t>учреждениям</w:t>
      </w:r>
      <w:r w:rsidR="00755E02" w:rsidRPr="00F135B7">
        <w:rPr>
          <w:lang w:val="ru-RU"/>
        </w:rPr>
        <w:t>-</w:t>
      </w:r>
      <w:r w:rsidR="00755E02">
        <w:rPr>
          <w:lang w:val="ru-RU"/>
        </w:rPr>
        <w:t>исполнителям</w:t>
      </w:r>
      <w:r w:rsidR="00F135B7" w:rsidRPr="00F135B7">
        <w:rPr>
          <w:lang w:val="ru-RU"/>
        </w:rPr>
        <w:t xml:space="preserve"> </w:t>
      </w:r>
      <w:r w:rsidR="00F135B7">
        <w:rPr>
          <w:lang w:val="ru-RU"/>
        </w:rPr>
        <w:t>предоставлять</w:t>
      </w:r>
      <w:r w:rsidR="00F135B7" w:rsidRPr="00F135B7">
        <w:rPr>
          <w:lang w:val="ru-RU"/>
        </w:rPr>
        <w:t xml:space="preserve"> </w:t>
      </w:r>
      <w:r w:rsidR="00F135B7">
        <w:rPr>
          <w:lang w:val="ru-RU"/>
        </w:rPr>
        <w:t>перед</w:t>
      </w:r>
      <w:r w:rsidR="00F135B7" w:rsidRPr="00F135B7">
        <w:rPr>
          <w:lang w:val="ru-RU"/>
        </w:rPr>
        <w:t xml:space="preserve"> </w:t>
      </w:r>
      <w:r w:rsidR="00F135B7">
        <w:rPr>
          <w:lang w:val="ru-RU"/>
        </w:rPr>
        <w:t>последним</w:t>
      </w:r>
      <w:r w:rsidR="00F135B7" w:rsidRPr="00F135B7">
        <w:rPr>
          <w:lang w:val="ru-RU"/>
        </w:rPr>
        <w:t xml:space="preserve"> </w:t>
      </w:r>
      <w:r w:rsidR="00F135B7">
        <w:rPr>
          <w:lang w:val="ru-RU"/>
        </w:rPr>
        <w:t>совещанием</w:t>
      </w:r>
      <w:r w:rsidR="00F135B7" w:rsidRPr="00F135B7">
        <w:rPr>
          <w:lang w:val="ru-RU"/>
        </w:rPr>
        <w:t xml:space="preserve"> </w:t>
      </w:r>
      <w:r w:rsidR="00F135B7">
        <w:rPr>
          <w:lang w:val="ru-RU"/>
        </w:rPr>
        <w:t>каждого</w:t>
      </w:r>
      <w:r w:rsidR="00F135B7" w:rsidRPr="00F135B7">
        <w:rPr>
          <w:lang w:val="ru-RU"/>
        </w:rPr>
        <w:t xml:space="preserve"> </w:t>
      </w:r>
      <w:r w:rsidR="00F135B7">
        <w:rPr>
          <w:lang w:val="ru-RU"/>
        </w:rPr>
        <w:t>года</w:t>
      </w:r>
      <w:r w:rsidR="00F135B7" w:rsidRPr="00F135B7">
        <w:rPr>
          <w:lang w:val="ru-RU"/>
        </w:rPr>
        <w:t xml:space="preserve"> </w:t>
      </w:r>
      <w:r w:rsidR="00F135B7">
        <w:rPr>
          <w:lang w:val="ru-RU"/>
        </w:rPr>
        <w:t>обновленные</w:t>
      </w:r>
      <w:r w:rsidR="00F135B7" w:rsidRPr="00F135B7">
        <w:rPr>
          <w:lang w:val="ru-RU"/>
        </w:rPr>
        <w:t xml:space="preserve"> </w:t>
      </w:r>
      <w:r w:rsidR="00F135B7">
        <w:rPr>
          <w:lang w:val="ru-RU"/>
        </w:rPr>
        <w:t>сведения</w:t>
      </w:r>
      <w:r w:rsidR="000D1EA8" w:rsidRPr="00F135B7">
        <w:rPr>
          <w:lang w:val="ru-RU"/>
        </w:rPr>
        <w:t xml:space="preserve"> </w:t>
      </w:r>
      <w:r w:rsidR="00F135B7">
        <w:rPr>
          <w:lang w:val="ru-RU"/>
        </w:rPr>
        <w:t>о</w:t>
      </w:r>
      <w:r w:rsidR="00F135B7" w:rsidRPr="00F135B7">
        <w:rPr>
          <w:lang w:val="ru-RU"/>
        </w:rPr>
        <w:t xml:space="preserve"> </w:t>
      </w:r>
      <w:r w:rsidR="00F135B7">
        <w:rPr>
          <w:lang w:val="ru-RU"/>
        </w:rPr>
        <w:t>странах</w:t>
      </w:r>
      <w:r w:rsidR="00F135B7" w:rsidRPr="00F135B7">
        <w:rPr>
          <w:lang w:val="ru-RU"/>
        </w:rPr>
        <w:t xml:space="preserve">, </w:t>
      </w:r>
      <w:r w:rsidR="00F135B7">
        <w:rPr>
          <w:lang w:val="ru-RU"/>
        </w:rPr>
        <w:t>для</w:t>
      </w:r>
      <w:r w:rsidR="00F135B7" w:rsidRPr="00F135B7">
        <w:rPr>
          <w:lang w:val="ru-RU"/>
        </w:rPr>
        <w:t xml:space="preserve"> </w:t>
      </w:r>
      <w:r w:rsidR="00F135B7">
        <w:rPr>
          <w:lang w:val="ru-RU"/>
        </w:rPr>
        <w:t>которых</w:t>
      </w:r>
      <w:r w:rsidR="00F135B7" w:rsidRPr="00F135B7">
        <w:rPr>
          <w:lang w:val="ru-RU"/>
        </w:rPr>
        <w:t xml:space="preserve"> </w:t>
      </w:r>
      <w:r w:rsidR="00F135B7">
        <w:rPr>
          <w:lang w:val="ru-RU"/>
        </w:rPr>
        <w:t>не были представлены запросы</w:t>
      </w:r>
      <w:r w:rsidR="00F135B7" w:rsidRPr="00F135B7">
        <w:rPr>
          <w:lang w:val="ru-RU"/>
        </w:rPr>
        <w:t xml:space="preserve"> </w:t>
      </w:r>
      <w:r w:rsidR="00F135B7">
        <w:rPr>
          <w:lang w:val="ru-RU"/>
        </w:rPr>
        <w:t>на</w:t>
      </w:r>
      <w:r w:rsidR="00F135B7" w:rsidRPr="00F135B7">
        <w:rPr>
          <w:lang w:val="ru-RU"/>
        </w:rPr>
        <w:t xml:space="preserve"> </w:t>
      </w:r>
      <w:r w:rsidR="00F135B7">
        <w:rPr>
          <w:lang w:val="ru-RU"/>
        </w:rPr>
        <w:t>обновление</w:t>
      </w:r>
      <w:r w:rsidR="00F135B7" w:rsidRPr="00F135B7">
        <w:rPr>
          <w:lang w:val="ru-RU"/>
        </w:rPr>
        <w:t xml:space="preserve"> </w:t>
      </w:r>
      <w:r w:rsidR="00F135B7">
        <w:rPr>
          <w:lang w:val="ru-RU"/>
        </w:rPr>
        <w:lastRenderedPageBreak/>
        <w:t>проектов</w:t>
      </w:r>
      <w:r w:rsidR="00F135B7" w:rsidRPr="00F135B7">
        <w:rPr>
          <w:lang w:val="ru-RU"/>
        </w:rPr>
        <w:t xml:space="preserve"> </w:t>
      </w:r>
      <w:r w:rsidR="00F135B7">
        <w:rPr>
          <w:lang w:val="ru-RU"/>
        </w:rPr>
        <w:t>по</w:t>
      </w:r>
      <w:r w:rsidR="00F135B7" w:rsidRPr="00F135B7">
        <w:rPr>
          <w:lang w:val="ru-RU"/>
        </w:rPr>
        <w:t xml:space="preserve"> </w:t>
      </w:r>
      <w:r w:rsidR="00F135B7" w:rsidRPr="002D1E41">
        <w:rPr>
          <w:lang w:val="ru-RU"/>
        </w:rPr>
        <w:t>укреплению институционального потенциала</w:t>
      </w:r>
      <w:r w:rsidR="00F135B7">
        <w:rPr>
          <w:lang w:val="ru-RU"/>
        </w:rPr>
        <w:t xml:space="preserve"> за три года, и поручил </w:t>
      </w:r>
      <w:r w:rsidR="004077F6">
        <w:rPr>
          <w:lang w:val="ru-RU"/>
        </w:rPr>
        <w:t>с</w:t>
      </w:r>
      <w:r w:rsidR="00F135B7">
        <w:rPr>
          <w:lang w:val="ru-RU"/>
        </w:rPr>
        <w:t>екретариату</w:t>
      </w:r>
      <w:r w:rsidR="00AA2EE0">
        <w:rPr>
          <w:lang w:val="ru-RU"/>
        </w:rPr>
        <w:t xml:space="preserve"> включать в</w:t>
      </w:r>
      <w:r w:rsidR="00F135B7">
        <w:rPr>
          <w:lang w:val="ru-RU"/>
        </w:rPr>
        <w:t xml:space="preserve"> </w:t>
      </w:r>
      <w:r w:rsidR="00AA2EE0" w:rsidRPr="00AA2EE0">
        <w:rPr>
          <w:lang w:val="ru-RU"/>
        </w:rPr>
        <w:t>объединенный доклад о ходе работы</w:t>
      </w:r>
      <w:r w:rsidR="00AA2EE0">
        <w:rPr>
          <w:lang w:val="ru-RU"/>
        </w:rPr>
        <w:t xml:space="preserve"> по состоянию на</w:t>
      </w:r>
      <w:r w:rsidR="000D1EA8" w:rsidRPr="00F135B7">
        <w:rPr>
          <w:lang w:val="ru-RU"/>
        </w:rPr>
        <w:t xml:space="preserve"> 31</w:t>
      </w:r>
      <w:r w:rsidR="00AA2EE0">
        <w:rPr>
          <w:lang w:val="ru-RU"/>
        </w:rPr>
        <w:t> декабря</w:t>
      </w:r>
      <w:r w:rsidR="006C7A41">
        <w:rPr>
          <w:lang w:val="ru-RU"/>
        </w:rPr>
        <w:t xml:space="preserve"> </w:t>
      </w:r>
      <w:r w:rsidR="000D1EA8" w:rsidRPr="00F135B7">
        <w:rPr>
          <w:lang w:val="ru-RU"/>
        </w:rPr>
        <w:t>2024</w:t>
      </w:r>
      <w:r w:rsidR="00AA2EE0">
        <w:rPr>
          <w:lang w:val="ru-RU"/>
        </w:rPr>
        <w:t xml:space="preserve"> года итоговый доклад о достижениях </w:t>
      </w:r>
      <w:r w:rsidR="006C7A41">
        <w:rPr>
          <w:lang w:val="ru-RU"/>
        </w:rPr>
        <w:t xml:space="preserve">шести инвестиционных проектов, финансируемых за счет дополнительных добровольных взносов </w:t>
      </w:r>
      <w:r w:rsidR="00C77044" w:rsidRPr="00C77044">
        <w:rPr>
          <w:lang w:val="ru-RU"/>
        </w:rPr>
        <w:t>для оказания поддержки ускоренному началу поэтапного сокращения ГФУ</w:t>
      </w:r>
      <w:r w:rsidR="000D1EA8" w:rsidRPr="00F135B7">
        <w:rPr>
          <w:lang w:val="ru-RU"/>
        </w:rPr>
        <w:t xml:space="preserve"> </w:t>
      </w:r>
      <w:r w:rsidR="00282EB1" w:rsidRPr="00F135B7">
        <w:rPr>
          <w:lang w:val="ru-RU"/>
        </w:rPr>
        <w:t>(</w:t>
      </w:r>
      <w:r w:rsidR="00755E02">
        <w:rPr>
          <w:lang w:val="ru-RU"/>
        </w:rPr>
        <w:t>решения</w:t>
      </w:r>
      <w:r w:rsidR="00282EB1" w:rsidRPr="000D1EA8">
        <w:rPr>
          <w:lang w:val="en-GB"/>
        </w:rPr>
        <w:t> </w:t>
      </w:r>
      <w:r w:rsidR="00282EB1" w:rsidRPr="00F135B7">
        <w:rPr>
          <w:lang w:val="ru-RU"/>
        </w:rPr>
        <w:t>9</w:t>
      </w:r>
      <w:r w:rsidR="003C5297" w:rsidRPr="00F135B7">
        <w:rPr>
          <w:lang w:val="ru-RU"/>
        </w:rPr>
        <w:t>5</w:t>
      </w:r>
      <w:r w:rsidR="00282EB1" w:rsidRPr="00F135B7">
        <w:rPr>
          <w:lang w:val="ru-RU"/>
        </w:rPr>
        <w:t>/1</w:t>
      </w:r>
      <w:r w:rsidR="003C5297" w:rsidRPr="00F135B7">
        <w:rPr>
          <w:lang w:val="ru-RU"/>
        </w:rPr>
        <w:t>2</w:t>
      </w:r>
      <w:r w:rsidR="00755E02" w:rsidRPr="00F135B7">
        <w:rPr>
          <w:lang w:val="ru-RU"/>
        </w:rPr>
        <w:t>–</w:t>
      </w:r>
      <w:r w:rsidR="00282EB1" w:rsidRPr="00F135B7">
        <w:rPr>
          <w:lang w:val="ru-RU"/>
        </w:rPr>
        <w:t>9</w:t>
      </w:r>
      <w:r w:rsidR="004F3E4B" w:rsidRPr="00F135B7">
        <w:rPr>
          <w:lang w:val="ru-RU"/>
        </w:rPr>
        <w:t>5</w:t>
      </w:r>
      <w:r w:rsidR="00282EB1" w:rsidRPr="00F135B7">
        <w:rPr>
          <w:lang w:val="ru-RU"/>
        </w:rPr>
        <w:t>/1</w:t>
      </w:r>
      <w:r w:rsidR="003C5297" w:rsidRPr="00F135B7">
        <w:rPr>
          <w:lang w:val="ru-RU"/>
        </w:rPr>
        <w:t>7</w:t>
      </w:r>
      <w:r w:rsidR="00282EB1" w:rsidRPr="00F135B7">
        <w:rPr>
          <w:lang w:val="ru-RU"/>
        </w:rPr>
        <w:t>).</w:t>
      </w:r>
    </w:p>
    <w:p w14:paraId="164176B4" w14:textId="7D023E5B" w:rsidR="000D1EA8" w:rsidRPr="00F13167" w:rsidRDefault="000D1EA8" w:rsidP="000D1EA8">
      <w:pPr>
        <w:pStyle w:val="1"/>
        <w:numPr>
          <w:ilvl w:val="0"/>
          <w:numId w:val="6"/>
        </w:numPr>
        <w:tabs>
          <w:tab w:val="clear" w:pos="0"/>
          <w:tab w:val="num" w:pos="1080"/>
        </w:tabs>
        <w:rPr>
          <w:lang w:val="en-GB"/>
        </w:rPr>
      </w:pPr>
      <w:r>
        <w:rPr>
          <w:highlight w:val="yellow"/>
          <w:lang w:val="en-GB"/>
        </w:rPr>
        <w:t>[</w:t>
      </w:r>
      <w:r w:rsidR="00BD1E4F">
        <w:rPr>
          <w:highlight w:val="yellow"/>
          <w:lang w:val="ru-RU"/>
        </w:rPr>
        <w:t>На</w:t>
      </w:r>
      <w:r w:rsidR="00BD1E4F" w:rsidRPr="006B3B98">
        <w:rPr>
          <w:highlight w:val="yellow"/>
          <w:lang w:val="en-GB"/>
        </w:rPr>
        <w:t xml:space="preserve"> 9</w:t>
      </w:r>
      <w:r w:rsidR="00BD1E4F">
        <w:rPr>
          <w:highlight w:val="yellow"/>
          <w:lang w:val="en-GB"/>
        </w:rPr>
        <w:t>6</w:t>
      </w:r>
      <w:r w:rsidR="00BD1E4F">
        <w:rPr>
          <w:highlight w:val="yellow"/>
          <w:lang w:val="ru-RU"/>
        </w:rPr>
        <w:t>-м</w:t>
      </w:r>
      <w:r w:rsidR="00BD1E4F" w:rsidRPr="006B3B98">
        <w:rPr>
          <w:highlight w:val="yellow"/>
          <w:lang w:val="en-GB"/>
        </w:rPr>
        <w:t xml:space="preserve"> </w:t>
      </w:r>
      <w:r w:rsidR="00BD1E4F">
        <w:rPr>
          <w:highlight w:val="yellow"/>
          <w:lang w:val="ru-RU"/>
        </w:rPr>
        <w:t>совещании</w:t>
      </w:r>
      <w:r>
        <w:rPr>
          <w:highlight w:val="yellow"/>
          <w:lang w:val="en-GB"/>
        </w:rPr>
        <w:t>…]</w:t>
      </w:r>
    </w:p>
    <w:p w14:paraId="09D909AC" w14:textId="3DF45244" w:rsidR="00282EB1" w:rsidRPr="00C77044" w:rsidRDefault="00282EB1" w:rsidP="00C77044">
      <w:pPr>
        <w:pStyle w:val="3"/>
        <w:ind w:left="709" w:hanging="709"/>
        <w:jc w:val="left"/>
        <w:rPr>
          <w:b/>
          <w:highlight w:val="yellow"/>
          <w:lang w:val="ru-RU"/>
        </w:rPr>
      </w:pPr>
      <w:r w:rsidRPr="00C77044">
        <w:rPr>
          <w:b/>
          <w:lang w:val="ru-RU"/>
        </w:rPr>
        <w:t>(</w:t>
      </w:r>
      <w:r w:rsidRPr="00F13167">
        <w:rPr>
          <w:b/>
          <w:lang w:val="en-GB"/>
        </w:rPr>
        <w:t>d</w:t>
      </w:r>
      <w:r w:rsidRPr="00C77044">
        <w:rPr>
          <w:b/>
          <w:lang w:val="ru-RU"/>
        </w:rPr>
        <w:t>)</w:t>
      </w:r>
      <w:r w:rsidR="00A34AAD" w:rsidRPr="00C77044">
        <w:rPr>
          <w:b/>
          <w:lang w:val="ru-RU"/>
        </w:rPr>
        <w:tab/>
      </w:r>
      <w:r w:rsidR="00C77044" w:rsidRPr="00C77044">
        <w:rPr>
          <w:b/>
          <w:lang w:val="ru-RU"/>
        </w:rPr>
        <w:t>Доклады о положении дел и доклады о проектах, включающих конкретные требования о представлении отчетности</w:t>
      </w:r>
    </w:p>
    <w:p w14:paraId="6654D18A" w14:textId="57B8A03A" w:rsidR="00282EB1" w:rsidRPr="00C77044" w:rsidRDefault="00C77044" w:rsidP="00582F00">
      <w:pPr>
        <w:pStyle w:val="1"/>
        <w:numPr>
          <w:ilvl w:val="0"/>
          <w:numId w:val="6"/>
        </w:numPr>
        <w:tabs>
          <w:tab w:val="clear" w:pos="0"/>
          <w:tab w:val="num" w:pos="810"/>
        </w:tabs>
        <w:rPr>
          <w:lang w:val="ru-RU"/>
        </w:rPr>
      </w:pPr>
      <w:r>
        <w:rPr>
          <w:lang w:val="ru-RU"/>
        </w:rPr>
        <w:t>На</w:t>
      </w:r>
      <w:r w:rsidR="00282EB1" w:rsidRPr="00C77044">
        <w:rPr>
          <w:lang w:val="ru-RU"/>
        </w:rPr>
        <w:t xml:space="preserve"> 9</w:t>
      </w:r>
      <w:r w:rsidR="000D1EA8" w:rsidRPr="00C77044">
        <w:rPr>
          <w:lang w:val="ru-RU"/>
        </w:rPr>
        <w:t>5</w:t>
      </w:r>
      <w:r w:rsidRPr="00C77044">
        <w:rPr>
          <w:lang w:val="ru-RU"/>
        </w:rPr>
        <w:t>-</w:t>
      </w:r>
      <w:r>
        <w:rPr>
          <w:lang w:val="ru-RU"/>
        </w:rPr>
        <w:t>м</w:t>
      </w:r>
      <w:r w:rsidRPr="00C77044">
        <w:rPr>
          <w:lang w:val="ru-RU"/>
        </w:rPr>
        <w:t xml:space="preserve"> </w:t>
      </w:r>
      <w:r>
        <w:rPr>
          <w:lang w:val="ru-RU"/>
        </w:rPr>
        <w:t>совещании</w:t>
      </w:r>
      <w:r w:rsidR="00282EB1" w:rsidRPr="000D1EA8">
        <w:rPr>
          <w:vertAlign w:val="superscript"/>
          <w:lang w:val="en-GB"/>
        </w:rPr>
        <w:footnoteReference w:id="39"/>
      </w:r>
      <w:r w:rsidR="00282EB1" w:rsidRPr="00C77044">
        <w:rPr>
          <w:lang w:val="ru-RU"/>
        </w:rPr>
        <w:t xml:space="preserve"> </w:t>
      </w:r>
      <w:r w:rsidR="005D3FD4" w:rsidRPr="00C77044">
        <w:rPr>
          <w:highlight w:val="yellow"/>
          <w:lang w:val="ru-RU"/>
        </w:rPr>
        <w:t>[</w:t>
      </w:r>
      <w:r>
        <w:rPr>
          <w:highlight w:val="yellow"/>
          <w:lang w:val="ru-RU"/>
        </w:rPr>
        <w:t>и</w:t>
      </w:r>
      <w:r w:rsidR="00282EB1" w:rsidRPr="00C77044">
        <w:rPr>
          <w:highlight w:val="yellow"/>
          <w:lang w:val="ru-RU"/>
        </w:rPr>
        <w:t xml:space="preserve"> 9</w:t>
      </w:r>
      <w:r w:rsidR="000D1EA8" w:rsidRPr="00C77044">
        <w:rPr>
          <w:highlight w:val="yellow"/>
          <w:lang w:val="ru-RU"/>
        </w:rPr>
        <w:t>6</w:t>
      </w:r>
      <w:r w:rsidRPr="00C77044">
        <w:rPr>
          <w:highlight w:val="yellow"/>
          <w:lang w:val="ru-RU"/>
        </w:rPr>
        <w:t>-</w:t>
      </w:r>
      <w:r>
        <w:rPr>
          <w:highlight w:val="yellow"/>
          <w:lang w:val="ru-RU"/>
        </w:rPr>
        <w:t>м</w:t>
      </w:r>
      <w:r w:rsidRPr="00C77044">
        <w:rPr>
          <w:highlight w:val="yellow"/>
          <w:lang w:val="ru-RU"/>
        </w:rPr>
        <w:t xml:space="preserve"> </w:t>
      </w:r>
      <w:r>
        <w:rPr>
          <w:highlight w:val="yellow"/>
          <w:lang w:val="ru-RU"/>
        </w:rPr>
        <w:t>совещании</w:t>
      </w:r>
      <w:r w:rsidR="000D1EA8">
        <w:rPr>
          <w:rStyle w:val="aff0"/>
          <w:highlight w:val="yellow"/>
          <w:lang w:val="en-GB"/>
        </w:rPr>
        <w:footnoteReference w:id="40"/>
      </w:r>
      <w:r w:rsidR="005D3FD4" w:rsidRPr="00C77044">
        <w:rPr>
          <w:highlight w:val="yellow"/>
          <w:lang w:val="ru-RU"/>
        </w:rPr>
        <w:t>]</w:t>
      </w:r>
      <w:r w:rsidR="00282EB1" w:rsidRPr="00C77044">
        <w:rPr>
          <w:highlight w:val="yellow"/>
          <w:lang w:val="ru-RU"/>
        </w:rPr>
        <w:t xml:space="preserve"> </w:t>
      </w:r>
      <w:r w:rsidRPr="00C77044">
        <w:rPr>
          <w:bCs/>
          <w:lang w:val="ru-RU"/>
        </w:rPr>
        <w:t xml:space="preserve">Исполнительный комитет изучил документы, содержащие доклады о </w:t>
      </w:r>
      <w:r>
        <w:rPr>
          <w:bCs/>
          <w:lang w:val="ru-RU"/>
        </w:rPr>
        <w:t xml:space="preserve">положении дел </w:t>
      </w:r>
      <w:r w:rsidRPr="00C77044">
        <w:rPr>
          <w:bCs/>
          <w:lang w:val="ru-RU"/>
        </w:rPr>
        <w:t>и доклады о проектах, включающих конкретные требования о представлении отчетности</w:t>
      </w:r>
      <w:r w:rsidR="00282EB1" w:rsidRPr="00C77044">
        <w:rPr>
          <w:lang w:val="ru-RU"/>
        </w:rPr>
        <w:t>.</w:t>
      </w:r>
    </w:p>
    <w:p w14:paraId="5EF794F7" w14:textId="49D236AA" w:rsidR="00282EB1" w:rsidRPr="0065233D" w:rsidRDefault="00C77044" w:rsidP="00582F00">
      <w:pPr>
        <w:pStyle w:val="1"/>
        <w:numPr>
          <w:ilvl w:val="0"/>
          <w:numId w:val="6"/>
        </w:numPr>
        <w:tabs>
          <w:tab w:val="clear" w:pos="0"/>
          <w:tab w:val="num" w:pos="810"/>
        </w:tabs>
        <w:rPr>
          <w:highlight w:val="yellow"/>
          <w:lang w:val="ru-RU"/>
        </w:rPr>
      </w:pPr>
      <w:r>
        <w:rPr>
          <w:lang w:val="ru-RU"/>
        </w:rPr>
        <w:t>На</w:t>
      </w:r>
      <w:r w:rsidR="00282EB1" w:rsidRPr="00B55B08">
        <w:rPr>
          <w:lang w:val="ru-RU"/>
        </w:rPr>
        <w:t xml:space="preserve"> 9</w:t>
      </w:r>
      <w:r w:rsidR="00F13167" w:rsidRPr="00B55B08">
        <w:rPr>
          <w:lang w:val="ru-RU"/>
        </w:rPr>
        <w:t>5</w:t>
      </w:r>
      <w:r w:rsidRPr="00B55B08">
        <w:rPr>
          <w:lang w:val="ru-RU"/>
        </w:rPr>
        <w:t>-</w:t>
      </w:r>
      <w:r>
        <w:rPr>
          <w:lang w:val="ru-RU"/>
        </w:rPr>
        <w:t>м</w:t>
      </w:r>
      <w:r w:rsidRPr="00B55B08">
        <w:rPr>
          <w:lang w:val="ru-RU"/>
        </w:rPr>
        <w:t xml:space="preserve"> </w:t>
      </w:r>
      <w:r>
        <w:rPr>
          <w:lang w:val="ru-RU"/>
        </w:rPr>
        <w:t>совещании</w:t>
      </w:r>
      <w:r w:rsidRPr="00B55B08">
        <w:rPr>
          <w:lang w:val="ru-RU"/>
        </w:rPr>
        <w:t xml:space="preserve"> </w:t>
      </w:r>
      <w:r w:rsidR="00185017">
        <w:rPr>
          <w:lang w:val="ru-RU"/>
        </w:rPr>
        <w:t>Комитет</w:t>
      </w:r>
      <w:r w:rsidR="00185017" w:rsidRPr="00B55B08">
        <w:rPr>
          <w:lang w:val="ru-RU"/>
        </w:rPr>
        <w:t xml:space="preserve"> </w:t>
      </w:r>
      <w:r w:rsidR="00185017">
        <w:rPr>
          <w:lang w:val="ru-RU"/>
        </w:rPr>
        <w:t>принял</w:t>
      </w:r>
      <w:r w:rsidR="00185017" w:rsidRPr="00B55B08">
        <w:rPr>
          <w:lang w:val="ru-RU"/>
        </w:rPr>
        <w:t xml:space="preserve"> </w:t>
      </w:r>
      <w:r w:rsidR="00185017">
        <w:rPr>
          <w:lang w:val="ru-RU"/>
        </w:rPr>
        <w:t>к</w:t>
      </w:r>
      <w:r w:rsidR="00185017" w:rsidRPr="00B55B08">
        <w:rPr>
          <w:lang w:val="ru-RU"/>
        </w:rPr>
        <w:t xml:space="preserve"> </w:t>
      </w:r>
      <w:r w:rsidR="00185017">
        <w:rPr>
          <w:lang w:val="ru-RU"/>
        </w:rPr>
        <w:t>сведению</w:t>
      </w:r>
      <w:r w:rsidR="00185017" w:rsidRPr="00B55B08">
        <w:rPr>
          <w:lang w:val="ru-RU"/>
        </w:rPr>
        <w:t xml:space="preserve"> </w:t>
      </w:r>
      <w:r w:rsidR="00185017" w:rsidRPr="00185017">
        <w:rPr>
          <w:lang w:val="ru-RU"/>
        </w:rPr>
        <w:t>проекты</w:t>
      </w:r>
      <w:r w:rsidR="00185017" w:rsidRPr="00B55B08">
        <w:rPr>
          <w:lang w:val="ru-RU"/>
        </w:rPr>
        <w:t xml:space="preserve">, </w:t>
      </w:r>
      <w:r w:rsidR="00185017" w:rsidRPr="00185017">
        <w:rPr>
          <w:lang w:val="ru-RU"/>
        </w:rPr>
        <w:t>в</w:t>
      </w:r>
      <w:r w:rsidR="00185017" w:rsidRPr="00B55B08">
        <w:rPr>
          <w:lang w:val="ru-RU"/>
        </w:rPr>
        <w:t xml:space="preserve"> </w:t>
      </w:r>
      <w:r w:rsidR="00185017" w:rsidRPr="00185017">
        <w:rPr>
          <w:lang w:val="ru-RU"/>
        </w:rPr>
        <w:t>отношении</w:t>
      </w:r>
      <w:r w:rsidR="00185017" w:rsidRPr="00B55B08">
        <w:rPr>
          <w:lang w:val="ru-RU"/>
        </w:rPr>
        <w:t xml:space="preserve"> </w:t>
      </w:r>
      <w:r w:rsidR="00185017" w:rsidRPr="00185017">
        <w:rPr>
          <w:lang w:val="ru-RU"/>
        </w:rPr>
        <w:t>которых</w:t>
      </w:r>
      <w:r w:rsidR="00185017" w:rsidRPr="00B55B08">
        <w:rPr>
          <w:lang w:val="ru-RU"/>
        </w:rPr>
        <w:t xml:space="preserve"> </w:t>
      </w:r>
      <w:r w:rsidR="00185017" w:rsidRPr="00185017">
        <w:rPr>
          <w:lang w:val="ru-RU"/>
        </w:rPr>
        <w:t>не</w:t>
      </w:r>
      <w:r w:rsidR="00185017" w:rsidRPr="00B55B08">
        <w:rPr>
          <w:lang w:val="ru-RU"/>
        </w:rPr>
        <w:t xml:space="preserve"> </w:t>
      </w:r>
      <w:r w:rsidR="00185017" w:rsidRPr="00185017">
        <w:rPr>
          <w:lang w:val="ru-RU"/>
        </w:rPr>
        <w:t>было</w:t>
      </w:r>
      <w:r w:rsidR="00185017" w:rsidRPr="00B55B08">
        <w:rPr>
          <w:lang w:val="ru-RU"/>
        </w:rPr>
        <w:t xml:space="preserve"> </w:t>
      </w:r>
      <w:r w:rsidR="00185017" w:rsidRPr="00185017">
        <w:rPr>
          <w:lang w:val="ru-RU"/>
        </w:rPr>
        <w:t>нерешенных</w:t>
      </w:r>
      <w:r w:rsidR="00185017" w:rsidRPr="00B55B08">
        <w:rPr>
          <w:lang w:val="ru-RU"/>
        </w:rPr>
        <w:t xml:space="preserve"> </w:t>
      </w:r>
      <w:r w:rsidR="00185017" w:rsidRPr="00185017">
        <w:rPr>
          <w:lang w:val="ru-RU"/>
        </w:rPr>
        <w:t>вопросов</w:t>
      </w:r>
      <w:r w:rsidR="00185017" w:rsidRPr="00B55B08">
        <w:rPr>
          <w:lang w:val="ru-RU"/>
        </w:rPr>
        <w:t xml:space="preserve"> </w:t>
      </w:r>
      <w:r w:rsidR="00185017" w:rsidRPr="00185017">
        <w:rPr>
          <w:lang w:val="ru-RU"/>
        </w:rPr>
        <w:t>политики</w:t>
      </w:r>
      <w:r w:rsidR="00185017" w:rsidRPr="00B55B08">
        <w:rPr>
          <w:lang w:val="ru-RU"/>
        </w:rPr>
        <w:t xml:space="preserve">, </w:t>
      </w:r>
      <w:r w:rsidR="00185017" w:rsidRPr="00185017">
        <w:rPr>
          <w:lang w:val="ru-RU"/>
        </w:rPr>
        <w:t>издержек</w:t>
      </w:r>
      <w:r w:rsidR="00185017" w:rsidRPr="00B55B08">
        <w:rPr>
          <w:lang w:val="ru-RU"/>
        </w:rPr>
        <w:t xml:space="preserve"> </w:t>
      </w:r>
      <w:r w:rsidR="00185017" w:rsidRPr="00185017">
        <w:rPr>
          <w:lang w:val="ru-RU"/>
        </w:rPr>
        <w:t>или</w:t>
      </w:r>
      <w:r w:rsidR="00185017" w:rsidRPr="00B55B08">
        <w:rPr>
          <w:lang w:val="ru-RU"/>
        </w:rPr>
        <w:t xml:space="preserve"> </w:t>
      </w:r>
      <w:r w:rsidR="00185017" w:rsidRPr="00185017">
        <w:rPr>
          <w:lang w:val="ru-RU"/>
        </w:rPr>
        <w:t>других</w:t>
      </w:r>
      <w:r w:rsidR="00185017" w:rsidRPr="00B55B08">
        <w:rPr>
          <w:lang w:val="ru-RU"/>
        </w:rPr>
        <w:t xml:space="preserve"> </w:t>
      </w:r>
      <w:r w:rsidR="00185017" w:rsidRPr="00185017">
        <w:rPr>
          <w:lang w:val="ru-RU"/>
        </w:rPr>
        <w:t>вопросов</w:t>
      </w:r>
      <w:r w:rsidR="00185017" w:rsidRPr="00B55B08">
        <w:rPr>
          <w:bCs/>
          <w:lang w:val="ru-RU"/>
        </w:rPr>
        <w:t xml:space="preserve">, </w:t>
      </w:r>
      <w:r w:rsidR="00185017" w:rsidRPr="00185017">
        <w:rPr>
          <w:bCs/>
          <w:lang w:val="ru-RU"/>
        </w:rPr>
        <w:t>касающихся</w:t>
      </w:r>
      <w:r w:rsidR="00185017" w:rsidRPr="00B55B08">
        <w:rPr>
          <w:bCs/>
          <w:lang w:val="ru-RU"/>
        </w:rPr>
        <w:t xml:space="preserve"> </w:t>
      </w:r>
      <w:r w:rsidR="00185017" w:rsidRPr="00185017">
        <w:rPr>
          <w:bCs/>
          <w:lang w:val="ru-RU"/>
        </w:rPr>
        <w:t>ПОДПО</w:t>
      </w:r>
      <w:r w:rsidR="00185017" w:rsidRPr="00B55B08">
        <w:rPr>
          <w:bCs/>
          <w:lang w:val="ru-RU"/>
        </w:rPr>
        <w:t xml:space="preserve">, </w:t>
      </w:r>
      <w:r w:rsidR="00185017" w:rsidRPr="00185017">
        <w:rPr>
          <w:bCs/>
          <w:lang w:val="ru-RU"/>
        </w:rPr>
        <w:t>для</w:t>
      </w:r>
      <w:r w:rsidR="00B55B08">
        <w:rPr>
          <w:bCs/>
          <w:lang w:val="ru-RU"/>
        </w:rPr>
        <w:t xml:space="preserve"> </w:t>
      </w:r>
      <w:r w:rsidR="00185017">
        <w:rPr>
          <w:lang w:val="ru-RU"/>
        </w:rPr>
        <w:t>шести</w:t>
      </w:r>
      <w:r w:rsidR="00185017" w:rsidRPr="00B55B08">
        <w:rPr>
          <w:lang w:val="ru-RU"/>
        </w:rPr>
        <w:t xml:space="preserve"> </w:t>
      </w:r>
      <w:r w:rsidR="00185017">
        <w:rPr>
          <w:lang w:val="ru-RU"/>
        </w:rPr>
        <w:t>стран</w:t>
      </w:r>
      <w:r w:rsidR="00B06BB9" w:rsidRPr="00B55B08">
        <w:rPr>
          <w:lang w:val="ru-RU"/>
        </w:rPr>
        <w:t>,</w:t>
      </w:r>
      <w:r w:rsidR="00282EB1" w:rsidRPr="00B55B08">
        <w:rPr>
          <w:lang w:val="ru-RU"/>
        </w:rPr>
        <w:t xml:space="preserve"> </w:t>
      </w:r>
      <w:r w:rsidR="00185017">
        <w:rPr>
          <w:lang w:val="ru-RU"/>
        </w:rPr>
        <w:t>дополнительные</w:t>
      </w:r>
      <w:r w:rsidR="00185017" w:rsidRPr="00B55B08">
        <w:rPr>
          <w:lang w:val="ru-RU"/>
        </w:rPr>
        <w:t xml:space="preserve"> </w:t>
      </w:r>
      <w:r w:rsidR="00185017">
        <w:rPr>
          <w:lang w:val="ru-RU"/>
        </w:rPr>
        <w:t>мероприятия</w:t>
      </w:r>
      <w:r w:rsidR="00185017" w:rsidRPr="00B55B08">
        <w:rPr>
          <w:lang w:val="ru-RU"/>
        </w:rPr>
        <w:t xml:space="preserve"> </w:t>
      </w:r>
      <w:r w:rsidR="00185017">
        <w:rPr>
          <w:lang w:val="ru-RU"/>
        </w:rPr>
        <w:t>по</w:t>
      </w:r>
      <w:r w:rsidR="00185017" w:rsidRPr="00B55B08">
        <w:rPr>
          <w:lang w:val="ru-RU"/>
        </w:rPr>
        <w:t xml:space="preserve"> </w:t>
      </w:r>
      <w:r w:rsidR="00185017">
        <w:rPr>
          <w:lang w:val="ru-RU"/>
        </w:rPr>
        <w:t>поддержанию</w:t>
      </w:r>
      <w:r w:rsidR="00185017" w:rsidRPr="00B55B08">
        <w:rPr>
          <w:lang w:val="ru-RU"/>
        </w:rPr>
        <w:t xml:space="preserve"> </w:t>
      </w:r>
      <w:r w:rsidR="00185017">
        <w:rPr>
          <w:lang w:val="ru-RU"/>
        </w:rPr>
        <w:t>энергоэффективности</w:t>
      </w:r>
      <w:r w:rsidR="00185017" w:rsidRPr="00B55B08">
        <w:rPr>
          <w:lang w:val="ru-RU"/>
        </w:rPr>
        <w:t xml:space="preserve"> </w:t>
      </w:r>
      <w:r w:rsidR="00185017">
        <w:rPr>
          <w:lang w:val="ru-RU"/>
        </w:rPr>
        <w:t>для</w:t>
      </w:r>
      <w:r w:rsidR="00185017" w:rsidRPr="00B55B08">
        <w:rPr>
          <w:lang w:val="ru-RU"/>
        </w:rPr>
        <w:t xml:space="preserve"> </w:t>
      </w:r>
      <w:r w:rsidR="00185017">
        <w:rPr>
          <w:lang w:val="ru-RU"/>
        </w:rPr>
        <w:t>одной</w:t>
      </w:r>
      <w:r w:rsidR="00185017" w:rsidRPr="00B55B08">
        <w:rPr>
          <w:lang w:val="ru-RU"/>
        </w:rPr>
        <w:t xml:space="preserve"> </w:t>
      </w:r>
      <w:r w:rsidR="00185017">
        <w:rPr>
          <w:lang w:val="ru-RU"/>
        </w:rPr>
        <w:t>страны</w:t>
      </w:r>
      <w:r w:rsidR="005D3FD4" w:rsidRPr="00B55B08">
        <w:rPr>
          <w:lang w:val="ru-RU"/>
        </w:rPr>
        <w:t xml:space="preserve"> </w:t>
      </w:r>
      <w:r w:rsidR="00185017">
        <w:rPr>
          <w:lang w:val="ru-RU"/>
        </w:rPr>
        <w:t>и</w:t>
      </w:r>
      <w:r w:rsidR="00F13167" w:rsidRPr="00B55B08">
        <w:rPr>
          <w:lang w:val="ru-RU"/>
        </w:rPr>
        <w:t xml:space="preserve"> </w:t>
      </w:r>
      <w:r w:rsidR="00185017">
        <w:rPr>
          <w:lang w:val="ru-RU"/>
        </w:rPr>
        <w:t>запрос</w:t>
      </w:r>
      <w:r w:rsidR="00185017" w:rsidRPr="00B55B08">
        <w:rPr>
          <w:lang w:val="ru-RU"/>
        </w:rPr>
        <w:t xml:space="preserve"> </w:t>
      </w:r>
      <w:r w:rsidR="00185017">
        <w:rPr>
          <w:lang w:val="ru-RU"/>
        </w:rPr>
        <w:t>на</w:t>
      </w:r>
      <w:r w:rsidR="00185017" w:rsidRPr="00B55B08">
        <w:rPr>
          <w:lang w:val="ru-RU"/>
        </w:rPr>
        <w:t xml:space="preserve"> </w:t>
      </w:r>
      <w:r w:rsidR="00185017">
        <w:rPr>
          <w:lang w:val="ru-RU"/>
        </w:rPr>
        <w:t>замену</w:t>
      </w:r>
      <w:r w:rsidR="00185017" w:rsidRPr="00B55B08">
        <w:rPr>
          <w:lang w:val="ru-RU"/>
        </w:rPr>
        <w:t xml:space="preserve"> </w:t>
      </w:r>
      <w:r w:rsidR="00185017">
        <w:rPr>
          <w:lang w:val="ru-RU"/>
        </w:rPr>
        <w:t>технологии</w:t>
      </w:r>
      <w:r w:rsidR="00185017" w:rsidRPr="00B55B08">
        <w:rPr>
          <w:lang w:val="ru-RU"/>
        </w:rPr>
        <w:t xml:space="preserve"> </w:t>
      </w:r>
      <w:r w:rsidR="00185017">
        <w:rPr>
          <w:lang w:val="ru-RU"/>
        </w:rPr>
        <w:t>в</w:t>
      </w:r>
      <w:r w:rsidR="00185017" w:rsidRPr="00B55B08">
        <w:rPr>
          <w:lang w:val="ru-RU"/>
        </w:rPr>
        <w:t xml:space="preserve"> </w:t>
      </w:r>
      <w:r w:rsidR="00185017">
        <w:rPr>
          <w:lang w:val="ru-RU"/>
        </w:rPr>
        <w:t>утвержденном</w:t>
      </w:r>
      <w:r w:rsidR="00185017" w:rsidRPr="00B55B08">
        <w:rPr>
          <w:lang w:val="ru-RU"/>
        </w:rPr>
        <w:t xml:space="preserve"> </w:t>
      </w:r>
      <w:r w:rsidR="00185017">
        <w:rPr>
          <w:lang w:val="ru-RU"/>
        </w:rPr>
        <w:t>проекте</w:t>
      </w:r>
      <w:r w:rsidR="00185017" w:rsidRPr="00B55B08">
        <w:rPr>
          <w:lang w:val="ru-RU"/>
        </w:rPr>
        <w:t xml:space="preserve"> </w:t>
      </w:r>
      <w:r w:rsidR="00185017">
        <w:rPr>
          <w:lang w:val="ru-RU"/>
        </w:rPr>
        <w:t>в</w:t>
      </w:r>
      <w:r w:rsidR="00185017" w:rsidRPr="00B55B08">
        <w:rPr>
          <w:lang w:val="ru-RU"/>
        </w:rPr>
        <w:t xml:space="preserve"> </w:t>
      </w:r>
      <w:r w:rsidR="00185017">
        <w:rPr>
          <w:lang w:val="ru-RU"/>
        </w:rPr>
        <w:t>одной</w:t>
      </w:r>
      <w:r w:rsidR="00185017" w:rsidRPr="00B55B08">
        <w:rPr>
          <w:lang w:val="ru-RU"/>
        </w:rPr>
        <w:t xml:space="preserve"> </w:t>
      </w:r>
      <w:r w:rsidR="00185017">
        <w:rPr>
          <w:lang w:val="ru-RU"/>
        </w:rPr>
        <w:t>стране</w:t>
      </w:r>
      <w:r w:rsidR="00AA5007" w:rsidRPr="00B55B08">
        <w:rPr>
          <w:lang w:val="ru-RU"/>
        </w:rPr>
        <w:t xml:space="preserve">, </w:t>
      </w:r>
      <w:r w:rsidR="00185017">
        <w:rPr>
          <w:lang w:val="ru-RU"/>
        </w:rPr>
        <w:t>и</w:t>
      </w:r>
      <w:r w:rsidR="004545DE" w:rsidRPr="00B55B08">
        <w:rPr>
          <w:lang w:val="ru-RU"/>
        </w:rPr>
        <w:t xml:space="preserve"> </w:t>
      </w:r>
      <w:r w:rsidR="00594288" w:rsidRPr="00B55B08">
        <w:rPr>
          <w:highlight w:val="yellow"/>
          <w:lang w:val="ru-RU"/>
        </w:rPr>
        <w:t>[</w:t>
      </w:r>
      <w:r w:rsidR="00185017">
        <w:rPr>
          <w:highlight w:val="yellow"/>
          <w:lang w:val="ru-RU"/>
        </w:rPr>
        <w:t>на</w:t>
      </w:r>
      <w:r w:rsidR="00282EB1" w:rsidRPr="00B55B08">
        <w:rPr>
          <w:highlight w:val="yellow"/>
          <w:lang w:val="ru-RU"/>
        </w:rPr>
        <w:t xml:space="preserve"> 9</w:t>
      </w:r>
      <w:r w:rsidR="00F13167" w:rsidRPr="00B55B08">
        <w:rPr>
          <w:highlight w:val="yellow"/>
          <w:lang w:val="ru-RU"/>
        </w:rPr>
        <w:t>6</w:t>
      </w:r>
      <w:r w:rsidR="00185017">
        <w:rPr>
          <w:highlight w:val="yellow"/>
          <w:lang w:val="ru-RU"/>
        </w:rPr>
        <w:t>-м совещании</w:t>
      </w:r>
      <w:r w:rsidR="00F25FDE" w:rsidRPr="00B55B08">
        <w:rPr>
          <w:highlight w:val="yellow"/>
          <w:lang w:val="ru-RU"/>
        </w:rPr>
        <w:t xml:space="preserve"> </w:t>
      </w:r>
      <w:r w:rsidR="00B55B08" w:rsidRPr="00B55B08">
        <w:rPr>
          <w:highlight w:val="yellow"/>
          <w:lang w:val="ru-RU"/>
        </w:rPr>
        <w:t xml:space="preserve">Комитет принял к сведению проекты </w:t>
      </w:r>
      <w:r w:rsidR="00B55B08">
        <w:rPr>
          <w:highlight w:val="yellow"/>
          <w:lang w:val="ru-RU"/>
        </w:rPr>
        <w:t>…];</w:t>
      </w:r>
      <w:r w:rsidR="00594288" w:rsidRPr="00B55B08">
        <w:rPr>
          <w:highlight w:val="yellow"/>
          <w:lang w:val="ru-RU"/>
        </w:rPr>
        <w:t xml:space="preserve"> </w:t>
      </w:r>
      <w:r w:rsidR="00B55B08">
        <w:rPr>
          <w:lang w:val="ru-RU"/>
        </w:rPr>
        <w:t>он</w:t>
      </w:r>
      <w:r w:rsidR="00282EB1" w:rsidRPr="00B55B08">
        <w:rPr>
          <w:lang w:val="ru-RU"/>
        </w:rPr>
        <w:t xml:space="preserve"> </w:t>
      </w:r>
      <w:r w:rsidR="00B55B08" w:rsidRPr="00B55B08">
        <w:rPr>
          <w:bCs/>
          <w:lang w:val="ru-RU"/>
        </w:rPr>
        <w:t>принял к сведению представленную информацию</w:t>
      </w:r>
      <w:r w:rsidR="00B55B08" w:rsidRPr="00B55B08">
        <w:rPr>
          <w:lang w:val="ru-RU"/>
        </w:rPr>
        <w:t xml:space="preserve"> </w:t>
      </w:r>
      <w:r w:rsidR="00B55B08">
        <w:rPr>
          <w:lang w:val="ru-RU"/>
        </w:rPr>
        <w:t xml:space="preserve">и </w:t>
      </w:r>
      <w:r w:rsidR="00B55B08" w:rsidRPr="00B55B08">
        <w:rPr>
          <w:bCs/>
          <w:lang w:val="ru-RU"/>
        </w:rPr>
        <w:t>согласовал ряд мер</w:t>
      </w:r>
      <w:r w:rsidR="00594288" w:rsidRPr="00B55B08">
        <w:rPr>
          <w:lang w:val="ru-RU"/>
        </w:rPr>
        <w:t xml:space="preserve">, </w:t>
      </w:r>
      <w:r w:rsidR="00B55B08">
        <w:rPr>
          <w:lang w:val="ru-RU"/>
        </w:rPr>
        <w:t>включая</w:t>
      </w:r>
      <w:r w:rsidR="00594288" w:rsidRPr="00B55B08">
        <w:rPr>
          <w:lang w:val="ru-RU"/>
        </w:rPr>
        <w:t xml:space="preserve"> </w:t>
      </w:r>
      <w:r w:rsidR="00B55B08">
        <w:rPr>
          <w:lang w:val="ru-RU"/>
        </w:rPr>
        <w:t>перевод реализации некоторых траншей в рамках ПОДПО из одного учреждения-исполнителя в другое</w:t>
      </w:r>
      <w:r w:rsidR="00A145A7" w:rsidRPr="00B55B08">
        <w:rPr>
          <w:lang w:val="ru-RU"/>
        </w:rPr>
        <w:t xml:space="preserve">, </w:t>
      </w:r>
      <w:r w:rsidR="0065233D">
        <w:rPr>
          <w:lang w:val="ru-RU"/>
        </w:rPr>
        <w:t>продление срока реализации</w:t>
      </w:r>
      <w:r w:rsidR="00A145A7" w:rsidRPr="00B55B08">
        <w:rPr>
          <w:lang w:val="ru-RU"/>
        </w:rPr>
        <w:t xml:space="preserve"> </w:t>
      </w:r>
      <w:r w:rsidR="0065233D">
        <w:rPr>
          <w:lang w:val="ru-RU"/>
        </w:rPr>
        <w:t>некоторых траншей в рамках ПОДПО и замену технологии в рамках проекта</w:t>
      </w:r>
      <w:r w:rsidR="00A145A7" w:rsidRPr="00B55B08">
        <w:rPr>
          <w:lang w:val="ru-RU"/>
        </w:rPr>
        <w:t xml:space="preserve">. </w:t>
      </w:r>
      <w:r w:rsidR="0065233D">
        <w:rPr>
          <w:lang w:val="ru-RU"/>
        </w:rPr>
        <w:t>Она</w:t>
      </w:r>
      <w:r w:rsidR="0065233D" w:rsidRPr="0065233D">
        <w:rPr>
          <w:lang w:val="ru-RU"/>
        </w:rPr>
        <w:t xml:space="preserve"> </w:t>
      </w:r>
      <w:r w:rsidR="0065233D">
        <w:rPr>
          <w:lang w:val="ru-RU"/>
        </w:rPr>
        <w:t>также</w:t>
      </w:r>
      <w:r w:rsidR="0065233D" w:rsidRPr="0065233D">
        <w:rPr>
          <w:bCs/>
          <w:sz w:val="20"/>
          <w:szCs w:val="20"/>
          <w:lang w:val="ru-RU"/>
        </w:rPr>
        <w:t xml:space="preserve"> </w:t>
      </w:r>
      <w:r w:rsidR="0065233D" w:rsidRPr="0065233D">
        <w:rPr>
          <w:bCs/>
          <w:lang w:val="ru-RU"/>
        </w:rPr>
        <w:t xml:space="preserve">предложил странам и учреждениям-исполнителям принять </w:t>
      </w:r>
      <w:r w:rsidR="003A0ECA">
        <w:rPr>
          <w:bCs/>
          <w:lang w:val="ru-RU"/>
        </w:rPr>
        <w:t>другие</w:t>
      </w:r>
      <w:r w:rsidR="0065233D" w:rsidRPr="0065233D">
        <w:rPr>
          <w:bCs/>
          <w:lang w:val="ru-RU"/>
        </w:rPr>
        <w:t xml:space="preserve"> меры</w:t>
      </w:r>
      <w:r w:rsidR="0065233D" w:rsidRPr="0065233D">
        <w:rPr>
          <w:lang w:val="ru-RU"/>
        </w:rPr>
        <w:t xml:space="preserve"> </w:t>
      </w:r>
      <w:r w:rsidR="00282EB1" w:rsidRPr="0065233D">
        <w:rPr>
          <w:lang w:val="ru-RU"/>
        </w:rPr>
        <w:t>(</w:t>
      </w:r>
      <w:r w:rsidR="0065233D">
        <w:rPr>
          <w:lang w:val="ru-RU"/>
        </w:rPr>
        <w:t>решения</w:t>
      </w:r>
      <w:r w:rsidR="00282EB1" w:rsidRPr="00A145A7">
        <w:rPr>
          <w:lang w:val="en-GB"/>
        </w:rPr>
        <w:t> </w:t>
      </w:r>
      <w:r w:rsidR="00282EB1" w:rsidRPr="0065233D">
        <w:rPr>
          <w:lang w:val="ru-RU"/>
        </w:rPr>
        <w:t>9</w:t>
      </w:r>
      <w:r w:rsidR="00F13167" w:rsidRPr="0065233D">
        <w:rPr>
          <w:lang w:val="ru-RU"/>
        </w:rPr>
        <w:t>5</w:t>
      </w:r>
      <w:r w:rsidR="00282EB1" w:rsidRPr="0065233D">
        <w:rPr>
          <w:lang w:val="ru-RU"/>
        </w:rPr>
        <w:t>/1</w:t>
      </w:r>
      <w:r w:rsidR="00F13167" w:rsidRPr="0065233D">
        <w:rPr>
          <w:lang w:val="ru-RU"/>
        </w:rPr>
        <w:t>8</w:t>
      </w:r>
      <w:r w:rsidR="0065233D">
        <w:rPr>
          <w:lang w:val="ru-RU"/>
        </w:rPr>
        <w:t>–</w:t>
      </w:r>
      <w:r w:rsidR="00594288" w:rsidRPr="0065233D">
        <w:rPr>
          <w:lang w:val="ru-RU"/>
        </w:rPr>
        <w:t>9</w:t>
      </w:r>
      <w:r w:rsidR="004F3E4B" w:rsidRPr="0065233D">
        <w:rPr>
          <w:lang w:val="ru-RU"/>
        </w:rPr>
        <w:t>5</w:t>
      </w:r>
      <w:r w:rsidR="00594288" w:rsidRPr="0065233D">
        <w:rPr>
          <w:lang w:val="ru-RU"/>
        </w:rPr>
        <w:t>/21</w:t>
      </w:r>
      <w:r w:rsidR="00594288" w:rsidRPr="0065233D">
        <w:rPr>
          <w:highlight w:val="yellow"/>
          <w:lang w:val="ru-RU"/>
        </w:rPr>
        <w:t xml:space="preserve"> [</w:t>
      </w:r>
      <w:r w:rsidR="0065233D">
        <w:rPr>
          <w:highlight w:val="yellow"/>
          <w:lang w:val="ru-RU"/>
        </w:rPr>
        <w:t>и</w:t>
      </w:r>
      <w:r w:rsidR="00594288" w:rsidRPr="0065233D">
        <w:rPr>
          <w:highlight w:val="yellow"/>
          <w:lang w:val="ru-RU"/>
        </w:rPr>
        <w:t xml:space="preserve"> 9</w:t>
      </w:r>
      <w:r w:rsidR="00D9668F" w:rsidRPr="0065233D">
        <w:rPr>
          <w:highlight w:val="yellow"/>
          <w:lang w:val="ru-RU"/>
        </w:rPr>
        <w:t>6</w:t>
      </w:r>
      <w:r w:rsidR="00594288" w:rsidRPr="0065233D">
        <w:rPr>
          <w:highlight w:val="yellow"/>
          <w:lang w:val="ru-RU"/>
        </w:rPr>
        <w:t>/…]</w:t>
      </w:r>
      <w:r w:rsidR="00282EB1" w:rsidRPr="0065233D">
        <w:rPr>
          <w:highlight w:val="yellow"/>
          <w:lang w:val="ru-RU"/>
        </w:rPr>
        <w:t xml:space="preserve">). </w:t>
      </w:r>
    </w:p>
    <w:p w14:paraId="12491E58" w14:textId="4E9118B9" w:rsidR="00D9668F" w:rsidRPr="003A0ECA" w:rsidRDefault="0065233D" w:rsidP="003A0ECA">
      <w:pPr>
        <w:pStyle w:val="1"/>
        <w:numPr>
          <w:ilvl w:val="0"/>
          <w:numId w:val="6"/>
        </w:numPr>
        <w:spacing w:before="240"/>
        <w:rPr>
          <w:lang w:val="en-US"/>
        </w:rPr>
      </w:pPr>
      <w:r>
        <w:rPr>
          <w:lang w:val="ru-RU"/>
        </w:rPr>
        <w:t>На</w:t>
      </w:r>
      <w:r w:rsidR="00282EB1" w:rsidRPr="0065233D">
        <w:rPr>
          <w:lang w:val="ru-RU"/>
        </w:rPr>
        <w:t xml:space="preserve"> 9</w:t>
      </w:r>
      <w:r w:rsidR="00D8598F" w:rsidRPr="0065233D">
        <w:rPr>
          <w:lang w:val="ru-RU"/>
        </w:rPr>
        <w:t>5</w:t>
      </w:r>
      <w:r w:rsidRPr="0065233D">
        <w:rPr>
          <w:lang w:val="ru-RU"/>
        </w:rPr>
        <w:t>-</w:t>
      </w:r>
      <w:r>
        <w:rPr>
          <w:lang w:val="ru-RU"/>
        </w:rPr>
        <w:t>м</w:t>
      </w:r>
      <w:r w:rsidRPr="0065233D">
        <w:rPr>
          <w:lang w:val="ru-RU"/>
        </w:rPr>
        <w:t xml:space="preserve"> </w:t>
      </w:r>
      <w:r>
        <w:rPr>
          <w:lang w:val="ru-RU"/>
        </w:rPr>
        <w:t>совещании</w:t>
      </w:r>
      <w:r w:rsidR="00561730">
        <w:rPr>
          <w:lang w:val="ru-RU"/>
        </w:rPr>
        <w:t xml:space="preserve"> </w:t>
      </w:r>
      <w:r w:rsidRPr="0065233D">
        <w:rPr>
          <w:bCs/>
          <w:lang w:val="ru-RU"/>
        </w:rPr>
        <w:t xml:space="preserve">были рассмотрены в индивидуальном порядке </w:t>
      </w:r>
      <w:r>
        <w:rPr>
          <w:bCs/>
          <w:lang w:val="ru-RU"/>
        </w:rPr>
        <w:t>этап</w:t>
      </w:r>
      <w:r w:rsidRPr="0065233D">
        <w:rPr>
          <w:bCs/>
          <w:lang w:val="en-US"/>
        </w:rPr>
        <w:t> </w:t>
      </w:r>
      <w:r w:rsidR="00D9668F" w:rsidRPr="00D9668F">
        <w:t>I</w:t>
      </w:r>
      <w:r w:rsidR="00D9668F" w:rsidRPr="0065233D">
        <w:rPr>
          <w:lang w:val="ru-RU"/>
        </w:rPr>
        <w:t xml:space="preserve"> </w:t>
      </w:r>
      <w:r w:rsidR="000A46B0" w:rsidRPr="0065233D">
        <w:rPr>
          <w:lang w:val="ru-RU"/>
        </w:rPr>
        <w:t>КПР</w:t>
      </w:r>
      <w:r w:rsidR="00D8598F" w:rsidRPr="0065233D">
        <w:rPr>
          <w:lang w:val="ru-RU"/>
        </w:rPr>
        <w:t xml:space="preserve"> </w:t>
      </w:r>
      <w:r>
        <w:rPr>
          <w:lang w:val="ru-RU"/>
        </w:rPr>
        <w:t>для</w:t>
      </w:r>
      <w:r w:rsidRPr="0065233D">
        <w:rPr>
          <w:lang w:val="ru-RU"/>
        </w:rPr>
        <w:t xml:space="preserve"> </w:t>
      </w:r>
      <w:r>
        <w:rPr>
          <w:lang w:val="ru-RU"/>
        </w:rPr>
        <w:t>Буркина</w:t>
      </w:r>
      <w:r w:rsidRPr="0065233D">
        <w:rPr>
          <w:lang w:val="ru-RU"/>
        </w:rPr>
        <w:t>-</w:t>
      </w:r>
      <w:r>
        <w:rPr>
          <w:lang w:val="ru-RU"/>
        </w:rPr>
        <w:t>Фасо</w:t>
      </w:r>
      <w:r w:rsidR="00D8598F" w:rsidRPr="0065233D">
        <w:rPr>
          <w:lang w:val="ru-RU"/>
        </w:rPr>
        <w:t xml:space="preserve"> </w:t>
      </w:r>
      <w:r>
        <w:rPr>
          <w:lang w:val="ru-RU"/>
        </w:rPr>
        <w:t>и</w:t>
      </w:r>
      <w:r w:rsidRPr="0065233D">
        <w:rPr>
          <w:lang w:val="ru-RU"/>
        </w:rPr>
        <w:t xml:space="preserve"> </w:t>
      </w:r>
      <w:r>
        <w:rPr>
          <w:lang w:val="ru-RU"/>
        </w:rPr>
        <w:t>проект</w:t>
      </w:r>
      <w:r w:rsidRPr="0065233D">
        <w:rPr>
          <w:lang w:val="ru-RU"/>
        </w:rPr>
        <w:t xml:space="preserve"> </w:t>
      </w:r>
      <w:r>
        <w:rPr>
          <w:lang w:val="ru-RU"/>
        </w:rPr>
        <w:t>конверсии</w:t>
      </w:r>
      <w:r w:rsidRPr="0065233D">
        <w:rPr>
          <w:lang w:val="ru-RU"/>
        </w:rPr>
        <w:t xml:space="preserve"> </w:t>
      </w:r>
      <w:r>
        <w:rPr>
          <w:lang w:val="ru-RU"/>
        </w:rPr>
        <w:t>с</w:t>
      </w:r>
      <w:r w:rsidRPr="0065233D">
        <w:rPr>
          <w:lang w:val="ru-RU"/>
        </w:rPr>
        <w:t xml:space="preserve"> </w:t>
      </w:r>
      <w:r>
        <w:rPr>
          <w:lang w:val="ru-RU"/>
        </w:rPr>
        <w:t>ГФУ</w:t>
      </w:r>
      <w:r w:rsidRPr="0065233D">
        <w:rPr>
          <w:lang w:val="ru-RU"/>
        </w:rPr>
        <w:t xml:space="preserve"> </w:t>
      </w:r>
      <w:r>
        <w:rPr>
          <w:lang w:val="ru-RU"/>
        </w:rPr>
        <w:t>на</w:t>
      </w:r>
      <w:r w:rsidRPr="0065233D">
        <w:rPr>
          <w:lang w:val="ru-RU"/>
        </w:rPr>
        <w:t xml:space="preserve"> </w:t>
      </w:r>
      <w:r>
        <w:rPr>
          <w:lang w:val="ru-RU"/>
        </w:rPr>
        <w:t>пропан</w:t>
      </w:r>
      <w:r w:rsidRPr="0065233D">
        <w:rPr>
          <w:lang w:val="ru-RU"/>
        </w:rPr>
        <w:t xml:space="preserve"> </w:t>
      </w:r>
      <w:r w:rsidR="00561730" w:rsidRPr="00561730">
        <w:rPr>
          <w:lang w:val="ru-RU"/>
        </w:rPr>
        <w:t xml:space="preserve">предприятия </w:t>
      </w:r>
      <w:r w:rsidR="00561730" w:rsidRPr="00561730">
        <w:t>Petra</w:t>
      </w:r>
      <w:r w:rsidR="00561730" w:rsidRPr="00561730">
        <w:rPr>
          <w:lang w:val="ru-RU"/>
        </w:rPr>
        <w:t xml:space="preserve"> </w:t>
      </w:r>
      <w:r w:rsidR="00561730" w:rsidRPr="00561730">
        <w:t>Engineering</w:t>
      </w:r>
      <w:r w:rsidR="00561730" w:rsidRPr="00561730">
        <w:rPr>
          <w:lang w:val="ru-RU"/>
        </w:rPr>
        <w:t xml:space="preserve"> </w:t>
      </w:r>
      <w:r w:rsidR="00561730" w:rsidRPr="00561730">
        <w:t>Industries</w:t>
      </w:r>
      <w:r w:rsidR="00561730" w:rsidRPr="00561730">
        <w:rPr>
          <w:lang w:val="ru-RU"/>
        </w:rPr>
        <w:t xml:space="preserve"> </w:t>
      </w:r>
      <w:r w:rsidR="00561730" w:rsidRPr="00561730">
        <w:t>Co</w:t>
      </w:r>
      <w:r w:rsidR="00561730" w:rsidRPr="00561730">
        <w:rPr>
          <w:lang w:val="ru-RU"/>
        </w:rPr>
        <w:t xml:space="preserve">. (Иордания), </w:t>
      </w:r>
      <w:r w:rsidR="00561730">
        <w:rPr>
          <w:lang w:val="ru-RU"/>
        </w:rPr>
        <w:t>изготовляющего</w:t>
      </w:r>
      <w:r w:rsidR="00561730" w:rsidRPr="00561730">
        <w:rPr>
          <w:lang w:val="ru-RU"/>
        </w:rPr>
        <w:t xml:space="preserve"> </w:t>
      </w:r>
      <w:r w:rsidR="00561730">
        <w:rPr>
          <w:lang w:val="ru-RU"/>
        </w:rPr>
        <w:t>крупные</w:t>
      </w:r>
      <w:r w:rsidR="00561730" w:rsidRPr="00561730">
        <w:rPr>
          <w:lang w:val="ru-RU"/>
        </w:rPr>
        <w:t xml:space="preserve"> </w:t>
      </w:r>
      <w:r w:rsidR="00561730">
        <w:rPr>
          <w:lang w:val="ru-RU"/>
        </w:rPr>
        <w:t>коммерческие</w:t>
      </w:r>
      <w:r w:rsidR="00561730" w:rsidRPr="00561730">
        <w:rPr>
          <w:lang w:val="ru-RU"/>
        </w:rPr>
        <w:t xml:space="preserve"> </w:t>
      </w:r>
      <w:r w:rsidR="00561730">
        <w:rPr>
          <w:lang w:val="ru-RU"/>
        </w:rPr>
        <w:t>автономные</w:t>
      </w:r>
      <w:r w:rsidR="00561730" w:rsidRPr="00561730">
        <w:rPr>
          <w:lang w:val="ru-RU"/>
        </w:rPr>
        <w:t xml:space="preserve"> </w:t>
      </w:r>
      <w:r w:rsidR="00561730">
        <w:rPr>
          <w:lang w:val="ru-RU"/>
        </w:rPr>
        <w:t>крышные</w:t>
      </w:r>
      <w:r w:rsidR="00561730" w:rsidRPr="00561730">
        <w:rPr>
          <w:lang w:val="ru-RU"/>
        </w:rPr>
        <w:t xml:space="preserve"> </w:t>
      </w:r>
      <w:r w:rsidR="00561730">
        <w:rPr>
          <w:lang w:val="ru-RU"/>
        </w:rPr>
        <w:t>кондиционеры</w:t>
      </w:r>
      <w:r w:rsidR="00845A64" w:rsidRPr="00561730">
        <w:rPr>
          <w:lang w:val="ru-RU"/>
        </w:rPr>
        <w:t>.</w:t>
      </w:r>
      <w:r w:rsidR="00282EB1" w:rsidRPr="00561730">
        <w:rPr>
          <w:lang w:val="ru-RU"/>
        </w:rPr>
        <w:t xml:space="preserve"> </w:t>
      </w:r>
      <w:r w:rsidR="00561730">
        <w:rPr>
          <w:lang w:val="ru-RU"/>
        </w:rPr>
        <w:t>Приняв</w:t>
      </w:r>
      <w:r w:rsidR="00561730" w:rsidRPr="003A0ECA">
        <w:rPr>
          <w:lang w:val="ru-RU"/>
        </w:rPr>
        <w:t xml:space="preserve"> </w:t>
      </w:r>
      <w:r w:rsidR="00561730">
        <w:rPr>
          <w:lang w:val="ru-RU"/>
        </w:rPr>
        <w:t>к</w:t>
      </w:r>
      <w:r w:rsidR="00561730" w:rsidRPr="003A0ECA">
        <w:rPr>
          <w:lang w:val="ru-RU"/>
        </w:rPr>
        <w:t xml:space="preserve"> </w:t>
      </w:r>
      <w:r w:rsidR="00561730">
        <w:rPr>
          <w:lang w:val="ru-RU"/>
        </w:rPr>
        <w:t>сведению</w:t>
      </w:r>
      <w:r w:rsidR="00561730" w:rsidRPr="003A0ECA">
        <w:rPr>
          <w:lang w:val="ru-RU"/>
        </w:rPr>
        <w:t xml:space="preserve"> </w:t>
      </w:r>
      <w:r w:rsidR="00561730">
        <w:rPr>
          <w:lang w:val="ru-RU"/>
        </w:rPr>
        <w:t>представленные</w:t>
      </w:r>
      <w:r w:rsidR="00561730" w:rsidRPr="003A0ECA">
        <w:rPr>
          <w:lang w:val="ru-RU"/>
        </w:rPr>
        <w:t xml:space="preserve"> </w:t>
      </w:r>
      <w:r w:rsidR="00561730">
        <w:rPr>
          <w:lang w:val="ru-RU"/>
        </w:rPr>
        <w:t>доклады</w:t>
      </w:r>
      <w:r w:rsidR="00845A64" w:rsidRPr="003A0ECA">
        <w:rPr>
          <w:lang w:val="ru-RU"/>
        </w:rPr>
        <w:t>,</w:t>
      </w:r>
      <w:r w:rsidR="00282EB1" w:rsidRPr="003A0ECA">
        <w:rPr>
          <w:lang w:val="ru-RU"/>
        </w:rPr>
        <w:t xml:space="preserve"> </w:t>
      </w:r>
      <w:r w:rsidR="00561730">
        <w:rPr>
          <w:lang w:val="ru-RU"/>
        </w:rPr>
        <w:t>Исполнительный</w:t>
      </w:r>
      <w:r w:rsidR="00561730" w:rsidRPr="003A0ECA">
        <w:rPr>
          <w:lang w:val="ru-RU"/>
        </w:rPr>
        <w:t xml:space="preserve"> </w:t>
      </w:r>
      <w:r w:rsidR="00561730">
        <w:rPr>
          <w:lang w:val="ru-RU"/>
        </w:rPr>
        <w:t>комитет</w:t>
      </w:r>
      <w:r w:rsidR="00561730" w:rsidRPr="003A0ECA">
        <w:rPr>
          <w:lang w:val="ru-RU"/>
        </w:rPr>
        <w:t xml:space="preserve"> </w:t>
      </w:r>
      <w:r w:rsidR="00561730">
        <w:rPr>
          <w:lang w:val="ru-RU"/>
        </w:rPr>
        <w:t>у</w:t>
      </w:r>
      <w:r w:rsidR="00561730" w:rsidRPr="003A0ECA">
        <w:rPr>
          <w:lang w:val="ru-RU"/>
        </w:rPr>
        <w:t xml:space="preserve">твердил запрос </w:t>
      </w:r>
      <w:r w:rsidR="00561730">
        <w:rPr>
          <w:lang w:val="ru-RU"/>
        </w:rPr>
        <w:t>п</w:t>
      </w:r>
      <w:r w:rsidR="00561730" w:rsidRPr="003A0ECA">
        <w:rPr>
          <w:lang w:val="ru-RU"/>
        </w:rPr>
        <w:t xml:space="preserve">равительства Буркина-Фасо о замене создания центра распределения углеводородных хладагентов на создание центра по </w:t>
      </w:r>
      <w:r w:rsidR="00561730" w:rsidRPr="00561730">
        <w:rPr>
          <w:lang w:val="ru-RU"/>
        </w:rPr>
        <w:t>рекуперации</w:t>
      </w:r>
      <w:r w:rsidR="00561730" w:rsidRPr="003A0ECA">
        <w:rPr>
          <w:lang w:val="ru-RU"/>
        </w:rPr>
        <w:t xml:space="preserve">, </w:t>
      </w:r>
      <w:r w:rsidR="00561730" w:rsidRPr="00561730">
        <w:rPr>
          <w:lang w:val="ru-RU"/>
        </w:rPr>
        <w:t>рециркуляции</w:t>
      </w:r>
      <w:r w:rsidR="00561730" w:rsidRPr="003A0ECA">
        <w:rPr>
          <w:lang w:val="ru-RU"/>
        </w:rPr>
        <w:t xml:space="preserve"> </w:t>
      </w:r>
      <w:r w:rsidR="00561730" w:rsidRPr="00561730">
        <w:rPr>
          <w:lang w:val="ru-RU"/>
        </w:rPr>
        <w:t>и</w:t>
      </w:r>
      <w:r w:rsidR="00561730" w:rsidRPr="003A0ECA">
        <w:rPr>
          <w:lang w:val="ru-RU"/>
        </w:rPr>
        <w:t xml:space="preserve"> </w:t>
      </w:r>
      <w:r w:rsidR="00561730" w:rsidRPr="00561730">
        <w:rPr>
          <w:lang w:val="ru-RU"/>
        </w:rPr>
        <w:t>утилизации</w:t>
      </w:r>
      <w:r w:rsidR="00561730" w:rsidRPr="003A0ECA">
        <w:rPr>
          <w:lang w:val="ru-RU"/>
        </w:rPr>
        <w:t xml:space="preserve"> ГХФУ, ГФУ и смешанных хладагентов при сохранении прежней стоимости </w:t>
      </w:r>
      <w:r w:rsidR="00D9668F" w:rsidRPr="003A0ECA">
        <w:rPr>
          <w:lang w:val="ru-RU"/>
        </w:rPr>
        <w:t>(</w:t>
      </w:r>
      <w:r w:rsidR="00561730">
        <w:rPr>
          <w:lang w:val="ru-RU"/>
        </w:rPr>
        <w:t>решение</w:t>
      </w:r>
      <w:r w:rsidR="00D9668F" w:rsidRPr="003A0ECA">
        <w:rPr>
          <w:lang w:val="ru-RU"/>
        </w:rPr>
        <w:t xml:space="preserve"> 95/22)</w:t>
      </w:r>
      <w:r w:rsidR="009A4053" w:rsidRPr="003A0ECA">
        <w:rPr>
          <w:lang w:val="ru-RU"/>
        </w:rPr>
        <w:t xml:space="preserve">; </w:t>
      </w:r>
      <w:r w:rsidR="00561730">
        <w:rPr>
          <w:lang w:val="ru-RU"/>
        </w:rPr>
        <w:t>он</w:t>
      </w:r>
      <w:r w:rsidR="00561730" w:rsidRPr="003A0ECA">
        <w:rPr>
          <w:lang w:val="ru-RU"/>
        </w:rPr>
        <w:t xml:space="preserve"> </w:t>
      </w:r>
      <w:r w:rsidR="00561730">
        <w:rPr>
          <w:lang w:val="ru-RU"/>
        </w:rPr>
        <w:t>также</w:t>
      </w:r>
      <w:r w:rsidR="009A4053" w:rsidRPr="003A0ECA">
        <w:rPr>
          <w:lang w:val="ru-RU"/>
        </w:rPr>
        <w:t xml:space="preserve"> </w:t>
      </w:r>
      <w:r w:rsidR="003A0ECA">
        <w:rPr>
          <w:lang w:val="ru-RU"/>
        </w:rPr>
        <w:t>п</w:t>
      </w:r>
      <w:r w:rsidR="003A0ECA" w:rsidRPr="003A0ECA">
        <w:rPr>
          <w:lang w:val="ru-RU"/>
        </w:rPr>
        <w:t xml:space="preserve">редложил ЮНИДО представить от имени </w:t>
      </w:r>
      <w:r w:rsidR="003A0ECA">
        <w:rPr>
          <w:lang w:val="ru-RU"/>
        </w:rPr>
        <w:t>п</w:t>
      </w:r>
      <w:r w:rsidR="003A0ECA" w:rsidRPr="003A0ECA">
        <w:rPr>
          <w:lang w:val="ru-RU"/>
        </w:rPr>
        <w:t xml:space="preserve">равительства Иордании на 96-м совещании предложение об использовании компанией </w:t>
      </w:r>
      <w:r w:rsidR="003A0ECA" w:rsidRPr="003A0ECA">
        <w:t>Petra</w:t>
      </w:r>
      <w:r w:rsidR="003A0ECA" w:rsidRPr="003A0ECA">
        <w:rPr>
          <w:lang w:val="ru-RU"/>
        </w:rPr>
        <w:t xml:space="preserve"> </w:t>
      </w:r>
      <w:r w:rsidR="003A0ECA" w:rsidRPr="003A0ECA">
        <w:t>Engineering</w:t>
      </w:r>
      <w:r w:rsidR="003A0ECA" w:rsidRPr="003A0ECA">
        <w:rPr>
          <w:lang w:val="ru-RU"/>
        </w:rPr>
        <w:t xml:space="preserve"> </w:t>
      </w:r>
      <w:r w:rsidR="003A0ECA" w:rsidRPr="003A0ECA">
        <w:t>Industries</w:t>
      </w:r>
      <w:r w:rsidR="003A0ECA" w:rsidRPr="003A0ECA">
        <w:rPr>
          <w:lang w:val="ru-RU"/>
        </w:rPr>
        <w:t xml:space="preserve"> </w:t>
      </w:r>
      <w:r w:rsidR="003A0ECA" w:rsidRPr="003A0ECA">
        <w:t>Co</w:t>
      </w:r>
      <w:r w:rsidR="003A0ECA" w:rsidRPr="003A0ECA">
        <w:rPr>
          <w:lang w:val="ru-RU"/>
        </w:rPr>
        <w:t xml:space="preserve">. оборудования, предоставленного в рамках проекта, для производства чиллеров на </w:t>
      </w:r>
      <w:r w:rsidR="003A0ECA" w:rsidRPr="003A0ECA">
        <w:t>R</w:t>
      </w:r>
      <w:r w:rsidR="003A0ECA">
        <w:rPr>
          <w:lang w:val="ru-RU"/>
        </w:rPr>
        <w:t>-290</w:t>
      </w:r>
      <w:r w:rsidR="003A0ECA" w:rsidRPr="003A0ECA">
        <w:rPr>
          <w:lang w:val="ru-RU"/>
        </w:rPr>
        <w:t xml:space="preserve"> при </w:t>
      </w:r>
      <w:r w:rsidR="003A0ECA">
        <w:rPr>
          <w:lang w:val="ru-RU"/>
        </w:rPr>
        <w:t>том понимании</w:t>
      </w:r>
      <w:r w:rsidR="003A0ECA" w:rsidRPr="003A0ECA">
        <w:rPr>
          <w:lang w:val="ru-RU"/>
        </w:rPr>
        <w:t>, что дополнительные средства для проекта одобрены не будут</w:t>
      </w:r>
      <w:r w:rsidR="003A0ECA">
        <w:rPr>
          <w:lang w:val="ru-RU"/>
        </w:rPr>
        <w:t>. Кроме</w:t>
      </w:r>
      <w:r w:rsidR="003A0ECA" w:rsidRPr="003A0ECA">
        <w:rPr>
          <w:lang w:val="en-US"/>
        </w:rPr>
        <w:t xml:space="preserve"> </w:t>
      </w:r>
      <w:r w:rsidR="003A0ECA">
        <w:rPr>
          <w:lang w:val="ru-RU"/>
        </w:rPr>
        <w:t>того</w:t>
      </w:r>
      <w:r w:rsidR="003A0ECA" w:rsidRPr="003A0ECA">
        <w:rPr>
          <w:lang w:val="en-US"/>
        </w:rPr>
        <w:t xml:space="preserve">, </w:t>
      </w:r>
      <w:r w:rsidR="003A0ECA">
        <w:rPr>
          <w:lang w:val="ru-RU"/>
        </w:rPr>
        <w:t>Комитет</w:t>
      </w:r>
      <w:r w:rsidR="00D9668F" w:rsidRPr="003A0ECA">
        <w:rPr>
          <w:lang w:val="en-US"/>
        </w:rPr>
        <w:t xml:space="preserve"> </w:t>
      </w:r>
      <w:r w:rsidR="003A0ECA">
        <w:rPr>
          <w:lang w:val="ru-RU"/>
        </w:rPr>
        <w:t>предложил</w:t>
      </w:r>
      <w:r w:rsidR="003A0ECA" w:rsidRPr="003A0ECA">
        <w:rPr>
          <w:lang w:val="en-US"/>
        </w:rPr>
        <w:t xml:space="preserve"> </w:t>
      </w:r>
      <w:r w:rsidR="003A0ECA">
        <w:rPr>
          <w:lang w:val="ru-RU"/>
        </w:rPr>
        <w:t>предприятию</w:t>
      </w:r>
      <w:r w:rsidR="003A0ECA" w:rsidRPr="003A0ECA">
        <w:rPr>
          <w:bCs/>
          <w:lang w:val="en-US"/>
        </w:rPr>
        <w:t xml:space="preserve"> </w:t>
      </w:r>
      <w:r w:rsidR="003A0ECA" w:rsidRPr="0065233D">
        <w:rPr>
          <w:bCs/>
          <w:lang w:val="ru-RU"/>
        </w:rPr>
        <w:t>принять</w:t>
      </w:r>
      <w:r w:rsidR="003A0ECA" w:rsidRPr="003A0ECA">
        <w:rPr>
          <w:bCs/>
          <w:lang w:val="en-US"/>
        </w:rPr>
        <w:t xml:space="preserve"> </w:t>
      </w:r>
      <w:r w:rsidR="003A0ECA">
        <w:rPr>
          <w:bCs/>
          <w:lang w:val="ru-RU"/>
        </w:rPr>
        <w:t>другие</w:t>
      </w:r>
      <w:r w:rsidR="003A0ECA" w:rsidRPr="003A0ECA">
        <w:rPr>
          <w:bCs/>
          <w:lang w:val="en-US"/>
        </w:rPr>
        <w:t xml:space="preserve"> </w:t>
      </w:r>
      <w:r w:rsidR="003A0ECA" w:rsidRPr="0065233D">
        <w:rPr>
          <w:bCs/>
          <w:lang w:val="ru-RU"/>
        </w:rPr>
        <w:t>меры</w:t>
      </w:r>
      <w:r w:rsidR="00D9668F" w:rsidRPr="003A0ECA">
        <w:rPr>
          <w:lang w:val="en-US"/>
        </w:rPr>
        <w:t xml:space="preserve"> (</w:t>
      </w:r>
      <w:r w:rsidR="00561730">
        <w:rPr>
          <w:lang w:val="ru-RU"/>
        </w:rPr>
        <w:t>решение</w:t>
      </w:r>
      <w:r w:rsidR="00561730" w:rsidRPr="003A0ECA">
        <w:rPr>
          <w:lang w:val="en-US"/>
        </w:rPr>
        <w:t xml:space="preserve"> </w:t>
      </w:r>
      <w:r w:rsidR="00D9668F" w:rsidRPr="003A0ECA">
        <w:rPr>
          <w:lang w:val="en-US"/>
        </w:rPr>
        <w:t>95/23).</w:t>
      </w:r>
    </w:p>
    <w:p w14:paraId="1EC72768" w14:textId="7CBB9B9F" w:rsidR="00263184" w:rsidRPr="00FB77B7" w:rsidRDefault="003A0ECA" w:rsidP="00BD5F53">
      <w:pPr>
        <w:pStyle w:val="1"/>
        <w:numPr>
          <w:ilvl w:val="0"/>
          <w:numId w:val="6"/>
        </w:numPr>
        <w:tabs>
          <w:tab w:val="clear" w:pos="0"/>
          <w:tab w:val="num" w:pos="792"/>
        </w:tabs>
        <w:spacing w:before="240"/>
        <w:rPr>
          <w:lang w:val="ru-RU"/>
        </w:rPr>
      </w:pPr>
      <w:r>
        <w:rPr>
          <w:lang w:val="ru-RU"/>
        </w:rPr>
        <w:t>На</w:t>
      </w:r>
      <w:r w:rsidR="00263184" w:rsidRPr="00BD7291">
        <w:rPr>
          <w:lang w:val="ru-RU"/>
        </w:rPr>
        <w:t xml:space="preserve"> 95</w:t>
      </w:r>
      <w:r w:rsidRPr="00BD7291">
        <w:rPr>
          <w:lang w:val="ru-RU"/>
        </w:rPr>
        <w:t>-</w:t>
      </w:r>
      <w:r>
        <w:rPr>
          <w:lang w:val="ru-RU"/>
        </w:rPr>
        <w:t>м</w:t>
      </w:r>
      <w:r w:rsidRPr="00BD7291">
        <w:rPr>
          <w:lang w:val="ru-RU"/>
        </w:rPr>
        <w:t xml:space="preserve"> </w:t>
      </w:r>
      <w:r>
        <w:rPr>
          <w:lang w:val="ru-RU"/>
        </w:rPr>
        <w:t>совещании</w:t>
      </w:r>
      <w:r w:rsidRPr="00BD7291">
        <w:rPr>
          <w:lang w:val="ru-RU"/>
        </w:rPr>
        <w:t xml:space="preserve"> </w:t>
      </w:r>
      <w:r>
        <w:rPr>
          <w:lang w:val="ru-RU"/>
        </w:rPr>
        <w:t>Исполнительный</w:t>
      </w:r>
      <w:r w:rsidRPr="00BD7291">
        <w:rPr>
          <w:lang w:val="ru-RU"/>
        </w:rPr>
        <w:t xml:space="preserve"> </w:t>
      </w:r>
      <w:r>
        <w:rPr>
          <w:lang w:val="ru-RU"/>
        </w:rPr>
        <w:t>комитет</w:t>
      </w:r>
      <w:r w:rsidRPr="00BD7291">
        <w:rPr>
          <w:lang w:val="ru-RU"/>
        </w:rPr>
        <w:t xml:space="preserve"> </w:t>
      </w:r>
      <w:r w:rsidR="001E7DA5">
        <w:rPr>
          <w:lang w:val="ru-RU"/>
        </w:rPr>
        <w:t>также</w:t>
      </w:r>
      <w:r w:rsidR="001E7DA5" w:rsidRPr="00BD7291">
        <w:rPr>
          <w:lang w:val="ru-RU"/>
        </w:rPr>
        <w:t xml:space="preserve"> </w:t>
      </w:r>
      <w:r w:rsidR="001E7DA5">
        <w:rPr>
          <w:lang w:val="ru-RU"/>
        </w:rPr>
        <w:t>рассмотрел</w:t>
      </w:r>
      <w:r w:rsidR="001E7DA5" w:rsidRPr="00BD7291">
        <w:rPr>
          <w:lang w:val="ru-RU"/>
        </w:rPr>
        <w:t xml:space="preserve"> </w:t>
      </w:r>
      <w:r w:rsidR="001E7DA5">
        <w:rPr>
          <w:lang w:val="ru-RU"/>
        </w:rPr>
        <w:t>доклад</w:t>
      </w:r>
      <w:r w:rsidR="001E7DA5" w:rsidRPr="00BD7291">
        <w:rPr>
          <w:lang w:val="ru-RU"/>
        </w:rPr>
        <w:t xml:space="preserve">, </w:t>
      </w:r>
      <w:r w:rsidR="001E7DA5">
        <w:rPr>
          <w:lang w:val="ru-RU"/>
        </w:rPr>
        <w:t>запрошенный</w:t>
      </w:r>
      <w:r w:rsidR="001E7DA5" w:rsidRPr="00BD7291">
        <w:rPr>
          <w:lang w:val="ru-RU"/>
        </w:rPr>
        <w:t xml:space="preserve"> </w:t>
      </w:r>
      <w:r w:rsidR="001E7DA5">
        <w:rPr>
          <w:lang w:val="ru-RU"/>
        </w:rPr>
        <w:t>в</w:t>
      </w:r>
      <w:r w:rsidR="001E7DA5" w:rsidRPr="00BD7291">
        <w:rPr>
          <w:lang w:val="ru-RU"/>
        </w:rPr>
        <w:t xml:space="preserve"> </w:t>
      </w:r>
      <w:r w:rsidR="001E7DA5">
        <w:rPr>
          <w:lang w:val="ru-RU"/>
        </w:rPr>
        <w:t>решении</w:t>
      </w:r>
      <w:r w:rsidR="002A44AD">
        <w:t> </w:t>
      </w:r>
      <w:r w:rsidR="00657105" w:rsidRPr="00BD7291">
        <w:rPr>
          <w:lang w:val="ru-RU"/>
        </w:rPr>
        <w:t>94/11</w:t>
      </w:r>
      <w:r w:rsidR="006D4E77" w:rsidRPr="00BD7291">
        <w:rPr>
          <w:lang w:val="ru-RU"/>
        </w:rPr>
        <w:t>,</w:t>
      </w:r>
      <w:r w:rsidR="001E7DA5" w:rsidRPr="00BD7291">
        <w:rPr>
          <w:lang w:val="ru-RU"/>
        </w:rPr>
        <w:t xml:space="preserve"> </w:t>
      </w:r>
      <w:r w:rsidR="001E7DA5">
        <w:rPr>
          <w:lang w:val="ru-RU"/>
        </w:rPr>
        <w:t>о</w:t>
      </w:r>
      <w:r w:rsidR="006D4E77" w:rsidRPr="00BD7291">
        <w:rPr>
          <w:lang w:val="ru-RU"/>
        </w:rPr>
        <w:t xml:space="preserve"> </w:t>
      </w:r>
      <w:r w:rsidR="001E7DA5" w:rsidRPr="001E7DA5">
        <w:rPr>
          <w:lang w:val="ru-RU"/>
        </w:rPr>
        <w:t>применении</w:t>
      </w:r>
      <w:r w:rsidR="001E7DA5" w:rsidRPr="00BD7291">
        <w:rPr>
          <w:lang w:val="ru-RU"/>
        </w:rPr>
        <w:t xml:space="preserve"> </w:t>
      </w:r>
      <w:r w:rsidR="001E7DA5" w:rsidRPr="001E7DA5">
        <w:rPr>
          <w:lang w:val="ru-RU"/>
        </w:rPr>
        <w:t>основополагающих</w:t>
      </w:r>
      <w:r w:rsidR="001E7DA5" w:rsidRPr="00BD7291">
        <w:rPr>
          <w:lang w:val="ru-RU"/>
        </w:rPr>
        <w:t xml:space="preserve"> </w:t>
      </w:r>
      <w:r w:rsidR="001E7DA5" w:rsidRPr="001E7DA5">
        <w:rPr>
          <w:lang w:val="ru-RU"/>
        </w:rPr>
        <w:t>принципов</w:t>
      </w:r>
      <w:r w:rsidR="001E7DA5" w:rsidRPr="00BD7291">
        <w:rPr>
          <w:lang w:val="ru-RU"/>
        </w:rPr>
        <w:t xml:space="preserve"> </w:t>
      </w:r>
      <w:r w:rsidR="001E7DA5" w:rsidRPr="001E7DA5">
        <w:rPr>
          <w:lang w:val="ru-RU"/>
        </w:rPr>
        <w:t>управления</w:t>
      </w:r>
      <w:r w:rsidR="001E7DA5" w:rsidRPr="00BD7291">
        <w:rPr>
          <w:lang w:val="ru-RU"/>
        </w:rPr>
        <w:t xml:space="preserve"> </w:t>
      </w:r>
      <w:r w:rsidR="001E7DA5" w:rsidRPr="001E7DA5">
        <w:rPr>
          <w:lang w:val="ru-RU"/>
        </w:rPr>
        <w:t>средствами</w:t>
      </w:r>
      <w:r w:rsidR="001E7DA5" w:rsidRPr="00BD7291">
        <w:rPr>
          <w:lang w:val="ru-RU"/>
        </w:rPr>
        <w:t xml:space="preserve">, </w:t>
      </w:r>
      <w:r w:rsidR="001E7DA5" w:rsidRPr="001E7DA5">
        <w:rPr>
          <w:lang w:val="ru-RU"/>
        </w:rPr>
        <w:t>перевед</w:t>
      </w:r>
      <w:r w:rsidR="001E7DA5">
        <w:rPr>
          <w:lang w:val="ru-RU"/>
        </w:rPr>
        <w:t>е</w:t>
      </w:r>
      <w:r w:rsidR="001E7DA5" w:rsidRPr="001E7DA5">
        <w:rPr>
          <w:lang w:val="ru-RU"/>
        </w:rPr>
        <w:t>нными</w:t>
      </w:r>
      <w:r w:rsidR="001E7DA5" w:rsidRPr="00BD7291">
        <w:rPr>
          <w:lang w:val="ru-RU"/>
        </w:rPr>
        <w:t xml:space="preserve"> </w:t>
      </w:r>
      <w:r w:rsidR="001E7DA5">
        <w:rPr>
          <w:lang w:val="ru-RU"/>
        </w:rPr>
        <w:t>учреждениями</w:t>
      </w:r>
      <w:r w:rsidR="001E7DA5" w:rsidRPr="00BD7291">
        <w:rPr>
          <w:lang w:val="ru-RU"/>
        </w:rPr>
        <w:t>-</w:t>
      </w:r>
      <w:r w:rsidR="001E7DA5" w:rsidRPr="001E7DA5">
        <w:rPr>
          <w:lang w:val="ru-RU"/>
        </w:rPr>
        <w:t>исполнител</w:t>
      </w:r>
      <w:r w:rsidR="001E7DA5">
        <w:rPr>
          <w:lang w:val="ru-RU"/>
        </w:rPr>
        <w:t>ями</w:t>
      </w:r>
      <w:r w:rsidR="001E7DA5" w:rsidRPr="00BD7291">
        <w:rPr>
          <w:lang w:val="ru-RU"/>
        </w:rPr>
        <w:t xml:space="preserve"> </w:t>
      </w:r>
      <w:r w:rsidR="001E7DA5" w:rsidRPr="001E7DA5">
        <w:rPr>
          <w:lang w:val="ru-RU"/>
        </w:rPr>
        <w:t>в</w:t>
      </w:r>
      <w:r w:rsidR="001E7DA5" w:rsidRPr="00BD7291">
        <w:rPr>
          <w:lang w:val="ru-RU"/>
        </w:rPr>
        <w:t xml:space="preserve"> </w:t>
      </w:r>
      <w:r w:rsidR="001E7DA5" w:rsidRPr="001E7DA5">
        <w:rPr>
          <w:lang w:val="ru-RU"/>
        </w:rPr>
        <w:t>Бюро</w:t>
      </w:r>
      <w:r w:rsidR="001E7DA5" w:rsidRPr="00BD7291">
        <w:rPr>
          <w:lang w:val="ru-RU"/>
        </w:rPr>
        <w:t xml:space="preserve"> </w:t>
      </w:r>
      <w:r w:rsidR="001E7DA5" w:rsidRPr="001E7DA5">
        <w:rPr>
          <w:lang w:val="ru-RU"/>
        </w:rPr>
        <w:t>по</w:t>
      </w:r>
      <w:r w:rsidR="001E7DA5" w:rsidRPr="00BD7291">
        <w:rPr>
          <w:lang w:val="ru-RU"/>
        </w:rPr>
        <w:t xml:space="preserve"> </w:t>
      </w:r>
      <w:r w:rsidR="001E7DA5" w:rsidRPr="001E7DA5">
        <w:rPr>
          <w:lang w:val="ru-RU"/>
        </w:rPr>
        <w:t>международному</w:t>
      </w:r>
      <w:r w:rsidR="001E7DA5" w:rsidRPr="00BD7291">
        <w:rPr>
          <w:lang w:val="ru-RU"/>
        </w:rPr>
        <w:t xml:space="preserve"> </w:t>
      </w:r>
      <w:r w:rsidR="001E7DA5" w:rsidRPr="001E7DA5">
        <w:rPr>
          <w:lang w:val="ru-RU"/>
        </w:rPr>
        <w:t>экономическому</w:t>
      </w:r>
      <w:r w:rsidR="001E7DA5" w:rsidRPr="00BD7291">
        <w:rPr>
          <w:lang w:val="ru-RU"/>
        </w:rPr>
        <w:t xml:space="preserve"> </w:t>
      </w:r>
      <w:r w:rsidR="001E7DA5" w:rsidRPr="001E7DA5">
        <w:rPr>
          <w:lang w:val="ru-RU"/>
        </w:rPr>
        <w:t>сотрудничеству</w:t>
      </w:r>
      <w:r w:rsidR="001E7DA5" w:rsidRPr="00BD7291">
        <w:rPr>
          <w:lang w:val="ru-RU"/>
        </w:rPr>
        <w:t xml:space="preserve"> </w:t>
      </w:r>
      <w:r w:rsidR="001E7DA5" w:rsidRPr="001E7DA5">
        <w:rPr>
          <w:lang w:val="ru-RU"/>
        </w:rPr>
        <w:t>Китая</w:t>
      </w:r>
      <w:r w:rsidR="001E7DA5" w:rsidRPr="00BD7291">
        <w:rPr>
          <w:lang w:val="ru-RU"/>
        </w:rPr>
        <w:t xml:space="preserve">, </w:t>
      </w:r>
      <w:r w:rsidR="001E7DA5" w:rsidRPr="001E7DA5">
        <w:rPr>
          <w:lang w:val="ru-RU"/>
        </w:rPr>
        <w:t>для</w:t>
      </w:r>
      <w:r w:rsidR="001E7DA5" w:rsidRPr="00BD7291">
        <w:rPr>
          <w:lang w:val="ru-RU"/>
        </w:rPr>
        <w:t xml:space="preserve"> </w:t>
      </w:r>
      <w:r w:rsidR="001E7DA5" w:rsidRPr="001E7DA5">
        <w:rPr>
          <w:lang w:val="ru-RU"/>
        </w:rPr>
        <w:t>этапа</w:t>
      </w:r>
      <w:r w:rsidR="001E7DA5" w:rsidRPr="001E7DA5">
        <w:rPr>
          <w:lang w:val="en-US"/>
        </w:rPr>
        <w:t> </w:t>
      </w:r>
      <w:r w:rsidR="00263184" w:rsidRPr="00741C98">
        <w:t>II</w:t>
      </w:r>
      <w:r w:rsidR="00263184" w:rsidRPr="00BD7291">
        <w:rPr>
          <w:lang w:val="ru-RU"/>
        </w:rPr>
        <w:t xml:space="preserve"> </w:t>
      </w:r>
      <w:r w:rsidR="001E7DA5">
        <w:rPr>
          <w:lang w:val="ru-RU"/>
        </w:rPr>
        <w:t>ПОДПО</w:t>
      </w:r>
      <w:r w:rsidR="001E7DA5" w:rsidRPr="00BD7291">
        <w:rPr>
          <w:lang w:val="ru-RU"/>
        </w:rPr>
        <w:t xml:space="preserve"> </w:t>
      </w:r>
      <w:r w:rsidR="001E7DA5">
        <w:rPr>
          <w:lang w:val="ru-RU"/>
        </w:rPr>
        <w:t>для</w:t>
      </w:r>
      <w:r w:rsidR="001E7DA5" w:rsidRPr="00BD7291">
        <w:rPr>
          <w:lang w:val="ru-RU"/>
        </w:rPr>
        <w:t xml:space="preserve"> </w:t>
      </w:r>
      <w:r w:rsidR="001E7DA5">
        <w:rPr>
          <w:lang w:val="ru-RU"/>
        </w:rPr>
        <w:t>этой</w:t>
      </w:r>
      <w:r w:rsidR="001E7DA5" w:rsidRPr="00BD7291">
        <w:rPr>
          <w:lang w:val="ru-RU"/>
        </w:rPr>
        <w:t xml:space="preserve"> </w:t>
      </w:r>
      <w:r w:rsidR="001E7DA5">
        <w:rPr>
          <w:lang w:val="ru-RU"/>
        </w:rPr>
        <w:t>страны</w:t>
      </w:r>
      <w:r w:rsidR="00263184" w:rsidRPr="007D2F52">
        <w:rPr>
          <w:vertAlign w:val="superscript"/>
        </w:rPr>
        <w:footnoteReference w:id="41"/>
      </w:r>
      <w:r w:rsidR="001E7DA5" w:rsidRPr="00BD7291">
        <w:rPr>
          <w:lang w:val="ru-RU"/>
        </w:rPr>
        <w:t>.</w:t>
      </w:r>
      <w:r w:rsidR="00263184" w:rsidRPr="00BD7291">
        <w:rPr>
          <w:lang w:val="ru-RU"/>
        </w:rPr>
        <w:t xml:space="preserve"> </w:t>
      </w:r>
      <w:r w:rsidR="001E7DA5" w:rsidRPr="00FB77B7">
        <w:rPr>
          <w:lang w:val="ru-RU"/>
        </w:rPr>
        <w:t xml:space="preserve">Комитет </w:t>
      </w:r>
      <w:r w:rsidR="001E7DA5">
        <w:rPr>
          <w:lang w:val="ru-RU"/>
        </w:rPr>
        <w:t>предложил</w:t>
      </w:r>
      <w:r w:rsidR="001E7DA5" w:rsidRPr="00FB77B7">
        <w:rPr>
          <w:lang w:val="ru-RU"/>
        </w:rPr>
        <w:t xml:space="preserve"> ПРООН, ЮНИДО и ЮНЕП, выступающим ведущими </w:t>
      </w:r>
      <w:r w:rsidR="001E7DA5">
        <w:rPr>
          <w:lang w:val="ru-RU"/>
        </w:rPr>
        <w:t>учреждениями</w:t>
      </w:r>
      <w:r w:rsidR="001E7DA5" w:rsidRPr="00FB77B7">
        <w:rPr>
          <w:lang w:val="ru-RU"/>
        </w:rPr>
        <w:t xml:space="preserve"> соответствующих отраслевых планов, в экспериментальном порядке применить основополагающие принципы, изложенные в приложении</w:t>
      </w:r>
      <w:r w:rsidR="001E7DA5" w:rsidRPr="001E7DA5">
        <w:rPr>
          <w:lang w:val="en-US"/>
        </w:rPr>
        <w:t> </w:t>
      </w:r>
      <w:r w:rsidR="001E7DA5" w:rsidRPr="001E7DA5">
        <w:t>III</w:t>
      </w:r>
      <w:r w:rsidR="001E7DA5" w:rsidRPr="00FB77B7">
        <w:rPr>
          <w:lang w:val="ru-RU"/>
        </w:rPr>
        <w:t xml:space="preserve"> к </w:t>
      </w:r>
      <w:r w:rsidR="00263184" w:rsidRPr="00A03413">
        <w:t>UNEP</w:t>
      </w:r>
      <w:r w:rsidR="00263184" w:rsidRPr="00FB77B7">
        <w:rPr>
          <w:lang w:val="ru-RU"/>
        </w:rPr>
        <w:t>/</w:t>
      </w:r>
      <w:proofErr w:type="spellStart"/>
      <w:r w:rsidR="00263184" w:rsidRPr="00A03413">
        <w:t>OzL</w:t>
      </w:r>
      <w:proofErr w:type="spellEnd"/>
      <w:r w:rsidR="00263184" w:rsidRPr="00FB77B7">
        <w:rPr>
          <w:lang w:val="ru-RU"/>
        </w:rPr>
        <w:t>.</w:t>
      </w:r>
      <w:r w:rsidR="00263184" w:rsidRPr="00A03413">
        <w:t>Pro</w:t>
      </w:r>
      <w:r w:rsidR="00263184" w:rsidRPr="00FB77B7">
        <w:rPr>
          <w:lang w:val="ru-RU"/>
        </w:rPr>
        <w:t>/</w:t>
      </w:r>
      <w:r w:rsidR="00263184" w:rsidRPr="00A03413">
        <w:t>ExCom</w:t>
      </w:r>
      <w:r w:rsidR="00263184" w:rsidRPr="00FB77B7">
        <w:rPr>
          <w:lang w:val="ru-RU"/>
        </w:rPr>
        <w:t>/95/47</w:t>
      </w:r>
      <w:r w:rsidR="001E7DA5" w:rsidRPr="00FB77B7">
        <w:rPr>
          <w:lang w:val="ru-RU"/>
        </w:rPr>
        <w:t>,</w:t>
      </w:r>
      <w:r w:rsidR="00263184" w:rsidRPr="00FB77B7">
        <w:rPr>
          <w:lang w:val="ru-RU"/>
        </w:rPr>
        <w:t xml:space="preserve"> </w:t>
      </w:r>
      <w:r w:rsidR="00FB77B7">
        <w:rPr>
          <w:lang w:val="ru-RU"/>
        </w:rPr>
        <w:t>к</w:t>
      </w:r>
      <w:r w:rsidR="00263184" w:rsidRPr="00FB77B7">
        <w:rPr>
          <w:lang w:val="ru-RU"/>
        </w:rPr>
        <w:t xml:space="preserve"> </w:t>
      </w:r>
      <w:r w:rsidR="00FB77B7">
        <w:rPr>
          <w:lang w:val="ru-RU"/>
        </w:rPr>
        <w:t>п</w:t>
      </w:r>
      <w:r w:rsidR="00FB77B7" w:rsidRPr="00FB77B7">
        <w:rPr>
          <w:lang w:val="ru-RU"/>
        </w:rPr>
        <w:t>лан</w:t>
      </w:r>
      <w:r w:rsidR="00FB77B7">
        <w:rPr>
          <w:lang w:val="ru-RU"/>
        </w:rPr>
        <w:t>у</w:t>
      </w:r>
      <w:r w:rsidR="00FB77B7" w:rsidRPr="00FB77B7">
        <w:rPr>
          <w:lang w:val="ru-RU"/>
        </w:rPr>
        <w:t xml:space="preserve"> </w:t>
      </w:r>
      <w:r w:rsidR="00FB77B7">
        <w:rPr>
          <w:lang w:val="ru-RU"/>
        </w:rPr>
        <w:t>по</w:t>
      </w:r>
      <w:r w:rsidR="00FB77B7" w:rsidRPr="00FB77B7">
        <w:rPr>
          <w:lang w:val="ru-RU"/>
        </w:rPr>
        <w:t xml:space="preserve"> </w:t>
      </w:r>
      <w:r w:rsidR="00FB77B7">
        <w:rPr>
          <w:lang w:val="ru-RU"/>
        </w:rPr>
        <w:t>сектору</w:t>
      </w:r>
      <w:r w:rsidR="00FB77B7" w:rsidRPr="00FB77B7">
        <w:rPr>
          <w:lang w:val="ru-RU"/>
        </w:rPr>
        <w:t xml:space="preserve"> </w:t>
      </w:r>
      <w:r w:rsidR="00FB77B7">
        <w:rPr>
          <w:lang w:val="ru-RU"/>
        </w:rPr>
        <w:t>промышленного</w:t>
      </w:r>
      <w:r w:rsidR="00FB77B7" w:rsidRPr="00FB77B7">
        <w:rPr>
          <w:lang w:val="ru-RU"/>
        </w:rPr>
        <w:t xml:space="preserve"> и </w:t>
      </w:r>
      <w:r w:rsidR="00FB77B7">
        <w:rPr>
          <w:lang w:val="ru-RU"/>
        </w:rPr>
        <w:t>коммерческого</w:t>
      </w:r>
      <w:r w:rsidR="00FB77B7" w:rsidRPr="00FB77B7">
        <w:rPr>
          <w:lang w:val="ru-RU"/>
        </w:rPr>
        <w:t xml:space="preserve"> </w:t>
      </w:r>
      <w:r w:rsidR="00FB77B7">
        <w:rPr>
          <w:lang w:val="ru-RU"/>
        </w:rPr>
        <w:t>холодильного</w:t>
      </w:r>
      <w:r w:rsidR="00FB77B7" w:rsidRPr="00FB77B7">
        <w:rPr>
          <w:lang w:val="ru-RU"/>
        </w:rPr>
        <w:t xml:space="preserve"> </w:t>
      </w:r>
      <w:r w:rsidR="00FB77B7">
        <w:rPr>
          <w:lang w:val="ru-RU"/>
        </w:rPr>
        <w:t>оборудования</w:t>
      </w:r>
      <w:r w:rsidR="00FB77B7" w:rsidRPr="00FB77B7">
        <w:rPr>
          <w:lang w:val="ru-RU"/>
        </w:rPr>
        <w:t xml:space="preserve"> и </w:t>
      </w:r>
      <w:r w:rsidR="00FB77B7">
        <w:rPr>
          <w:lang w:val="ru-RU"/>
        </w:rPr>
        <w:t>систем</w:t>
      </w:r>
      <w:r w:rsidR="00FB77B7" w:rsidRPr="00FB77B7">
        <w:rPr>
          <w:lang w:val="ru-RU"/>
        </w:rPr>
        <w:t xml:space="preserve"> </w:t>
      </w:r>
      <w:r w:rsidR="00FB77B7">
        <w:rPr>
          <w:lang w:val="ru-RU"/>
        </w:rPr>
        <w:t>кондиционирования</w:t>
      </w:r>
      <w:r w:rsidR="00FB77B7" w:rsidRPr="00FB77B7">
        <w:rPr>
          <w:lang w:val="ru-RU"/>
        </w:rPr>
        <w:t xml:space="preserve"> воздуха, </w:t>
      </w:r>
      <w:r w:rsidR="00FB77B7">
        <w:rPr>
          <w:lang w:val="ru-RU"/>
        </w:rPr>
        <w:t>п</w:t>
      </w:r>
      <w:r w:rsidR="00FB77B7" w:rsidRPr="00FB77B7">
        <w:rPr>
          <w:lang w:val="ru-RU"/>
        </w:rPr>
        <w:t>лан</w:t>
      </w:r>
      <w:r w:rsidR="00FB77B7">
        <w:rPr>
          <w:lang w:val="ru-RU"/>
        </w:rPr>
        <w:t>у</w:t>
      </w:r>
      <w:r w:rsidR="00FB77B7" w:rsidRPr="00FB77B7">
        <w:rPr>
          <w:lang w:val="ru-RU"/>
        </w:rPr>
        <w:t xml:space="preserve"> </w:t>
      </w:r>
      <w:r w:rsidR="00FB77B7">
        <w:rPr>
          <w:lang w:val="ru-RU"/>
        </w:rPr>
        <w:t>по</w:t>
      </w:r>
      <w:r w:rsidR="00FB77B7" w:rsidRPr="00FB77B7">
        <w:rPr>
          <w:lang w:val="ru-RU"/>
        </w:rPr>
        <w:t xml:space="preserve"> </w:t>
      </w:r>
      <w:r w:rsidR="00FB77B7">
        <w:rPr>
          <w:lang w:val="ru-RU"/>
        </w:rPr>
        <w:t>сектору</w:t>
      </w:r>
      <w:r w:rsidR="00FB77B7" w:rsidRPr="00FB77B7">
        <w:rPr>
          <w:lang w:val="ru-RU"/>
        </w:rPr>
        <w:t xml:space="preserve"> </w:t>
      </w:r>
      <w:r w:rsidR="00FB77B7">
        <w:rPr>
          <w:lang w:val="ru-RU"/>
        </w:rPr>
        <w:t>растворителей</w:t>
      </w:r>
      <w:r w:rsidR="00FB77B7" w:rsidRPr="00FB77B7">
        <w:rPr>
          <w:lang w:val="ru-RU"/>
        </w:rPr>
        <w:t xml:space="preserve">, </w:t>
      </w:r>
      <w:r w:rsidR="00FB77B7">
        <w:rPr>
          <w:lang w:val="ru-RU"/>
        </w:rPr>
        <w:t>п</w:t>
      </w:r>
      <w:r w:rsidR="00FB77B7" w:rsidRPr="00FB77B7">
        <w:rPr>
          <w:lang w:val="ru-RU"/>
        </w:rPr>
        <w:t>лан</w:t>
      </w:r>
      <w:r w:rsidR="00FB77B7">
        <w:rPr>
          <w:lang w:val="ru-RU"/>
        </w:rPr>
        <w:t>у</w:t>
      </w:r>
      <w:r w:rsidR="00FB77B7" w:rsidRPr="00FB77B7">
        <w:rPr>
          <w:lang w:val="ru-RU"/>
        </w:rPr>
        <w:t xml:space="preserve"> </w:t>
      </w:r>
      <w:r w:rsidR="00FB77B7">
        <w:rPr>
          <w:lang w:val="ru-RU"/>
        </w:rPr>
        <w:t>по</w:t>
      </w:r>
      <w:r w:rsidR="00FB77B7" w:rsidRPr="00FB77B7">
        <w:rPr>
          <w:lang w:val="ru-RU"/>
        </w:rPr>
        <w:t xml:space="preserve"> </w:t>
      </w:r>
      <w:r w:rsidR="00FB77B7">
        <w:rPr>
          <w:lang w:val="ru-RU"/>
        </w:rPr>
        <w:t>сектору</w:t>
      </w:r>
      <w:r w:rsidR="00FB77B7" w:rsidRPr="00FB77B7">
        <w:rPr>
          <w:lang w:val="ru-RU"/>
        </w:rPr>
        <w:t xml:space="preserve"> экструдированного пенополистирола, </w:t>
      </w:r>
      <w:r w:rsidR="00FB77B7">
        <w:rPr>
          <w:lang w:val="ru-RU"/>
        </w:rPr>
        <w:t>п</w:t>
      </w:r>
      <w:r w:rsidR="00FB77B7" w:rsidRPr="00FB77B7">
        <w:rPr>
          <w:lang w:val="ru-RU"/>
        </w:rPr>
        <w:t>лан</w:t>
      </w:r>
      <w:r w:rsidR="00FB77B7">
        <w:rPr>
          <w:lang w:val="ru-RU"/>
        </w:rPr>
        <w:t>у</w:t>
      </w:r>
      <w:r w:rsidR="00FB77B7" w:rsidRPr="00FB77B7">
        <w:rPr>
          <w:lang w:val="ru-RU"/>
        </w:rPr>
        <w:t xml:space="preserve"> </w:t>
      </w:r>
      <w:r w:rsidR="00FB77B7">
        <w:rPr>
          <w:lang w:val="ru-RU"/>
        </w:rPr>
        <w:t>по</w:t>
      </w:r>
      <w:r w:rsidR="00FB77B7" w:rsidRPr="00FB77B7">
        <w:rPr>
          <w:lang w:val="ru-RU"/>
        </w:rPr>
        <w:t xml:space="preserve"> </w:t>
      </w:r>
      <w:r w:rsidR="00FB77B7">
        <w:rPr>
          <w:lang w:val="ru-RU"/>
        </w:rPr>
        <w:t>сектору</w:t>
      </w:r>
      <w:r w:rsidR="00FB77B7" w:rsidRPr="00FB77B7">
        <w:rPr>
          <w:lang w:val="ru-RU"/>
        </w:rPr>
        <w:t xml:space="preserve"> производств</w:t>
      </w:r>
      <w:r w:rsidR="00FB77B7">
        <w:rPr>
          <w:lang w:val="ru-RU"/>
        </w:rPr>
        <w:t>а</w:t>
      </w:r>
      <w:r w:rsidR="00FB77B7" w:rsidRPr="00FB77B7">
        <w:rPr>
          <w:lang w:val="ru-RU"/>
        </w:rPr>
        <w:t xml:space="preserve"> бытовых кондиционеров и тепловых насосов для нагрева воды, </w:t>
      </w:r>
      <w:r w:rsidR="00FB77B7">
        <w:rPr>
          <w:lang w:val="ru-RU"/>
        </w:rPr>
        <w:t>п</w:t>
      </w:r>
      <w:r w:rsidR="00FB77B7" w:rsidRPr="00FB77B7">
        <w:rPr>
          <w:lang w:val="ru-RU"/>
        </w:rPr>
        <w:t>лан</w:t>
      </w:r>
      <w:r w:rsidR="00FB77B7">
        <w:rPr>
          <w:lang w:val="ru-RU"/>
        </w:rPr>
        <w:t>у</w:t>
      </w:r>
      <w:r w:rsidR="00FB77B7" w:rsidRPr="00FB77B7">
        <w:rPr>
          <w:lang w:val="ru-RU"/>
        </w:rPr>
        <w:t xml:space="preserve"> </w:t>
      </w:r>
      <w:r w:rsidR="00FB77B7">
        <w:rPr>
          <w:lang w:val="ru-RU"/>
        </w:rPr>
        <w:t>по</w:t>
      </w:r>
      <w:r w:rsidR="00FB77B7" w:rsidRPr="00FB77B7">
        <w:rPr>
          <w:lang w:val="ru-RU"/>
        </w:rPr>
        <w:t xml:space="preserve"> </w:t>
      </w:r>
      <w:r w:rsidR="00FB77B7">
        <w:rPr>
          <w:lang w:val="ru-RU"/>
        </w:rPr>
        <w:t>сектору</w:t>
      </w:r>
      <w:r w:rsidR="00FB77B7" w:rsidRPr="00FB77B7">
        <w:rPr>
          <w:lang w:val="ru-RU"/>
        </w:rPr>
        <w:t xml:space="preserve"> </w:t>
      </w:r>
      <w:r w:rsidR="00FB77B7">
        <w:rPr>
          <w:lang w:val="ru-RU"/>
        </w:rPr>
        <w:t>обслуживания</w:t>
      </w:r>
      <w:r w:rsidR="00FB77B7" w:rsidRPr="00FB77B7">
        <w:rPr>
          <w:lang w:val="ru-RU"/>
        </w:rPr>
        <w:t xml:space="preserve"> холодильного оборудования и систем кондиционирования воздуха </w:t>
      </w:r>
      <w:r w:rsidR="00FB77B7">
        <w:rPr>
          <w:lang w:val="ru-RU"/>
        </w:rPr>
        <w:t>и</w:t>
      </w:r>
      <w:r w:rsidR="00FB77B7" w:rsidRPr="00FB77B7">
        <w:rPr>
          <w:lang w:val="ru-RU"/>
        </w:rPr>
        <w:t xml:space="preserve"> </w:t>
      </w:r>
      <w:r w:rsidR="00FB77B7">
        <w:rPr>
          <w:lang w:val="ru-RU"/>
        </w:rPr>
        <w:t>национальной</w:t>
      </w:r>
      <w:r w:rsidR="00FB77B7" w:rsidRPr="00FB77B7">
        <w:rPr>
          <w:lang w:val="ru-RU"/>
        </w:rPr>
        <w:t xml:space="preserve"> </w:t>
      </w:r>
      <w:r w:rsidR="00FB77B7">
        <w:rPr>
          <w:lang w:val="ru-RU"/>
        </w:rPr>
        <w:t>программе</w:t>
      </w:r>
      <w:r w:rsidR="00FB77B7" w:rsidRPr="00FB77B7">
        <w:rPr>
          <w:lang w:val="ru-RU"/>
        </w:rPr>
        <w:t xml:space="preserve"> поддержки </w:t>
      </w:r>
      <w:r w:rsidR="00FB77B7">
        <w:rPr>
          <w:lang w:val="ru-RU"/>
        </w:rPr>
        <w:t>в</w:t>
      </w:r>
      <w:r w:rsidR="00FB77B7" w:rsidRPr="00FB77B7">
        <w:rPr>
          <w:lang w:val="ru-RU"/>
        </w:rPr>
        <w:t xml:space="preserve"> </w:t>
      </w:r>
      <w:r w:rsidR="00FB77B7">
        <w:rPr>
          <w:lang w:val="ru-RU"/>
        </w:rPr>
        <w:t>рамках</w:t>
      </w:r>
      <w:r w:rsidR="00FB77B7" w:rsidRPr="00FB77B7">
        <w:rPr>
          <w:lang w:val="ru-RU"/>
        </w:rPr>
        <w:t xml:space="preserve"> </w:t>
      </w:r>
      <w:r w:rsidR="00FB77B7">
        <w:rPr>
          <w:lang w:val="ru-RU"/>
        </w:rPr>
        <w:t>этапа</w:t>
      </w:r>
      <w:r w:rsidR="00FB77B7" w:rsidRPr="00FB77B7">
        <w:rPr>
          <w:lang w:val="en-US"/>
        </w:rPr>
        <w:t> </w:t>
      </w:r>
      <w:r w:rsidR="00263184" w:rsidRPr="00741C98">
        <w:t>II</w:t>
      </w:r>
      <w:r w:rsidR="00263184" w:rsidRPr="00FB77B7">
        <w:rPr>
          <w:lang w:val="ru-RU"/>
        </w:rPr>
        <w:t xml:space="preserve"> </w:t>
      </w:r>
      <w:r w:rsidR="00FB77B7">
        <w:rPr>
          <w:lang w:val="ru-RU"/>
        </w:rPr>
        <w:t>ПОДПО для Китая</w:t>
      </w:r>
      <w:r w:rsidR="00263184" w:rsidRPr="00FB77B7">
        <w:rPr>
          <w:lang w:val="ru-RU"/>
        </w:rPr>
        <w:t xml:space="preserve"> (</w:t>
      </w:r>
      <w:r w:rsidR="00FB77B7">
        <w:rPr>
          <w:lang w:val="ru-RU"/>
        </w:rPr>
        <w:t>решение</w:t>
      </w:r>
      <w:r w:rsidR="00263184" w:rsidRPr="00FB77B7">
        <w:rPr>
          <w:lang w:val="ru-RU"/>
        </w:rPr>
        <w:t xml:space="preserve"> 95/43). </w:t>
      </w:r>
    </w:p>
    <w:p w14:paraId="7E014683" w14:textId="737FF7CE" w:rsidR="00282EB1" w:rsidRPr="00FB77B7" w:rsidRDefault="00282EB1" w:rsidP="00921E23">
      <w:pPr>
        <w:pStyle w:val="3"/>
        <w:jc w:val="left"/>
        <w:rPr>
          <w:b/>
          <w:lang w:val="ru-RU"/>
        </w:rPr>
      </w:pPr>
      <w:r w:rsidRPr="00FB77B7">
        <w:rPr>
          <w:b/>
          <w:lang w:val="ru-RU"/>
        </w:rPr>
        <w:lastRenderedPageBreak/>
        <w:t>(</w:t>
      </w:r>
      <w:r w:rsidRPr="00836A3F">
        <w:rPr>
          <w:b/>
          <w:lang w:val="en-GB"/>
        </w:rPr>
        <w:t>e</w:t>
      </w:r>
      <w:r w:rsidRPr="00FB77B7">
        <w:rPr>
          <w:b/>
          <w:lang w:val="ru-RU"/>
        </w:rPr>
        <w:t>)</w:t>
      </w:r>
      <w:r w:rsidR="00921E23" w:rsidRPr="00FB77B7">
        <w:rPr>
          <w:b/>
          <w:lang w:val="ru-RU"/>
        </w:rPr>
        <w:tab/>
      </w:r>
      <w:r w:rsidR="00FB77B7" w:rsidRPr="00FB77B7">
        <w:rPr>
          <w:b/>
          <w:lang w:val="ru-RU"/>
        </w:rPr>
        <w:t xml:space="preserve">Сводные </w:t>
      </w:r>
      <w:r w:rsidR="00FB77B7" w:rsidRPr="00FB77B7">
        <w:rPr>
          <w:b/>
          <w:bCs/>
          <w:iCs/>
          <w:lang w:val="ru-RU"/>
        </w:rPr>
        <w:t>доклады о завершении проектов</w:t>
      </w:r>
    </w:p>
    <w:p w14:paraId="11FB0B00" w14:textId="5EBBC02B" w:rsidR="00282EB1" w:rsidRPr="00F26753" w:rsidRDefault="00072A2A" w:rsidP="00582F00">
      <w:pPr>
        <w:pStyle w:val="1"/>
        <w:numPr>
          <w:ilvl w:val="0"/>
          <w:numId w:val="6"/>
        </w:numPr>
        <w:tabs>
          <w:tab w:val="clear" w:pos="0"/>
          <w:tab w:val="num" w:pos="792"/>
        </w:tabs>
        <w:spacing w:before="240"/>
        <w:rPr>
          <w:bCs/>
          <w:lang w:val="ru-RU"/>
        </w:rPr>
      </w:pPr>
      <w:r>
        <w:rPr>
          <w:bCs/>
          <w:lang w:val="ru-RU"/>
        </w:rPr>
        <w:t>На</w:t>
      </w:r>
      <w:r w:rsidR="00282EB1" w:rsidRPr="00072A2A">
        <w:rPr>
          <w:bCs/>
          <w:lang w:val="ru-RU"/>
        </w:rPr>
        <w:t xml:space="preserve"> </w:t>
      </w:r>
      <w:r w:rsidR="00836A3F" w:rsidRPr="00072A2A">
        <w:rPr>
          <w:bCs/>
          <w:lang w:val="ru-RU"/>
        </w:rPr>
        <w:t>95</w:t>
      </w:r>
      <w:r w:rsidRPr="00072A2A">
        <w:rPr>
          <w:bCs/>
          <w:lang w:val="ru-RU"/>
        </w:rPr>
        <w:t>-</w:t>
      </w:r>
      <w:r>
        <w:rPr>
          <w:bCs/>
          <w:lang w:val="ru-RU"/>
        </w:rPr>
        <w:t>м</w:t>
      </w:r>
      <w:r w:rsidRPr="00072A2A">
        <w:rPr>
          <w:bCs/>
          <w:lang w:val="ru-RU"/>
        </w:rPr>
        <w:t xml:space="preserve"> </w:t>
      </w:r>
      <w:r>
        <w:rPr>
          <w:bCs/>
          <w:lang w:val="ru-RU"/>
        </w:rPr>
        <w:t>совещании</w:t>
      </w:r>
      <w:r w:rsidRPr="00072A2A">
        <w:rPr>
          <w:bCs/>
          <w:lang w:val="ru-RU"/>
        </w:rPr>
        <w:t xml:space="preserve"> </w:t>
      </w:r>
      <w:r>
        <w:rPr>
          <w:bCs/>
          <w:lang w:val="ru-RU"/>
        </w:rPr>
        <w:t>Исполнительный</w:t>
      </w:r>
      <w:r w:rsidRPr="00072A2A">
        <w:rPr>
          <w:bCs/>
          <w:lang w:val="ru-RU"/>
        </w:rPr>
        <w:t xml:space="preserve"> </w:t>
      </w:r>
      <w:r>
        <w:rPr>
          <w:bCs/>
          <w:lang w:val="ru-RU"/>
        </w:rPr>
        <w:t>комитет</w:t>
      </w:r>
      <w:r w:rsidRPr="00072A2A">
        <w:rPr>
          <w:bCs/>
          <w:lang w:val="ru-RU"/>
        </w:rPr>
        <w:t xml:space="preserve"> </w:t>
      </w:r>
      <w:r>
        <w:rPr>
          <w:bCs/>
          <w:lang w:val="ru-RU"/>
        </w:rPr>
        <w:t xml:space="preserve">рассмотрел </w:t>
      </w:r>
      <w:r w:rsidR="00F26753">
        <w:rPr>
          <w:bCs/>
          <w:lang w:val="ru-RU"/>
        </w:rPr>
        <w:t>ДЗП за</w:t>
      </w:r>
      <w:r w:rsidR="00282EB1" w:rsidRPr="00072A2A">
        <w:rPr>
          <w:bCs/>
          <w:lang w:val="ru-RU"/>
        </w:rPr>
        <w:t xml:space="preserve"> </w:t>
      </w:r>
      <w:r w:rsidR="00836A3F" w:rsidRPr="00072A2A">
        <w:rPr>
          <w:bCs/>
          <w:lang w:val="ru-RU"/>
        </w:rPr>
        <w:t>2024</w:t>
      </w:r>
      <w:r w:rsidR="00F26753">
        <w:rPr>
          <w:bCs/>
          <w:lang w:val="ru-RU"/>
        </w:rPr>
        <w:t> год</w:t>
      </w:r>
      <w:r w:rsidR="00921E23" w:rsidRPr="00072A2A">
        <w:rPr>
          <w:bCs/>
          <w:lang w:val="ru-RU"/>
        </w:rPr>
        <w:t xml:space="preserve"> </w:t>
      </w:r>
      <w:r w:rsidR="00836A3F" w:rsidRPr="00072A2A">
        <w:rPr>
          <w:bCs/>
          <w:lang w:val="ru-RU"/>
        </w:rPr>
        <w:t>(</w:t>
      </w:r>
      <w:r w:rsidR="00F26753">
        <w:rPr>
          <w:bCs/>
          <w:lang w:val="ru-RU"/>
        </w:rPr>
        <w:t>часть </w:t>
      </w:r>
      <w:r w:rsidR="00836A3F">
        <w:rPr>
          <w:bCs/>
          <w:lang w:val="en-GB"/>
        </w:rPr>
        <w:t>II</w:t>
      </w:r>
      <w:r w:rsidR="00836A3F" w:rsidRPr="00072A2A">
        <w:rPr>
          <w:bCs/>
          <w:lang w:val="ru-RU"/>
        </w:rPr>
        <w:t>)</w:t>
      </w:r>
      <w:r w:rsidR="00282EB1" w:rsidRPr="00836A3F">
        <w:rPr>
          <w:rStyle w:val="aff0"/>
          <w:bCs/>
          <w:lang w:val="en-GB"/>
        </w:rPr>
        <w:footnoteReference w:id="42"/>
      </w:r>
      <w:r w:rsidR="00282EB1" w:rsidRPr="00072A2A">
        <w:rPr>
          <w:bCs/>
          <w:lang w:val="ru-RU"/>
        </w:rPr>
        <w:t xml:space="preserve"> </w:t>
      </w:r>
      <w:r w:rsidR="00921E23" w:rsidRPr="00072A2A">
        <w:rPr>
          <w:bCs/>
          <w:highlight w:val="yellow"/>
          <w:lang w:val="ru-RU"/>
        </w:rPr>
        <w:t>[</w:t>
      </w:r>
      <w:r w:rsidR="00F26753">
        <w:rPr>
          <w:bCs/>
          <w:highlight w:val="yellow"/>
          <w:lang w:val="ru-RU"/>
        </w:rPr>
        <w:t>и</w:t>
      </w:r>
      <w:r w:rsidR="00282EB1" w:rsidRPr="00072A2A">
        <w:rPr>
          <w:bCs/>
          <w:highlight w:val="yellow"/>
          <w:lang w:val="ru-RU"/>
        </w:rPr>
        <w:t xml:space="preserve"> </w:t>
      </w:r>
      <w:r w:rsidR="00F26753">
        <w:rPr>
          <w:bCs/>
          <w:highlight w:val="yellow"/>
          <w:lang w:val="ru-RU"/>
        </w:rPr>
        <w:t>на</w:t>
      </w:r>
      <w:r w:rsidR="00282EB1" w:rsidRPr="00072A2A">
        <w:rPr>
          <w:bCs/>
          <w:highlight w:val="yellow"/>
          <w:lang w:val="ru-RU"/>
        </w:rPr>
        <w:t xml:space="preserve"> 9</w:t>
      </w:r>
      <w:r w:rsidR="003E01C4" w:rsidRPr="00072A2A">
        <w:rPr>
          <w:bCs/>
          <w:highlight w:val="yellow"/>
          <w:lang w:val="ru-RU"/>
        </w:rPr>
        <w:t>6</w:t>
      </w:r>
      <w:r w:rsidR="00F26753">
        <w:rPr>
          <w:bCs/>
          <w:highlight w:val="yellow"/>
          <w:lang w:val="ru-RU"/>
        </w:rPr>
        <w:t>-м совещании</w:t>
      </w:r>
      <w:r w:rsidR="00921E23" w:rsidRPr="00072A2A">
        <w:rPr>
          <w:bCs/>
          <w:highlight w:val="yellow"/>
          <w:lang w:val="ru-RU"/>
        </w:rPr>
        <w:t>..</w:t>
      </w:r>
      <w:r w:rsidR="00282EB1" w:rsidRPr="00072A2A">
        <w:rPr>
          <w:bCs/>
          <w:highlight w:val="yellow"/>
          <w:lang w:val="ru-RU"/>
        </w:rPr>
        <w:t>.</w:t>
      </w:r>
      <w:r w:rsidR="00921E23" w:rsidRPr="00072A2A">
        <w:rPr>
          <w:bCs/>
          <w:highlight w:val="yellow"/>
          <w:lang w:val="ru-RU"/>
        </w:rPr>
        <w:t>]</w:t>
      </w:r>
      <w:r w:rsidR="00282EB1" w:rsidRPr="00072A2A">
        <w:rPr>
          <w:bCs/>
          <w:highlight w:val="yellow"/>
          <w:lang w:val="ru-RU"/>
        </w:rPr>
        <w:t xml:space="preserve"> </w:t>
      </w:r>
      <w:r w:rsidR="00921E23" w:rsidRPr="00F26753">
        <w:rPr>
          <w:bCs/>
          <w:highlight w:val="yellow"/>
          <w:lang w:val="ru-RU"/>
        </w:rPr>
        <w:t>[</w:t>
      </w:r>
      <w:r w:rsidR="00F26753">
        <w:rPr>
          <w:bCs/>
          <w:highlight w:val="yellow"/>
          <w:lang w:val="ru-RU"/>
        </w:rPr>
        <w:t>На</w:t>
      </w:r>
      <w:r w:rsidR="00F26753" w:rsidRPr="00F26753">
        <w:rPr>
          <w:bCs/>
          <w:highlight w:val="yellow"/>
          <w:lang w:val="ru-RU"/>
        </w:rPr>
        <w:t xml:space="preserve"> </w:t>
      </w:r>
      <w:r w:rsidR="00F26753">
        <w:rPr>
          <w:bCs/>
          <w:highlight w:val="yellow"/>
          <w:lang w:val="ru-RU"/>
        </w:rPr>
        <w:t>каждом</w:t>
      </w:r>
      <w:r w:rsidR="00F26753" w:rsidRPr="00F26753">
        <w:rPr>
          <w:bCs/>
          <w:highlight w:val="yellow"/>
          <w:lang w:val="ru-RU"/>
        </w:rPr>
        <w:t xml:space="preserve"> </w:t>
      </w:r>
      <w:r w:rsidR="00F26753">
        <w:rPr>
          <w:bCs/>
          <w:highlight w:val="yellow"/>
          <w:lang w:val="ru-RU"/>
        </w:rPr>
        <w:t>совещании</w:t>
      </w:r>
      <w:r w:rsidR="00921E23" w:rsidRPr="00F26753">
        <w:rPr>
          <w:bCs/>
          <w:highlight w:val="yellow"/>
          <w:lang w:val="ru-RU"/>
        </w:rPr>
        <w:t>]</w:t>
      </w:r>
      <w:r w:rsidR="00282EB1" w:rsidRPr="00F26753">
        <w:rPr>
          <w:bCs/>
          <w:highlight w:val="yellow"/>
          <w:lang w:val="ru-RU"/>
        </w:rPr>
        <w:t xml:space="preserve"> </w:t>
      </w:r>
      <w:r w:rsidR="00F26753" w:rsidRPr="00F26753">
        <w:rPr>
          <w:bCs/>
          <w:lang w:val="ru-RU"/>
        </w:rPr>
        <w:t>он поручил двусторонним учреждениям и учреждениям-исполнителям представить на последующем совещании просроченные ДЗП по МЛС и по отдельным проектам или указать причины, по которым они не были представлены</w:t>
      </w:r>
      <w:r w:rsidR="00282EB1" w:rsidRPr="00F26753">
        <w:rPr>
          <w:bCs/>
          <w:lang w:val="ru-RU"/>
        </w:rPr>
        <w:t xml:space="preserve">. </w:t>
      </w:r>
      <w:r w:rsidR="00F26753" w:rsidRPr="00F26753">
        <w:rPr>
          <w:bCs/>
          <w:lang w:val="ru-RU"/>
        </w:rPr>
        <w:t>Ведущим и сотрудничающим учреждениям-исполнителям было поручено продолжать тесную координацию своей работы по завершению своих соответствующих частей ДЗП, чтобы содействовать своевременному представлению докладов ведущим учреждением-исполнителем, а двусторонним учреждениям и учреждениям-исполнителям было поручено обеспечить включение актуальной и полезной информации</w:t>
      </w:r>
      <w:r w:rsidR="00F26753">
        <w:rPr>
          <w:bCs/>
          <w:lang w:val="ru-RU"/>
        </w:rPr>
        <w:t>, включая информацию о гендерных аспектах,</w:t>
      </w:r>
      <w:r w:rsidR="00F26753" w:rsidRPr="00F26753">
        <w:rPr>
          <w:bCs/>
          <w:lang w:val="ru-RU"/>
        </w:rPr>
        <w:t xml:space="preserve"> </w:t>
      </w:r>
      <w:r w:rsidR="00F26753">
        <w:rPr>
          <w:bCs/>
          <w:lang w:val="ru-RU"/>
        </w:rPr>
        <w:t xml:space="preserve">и сообщить </w:t>
      </w:r>
      <w:r w:rsidR="00F26753" w:rsidRPr="00F26753">
        <w:rPr>
          <w:bCs/>
          <w:lang w:val="ru-RU"/>
        </w:rPr>
        <w:t>о накопленном опыте и причинах задержек</w:t>
      </w:r>
      <w:r w:rsidR="00F26753">
        <w:rPr>
          <w:bCs/>
          <w:lang w:val="ru-RU"/>
        </w:rPr>
        <w:t xml:space="preserve"> в реализации проектов для улучшения разработки и</w:t>
      </w:r>
      <w:r w:rsidR="00F26753" w:rsidRPr="00F26753">
        <w:rPr>
          <w:bCs/>
          <w:lang w:val="ru-RU"/>
        </w:rPr>
        <w:t xml:space="preserve"> реализации проектов в будущем</w:t>
      </w:r>
      <w:r w:rsidR="00282EB1" w:rsidRPr="00F26753">
        <w:rPr>
          <w:bCs/>
          <w:lang w:val="ru-RU"/>
        </w:rPr>
        <w:t xml:space="preserve">. </w:t>
      </w:r>
      <w:r w:rsidR="00F26753" w:rsidRPr="00F26753">
        <w:rPr>
          <w:bCs/>
          <w:lang w:val="ru-RU"/>
        </w:rPr>
        <w:t xml:space="preserve">Всем субъектам, причастным к подготовке и осуществлению МЛС и отдельных проектов было предложено учитывать (в уместных случаях) приобретенные полезные навыки работы с ДЗП </w:t>
      </w:r>
      <w:r w:rsidR="00282EB1" w:rsidRPr="00F26753">
        <w:rPr>
          <w:bCs/>
          <w:lang w:val="ru-RU"/>
        </w:rPr>
        <w:t>(</w:t>
      </w:r>
      <w:r w:rsidR="00F26753">
        <w:rPr>
          <w:bCs/>
          <w:lang w:val="ru-RU"/>
        </w:rPr>
        <w:t>решения</w:t>
      </w:r>
      <w:r w:rsidR="003E01C4">
        <w:rPr>
          <w:bCs/>
          <w:lang w:val="en-GB"/>
        </w:rPr>
        <w:t> </w:t>
      </w:r>
      <w:r w:rsidR="00282EB1" w:rsidRPr="00F26753">
        <w:rPr>
          <w:bCs/>
          <w:lang w:val="ru-RU"/>
        </w:rPr>
        <w:t>9</w:t>
      </w:r>
      <w:r w:rsidR="003C3C43" w:rsidRPr="00F26753">
        <w:rPr>
          <w:bCs/>
          <w:lang w:val="ru-RU"/>
        </w:rPr>
        <w:t>5</w:t>
      </w:r>
      <w:r w:rsidR="00282EB1" w:rsidRPr="00F26753">
        <w:rPr>
          <w:bCs/>
          <w:lang w:val="ru-RU"/>
        </w:rPr>
        <w:t>/2</w:t>
      </w:r>
      <w:r w:rsidR="003C3C43" w:rsidRPr="00F26753">
        <w:rPr>
          <w:bCs/>
          <w:lang w:val="ru-RU"/>
        </w:rPr>
        <w:t>4</w:t>
      </w:r>
      <w:r w:rsidR="00282EB1" w:rsidRPr="00F26753">
        <w:rPr>
          <w:bCs/>
          <w:lang w:val="ru-RU"/>
        </w:rPr>
        <w:t xml:space="preserve"> </w:t>
      </w:r>
      <w:r w:rsidR="00B06BB9" w:rsidRPr="00F26753">
        <w:rPr>
          <w:bCs/>
          <w:lang w:val="ru-RU"/>
        </w:rPr>
        <w:t>[</w:t>
      </w:r>
      <w:r w:rsidR="00F26753">
        <w:rPr>
          <w:bCs/>
          <w:lang w:val="ru-RU"/>
        </w:rPr>
        <w:t>и</w:t>
      </w:r>
      <w:r w:rsidR="00282EB1" w:rsidRPr="00F26753">
        <w:rPr>
          <w:bCs/>
          <w:lang w:val="ru-RU"/>
        </w:rPr>
        <w:t xml:space="preserve"> </w:t>
      </w:r>
      <w:r w:rsidR="00282EB1" w:rsidRPr="00F26753">
        <w:rPr>
          <w:bCs/>
          <w:highlight w:val="yellow"/>
          <w:lang w:val="ru-RU"/>
        </w:rPr>
        <w:t>9</w:t>
      </w:r>
      <w:r w:rsidR="00923328" w:rsidRPr="00F26753">
        <w:rPr>
          <w:bCs/>
          <w:highlight w:val="yellow"/>
          <w:lang w:val="ru-RU"/>
        </w:rPr>
        <w:t>6</w:t>
      </w:r>
      <w:r w:rsidR="00282EB1" w:rsidRPr="00F26753">
        <w:rPr>
          <w:bCs/>
          <w:highlight w:val="yellow"/>
          <w:lang w:val="ru-RU"/>
        </w:rPr>
        <w:t>/</w:t>
      </w:r>
      <w:r w:rsidR="00921E23" w:rsidRPr="00F26753">
        <w:rPr>
          <w:bCs/>
          <w:highlight w:val="yellow"/>
          <w:lang w:val="ru-RU"/>
        </w:rPr>
        <w:t>???</w:t>
      </w:r>
      <w:r w:rsidR="00B06BB9" w:rsidRPr="00F26753">
        <w:rPr>
          <w:bCs/>
          <w:lang w:val="ru-RU"/>
        </w:rPr>
        <w:t>]</w:t>
      </w:r>
      <w:r w:rsidR="00282EB1" w:rsidRPr="00F26753">
        <w:rPr>
          <w:bCs/>
          <w:lang w:val="ru-RU"/>
        </w:rPr>
        <w:t>).</w:t>
      </w:r>
    </w:p>
    <w:p w14:paraId="7C7A3920" w14:textId="04475C06" w:rsidR="00282EB1" w:rsidRPr="00836A3F" w:rsidRDefault="00282EB1" w:rsidP="004F5052">
      <w:pPr>
        <w:pStyle w:val="1"/>
        <w:keepNext/>
        <w:spacing w:before="240"/>
        <w:jc w:val="left"/>
        <w:rPr>
          <w:b/>
          <w:bCs/>
          <w:lang w:val="en-GB"/>
        </w:rPr>
      </w:pPr>
      <w:r w:rsidRPr="005D6A0F">
        <w:rPr>
          <w:b/>
          <w:bCs/>
          <w:lang w:val="en-GB"/>
        </w:rPr>
        <w:t>(</w:t>
      </w:r>
      <w:r w:rsidR="005D6A0F" w:rsidRPr="005D6A0F">
        <w:rPr>
          <w:b/>
          <w:bCs/>
          <w:lang w:val="en-GB"/>
        </w:rPr>
        <w:t>f</w:t>
      </w:r>
      <w:r w:rsidRPr="005D6A0F">
        <w:rPr>
          <w:b/>
          <w:bCs/>
          <w:lang w:val="en-GB"/>
        </w:rPr>
        <w:t>)</w:t>
      </w:r>
      <w:r w:rsidRPr="005D6A0F">
        <w:rPr>
          <w:b/>
          <w:bCs/>
          <w:lang w:val="en-GB"/>
        </w:rPr>
        <w:tab/>
      </w:r>
      <w:r w:rsidR="00F26753" w:rsidRPr="00F26753">
        <w:rPr>
          <w:b/>
          <w:bCs/>
          <w:lang w:val="ru-RU"/>
        </w:rPr>
        <w:t>Деятельность учреждений-исполнителей</w:t>
      </w:r>
    </w:p>
    <w:p w14:paraId="22A0C102" w14:textId="00BF377F" w:rsidR="00CE0454" w:rsidRPr="007B1729" w:rsidRDefault="00CE15F0" w:rsidP="00582F00">
      <w:pPr>
        <w:pStyle w:val="1"/>
        <w:numPr>
          <w:ilvl w:val="0"/>
          <w:numId w:val="6"/>
        </w:numPr>
        <w:tabs>
          <w:tab w:val="clear" w:pos="0"/>
          <w:tab w:val="num" w:pos="792"/>
        </w:tabs>
        <w:spacing w:before="240"/>
        <w:rPr>
          <w:bCs/>
          <w:lang w:val="ru-RU"/>
        </w:rPr>
      </w:pPr>
      <w:r>
        <w:rPr>
          <w:bCs/>
          <w:lang w:val="ru-RU"/>
        </w:rPr>
        <w:t>На</w:t>
      </w:r>
      <w:r w:rsidR="00282EB1" w:rsidRPr="00BD7291">
        <w:rPr>
          <w:bCs/>
          <w:lang w:val="ru-RU"/>
        </w:rPr>
        <w:t xml:space="preserve"> 9</w:t>
      </w:r>
      <w:r w:rsidR="005D6A0F" w:rsidRPr="00BD7291">
        <w:rPr>
          <w:bCs/>
          <w:lang w:val="ru-RU"/>
        </w:rPr>
        <w:t>5</w:t>
      </w:r>
      <w:r w:rsidRPr="00BD7291">
        <w:rPr>
          <w:bCs/>
          <w:lang w:val="ru-RU"/>
        </w:rPr>
        <w:t>-</w:t>
      </w:r>
      <w:r>
        <w:rPr>
          <w:bCs/>
          <w:lang w:val="ru-RU"/>
        </w:rPr>
        <w:t>м</w:t>
      </w:r>
      <w:r w:rsidRPr="00BD7291">
        <w:rPr>
          <w:bCs/>
          <w:lang w:val="ru-RU"/>
        </w:rPr>
        <w:t xml:space="preserve"> </w:t>
      </w:r>
      <w:r>
        <w:rPr>
          <w:bCs/>
          <w:lang w:val="ru-RU"/>
        </w:rPr>
        <w:t>совещании</w:t>
      </w:r>
      <w:r w:rsidRPr="00BD7291">
        <w:rPr>
          <w:bCs/>
          <w:lang w:val="ru-RU"/>
        </w:rPr>
        <w:t xml:space="preserve"> </w:t>
      </w:r>
      <w:r>
        <w:rPr>
          <w:bCs/>
          <w:lang w:val="ru-RU"/>
        </w:rPr>
        <w:t>Исполнительный</w:t>
      </w:r>
      <w:r w:rsidRPr="00BD7291">
        <w:rPr>
          <w:bCs/>
          <w:lang w:val="ru-RU"/>
        </w:rPr>
        <w:t xml:space="preserve"> </w:t>
      </w:r>
      <w:r>
        <w:rPr>
          <w:bCs/>
          <w:lang w:val="ru-RU"/>
        </w:rPr>
        <w:t>комитет</w:t>
      </w:r>
      <w:r w:rsidR="007714F8">
        <w:rPr>
          <w:bCs/>
          <w:lang w:val="en-GB"/>
        </w:rPr>
        <w:t> </w:t>
      </w:r>
      <w:r w:rsidRPr="00CE15F0">
        <w:rPr>
          <w:bCs/>
          <w:lang w:val="ru-RU"/>
        </w:rPr>
        <w:t>принял</w:t>
      </w:r>
      <w:r w:rsidRPr="00BD7291">
        <w:rPr>
          <w:bCs/>
          <w:lang w:val="ru-RU"/>
        </w:rPr>
        <w:t xml:space="preserve"> </w:t>
      </w:r>
      <w:r w:rsidRPr="00CE15F0">
        <w:rPr>
          <w:bCs/>
          <w:lang w:val="ru-RU"/>
        </w:rPr>
        <w:t>к</w:t>
      </w:r>
      <w:r w:rsidRPr="00BD7291">
        <w:rPr>
          <w:bCs/>
          <w:lang w:val="ru-RU"/>
        </w:rPr>
        <w:t xml:space="preserve"> </w:t>
      </w:r>
      <w:r w:rsidRPr="00CE15F0">
        <w:rPr>
          <w:bCs/>
          <w:lang w:val="ru-RU"/>
        </w:rPr>
        <w:t>сведению</w:t>
      </w:r>
      <w:r w:rsidRPr="00BD7291">
        <w:rPr>
          <w:bCs/>
          <w:lang w:val="ru-RU"/>
        </w:rPr>
        <w:t xml:space="preserve"> </w:t>
      </w:r>
      <w:r w:rsidRPr="00CE15F0">
        <w:rPr>
          <w:bCs/>
          <w:lang w:val="ru-RU"/>
        </w:rPr>
        <w:t>оценку</w:t>
      </w:r>
      <w:r w:rsidRPr="00BD7291">
        <w:rPr>
          <w:bCs/>
          <w:lang w:val="ru-RU"/>
        </w:rPr>
        <w:t xml:space="preserve"> </w:t>
      </w:r>
      <w:r w:rsidRPr="00CE15F0">
        <w:rPr>
          <w:bCs/>
          <w:lang w:val="ru-RU"/>
        </w:rPr>
        <w:t>деятельности</w:t>
      </w:r>
      <w:r w:rsidRPr="00BD7291">
        <w:rPr>
          <w:bCs/>
          <w:lang w:val="ru-RU"/>
        </w:rPr>
        <w:t xml:space="preserve"> </w:t>
      </w:r>
      <w:r w:rsidRPr="00CE15F0">
        <w:rPr>
          <w:bCs/>
          <w:lang w:val="ru-RU"/>
        </w:rPr>
        <w:t>учреждений</w:t>
      </w:r>
      <w:r w:rsidRPr="00BD7291">
        <w:rPr>
          <w:bCs/>
          <w:lang w:val="ru-RU"/>
        </w:rPr>
        <w:t>-</w:t>
      </w:r>
      <w:r w:rsidRPr="00CE15F0">
        <w:rPr>
          <w:bCs/>
          <w:lang w:val="ru-RU"/>
        </w:rPr>
        <w:t>исполнителей</w:t>
      </w:r>
      <w:r w:rsidRPr="00BD7291">
        <w:rPr>
          <w:bCs/>
          <w:lang w:val="ru-RU"/>
        </w:rPr>
        <w:t xml:space="preserve"> </w:t>
      </w:r>
      <w:r w:rsidRPr="00CE15F0">
        <w:rPr>
          <w:bCs/>
          <w:lang w:val="ru-RU"/>
        </w:rPr>
        <w:t>по</w:t>
      </w:r>
      <w:r w:rsidRPr="00BD7291">
        <w:rPr>
          <w:bCs/>
          <w:lang w:val="ru-RU"/>
        </w:rPr>
        <w:t xml:space="preserve"> </w:t>
      </w:r>
      <w:r w:rsidRPr="00CE15F0">
        <w:rPr>
          <w:bCs/>
          <w:lang w:val="ru-RU"/>
        </w:rPr>
        <w:t>показателям</w:t>
      </w:r>
      <w:r w:rsidRPr="00BD7291">
        <w:rPr>
          <w:bCs/>
          <w:lang w:val="ru-RU"/>
        </w:rPr>
        <w:t xml:space="preserve"> </w:t>
      </w:r>
      <w:r w:rsidRPr="00CE15F0">
        <w:rPr>
          <w:bCs/>
          <w:lang w:val="ru-RU"/>
        </w:rPr>
        <w:t>их</w:t>
      </w:r>
      <w:r w:rsidRPr="00BD7291">
        <w:rPr>
          <w:bCs/>
          <w:lang w:val="ru-RU"/>
        </w:rPr>
        <w:t xml:space="preserve"> </w:t>
      </w:r>
      <w:r w:rsidRPr="00CE15F0">
        <w:rPr>
          <w:bCs/>
          <w:lang w:val="ru-RU"/>
        </w:rPr>
        <w:t>бизнес</w:t>
      </w:r>
      <w:r w:rsidRPr="00BD7291">
        <w:rPr>
          <w:bCs/>
          <w:lang w:val="ru-RU"/>
        </w:rPr>
        <w:t>-</w:t>
      </w:r>
      <w:r w:rsidRPr="00CE15F0">
        <w:rPr>
          <w:bCs/>
          <w:lang w:val="ru-RU"/>
        </w:rPr>
        <w:t>планов</w:t>
      </w:r>
      <w:r w:rsidRPr="00BD7291">
        <w:rPr>
          <w:bCs/>
          <w:lang w:val="ru-RU"/>
        </w:rPr>
        <w:t xml:space="preserve"> </w:t>
      </w:r>
      <w:r w:rsidRPr="00CE15F0">
        <w:rPr>
          <w:bCs/>
          <w:lang w:val="ru-RU"/>
        </w:rPr>
        <w:t>на</w:t>
      </w:r>
      <w:r w:rsidRPr="00BD7291">
        <w:rPr>
          <w:bCs/>
          <w:lang w:val="ru-RU"/>
        </w:rPr>
        <w:t xml:space="preserve"> </w:t>
      </w:r>
      <w:r w:rsidR="00282EB1" w:rsidRPr="00BD7291">
        <w:rPr>
          <w:bCs/>
          <w:lang w:val="ru-RU"/>
        </w:rPr>
        <w:t>202</w:t>
      </w:r>
      <w:r w:rsidR="005D6A0F" w:rsidRPr="00BD7291">
        <w:rPr>
          <w:bCs/>
          <w:lang w:val="ru-RU"/>
        </w:rPr>
        <w:t>3</w:t>
      </w:r>
      <w:r w:rsidR="00282EB1" w:rsidRPr="00836A3F">
        <w:rPr>
          <w:bCs/>
          <w:lang w:val="en-GB"/>
        </w:rPr>
        <w:t> </w:t>
      </w:r>
      <w:r>
        <w:rPr>
          <w:bCs/>
          <w:lang w:val="ru-RU"/>
        </w:rPr>
        <w:t>год</w:t>
      </w:r>
      <w:r w:rsidR="00282EB1" w:rsidRPr="00836A3F">
        <w:rPr>
          <w:bCs/>
          <w:vertAlign w:val="superscript"/>
          <w:lang w:val="en-GB"/>
        </w:rPr>
        <w:footnoteReference w:id="43"/>
      </w:r>
      <w:r w:rsidRPr="00BD7291">
        <w:rPr>
          <w:bCs/>
          <w:lang w:val="ru-RU"/>
        </w:rPr>
        <w:t>.</w:t>
      </w:r>
      <w:r w:rsidR="00282EB1" w:rsidRPr="00BD7291">
        <w:rPr>
          <w:bCs/>
          <w:lang w:val="ru-RU"/>
        </w:rPr>
        <w:t xml:space="preserve"> </w:t>
      </w:r>
      <w:r w:rsidRPr="00CE15F0">
        <w:rPr>
          <w:bCs/>
          <w:lang w:val="ru-RU"/>
        </w:rPr>
        <w:t xml:space="preserve">По результатам проведенной количественной оценки деятельности всех учреждений </w:t>
      </w:r>
      <w:r>
        <w:rPr>
          <w:bCs/>
          <w:lang w:val="ru-RU"/>
        </w:rPr>
        <w:t>за</w:t>
      </w:r>
      <w:r w:rsidRPr="00CE15F0">
        <w:rPr>
          <w:bCs/>
          <w:lang w:val="ru-RU"/>
        </w:rPr>
        <w:t xml:space="preserve"> </w:t>
      </w:r>
      <w:r w:rsidR="00282EB1" w:rsidRPr="00CE15F0">
        <w:rPr>
          <w:bCs/>
          <w:lang w:val="ru-RU"/>
        </w:rPr>
        <w:t>202</w:t>
      </w:r>
      <w:r w:rsidR="005D6A0F" w:rsidRPr="00CE15F0">
        <w:rPr>
          <w:bCs/>
          <w:lang w:val="ru-RU"/>
        </w:rPr>
        <w:t>3</w:t>
      </w:r>
      <w:r w:rsidRPr="00CE15F0">
        <w:rPr>
          <w:bCs/>
          <w:lang w:val="en-US"/>
        </w:rPr>
        <w:t> </w:t>
      </w:r>
      <w:r>
        <w:rPr>
          <w:bCs/>
          <w:lang w:val="ru-RU"/>
        </w:rPr>
        <w:t>год</w:t>
      </w:r>
      <w:r w:rsidRPr="00CE15F0">
        <w:rPr>
          <w:bCs/>
          <w:lang w:val="ru-RU"/>
        </w:rPr>
        <w:t xml:space="preserve"> </w:t>
      </w:r>
      <w:r>
        <w:rPr>
          <w:bCs/>
          <w:lang w:val="ru-RU"/>
        </w:rPr>
        <w:t>они</w:t>
      </w:r>
      <w:r w:rsidRPr="00CE15F0">
        <w:rPr>
          <w:bCs/>
          <w:lang w:val="ru-RU"/>
        </w:rPr>
        <w:t xml:space="preserve"> </w:t>
      </w:r>
      <w:r>
        <w:rPr>
          <w:bCs/>
          <w:lang w:val="ru-RU"/>
        </w:rPr>
        <w:t>получили</w:t>
      </w:r>
      <w:r w:rsidRPr="00CE15F0">
        <w:rPr>
          <w:bCs/>
          <w:lang w:val="ru-RU"/>
        </w:rPr>
        <w:t xml:space="preserve"> </w:t>
      </w:r>
      <w:r>
        <w:rPr>
          <w:bCs/>
          <w:lang w:val="ru-RU"/>
        </w:rPr>
        <w:t>по</w:t>
      </w:r>
      <w:r w:rsidRPr="00CE15F0">
        <w:rPr>
          <w:bCs/>
          <w:lang w:val="ru-RU"/>
        </w:rPr>
        <w:t xml:space="preserve"> </w:t>
      </w:r>
      <w:r>
        <w:rPr>
          <w:bCs/>
          <w:lang w:val="ru-RU"/>
        </w:rPr>
        <w:t>меньшей</w:t>
      </w:r>
      <w:r w:rsidRPr="00CE15F0">
        <w:rPr>
          <w:bCs/>
          <w:lang w:val="ru-RU"/>
        </w:rPr>
        <w:t xml:space="preserve"> </w:t>
      </w:r>
      <w:r>
        <w:rPr>
          <w:bCs/>
          <w:lang w:val="ru-RU"/>
        </w:rPr>
        <w:t>мере</w:t>
      </w:r>
      <w:r w:rsidR="00282EB1" w:rsidRPr="00CE15F0">
        <w:rPr>
          <w:bCs/>
          <w:lang w:val="ru-RU"/>
        </w:rPr>
        <w:t xml:space="preserve"> </w:t>
      </w:r>
      <w:r w:rsidR="004F5052" w:rsidRPr="00CE15F0">
        <w:rPr>
          <w:bCs/>
          <w:lang w:val="ru-RU"/>
        </w:rPr>
        <w:t>8</w:t>
      </w:r>
      <w:r w:rsidR="005D6A0F" w:rsidRPr="00CE15F0">
        <w:rPr>
          <w:bCs/>
          <w:lang w:val="ru-RU"/>
        </w:rPr>
        <w:t>0</w:t>
      </w:r>
      <w:r w:rsidRPr="00CE15F0">
        <w:rPr>
          <w:bCs/>
          <w:lang w:val="en-US"/>
        </w:rPr>
        <w:t> </w:t>
      </w:r>
      <w:r>
        <w:rPr>
          <w:bCs/>
          <w:lang w:val="ru-RU"/>
        </w:rPr>
        <w:t>баллов</w:t>
      </w:r>
      <w:r w:rsidRPr="00CE15F0">
        <w:rPr>
          <w:bCs/>
          <w:lang w:val="ru-RU"/>
        </w:rPr>
        <w:t xml:space="preserve"> </w:t>
      </w:r>
      <w:r>
        <w:rPr>
          <w:bCs/>
          <w:lang w:val="ru-RU"/>
        </w:rPr>
        <w:t>по</w:t>
      </w:r>
      <w:r w:rsidR="00282EB1" w:rsidRPr="00CE15F0">
        <w:rPr>
          <w:bCs/>
          <w:lang w:val="ru-RU"/>
        </w:rPr>
        <w:t xml:space="preserve"> 100</w:t>
      </w:r>
      <w:r w:rsidRPr="00CE15F0">
        <w:rPr>
          <w:bCs/>
          <w:lang w:val="ru-RU"/>
        </w:rPr>
        <w:t>-</w:t>
      </w:r>
      <w:r>
        <w:rPr>
          <w:bCs/>
          <w:lang w:val="ru-RU"/>
        </w:rPr>
        <w:t>балльной</w:t>
      </w:r>
      <w:r w:rsidRPr="00CE15F0">
        <w:rPr>
          <w:bCs/>
          <w:lang w:val="ru-RU"/>
        </w:rPr>
        <w:t xml:space="preserve"> </w:t>
      </w:r>
      <w:r>
        <w:rPr>
          <w:bCs/>
          <w:lang w:val="ru-RU"/>
        </w:rPr>
        <w:t>шкале</w:t>
      </w:r>
      <w:r w:rsidR="004F5052" w:rsidRPr="00CE15F0">
        <w:rPr>
          <w:bCs/>
          <w:lang w:val="ru-RU"/>
        </w:rPr>
        <w:t xml:space="preserve">, </w:t>
      </w:r>
      <w:r>
        <w:rPr>
          <w:bCs/>
          <w:lang w:val="ru-RU"/>
        </w:rPr>
        <w:t>при этом количественные показатели</w:t>
      </w:r>
      <w:r w:rsidR="004F5052" w:rsidRPr="00CE15F0">
        <w:rPr>
          <w:bCs/>
          <w:lang w:val="ru-RU"/>
        </w:rPr>
        <w:t xml:space="preserve"> </w:t>
      </w:r>
      <w:r>
        <w:rPr>
          <w:bCs/>
          <w:lang w:val="ru-RU"/>
        </w:rPr>
        <w:t>ПРООН</w:t>
      </w:r>
      <w:r w:rsidR="005D6A0F" w:rsidRPr="00CE15F0">
        <w:rPr>
          <w:lang w:val="ru-RU"/>
        </w:rPr>
        <w:t xml:space="preserve">, </w:t>
      </w:r>
      <w:r>
        <w:rPr>
          <w:lang w:val="ru-RU"/>
        </w:rPr>
        <w:t xml:space="preserve">ЮНИДО и Всемирного банка </w:t>
      </w:r>
      <w:r>
        <w:rPr>
          <w:bCs/>
          <w:lang w:val="ru-RU"/>
        </w:rPr>
        <w:t>улучшились</w:t>
      </w:r>
      <w:r w:rsidR="004F5052" w:rsidRPr="00CE15F0">
        <w:rPr>
          <w:bCs/>
          <w:lang w:val="ru-RU"/>
        </w:rPr>
        <w:t xml:space="preserve"> </w:t>
      </w:r>
      <w:r>
        <w:rPr>
          <w:lang w:val="ru-RU"/>
        </w:rPr>
        <w:t>в</w:t>
      </w:r>
      <w:r w:rsidRPr="00CE15F0">
        <w:rPr>
          <w:bCs/>
          <w:lang w:val="ru-RU"/>
        </w:rPr>
        <w:t xml:space="preserve"> 2023</w:t>
      </w:r>
      <w:r>
        <w:rPr>
          <w:bCs/>
          <w:lang w:val="ru-RU"/>
        </w:rPr>
        <w:t xml:space="preserve"> году по сравнению с </w:t>
      </w:r>
      <w:r w:rsidR="004F5052" w:rsidRPr="00CE15F0">
        <w:rPr>
          <w:bCs/>
          <w:lang w:val="ru-RU"/>
        </w:rPr>
        <w:t>202</w:t>
      </w:r>
      <w:r w:rsidR="005D6A0F" w:rsidRPr="00CE15F0">
        <w:rPr>
          <w:bCs/>
          <w:lang w:val="ru-RU"/>
        </w:rPr>
        <w:t>2</w:t>
      </w:r>
      <w:r>
        <w:rPr>
          <w:bCs/>
          <w:lang w:val="ru-RU"/>
        </w:rPr>
        <w:t> годом</w:t>
      </w:r>
      <w:r w:rsidR="004F5052" w:rsidRPr="00CE15F0">
        <w:rPr>
          <w:bCs/>
          <w:lang w:val="ru-RU"/>
        </w:rPr>
        <w:t xml:space="preserve">. </w:t>
      </w:r>
      <w:bookmarkStart w:id="0" w:name="_Hlk162872086"/>
      <w:r>
        <w:rPr>
          <w:bCs/>
          <w:lang w:val="ru-RU"/>
        </w:rPr>
        <w:t>Однако</w:t>
      </w:r>
      <w:r w:rsidRPr="00CE15F0">
        <w:rPr>
          <w:sz w:val="20"/>
          <w:szCs w:val="20"/>
          <w:lang w:val="ru-RU"/>
        </w:rPr>
        <w:t xml:space="preserve"> </w:t>
      </w:r>
      <w:r w:rsidRPr="00CE15F0">
        <w:rPr>
          <w:bCs/>
          <w:lang w:val="ru-RU"/>
        </w:rPr>
        <w:t xml:space="preserve">анализ тенденций показал, что </w:t>
      </w:r>
      <w:r w:rsidR="004C1202">
        <w:rPr>
          <w:bCs/>
          <w:lang w:val="ru-RU"/>
        </w:rPr>
        <w:t xml:space="preserve">в 2023 году </w:t>
      </w:r>
      <w:r w:rsidRPr="00CE15F0">
        <w:rPr>
          <w:bCs/>
          <w:lang w:val="ru-RU"/>
        </w:rPr>
        <w:t>результативность учреждений-исполнителей не улучшилась по некоторым индикаторам</w:t>
      </w:r>
      <w:r w:rsidR="004F5052" w:rsidRPr="00CE15F0">
        <w:rPr>
          <w:bCs/>
          <w:lang w:val="ru-RU"/>
        </w:rPr>
        <w:t xml:space="preserve"> </w:t>
      </w:r>
      <w:r w:rsidR="004C1202">
        <w:rPr>
          <w:bCs/>
          <w:lang w:val="ru-RU"/>
        </w:rPr>
        <w:t xml:space="preserve">по сравнению с </w:t>
      </w:r>
      <w:r w:rsidR="004C1202" w:rsidRPr="00CE15F0">
        <w:rPr>
          <w:bCs/>
          <w:lang w:val="ru-RU"/>
        </w:rPr>
        <w:t>2022</w:t>
      </w:r>
      <w:r w:rsidR="004C1202">
        <w:rPr>
          <w:bCs/>
          <w:lang w:val="ru-RU"/>
        </w:rPr>
        <w:t> годом</w:t>
      </w:r>
      <w:r w:rsidR="004F5052" w:rsidRPr="00CE15F0">
        <w:rPr>
          <w:bCs/>
          <w:lang w:val="ru-RU"/>
        </w:rPr>
        <w:t xml:space="preserve">. </w:t>
      </w:r>
      <w:bookmarkEnd w:id="0"/>
      <w:r w:rsidR="004C1202" w:rsidRPr="004C1202">
        <w:rPr>
          <w:bCs/>
          <w:lang w:val="ru-RU"/>
        </w:rPr>
        <w:t>Комитет с признательностью отметил усилия, приложенные двусторонними учреждениями и учреждениями-исполнителями к обеспечению открытых и конструктивных обсуждений с соответствующими национальными органами по озон</w:t>
      </w:r>
      <w:r w:rsidR="004C1202">
        <w:rPr>
          <w:bCs/>
          <w:lang w:val="ru-RU"/>
        </w:rPr>
        <w:t xml:space="preserve">овому слою </w:t>
      </w:r>
      <w:r w:rsidR="004C1202" w:rsidRPr="004C1202">
        <w:rPr>
          <w:bCs/>
          <w:lang w:val="ru-RU"/>
        </w:rPr>
        <w:t>(</w:t>
      </w:r>
      <w:r w:rsidR="004C1202">
        <w:rPr>
          <w:bCs/>
          <w:lang w:val="ru-RU"/>
        </w:rPr>
        <w:t>НООС</w:t>
      </w:r>
      <w:r w:rsidR="004C1202" w:rsidRPr="004C1202">
        <w:rPr>
          <w:bCs/>
          <w:lang w:val="ru-RU"/>
        </w:rPr>
        <w:t xml:space="preserve">) тех сфер, в которых их услуги были сочтены менее чем удовлетворительными, и </w:t>
      </w:r>
      <w:r w:rsidR="004C1202">
        <w:rPr>
          <w:bCs/>
          <w:lang w:val="ru-RU"/>
        </w:rPr>
        <w:t>удовлетворительные</w:t>
      </w:r>
      <w:r w:rsidR="004C1202" w:rsidRPr="004C1202">
        <w:rPr>
          <w:bCs/>
          <w:lang w:val="ru-RU"/>
        </w:rPr>
        <w:t xml:space="preserve"> </w:t>
      </w:r>
      <w:r w:rsidR="004C1202">
        <w:rPr>
          <w:bCs/>
          <w:lang w:val="ru-RU"/>
        </w:rPr>
        <w:t>результаты</w:t>
      </w:r>
      <w:r w:rsidR="004C1202" w:rsidRPr="004C1202">
        <w:rPr>
          <w:bCs/>
          <w:lang w:val="ru-RU"/>
        </w:rPr>
        <w:t xml:space="preserve"> их консультаций с соответствующими НОО</w:t>
      </w:r>
      <w:r w:rsidR="004C1202">
        <w:rPr>
          <w:lang w:val="ru-RU"/>
        </w:rPr>
        <w:t>С</w:t>
      </w:r>
      <w:r w:rsidR="004F5052" w:rsidRPr="004C1202">
        <w:rPr>
          <w:lang w:val="ru-RU"/>
        </w:rPr>
        <w:t xml:space="preserve">. </w:t>
      </w:r>
      <w:r w:rsidR="007B1729" w:rsidRPr="007B1729">
        <w:rPr>
          <w:bCs/>
          <w:lang w:val="ru-RU"/>
        </w:rPr>
        <w:t xml:space="preserve">Исполнительный комитет призвал </w:t>
      </w:r>
      <w:r w:rsidR="007B1729" w:rsidRPr="004C1202">
        <w:rPr>
          <w:bCs/>
          <w:lang w:val="ru-RU"/>
        </w:rPr>
        <w:t>НОО</w:t>
      </w:r>
      <w:r w:rsidR="007B1729">
        <w:rPr>
          <w:lang w:val="ru-RU"/>
        </w:rPr>
        <w:t>С</w:t>
      </w:r>
      <w:r w:rsidR="007B1729" w:rsidRPr="007B1729">
        <w:rPr>
          <w:bCs/>
          <w:lang w:val="ru-RU"/>
        </w:rPr>
        <w:t xml:space="preserve"> ежегодно и своевременно представлять свои оценки качества работы двусторонних учреждений и учреждений-исполнителей по оказанию помощи своим правительствам </w:t>
      </w:r>
      <w:r w:rsidR="00836A3F" w:rsidRPr="007B1729">
        <w:rPr>
          <w:bCs/>
          <w:lang w:val="ru-RU"/>
        </w:rPr>
        <w:t>(</w:t>
      </w:r>
      <w:r w:rsidR="004C1202">
        <w:rPr>
          <w:bCs/>
          <w:lang w:val="ru-RU"/>
        </w:rPr>
        <w:t>решение</w:t>
      </w:r>
      <w:r w:rsidR="00836A3F" w:rsidRPr="007B1729">
        <w:rPr>
          <w:bCs/>
          <w:lang w:val="ru-RU"/>
        </w:rPr>
        <w:t xml:space="preserve"> 95/7)</w:t>
      </w:r>
      <w:r w:rsidR="009A223D">
        <w:rPr>
          <w:bCs/>
          <w:lang w:val="ru-RU"/>
        </w:rPr>
        <w:t>.</w:t>
      </w:r>
    </w:p>
    <w:p w14:paraId="2237D2E8" w14:textId="7473AB06" w:rsidR="005D6A0F" w:rsidRPr="00393153" w:rsidRDefault="005D6A0F" w:rsidP="005D6A0F">
      <w:pPr>
        <w:pStyle w:val="2"/>
        <w:keepNext/>
        <w:widowControl/>
        <w:jc w:val="left"/>
        <w:rPr>
          <w:b/>
          <w:bCs/>
          <w:sz w:val="24"/>
          <w:szCs w:val="24"/>
          <w:lang w:val="ru-RU"/>
        </w:rPr>
      </w:pPr>
      <w:r w:rsidRPr="00836A3F">
        <w:rPr>
          <w:b/>
          <w:bCs/>
          <w:sz w:val="24"/>
          <w:szCs w:val="24"/>
          <w:lang w:val="en-GB"/>
        </w:rPr>
        <w:t>D.</w:t>
      </w:r>
      <w:r w:rsidRPr="00836A3F">
        <w:rPr>
          <w:b/>
          <w:bCs/>
          <w:sz w:val="24"/>
          <w:szCs w:val="24"/>
          <w:lang w:val="en-GB"/>
        </w:rPr>
        <w:tab/>
      </w:r>
      <w:r w:rsidR="00393153">
        <w:rPr>
          <w:b/>
          <w:bCs/>
          <w:sz w:val="24"/>
          <w:szCs w:val="24"/>
          <w:lang w:val="ru-RU"/>
        </w:rPr>
        <w:t>Оценка</w:t>
      </w:r>
    </w:p>
    <w:p w14:paraId="465F71BD" w14:textId="44FEAF5F" w:rsidR="0071746D" w:rsidRPr="00413EA0" w:rsidRDefault="00413EA0" w:rsidP="00700B55">
      <w:pPr>
        <w:pStyle w:val="1"/>
        <w:numPr>
          <w:ilvl w:val="0"/>
          <w:numId w:val="6"/>
        </w:numPr>
        <w:spacing w:before="240"/>
        <w:rPr>
          <w:lang w:val="ru-RU"/>
        </w:rPr>
      </w:pPr>
      <w:r>
        <w:rPr>
          <w:bCs/>
          <w:lang w:val="ru-RU"/>
        </w:rPr>
        <w:t>На</w:t>
      </w:r>
      <w:r w:rsidRPr="00413EA0">
        <w:rPr>
          <w:bCs/>
          <w:lang w:val="ru-RU"/>
        </w:rPr>
        <w:t xml:space="preserve"> 95-</w:t>
      </w:r>
      <w:r>
        <w:rPr>
          <w:bCs/>
          <w:lang w:val="ru-RU"/>
        </w:rPr>
        <w:t>м</w:t>
      </w:r>
      <w:r w:rsidRPr="00413EA0">
        <w:rPr>
          <w:bCs/>
          <w:lang w:val="ru-RU"/>
        </w:rPr>
        <w:t xml:space="preserve"> </w:t>
      </w:r>
      <w:r>
        <w:rPr>
          <w:bCs/>
          <w:lang w:val="ru-RU"/>
        </w:rPr>
        <w:t>совещании</w:t>
      </w:r>
      <w:r w:rsidRPr="00413EA0">
        <w:rPr>
          <w:bCs/>
          <w:lang w:val="ru-RU"/>
        </w:rPr>
        <w:t xml:space="preserve"> </w:t>
      </w:r>
      <w:r>
        <w:rPr>
          <w:bCs/>
          <w:lang w:val="ru-RU"/>
        </w:rPr>
        <w:t>Исполнительный</w:t>
      </w:r>
      <w:r w:rsidRPr="00413EA0">
        <w:rPr>
          <w:bCs/>
          <w:lang w:val="ru-RU"/>
        </w:rPr>
        <w:t xml:space="preserve"> </w:t>
      </w:r>
      <w:r>
        <w:rPr>
          <w:bCs/>
          <w:lang w:val="ru-RU"/>
        </w:rPr>
        <w:t>комитет</w:t>
      </w:r>
      <w:r w:rsidRPr="00413EA0">
        <w:rPr>
          <w:lang w:val="ru-RU"/>
        </w:rPr>
        <w:t xml:space="preserve"> </w:t>
      </w:r>
      <w:r>
        <w:rPr>
          <w:lang w:val="ru-RU"/>
        </w:rPr>
        <w:t>рассмотрел</w:t>
      </w:r>
      <w:r w:rsidRPr="00413EA0">
        <w:rPr>
          <w:lang w:val="ru-RU"/>
        </w:rPr>
        <w:t xml:space="preserve"> </w:t>
      </w:r>
      <w:r>
        <w:rPr>
          <w:lang w:val="ru-RU"/>
        </w:rPr>
        <w:t>ежегодный</w:t>
      </w:r>
      <w:r w:rsidRPr="00413EA0">
        <w:rPr>
          <w:lang w:val="ru-RU"/>
        </w:rPr>
        <w:t xml:space="preserve"> </w:t>
      </w:r>
      <w:r>
        <w:rPr>
          <w:lang w:val="ru-RU"/>
        </w:rPr>
        <w:t>доклад</w:t>
      </w:r>
      <w:r w:rsidRPr="00413EA0">
        <w:rPr>
          <w:lang w:val="ru-RU"/>
        </w:rPr>
        <w:t xml:space="preserve"> </w:t>
      </w:r>
      <w:r>
        <w:rPr>
          <w:lang w:val="ru-RU"/>
        </w:rPr>
        <w:t>о</w:t>
      </w:r>
      <w:r w:rsidRPr="00413EA0">
        <w:rPr>
          <w:lang w:val="ru-RU"/>
        </w:rPr>
        <w:t xml:space="preserve"> </w:t>
      </w:r>
      <w:r>
        <w:rPr>
          <w:lang w:val="ru-RU"/>
        </w:rPr>
        <w:t>выполнении</w:t>
      </w:r>
      <w:r w:rsidR="0071746D" w:rsidRPr="00413EA0">
        <w:rPr>
          <w:lang w:val="ru-RU"/>
        </w:rPr>
        <w:t xml:space="preserve"> </w:t>
      </w:r>
      <w:r w:rsidRPr="00413EA0">
        <w:rPr>
          <w:lang w:val="ru-RU"/>
        </w:rPr>
        <w:t xml:space="preserve">программы работы по мониторингу и оценке на </w:t>
      </w:r>
      <w:r w:rsidR="0071746D" w:rsidRPr="00413EA0">
        <w:rPr>
          <w:lang w:val="ru-RU"/>
        </w:rPr>
        <w:t>2024</w:t>
      </w:r>
      <w:r w:rsidRPr="00413EA0">
        <w:rPr>
          <w:lang w:val="en-US"/>
        </w:rPr>
        <w:t> </w:t>
      </w:r>
      <w:r>
        <w:rPr>
          <w:lang w:val="ru-RU"/>
        </w:rPr>
        <w:t>год</w:t>
      </w:r>
      <w:r w:rsidR="003E01C4">
        <w:rPr>
          <w:rStyle w:val="aff0"/>
          <w:lang w:val="en-GB"/>
        </w:rPr>
        <w:footnoteReference w:id="44"/>
      </w:r>
      <w:r w:rsidR="0071746D" w:rsidRPr="00413EA0">
        <w:rPr>
          <w:lang w:val="ru-RU"/>
        </w:rPr>
        <w:t xml:space="preserve"> </w:t>
      </w:r>
      <w:r>
        <w:rPr>
          <w:lang w:val="ru-RU"/>
        </w:rPr>
        <w:t>и</w:t>
      </w:r>
      <w:r w:rsidR="0071746D" w:rsidRPr="00413EA0">
        <w:rPr>
          <w:lang w:val="ru-RU"/>
        </w:rPr>
        <w:t xml:space="preserve"> </w:t>
      </w:r>
      <w:r>
        <w:rPr>
          <w:lang w:val="ru-RU"/>
        </w:rPr>
        <w:t>утвердил пересмотренную</w:t>
      </w:r>
      <w:r w:rsidR="0071746D" w:rsidRPr="00413EA0">
        <w:rPr>
          <w:lang w:val="ru-RU"/>
        </w:rPr>
        <w:t xml:space="preserve"> </w:t>
      </w:r>
      <w:r w:rsidRPr="00413EA0">
        <w:rPr>
          <w:lang w:val="ru-RU"/>
        </w:rPr>
        <w:t>программ</w:t>
      </w:r>
      <w:r>
        <w:rPr>
          <w:lang w:val="ru-RU"/>
        </w:rPr>
        <w:t>у</w:t>
      </w:r>
      <w:r w:rsidRPr="00413EA0">
        <w:rPr>
          <w:lang w:val="ru-RU"/>
        </w:rPr>
        <w:t xml:space="preserve"> работы по мониторингу и оценке на </w:t>
      </w:r>
      <w:r w:rsidR="0071746D" w:rsidRPr="00413EA0">
        <w:rPr>
          <w:lang w:val="ru-RU"/>
        </w:rPr>
        <w:t>2025</w:t>
      </w:r>
      <w:r>
        <w:rPr>
          <w:lang w:val="ru-RU"/>
        </w:rPr>
        <w:t> год</w:t>
      </w:r>
      <w:r w:rsidR="0071746D" w:rsidRPr="0071746D">
        <w:rPr>
          <w:rStyle w:val="aff0"/>
          <w:lang w:val="en-GB"/>
        </w:rPr>
        <w:footnoteReference w:id="45"/>
      </w:r>
      <w:r>
        <w:rPr>
          <w:lang w:val="ru-RU"/>
        </w:rPr>
        <w:t>, отметив, что сводный ДЗП будет представляться на ежегодной основе, начиная с первого совещания в</w:t>
      </w:r>
      <w:r w:rsidR="0071746D" w:rsidRPr="00413EA0">
        <w:rPr>
          <w:lang w:val="ru-RU"/>
        </w:rPr>
        <w:t xml:space="preserve"> 2025 </w:t>
      </w:r>
      <w:r>
        <w:rPr>
          <w:lang w:val="ru-RU"/>
        </w:rPr>
        <w:t xml:space="preserve">году </w:t>
      </w:r>
      <w:r w:rsidR="0071746D" w:rsidRPr="00413EA0">
        <w:rPr>
          <w:lang w:val="ru-RU"/>
        </w:rPr>
        <w:t>(</w:t>
      </w:r>
      <w:r>
        <w:rPr>
          <w:lang w:val="ru-RU"/>
        </w:rPr>
        <w:t>решение</w:t>
      </w:r>
      <w:r w:rsidR="0071746D" w:rsidRPr="00413EA0">
        <w:rPr>
          <w:lang w:val="ru-RU"/>
        </w:rPr>
        <w:t xml:space="preserve"> 95/11).</w:t>
      </w:r>
    </w:p>
    <w:p w14:paraId="53DADFE7" w14:textId="3A356F1C" w:rsidR="0071746D" w:rsidRPr="009A223D" w:rsidRDefault="00413EA0" w:rsidP="00700B55">
      <w:pPr>
        <w:pStyle w:val="1"/>
        <w:numPr>
          <w:ilvl w:val="0"/>
          <w:numId w:val="6"/>
        </w:numPr>
        <w:spacing w:before="240"/>
        <w:rPr>
          <w:lang w:val="ru-RU"/>
        </w:rPr>
      </w:pPr>
      <w:r>
        <w:rPr>
          <w:lang w:val="ru-RU"/>
        </w:rPr>
        <w:t>Кроме</w:t>
      </w:r>
      <w:r w:rsidRPr="009A223D">
        <w:rPr>
          <w:lang w:val="ru-RU"/>
        </w:rPr>
        <w:t xml:space="preserve"> </w:t>
      </w:r>
      <w:r>
        <w:rPr>
          <w:lang w:val="ru-RU"/>
        </w:rPr>
        <w:t>того</w:t>
      </w:r>
      <w:r w:rsidRPr="009A223D">
        <w:rPr>
          <w:lang w:val="ru-RU"/>
        </w:rPr>
        <w:t xml:space="preserve">, </w:t>
      </w:r>
      <w:r>
        <w:rPr>
          <w:lang w:val="ru-RU"/>
        </w:rPr>
        <w:t>на</w:t>
      </w:r>
      <w:r w:rsidR="00E04B32" w:rsidRPr="009A223D">
        <w:rPr>
          <w:lang w:val="ru-RU"/>
        </w:rPr>
        <w:t xml:space="preserve"> </w:t>
      </w:r>
      <w:r w:rsidR="00E04B32" w:rsidRPr="009A223D">
        <w:rPr>
          <w:bCs/>
          <w:lang w:val="ru-RU"/>
        </w:rPr>
        <w:t>95</w:t>
      </w:r>
      <w:r w:rsidRPr="009A223D">
        <w:rPr>
          <w:bCs/>
          <w:lang w:val="ru-RU"/>
        </w:rPr>
        <w:t>-</w:t>
      </w:r>
      <w:r>
        <w:rPr>
          <w:bCs/>
          <w:lang w:val="ru-RU"/>
        </w:rPr>
        <w:t>м</w:t>
      </w:r>
      <w:r w:rsidRPr="009A223D">
        <w:rPr>
          <w:bCs/>
          <w:lang w:val="ru-RU"/>
        </w:rPr>
        <w:t xml:space="preserve"> </w:t>
      </w:r>
      <w:r>
        <w:rPr>
          <w:bCs/>
          <w:lang w:val="ru-RU"/>
        </w:rPr>
        <w:t>совещании</w:t>
      </w:r>
      <w:r w:rsidRPr="009A223D">
        <w:rPr>
          <w:bCs/>
          <w:lang w:val="ru-RU"/>
        </w:rPr>
        <w:t xml:space="preserve"> </w:t>
      </w:r>
      <w:r>
        <w:rPr>
          <w:bCs/>
          <w:lang w:val="ru-RU"/>
        </w:rPr>
        <w:t>Комитет</w:t>
      </w:r>
      <w:r w:rsidRPr="009A223D">
        <w:rPr>
          <w:bCs/>
          <w:lang w:val="ru-RU"/>
        </w:rPr>
        <w:t xml:space="preserve"> </w:t>
      </w:r>
      <w:r>
        <w:rPr>
          <w:bCs/>
          <w:lang w:val="ru-RU"/>
        </w:rPr>
        <w:t>принял</w:t>
      </w:r>
      <w:r w:rsidRPr="009A223D">
        <w:rPr>
          <w:bCs/>
          <w:lang w:val="ru-RU"/>
        </w:rPr>
        <w:t xml:space="preserve"> </w:t>
      </w:r>
      <w:r>
        <w:rPr>
          <w:bCs/>
          <w:lang w:val="ru-RU"/>
        </w:rPr>
        <w:t>к</w:t>
      </w:r>
      <w:r w:rsidRPr="009A223D">
        <w:rPr>
          <w:bCs/>
          <w:lang w:val="ru-RU"/>
        </w:rPr>
        <w:t xml:space="preserve"> </w:t>
      </w:r>
      <w:r>
        <w:rPr>
          <w:bCs/>
          <w:lang w:val="ru-RU"/>
        </w:rPr>
        <w:t>сведению</w:t>
      </w:r>
      <w:r w:rsidRPr="009A223D">
        <w:rPr>
          <w:bCs/>
          <w:lang w:val="ru-RU"/>
        </w:rPr>
        <w:t xml:space="preserve"> </w:t>
      </w:r>
      <w:r>
        <w:rPr>
          <w:bCs/>
          <w:lang w:val="ru-RU"/>
        </w:rPr>
        <w:t>итоговый</w:t>
      </w:r>
      <w:r w:rsidRPr="009A223D">
        <w:rPr>
          <w:bCs/>
          <w:lang w:val="ru-RU"/>
        </w:rPr>
        <w:t xml:space="preserve"> </w:t>
      </w:r>
      <w:r>
        <w:rPr>
          <w:bCs/>
          <w:lang w:val="ru-RU"/>
        </w:rPr>
        <w:t>доклад</w:t>
      </w:r>
      <w:r w:rsidRPr="009A223D">
        <w:rPr>
          <w:bCs/>
          <w:lang w:val="ru-RU"/>
        </w:rPr>
        <w:t xml:space="preserve"> </w:t>
      </w:r>
      <w:r>
        <w:rPr>
          <w:bCs/>
          <w:lang w:val="ru-RU"/>
        </w:rPr>
        <w:t>о</w:t>
      </w:r>
      <w:r w:rsidRPr="009A223D">
        <w:rPr>
          <w:bCs/>
          <w:lang w:val="ru-RU"/>
        </w:rPr>
        <w:t xml:space="preserve"> </w:t>
      </w:r>
      <w:r>
        <w:rPr>
          <w:bCs/>
          <w:lang w:val="ru-RU"/>
        </w:rPr>
        <w:t>внешней</w:t>
      </w:r>
      <w:r w:rsidRPr="009A223D">
        <w:rPr>
          <w:bCs/>
          <w:lang w:val="ru-RU"/>
        </w:rPr>
        <w:t xml:space="preserve"> </w:t>
      </w:r>
      <w:r>
        <w:rPr>
          <w:bCs/>
          <w:lang w:val="ru-RU"/>
        </w:rPr>
        <w:t>оценке</w:t>
      </w:r>
      <w:r w:rsidRPr="009A223D">
        <w:rPr>
          <w:bCs/>
          <w:lang w:val="ru-RU"/>
        </w:rPr>
        <w:t xml:space="preserve"> </w:t>
      </w:r>
      <w:r w:rsidRPr="00413EA0">
        <w:rPr>
          <w:lang w:val="ru-RU"/>
        </w:rPr>
        <w:t>оценочной</w:t>
      </w:r>
      <w:r w:rsidRPr="009A223D">
        <w:rPr>
          <w:lang w:val="ru-RU"/>
        </w:rPr>
        <w:t xml:space="preserve"> </w:t>
      </w:r>
      <w:r w:rsidRPr="00413EA0">
        <w:rPr>
          <w:lang w:val="ru-RU"/>
        </w:rPr>
        <w:t>функции</w:t>
      </w:r>
      <w:r w:rsidRPr="009A223D">
        <w:rPr>
          <w:lang w:val="ru-RU"/>
        </w:rPr>
        <w:t xml:space="preserve"> </w:t>
      </w:r>
      <w:r w:rsidRPr="00413EA0">
        <w:rPr>
          <w:lang w:val="ru-RU"/>
        </w:rPr>
        <w:t>Многостороннего</w:t>
      </w:r>
      <w:r w:rsidRPr="009A223D">
        <w:rPr>
          <w:lang w:val="ru-RU"/>
        </w:rPr>
        <w:t xml:space="preserve"> </w:t>
      </w:r>
      <w:r w:rsidRPr="00413EA0">
        <w:rPr>
          <w:lang w:val="ru-RU"/>
        </w:rPr>
        <w:t>фонда</w:t>
      </w:r>
      <w:r w:rsidR="0071746D" w:rsidRPr="0071746D">
        <w:rPr>
          <w:rStyle w:val="aff0"/>
          <w:lang w:val="en-GB"/>
        </w:rPr>
        <w:footnoteReference w:id="46"/>
      </w:r>
      <w:r w:rsidR="0071746D" w:rsidRPr="009A223D">
        <w:rPr>
          <w:lang w:val="ru-RU"/>
        </w:rPr>
        <w:t xml:space="preserve"> </w:t>
      </w:r>
      <w:r w:rsidR="00E13447">
        <w:rPr>
          <w:lang w:val="ru-RU"/>
        </w:rPr>
        <w:t>и</w:t>
      </w:r>
      <w:r w:rsidR="0071746D" w:rsidRPr="009A223D">
        <w:rPr>
          <w:lang w:val="ru-RU"/>
        </w:rPr>
        <w:t xml:space="preserve"> </w:t>
      </w:r>
      <w:r w:rsidR="00E13447" w:rsidRPr="00E13447">
        <w:rPr>
          <w:lang w:val="ru-RU"/>
        </w:rPr>
        <w:t>поручил</w:t>
      </w:r>
      <w:r w:rsidR="00E13447" w:rsidRPr="009A223D">
        <w:rPr>
          <w:lang w:val="ru-RU"/>
        </w:rPr>
        <w:t xml:space="preserve"> </w:t>
      </w:r>
      <w:r w:rsidR="00E13447" w:rsidRPr="00E13447">
        <w:rPr>
          <w:lang w:val="ru-RU"/>
        </w:rPr>
        <w:t>старшему</w:t>
      </w:r>
      <w:r w:rsidR="00E13447" w:rsidRPr="009A223D">
        <w:rPr>
          <w:lang w:val="ru-RU"/>
        </w:rPr>
        <w:t xml:space="preserve"> </w:t>
      </w:r>
      <w:r w:rsidR="00E13447" w:rsidRPr="00E13447">
        <w:rPr>
          <w:lang w:val="ru-RU"/>
        </w:rPr>
        <w:t>сотруднику</w:t>
      </w:r>
      <w:r w:rsidR="00E13447" w:rsidRPr="009A223D">
        <w:rPr>
          <w:lang w:val="ru-RU"/>
        </w:rPr>
        <w:t xml:space="preserve"> </w:t>
      </w:r>
      <w:r w:rsidR="00E13447" w:rsidRPr="00E13447">
        <w:rPr>
          <w:lang w:val="ru-RU"/>
        </w:rPr>
        <w:t>по</w:t>
      </w:r>
      <w:r w:rsidR="00E13447" w:rsidRPr="009A223D">
        <w:rPr>
          <w:lang w:val="ru-RU"/>
        </w:rPr>
        <w:t xml:space="preserve"> </w:t>
      </w:r>
      <w:r w:rsidR="00E13447" w:rsidRPr="00E13447">
        <w:rPr>
          <w:lang w:val="ru-RU"/>
        </w:rPr>
        <w:t>мониторингу</w:t>
      </w:r>
      <w:r w:rsidR="00E13447" w:rsidRPr="009A223D">
        <w:rPr>
          <w:lang w:val="ru-RU"/>
        </w:rPr>
        <w:t xml:space="preserve"> </w:t>
      </w:r>
      <w:r w:rsidR="00E13447" w:rsidRPr="00E13447">
        <w:rPr>
          <w:lang w:val="ru-RU"/>
        </w:rPr>
        <w:t>и</w:t>
      </w:r>
      <w:r w:rsidR="00E13447" w:rsidRPr="009A223D">
        <w:rPr>
          <w:lang w:val="ru-RU"/>
        </w:rPr>
        <w:t xml:space="preserve"> </w:t>
      </w:r>
      <w:r w:rsidR="00E13447" w:rsidRPr="00E13447">
        <w:rPr>
          <w:lang w:val="ru-RU"/>
        </w:rPr>
        <w:t>оценке</w:t>
      </w:r>
      <w:r w:rsidR="00E13447" w:rsidRPr="009A223D">
        <w:rPr>
          <w:lang w:val="ru-RU"/>
        </w:rPr>
        <w:t xml:space="preserve"> </w:t>
      </w:r>
      <w:r w:rsidR="009A223D">
        <w:rPr>
          <w:lang w:val="ru-RU"/>
        </w:rPr>
        <w:t>подготовить</w:t>
      </w:r>
      <w:r w:rsidR="009A223D" w:rsidRPr="009A223D">
        <w:rPr>
          <w:lang w:val="ru-RU"/>
        </w:rPr>
        <w:t xml:space="preserve"> </w:t>
      </w:r>
      <w:r w:rsidR="009A223D">
        <w:rPr>
          <w:lang w:val="ru-RU"/>
        </w:rPr>
        <w:t>для</w:t>
      </w:r>
      <w:r w:rsidR="009A223D" w:rsidRPr="009A223D">
        <w:rPr>
          <w:lang w:val="ru-RU"/>
        </w:rPr>
        <w:t xml:space="preserve"> </w:t>
      </w:r>
      <w:r w:rsidR="009A223D">
        <w:rPr>
          <w:lang w:val="ru-RU"/>
        </w:rPr>
        <w:t>рассмотрения</w:t>
      </w:r>
      <w:r w:rsidR="009A223D" w:rsidRPr="009A223D">
        <w:rPr>
          <w:lang w:val="ru-RU"/>
        </w:rPr>
        <w:t xml:space="preserve"> </w:t>
      </w:r>
      <w:r w:rsidR="009A223D">
        <w:rPr>
          <w:lang w:val="ru-RU"/>
        </w:rPr>
        <w:t>на</w:t>
      </w:r>
      <w:r w:rsidR="009A223D" w:rsidRPr="009A223D">
        <w:rPr>
          <w:lang w:val="ru-RU"/>
        </w:rPr>
        <w:t xml:space="preserve"> </w:t>
      </w:r>
      <w:r w:rsidR="0071746D" w:rsidRPr="009A223D">
        <w:rPr>
          <w:lang w:val="ru-RU"/>
        </w:rPr>
        <w:t>96</w:t>
      </w:r>
      <w:r w:rsidR="009A223D" w:rsidRPr="009A223D">
        <w:rPr>
          <w:lang w:val="ru-RU"/>
        </w:rPr>
        <w:t>-</w:t>
      </w:r>
      <w:r w:rsidR="009A223D">
        <w:rPr>
          <w:lang w:val="ru-RU"/>
        </w:rPr>
        <w:t>м</w:t>
      </w:r>
      <w:r w:rsidR="009A223D" w:rsidRPr="009A223D">
        <w:rPr>
          <w:lang w:val="ru-RU"/>
        </w:rPr>
        <w:t xml:space="preserve"> </w:t>
      </w:r>
      <w:r w:rsidR="009A223D">
        <w:rPr>
          <w:lang w:val="ru-RU"/>
        </w:rPr>
        <w:t>совещании</w:t>
      </w:r>
      <w:r w:rsidR="009A223D" w:rsidRPr="009A223D">
        <w:rPr>
          <w:lang w:val="ru-RU"/>
        </w:rPr>
        <w:t xml:space="preserve"> </w:t>
      </w:r>
      <w:r w:rsidR="00F111A2">
        <w:rPr>
          <w:lang w:val="ru-RU"/>
        </w:rPr>
        <w:t>возможный</w:t>
      </w:r>
      <w:r w:rsidR="009A223D" w:rsidRPr="009A223D">
        <w:rPr>
          <w:lang w:val="ru-RU"/>
        </w:rPr>
        <w:t xml:space="preserve"> </w:t>
      </w:r>
      <w:r w:rsidR="009A223D">
        <w:rPr>
          <w:lang w:val="ru-RU"/>
        </w:rPr>
        <w:t>ответ</w:t>
      </w:r>
      <w:r w:rsidR="009A223D" w:rsidRPr="009A223D">
        <w:rPr>
          <w:lang w:val="ru-RU"/>
        </w:rPr>
        <w:t xml:space="preserve"> </w:t>
      </w:r>
      <w:r w:rsidR="009A223D">
        <w:rPr>
          <w:lang w:val="ru-RU"/>
        </w:rPr>
        <w:t>руководства</w:t>
      </w:r>
      <w:r w:rsidR="009A223D" w:rsidRPr="009A223D">
        <w:rPr>
          <w:lang w:val="ru-RU"/>
        </w:rPr>
        <w:t xml:space="preserve"> </w:t>
      </w:r>
      <w:r w:rsidR="009A223D">
        <w:rPr>
          <w:lang w:val="ru-RU"/>
        </w:rPr>
        <w:t>на</w:t>
      </w:r>
      <w:r w:rsidR="009A223D" w:rsidRPr="009A223D">
        <w:rPr>
          <w:lang w:val="ru-RU"/>
        </w:rPr>
        <w:t xml:space="preserve"> </w:t>
      </w:r>
      <w:r w:rsidR="009A223D">
        <w:rPr>
          <w:lang w:val="ru-RU"/>
        </w:rPr>
        <w:t>оценку</w:t>
      </w:r>
      <w:r w:rsidR="0071746D" w:rsidRPr="009A223D">
        <w:rPr>
          <w:lang w:val="ru-RU"/>
        </w:rPr>
        <w:t xml:space="preserve">, </w:t>
      </w:r>
      <w:r w:rsidR="00F111A2">
        <w:rPr>
          <w:lang w:val="ru-RU"/>
        </w:rPr>
        <w:t>включая политику Многостороннего фонда в области оценки</w:t>
      </w:r>
      <w:r w:rsidR="0071746D" w:rsidRPr="009A223D">
        <w:rPr>
          <w:lang w:val="ru-RU"/>
        </w:rPr>
        <w:t xml:space="preserve"> </w:t>
      </w:r>
      <w:r w:rsidR="00F111A2">
        <w:rPr>
          <w:lang w:val="ru-RU"/>
        </w:rPr>
        <w:t xml:space="preserve">с учетом </w:t>
      </w:r>
      <w:r w:rsidR="00F111A2">
        <w:rPr>
          <w:lang w:val="ru-RU"/>
        </w:rPr>
        <w:lastRenderedPageBreak/>
        <w:t>предложений, внесенных членами Исполнительного комитета на</w:t>
      </w:r>
      <w:r w:rsidR="0071746D" w:rsidRPr="009A223D">
        <w:rPr>
          <w:lang w:val="ru-RU"/>
        </w:rPr>
        <w:t xml:space="preserve"> 95</w:t>
      </w:r>
      <w:r w:rsidR="00F111A2">
        <w:rPr>
          <w:lang w:val="ru-RU"/>
        </w:rPr>
        <w:t>-м совещании</w:t>
      </w:r>
      <w:r w:rsidR="00C55B2A">
        <w:rPr>
          <w:rStyle w:val="aff0"/>
        </w:rPr>
        <w:footnoteReference w:id="47"/>
      </w:r>
      <w:r w:rsidR="00F111A2">
        <w:rPr>
          <w:lang w:val="ru-RU"/>
        </w:rPr>
        <w:t>,</w:t>
      </w:r>
      <w:r w:rsidR="0071746D" w:rsidRPr="009A223D">
        <w:rPr>
          <w:lang w:val="ru-RU"/>
        </w:rPr>
        <w:t xml:space="preserve"> </w:t>
      </w:r>
      <w:r w:rsidR="00F111A2">
        <w:rPr>
          <w:lang w:val="ru-RU"/>
        </w:rPr>
        <w:t>проект структуры такой политики</w:t>
      </w:r>
      <w:r w:rsidR="0071746D" w:rsidRPr="0071746D">
        <w:rPr>
          <w:rStyle w:val="aff0"/>
        </w:rPr>
        <w:footnoteReference w:id="48"/>
      </w:r>
      <w:r w:rsidR="0071746D" w:rsidRPr="009A223D">
        <w:rPr>
          <w:lang w:val="ru-RU"/>
        </w:rPr>
        <w:t xml:space="preserve"> </w:t>
      </w:r>
      <w:r w:rsidR="00F111A2">
        <w:rPr>
          <w:lang w:val="ru-RU"/>
        </w:rPr>
        <w:t>и рекомендации итогового доклада о внешней оценке</w:t>
      </w:r>
      <w:r w:rsidR="0071746D" w:rsidRPr="009A223D">
        <w:rPr>
          <w:lang w:val="ru-RU"/>
        </w:rPr>
        <w:t xml:space="preserve"> (</w:t>
      </w:r>
      <w:r w:rsidR="00F111A2">
        <w:rPr>
          <w:lang w:val="ru-RU"/>
        </w:rPr>
        <w:t>решение</w:t>
      </w:r>
      <w:r w:rsidR="0071746D" w:rsidRPr="009A223D">
        <w:rPr>
          <w:lang w:val="ru-RU"/>
        </w:rPr>
        <w:t xml:space="preserve"> 95/8).</w:t>
      </w:r>
    </w:p>
    <w:p w14:paraId="7780AC9E" w14:textId="5E31BFCE" w:rsidR="00C55B2A" w:rsidRPr="00A45561" w:rsidRDefault="00F111A2" w:rsidP="00700B55">
      <w:pPr>
        <w:pStyle w:val="1"/>
        <w:numPr>
          <w:ilvl w:val="0"/>
          <w:numId w:val="6"/>
        </w:numPr>
        <w:spacing w:before="240"/>
        <w:rPr>
          <w:b/>
          <w:bCs/>
          <w:lang w:val="ru-RU" w:bidi="hi-IN"/>
        </w:rPr>
      </w:pPr>
      <w:r>
        <w:rPr>
          <w:lang w:val="ru-RU"/>
        </w:rPr>
        <w:t>На</w:t>
      </w:r>
      <w:r w:rsidRPr="006D5F0F">
        <w:rPr>
          <w:lang w:val="ru-RU"/>
        </w:rPr>
        <w:t xml:space="preserve"> </w:t>
      </w:r>
      <w:r>
        <w:rPr>
          <w:lang w:val="ru-RU"/>
        </w:rPr>
        <w:t>том</w:t>
      </w:r>
      <w:r w:rsidRPr="006D5F0F">
        <w:rPr>
          <w:lang w:val="ru-RU"/>
        </w:rPr>
        <w:t xml:space="preserve"> </w:t>
      </w:r>
      <w:r>
        <w:rPr>
          <w:lang w:val="ru-RU"/>
        </w:rPr>
        <w:t>же</w:t>
      </w:r>
      <w:r w:rsidRPr="006D5F0F">
        <w:rPr>
          <w:lang w:val="ru-RU"/>
        </w:rPr>
        <w:t xml:space="preserve"> </w:t>
      </w:r>
      <w:r>
        <w:rPr>
          <w:lang w:val="ru-RU"/>
        </w:rPr>
        <w:t>совещании</w:t>
      </w:r>
      <w:r w:rsidRPr="006D5F0F">
        <w:rPr>
          <w:lang w:val="ru-RU"/>
        </w:rPr>
        <w:t xml:space="preserve"> </w:t>
      </w:r>
      <w:r>
        <w:rPr>
          <w:lang w:val="ru-RU"/>
        </w:rPr>
        <w:t>Исполнительный</w:t>
      </w:r>
      <w:r w:rsidRPr="006D5F0F">
        <w:rPr>
          <w:lang w:val="ru-RU"/>
        </w:rPr>
        <w:t xml:space="preserve"> </w:t>
      </w:r>
      <w:r>
        <w:rPr>
          <w:lang w:val="ru-RU"/>
        </w:rPr>
        <w:t>комитет</w:t>
      </w:r>
      <w:r w:rsidRPr="006D5F0F">
        <w:rPr>
          <w:lang w:val="ru-RU"/>
        </w:rPr>
        <w:t xml:space="preserve"> </w:t>
      </w:r>
      <w:r>
        <w:rPr>
          <w:lang w:val="ru-RU"/>
        </w:rPr>
        <w:t>рассмотрел</w:t>
      </w:r>
      <w:r w:rsidRPr="006D5F0F">
        <w:rPr>
          <w:lang w:val="ru-RU"/>
        </w:rPr>
        <w:t xml:space="preserve"> </w:t>
      </w:r>
      <w:r w:rsidR="006D5F0F">
        <w:rPr>
          <w:lang w:val="ru-RU"/>
        </w:rPr>
        <w:t>аналитическое</w:t>
      </w:r>
      <w:r w:rsidR="006D5F0F" w:rsidRPr="006D5F0F">
        <w:rPr>
          <w:lang w:val="ru-RU"/>
        </w:rPr>
        <w:t xml:space="preserve"> </w:t>
      </w:r>
      <w:r w:rsidR="006D5F0F">
        <w:rPr>
          <w:lang w:val="ru-RU"/>
        </w:rPr>
        <w:t>исследование</w:t>
      </w:r>
      <w:r w:rsidR="006D5F0F" w:rsidRPr="006D5F0F">
        <w:rPr>
          <w:lang w:val="ru-RU"/>
        </w:rPr>
        <w:t xml:space="preserve"> </w:t>
      </w:r>
      <w:r w:rsidR="006D5F0F">
        <w:rPr>
          <w:lang w:val="ru-RU"/>
        </w:rPr>
        <w:t>для</w:t>
      </w:r>
      <w:r w:rsidR="006D5F0F" w:rsidRPr="006D5F0F">
        <w:rPr>
          <w:lang w:val="ru-RU"/>
        </w:rPr>
        <w:t xml:space="preserve"> </w:t>
      </w:r>
      <w:r w:rsidR="006D5F0F">
        <w:rPr>
          <w:lang w:val="ru-RU"/>
        </w:rPr>
        <w:t>оценки</w:t>
      </w:r>
      <w:r w:rsidR="006D5F0F" w:rsidRPr="006D5F0F">
        <w:rPr>
          <w:lang w:val="ru-RU"/>
        </w:rPr>
        <w:t xml:space="preserve"> </w:t>
      </w:r>
      <w:r w:rsidR="006D5F0F">
        <w:rPr>
          <w:lang w:val="ru-RU"/>
        </w:rPr>
        <w:t>ПСС</w:t>
      </w:r>
      <w:r w:rsidR="006D5F0F" w:rsidRPr="006D5F0F">
        <w:rPr>
          <w:lang w:val="ru-RU"/>
        </w:rPr>
        <w:t xml:space="preserve"> </w:t>
      </w:r>
      <w:r w:rsidR="006D5F0F">
        <w:rPr>
          <w:lang w:val="ru-RU"/>
        </w:rPr>
        <w:t>ЮНЕП</w:t>
      </w:r>
      <w:r w:rsidR="00AE0739" w:rsidRPr="00AE0739">
        <w:rPr>
          <w:rStyle w:val="aff0"/>
          <w:lang w:val="en-GB"/>
        </w:rPr>
        <w:footnoteReference w:id="49"/>
      </w:r>
      <w:r w:rsidR="00150136" w:rsidRPr="006D5F0F">
        <w:rPr>
          <w:lang w:val="ru-RU"/>
        </w:rPr>
        <w:t xml:space="preserve"> </w:t>
      </w:r>
      <w:r w:rsidR="006D5F0F">
        <w:rPr>
          <w:lang w:val="ru-RU"/>
        </w:rPr>
        <w:t>и</w:t>
      </w:r>
      <w:r w:rsidR="00AE0739" w:rsidRPr="006D5F0F">
        <w:rPr>
          <w:lang w:val="ru-RU"/>
        </w:rPr>
        <w:t xml:space="preserve"> </w:t>
      </w:r>
      <w:r w:rsidR="006D5F0F" w:rsidRPr="006D5F0F">
        <w:rPr>
          <w:lang w:val="ru-RU"/>
        </w:rPr>
        <w:t xml:space="preserve">поручил старшему сотруднику по мониторингу и оценке подготовить </w:t>
      </w:r>
      <w:r w:rsidR="006D5F0F">
        <w:rPr>
          <w:lang w:val="ru-RU"/>
        </w:rPr>
        <w:t>обновленный</w:t>
      </w:r>
      <w:r w:rsidR="00AE0739" w:rsidRPr="006D5F0F">
        <w:rPr>
          <w:lang w:val="ru-RU"/>
        </w:rPr>
        <w:t xml:space="preserve"> </w:t>
      </w:r>
      <w:r w:rsidR="006D5F0F" w:rsidRPr="006D5F0F">
        <w:rPr>
          <w:lang w:val="ru-RU"/>
        </w:rPr>
        <w:t xml:space="preserve">круг полномочий </w:t>
      </w:r>
      <w:r w:rsidR="006D5F0F">
        <w:rPr>
          <w:lang w:val="ru-RU"/>
        </w:rPr>
        <w:t>для</w:t>
      </w:r>
      <w:r w:rsidR="006D5F0F" w:rsidRPr="006D5F0F">
        <w:rPr>
          <w:lang w:val="ru-RU"/>
        </w:rPr>
        <w:t xml:space="preserve"> проведени</w:t>
      </w:r>
      <w:r w:rsidR="006D5F0F">
        <w:rPr>
          <w:lang w:val="ru-RU"/>
        </w:rPr>
        <w:t>я</w:t>
      </w:r>
      <w:r w:rsidR="006D5F0F" w:rsidRPr="006D5F0F">
        <w:rPr>
          <w:lang w:val="ru-RU"/>
        </w:rPr>
        <w:t xml:space="preserve"> комплексной углубл</w:t>
      </w:r>
      <w:r w:rsidR="006D5F0F">
        <w:rPr>
          <w:lang w:val="ru-RU"/>
        </w:rPr>
        <w:t>е</w:t>
      </w:r>
      <w:r w:rsidR="006D5F0F" w:rsidRPr="006D5F0F">
        <w:rPr>
          <w:lang w:val="ru-RU"/>
        </w:rPr>
        <w:t xml:space="preserve">нной оценки ПСС на 97-м совещании </w:t>
      </w:r>
      <w:r w:rsidR="006D5F0F">
        <w:rPr>
          <w:lang w:val="ru-RU"/>
        </w:rPr>
        <w:t>с учетом предложений, внесенных членами Исполнительного комитета на</w:t>
      </w:r>
      <w:r w:rsidR="006D5F0F" w:rsidRPr="009A223D">
        <w:rPr>
          <w:lang w:val="ru-RU"/>
        </w:rPr>
        <w:t xml:space="preserve"> 95</w:t>
      </w:r>
      <w:r w:rsidR="006D5F0F">
        <w:rPr>
          <w:lang w:val="ru-RU"/>
        </w:rPr>
        <w:t>-м совещании</w:t>
      </w:r>
      <w:r w:rsidR="00E52A3D">
        <w:rPr>
          <w:rStyle w:val="aff0"/>
        </w:rPr>
        <w:footnoteReference w:id="50"/>
      </w:r>
      <w:r w:rsidR="006D5F0F">
        <w:rPr>
          <w:lang w:val="ru-RU"/>
        </w:rPr>
        <w:t>,</w:t>
      </w:r>
      <w:r w:rsidR="00AE0739" w:rsidRPr="006D5F0F">
        <w:rPr>
          <w:lang w:val="ru-RU"/>
        </w:rPr>
        <w:t xml:space="preserve"> </w:t>
      </w:r>
      <w:r w:rsidR="006D5F0F" w:rsidRPr="006D5F0F">
        <w:rPr>
          <w:lang w:val="ru-RU"/>
        </w:rPr>
        <w:t>доклад</w:t>
      </w:r>
      <w:r w:rsidR="006D5F0F">
        <w:rPr>
          <w:lang w:val="ru-RU"/>
        </w:rPr>
        <w:t>ов</w:t>
      </w:r>
      <w:r w:rsidR="006D5F0F" w:rsidRPr="006D5F0F">
        <w:rPr>
          <w:lang w:val="ru-RU"/>
        </w:rPr>
        <w:t xml:space="preserve">, которые должны быть представлены программой </w:t>
      </w:r>
      <w:proofErr w:type="spellStart"/>
      <w:r w:rsidR="006D5F0F" w:rsidRPr="006D5F0F">
        <w:rPr>
          <w:lang w:val="ru-RU"/>
        </w:rPr>
        <w:t>ОзонЭкшн</w:t>
      </w:r>
      <w:proofErr w:type="spellEnd"/>
      <w:r w:rsidR="006D5F0F" w:rsidRPr="006D5F0F">
        <w:rPr>
          <w:lang w:val="ru-RU"/>
        </w:rPr>
        <w:t xml:space="preserve"> и </w:t>
      </w:r>
      <w:r w:rsidR="006D5F0F">
        <w:rPr>
          <w:lang w:val="ru-RU"/>
        </w:rPr>
        <w:t>с</w:t>
      </w:r>
      <w:r w:rsidR="006D5F0F" w:rsidRPr="006D5F0F">
        <w:rPr>
          <w:lang w:val="ru-RU"/>
        </w:rPr>
        <w:t>таршим сотрудником по мониторингу и оценке на 96-</w:t>
      </w:r>
      <w:r w:rsidR="00A45561">
        <w:rPr>
          <w:lang w:val="ru-RU"/>
        </w:rPr>
        <w:t>му</w:t>
      </w:r>
      <w:r w:rsidR="00C55B2A">
        <w:rPr>
          <w:rStyle w:val="aff0"/>
        </w:rPr>
        <w:footnoteReference w:id="51"/>
      </w:r>
      <w:r w:rsidR="00137893">
        <w:t> </w:t>
      </w:r>
      <w:r w:rsidR="00A45561" w:rsidRPr="006D5F0F">
        <w:rPr>
          <w:lang w:val="ru-RU"/>
        </w:rPr>
        <w:t>и 97-</w:t>
      </w:r>
      <w:r w:rsidR="00A45561">
        <w:rPr>
          <w:lang w:val="ru-RU"/>
        </w:rPr>
        <w:t>му</w:t>
      </w:r>
      <w:r w:rsidR="00A45561" w:rsidRPr="006D5F0F">
        <w:rPr>
          <w:lang w:val="ru-RU"/>
        </w:rPr>
        <w:t xml:space="preserve"> совещания</w:t>
      </w:r>
      <w:r w:rsidR="00A45561">
        <w:rPr>
          <w:lang w:val="ru-RU"/>
        </w:rPr>
        <w:t>м,</w:t>
      </w:r>
      <w:r w:rsidR="00A45561" w:rsidRPr="006D5F0F">
        <w:rPr>
          <w:lang w:val="ru-RU"/>
        </w:rPr>
        <w:t xml:space="preserve"> соответственно, а также соответствующие обсуждения и решения </w:t>
      </w:r>
      <w:r w:rsidR="00AE0739" w:rsidRPr="006D5F0F">
        <w:rPr>
          <w:lang w:val="ru-RU"/>
        </w:rPr>
        <w:t>(</w:t>
      </w:r>
      <w:r w:rsidR="00A45561">
        <w:rPr>
          <w:lang w:val="ru-RU"/>
        </w:rPr>
        <w:t>решение</w:t>
      </w:r>
      <w:r w:rsidR="00C55B2A">
        <w:t> </w:t>
      </w:r>
      <w:r w:rsidR="00AE0739" w:rsidRPr="006D5F0F">
        <w:rPr>
          <w:lang w:val="ru-RU"/>
        </w:rPr>
        <w:t>95/9).</w:t>
      </w:r>
      <w:r w:rsidR="00C55B2A" w:rsidRPr="006D5F0F">
        <w:rPr>
          <w:lang w:val="ru-RU"/>
        </w:rPr>
        <w:t xml:space="preserve"> </w:t>
      </w:r>
      <w:r w:rsidR="00A45561">
        <w:rPr>
          <w:lang w:val="ru-RU"/>
        </w:rPr>
        <w:t>Исполнительный</w:t>
      </w:r>
      <w:r w:rsidR="00A45561" w:rsidRPr="00A45561">
        <w:rPr>
          <w:lang w:val="ru-RU"/>
        </w:rPr>
        <w:t xml:space="preserve"> </w:t>
      </w:r>
      <w:r w:rsidR="00A45561">
        <w:rPr>
          <w:lang w:val="ru-RU"/>
        </w:rPr>
        <w:t>комитет</w:t>
      </w:r>
      <w:r w:rsidR="00C55B2A" w:rsidRPr="00A45561">
        <w:rPr>
          <w:lang w:val="ru-RU"/>
        </w:rPr>
        <w:t xml:space="preserve"> </w:t>
      </w:r>
      <w:r w:rsidR="00A45561">
        <w:rPr>
          <w:lang w:val="ru-RU"/>
        </w:rPr>
        <w:t>также</w:t>
      </w:r>
      <w:r w:rsidR="00A45561" w:rsidRPr="00A45561">
        <w:rPr>
          <w:lang w:val="ru-RU"/>
        </w:rPr>
        <w:t xml:space="preserve"> </w:t>
      </w:r>
      <w:r w:rsidR="00A45561">
        <w:rPr>
          <w:lang w:val="ru-RU"/>
        </w:rPr>
        <w:t>принял</w:t>
      </w:r>
      <w:r w:rsidR="00A45561" w:rsidRPr="00A45561">
        <w:rPr>
          <w:lang w:val="ru-RU"/>
        </w:rPr>
        <w:t xml:space="preserve"> </w:t>
      </w:r>
      <w:r w:rsidR="00A45561">
        <w:rPr>
          <w:lang w:val="ru-RU"/>
        </w:rPr>
        <w:t>к</w:t>
      </w:r>
      <w:r w:rsidR="00A45561" w:rsidRPr="00A45561">
        <w:rPr>
          <w:lang w:val="ru-RU"/>
        </w:rPr>
        <w:t xml:space="preserve"> </w:t>
      </w:r>
      <w:r w:rsidR="00A45561">
        <w:rPr>
          <w:lang w:val="ru-RU"/>
        </w:rPr>
        <w:t>сведению</w:t>
      </w:r>
      <w:r w:rsidR="00A45561" w:rsidRPr="00A45561">
        <w:rPr>
          <w:lang w:val="ru-RU"/>
        </w:rPr>
        <w:t xml:space="preserve"> </w:t>
      </w:r>
      <w:r w:rsidR="00A45561">
        <w:rPr>
          <w:lang w:val="ru-RU"/>
        </w:rPr>
        <w:t>круг</w:t>
      </w:r>
      <w:r w:rsidR="00A45561" w:rsidRPr="00A45561">
        <w:rPr>
          <w:lang w:val="ru-RU"/>
        </w:rPr>
        <w:t xml:space="preserve"> </w:t>
      </w:r>
      <w:r w:rsidR="00A45561">
        <w:rPr>
          <w:lang w:val="ru-RU"/>
        </w:rPr>
        <w:t>полномочий</w:t>
      </w:r>
      <w:r w:rsidR="00A45561" w:rsidRPr="00A45561">
        <w:rPr>
          <w:lang w:val="ru-RU"/>
        </w:rPr>
        <w:t xml:space="preserve"> </w:t>
      </w:r>
      <w:r w:rsidR="00A45561">
        <w:rPr>
          <w:lang w:val="ru-RU"/>
        </w:rPr>
        <w:t>для</w:t>
      </w:r>
      <w:r w:rsidR="00A45561" w:rsidRPr="00A45561">
        <w:rPr>
          <w:lang w:val="ru-RU"/>
        </w:rPr>
        <w:t xml:space="preserve"> </w:t>
      </w:r>
      <w:r w:rsidR="00A45561">
        <w:rPr>
          <w:lang w:val="ru-RU"/>
        </w:rPr>
        <w:t>проведения</w:t>
      </w:r>
      <w:r w:rsidR="00A45561" w:rsidRPr="00A45561">
        <w:rPr>
          <w:lang w:val="ru-RU"/>
        </w:rPr>
        <w:t xml:space="preserve"> </w:t>
      </w:r>
      <w:r w:rsidR="00A45561">
        <w:rPr>
          <w:lang w:val="ru-RU"/>
        </w:rPr>
        <w:t>аналитического</w:t>
      </w:r>
      <w:r w:rsidR="00A45561" w:rsidRPr="00A45561">
        <w:rPr>
          <w:lang w:val="ru-RU"/>
        </w:rPr>
        <w:t xml:space="preserve"> </w:t>
      </w:r>
      <w:r w:rsidR="00A45561">
        <w:rPr>
          <w:lang w:val="ru-RU"/>
        </w:rPr>
        <w:t>исследования</w:t>
      </w:r>
      <w:r w:rsidR="00A45561" w:rsidRPr="00A45561">
        <w:rPr>
          <w:lang w:val="ru-RU"/>
        </w:rPr>
        <w:t xml:space="preserve"> </w:t>
      </w:r>
      <w:r w:rsidR="00A45561">
        <w:rPr>
          <w:lang w:val="ru-RU"/>
        </w:rPr>
        <w:t>для</w:t>
      </w:r>
      <w:r w:rsidR="00A45561" w:rsidRPr="00A45561">
        <w:rPr>
          <w:lang w:val="ru-RU"/>
        </w:rPr>
        <w:t xml:space="preserve"> </w:t>
      </w:r>
      <w:r w:rsidR="00A45561">
        <w:rPr>
          <w:lang w:val="ru-RU"/>
        </w:rPr>
        <w:t>оценки</w:t>
      </w:r>
      <w:r w:rsidR="00A45561" w:rsidRPr="00A45561">
        <w:rPr>
          <w:lang w:val="ru-RU"/>
        </w:rPr>
        <w:t xml:space="preserve"> </w:t>
      </w:r>
      <w:r w:rsidR="00A45561">
        <w:rPr>
          <w:lang w:val="ru-RU"/>
        </w:rPr>
        <w:t>проектов</w:t>
      </w:r>
      <w:r w:rsidR="00A45561" w:rsidRPr="00A45561">
        <w:rPr>
          <w:lang w:val="ru-RU"/>
        </w:rPr>
        <w:t xml:space="preserve"> </w:t>
      </w:r>
      <w:r w:rsidR="00A45561">
        <w:rPr>
          <w:lang w:val="ru-RU"/>
        </w:rPr>
        <w:t>по</w:t>
      </w:r>
      <w:r w:rsidR="00A45561" w:rsidRPr="00A45561">
        <w:rPr>
          <w:lang w:val="ru-RU"/>
        </w:rPr>
        <w:t xml:space="preserve"> </w:t>
      </w:r>
      <w:r w:rsidR="00A45561" w:rsidRPr="00561730">
        <w:rPr>
          <w:lang w:val="ru-RU"/>
        </w:rPr>
        <w:t>рекуперации</w:t>
      </w:r>
      <w:r w:rsidR="00A45561" w:rsidRPr="00A45561">
        <w:rPr>
          <w:lang w:val="ru-RU"/>
        </w:rPr>
        <w:t xml:space="preserve">, </w:t>
      </w:r>
      <w:r w:rsidR="00A45561" w:rsidRPr="00561730">
        <w:rPr>
          <w:lang w:val="ru-RU"/>
        </w:rPr>
        <w:t>рециркуляции</w:t>
      </w:r>
      <w:r w:rsidR="00A45561" w:rsidRPr="00A45561">
        <w:rPr>
          <w:lang w:val="ru-RU"/>
        </w:rPr>
        <w:t xml:space="preserve"> </w:t>
      </w:r>
      <w:r w:rsidR="00A45561" w:rsidRPr="00561730">
        <w:rPr>
          <w:lang w:val="ru-RU"/>
        </w:rPr>
        <w:t>и</w:t>
      </w:r>
      <w:r w:rsidR="00A45561" w:rsidRPr="00A45561">
        <w:rPr>
          <w:lang w:val="ru-RU"/>
        </w:rPr>
        <w:t xml:space="preserve"> </w:t>
      </w:r>
      <w:r w:rsidR="00A45561" w:rsidRPr="00561730">
        <w:rPr>
          <w:lang w:val="ru-RU"/>
        </w:rPr>
        <w:t>утилизации</w:t>
      </w:r>
      <w:r w:rsidR="00C55B2A" w:rsidRPr="00C55B2A">
        <w:rPr>
          <w:rStyle w:val="aff0"/>
        </w:rPr>
        <w:footnoteReference w:id="52"/>
      </w:r>
      <w:r w:rsidR="00C55B2A" w:rsidRPr="00A45561">
        <w:rPr>
          <w:lang w:val="ru-RU"/>
        </w:rPr>
        <w:t xml:space="preserve"> </w:t>
      </w:r>
      <w:r w:rsidR="00A45561">
        <w:rPr>
          <w:lang w:val="ru-RU"/>
        </w:rPr>
        <w:t>и</w:t>
      </w:r>
      <w:r w:rsidR="00A45561" w:rsidRPr="00A45561">
        <w:rPr>
          <w:lang w:val="ru-RU"/>
        </w:rPr>
        <w:t xml:space="preserve"> </w:t>
      </w:r>
      <w:r w:rsidR="00A45561">
        <w:rPr>
          <w:lang w:val="ru-RU"/>
        </w:rPr>
        <w:t>поручил</w:t>
      </w:r>
      <w:r w:rsidR="00A45561" w:rsidRPr="00A45561">
        <w:rPr>
          <w:lang w:val="ru-RU"/>
        </w:rPr>
        <w:t xml:space="preserve"> </w:t>
      </w:r>
      <w:r w:rsidR="00A45561" w:rsidRPr="006D5F0F">
        <w:rPr>
          <w:lang w:val="ru-RU"/>
        </w:rPr>
        <w:t>старшему</w:t>
      </w:r>
      <w:r w:rsidR="00A45561" w:rsidRPr="00A45561">
        <w:rPr>
          <w:lang w:val="ru-RU"/>
        </w:rPr>
        <w:t xml:space="preserve"> </w:t>
      </w:r>
      <w:r w:rsidR="00A45561" w:rsidRPr="006D5F0F">
        <w:rPr>
          <w:lang w:val="ru-RU"/>
        </w:rPr>
        <w:t>сотруднику</w:t>
      </w:r>
      <w:r w:rsidR="00A45561" w:rsidRPr="00A45561">
        <w:rPr>
          <w:lang w:val="ru-RU"/>
        </w:rPr>
        <w:t xml:space="preserve"> </w:t>
      </w:r>
      <w:r w:rsidR="00A45561" w:rsidRPr="006D5F0F">
        <w:rPr>
          <w:lang w:val="ru-RU"/>
        </w:rPr>
        <w:t>по</w:t>
      </w:r>
      <w:r w:rsidR="00A45561" w:rsidRPr="00A45561">
        <w:rPr>
          <w:lang w:val="ru-RU"/>
        </w:rPr>
        <w:t xml:space="preserve"> </w:t>
      </w:r>
      <w:r w:rsidR="00A45561" w:rsidRPr="006D5F0F">
        <w:rPr>
          <w:lang w:val="ru-RU"/>
        </w:rPr>
        <w:t>мониторингу</w:t>
      </w:r>
      <w:r w:rsidR="00A45561" w:rsidRPr="00A45561">
        <w:rPr>
          <w:lang w:val="ru-RU"/>
        </w:rPr>
        <w:t xml:space="preserve"> </w:t>
      </w:r>
      <w:r w:rsidR="00A45561" w:rsidRPr="006D5F0F">
        <w:rPr>
          <w:lang w:val="ru-RU"/>
        </w:rPr>
        <w:t>и</w:t>
      </w:r>
      <w:r w:rsidR="00A45561" w:rsidRPr="00A45561">
        <w:rPr>
          <w:lang w:val="ru-RU"/>
        </w:rPr>
        <w:t xml:space="preserve"> </w:t>
      </w:r>
      <w:r w:rsidR="00A45561" w:rsidRPr="006D5F0F">
        <w:rPr>
          <w:lang w:val="ru-RU"/>
        </w:rPr>
        <w:t>оценке</w:t>
      </w:r>
      <w:r w:rsidR="00A45561">
        <w:rPr>
          <w:lang w:val="ru-RU"/>
        </w:rPr>
        <w:t xml:space="preserve"> при проведении оценки</w:t>
      </w:r>
      <w:r w:rsidR="00A45561" w:rsidRPr="00A45561">
        <w:rPr>
          <w:lang w:val="ru-RU"/>
        </w:rPr>
        <w:t xml:space="preserve"> </w:t>
      </w:r>
      <w:r w:rsidR="00A45561">
        <w:rPr>
          <w:lang w:val="ru-RU"/>
        </w:rPr>
        <w:t>проектов</w:t>
      </w:r>
      <w:r w:rsidR="00A45561" w:rsidRPr="00A45561">
        <w:rPr>
          <w:lang w:val="ru-RU"/>
        </w:rPr>
        <w:t xml:space="preserve"> </w:t>
      </w:r>
      <w:r w:rsidR="00A45561">
        <w:rPr>
          <w:lang w:val="ru-RU"/>
        </w:rPr>
        <w:t>по</w:t>
      </w:r>
      <w:r w:rsidR="00A45561" w:rsidRPr="00A45561">
        <w:rPr>
          <w:lang w:val="ru-RU"/>
        </w:rPr>
        <w:t xml:space="preserve"> </w:t>
      </w:r>
      <w:r w:rsidR="00A45561" w:rsidRPr="00561730">
        <w:rPr>
          <w:lang w:val="ru-RU"/>
        </w:rPr>
        <w:t>рекуперации</w:t>
      </w:r>
      <w:r w:rsidR="00A45561" w:rsidRPr="00A45561">
        <w:rPr>
          <w:lang w:val="ru-RU"/>
        </w:rPr>
        <w:t xml:space="preserve">, </w:t>
      </w:r>
      <w:r w:rsidR="00A45561" w:rsidRPr="00561730">
        <w:rPr>
          <w:lang w:val="ru-RU"/>
        </w:rPr>
        <w:t>рециркуляции</w:t>
      </w:r>
      <w:r w:rsidR="00A45561" w:rsidRPr="00A45561">
        <w:rPr>
          <w:lang w:val="ru-RU"/>
        </w:rPr>
        <w:t xml:space="preserve"> </w:t>
      </w:r>
      <w:r w:rsidR="00A45561" w:rsidRPr="00561730">
        <w:rPr>
          <w:lang w:val="ru-RU"/>
        </w:rPr>
        <w:t>и</w:t>
      </w:r>
      <w:r w:rsidR="00A45561" w:rsidRPr="00A45561">
        <w:rPr>
          <w:lang w:val="ru-RU"/>
        </w:rPr>
        <w:t xml:space="preserve"> </w:t>
      </w:r>
      <w:r w:rsidR="00A45561" w:rsidRPr="00561730">
        <w:rPr>
          <w:lang w:val="ru-RU"/>
        </w:rPr>
        <w:t>утилизации</w:t>
      </w:r>
      <w:r w:rsidR="00A45561">
        <w:rPr>
          <w:lang w:val="ru-RU"/>
        </w:rPr>
        <w:t xml:space="preserve"> учитывать замечания по этому предмету, сделанные членами Исполнительного комитета на </w:t>
      </w:r>
      <w:r w:rsidR="00C55B2A" w:rsidRPr="00A45561">
        <w:rPr>
          <w:lang w:val="ru-RU"/>
        </w:rPr>
        <w:t>95</w:t>
      </w:r>
      <w:r w:rsidR="00A45561">
        <w:rPr>
          <w:lang w:val="ru-RU"/>
        </w:rPr>
        <w:t>-м совещании</w:t>
      </w:r>
      <w:r w:rsidR="00C55B2A">
        <w:rPr>
          <w:rStyle w:val="aff0"/>
        </w:rPr>
        <w:footnoteReference w:id="53"/>
      </w:r>
      <w:r w:rsidR="00C55B2A" w:rsidRPr="00A45561">
        <w:rPr>
          <w:lang w:val="ru-RU"/>
        </w:rPr>
        <w:t xml:space="preserve"> (</w:t>
      </w:r>
      <w:r w:rsidR="00A45561">
        <w:rPr>
          <w:lang w:val="ru-RU"/>
        </w:rPr>
        <w:t>решение</w:t>
      </w:r>
      <w:r w:rsidR="00C55B2A" w:rsidRPr="00C55B2A">
        <w:rPr>
          <w:lang w:bidi="hi-IN"/>
        </w:rPr>
        <w:t> </w:t>
      </w:r>
      <w:r w:rsidR="00C55B2A" w:rsidRPr="00A45561">
        <w:rPr>
          <w:lang w:val="ru-RU" w:bidi="hi-IN"/>
        </w:rPr>
        <w:t>95/10).</w:t>
      </w:r>
    </w:p>
    <w:p w14:paraId="6452F084" w14:textId="5586888B" w:rsidR="00C55B2A" w:rsidRPr="00C55B2A" w:rsidRDefault="002022D6" w:rsidP="00700B55">
      <w:pPr>
        <w:pStyle w:val="1"/>
        <w:numPr>
          <w:ilvl w:val="0"/>
          <w:numId w:val="6"/>
        </w:numPr>
        <w:spacing w:before="240"/>
        <w:rPr>
          <w:bCs/>
          <w:highlight w:val="yellow"/>
          <w:lang w:val="en-GB"/>
        </w:rPr>
      </w:pPr>
      <w:r w:rsidRPr="00C55B2A">
        <w:rPr>
          <w:highlight w:val="yellow"/>
          <w:lang w:val="en-GB"/>
        </w:rPr>
        <w:t>[</w:t>
      </w:r>
      <w:r w:rsidR="00F111A2">
        <w:rPr>
          <w:highlight w:val="yellow"/>
          <w:lang w:val="ru-RU"/>
        </w:rPr>
        <w:t>На</w:t>
      </w:r>
      <w:r w:rsidRPr="00C55B2A">
        <w:rPr>
          <w:highlight w:val="yellow"/>
          <w:lang w:val="en-GB"/>
        </w:rPr>
        <w:t xml:space="preserve"> 9</w:t>
      </w:r>
      <w:r w:rsidR="00C55B2A" w:rsidRPr="00C55B2A">
        <w:rPr>
          <w:highlight w:val="yellow"/>
          <w:lang w:val="en-GB"/>
        </w:rPr>
        <w:t>6</w:t>
      </w:r>
      <w:r w:rsidR="00F111A2">
        <w:rPr>
          <w:highlight w:val="yellow"/>
          <w:lang w:val="ru-RU"/>
        </w:rPr>
        <w:t>-м</w:t>
      </w:r>
      <w:r w:rsidRPr="00C55B2A">
        <w:rPr>
          <w:highlight w:val="yellow"/>
          <w:lang w:val="en-GB"/>
        </w:rPr>
        <w:t xml:space="preserve"> </w:t>
      </w:r>
      <w:r w:rsidR="00F111A2">
        <w:rPr>
          <w:highlight w:val="yellow"/>
          <w:lang w:val="ru-RU"/>
        </w:rPr>
        <w:t>совещании</w:t>
      </w:r>
      <w:r w:rsidRPr="00C55B2A">
        <w:rPr>
          <w:highlight w:val="yellow"/>
          <w:lang w:val="en-GB"/>
        </w:rPr>
        <w:t>…]</w:t>
      </w:r>
    </w:p>
    <w:p w14:paraId="1D0CEE79" w14:textId="6C9C1097" w:rsidR="00282EB1" w:rsidRPr="00F111A2" w:rsidRDefault="00282EB1" w:rsidP="00531914">
      <w:pPr>
        <w:pStyle w:val="2"/>
        <w:keepNext/>
        <w:widowControl/>
        <w:jc w:val="left"/>
        <w:rPr>
          <w:b/>
          <w:bCs/>
          <w:sz w:val="24"/>
          <w:szCs w:val="24"/>
          <w:lang w:val="ru-RU"/>
        </w:rPr>
      </w:pPr>
      <w:r w:rsidRPr="00C55B2A">
        <w:rPr>
          <w:b/>
          <w:bCs/>
          <w:sz w:val="24"/>
          <w:szCs w:val="24"/>
          <w:lang w:val="en-GB"/>
        </w:rPr>
        <w:t>E</w:t>
      </w:r>
      <w:r w:rsidRPr="00F111A2">
        <w:rPr>
          <w:b/>
          <w:bCs/>
          <w:sz w:val="24"/>
          <w:szCs w:val="24"/>
          <w:lang w:val="ru-RU"/>
        </w:rPr>
        <w:t>.</w:t>
      </w:r>
      <w:r w:rsidRPr="00F111A2">
        <w:rPr>
          <w:b/>
          <w:bCs/>
          <w:sz w:val="24"/>
          <w:szCs w:val="24"/>
          <w:lang w:val="ru-RU"/>
        </w:rPr>
        <w:tab/>
      </w:r>
      <w:r w:rsidR="00F111A2" w:rsidRPr="00F111A2">
        <w:rPr>
          <w:b/>
          <w:bCs/>
          <w:sz w:val="24"/>
          <w:szCs w:val="24"/>
          <w:lang w:val="ru-RU"/>
        </w:rPr>
        <w:t>Бизнес-планирование</w:t>
      </w:r>
      <w:r w:rsidR="00F111A2">
        <w:rPr>
          <w:b/>
          <w:bCs/>
          <w:sz w:val="24"/>
          <w:szCs w:val="24"/>
          <w:lang w:val="ru-RU"/>
        </w:rPr>
        <w:t xml:space="preserve"> и</w:t>
      </w:r>
      <w:r w:rsidR="00F111A2" w:rsidRPr="00F111A2">
        <w:rPr>
          <w:b/>
          <w:bCs/>
          <w:sz w:val="24"/>
          <w:szCs w:val="24"/>
          <w:lang w:val="ru-RU"/>
        </w:rPr>
        <w:t xml:space="preserve"> финансовые вопросы</w:t>
      </w:r>
    </w:p>
    <w:p w14:paraId="14254E5C" w14:textId="0439678A" w:rsidR="00282EB1" w:rsidRPr="00C55B2A" w:rsidRDefault="00282EB1" w:rsidP="002022D6">
      <w:pPr>
        <w:pStyle w:val="2"/>
        <w:jc w:val="left"/>
        <w:rPr>
          <w:b/>
          <w:lang w:val="en-GB"/>
        </w:rPr>
      </w:pPr>
      <w:r w:rsidRPr="00C55B2A">
        <w:rPr>
          <w:b/>
          <w:bCs/>
          <w:lang w:val="en-GB"/>
        </w:rPr>
        <w:t>1.</w:t>
      </w:r>
      <w:r w:rsidRPr="00C55B2A">
        <w:rPr>
          <w:b/>
          <w:bCs/>
          <w:lang w:val="en-GB"/>
        </w:rPr>
        <w:tab/>
      </w:r>
      <w:r w:rsidR="00F111A2" w:rsidRPr="00F111A2">
        <w:rPr>
          <w:b/>
          <w:bCs/>
          <w:lang w:val="ru-RU"/>
        </w:rPr>
        <w:t>Бизнес-планирование</w:t>
      </w:r>
    </w:p>
    <w:p w14:paraId="6CA1E9D8" w14:textId="772984F4" w:rsidR="0073289B" w:rsidRPr="00A0665A" w:rsidRDefault="00A0665A" w:rsidP="00140F1D">
      <w:pPr>
        <w:pStyle w:val="1"/>
        <w:numPr>
          <w:ilvl w:val="0"/>
          <w:numId w:val="6"/>
        </w:numPr>
        <w:tabs>
          <w:tab w:val="clear" w:pos="0"/>
          <w:tab w:val="left" w:pos="720"/>
          <w:tab w:val="num" w:pos="1080"/>
        </w:tabs>
        <w:spacing w:after="120"/>
        <w:rPr>
          <w:bCs/>
          <w:lang w:val="ru-RU"/>
        </w:rPr>
      </w:pPr>
      <w:r>
        <w:rPr>
          <w:bCs/>
          <w:lang w:val="ru-RU"/>
        </w:rPr>
        <w:t>На</w:t>
      </w:r>
      <w:r w:rsidR="00282EB1" w:rsidRPr="00A0665A">
        <w:rPr>
          <w:bCs/>
          <w:lang w:val="ru-RU"/>
        </w:rPr>
        <w:t xml:space="preserve"> 9</w:t>
      </w:r>
      <w:r w:rsidR="00C55B2A" w:rsidRPr="00A0665A">
        <w:rPr>
          <w:bCs/>
          <w:lang w:val="ru-RU"/>
        </w:rPr>
        <w:t>5</w:t>
      </w:r>
      <w:r w:rsidRPr="00A0665A">
        <w:rPr>
          <w:bCs/>
          <w:lang w:val="ru-RU"/>
        </w:rPr>
        <w:t>-</w:t>
      </w:r>
      <w:r>
        <w:rPr>
          <w:bCs/>
          <w:lang w:val="ru-RU"/>
        </w:rPr>
        <w:t>м</w:t>
      </w:r>
      <w:r w:rsidRPr="00A0665A">
        <w:rPr>
          <w:bCs/>
          <w:lang w:val="ru-RU"/>
        </w:rPr>
        <w:t xml:space="preserve"> </w:t>
      </w:r>
      <w:r>
        <w:rPr>
          <w:bCs/>
          <w:lang w:val="ru-RU"/>
        </w:rPr>
        <w:t>совещании</w:t>
      </w:r>
      <w:r w:rsidRPr="00A0665A">
        <w:rPr>
          <w:sz w:val="20"/>
          <w:szCs w:val="20"/>
          <w:lang w:val="ru-RU"/>
        </w:rPr>
        <w:t xml:space="preserve"> </w:t>
      </w:r>
      <w:r w:rsidRPr="00A0665A">
        <w:rPr>
          <w:bCs/>
          <w:lang w:val="ru-RU"/>
        </w:rPr>
        <w:t xml:space="preserve">Исполнительный комитет рассмотрел обновленную информацию о ходе выполнения сводного бизнес-плана Многостороннего фонда на </w:t>
      </w:r>
      <w:r w:rsidR="00282EB1" w:rsidRPr="00A0665A">
        <w:rPr>
          <w:bCs/>
          <w:lang w:val="ru-RU"/>
        </w:rPr>
        <w:t>202</w:t>
      </w:r>
      <w:r w:rsidR="00C55B2A" w:rsidRPr="00A0665A">
        <w:rPr>
          <w:bCs/>
          <w:lang w:val="ru-RU"/>
        </w:rPr>
        <w:t>4</w:t>
      </w:r>
      <w:r w:rsidR="00FB2445">
        <w:rPr>
          <w:bCs/>
          <w:lang w:val="ru-RU"/>
        </w:rPr>
        <w:t>–</w:t>
      </w:r>
      <w:r w:rsidR="00282EB1" w:rsidRPr="00A0665A">
        <w:rPr>
          <w:bCs/>
          <w:lang w:val="ru-RU"/>
        </w:rPr>
        <w:t>202</w:t>
      </w:r>
      <w:r w:rsidR="00C55B2A" w:rsidRPr="00A0665A">
        <w:rPr>
          <w:bCs/>
          <w:lang w:val="ru-RU"/>
        </w:rPr>
        <w:t>6</w:t>
      </w:r>
      <w:r w:rsidRPr="00A0665A">
        <w:rPr>
          <w:bCs/>
          <w:lang w:val="en-US"/>
        </w:rPr>
        <w:t> </w:t>
      </w:r>
      <w:r>
        <w:rPr>
          <w:bCs/>
          <w:lang w:val="ru-RU"/>
        </w:rPr>
        <w:t>гг</w:t>
      </w:r>
      <w:r w:rsidRPr="00A0665A">
        <w:rPr>
          <w:bCs/>
          <w:lang w:val="ru-RU"/>
        </w:rPr>
        <w:t>.</w:t>
      </w:r>
      <w:r w:rsidR="00282EB1" w:rsidRPr="00C55B2A">
        <w:rPr>
          <w:bCs/>
          <w:vertAlign w:val="superscript"/>
          <w:lang w:val="en-GB"/>
        </w:rPr>
        <w:footnoteReference w:id="54"/>
      </w:r>
      <w:r>
        <w:rPr>
          <w:bCs/>
          <w:lang w:val="ru-RU"/>
        </w:rPr>
        <w:t>,</w:t>
      </w:r>
      <w:r w:rsidR="00C55B2A" w:rsidRPr="00A0665A">
        <w:rPr>
          <w:bCs/>
          <w:lang w:val="ru-RU"/>
        </w:rPr>
        <w:t xml:space="preserve"> </w:t>
      </w:r>
      <w:r w:rsidRPr="00A0665A">
        <w:rPr>
          <w:bCs/>
          <w:lang w:val="ru-RU"/>
        </w:rPr>
        <w:t>приняв к сведению общую стоимость мероприятий, представленных на 91-м совещании (решение</w:t>
      </w:r>
      <w:r>
        <w:rPr>
          <w:bCs/>
          <w:lang w:val="ru-RU"/>
        </w:rPr>
        <w:t xml:space="preserve"> </w:t>
      </w:r>
      <w:r w:rsidR="0073289B" w:rsidRPr="00A0665A">
        <w:rPr>
          <w:bCs/>
          <w:lang w:val="ru-RU"/>
        </w:rPr>
        <w:t>9</w:t>
      </w:r>
      <w:r w:rsidR="00A23F8D" w:rsidRPr="00A0665A">
        <w:rPr>
          <w:bCs/>
          <w:lang w:val="ru-RU"/>
        </w:rPr>
        <w:t>5</w:t>
      </w:r>
      <w:r w:rsidR="0073289B" w:rsidRPr="00A0665A">
        <w:rPr>
          <w:bCs/>
          <w:lang w:val="ru-RU"/>
        </w:rPr>
        <w:t>/2</w:t>
      </w:r>
      <w:r w:rsidR="00C55B2A" w:rsidRPr="00A0665A">
        <w:rPr>
          <w:bCs/>
          <w:lang w:val="ru-RU"/>
        </w:rPr>
        <w:t>5</w:t>
      </w:r>
      <w:r w:rsidR="0073289B" w:rsidRPr="00A0665A">
        <w:rPr>
          <w:bCs/>
          <w:lang w:val="ru-RU"/>
        </w:rPr>
        <w:t>).</w:t>
      </w:r>
    </w:p>
    <w:p w14:paraId="6F58DBC2" w14:textId="62D6A176" w:rsidR="00282EB1" w:rsidRPr="0000536B" w:rsidRDefault="004226AA" w:rsidP="00140F1D">
      <w:pPr>
        <w:pStyle w:val="1"/>
        <w:numPr>
          <w:ilvl w:val="0"/>
          <w:numId w:val="6"/>
        </w:numPr>
        <w:tabs>
          <w:tab w:val="clear" w:pos="0"/>
          <w:tab w:val="left" w:pos="720"/>
          <w:tab w:val="num" w:pos="1080"/>
        </w:tabs>
        <w:spacing w:after="120"/>
        <w:rPr>
          <w:bCs/>
          <w:lang w:val="ru-RU"/>
        </w:rPr>
      </w:pPr>
      <w:r w:rsidRPr="004226AA">
        <w:rPr>
          <w:bCs/>
          <w:lang w:val="ru-RU"/>
        </w:rPr>
        <w:t>Также</w:t>
      </w:r>
      <w:r w:rsidRPr="0000536B">
        <w:rPr>
          <w:bCs/>
          <w:lang w:val="ru-RU"/>
        </w:rPr>
        <w:t xml:space="preserve"> </w:t>
      </w:r>
      <w:r w:rsidRPr="004226AA">
        <w:rPr>
          <w:bCs/>
          <w:lang w:val="ru-RU"/>
        </w:rPr>
        <w:t>на</w:t>
      </w:r>
      <w:r w:rsidRPr="0000536B">
        <w:rPr>
          <w:bCs/>
          <w:lang w:val="ru-RU"/>
        </w:rPr>
        <w:t xml:space="preserve"> 95-</w:t>
      </w:r>
      <w:r w:rsidRPr="004226AA">
        <w:rPr>
          <w:bCs/>
          <w:lang w:val="ru-RU"/>
        </w:rPr>
        <w:t>м</w:t>
      </w:r>
      <w:r w:rsidRPr="0000536B">
        <w:rPr>
          <w:bCs/>
          <w:lang w:val="ru-RU"/>
        </w:rPr>
        <w:t xml:space="preserve"> </w:t>
      </w:r>
      <w:r w:rsidRPr="004226AA">
        <w:rPr>
          <w:bCs/>
          <w:lang w:val="ru-RU"/>
        </w:rPr>
        <w:t>совещании</w:t>
      </w:r>
      <w:r w:rsidRPr="0000536B">
        <w:rPr>
          <w:bCs/>
          <w:lang w:val="ru-RU"/>
        </w:rPr>
        <w:t xml:space="preserve"> </w:t>
      </w:r>
      <w:r w:rsidRPr="004226AA">
        <w:rPr>
          <w:bCs/>
          <w:lang w:val="ru-RU"/>
        </w:rPr>
        <w:t>Исполнительный</w:t>
      </w:r>
      <w:r w:rsidRPr="0000536B">
        <w:rPr>
          <w:bCs/>
          <w:lang w:val="ru-RU"/>
        </w:rPr>
        <w:t xml:space="preserve"> </w:t>
      </w:r>
      <w:r w:rsidRPr="004226AA">
        <w:rPr>
          <w:bCs/>
          <w:lang w:val="ru-RU"/>
        </w:rPr>
        <w:t>комитет</w:t>
      </w:r>
      <w:r w:rsidRPr="0000536B">
        <w:rPr>
          <w:bCs/>
          <w:lang w:val="ru-RU"/>
        </w:rPr>
        <w:t xml:space="preserve"> </w:t>
      </w:r>
      <w:r w:rsidRPr="004226AA">
        <w:rPr>
          <w:bCs/>
          <w:lang w:val="ru-RU"/>
        </w:rPr>
        <w:t>рассмотрел</w:t>
      </w:r>
      <w:r w:rsidRPr="0000536B">
        <w:rPr>
          <w:bCs/>
          <w:lang w:val="ru-RU"/>
        </w:rPr>
        <w:t xml:space="preserve"> </w:t>
      </w:r>
      <w:r w:rsidRPr="004226AA">
        <w:rPr>
          <w:bCs/>
          <w:lang w:val="ru-RU"/>
        </w:rPr>
        <w:t>сводный</w:t>
      </w:r>
      <w:r w:rsidRPr="0000536B">
        <w:rPr>
          <w:bCs/>
          <w:lang w:val="ru-RU"/>
        </w:rPr>
        <w:t xml:space="preserve"> </w:t>
      </w:r>
      <w:r w:rsidRPr="004226AA">
        <w:rPr>
          <w:bCs/>
          <w:lang w:val="ru-RU"/>
        </w:rPr>
        <w:t>бизнес</w:t>
      </w:r>
      <w:r w:rsidRPr="0000536B">
        <w:rPr>
          <w:bCs/>
          <w:lang w:val="ru-RU"/>
        </w:rPr>
        <w:t>-</w:t>
      </w:r>
      <w:r w:rsidRPr="004226AA">
        <w:rPr>
          <w:bCs/>
          <w:lang w:val="ru-RU"/>
        </w:rPr>
        <w:t>план</w:t>
      </w:r>
      <w:r w:rsidRPr="0000536B">
        <w:rPr>
          <w:bCs/>
          <w:lang w:val="ru-RU"/>
        </w:rPr>
        <w:t xml:space="preserve"> </w:t>
      </w:r>
      <w:r w:rsidRPr="004226AA">
        <w:rPr>
          <w:bCs/>
          <w:lang w:val="ru-RU"/>
        </w:rPr>
        <w:t>Многостороннего</w:t>
      </w:r>
      <w:r w:rsidRPr="0000536B">
        <w:rPr>
          <w:bCs/>
          <w:lang w:val="ru-RU"/>
        </w:rPr>
        <w:t xml:space="preserve"> </w:t>
      </w:r>
      <w:r w:rsidRPr="004226AA">
        <w:rPr>
          <w:bCs/>
          <w:lang w:val="ru-RU"/>
        </w:rPr>
        <w:t>фонда</w:t>
      </w:r>
      <w:r w:rsidRPr="0000536B">
        <w:rPr>
          <w:bCs/>
          <w:lang w:val="ru-RU"/>
        </w:rPr>
        <w:t xml:space="preserve"> </w:t>
      </w:r>
      <w:r w:rsidRPr="004226AA">
        <w:rPr>
          <w:bCs/>
          <w:lang w:val="ru-RU"/>
        </w:rPr>
        <w:t>на</w:t>
      </w:r>
      <w:r w:rsidRPr="0000536B">
        <w:rPr>
          <w:bCs/>
          <w:lang w:val="ru-RU"/>
        </w:rPr>
        <w:t xml:space="preserve"> </w:t>
      </w:r>
      <w:r w:rsidR="00282EB1" w:rsidRPr="0000536B">
        <w:rPr>
          <w:bCs/>
          <w:lang w:val="ru-RU"/>
        </w:rPr>
        <w:t>202</w:t>
      </w:r>
      <w:r w:rsidR="00894520" w:rsidRPr="0000536B">
        <w:rPr>
          <w:bCs/>
          <w:lang w:val="ru-RU"/>
        </w:rPr>
        <w:t>5</w:t>
      </w:r>
      <w:r w:rsidR="0000536B">
        <w:rPr>
          <w:bCs/>
          <w:lang w:val="ru-RU"/>
        </w:rPr>
        <w:t>–</w:t>
      </w:r>
      <w:r w:rsidR="00282EB1" w:rsidRPr="0000536B">
        <w:rPr>
          <w:bCs/>
          <w:lang w:val="ru-RU"/>
        </w:rPr>
        <w:t>202</w:t>
      </w:r>
      <w:r w:rsidR="00894520" w:rsidRPr="0000536B">
        <w:rPr>
          <w:bCs/>
          <w:lang w:val="ru-RU"/>
        </w:rPr>
        <w:t>7</w:t>
      </w:r>
      <w:r w:rsidR="0000536B">
        <w:rPr>
          <w:bCs/>
          <w:lang w:val="ru-RU"/>
        </w:rPr>
        <w:t> годы</w:t>
      </w:r>
      <w:r w:rsidR="00282EB1" w:rsidRPr="00894520">
        <w:rPr>
          <w:bCs/>
          <w:vertAlign w:val="superscript"/>
          <w:lang w:val="en-GB"/>
        </w:rPr>
        <w:footnoteReference w:id="55"/>
      </w:r>
      <w:r w:rsidR="0000536B">
        <w:rPr>
          <w:bCs/>
          <w:lang w:val="ru-RU"/>
        </w:rPr>
        <w:t>.</w:t>
      </w:r>
      <w:r w:rsidR="00282EB1" w:rsidRPr="0000536B">
        <w:rPr>
          <w:bCs/>
          <w:lang w:val="ru-RU"/>
        </w:rPr>
        <w:t xml:space="preserve"> </w:t>
      </w:r>
      <w:r w:rsidR="0000536B" w:rsidRPr="0000536B">
        <w:rPr>
          <w:bCs/>
          <w:lang w:val="ru-RU"/>
        </w:rPr>
        <w:t>После внесения ряда корректировок он утве</w:t>
      </w:r>
      <w:r w:rsidR="0000536B">
        <w:rPr>
          <w:bCs/>
          <w:lang w:val="ru-RU"/>
        </w:rPr>
        <w:t>рдил сводный бизнес-план на 2025</w:t>
      </w:r>
      <w:r w:rsidR="0000536B" w:rsidRPr="0000536B">
        <w:rPr>
          <w:bCs/>
          <w:lang w:val="ru-RU"/>
        </w:rPr>
        <w:t>–202</w:t>
      </w:r>
      <w:r w:rsidR="0000536B">
        <w:rPr>
          <w:bCs/>
          <w:lang w:val="ru-RU"/>
        </w:rPr>
        <w:t>7 </w:t>
      </w:r>
      <w:r w:rsidR="0000536B" w:rsidRPr="0000536B">
        <w:rPr>
          <w:bCs/>
          <w:lang w:val="ru-RU"/>
        </w:rPr>
        <w:t>годы, отметив, что утверждение не означает одобрения намеченных в нем проектов или объемов их финансирования или тоннажа (решение</w:t>
      </w:r>
      <w:r w:rsidR="0000536B">
        <w:rPr>
          <w:bCs/>
          <w:lang w:val="ru-RU"/>
        </w:rPr>
        <w:t xml:space="preserve"> </w:t>
      </w:r>
      <w:r w:rsidR="00282EB1" w:rsidRPr="0000536B">
        <w:rPr>
          <w:bCs/>
          <w:lang w:val="ru-RU"/>
        </w:rPr>
        <w:t>9</w:t>
      </w:r>
      <w:r w:rsidR="00894520" w:rsidRPr="0000536B">
        <w:rPr>
          <w:bCs/>
          <w:lang w:val="ru-RU"/>
        </w:rPr>
        <w:t>5</w:t>
      </w:r>
      <w:r w:rsidR="00282EB1" w:rsidRPr="0000536B">
        <w:rPr>
          <w:bCs/>
          <w:lang w:val="ru-RU"/>
        </w:rPr>
        <w:t>/</w:t>
      </w:r>
      <w:r w:rsidR="0073289B" w:rsidRPr="0000536B">
        <w:rPr>
          <w:bCs/>
          <w:lang w:val="ru-RU"/>
        </w:rPr>
        <w:t>2</w:t>
      </w:r>
      <w:r w:rsidR="00894520" w:rsidRPr="0000536B">
        <w:rPr>
          <w:bCs/>
          <w:lang w:val="ru-RU"/>
        </w:rPr>
        <w:t>7</w:t>
      </w:r>
      <w:r w:rsidR="00282EB1" w:rsidRPr="0000536B">
        <w:rPr>
          <w:bCs/>
          <w:lang w:val="ru-RU"/>
        </w:rPr>
        <w:t xml:space="preserve">). </w:t>
      </w:r>
      <w:r w:rsidR="0000536B" w:rsidRPr="0000536B">
        <w:rPr>
          <w:bCs/>
          <w:lang w:val="ru-RU"/>
        </w:rPr>
        <w:t>Комитет также рассмотрел бизнес-планы на 2023–2025</w:t>
      </w:r>
      <w:r w:rsidR="0000536B" w:rsidRPr="0000536B">
        <w:rPr>
          <w:bCs/>
          <w:lang w:val="en-US"/>
        </w:rPr>
        <w:t> </w:t>
      </w:r>
      <w:r w:rsidR="0000536B" w:rsidRPr="0000536B">
        <w:rPr>
          <w:bCs/>
          <w:lang w:val="ru-RU"/>
        </w:rPr>
        <w:t>годы двусторонних учреждений</w:t>
      </w:r>
      <w:r w:rsidR="00746978" w:rsidRPr="0000536B">
        <w:rPr>
          <w:bCs/>
          <w:lang w:val="ru-RU"/>
        </w:rPr>
        <w:t xml:space="preserve"> (</w:t>
      </w:r>
      <w:r w:rsidR="0000536B">
        <w:rPr>
          <w:bCs/>
          <w:lang w:val="ru-RU"/>
        </w:rPr>
        <w:t>правительства</w:t>
      </w:r>
      <w:r w:rsidR="0000536B" w:rsidRPr="0000536B">
        <w:rPr>
          <w:bCs/>
          <w:lang w:val="ru-RU"/>
        </w:rPr>
        <w:t xml:space="preserve"> </w:t>
      </w:r>
      <w:r w:rsidR="0000536B">
        <w:rPr>
          <w:bCs/>
          <w:lang w:val="ru-RU"/>
        </w:rPr>
        <w:t>Австралии, Чехии, Франции, Германии</w:t>
      </w:r>
      <w:r w:rsidR="00282EB1" w:rsidRPr="0000536B">
        <w:rPr>
          <w:bCs/>
          <w:lang w:val="ru-RU"/>
        </w:rPr>
        <w:t xml:space="preserve"> </w:t>
      </w:r>
      <w:r w:rsidR="0000536B">
        <w:rPr>
          <w:bCs/>
          <w:lang w:val="ru-RU"/>
        </w:rPr>
        <w:t>и Соединенного Королевства Великобритании и Северной Ирландии</w:t>
      </w:r>
      <w:r w:rsidR="00746978" w:rsidRPr="0000536B">
        <w:rPr>
          <w:bCs/>
          <w:lang w:val="ru-RU"/>
        </w:rPr>
        <w:t>)</w:t>
      </w:r>
      <w:r w:rsidR="00282EB1" w:rsidRPr="00894520">
        <w:rPr>
          <w:bCs/>
          <w:vertAlign w:val="superscript"/>
          <w:lang w:val="en-GB"/>
        </w:rPr>
        <w:footnoteReference w:id="56"/>
      </w:r>
      <w:r w:rsidR="0000536B">
        <w:rPr>
          <w:bCs/>
          <w:lang w:val="ru-RU"/>
        </w:rPr>
        <w:t>,</w:t>
      </w:r>
      <w:r w:rsidR="00282EB1" w:rsidRPr="0000536B">
        <w:rPr>
          <w:bCs/>
          <w:lang w:val="ru-RU"/>
        </w:rPr>
        <w:t xml:space="preserve"> </w:t>
      </w:r>
      <w:r w:rsidR="0000536B">
        <w:rPr>
          <w:bCs/>
          <w:lang w:val="ru-RU"/>
        </w:rPr>
        <w:t>ПРООН</w:t>
      </w:r>
      <w:r w:rsidR="00282EB1" w:rsidRPr="00894520">
        <w:rPr>
          <w:bCs/>
          <w:vertAlign w:val="superscript"/>
          <w:lang w:val="en-GB"/>
        </w:rPr>
        <w:footnoteReference w:id="57"/>
      </w:r>
      <w:r w:rsidR="0000536B">
        <w:rPr>
          <w:bCs/>
          <w:lang w:val="ru-RU"/>
        </w:rPr>
        <w:t>,</w:t>
      </w:r>
      <w:r w:rsidR="00282EB1" w:rsidRPr="0000536B">
        <w:rPr>
          <w:bCs/>
          <w:lang w:val="ru-RU"/>
        </w:rPr>
        <w:t xml:space="preserve"> </w:t>
      </w:r>
      <w:r w:rsidR="0000536B">
        <w:rPr>
          <w:bCs/>
          <w:lang w:val="ru-RU"/>
        </w:rPr>
        <w:t>ЮНЕП</w:t>
      </w:r>
      <w:r w:rsidR="00282EB1" w:rsidRPr="00894520">
        <w:rPr>
          <w:bCs/>
          <w:vertAlign w:val="superscript"/>
          <w:lang w:val="en-GB"/>
        </w:rPr>
        <w:footnoteReference w:id="58"/>
      </w:r>
      <w:r w:rsidR="0000536B">
        <w:rPr>
          <w:bCs/>
          <w:lang w:val="ru-RU"/>
        </w:rPr>
        <w:t>, ЮНИДО</w:t>
      </w:r>
      <w:r w:rsidR="00282EB1" w:rsidRPr="00894520">
        <w:rPr>
          <w:bCs/>
          <w:vertAlign w:val="superscript"/>
          <w:lang w:val="en-GB"/>
        </w:rPr>
        <w:footnoteReference w:id="59"/>
      </w:r>
      <w:r w:rsidR="0000536B">
        <w:rPr>
          <w:bCs/>
          <w:lang w:val="ru-RU"/>
        </w:rPr>
        <w:t xml:space="preserve"> и Всемирного банка</w:t>
      </w:r>
      <w:r w:rsidR="00282EB1" w:rsidRPr="00894520">
        <w:rPr>
          <w:bCs/>
          <w:vertAlign w:val="superscript"/>
          <w:lang w:val="en-GB"/>
        </w:rPr>
        <w:footnoteReference w:id="60"/>
      </w:r>
      <w:r w:rsidR="0000536B">
        <w:rPr>
          <w:bCs/>
          <w:lang w:val="ru-RU"/>
        </w:rPr>
        <w:t>.</w:t>
      </w:r>
      <w:r w:rsidR="00282EB1" w:rsidRPr="0000536B">
        <w:rPr>
          <w:bCs/>
          <w:lang w:val="ru-RU"/>
        </w:rPr>
        <w:t xml:space="preserve"> </w:t>
      </w:r>
      <w:r w:rsidR="0000536B" w:rsidRPr="0000536B">
        <w:rPr>
          <w:bCs/>
          <w:lang w:val="ru-RU"/>
        </w:rPr>
        <w:t>Приняв к сведению эти планы, он утвердил показатели эффективности деятельности ПРООН, ЮНЕП, ЮНИДО и Всемирного банка, приведенные в соответствующих приложениях к докладу о работе этого совещания</w:t>
      </w:r>
      <w:r w:rsidR="00282EB1" w:rsidRPr="00894520">
        <w:rPr>
          <w:bCs/>
          <w:vertAlign w:val="superscript"/>
          <w:lang w:val="en-GB"/>
        </w:rPr>
        <w:footnoteReference w:id="61"/>
      </w:r>
      <w:r w:rsidR="00282EB1" w:rsidRPr="0000536B">
        <w:rPr>
          <w:bCs/>
          <w:lang w:val="ru-RU"/>
        </w:rPr>
        <w:t xml:space="preserve"> (</w:t>
      </w:r>
      <w:r>
        <w:rPr>
          <w:bCs/>
          <w:lang w:val="ru-RU"/>
        </w:rPr>
        <w:t>решения</w:t>
      </w:r>
      <w:r w:rsidR="00282EB1" w:rsidRPr="00894520">
        <w:rPr>
          <w:bCs/>
          <w:lang w:val="en-GB"/>
        </w:rPr>
        <w:t> </w:t>
      </w:r>
      <w:r w:rsidR="00282EB1" w:rsidRPr="0000536B">
        <w:rPr>
          <w:bCs/>
          <w:lang w:val="ru-RU"/>
        </w:rPr>
        <w:t>9</w:t>
      </w:r>
      <w:r w:rsidR="00894520" w:rsidRPr="0000536B">
        <w:rPr>
          <w:bCs/>
          <w:lang w:val="ru-RU"/>
        </w:rPr>
        <w:t>5</w:t>
      </w:r>
      <w:r w:rsidR="00282EB1" w:rsidRPr="0000536B">
        <w:rPr>
          <w:bCs/>
          <w:lang w:val="ru-RU"/>
        </w:rPr>
        <w:t>/</w:t>
      </w:r>
      <w:r w:rsidR="0073289B" w:rsidRPr="0000536B">
        <w:rPr>
          <w:bCs/>
          <w:lang w:val="ru-RU"/>
        </w:rPr>
        <w:t>2</w:t>
      </w:r>
      <w:r w:rsidR="00894520" w:rsidRPr="0000536B">
        <w:rPr>
          <w:bCs/>
          <w:lang w:val="ru-RU"/>
        </w:rPr>
        <w:t>8</w:t>
      </w:r>
      <w:r w:rsidRPr="0000536B">
        <w:rPr>
          <w:bCs/>
          <w:lang w:val="ru-RU"/>
        </w:rPr>
        <w:t>–</w:t>
      </w:r>
      <w:r w:rsidR="00282EB1" w:rsidRPr="0000536B">
        <w:rPr>
          <w:bCs/>
          <w:lang w:val="ru-RU"/>
        </w:rPr>
        <w:t>9</w:t>
      </w:r>
      <w:r w:rsidR="00894520" w:rsidRPr="0000536B">
        <w:rPr>
          <w:bCs/>
          <w:lang w:val="ru-RU"/>
        </w:rPr>
        <w:t>5</w:t>
      </w:r>
      <w:r w:rsidR="00282EB1" w:rsidRPr="0000536B">
        <w:rPr>
          <w:bCs/>
          <w:lang w:val="ru-RU"/>
        </w:rPr>
        <w:t>/3</w:t>
      </w:r>
      <w:r w:rsidR="00894520" w:rsidRPr="0000536B">
        <w:rPr>
          <w:bCs/>
          <w:lang w:val="ru-RU"/>
        </w:rPr>
        <w:t>2</w:t>
      </w:r>
      <w:r w:rsidR="00282EB1" w:rsidRPr="0000536B">
        <w:rPr>
          <w:bCs/>
          <w:lang w:val="ru-RU"/>
        </w:rPr>
        <w:t>).</w:t>
      </w:r>
    </w:p>
    <w:p w14:paraId="66B382F4" w14:textId="733CC062" w:rsidR="0073289B" w:rsidRPr="006B3B98" w:rsidRDefault="0073289B" w:rsidP="000C7DDF">
      <w:pPr>
        <w:pStyle w:val="1"/>
        <w:numPr>
          <w:ilvl w:val="0"/>
          <w:numId w:val="6"/>
        </w:numPr>
        <w:tabs>
          <w:tab w:val="clear" w:pos="0"/>
          <w:tab w:val="num" w:pos="1080"/>
        </w:tabs>
        <w:rPr>
          <w:bCs/>
          <w:highlight w:val="yellow"/>
          <w:lang w:val="en-GB"/>
        </w:rPr>
      </w:pPr>
      <w:r w:rsidRPr="006B3B98">
        <w:rPr>
          <w:bCs/>
          <w:highlight w:val="yellow"/>
          <w:lang w:val="en-GB"/>
        </w:rPr>
        <w:t>[</w:t>
      </w:r>
      <w:r w:rsidR="004226AA">
        <w:rPr>
          <w:bCs/>
          <w:highlight w:val="yellow"/>
          <w:lang w:val="ru-RU"/>
        </w:rPr>
        <w:t>На</w:t>
      </w:r>
      <w:r w:rsidRPr="006B3B98">
        <w:rPr>
          <w:bCs/>
          <w:highlight w:val="yellow"/>
          <w:lang w:val="en-GB"/>
        </w:rPr>
        <w:t xml:space="preserve"> 9</w:t>
      </w:r>
      <w:r w:rsidR="00894520">
        <w:rPr>
          <w:bCs/>
          <w:highlight w:val="yellow"/>
          <w:lang w:val="en-GB"/>
        </w:rPr>
        <w:t>6</w:t>
      </w:r>
      <w:r w:rsidR="004226AA">
        <w:rPr>
          <w:bCs/>
          <w:highlight w:val="yellow"/>
          <w:lang w:val="ru-RU"/>
        </w:rPr>
        <w:t>-м совещании</w:t>
      </w:r>
      <w:r w:rsidR="004226AA" w:rsidRPr="006B3B98">
        <w:rPr>
          <w:bCs/>
          <w:highlight w:val="yellow"/>
          <w:lang w:val="en-GB"/>
        </w:rPr>
        <w:t xml:space="preserve"> </w:t>
      </w:r>
      <w:r w:rsidRPr="006B3B98">
        <w:rPr>
          <w:bCs/>
          <w:highlight w:val="yellow"/>
          <w:lang w:val="en-GB"/>
        </w:rPr>
        <w:t xml:space="preserve">…] </w:t>
      </w:r>
    </w:p>
    <w:p w14:paraId="24015CC9" w14:textId="36410B38" w:rsidR="00282EB1" w:rsidRPr="00CC76A4" w:rsidRDefault="00282EB1" w:rsidP="00B04CA1">
      <w:pPr>
        <w:pStyle w:val="1"/>
        <w:keepNext/>
        <w:jc w:val="left"/>
        <w:rPr>
          <w:b/>
          <w:bCs/>
          <w:lang w:val="en-GB"/>
        </w:rPr>
      </w:pPr>
      <w:r w:rsidRPr="00CC76A4">
        <w:rPr>
          <w:b/>
          <w:bCs/>
          <w:lang w:val="en-GB"/>
        </w:rPr>
        <w:lastRenderedPageBreak/>
        <w:t>2.</w:t>
      </w:r>
      <w:r w:rsidRPr="00CC76A4">
        <w:rPr>
          <w:b/>
          <w:bCs/>
          <w:lang w:val="en-GB"/>
        </w:rPr>
        <w:tab/>
      </w:r>
      <w:r w:rsidR="0000536B" w:rsidRPr="0000536B">
        <w:rPr>
          <w:b/>
          <w:bCs/>
          <w:lang w:val="ru-RU"/>
        </w:rPr>
        <w:t>Финансовые вопросы</w:t>
      </w:r>
    </w:p>
    <w:p w14:paraId="63515FFD" w14:textId="5EC4AB7C" w:rsidR="00282EB1" w:rsidRPr="004D2C45" w:rsidRDefault="00282EB1" w:rsidP="00B04CA1">
      <w:pPr>
        <w:pStyle w:val="1"/>
        <w:keepNext/>
        <w:spacing w:before="240"/>
        <w:jc w:val="left"/>
        <w:rPr>
          <w:b/>
          <w:lang w:val="en-GB"/>
        </w:rPr>
      </w:pPr>
      <w:r w:rsidRPr="004D2C45">
        <w:rPr>
          <w:b/>
          <w:lang w:val="en-GB"/>
        </w:rPr>
        <w:t>a)</w:t>
      </w:r>
      <w:r w:rsidRPr="004D2C45">
        <w:rPr>
          <w:b/>
          <w:lang w:val="en-GB"/>
        </w:rPr>
        <w:tab/>
      </w:r>
      <w:r w:rsidR="0000536B" w:rsidRPr="0000536B">
        <w:rPr>
          <w:b/>
          <w:lang w:val="ru-RU"/>
        </w:rPr>
        <w:t>Состояние Многостороннего фонда</w:t>
      </w:r>
    </w:p>
    <w:p w14:paraId="43DC4600" w14:textId="6B69A60F" w:rsidR="00282EB1" w:rsidRPr="0000536B" w:rsidRDefault="0000536B" w:rsidP="00140F1D">
      <w:pPr>
        <w:pStyle w:val="1"/>
        <w:numPr>
          <w:ilvl w:val="0"/>
          <w:numId w:val="6"/>
        </w:numPr>
        <w:tabs>
          <w:tab w:val="clear" w:pos="0"/>
          <w:tab w:val="num" w:pos="720"/>
        </w:tabs>
        <w:spacing w:after="120"/>
        <w:rPr>
          <w:bCs/>
          <w:lang w:val="ru-RU"/>
        </w:rPr>
      </w:pPr>
      <w:r>
        <w:rPr>
          <w:bCs/>
          <w:lang w:val="ru-RU"/>
        </w:rPr>
        <w:t>По</w:t>
      </w:r>
      <w:r w:rsidRPr="0000536B">
        <w:rPr>
          <w:bCs/>
          <w:lang w:val="ru-RU"/>
        </w:rPr>
        <w:t xml:space="preserve"> </w:t>
      </w:r>
      <w:r>
        <w:rPr>
          <w:bCs/>
          <w:lang w:val="ru-RU"/>
        </w:rPr>
        <w:t>состоянию</w:t>
      </w:r>
      <w:r w:rsidRPr="0000536B">
        <w:rPr>
          <w:bCs/>
          <w:lang w:val="ru-RU"/>
        </w:rPr>
        <w:t xml:space="preserve"> </w:t>
      </w:r>
      <w:r>
        <w:rPr>
          <w:bCs/>
          <w:lang w:val="ru-RU"/>
        </w:rPr>
        <w:t>на</w:t>
      </w:r>
      <w:r w:rsidR="00282EB1" w:rsidRPr="0000536B">
        <w:rPr>
          <w:bCs/>
          <w:lang w:val="ru-RU"/>
        </w:rPr>
        <w:t xml:space="preserve"> </w:t>
      </w:r>
      <w:r w:rsidR="00C54526" w:rsidRPr="0000536B">
        <w:rPr>
          <w:bCs/>
          <w:highlight w:val="yellow"/>
          <w:lang w:val="ru-RU"/>
        </w:rPr>
        <w:t>[</w:t>
      </w:r>
      <w:r w:rsidR="004D2C45" w:rsidRPr="0000536B">
        <w:rPr>
          <w:bCs/>
          <w:highlight w:val="yellow"/>
          <w:lang w:val="ru-RU"/>
        </w:rPr>
        <w:t>??</w:t>
      </w:r>
      <w:r w:rsidRPr="0000536B">
        <w:rPr>
          <w:bCs/>
          <w:highlight w:val="yellow"/>
          <w:lang w:val="en-US"/>
        </w:rPr>
        <w:t> </w:t>
      </w:r>
      <w:r>
        <w:rPr>
          <w:bCs/>
          <w:highlight w:val="yellow"/>
          <w:lang w:val="ru-RU"/>
        </w:rPr>
        <w:t>мая</w:t>
      </w:r>
      <w:r w:rsidR="00282EB1" w:rsidRPr="0000536B">
        <w:rPr>
          <w:bCs/>
          <w:highlight w:val="yellow"/>
          <w:lang w:val="ru-RU"/>
        </w:rPr>
        <w:t xml:space="preserve"> 202</w:t>
      </w:r>
      <w:r w:rsidR="004D2C45" w:rsidRPr="0000536B">
        <w:rPr>
          <w:bCs/>
          <w:highlight w:val="yellow"/>
          <w:lang w:val="ru-RU"/>
        </w:rPr>
        <w:t>5</w:t>
      </w:r>
      <w:r w:rsidRPr="0000536B">
        <w:rPr>
          <w:bCs/>
          <w:highlight w:val="yellow"/>
          <w:lang w:val="en-US"/>
        </w:rPr>
        <w:t> </w:t>
      </w:r>
      <w:r>
        <w:rPr>
          <w:bCs/>
          <w:highlight w:val="yellow"/>
          <w:lang w:val="ru-RU"/>
        </w:rPr>
        <w:t>года</w:t>
      </w:r>
      <w:r w:rsidR="00C54526" w:rsidRPr="0000536B">
        <w:rPr>
          <w:bCs/>
          <w:highlight w:val="yellow"/>
          <w:lang w:val="ru-RU"/>
        </w:rPr>
        <w:t>]</w:t>
      </w:r>
      <w:r w:rsidR="00282EB1" w:rsidRPr="0000536B">
        <w:rPr>
          <w:bCs/>
          <w:lang w:val="ru-RU"/>
        </w:rPr>
        <w:t xml:space="preserve"> </w:t>
      </w:r>
      <w:r w:rsidRPr="0000536B">
        <w:rPr>
          <w:bCs/>
          <w:lang w:val="ru-RU"/>
        </w:rPr>
        <w:t xml:space="preserve">общая сумма поступлений в Многосторонний фонд, включая наличные платежи, имеющиеся в наличии простые векселя, взносы по двустороннему финансированию, процентный доход и прочие поступления, составила </w:t>
      </w:r>
      <w:r w:rsidR="00845A64" w:rsidRPr="0000536B">
        <w:rPr>
          <w:bCs/>
          <w:highlight w:val="yellow"/>
          <w:lang w:val="ru-RU"/>
        </w:rPr>
        <w:t>???</w:t>
      </w:r>
      <w:r w:rsidRPr="0000536B">
        <w:rPr>
          <w:bCs/>
          <w:highlight w:val="yellow"/>
          <w:lang w:val="ru-RU"/>
        </w:rPr>
        <w:t xml:space="preserve"> </w:t>
      </w:r>
      <w:r>
        <w:rPr>
          <w:bCs/>
          <w:highlight w:val="yellow"/>
          <w:lang w:val="ru-RU"/>
        </w:rPr>
        <w:t>долл</w:t>
      </w:r>
      <w:r w:rsidRPr="0000536B">
        <w:rPr>
          <w:bCs/>
          <w:highlight w:val="yellow"/>
          <w:lang w:val="ru-RU"/>
        </w:rPr>
        <w:t>.</w:t>
      </w:r>
      <w:r>
        <w:rPr>
          <w:bCs/>
          <w:highlight w:val="yellow"/>
          <w:lang w:val="ru-RU"/>
        </w:rPr>
        <w:t xml:space="preserve"> США</w:t>
      </w:r>
      <w:r w:rsidR="00CC76A4" w:rsidRPr="0000536B">
        <w:rPr>
          <w:bCs/>
          <w:highlight w:val="yellow"/>
          <w:lang w:val="ru-RU"/>
        </w:rPr>
        <w:t>,</w:t>
      </w:r>
      <w:r w:rsidR="00282EB1" w:rsidRPr="0000536B">
        <w:rPr>
          <w:bCs/>
          <w:highlight w:val="yellow"/>
          <w:lang w:val="ru-RU"/>
        </w:rPr>
        <w:t xml:space="preserve"> </w:t>
      </w:r>
      <w:r w:rsidRPr="0000536B">
        <w:rPr>
          <w:bCs/>
          <w:lang w:val="ru-RU"/>
        </w:rPr>
        <w:t>а общая сумма расходов, включая резервные отчисления, составила</w:t>
      </w:r>
      <w:r w:rsidR="00282EB1" w:rsidRPr="0000536B">
        <w:rPr>
          <w:bCs/>
          <w:lang w:val="ru-RU"/>
        </w:rPr>
        <w:t xml:space="preserve"> </w:t>
      </w:r>
      <w:r w:rsidR="00845A64" w:rsidRPr="0000536B">
        <w:rPr>
          <w:bCs/>
          <w:highlight w:val="yellow"/>
          <w:lang w:val="ru-RU"/>
        </w:rPr>
        <w:t>???</w:t>
      </w:r>
      <w:r>
        <w:rPr>
          <w:bCs/>
          <w:highlight w:val="yellow"/>
          <w:lang w:val="ru-RU"/>
        </w:rPr>
        <w:t xml:space="preserve"> долл. США</w:t>
      </w:r>
      <w:r w:rsidR="00282EB1" w:rsidRPr="0000536B">
        <w:rPr>
          <w:bCs/>
          <w:highlight w:val="yellow"/>
          <w:lang w:val="ru-RU"/>
        </w:rPr>
        <w:t xml:space="preserve">. </w:t>
      </w:r>
      <w:r w:rsidRPr="0000536B">
        <w:rPr>
          <w:bCs/>
          <w:lang w:val="ru-RU"/>
        </w:rPr>
        <w:t>Таким образом</w:t>
      </w:r>
      <w:r>
        <w:rPr>
          <w:bCs/>
          <w:lang w:val="ru-RU"/>
        </w:rPr>
        <w:t>,</w:t>
      </w:r>
      <w:r w:rsidRPr="0000536B">
        <w:rPr>
          <w:bCs/>
          <w:lang w:val="ru-RU"/>
        </w:rPr>
        <w:t xml:space="preserve"> наличный остаток на конец отчетного периода составил</w:t>
      </w:r>
      <w:r w:rsidR="00282EB1" w:rsidRPr="0000536B">
        <w:rPr>
          <w:bCs/>
          <w:lang w:val="ru-RU"/>
        </w:rPr>
        <w:t xml:space="preserve"> </w:t>
      </w:r>
      <w:r w:rsidR="00845A64" w:rsidRPr="0000536B">
        <w:rPr>
          <w:bCs/>
          <w:highlight w:val="yellow"/>
          <w:lang w:val="ru-RU"/>
        </w:rPr>
        <w:t>???</w:t>
      </w:r>
      <w:r>
        <w:rPr>
          <w:bCs/>
          <w:lang w:val="ru-RU"/>
        </w:rPr>
        <w:t xml:space="preserve"> долл</w:t>
      </w:r>
      <w:r w:rsidR="00CC76A4" w:rsidRPr="0000536B">
        <w:rPr>
          <w:bCs/>
          <w:lang w:val="ru-RU"/>
        </w:rPr>
        <w:t>.</w:t>
      </w:r>
      <w:r>
        <w:rPr>
          <w:bCs/>
          <w:lang w:val="ru-RU"/>
        </w:rPr>
        <w:t xml:space="preserve"> США</w:t>
      </w:r>
      <w:r w:rsidR="00282EB1" w:rsidRPr="00CC76A4">
        <w:rPr>
          <w:rStyle w:val="aff0"/>
          <w:bCs/>
          <w:lang w:val="en-GB"/>
        </w:rPr>
        <w:footnoteReference w:id="62"/>
      </w:r>
      <w:r>
        <w:rPr>
          <w:bCs/>
          <w:lang w:val="ru-RU"/>
        </w:rPr>
        <w:t>.</w:t>
      </w:r>
    </w:p>
    <w:p w14:paraId="747646B6" w14:textId="45120132" w:rsidR="00282EB1" w:rsidRPr="0000536B" w:rsidRDefault="00282EB1" w:rsidP="00746978">
      <w:pPr>
        <w:pStyle w:val="1"/>
        <w:keepNext/>
        <w:spacing w:before="240"/>
        <w:jc w:val="left"/>
        <w:rPr>
          <w:b/>
          <w:lang w:val="ru-RU"/>
        </w:rPr>
      </w:pPr>
      <w:r w:rsidRPr="009D5B90">
        <w:rPr>
          <w:b/>
          <w:lang w:val="en-GB"/>
        </w:rPr>
        <w:t>b</w:t>
      </w:r>
      <w:r w:rsidRPr="0000536B">
        <w:rPr>
          <w:b/>
          <w:lang w:val="ru-RU"/>
        </w:rPr>
        <w:t>)</w:t>
      </w:r>
      <w:r w:rsidRPr="0000536B">
        <w:rPr>
          <w:b/>
          <w:lang w:val="ru-RU"/>
        </w:rPr>
        <w:tab/>
      </w:r>
      <w:r w:rsidR="0000536B" w:rsidRPr="0000536B">
        <w:rPr>
          <w:b/>
          <w:lang w:val="ru-RU"/>
        </w:rPr>
        <w:t>Взносы и расходы, неиспользованные остатки и наличные ресурсы, счета и бюджеты</w:t>
      </w:r>
    </w:p>
    <w:p w14:paraId="7883B6B7" w14:textId="1D193647" w:rsidR="00282EB1" w:rsidRPr="004077F6" w:rsidRDefault="0000536B" w:rsidP="000947A6">
      <w:pPr>
        <w:pStyle w:val="1"/>
        <w:numPr>
          <w:ilvl w:val="0"/>
          <w:numId w:val="6"/>
        </w:numPr>
        <w:tabs>
          <w:tab w:val="clear" w:pos="0"/>
          <w:tab w:val="num" w:pos="720"/>
          <w:tab w:val="num" w:pos="1080"/>
        </w:tabs>
        <w:rPr>
          <w:sz w:val="20"/>
          <w:szCs w:val="20"/>
          <w:lang w:val="ru-RU"/>
        </w:rPr>
      </w:pPr>
      <w:r>
        <w:rPr>
          <w:bCs/>
          <w:lang w:val="ru-RU"/>
        </w:rPr>
        <w:t>На</w:t>
      </w:r>
      <w:r w:rsidR="00282EB1" w:rsidRPr="004077F6">
        <w:rPr>
          <w:bCs/>
          <w:lang w:val="ru-RU"/>
        </w:rPr>
        <w:t xml:space="preserve"> 9</w:t>
      </w:r>
      <w:r w:rsidR="004D4543" w:rsidRPr="004077F6">
        <w:rPr>
          <w:bCs/>
          <w:lang w:val="ru-RU"/>
        </w:rPr>
        <w:t>5</w:t>
      </w:r>
      <w:r w:rsidRPr="004077F6">
        <w:rPr>
          <w:bCs/>
          <w:lang w:val="ru-RU"/>
        </w:rPr>
        <w:t>-</w:t>
      </w:r>
      <w:r>
        <w:rPr>
          <w:bCs/>
          <w:lang w:val="ru-RU"/>
        </w:rPr>
        <w:t>м</w:t>
      </w:r>
      <w:r w:rsidRPr="004077F6">
        <w:rPr>
          <w:bCs/>
          <w:lang w:val="ru-RU"/>
        </w:rPr>
        <w:t xml:space="preserve"> </w:t>
      </w:r>
      <w:r>
        <w:rPr>
          <w:bCs/>
          <w:lang w:val="ru-RU"/>
        </w:rPr>
        <w:t>совещании</w:t>
      </w:r>
      <w:r w:rsidR="009D5B90">
        <w:rPr>
          <w:bCs/>
          <w:lang w:val="en-GB"/>
        </w:rPr>
        <w:t> </w:t>
      </w:r>
      <w:r w:rsidRPr="0000536B">
        <w:rPr>
          <w:bCs/>
          <w:lang w:val="ru-RU"/>
        </w:rPr>
        <w:t>Исполнительный</w:t>
      </w:r>
      <w:r w:rsidRPr="004077F6">
        <w:rPr>
          <w:bCs/>
          <w:lang w:val="ru-RU"/>
        </w:rPr>
        <w:t xml:space="preserve"> </w:t>
      </w:r>
      <w:r w:rsidRPr="0000536B">
        <w:rPr>
          <w:bCs/>
          <w:lang w:val="ru-RU"/>
        </w:rPr>
        <w:t>комитет</w:t>
      </w:r>
      <w:r w:rsidRPr="004077F6">
        <w:rPr>
          <w:bCs/>
          <w:lang w:val="ru-RU"/>
        </w:rPr>
        <w:t xml:space="preserve"> </w:t>
      </w:r>
      <w:r w:rsidRPr="0000536B">
        <w:rPr>
          <w:bCs/>
          <w:lang w:val="ru-RU"/>
        </w:rPr>
        <w:t>рассмотрел</w:t>
      </w:r>
      <w:r w:rsidRPr="004077F6">
        <w:rPr>
          <w:bCs/>
          <w:lang w:val="ru-RU"/>
        </w:rPr>
        <w:t xml:space="preserve"> </w:t>
      </w:r>
      <w:r w:rsidRPr="0000536B">
        <w:rPr>
          <w:bCs/>
          <w:lang w:val="ru-RU"/>
        </w:rPr>
        <w:t>доклад</w:t>
      </w:r>
      <w:r w:rsidRPr="004077F6">
        <w:rPr>
          <w:bCs/>
          <w:lang w:val="ru-RU"/>
        </w:rPr>
        <w:t xml:space="preserve"> </w:t>
      </w:r>
      <w:r w:rsidRPr="0000536B">
        <w:rPr>
          <w:bCs/>
          <w:lang w:val="ru-RU"/>
        </w:rPr>
        <w:t>Казначея</w:t>
      </w:r>
      <w:r w:rsidRPr="004077F6">
        <w:rPr>
          <w:bCs/>
          <w:lang w:val="ru-RU"/>
        </w:rPr>
        <w:t xml:space="preserve"> </w:t>
      </w:r>
      <w:r w:rsidRPr="0000536B">
        <w:rPr>
          <w:bCs/>
          <w:lang w:val="ru-RU"/>
        </w:rPr>
        <w:t>о</w:t>
      </w:r>
      <w:r w:rsidRPr="004077F6">
        <w:rPr>
          <w:bCs/>
          <w:lang w:val="ru-RU"/>
        </w:rPr>
        <w:t xml:space="preserve"> </w:t>
      </w:r>
      <w:r w:rsidRPr="0000536B">
        <w:rPr>
          <w:bCs/>
          <w:lang w:val="ru-RU"/>
        </w:rPr>
        <w:t>положении</w:t>
      </w:r>
      <w:r w:rsidRPr="004077F6">
        <w:rPr>
          <w:bCs/>
          <w:lang w:val="ru-RU"/>
        </w:rPr>
        <w:t xml:space="preserve"> </w:t>
      </w:r>
      <w:r w:rsidRPr="0000536B">
        <w:rPr>
          <w:bCs/>
          <w:lang w:val="ru-RU"/>
        </w:rPr>
        <w:t>со</w:t>
      </w:r>
      <w:r w:rsidRPr="004077F6">
        <w:rPr>
          <w:bCs/>
          <w:lang w:val="ru-RU"/>
        </w:rPr>
        <w:t xml:space="preserve"> </w:t>
      </w:r>
      <w:r w:rsidRPr="0000536B">
        <w:rPr>
          <w:bCs/>
          <w:lang w:val="ru-RU"/>
        </w:rPr>
        <w:t>взносами</w:t>
      </w:r>
      <w:r w:rsidRPr="004077F6">
        <w:rPr>
          <w:bCs/>
          <w:lang w:val="ru-RU"/>
        </w:rPr>
        <w:t xml:space="preserve"> </w:t>
      </w:r>
      <w:r w:rsidRPr="0000536B">
        <w:rPr>
          <w:bCs/>
          <w:lang w:val="ru-RU"/>
        </w:rPr>
        <w:t>и</w:t>
      </w:r>
      <w:r w:rsidRPr="004077F6">
        <w:rPr>
          <w:bCs/>
          <w:lang w:val="ru-RU"/>
        </w:rPr>
        <w:t xml:space="preserve"> </w:t>
      </w:r>
      <w:r w:rsidRPr="0000536B">
        <w:rPr>
          <w:bCs/>
          <w:lang w:val="ru-RU"/>
        </w:rPr>
        <w:t>расходами</w:t>
      </w:r>
      <w:r w:rsidR="00282EB1" w:rsidRPr="009D5B90">
        <w:rPr>
          <w:bCs/>
          <w:vertAlign w:val="superscript"/>
          <w:lang w:val="en-GB"/>
        </w:rPr>
        <w:footnoteReference w:id="63"/>
      </w:r>
      <w:r w:rsidRPr="004077F6">
        <w:rPr>
          <w:bCs/>
          <w:lang w:val="ru-RU"/>
        </w:rPr>
        <w:t>,</w:t>
      </w:r>
      <w:r w:rsidR="00282EB1" w:rsidRPr="004077F6">
        <w:rPr>
          <w:bCs/>
          <w:lang w:val="ru-RU"/>
        </w:rPr>
        <w:t xml:space="preserve"> </w:t>
      </w:r>
      <w:r w:rsidR="004077F6" w:rsidRPr="004077F6">
        <w:rPr>
          <w:bCs/>
          <w:lang w:val="ru-RU"/>
        </w:rPr>
        <w:t>доклад о неиспользованных остатках и наличии ресурсов</w:t>
      </w:r>
      <w:r w:rsidR="00282EB1" w:rsidRPr="009D5B90">
        <w:rPr>
          <w:bCs/>
          <w:vertAlign w:val="superscript"/>
          <w:lang w:val="en-GB"/>
        </w:rPr>
        <w:footnoteReference w:id="64"/>
      </w:r>
      <w:r w:rsidR="004077F6" w:rsidRPr="004077F6">
        <w:rPr>
          <w:bCs/>
          <w:lang w:val="ru-RU"/>
        </w:rPr>
        <w:t>,</w:t>
      </w:r>
      <w:r w:rsidR="00282EB1" w:rsidRPr="004077F6">
        <w:rPr>
          <w:bCs/>
          <w:lang w:val="ru-RU"/>
        </w:rPr>
        <w:t xml:space="preserve"> </w:t>
      </w:r>
      <w:r w:rsidR="004077F6" w:rsidRPr="004077F6">
        <w:rPr>
          <w:bCs/>
          <w:lang w:val="ru-RU"/>
        </w:rPr>
        <w:t xml:space="preserve">окончательные счета Многостороннего фонда за </w:t>
      </w:r>
      <w:r w:rsidR="00282EB1" w:rsidRPr="004077F6">
        <w:rPr>
          <w:bCs/>
          <w:lang w:val="ru-RU"/>
        </w:rPr>
        <w:t>202</w:t>
      </w:r>
      <w:r w:rsidR="004D4543" w:rsidRPr="004077F6">
        <w:rPr>
          <w:bCs/>
          <w:lang w:val="ru-RU"/>
        </w:rPr>
        <w:t>3</w:t>
      </w:r>
      <w:r w:rsidR="004077F6">
        <w:rPr>
          <w:bCs/>
          <w:lang w:val="ru-RU"/>
        </w:rPr>
        <w:t> год</w:t>
      </w:r>
      <w:r w:rsidR="00282EB1" w:rsidRPr="009D5B90">
        <w:rPr>
          <w:bCs/>
          <w:vertAlign w:val="superscript"/>
          <w:lang w:val="en-GB"/>
        </w:rPr>
        <w:footnoteReference w:id="65"/>
      </w:r>
      <w:r w:rsidR="00282EB1" w:rsidRPr="004077F6">
        <w:rPr>
          <w:bCs/>
          <w:lang w:val="ru-RU"/>
        </w:rPr>
        <w:t xml:space="preserve"> </w:t>
      </w:r>
      <w:r w:rsidR="004077F6" w:rsidRPr="004077F6">
        <w:rPr>
          <w:bCs/>
          <w:lang w:val="ru-RU"/>
        </w:rPr>
        <w:t xml:space="preserve">и выверку счетов за </w:t>
      </w:r>
      <w:r w:rsidR="00282EB1" w:rsidRPr="004077F6">
        <w:rPr>
          <w:bCs/>
          <w:lang w:val="ru-RU"/>
        </w:rPr>
        <w:t>202</w:t>
      </w:r>
      <w:r w:rsidR="004D4543" w:rsidRPr="004077F6">
        <w:rPr>
          <w:bCs/>
          <w:lang w:val="ru-RU"/>
        </w:rPr>
        <w:t>3</w:t>
      </w:r>
      <w:r w:rsidR="004077F6">
        <w:rPr>
          <w:bCs/>
          <w:lang w:val="ru-RU"/>
        </w:rPr>
        <w:t> год</w:t>
      </w:r>
      <w:r w:rsidR="00282EB1" w:rsidRPr="009D5B90">
        <w:rPr>
          <w:bCs/>
          <w:vertAlign w:val="superscript"/>
          <w:lang w:val="en-GB"/>
        </w:rPr>
        <w:footnoteReference w:id="66"/>
      </w:r>
      <w:r w:rsidR="004077F6">
        <w:rPr>
          <w:bCs/>
          <w:lang w:val="ru-RU"/>
        </w:rPr>
        <w:t>,</w:t>
      </w:r>
      <w:r w:rsidR="00282EB1" w:rsidRPr="004077F6">
        <w:rPr>
          <w:bCs/>
          <w:lang w:val="ru-RU"/>
        </w:rPr>
        <w:t xml:space="preserve"> </w:t>
      </w:r>
      <w:r w:rsidR="004077F6" w:rsidRPr="004077F6">
        <w:rPr>
          <w:bCs/>
          <w:lang w:val="ru-RU"/>
        </w:rPr>
        <w:t>предложив Сторонам, учреждениям-исполнителям, Казначею и Руководителю секретариата принять соответствующие меры (решения</w:t>
      </w:r>
      <w:r w:rsidR="005D4604" w:rsidRPr="009D5B90">
        <w:rPr>
          <w:bCs/>
          <w:lang w:val="en-GB"/>
        </w:rPr>
        <w:t> </w:t>
      </w:r>
      <w:r w:rsidR="00282EB1" w:rsidRPr="004077F6">
        <w:rPr>
          <w:bCs/>
          <w:lang w:val="ru-RU"/>
        </w:rPr>
        <w:t>9</w:t>
      </w:r>
      <w:r w:rsidR="004D4543" w:rsidRPr="004077F6">
        <w:rPr>
          <w:bCs/>
          <w:lang w:val="ru-RU"/>
        </w:rPr>
        <w:t>5</w:t>
      </w:r>
      <w:r w:rsidR="00282EB1" w:rsidRPr="004077F6">
        <w:rPr>
          <w:bCs/>
          <w:lang w:val="ru-RU"/>
        </w:rPr>
        <w:t>/</w:t>
      </w:r>
      <w:r w:rsidR="004D4543" w:rsidRPr="004077F6">
        <w:rPr>
          <w:bCs/>
          <w:lang w:val="ru-RU"/>
        </w:rPr>
        <w:t>1</w:t>
      </w:r>
      <w:r w:rsidR="004077F6">
        <w:rPr>
          <w:bCs/>
          <w:lang w:val="ru-RU"/>
        </w:rPr>
        <w:t>–</w:t>
      </w:r>
      <w:r w:rsidR="00282EB1" w:rsidRPr="004077F6">
        <w:rPr>
          <w:bCs/>
          <w:lang w:val="ru-RU"/>
        </w:rPr>
        <w:t>9</w:t>
      </w:r>
      <w:r w:rsidR="004D4543" w:rsidRPr="004077F6">
        <w:rPr>
          <w:bCs/>
          <w:lang w:val="ru-RU"/>
        </w:rPr>
        <w:t>5</w:t>
      </w:r>
      <w:r w:rsidR="00282EB1" w:rsidRPr="004077F6">
        <w:rPr>
          <w:bCs/>
          <w:lang w:val="ru-RU"/>
        </w:rPr>
        <w:t>/</w:t>
      </w:r>
      <w:r w:rsidR="004D4543" w:rsidRPr="004077F6">
        <w:rPr>
          <w:bCs/>
          <w:lang w:val="ru-RU"/>
        </w:rPr>
        <w:t>4</w:t>
      </w:r>
      <w:r w:rsidR="00282EB1" w:rsidRPr="004077F6">
        <w:rPr>
          <w:bCs/>
          <w:lang w:val="ru-RU"/>
        </w:rPr>
        <w:t xml:space="preserve">). </w:t>
      </w:r>
      <w:r w:rsidR="004077F6">
        <w:rPr>
          <w:bCs/>
          <w:lang w:val="ru-RU"/>
        </w:rPr>
        <w:t>Он</w:t>
      </w:r>
      <w:r w:rsidR="004077F6" w:rsidRPr="004077F6">
        <w:rPr>
          <w:bCs/>
          <w:lang w:val="ru-RU"/>
        </w:rPr>
        <w:t xml:space="preserve"> </w:t>
      </w:r>
      <w:r w:rsidR="004077F6">
        <w:rPr>
          <w:bCs/>
          <w:lang w:val="ru-RU"/>
        </w:rPr>
        <w:t>также</w:t>
      </w:r>
      <w:r w:rsidR="004077F6" w:rsidRPr="004077F6">
        <w:rPr>
          <w:bCs/>
          <w:lang w:val="ru-RU"/>
        </w:rPr>
        <w:t xml:space="preserve"> </w:t>
      </w:r>
      <w:r w:rsidR="004077F6">
        <w:rPr>
          <w:bCs/>
          <w:lang w:val="ru-RU"/>
        </w:rPr>
        <w:t>рассмотрел</w:t>
      </w:r>
      <w:r w:rsidR="004077F6" w:rsidRPr="004077F6">
        <w:rPr>
          <w:bCs/>
          <w:lang w:val="ru-RU"/>
        </w:rPr>
        <w:t xml:space="preserve"> </w:t>
      </w:r>
      <w:r w:rsidR="004077F6">
        <w:rPr>
          <w:bCs/>
          <w:lang w:val="ru-RU"/>
        </w:rPr>
        <w:t>утвержденные</w:t>
      </w:r>
      <w:r w:rsidR="00282EB1" w:rsidRPr="004077F6">
        <w:rPr>
          <w:bCs/>
          <w:lang w:val="ru-RU"/>
        </w:rPr>
        <w:t xml:space="preserve"> </w:t>
      </w:r>
      <w:r w:rsidR="004077F6">
        <w:rPr>
          <w:bCs/>
          <w:lang w:val="ru-RU"/>
        </w:rPr>
        <w:t>бюджеты</w:t>
      </w:r>
      <w:r w:rsidR="004077F6" w:rsidRPr="004077F6">
        <w:rPr>
          <w:bCs/>
          <w:lang w:val="ru-RU"/>
        </w:rPr>
        <w:t xml:space="preserve"> </w:t>
      </w:r>
      <w:r w:rsidR="004077F6">
        <w:rPr>
          <w:bCs/>
          <w:lang w:val="ru-RU"/>
        </w:rPr>
        <w:t>секретариата</w:t>
      </w:r>
      <w:r w:rsidR="004077F6" w:rsidRPr="004077F6">
        <w:rPr>
          <w:bCs/>
          <w:lang w:val="ru-RU"/>
        </w:rPr>
        <w:t xml:space="preserve"> </w:t>
      </w:r>
      <w:r w:rsidR="004077F6">
        <w:rPr>
          <w:bCs/>
          <w:lang w:val="ru-RU"/>
        </w:rPr>
        <w:t>на</w:t>
      </w:r>
      <w:r w:rsidR="005D4604" w:rsidRPr="004077F6">
        <w:rPr>
          <w:bCs/>
          <w:lang w:val="ru-RU"/>
        </w:rPr>
        <w:t xml:space="preserve"> 202</w:t>
      </w:r>
      <w:r w:rsidR="004D4543" w:rsidRPr="004077F6">
        <w:rPr>
          <w:bCs/>
          <w:lang w:val="ru-RU"/>
        </w:rPr>
        <w:t>5</w:t>
      </w:r>
      <w:r w:rsidR="005D4604" w:rsidRPr="004077F6">
        <w:rPr>
          <w:bCs/>
          <w:lang w:val="ru-RU"/>
        </w:rPr>
        <w:t xml:space="preserve"> </w:t>
      </w:r>
      <w:r w:rsidR="004077F6">
        <w:rPr>
          <w:bCs/>
          <w:lang w:val="ru-RU"/>
        </w:rPr>
        <w:t>и</w:t>
      </w:r>
      <w:r w:rsidR="005D4604" w:rsidRPr="004077F6">
        <w:rPr>
          <w:bCs/>
          <w:lang w:val="ru-RU"/>
        </w:rPr>
        <w:t xml:space="preserve"> 202</w:t>
      </w:r>
      <w:r w:rsidR="004D4543" w:rsidRPr="004077F6">
        <w:rPr>
          <w:bCs/>
          <w:lang w:val="ru-RU"/>
        </w:rPr>
        <w:t>6</w:t>
      </w:r>
      <w:r w:rsidR="004077F6" w:rsidRPr="004077F6">
        <w:rPr>
          <w:bCs/>
          <w:lang w:val="en-US"/>
        </w:rPr>
        <w:t> </w:t>
      </w:r>
      <w:r w:rsidR="004077F6">
        <w:rPr>
          <w:bCs/>
          <w:lang w:val="ru-RU"/>
        </w:rPr>
        <w:t>годы</w:t>
      </w:r>
      <w:r w:rsidR="004077F6" w:rsidRPr="004077F6">
        <w:rPr>
          <w:bCs/>
          <w:lang w:val="ru-RU"/>
        </w:rPr>
        <w:t xml:space="preserve"> </w:t>
      </w:r>
      <w:r w:rsidR="004077F6">
        <w:rPr>
          <w:bCs/>
          <w:lang w:val="ru-RU"/>
        </w:rPr>
        <w:t>и</w:t>
      </w:r>
      <w:r w:rsidR="004077F6" w:rsidRPr="004077F6">
        <w:rPr>
          <w:bCs/>
          <w:lang w:val="ru-RU"/>
        </w:rPr>
        <w:t xml:space="preserve"> </w:t>
      </w:r>
      <w:r w:rsidR="004077F6">
        <w:rPr>
          <w:bCs/>
          <w:lang w:val="ru-RU"/>
        </w:rPr>
        <w:t>предложенный</w:t>
      </w:r>
      <w:r w:rsidR="004077F6" w:rsidRPr="004077F6">
        <w:rPr>
          <w:bCs/>
          <w:lang w:val="ru-RU"/>
        </w:rPr>
        <w:t xml:space="preserve"> </w:t>
      </w:r>
      <w:r w:rsidR="004077F6">
        <w:rPr>
          <w:bCs/>
          <w:lang w:val="ru-RU"/>
        </w:rPr>
        <w:t>бюджет</w:t>
      </w:r>
      <w:r w:rsidR="004077F6" w:rsidRPr="004077F6">
        <w:rPr>
          <w:bCs/>
          <w:lang w:val="ru-RU"/>
        </w:rPr>
        <w:t xml:space="preserve"> </w:t>
      </w:r>
      <w:r w:rsidR="004077F6">
        <w:rPr>
          <w:bCs/>
          <w:lang w:val="ru-RU"/>
        </w:rPr>
        <w:t>секретариата</w:t>
      </w:r>
      <w:r w:rsidR="004077F6" w:rsidRPr="004077F6">
        <w:rPr>
          <w:bCs/>
          <w:lang w:val="ru-RU"/>
        </w:rPr>
        <w:t xml:space="preserve"> </w:t>
      </w:r>
      <w:r w:rsidR="004077F6">
        <w:rPr>
          <w:bCs/>
          <w:lang w:val="ru-RU"/>
        </w:rPr>
        <w:t>на</w:t>
      </w:r>
      <w:r w:rsidR="004077F6" w:rsidRPr="004077F6">
        <w:rPr>
          <w:bCs/>
          <w:lang w:val="ru-RU"/>
        </w:rPr>
        <w:t xml:space="preserve"> 2027</w:t>
      </w:r>
      <w:r w:rsidR="004077F6" w:rsidRPr="004077F6">
        <w:rPr>
          <w:bCs/>
          <w:lang w:val="en-US"/>
        </w:rPr>
        <w:t> </w:t>
      </w:r>
      <w:r w:rsidR="004077F6">
        <w:rPr>
          <w:bCs/>
          <w:lang w:val="ru-RU"/>
        </w:rPr>
        <w:t>год</w:t>
      </w:r>
      <w:r w:rsidR="004D4543" w:rsidRPr="000B0F69">
        <w:rPr>
          <w:bCs/>
          <w:vertAlign w:val="superscript"/>
          <w:lang w:val="en-GB"/>
        </w:rPr>
        <w:footnoteReference w:id="67"/>
      </w:r>
      <w:r w:rsidR="005D4604" w:rsidRPr="004077F6">
        <w:rPr>
          <w:bCs/>
          <w:lang w:val="ru-RU"/>
        </w:rPr>
        <w:t xml:space="preserve"> </w:t>
      </w:r>
      <w:r w:rsidR="004077F6">
        <w:rPr>
          <w:bCs/>
          <w:lang w:val="ru-RU"/>
        </w:rPr>
        <w:t>и утвердил пересмотренный бюджет</w:t>
      </w:r>
      <w:r w:rsidR="004077F6" w:rsidRPr="004077F6">
        <w:rPr>
          <w:bCs/>
          <w:lang w:val="ru-RU"/>
        </w:rPr>
        <w:t xml:space="preserve"> </w:t>
      </w:r>
      <w:r w:rsidR="004077F6">
        <w:rPr>
          <w:bCs/>
          <w:lang w:val="ru-RU"/>
        </w:rPr>
        <w:t xml:space="preserve">секретариата на </w:t>
      </w:r>
      <w:r w:rsidR="005D4604" w:rsidRPr="004077F6">
        <w:rPr>
          <w:bCs/>
          <w:lang w:val="ru-RU"/>
        </w:rPr>
        <w:t>202</w:t>
      </w:r>
      <w:r w:rsidR="000B0F69" w:rsidRPr="004077F6">
        <w:rPr>
          <w:bCs/>
          <w:lang w:val="ru-RU"/>
        </w:rPr>
        <w:t>5</w:t>
      </w:r>
      <w:r w:rsidR="004077F6">
        <w:rPr>
          <w:bCs/>
          <w:lang w:val="ru-RU"/>
        </w:rPr>
        <w:t> год</w:t>
      </w:r>
      <w:r w:rsidR="005D4604" w:rsidRPr="004077F6">
        <w:rPr>
          <w:bCs/>
          <w:lang w:val="ru-RU"/>
        </w:rPr>
        <w:t xml:space="preserve">, </w:t>
      </w:r>
      <w:r w:rsidR="004077F6">
        <w:rPr>
          <w:bCs/>
          <w:lang w:val="ru-RU"/>
        </w:rPr>
        <w:t>пересмотренный бюджет секретариата на</w:t>
      </w:r>
      <w:r w:rsidR="005D4604" w:rsidRPr="004077F6">
        <w:rPr>
          <w:bCs/>
          <w:lang w:val="ru-RU"/>
        </w:rPr>
        <w:t xml:space="preserve"> 202</w:t>
      </w:r>
      <w:r w:rsidR="000B0F69" w:rsidRPr="004077F6">
        <w:rPr>
          <w:bCs/>
          <w:lang w:val="ru-RU"/>
        </w:rPr>
        <w:t>6</w:t>
      </w:r>
      <w:r w:rsidR="004077F6">
        <w:rPr>
          <w:bCs/>
          <w:lang w:val="ru-RU"/>
        </w:rPr>
        <w:t xml:space="preserve"> год и предложенный бюджет секретариата на </w:t>
      </w:r>
      <w:r w:rsidR="005D4604" w:rsidRPr="004077F6">
        <w:rPr>
          <w:bCs/>
          <w:lang w:val="ru-RU"/>
        </w:rPr>
        <w:t>20</w:t>
      </w:r>
      <w:r w:rsidR="000B0F69" w:rsidRPr="004077F6">
        <w:rPr>
          <w:bCs/>
          <w:lang w:val="ru-RU"/>
        </w:rPr>
        <w:t>27</w:t>
      </w:r>
      <w:r w:rsidR="004077F6">
        <w:rPr>
          <w:bCs/>
          <w:lang w:val="ru-RU"/>
        </w:rPr>
        <w:t> год</w:t>
      </w:r>
      <w:r w:rsidR="005D4604" w:rsidRPr="004077F6">
        <w:rPr>
          <w:bCs/>
          <w:lang w:val="ru-RU"/>
        </w:rPr>
        <w:t xml:space="preserve"> </w:t>
      </w:r>
      <w:r w:rsidR="00282EB1" w:rsidRPr="004077F6">
        <w:rPr>
          <w:lang w:val="ru-RU"/>
        </w:rPr>
        <w:t>(</w:t>
      </w:r>
      <w:r w:rsidR="004077F6">
        <w:rPr>
          <w:lang w:val="ru-RU"/>
        </w:rPr>
        <w:t>решение</w:t>
      </w:r>
      <w:r w:rsidR="00282EB1" w:rsidRPr="000B0F69">
        <w:rPr>
          <w:lang w:val="en-GB"/>
        </w:rPr>
        <w:t> </w:t>
      </w:r>
      <w:r w:rsidR="00282EB1" w:rsidRPr="004077F6">
        <w:rPr>
          <w:lang w:val="ru-RU"/>
        </w:rPr>
        <w:t>9</w:t>
      </w:r>
      <w:r w:rsidR="000B0F69" w:rsidRPr="004077F6">
        <w:rPr>
          <w:lang w:val="ru-RU"/>
        </w:rPr>
        <w:t>5</w:t>
      </w:r>
      <w:r w:rsidR="00282EB1" w:rsidRPr="004077F6">
        <w:rPr>
          <w:lang w:val="ru-RU"/>
        </w:rPr>
        <w:t>/</w:t>
      </w:r>
      <w:r w:rsidR="000B0F69" w:rsidRPr="004077F6">
        <w:rPr>
          <w:lang w:val="ru-RU"/>
        </w:rPr>
        <w:t>5</w:t>
      </w:r>
      <w:r w:rsidR="00282EB1" w:rsidRPr="004077F6">
        <w:rPr>
          <w:lang w:val="ru-RU"/>
        </w:rPr>
        <w:t>).</w:t>
      </w:r>
    </w:p>
    <w:p w14:paraId="4D8F4B5E" w14:textId="6B5711CF" w:rsidR="00746978" w:rsidRPr="006B3B98" w:rsidRDefault="00746978" w:rsidP="000947A6">
      <w:pPr>
        <w:pStyle w:val="1"/>
        <w:numPr>
          <w:ilvl w:val="0"/>
          <w:numId w:val="6"/>
        </w:numPr>
        <w:tabs>
          <w:tab w:val="clear" w:pos="0"/>
          <w:tab w:val="num" w:pos="720"/>
        </w:tabs>
        <w:rPr>
          <w:highlight w:val="yellow"/>
          <w:lang w:val="en-GB"/>
        </w:rPr>
      </w:pPr>
      <w:r w:rsidRPr="006B3B98">
        <w:rPr>
          <w:highlight w:val="yellow"/>
          <w:lang w:val="en-GB"/>
        </w:rPr>
        <w:t>[</w:t>
      </w:r>
      <w:r w:rsidR="0000536B">
        <w:rPr>
          <w:bCs/>
          <w:highlight w:val="yellow"/>
          <w:lang w:val="ru-RU"/>
        </w:rPr>
        <w:t>На</w:t>
      </w:r>
      <w:r w:rsidR="0000536B" w:rsidRPr="006B3B98">
        <w:rPr>
          <w:bCs/>
          <w:highlight w:val="yellow"/>
          <w:lang w:val="en-GB"/>
        </w:rPr>
        <w:t xml:space="preserve"> 9</w:t>
      </w:r>
      <w:r w:rsidR="0000536B">
        <w:rPr>
          <w:bCs/>
          <w:highlight w:val="yellow"/>
          <w:lang w:val="en-GB"/>
        </w:rPr>
        <w:t>6</w:t>
      </w:r>
      <w:r w:rsidR="0000536B">
        <w:rPr>
          <w:bCs/>
          <w:highlight w:val="yellow"/>
          <w:lang w:val="ru-RU"/>
        </w:rPr>
        <w:t>-м совещании</w:t>
      </w:r>
      <w:r w:rsidR="0000536B" w:rsidRPr="006B3B98">
        <w:rPr>
          <w:bCs/>
          <w:highlight w:val="yellow"/>
          <w:lang w:val="en-GB"/>
        </w:rPr>
        <w:t xml:space="preserve"> </w:t>
      </w:r>
      <w:r w:rsidRPr="006B3B98">
        <w:rPr>
          <w:highlight w:val="yellow"/>
          <w:lang w:val="en-GB"/>
        </w:rPr>
        <w:t>…]</w:t>
      </w:r>
    </w:p>
    <w:p w14:paraId="1D5BC7B5" w14:textId="1DD0AB6E" w:rsidR="00282EB1" w:rsidRPr="004077F6" w:rsidRDefault="004077F6" w:rsidP="000947A6">
      <w:pPr>
        <w:pStyle w:val="1"/>
        <w:numPr>
          <w:ilvl w:val="0"/>
          <w:numId w:val="6"/>
        </w:numPr>
        <w:tabs>
          <w:tab w:val="clear" w:pos="0"/>
          <w:tab w:val="left" w:pos="720"/>
          <w:tab w:val="num" w:pos="1080"/>
        </w:tabs>
        <w:rPr>
          <w:highlight w:val="yellow"/>
          <w:lang w:val="ru-RU"/>
        </w:rPr>
      </w:pPr>
      <w:r>
        <w:rPr>
          <w:lang w:val="ru-RU"/>
        </w:rPr>
        <w:t>На</w:t>
      </w:r>
      <w:r w:rsidR="00282EB1" w:rsidRPr="004077F6">
        <w:rPr>
          <w:lang w:val="ru-RU"/>
        </w:rPr>
        <w:t xml:space="preserve"> 9</w:t>
      </w:r>
      <w:r w:rsidR="00DB1333" w:rsidRPr="004077F6">
        <w:rPr>
          <w:lang w:val="ru-RU"/>
        </w:rPr>
        <w:t>5</w:t>
      </w:r>
      <w:r w:rsidRPr="004077F6">
        <w:rPr>
          <w:lang w:val="ru-RU"/>
        </w:rPr>
        <w:t>-</w:t>
      </w:r>
      <w:r>
        <w:rPr>
          <w:lang w:val="ru-RU"/>
        </w:rPr>
        <w:t>м</w:t>
      </w:r>
      <w:r w:rsidR="00282EB1" w:rsidRPr="004077F6">
        <w:rPr>
          <w:lang w:val="ru-RU"/>
        </w:rPr>
        <w:t xml:space="preserve"> </w:t>
      </w:r>
      <w:r w:rsidR="00746978" w:rsidRPr="004077F6">
        <w:rPr>
          <w:highlight w:val="yellow"/>
          <w:lang w:val="ru-RU"/>
        </w:rPr>
        <w:t>[</w:t>
      </w:r>
      <w:r>
        <w:rPr>
          <w:highlight w:val="yellow"/>
          <w:lang w:val="ru-RU"/>
        </w:rPr>
        <w:t>и</w:t>
      </w:r>
      <w:r w:rsidR="00282EB1" w:rsidRPr="004077F6">
        <w:rPr>
          <w:highlight w:val="yellow"/>
          <w:lang w:val="ru-RU"/>
        </w:rPr>
        <w:t xml:space="preserve"> 9</w:t>
      </w:r>
      <w:r w:rsidRPr="004077F6">
        <w:rPr>
          <w:highlight w:val="yellow"/>
          <w:lang w:val="ru-RU"/>
        </w:rPr>
        <w:t>6</w:t>
      </w:r>
      <w:r w:rsidRPr="004077F6">
        <w:rPr>
          <w:lang w:val="ru-RU"/>
        </w:rPr>
        <w:t>-</w:t>
      </w:r>
      <w:r>
        <w:rPr>
          <w:lang w:val="ru-RU"/>
        </w:rPr>
        <w:t>м</w:t>
      </w:r>
      <w:r w:rsidR="00746978" w:rsidRPr="004077F6">
        <w:rPr>
          <w:lang w:val="ru-RU"/>
        </w:rPr>
        <w:t>]</w:t>
      </w:r>
      <w:r w:rsidR="00282EB1" w:rsidRPr="004077F6">
        <w:rPr>
          <w:lang w:val="ru-RU"/>
        </w:rPr>
        <w:t xml:space="preserve"> </w:t>
      </w:r>
      <w:r>
        <w:rPr>
          <w:lang w:val="ru-RU"/>
        </w:rPr>
        <w:t>совещаниях</w:t>
      </w:r>
      <w:r w:rsidR="00282EB1" w:rsidRPr="004077F6">
        <w:rPr>
          <w:lang w:val="ru-RU"/>
        </w:rPr>
        <w:t xml:space="preserve"> </w:t>
      </w:r>
      <w:r w:rsidRPr="004077F6">
        <w:rPr>
          <w:lang w:val="ru-RU"/>
        </w:rPr>
        <w:t>Исполнительный комитет поручил Казначею компенсировать расходы по двусторонним проектам, утвержденным на соответствующем совещании, за счет двусторонних взносов соответствующих правительств</w:t>
      </w:r>
      <w:r w:rsidR="00282EB1" w:rsidRPr="004077F6">
        <w:rPr>
          <w:lang w:val="ru-RU"/>
        </w:rPr>
        <w:t xml:space="preserve"> (</w:t>
      </w:r>
      <w:r>
        <w:rPr>
          <w:lang w:val="ru-RU"/>
        </w:rPr>
        <w:t>решения</w:t>
      </w:r>
      <w:r w:rsidR="00282EB1" w:rsidRPr="004077F6">
        <w:rPr>
          <w:lang w:val="ru-RU"/>
        </w:rPr>
        <w:t xml:space="preserve"> 9</w:t>
      </w:r>
      <w:r w:rsidR="00DB1333" w:rsidRPr="004077F6">
        <w:rPr>
          <w:lang w:val="ru-RU"/>
        </w:rPr>
        <w:t>5</w:t>
      </w:r>
      <w:r w:rsidR="00282EB1" w:rsidRPr="004077F6">
        <w:rPr>
          <w:lang w:val="ru-RU"/>
        </w:rPr>
        <w:t>/</w:t>
      </w:r>
      <w:r w:rsidR="00746978" w:rsidRPr="004077F6">
        <w:rPr>
          <w:lang w:val="ru-RU"/>
        </w:rPr>
        <w:t>3</w:t>
      </w:r>
      <w:r w:rsidR="00DB1333" w:rsidRPr="004077F6">
        <w:rPr>
          <w:lang w:val="ru-RU"/>
        </w:rPr>
        <w:t>3</w:t>
      </w:r>
      <w:r w:rsidR="00282EB1" w:rsidRPr="004077F6">
        <w:rPr>
          <w:lang w:val="ru-RU"/>
        </w:rPr>
        <w:t xml:space="preserve"> </w:t>
      </w:r>
      <w:r>
        <w:rPr>
          <w:lang w:val="ru-RU"/>
        </w:rPr>
        <w:t>и</w:t>
      </w:r>
      <w:r w:rsidR="00282EB1" w:rsidRPr="004077F6">
        <w:rPr>
          <w:lang w:val="ru-RU"/>
        </w:rPr>
        <w:t xml:space="preserve"> </w:t>
      </w:r>
      <w:r w:rsidR="001F4416" w:rsidRPr="004077F6">
        <w:rPr>
          <w:lang w:val="ru-RU"/>
        </w:rPr>
        <w:t>[</w:t>
      </w:r>
      <w:r w:rsidR="00282EB1" w:rsidRPr="004077F6">
        <w:rPr>
          <w:highlight w:val="yellow"/>
          <w:lang w:val="ru-RU"/>
        </w:rPr>
        <w:t>9</w:t>
      </w:r>
      <w:r w:rsidR="001F4416" w:rsidRPr="004077F6">
        <w:rPr>
          <w:highlight w:val="yellow"/>
          <w:lang w:val="ru-RU"/>
        </w:rPr>
        <w:t>6</w:t>
      </w:r>
      <w:r w:rsidR="00282EB1" w:rsidRPr="004077F6">
        <w:rPr>
          <w:highlight w:val="yellow"/>
          <w:lang w:val="ru-RU"/>
        </w:rPr>
        <w:t>/</w:t>
      </w:r>
      <w:r w:rsidR="00746978" w:rsidRPr="004077F6">
        <w:rPr>
          <w:highlight w:val="yellow"/>
          <w:lang w:val="ru-RU"/>
        </w:rPr>
        <w:t>??</w:t>
      </w:r>
      <w:r w:rsidR="001F4416" w:rsidRPr="004077F6">
        <w:rPr>
          <w:highlight w:val="yellow"/>
          <w:lang w:val="ru-RU"/>
        </w:rPr>
        <w:t>]</w:t>
      </w:r>
      <w:r w:rsidR="00282EB1" w:rsidRPr="004077F6">
        <w:rPr>
          <w:lang w:val="ru-RU"/>
        </w:rPr>
        <w:t>).</w:t>
      </w:r>
    </w:p>
    <w:p w14:paraId="2EB7B3AD" w14:textId="3C6AA3F5" w:rsidR="00282EB1" w:rsidRPr="00DB1333" w:rsidRDefault="00DB1333" w:rsidP="00607753">
      <w:pPr>
        <w:pStyle w:val="1"/>
        <w:jc w:val="left"/>
        <w:rPr>
          <w:b/>
          <w:bCs/>
          <w:sz w:val="24"/>
          <w:szCs w:val="24"/>
          <w:lang w:val="en-GB"/>
        </w:rPr>
      </w:pPr>
      <w:r w:rsidRPr="00DB1333">
        <w:rPr>
          <w:b/>
          <w:bCs/>
          <w:sz w:val="24"/>
          <w:szCs w:val="24"/>
          <w:lang w:val="en-GB"/>
        </w:rPr>
        <w:t>F.</w:t>
      </w:r>
      <w:r w:rsidRPr="00DB1333">
        <w:rPr>
          <w:b/>
          <w:bCs/>
          <w:sz w:val="24"/>
          <w:szCs w:val="24"/>
          <w:lang w:val="en-GB"/>
        </w:rPr>
        <w:tab/>
      </w:r>
      <w:r w:rsidR="004077F6" w:rsidRPr="004077F6">
        <w:rPr>
          <w:b/>
          <w:bCs/>
          <w:sz w:val="24"/>
          <w:szCs w:val="24"/>
          <w:lang w:val="ru-RU"/>
        </w:rPr>
        <w:t>Деятельность секретариата Фонда</w:t>
      </w:r>
    </w:p>
    <w:p w14:paraId="11ADC583" w14:textId="264A0D3F" w:rsidR="00282EB1" w:rsidRPr="001F7A19" w:rsidRDefault="004077F6" w:rsidP="00404938">
      <w:pPr>
        <w:pStyle w:val="1"/>
        <w:numPr>
          <w:ilvl w:val="0"/>
          <w:numId w:val="6"/>
        </w:numPr>
        <w:tabs>
          <w:tab w:val="clear" w:pos="0"/>
          <w:tab w:val="num" w:pos="720"/>
        </w:tabs>
        <w:rPr>
          <w:highlight w:val="yellow"/>
          <w:lang w:val="ru-RU"/>
        </w:rPr>
      </w:pPr>
      <w:r>
        <w:rPr>
          <w:lang w:val="ru-RU"/>
        </w:rPr>
        <w:t>На</w:t>
      </w:r>
      <w:r w:rsidR="00282EB1" w:rsidRPr="001F7A19">
        <w:rPr>
          <w:lang w:val="ru-RU"/>
        </w:rPr>
        <w:t xml:space="preserve"> 9</w:t>
      </w:r>
      <w:r w:rsidR="001F4416" w:rsidRPr="001F7A19">
        <w:rPr>
          <w:lang w:val="ru-RU"/>
        </w:rPr>
        <w:t>5</w:t>
      </w:r>
      <w:r w:rsidRPr="001F7A19">
        <w:rPr>
          <w:lang w:val="ru-RU"/>
        </w:rPr>
        <w:t>-</w:t>
      </w:r>
      <w:r>
        <w:rPr>
          <w:lang w:val="ru-RU"/>
        </w:rPr>
        <w:t>м</w:t>
      </w:r>
      <w:r w:rsidRPr="001F7A19">
        <w:rPr>
          <w:lang w:val="ru-RU"/>
        </w:rPr>
        <w:t xml:space="preserve"> </w:t>
      </w:r>
      <w:r>
        <w:rPr>
          <w:lang w:val="ru-RU"/>
        </w:rPr>
        <w:t>совещании</w:t>
      </w:r>
      <w:r w:rsidR="00282EB1" w:rsidRPr="00DB1333">
        <w:rPr>
          <w:vertAlign w:val="superscript"/>
          <w:lang w:val="en-GB"/>
        </w:rPr>
        <w:footnoteReference w:id="68"/>
      </w:r>
      <w:r w:rsidR="00282EB1" w:rsidRPr="001F7A19">
        <w:rPr>
          <w:lang w:val="ru-RU"/>
        </w:rPr>
        <w:t xml:space="preserve"> </w:t>
      </w:r>
      <w:r w:rsidR="00DB1333" w:rsidRPr="001F7A19">
        <w:rPr>
          <w:lang w:val="ru-RU"/>
        </w:rPr>
        <w:t>[</w:t>
      </w:r>
      <w:r>
        <w:rPr>
          <w:highlight w:val="yellow"/>
          <w:lang w:val="ru-RU"/>
        </w:rPr>
        <w:t>и</w:t>
      </w:r>
      <w:r w:rsidR="00DB1333" w:rsidRPr="001F7A19">
        <w:rPr>
          <w:highlight w:val="yellow"/>
          <w:lang w:val="ru-RU"/>
        </w:rPr>
        <w:t xml:space="preserve"> </w:t>
      </w:r>
      <w:r w:rsidR="00282EB1" w:rsidRPr="001F7A19">
        <w:rPr>
          <w:highlight w:val="yellow"/>
          <w:lang w:val="ru-RU"/>
        </w:rPr>
        <w:t>9</w:t>
      </w:r>
      <w:r w:rsidR="00DB1333" w:rsidRPr="001F7A19">
        <w:rPr>
          <w:highlight w:val="yellow"/>
          <w:lang w:val="ru-RU"/>
        </w:rPr>
        <w:t>6</w:t>
      </w:r>
      <w:r w:rsidRPr="001F7A19">
        <w:rPr>
          <w:highlight w:val="yellow"/>
          <w:lang w:val="ru-RU"/>
        </w:rPr>
        <w:t>-</w:t>
      </w:r>
      <w:r>
        <w:rPr>
          <w:highlight w:val="yellow"/>
          <w:lang w:val="ru-RU"/>
        </w:rPr>
        <w:t>м</w:t>
      </w:r>
      <w:r w:rsidR="001F4416">
        <w:rPr>
          <w:highlight w:val="yellow"/>
        </w:rPr>
        <w:t> </w:t>
      </w:r>
      <w:r>
        <w:rPr>
          <w:highlight w:val="yellow"/>
          <w:lang w:val="ru-RU"/>
        </w:rPr>
        <w:t>совещании</w:t>
      </w:r>
      <w:r w:rsidR="00282EB1" w:rsidRPr="001F4416">
        <w:rPr>
          <w:highlight w:val="yellow"/>
          <w:vertAlign w:val="superscript"/>
          <w:lang w:val="en-GB"/>
        </w:rPr>
        <w:footnoteReference w:id="69"/>
      </w:r>
      <w:r w:rsidR="00DB1333" w:rsidRPr="001F7A19">
        <w:rPr>
          <w:highlight w:val="yellow"/>
          <w:lang w:val="ru-RU"/>
        </w:rPr>
        <w:t>]</w:t>
      </w:r>
      <w:r w:rsidR="00282EB1" w:rsidRPr="001F7A19">
        <w:rPr>
          <w:lang w:val="ru-RU"/>
        </w:rPr>
        <w:t xml:space="preserve"> </w:t>
      </w:r>
      <w:r w:rsidR="001F7A19" w:rsidRPr="001F7A19">
        <w:rPr>
          <w:lang w:val="ru-RU"/>
        </w:rPr>
        <w:t xml:space="preserve">Исполнительный комитет </w:t>
      </w:r>
      <w:r w:rsidR="001F7A19">
        <w:rPr>
          <w:lang w:val="ru-RU"/>
        </w:rPr>
        <w:t>с</w:t>
      </w:r>
      <w:r w:rsidR="001F7A19" w:rsidRPr="001F7A19">
        <w:rPr>
          <w:lang w:val="ru-RU"/>
        </w:rPr>
        <w:t xml:space="preserve"> </w:t>
      </w:r>
      <w:r w:rsidR="001F7A19">
        <w:rPr>
          <w:lang w:val="ru-RU"/>
        </w:rPr>
        <w:t>признательностью</w:t>
      </w:r>
      <w:r w:rsidR="001F7A19" w:rsidRPr="001F7A19">
        <w:rPr>
          <w:lang w:val="ru-RU"/>
        </w:rPr>
        <w:t xml:space="preserve"> </w:t>
      </w:r>
      <w:r w:rsidR="001F7A19">
        <w:rPr>
          <w:lang w:val="ru-RU"/>
        </w:rPr>
        <w:t>принял</w:t>
      </w:r>
      <w:r w:rsidR="001F7A19" w:rsidRPr="001F7A19">
        <w:rPr>
          <w:lang w:val="ru-RU"/>
        </w:rPr>
        <w:t xml:space="preserve"> </w:t>
      </w:r>
      <w:r w:rsidR="001F7A19">
        <w:rPr>
          <w:lang w:val="ru-RU"/>
        </w:rPr>
        <w:t>к</w:t>
      </w:r>
      <w:r w:rsidR="001F7A19" w:rsidRPr="001F7A19">
        <w:rPr>
          <w:lang w:val="ru-RU"/>
        </w:rPr>
        <w:t xml:space="preserve"> </w:t>
      </w:r>
      <w:r w:rsidR="001F7A19">
        <w:rPr>
          <w:lang w:val="ru-RU"/>
        </w:rPr>
        <w:t>сведению</w:t>
      </w:r>
      <w:r w:rsidR="001F7A19" w:rsidRPr="001F7A19">
        <w:rPr>
          <w:lang w:val="ru-RU"/>
        </w:rPr>
        <w:t xml:space="preserve"> доклад о мероприятиях, проведенных секретариатом со времени предыдущего совещания</w:t>
      </w:r>
      <w:r w:rsidR="00282EB1" w:rsidRPr="001F7A19">
        <w:rPr>
          <w:lang w:val="ru-RU"/>
        </w:rPr>
        <w:t xml:space="preserve">. </w:t>
      </w:r>
      <w:r w:rsidR="00607753" w:rsidRPr="001F7A19">
        <w:rPr>
          <w:highlight w:val="yellow"/>
          <w:lang w:val="ru-RU"/>
        </w:rPr>
        <w:t>[</w:t>
      </w:r>
      <w:r w:rsidR="001F7A19">
        <w:rPr>
          <w:highlight w:val="yellow"/>
          <w:lang w:val="ru-RU"/>
        </w:rPr>
        <w:t>На</w:t>
      </w:r>
      <w:r w:rsidR="001F7A19" w:rsidRPr="001F7A19">
        <w:rPr>
          <w:highlight w:val="yellow"/>
          <w:lang w:val="ru-RU"/>
        </w:rPr>
        <w:t xml:space="preserve"> </w:t>
      </w:r>
      <w:r w:rsidR="001F7A19">
        <w:rPr>
          <w:highlight w:val="yellow"/>
          <w:lang w:val="ru-RU"/>
        </w:rPr>
        <w:t>обоих</w:t>
      </w:r>
      <w:r w:rsidR="001F7A19" w:rsidRPr="001F7A19">
        <w:rPr>
          <w:highlight w:val="yellow"/>
          <w:lang w:val="ru-RU"/>
        </w:rPr>
        <w:t xml:space="preserve"> </w:t>
      </w:r>
      <w:r w:rsidR="001F7A19">
        <w:rPr>
          <w:highlight w:val="yellow"/>
          <w:lang w:val="ru-RU"/>
        </w:rPr>
        <w:t>совещаниях</w:t>
      </w:r>
      <w:r w:rsidR="001F7A19" w:rsidRPr="001F7A19">
        <w:rPr>
          <w:highlight w:val="yellow"/>
          <w:lang w:val="ru-RU"/>
        </w:rPr>
        <w:t xml:space="preserve"> </w:t>
      </w:r>
      <w:r w:rsidR="001F7A19">
        <w:rPr>
          <w:highlight w:val="yellow"/>
          <w:lang w:val="ru-RU"/>
        </w:rPr>
        <w:t>Комитет</w:t>
      </w:r>
      <w:r w:rsidR="001F7A19" w:rsidRPr="001F7A19">
        <w:rPr>
          <w:highlight w:val="yellow"/>
          <w:lang w:val="ru-RU"/>
        </w:rPr>
        <w:t xml:space="preserve"> </w:t>
      </w:r>
      <w:r w:rsidR="001F7A19">
        <w:rPr>
          <w:highlight w:val="yellow"/>
          <w:lang w:val="ru-RU"/>
        </w:rPr>
        <w:t>был</w:t>
      </w:r>
      <w:r w:rsidR="001F7A19" w:rsidRPr="001F7A19">
        <w:rPr>
          <w:highlight w:val="yellow"/>
          <w:lang w:val="ru-RU"/>
        </w:rPr>
        <w:t xml:space="preserve"> </w:t>
      </w:r>
      <w:r w:rsidR="001F7A19">
        <w:rPr>
          <w:highlight w:val="yellow"/>
          <w:lang w:val="ru-RU"/>
        </w:rPr>
        <w:t>проинформирован</w:t>
      </w:r>
      <w:r w:rsidR="001F7A19" w:rsidRPr="001F7A19">
        <w:rPr>
          <w:highlight w:val="yellow"/>
          <w:lang w:val="ru-RU"/>
        </w:rPr>
        <w:t xml:space="preserve"> </w:t>
      </w:r>
      <w:r w:rsidR="001F7A19">
        <w:rPr>
          <w:highlight w:val="yellow"/>
          <w:lang w:val="ru-RU"/>
        </w:rPr>
        <w:t>о</w:t>
      </w:r>
      <w:r w:rsidR="001F7A19" w:rsidRPr="001F7A19">
        <w:rPr>
          <w:highlight w:val="yellow"/>
          <w:lang w:val="ru-RU"/>
        </w:rPr>
        <w:t xml:space="preserve"> </w:t>
      </w:r>
      <w:r w:rsidR="001F7A19">
        <w:rPr>
          <w:highlight w:val="yellow"/>
          <w:lang w:val="ru-RU"/>
        </w:rPr>
        <w:t>достигнутом</w:t>
      </w:r>
      <w:r w:rsidR="001F7A19" w:rsidRPr="001F7A19">
        <w:rPr>
          <w:highlight w:val="yellow"/>
          <w:lang w:val="ru-RU"/>
        </w:rPr>
        <w:t xml:space="preserve"> </w:t>
      </w:r>
      <w:r w:rsidR="001F7A19">
        <w:rPr>
          <w:highlight w:val="yellow"/>
          <w:lang w:val="ru-RU"/>
        </w:rPr>
        <w:t>прогрессе</w:t>
      </w:r>
      <w:r w:rsidR="00282EB1" w:rsidRPr="001F7A19">
        <w:rPr>
          <w:highlight w:val="yellow"/>
          <w:lang w:val="ru-RU"/>
        </w:rPr>
        <w:t xml:space="preserve"> </w:t>
      </w:r>
      <w:r w:rsidR="001F7A19">
        <w:rPr>
          <w:highlight w:val="yellow"/>
          <w:lang w:val="ru-RU"/>
        </w:rPr>
        <w:t>в</w:t>
      </w:r>
      <w:r w:rsidR="001F7A19" w:rsidRPr="001F7A19">
        <w:rPr>
          <w:highlight w:val="yellow"/>
          <w:lang w:val="ru-RU"/>
        </w:rPr>
        <w:t xml:space="preserve"> </w:t>
      </w:r>
      <w:r w:rsidR="001F7A19">
        <w:rPr>
          <w:highlight w:val="yellow"/>
          <w:lang w:val="ru-RU"/>
        </w:rPr>
        <w:t>разработке</w:t>
      </w:r>
      <w:r w:rsidR="00C93235" w:rsidRPr="001F7A19">
        <w:rPr>
          <w:highlight w:val="yellow"/>
          <w:lang w:val="ru-RU"/>
        </w:rPr>
        <w:t xml:space="preserve"> </w:t>
      </w:r>
      <w:r w:rsidR="001F7A19" w:rsidRPr="001F7A19">
        <w:rPr>
          <w:highlight w:val="yellow"/>
          <w:lang w:val="ru-RU"/>
        </w:rPr>
        <w:t>систем управления знаниями</w:t>
      </w:r>
      <w:r w:rsidR="00C93235" w:rsidRPr="001F7A19">
        <w:rPr>
          <w:highlight w:val="yellow"/>
          <w:lang w:val="ru-RU"/>
        </w:rPr>
        <w:t xml:space="preserve"> </w:t>
      </w:r>
      <w:r w:rsidR="00607753" w:rsidRPr="001F7A19">
        <w:rPr>
          <w:highlight w:val="yellow"/>
          <w:lang w:val="ru-RU"/>
        </w:rPr>
        <w:t>…]</w:t>
      </w:r>
    </w:p>
    <w:p w14:paraId="7E522F73" w14:textId="16FE9C47" w:rsidR="00715C02" w:rsidRPr="001F7A19" w:rsidRDefault="001F7A19" w:rsidP="000947A6">
      <w:pPr>
        <w:pStyle w:val="StyleHeader4Para4Left0Firstline0"/>
        <w:keepNext/>
        <w:widowControl/>
        <w:numPr>
          <w:ilvl w:val="0"/>
          <w:numId w:val="7"/>
        </w:numPr>
        <w:tabs>
          <w:tab w:val="left" w:pos="720"/>
        </w:tabs>
        <w:ind w:left="720"/>
        <w:jc w:val="left"/>
        <w:rPr>
          <w:b/>
          <w:sz w:val="22"/>
          <w:lang w:val="ru-RU"/>
        </w:rPr>
      </w:pPr>
      <w:r w:rsidRPr="001F7A19">
        <w:rPr>
          <w:b/>
          <w:sz w:val="24"/>
          <w:szCs w:val="24"/>
          <w:lang w:val="ru-RU"/>
        </w:rPr>
        <w:t>Достижения Многостороннего фонда за время его существования</w:t>
      </w:r>
      <w:r w:rsidR="00715C02" w:rsidRPr="0009213A">
        <w:rPr>
          <w:rStyle w:val="aff0"/>
          <w:b/>
          <w:lang w:val="en-GB"/>
        </w:rPr>
        <w:footnoteReference w:id="70"/>
      </w:r>
    </w:p>
    <w:p w14:paraId="5C20823F" w14:textId="22367703" w:rsidR="00715C02" w:rsidRPr="003B32CD" w:rsidRDefault="005E2623" w:rsidP="00CC2EB9">
      <w:pPr>
        <w:pStyle w:val="1"/>
        <w:numPr>
          <w:ilvl w:val="0"/>
          <w:numId w:val="14"/>
        </w:numPr>
        <w:rPr>
          <w:lang w:val="ru-RU"/>
        </w:rPr>
      </w:pPr>
      <w:r>
        <w:rPr>
          <w:lang w:val="ru-RU"/>
        </w:rPr>
        <w:t>На</w:t>
      </w:r>
      <w:r w:rsidRPr="005E2623">
        <w:rPr>
          <w:lang w:val="ru-RU"/>
        </w:rPr>
        <w:t xml:space="preserve"> </w:t>
      </w:r>
      <w:r>
        <w:rPr>
          <w:lang w:val="ru-RU"/>
        </w:rPr>
        <w:t>срок</w:t>
      </w:r>
      <w:r w:rsidRPr="005E2623">
        <w:rPr>
          <w:lang w:val="ru-RU"/>
        </w:rPr>
        <w:t xml:space="preserve"> </w:t>
      </w:r>
      <w:r>
        <w:rPr>
          <w:lang w:val="ru-RU"/>
        </w:rPr>
        <w:t>проведения</w:t>
      </w:r>
      <w:r w:rsidR="00715C02" w:rsidRPr="005E2623">
        <w:rPr>
          <w:lang w:val="ru-RU"/>
        </w:rPr>
        <w:t xml:space="preserve"> 9</w:t>
      </w:r>
      <w:r w:rsidR="00CF2192" w:rsidRPr="005E2623">
        <w:rPr>
          <w:lang w:val="ru-RU"/>
        </w:rPr>
        <w:t>6</w:t>
      </w:r>
      <w:r w:rsidRPr="005E2623">
        <w:rPr>
          <w:lang w:val="ru-RU"/>
        </w:rPr>
        <w:t>-</w:t>
      </w:r>
      <w:r>
        <w:rPr>
          <w:lang w:val="ru-RU"/>
        </w:rPr>
        <w:t>го</w:t>
      </w:r>
      <w:r w:rsidR="001F4416">
        <w:rPr>
          <w:lang w:val="en-GB"/>
        </w:rPr>
        <w:t> </w:t>
      </w:r>
      <w:r>
        <w:rPr>
          <w:lang w:val="ru-RU"/>
        </w:rPr>
        <w:t>совещания</w:t>
      </w:r>
      <w:r w:rsidRPr="005E2623">
        <w:rPr>
          <w:lang w:val="ru-RU"/>
        </w:rPr>
        <w:t xml:space="preserve"> </w:t>
      </w:r>
      <w:r>
        <w:rPr>
          <w:lang w:val="ru-RU"/>
        </w:rPr>
        <w:t>было</w:t>
      </w:r>
      <w:r w:rsidRPr="005E2623">
        <w:rPr>
          <w:lang w:val="ru-RU"/>
        </w:rPr>
        <w:t xml:space="preserve"> </w:t>
      </w:r>
      <w:r>
        <w:rPr>
          <w:lang w:val="ru-RU"/>
        </w:rPr>
        <w:t>утверждено</w:t>
      </w:r>
      <w:r w:rsidRPr="005E2623">
        <w:rPr>
          <w:lang w:val="ru-RU"/>
        </w:rPr>
        <w:t xml:space="preserve"> – </w:t>
      </w:r>
      <w:r>
        <w:rPr>
          <w:lang w:val="ru-RU"/>
        </w:rPr>
        <w:t>за</w:t>
      </w:r>
      <w:r w:rsidRPr="005E2623">
        <w:rPr>
          <w:lang w:val="ru-RU"/>
        </w:rPr>
        <w:t xml:space="preserve"> </w:t>
      </w:r>
      <w:r>
        <w:rPr>
          <w:lang w:val="ru-RU"/>
        </w:rPr>
        <w:t>период</w:t>
      </w:r>
      <w:r w:rsidRPr="005E2623">
        <w:rPr>
          <w:lang w:val="ru-RU"/>
        </w:rPr>
        <w:t xml:space="preserve"> </w:t>
      </w:r>
      <w:r>
        <w:rPr>
          <w:lang w:val="ru-RU"/>
        </w:rPr>
        <w:t>с</w:t>
      </w:r>
      <w:r w:rsidRPr="005E2623">
        <w:rPr>
          <w:lang w:val="ru-RU"/>
        </w:rPr>
        <w:t xml:space="preserve"> </w:t>
      </w:r>
      <w:r w:rsidR="00715C02" w:rsidRPr="005E2623">
        <w:rPr>
          <w:lang w:val="ru-RU"/>
        </w:rPr>
        <w:t>1991</w:t>
      </w:r>
      <w:r w:rsidRPr="005E2623">
        <w:rPr>
          <w:lang w:val="en-US"/>
        </w:rPr>
        <w:t> </w:t>
      </w:r>
      <w:r>
        <w:rPr>
          <w:lang w:val="ru-RU"/>
        </w:rPr>
        <w:t>года –</w:t>
      </w:r>
      <w:r w:rsidR="00715C02" w:rsidRPr="005E2623">
        <w:rPr>
          <w:lang w:val="ru-RU"/>
        </w:rPr>
        <w:t xml:space="preserve"> </w:t>
      </w:r>
      <w:r w:rsidR="00715C02" w:rsidRPr="005E2623">
        <w:rPr>
          <w:color w:val="000000"/>
          <w:highlight w:val="yellow"/>
          <w:lang w:val="ru-RU" w:eastAsia="en-CA"/>
        </w:rPr>
        <w:t>???</w:t>
      </w:r>
      <w:r w:rsidR="00715C02" w:rsidRPr="005E2623">
        <w:rPr>
          <w:highlight w:val="yellow"/>
          <w:lang w:val="ru-RU" w:eastAsia="zh-CN"/>
        </w:rPr>
        <w:t xml:space="preserve"> </w:t>
      </w:r>
      <w:r>
        <w:rPr>
          <w:lang w:val="ru-RU"/>
        </w:rPr>
        <w:t>проектов и мероприятий</w:t>
      </w:r>
      <w:r w:rsidR="00715C02" w:rsidRPr="005E2623">
        <w:rPr>
          <w:lang w:val="ru-RU"/>
        </w:rPr>
        <w:t xml:space="preserve"> (</w:t>
      </w:r>
      <w:r w:rsidRPr="005E2623">
        <w:rPr>
          <w:lang w:val="ru-RU"/>
        </w:rPr>
        <w:t>исключая аннулированные и перенесенные проекты</w:t>
      </w:r>
      <w:r w:rsidR="00715C02" w:rsidRPr="005E2623">
        <w:rPr>
          <w:lang w:val="ru-RU"/>
        </w:rPr>
        <w:t xml:space="preserve">). </w:t>
      </w:r>
      <w:r w:rsidRPr="005E2623">
        <w:rPr>
          <w:lang w:val="ru-RU"/>
        </w:rPr>
        <w:t>Общий тоннаж ОРВ, подлежащий удалению в результате реализации данных проектов</w:t>
      </w:r>
      <w:r>
        <w:rPr>
          <w:lang w:val="ru-RU"/>
        </w:rPr>
        <w:t>,</w:t>
      </w:r>
      <w:r w:rsidRPr="005E2623">
        <w:rPr>
          <w:lang w:val="ru-RU"/>
        </w:rPr>
        <w:t xml:space="preserve"> составляет</w:t>
      </w:r>
      <w:r>
        <w:rPr>
          <w:lang w:val="ru-RU"/>
        </w:rPr>
        <w:t xml:space="preserve"> </w:t>
      </w:r>
      <w:r w:rsidR="00715C02" w:rsidRPr="005E2623">
        <w:rPr>
          <w:color w:val="000000"/>
          <w:highlight w:val="yellow"/>
          <w:lang w:val="ru-RU" w:eastAsia="en-CA"/>
        </w:rPr>
        <w:t>???</w:t>
      </w:r>
      <w:r w:rsidR="00715C02" w:rsidRPr="005E2623">
        <w:rPr>
          <w:lang w:val="ru-RU"/>
        </w:rPr>
        <w:t xml:space="preserve"> </w:t>
      </w:r>
      <w:r>
        <w:rPr>
          <w:lang w:val="ru-RU"/>
        </w:rPr>
        <w:t>тонн</w:t>
      </w:r>
      <w:r w:rsidRPr="005E2623">
        <w:rPr>
          <w:lang w:val="ru-RU"/>
        </w:rPr>
        <w:t xml:space="preserve"> </w:t>
      </w:r>
      <w:r>
        <w:rPr>
          <w:lang w:val="ru-RU"/>
        </w:rPr>
        <w:t>ОРС</w:t>
      </w:r>
      <w:r w:rsidR="001F4416" w:rsidRPr="005E2623">
        <w:rPr>
          <w:lang w:val="ru-RU"/>
        </w:rPr>
        <w:t xml:space="preserve">. </w:t>
      </w:r>
      <w:r>
        <w:rPr>
          <w:lang w:val="ru-RU"/>
        </w:rPr>
        <w:t>Однако</w:t>
      </w:r>
      <w:r w:rsidR="001F4416" w:rsidRPr="005E2623">
        <w:rPr>
          <w:lang w:val="ru-RU"/>
        </w:rPr>
        <w:t xml:space="preserve"> </w:t>
      </w:r>
      <w:r>
        <w:rPr>
          <w:lang w:val="ru-RU"/>
        </w:rPr>
        <w:t>количество</w:t>
      </w:r>
      <w:r w:rsidRPr="005E2623">
        <w:rPr>
          <w:lang w:val="ru-RU"/>
        </w:rPr>
        <w:t xml:space="preserve"> </w:t>
      </w:r>
      <w:r>
        <w:rPr>
          <w:lang w:val="ru-RU"/>
        </w:rPr>
        <w:t>тонн</w:t>
      </w:r>
      <w:r w:rsidRPr="005E2623">
        <w:rPr>
          <w:lang w:val="ru-RU"/>
        </w:rPr>
        <w:t xml:space="preserve"> </w:t>
      </w:r>
      <w:r>
        <w:rPr>
          <w:lang w:val="ru-RU"/>
        </w:rPr>
        <w:t>ОРС</w:t>
      </w:r>
      <w:r w:rsidRPr="005E2623">
        <w:rPr>
          <w:lang w:val="ru-RU"/>
        </w:rPr>
        <w:t xml:space="preserve">, </w:t>
      </w:r>
      <w:r>
        <w:rPr>
          <w:lang w:val="ru-RU"/>
        </w:rPr>
        <w:t>фактически</w:t>
      </w:r>
      <w:r w:rsidRPr="005E2623">
        <w:rPr>
          <w:lang w:val="ru-RU"/>
        </w:rPr>
        <w:t xml:space="preserve"> </w:t>
      </w:r>
      <w:r>
        <w:rPr>
          <w:lang w:val="ru-RU"/>
        </w:rPr>
        <w:t>выведенных</w:t>
      </w:r>
      <w:r w:rsidRPr="005E2623">
        <w:rPr>
          <w:lang w:val="ru-RU"/>
        </w:rPr>
        <w:t xml:space="preserve"> </w:t>
      </w:r>
      <w:r>
        <w:rPr>
          <w:lang w:val="ru-RU"/>
        </w:rPr>
        <w:t>из</w:t>
      </w:r>
      <w:r w:rsidRPr="005E2623">
        <w:rPr>
          <w:lang w:val="ru-RU"/>
        </w:rPr>
        <w:t xml:space="preserve"> </w:t>
      </w:r>
      <w:r>
        <w:rPr>
          <w:lang w:val="ru-RU"/>
        </w:rPr>
        <w:t>обращения</w:t>
      </w:r>
      <w:r w:rsidRPr="005E2623">
        <w:rPr>
          <w:lang w:val="ru-RU"/>
        </w:rPr>
        <w:t xml:space="preserve">, </w:t>
      </w:r>
      <w:proofErr w:type="gramStart"/>
      <w:r>
        <w:rPr>
          <w:lang w:val="ru-RU"/>
        </w:rPr>
        <w:t>составило</w:t>
      </w:r>
      <w:r w:rsidRPr="005E2623">
        <w:rPr>
          <w:lang w:val="ru-RU"/>
        </w:rPr>
        <w:t xml:space="preserve"> </w:t>
      </w:r>
      <w:r w:rsidR="00D31F4F" w:rsidRPr="005E2623">
        <w:rPr>
          <w:color w:val="000000"/>
          <w:highlight w:val="yellow"/>
          <w:lang w:val="ru-RU" w:eastAsia="en-CA"/>
        </w:rPr>
        <w:t>???</w:t>
      </w:r>
      <w:proofErr w:type="gramEnd"/>
      <w:r w:rsidR="00D31F4F" w:rsidRPr="005E2623">
        <w:rPr>
          <w:lang w:val="ru-RU"/>
        </w:rPr>
        <w:t xml:space="preserve"> </w:t>
      </w:r>
      <w:r w:rsidR="001F4416" w:rsidRPr="005E2623">
        <w:rPr>
          <w:lang w:val="ru-RU"/>
        </w:rPr>
        <w:t>(</w:t>
      </w:r>
      <w:r w:rsidRPr="005E2623">
        <w:rPr>
          <w:lang w:val="ru-RU"/>
        </w:rPr>
        <w:t>включая потребление и производство</w:t>
      </w:r>
      <w:r w:rsidR="001F4416" w:rsidRPr="005E2623">
        <w:rPr>
          <w:lang w:val="ru-RU"/>
        </w:rPr>
        <w:t>)</w:t>
      </w:r>
      <w:r w:rsidR="003B32CD">
        <w:rPr>
          <w:lang w:val="ru-RU"/>
        </w:rPr>
        <w:t>;</w:t>
      </w:r>
      <w:r w:rsidR="001F4416" w:rsidRPr="005E2623">
        <w:rPr>
          <w:lang w:val="ru-RU"/>
        </w:rPr>
        <w:t xml:space="preserve"> </w:t>
      </w:r>
      <w:r w:rsidR="003B32CD">
        <w:rPr>
          <w:lang w:val="ru-RU"/>
        </w:rPr>
        <w:t xml:space="preserve">это </w:t>
      </w:r>
      <w:r>
        <w:rPr>
          <w:lang w:val="ru-RU"/>
        </w:rPr>
        <w:t>свидетельствует</w:t>
      </w:r>
      <w:r w:rsidRPr="005E2623">
        <w:rPr>
          <w:lang w:val="ru-RU"/>
        </w:rPr>
        <w:t xml:space="preserve"> </w:t>
      </w:r>
      <w:r>
        <w:rPr>
          <w:lang w:val="ru-RU"/>
        </w:rPr>
        <w:t>о</w:t>
      </w:r>
      <w:r w:rsidRPr="005E2623">
        <w:rPr>
          <w:lang w:val="ru-RU"/>
        </w:rPr>
        <w:t xml:space="preserve"> </w:t>
      </w:r>
      <w:r w:rsidR="003B32CD">
        <w:rPr>
          <w:lang w:val="ru-RU"/>
        </w:rPr>
        <w:t xml:space="preserve">том, что достигнутый объем </w:t>
      </w:r>
      <w:r>
        <w:rPr>
          <w:lang w:val="ru-RU"/>
        </w:rPr>
        <w:t>вывода из обращения в рамках уже завершенных проектов</w:t>
      </w:r>
      <w:r w:rsidR="003B32CD">
        <w:rPr>
          <w:lang w:val="ru-RU"/>
        </w:rPr>
        <w:t>,</w:t>
      </w:r>
      <w:r w:rsidR="003B32CD" w:rsidRPr="003B32CD">
        <w:rPr>
          <w:lang w:val="ru-RU"/>
        </w:rPr>
        <w:t xml:space="preserve"> </w:t>
      </w:r>
      <w:r w:rsidR="003B32CD">
        <w:rPr>
          <w:lang w:val="ru-RU"/>
        </w:rPr>
        <w:t>превышает планируемый показатель</w:t>
      </w:r>
      <w:r w:rsidR="001F4416" w:rsidRPr="005E2623">
        <w:rPr>
          <w:lang w:val="ru-RU"/>
        </w:rPr>
        <w:t xml:space="preserve">. </w:t>
      </w:r>
      <w:r>
        <w:rPr>
          <w:lang w:val="ru-RU"/>
        </w:rPr>
        <w:t>Кроме</w:t>
      </w:r>
      <w:r w:rsidRPr="003B32CD">
        <w:rPr>
          <w:lang w:val="ru-RU"/>
        </w:rPr>
        <w:t xml:space="preserve"> </w:t>
      </w:r>
      <w:r>
        <w:rPr>
          <w:lang w:val="ru-RU"/>
        </w:rPr>
        <w:t>того</w:t>
      </w:r>
      <w:r w:rsidR="001F4416" w:rsidRPr="003B32CD">
        <w:rPr>
          <w:lang w:val="ru-RU"/>
        </w:rPr>
        <w:t xml:space="preserve">, </w:t>
      </w:r>
      <w:r w:rsidR="003B32CD">
        <w:rPr>
          <w:lang w:val="ru-RU"/>
        </w:rPr>
        <w:t>к</w:t>
      </w:r>
      <w:r w:rsidR="003B32CD" w:rsidRPr="003B32CD">
        <w:rPr>
          <w:lang w:val="ru-RU"/>
        </w:rPr>
        <w:t xml:space="preserve"> </w:t>
      </w:r>
      <w:r w:rsidR="003B32CD">
        <w:rPr>
          <w:lang w:val="ru-RU"/>
        </w:rPr>
        <w:t>той</w:t>
      </w:r>
      <w:r w:rsidR="003B32CD" w:rsidRPr="003B32CD">
        <w:rPr>
          <w:lang w:val="ru-RU"/>
        </w:rPr>
        <w:t xml:space="preserve"> </w:t>
      </w:r>
      <w:r w:rsidR="003B32CD">
        <w:rPr>
          <w:lang w:val="ru-RU"/>
        </w:rPr>
        <w:t>же</w:t>
      </w:r>
      <w:r w:rsidR="003B32CD" w:rsidRPr="003B32CD">
        <w:rPr>
          <w:lang w:val="ru-RU"/>
        </w:rPr>
        <w:t xml:space="preserve"> </w:t>
      </w:r>
      <w:r w:rsidR="003B32CD">
        <w:rPr>
          <w:lang w:val="ru-RU"/>
        </w:rPr>
        <w:t>дате</w:t>
      </w:r>
      <w:r w:rsidR="00D31F4F" w:rsidRPr="003B32CD">
        <w:rPr>
          <w:lang w:val="ru-RU"/>
        </w:rPr>
        <w:t xml:space="preserve"> </w:t>
      </w:r>
      <w:r w:rsidR="00D31F4F" w:rsidRPr="003B32CD">
        <w:rPr>
          <w:color w:val="000000"/>
          <w:highlight w:val="yellow"/>
          <w:lang w:val="ru-RU" w:eastAsia="en-CA"/>
        </w:rPr>
        <w:t>???</w:t>
      </w:r>
      <w:r w:rsidR="001F4416" w:rsidRPr="003B32CD">
        <w:rPr>
          <w:lang w:val="ru-RU"/>
        </w:rPr>
        <w:t xml:space="preserve"> </w:t>
      </w:r>
      <w:r w:rsidR="003B32CD">
        <w:rPr>
          <w:lang w:val="ru-RU"/>
        </w:rPr>
        <w:t>метрических</w:t>
      </w:r>
      <w:r w:rsidR="003B32CD" w:rsidRPr="003B32CD">
        <w:rPr>
          <w:lang w:val="ru-RU"/>
        </w:rPr>
        <w:t xml:space="preserve"> </w:t>
      </w:r>
      <w:r w:rsidR="003B32CD">
        <w:rPr>
          <w:lang w:val="ru-RU"/>
        </w:rPr>
        <w:t>тонн</w:t>
      </w:r>
      <w:r w:rsidR="001F4416" w:rsidRPr="003B32CD">
        <w:rPr>
          <w:lang w:val="ru-RU"/>
        </w:rPr>
        <w:t xml:space="preserve"> (</w:t>
      </w:r>
      <w:r w:rsidR="00D31F4F" w:rsidRPr="003B32CD">
        <w:rPr>
          <w:color w:val="000000"/>
          <w:highlight w:val="yellow"/>
          <w:lang w:val="ru-RU" w:eastAsia="en-CA"/>
        </w:rPr>
        <w:t>???</w:t>
      </w:r>
      <w:r w:rsidR="003B32CD" w:rsidRPr="003B32CD">
        <w:rPr>
          <w:color w:val="000000"/>
          <w:lang w:val="ru-RU" w:eastAsia="en-CA"/>
        </w:rPr>
        <w:t xml:space="preserve"> </w:t>
      </w:r>
      <w:r w:rsidR="003B32CD">
        <w:rPr>
          <w:lang w:val="ru-RU"/>
        </w:rPr>
        <w:t>тонн</w:t>
      </w:r>
      <w:r w:rsidR="003B32CD" w:rsidRPr="003B32CD">
        <w:rPr>
          <w:lang w:val="ru-RU"/>
        </w:rPr>
        <w:t xml:space="preserve"> эквивалента </w:t>
      </w:r>
      <w:r w:rsidR="003B32CD">
        <w:rPr>
          <w:lang w:val="ru-RU"/>
        </w:rPr>
        <w:t>диоксида</w:t>
      </w:r>
      <w:r w:rsidR="003B32CD" w:rsidRPr="003B32CD">
        <w:rPr>
          <w:lang w:val="ru-RU"/>
        </w:rPr>
        <w:t xml:space="preserve"> </w:t>
      </w:r>
      <w:r w:rsidR="003B32CD">
        <w:rPr>
          <w:lang w:val="ru-RU"/>
        </w:rPr>
        <w:t>углерода</w:t>
      </w:r>
      <w:r w:rsidR="001F4416" w:rsidRPr="003B32CD">
        <w:rPr>
          <w:lang w:val="ru-RU"/>
        </w:rPr>
        <w:t xml:space="preserve">) </w:t>
      </w:r>
      <w:r w:rsidR="003B32CD">
        <w:rPr>
          <w:lang w:val="ru-RU"/>
        </w:rPr>
        <w:t>потребления</w:t>
      </w:r>
      <w:r w:rsidR="003B32CD" w:rsidRPr="003B32CD">
        <w:rPr>
          <w:lang w:val="ru-RU"/>
        </w:rPr>
        <w:t xml:space="preserve"> </w:t>
      </w:r>
      <w:r w:rsidR="003B32CD">
        <w:rPr>
          <w:lang w:val="ru-RU"/>
        </w:rPr>
        <w:t xml:space="preserve">ГФУ было утверждено для поэтапного </w:t>
      </w:r>
      <w:r w:rsidR="00C47AC3">
        <w:rPr>
          <w:lang w:val="ru-RU"/>
        </w:rPr>
        <w:t>вывода из потребления</w:t>
      </w:r>
      <w:r w:rsidR="001F4416" w:rsidRPr="003B32CD">
        <w:rPr>
          <w:lang w:val="ru-RU"/>
        </w:rPr>
        <w:t xml:space="preserve"> </w:t>
      </w:r>
      <w:r w:rsidR="003B32CD">
        <w:rPr>
          <w:lang w:val="ru-RU"/>
        </w:rPr>
        <w:t>и</w:t>
      </w:r>
      <w:r w:rsidR="001F4416" w:rsidRPr="003B32CD">
        <w:rPr>
          <w:lang w:val="ru-RU"/>
        </w:rPr>
        <w:t xml:space="preserve"> </w:t>
      </w:r>
      <w:r w:rsidR="00D31F4F" w:rsidRPr="003B32CD">
        <w:rPr>
          <w:color w:val="000000"/>
          <w:highlight w:val="yellow"/>
          <w:lang w:val="ru-RU" w:eastAsia="en-CA"/>
        </w:rPr>
        <w:t>???</w:t>
      </w:r>
      <w:r w:rsidR="001F4416" w:rsidRPr="003B32CD">
        <w:rPr>
          <w:lang w:val="ru-RU"/>
        </w:rPr>
        <w:t xml:space="preserve"> </w:t>
      </w:r>
      <w:r w:rsidR="003B32CD">
        <w:rPr>
          <w:lang w:val="ru-RU"/>
        </w:rPr>
        <w:t>метрических</w:t>
      </w:r>
      <w:r w:rsidR="003B32CD" w:rsidRPr="003B32CD">
        <w:rPr>
          <w:lang w:val="ru-RU"/>
        </w:rPr>
        <w:t xml:space="preserve"> </w:t>
      </w:r>
      <w:r w:rsidR="003B32CD">
        <w:rPr>
          <w:lang w:val="ru-RU"/>
        </w:rPr>
        <w:t>тонн</w:t>
      </w:r>
      <w:r w:rsidR="001F4416" w:rsidRPr="003B32CD">
        <w:rPr>
          <w:lang w:val="ru-RU"/>
        </w:rPr>
        <w:t xml:space="preserve"> (</w:t>
      </w:r>
      <w:r w:rsidR="00D31F4F" w:rsidRPr="003B32CD">
        <w:rPr>
          <w:color w:val="000000"/>
          <w:highlight w:val="yellow"/>
          <w:lang w:val="ru-RU" w:eastAsia="en-CA"/>
        </w:rPr>
        <w:t>???</w:t>
      </w:r>
      <w:r w:rsidR="003B32CD">
        <w:rPr>
          <w:color w:val="000000"/>
          <w:lang w:val="ru-RU" w:eastAsia="en-CA"/>
        </w:rPr>
        <w:t xml:space="preserve"> </w:t>
      </w:r>
      <w:r w:rsidR="003B32CD">
        <w:rPr>
          <w:lang w:val="ru-RU"/>
        </w:rPr>
        <w:t>тонн</w:t>
      </w:r>
      <w:r w:rsidR="003B32CD" w:rsidRPr="003B32CD">
        <w:rPr>
          <w:lang w:val="ru-RU"/>
        </w:rPr>
        <w:t xml:space="preserve"> эквивалента </w:t>
      </w:r>
      <w:r w:rsidR="003B32CD">
        <w:rPr>
          <w:lang w:val="ru-RU"/>
        </w:rPr>
        <w:t>диоксида</w:t>
      </w:r>
      <w:r w:rsidR="003B32CD" w:rsidRPr="003B32CD">
        <w:rPr>
          <w:lang w:val="ru-RU"/>
        </w:rPr>
        <w:t xml:space="preserve"> </w:t>
      </w:r>
      <w:r w:rsidR="003B32CD">
        <w:rPr>
          <w:lang w:val="ru-RU"/>
        </w:rPr>
        <w:t>углерода</w:t>
      </w:r>
      <w:r w:rsidR="001F4416" w:rsidRPr="003B32CD">
        <w:rPr>
          <w:lang w:val="ru-RU"/>
        </w:rPr>
        <w:t>)</w:t>
      </w:r>
      <w:r w:rsidR="003B32CD">
        <w:rPr>
          <w:lang w:val="ru-RU"/>
        </w:rPr>
        <w:t xml:space="preserve"> было фактически </w:t>
      </w:r>
      <w:r w:rsidR="00C47AC3">
        <w:rPr>
          <w:lang w:val="ru-RU"/>
        </w:rPr>
        <w:t>выведено из потребления</w:t>
      </w:r>
      <w:r w:rsidR="001F4416" w:rsidRPr="003B32CD">
        <w:rPr>
          <w:lang w:val="ru-RU"/>
        </w:rPr>
        <w:t>.</w:t>
      </w:r>
      <w:r w:rsidR="00D31F4F" w:rsidRPr="003B32CD">
        <w:rPr>
          <w:lang w:val="ru-RU"/>
        </w:rPr>
        <w:t xml:space="preserve"> </w:t>
      </w:r>
      <w:r w:rsidR="003B32CD" w:rsidRPr="003B32CD">
        <w:rPr>
          <w:lang w:val="ru-RU"/>
        </w:rPr>
        <w:t xml:space="preserve">Ниже, в таблице </w:t>
      </w:r>
      <w:r w:rsidR="003B32CD">
        <w:rPr>
          <w:lang w:val="ru-RU"/>
        </w:rPr>
        <w:t>5</w:t>
      </w:r>
      <w:r w:rsidR="003B32CD" w:rsidRPr="003B32CD">
        <w:rPr>
          <w:lang w:val="ru-RU"/>
        </w:rPr>
        <w:t xml:space="preserve">, </w:t>
      </w:r>
      <w:r w:rsidR="003B32CD" w:rsidRPr="003B32CD">
        <w:rPr>
          <w:lang w:val="ru-RU"/>
        </w:rPr>
        <w:lastRenderedPageBreak/>
        <w:t>приведено географическое и секторальное распределение поэтапной ликвидации ОРВ по всем утвержденным проектам и мероприятиям и средств, утвержденных за время существования Фонда</w:t>
      </w:r>
      <w:r w:rsidR="00715C02" w:rsidRPr="003B32CD">
        <w:rPr>
          <w:lang w:val="ru-RU"/>
        </w:rPr>
        <w:t>.</w:t>
      </w:r>
    </w:p>
    <w:p w14:paraId="2716BF39" w14:textId="3BA55D00" w:rsidR="00715C02" w:rsidRPr="003B32CD" w:rsidRDefault="003B32CD" w:rsidP="00B04CA1">
      <w:pPr>
        <w:pStyle w:val="1"/>
        <w:keepNext/>
        <w:spacing w:after="0"/>
        <w:ind w:left="709"/>
        <w:rPr>
          <w:color w:val="000000"/>
          <w:lang w:val="ru-RU" w:eastAsia="en-CA"/>
        </w:rPr>
      </w:pPr>
      <w:r>
        <w:rPr>
          <w:lang w:val="ru-RU"/>
        </w:rPr>
        <w:t>Таблица</w:t>
      </w:r>
      <w:r w:rsidR="00282EB1" w:rsidRPr="003B32CD">
        <w:rPr>
          <w:lang w:val="ru-RU"/>
        </w:rPr>
        <w:t xml:space="preserve"> </w:t>
      </w:r>
      <w:r w:rsidR="00704D23" w:rsidRPr="003B32CD">
        <w:rPr>
          <w:lang w:val="ru-RU"/>
        </w:rPr>
        <w:t>5</w:t>
      </w:r>
    </w:p>
    <w:p w14:paraId="3315447A" w14:textId="41FD043F" w:rsidR="00282EB1" w:rsidRPr="003B32CD" w:rsidRDefault="003B32CD" w:rsidP="00B04CA1">
      <w:pPr>
        <w:pStyle w:val="1"/>
        <w:keepNext/>
        <w:spacing w:after="0"/>
        <w:ind w:left="709"/>
        <w:rPr>
          <w:b/>
          <w:bCs/>
          <w:lang w:val="ru-RU"/>
        </w:rPr>
      </w:pPr>
      <w:r w:rsidRPr="003B32CD">
        <w:rPr>
          <w:b/>
          <w:bCs/>
          <w:lang w:val="ru-RU"/>
        </w:rPr>
        <w:t xml:space="preserve">Поэтапная ликвидация и утвержденные </w:t>
      </w:r>
      <w:r w:rsidR="00FB2445">
        <w:rPr>
          <w:b/>
          <w:bCs/>
          <w:lang w:val="ru-RU"/>
        </w:rPr>
        <w:t>средства</w:t>
      </w:r>
      <w:r w:rsidRPr="003B32CD">
        <w:rPr>
          <w:b/>
          <w:bCs/>
          <w:lang w:val="ru-RU"/>
        </w:rPr>
        <w:t xml:space="preserve"> в разбивке по региону и сектору за время существования </w:t>
      </w:r>
      <w:r>
        <w:rPr>
          <w:b/>
          <w:bCs/>
          <w:lang w:val="ru-RU"/>
        </w:rPr>
        <w:t>Многостороннего ф</w:t>
      </w:r>
      <w:r w:rsidRPr="003B32CD">
        <w:rPr>
          <w:b/>
          <w:bCs/>
          <w:lang w:val="ru-RU"/>
        </w:rPr>
        <w:t>онда</w:t>
      </w:r>
    </w:p>
    <w:tbl>
      <w:tblPr>
        <w:tblW w:w="9628" w:type="dxa"/>
        <w:tblInd w:w="-185" w:type="dxa"/>
        <w:tblLayout w:type="fixed"/>
        <w:tblLook w:val="04A0" w:firstRow="1" w:lastRow="0" w:firstColumn="1" w:lastColumn="0" w:noHBand="0" w:noVBand="1"/>
      </w:tblPr>
      <w:tblGrid>
        <w:gridCol w:w="1217"/>
        <w:gridCol w:w="899"/>
        <w:gridCol w:w="1134"/>
        <w:gridCol w:w="1134"/>
        <w:gridCol w:w="1134"/>
        <w:gridCol w:w="1116"/>
        <w:gridCol w:w="1010"/>
        <w:gridCol w:w="1020"/>
        <w:gridCol w:w="964"/>
      </w:tblGrid>
      <w:tr w:rsidR="003B32CD" w:rsidRPr="003B32CD" w14:paraId="3B7DBC1C" w14:textId="77777777" w:rsidTr="00FB2445">
        <w:trPr>
          <w:trHeight w:val="769"/>
          <w:tblHeader/>
        </w:trPr>
        <w:tc>
          <w:tcPr>
            <w:tcW w:w="1217" w:type="dxa"/>
            <w:tcBorders>
              <w:top w:val="single" w:sz="4" w:space="0" w:color="auto"/>
              <w:left w:val="single" w:sz="4" w:space="0" w:color="auto"/>
              <w:bottom w:val="single" w:sz="4" w:space="0" w:color="auto"/>
              <w:right w:val="single" w:sz="4" w:space="0" w:color="auto"/>
            </w:tcBorders>
            <w:shd w:val="clear" w:color="auto" w:fill="auto"/>
            <w:hideMark/>
          </w:tcPr>
          <w:p w14:paraId="57BAC363" w14:textId="77777777" w:rsidR="003B32CD" w:rsidRPr="00BD7291" w:rsidRDefault="003B32CD" w:rsidP="00FB2445">
            <w:pPr>
              <w:keepNext/>
              <w:keepLines/>
              <w:ind w:left="-81" w:right="-82"/>
              <w:jc w:val="center"/>
              <w:rPr>
                <w:b/>
                <w:bCs/>
                <w:color w:val="000000"/>
                <w:sz w:val="16"/>
                <w:szCs w:val="16"/>
                <w:lang w:val="ru-RU" w:eastAsia="en-CA"/>
              </w:rPr>
            </w:pPr>
          </w:p>
          <w:p w14:paraId="32E690EC" w14:textId="77777777" w:rsidR="003B32CD" w:rsidRPr="00BD7291" w:rsidRDefault="003B32CD" w:rsidP="00FB2445">
            <w:pPr>
              <w:keepNext/>
              <w:keepLines/>
              <w:ind w:left="-81" w:right="-82"/>
              <w:jc w:val="center"/>
              <w:rPr>
                <w:b/>
                <w:bCs/>
                <w:color w:val="000000"/>
                <w:sz w:val="16"/>
                <w:szCs w:val="16"/>
                <w:lang w:val="ru-RU" w:eastAsia="en-CA"/>
              </w:rPr>
            </w:pPr>
          </w:p>
          <w:p w14:paraId="51F0DE2E" w14:textId="52526D0C" w:rsidR="003B32CD" w:rsidRPr="00BD7291" w:rsidRDefault="003B32CD" w:rsidP="00FB2445">
            <w:pPr>
              <w:ind w:left="-81" w:right="-82"/>
              <w:jc w:val="center"/>
              <w:rPr>
                <w:b/>
                <w:bCs/>
                <w:color w:val="000000"/>
                <w:sz w:val="17"/>
                <w:szCs w:val="17"/>
                <w:lang w:val="ru-RU" w:eastAsia="en-CA"/>
              </w:rPr>
            </w:pPr>
            <w:r w:rsidRPr="00BD7291">
              <w:rPr>
                <w:b/>
                <w:bCs/>
                <w:color w:val="000000"/>
                <w:sz w:val="16"/>
                <w:szCs w:val="16"/>
                <w:lang w:val="ru-RU" w:eastAsia="en-CA"/>
              </w:rPr>
              <w:t>Наименование</w:t>
            </w:r>
          </w:p>
        </w:tc>
        <w:tc>
          <w:tcPr>
            <w:tcW w:w="899" w:type="dxa"/>
            <w:tcBorders>
              <w:top w:val="single" w:sz="4" w:space="0" w:color="auto"/>
              <w:left w:val="nil"/>
              <w:bottom w:val="single" w:sz="4" w:space="0" w:color="auto"/>
              <w:right w:val="single" w:sz="4" w:space="0" w:color="auto"/>
            </w:tcBorders>
            <w:shd w:val="clear" w:color="auto" w:fill="auto"/>
            <w:hideMark/>
          </w:tcPr>
          <w:p w14:paraId="6F0718FF" w14:textId="77777777" w:rsidR="003B32CD" w:rsidRPr="00BD7291" w:rsidRDefault="003B32CD" w:rsidP="00C47AC3">
            <w:pPr>
              <w:keepNext/>
              <w:keepLines/>
              <w:ind w:left="-78" w:right="-77"/>
              <w:jc w:val="center"/>
              <w:rPr>
                <w:b/>
                <w:bCs/>
                <w:color w:val="000000"/>
                <w:sz w:val="16"/>
                <w:szCs w:val="16"/>
                <w:lang w:val="ru-RU" w:eastAsia="en-CA"/>
              </w:rPr>
            </w:pPr>
          </w:p>
          <w:p w14:paraId="7E56D1B0" w14:textId="77777777" w:rsidR="003B32CD" w:rsidRPr="00BD7291" w:rsidRDefault="003B32CD" w:rsidP="00C47AC3">
            <w:pPr>
              <w:keepNext/>
              <w:keepLines/>
              <w:ind w:left="-78" w:right="-77"/>
              <w:jc w:val="center"/>
              <w:rPr>
                <w:b/>
                <w:bCs/>
                <w:color w:val="000000"/>
                <w:sz w:val="16"/>
                <w:szCs w:val="16"/>
                <w:lang w:val="ru-RU" w:eastAsia="en-CA"/>
              </w:rPr>
            </w:pPr>
          </w:p>
          <w:p w14:paraId="2652F488" w14:textId="63B7523C" w:rsidR="003B32CD" w:rsidRPr="00BD7291" w:rsidRDefault="003B32CD" w:rsidP="00C47AC3">
            <w:pPr>
              <w:ind w:left="-78" w:right="-77"/>
              <w:jc w:val="center"/>
              <w:rPr>
                <w:b/>
                <w:bCs/>
                <w:color w:val="000000"/>
                <w:sz w:val="17"/>
                <w:szCs w:val="17"/>
                <w:lang w:val="ru-RU" w:eastAsia="en-CA"/>
              </w:rPr>
            </w:pPr>
            <w:r w:rsidRPr="00BD7291">
              <w:rPr>
                <w:b/>
                <w:bCs/>
                <w:color w:val="000000"/>
                <w:sz w:val="16"/>
                <w:szCs w:val="16"/>
                <w:lang w:val="ru-RU" w:eastAsia="en-CA"/>
              </w:rPr>
              <w:t>Число проектов*</w:t>
            </w:r>
          </w:p>
        </w:tc>
        <w:tc>
          <w:tcPr>
            <w:tcW w:w="1134" w:type="dxa"/>
            <w:tcBorders>
              <w:top w:val="single" w:sz="4" w:space="0" w:color="auto"/>
              <w:left w:val="nil"/>
              <w:bottom w:val="single" w:sz="4" w:space="0" w:color="auto"/>
              <w:right w:val="single" w:sz="4" w:space="0" w:color="auto"/>
            </w:tcBorders>
            <w:shd w:val="clear" w:color="auto" w:fill="auto"/>
            <w:hideMark/>
          </w:tcPr>
          <w:p w14:paraId="577BD7E7" w14:textId="410B3C65" w:rsidR="003B32CD" w:rsidRPr="00BD7291" w:rsidRDefault="003B32CD" w:rsidP="00FB2445">
            <w:pPr>
              <w:ind w:left="-97" w:right="-91"/>
              <w:jc w:val="center"/>
              <w:rPr>
                <w:b/>
                <w:bCs/>
                <w:color w:val="000000"/>
                <w:sz w:val="17"/>
                <w:szCs w:val="17"/>
                <w:lang w:val="ru-RU" w:eastAsia="en-CA"/>
              </w:rPr>
            </w:pPr>
            <w:r w:rsidRPr="00BD7291">
              <w:rPr>
                <w:b/>
                <w:sz w:val="16"/>
                <w:szCs w:val="16"/>
                <w:lang w:val="ru-RU"/>
              </w:rPr>
              <w:t xml:space="preserve"> Потребление в тоннах ОРС, утвержденное для проектов, связанных с ОР</w:t>
            </w:r>
            <w:r w:rsidR="00FB2445" w:rsidRPr="00BD7291">
              <w:rPr>
                <w:b/>
                <w:sz w:val="16"/>
                <w:szCs w:val="16"/>
                <w:lang w:val="ru-RU"/>
              </w:rPr>
              <w:t>В</w:t>
            </w:r>
            <w:r w:rsidRPr="00BD7291">
              <w:rPr>
                <w:b/>
                <w:bCs/>
                <w:color w:val="000000"/>
                <w:sz w:val="16"/>
                <w:szCs w:val="16"/>
                <w:lang w:val="ru-RU" w:eastAsia="en-CA"/>
              </w:rPr>
              <w:t>*</w:t>
            </w:r>
          </w:p>
        </w:tc>
        <w:tc>
          <w:tcPr>
            <w:tcW w:w="1134" w:type="dxa"/>
            <w:tcBorders>
              <w:top w:val="single" w:sz="4" w:space="0" w:color="auto"/>
              <w:left w:val="nil"/>
              <w:bottom w:val="single" w:sz="4" w:space="0" w:color="auto"/>
              <w:right w:val="single" w:sz="4" w:space="0" w:color="auto"/>
            </w:tcBorders>
            <w:shd w:val="clear" w:color="auto" w:fill="auto"/>
            <w:hideMark/>
          </w:tcPr>
          <w:p w14:paraId="4516923C" w14:textId="3D983228" w:rsidR="003B32CD" w:rsidRPr="00BD7291" w:rsidRDefault="003B32CD" w:rsidP="00FB2445">
            <w:pPr>
              <w:ind w:left="-83" w:right="-91"/>
              <w:jc w:val="center"/>
              <w:rPr>
                <w:b/>
                <w:bCs/>
                <w:color w:val="000000"/>
                <w:sz w:val="17"/>
                <w:szCs w:val="17"/>
                <w:lang w:val="ru-RU" w:eastAsia="en-CA"/>
              </w:rPr>
            </w:pPr>
            <w:r w:rsidRPr="00BD7291">
              <w:rPr>
                <w:b/>
                <w:sz w:val="16"/>
                <w:szCs w:val="16"/>
                <w:lang w:val="ru-RU"/>
              </w:rPr>
              <w:t>Поэтапный отказ от потребления в тоннах ОРС</w:t>
            </w:r>
            <w:r w:rsidRPr="00BD7291">
              <w:rPr>
                <w:b/>
                <w:bCs/>
                <w:color w:val="000000"/>
                <w:sz w:val="16"/>
                <w:szCs w:val="16"/>
                <w:lang w:val="ru-RU" w:eastAsia="en-CA"/>
              </w:rPr>
              <w:t xml:space="preserve"> по проектам, связанным с ОР</w:t>
            </w:r>
            <w:r w:rsidR="00FB2445" w:rsidRPr="00BD7291">
              <w:rPr>
                <w:b/>
                <w:bCs/>
                <w:color w:val="000000"/>
                <w:sz w:val="16"/>
                <w:szCs w:val="16"/>
                <w:lang w:val="ru-RU" w:eastAsia="en-CA"/>
              </w:rPr>
              <w:t>В</w:t>
            </w:r>
            <w:r w:rsidRPr="00BD7291">
              <w:rPr>
                <w:b/>
                <w:sz w:val="16"/>
                <w:szCs w:val="16"/>
                <w:lang w:val="ru-RU"/>
              </w:rPr>
              <w:t>*</w:t>
            </w:r>
          </w:p>
        </w:tc>
        <w:tc>
          <w:tcPr>
            <w:tcW w:w="1134" w:type="dxa"/>
            <w:tcBorders>
              <w:top w:val="single" w:sz="4" w:space="0" w:color="auto"/>
              <w:left w:val="nil"/>
              <w:bottom w:val="single" w:sz="4" w:space="0" w:color="auto"/>
              <w:right w:val="single" w:sz="4" w:space="0" w:color="auto"/>
            </w:tcBorders>
            <w:shd w:val="clear" w:color="auto" w:fill="auto"/>
            <w:hideMark/>
          </w:tcPr>
          <w:p w14:paraId="0DF4CF0F" w14:textId="16BD5A52" w:rsidR="003B32CD" w:rsidRPr="00BD7291" w:rsidRDefault="003B32CD" w:rsidP="00C47AC3">
            <w:pPr>
              <w:ind w:left="-83" w:right="-91"/>
              <w:jc w:val="center"/>
              <w:rPr>
                <w:b/>
                <w:bCs/>
                <w:color w:val="000000"/>
                <w:sz w:val="17"/>
                <w:szCs w:val="17"/>
                <w:lang w:val="ru-RU" w:eastAsia="en-CA"/>
              </w:rPr>
            </w:pPr>
            <w:r w:rsidRPr="00BD7291">
              <w:rPr>
                <w:b/>
                <w:bCs/>
                <w:color w:val="000000"/>
                <w:sz w:val="16"/>
                <w:szCs w:val="16"/>
                <w:lang w:val="ru-RU" w:eastAsia="en-CA"/>
              </w:rPr>
              <w:t>Потреблено метрических тонн, утвержденных для проектов, связанных с ГФУ**</w:t>
            </w:r>
          </w:p>
        </w:tc>
        <w:tc>
          <w:tcPr>
            <w:tcW w:w="1116" w:type="dxa"/>
            <w:tcBorders>
              <w:top w:val="single" w:sz="4" w:space="0" w:color="auto"/>
              <w:left w:val="nil"/>
              <w:bottom w:val="single" w:sz="4" w:space="0" w:color="auto"/>
              <w:right w:val="single" w:sz="4" w:space="0" w:color="auto"/>
            </w:tcBorders>
            <w:shd w:val="clear" w:color="auto" w:fill="auto"/>
            <w:hideMark/>
          </w:tcPr>
          <w:p w14:paraId="03B81BF7" w14:textId="78EB765D" w:rsidR="003B32CD" w:rsidRPr="00BD7291" w:rsidRDefault="003B32CD" w:rsidP="00C47AC3">
            <w:pPr>
              <w:ind w:left="-97" w:right="-76"/>
              <w:jc w:val="center"/>
              <w:rPr>
                <w:b/>
                <w:bCs/>
                <w:color w:val="000000"/>
                <w:sz w:val="17"/>
                <w:szCs w:val="17"/>
                <w:lang w:val="ru-RU" w:eastAsia="en-CA"/>
              </w:rPr>
            </w:pPr>
            <w:r w:rsidRPr="00BD7291">
              <w:rPr>
                <w:b/>
                <w:bCs/>
                <w:color w:val="000000"/>
                <w:sz w:val="16"/>
                <w:szCs w:val="16"/>
                <w:lang w:val="ru-RU" w:eastAsia="en-CA"/>
              </w:rPr>
              <w:t>Поэтапно сокращено потребление метрических тонн по проектам, связанным с ГФУ**</w:t>
            </w:r>
          </w:p>
        </w:tc>
        <w:tc>
          <w:tcPr>
            <w:tcW w:w="1010" w:type="dxa"/>
            <w:tcBorders>
              <w:top w:val="single" w:sz="4" w:space="0" w:color="auto"/>
              <w:left w:val="nil"/>
              <w:bottom w:val="single" w:sz="4" w:space="0" w:color="auto"/>
              <w:right w:val="single" w:sz="4" w:space="0" w:color="auto"/>
            </w:tcBorders>
            <w:shd w:val="clear" w:color="auto" w:fill="auto"/>
            <w:vAlign w:val="center"/>
            <w:hideMark/>
          </w:tcPr>
          <w:p w14:paraId="491577F8" w14:textId="5D196A6F" w:rsidR="003B32CD" w:rsidRPr="00BD7291" w:rsidRDefault="003B32CD" w:rsidP="00FB2445">
            <w:pPr>
              <w:ind w:left="-98" w:right="-92"/>
              <w:jc w:val="center"/>
              <w:rPr>
                <w:b/>
                <w:bCs/>
                <w:color w:val="000000"/>
                <w:sz w:val="17"/>
                <w:szCs w:val="17"/>
                <w:lang w:val="ru-RU" w:eastAsia="en-CA"/>
              </w:rPr>
            </w:pPr>
            <w:r w:rsidRPr="00BD7291">
              <w:rPr>
                <w:b/>
                <w:sz w:val="16"/>
                <w:szCs w:val="16"/>
                <w:lang w:val="ru-RU"/>
              </w:rPr>
              <w:t>Утвержден</w:t>
            </w:r>
            <w:r w:rsidR="00FB2445" w:rsidRPr="00BD7291">
              <w:rPr>
                <w:b/>
                <w:sz w:val="16"/>
                <w:szCs w:val="16"/>
                <w:lang w:val="ru-RU"/>
              </w:rPr>
              <w:softHyphen/>
            </w:r>
            <w:r w:rsidRPr="00BD7291">
              <w:rPr>
                <w:b/>
                <w:sz w:val="16"/>
                <w:szCs w:val="16"/>
                <w:lang w:val="ru-RU"/>
              </w:rPr>
              <w:t>ное производство в тоннах ОРС</w:t>
            </w:r>
            <w:r w:rsidRPr="00BD7291">
              <w:rPr>
                <w:b/>
                <w:bCs/>
                <w:color w:val="000000"/>
                <w:sz w:val="16"/>
                <w:szCs w:val="16"/>
                <w:lang w:val="ru-RU" w:eastAsia="en-CA"/>
              </w:rPr>
              <w:t>*</w:t>
            </w:r>
          </w:p>
        </w:tc>
        <w:tc>
          <w:tcPr>
            <w:tcW w:w="1020" w:type="dxa"/>
            <w:tcBorders>
              <w:top w:val="single" w:sz="4" w:space="0" w:color="auto"/>
              <w:left w:val="nil"/>
              <w:bottom w:val="single" w:sz="4" w:space="0" w:color="auto"/>
              <w:right w:val="single" w:sz="4" w:space="0" w:color="auto"/>
            </w:tcBorders>
            <w:shd w:val="clear" w:color="auto" w:fill="auto"/>
            <w:vAlign w:val="center"/>
            <w:hideMark/>
          </w:tcPr>
          <w:p w14:paraId="57A8497F" w14:textId="06759951" w:rsidR="003B32CD" w:rsidRPr="00BD7291" w:rsidRDefault="003B32CD" w:rsidP="00FB2445">
            <w:pPr>
              <w:ind w:left="-110" w:right="-93"/>
              <w:jc w:val="center"/>
              <w:rPr>
                <w:b/>
                <w:bCs/>
                <w:color w:val="000000"/>
                <w:sz w:val="17"/>
                <w:szCs w:val="17"/>
                <w:lang w:val="ru-RU" w:eastAsia="en-CA"/>
              </w:rPr>
            </w:pPr>
            <w:r w:rsidRPr="00BD7291">
              <w:rPr>
                <w:b/>
                <w:sz w:val="16"/>
                <w:szCs w:val="16"/>
                <w:lang w:val="ru-RU"/>
              </w:rPr>
              <w:t>Поэтапный отказ от производства в тоннах ОРС</w:t>
            </w:r>
            <w:r w:rsidRPr="00BD7291">
              <w:rPr>
                <w:b/>
                <w:bCs/>
                <w:color w:val="000000"/>
                <w:sz w:val="16"/>
                <w:szCs w:val="16"/>
                <w:lang w:val="ru-RU" w:eastAsia="en-CA"/>
              </w:rPr>
              <w:t>*</w:t>
            </w:r>
          </w:p>
        </w:tc>
        <w:tc>
          <w:tcPr>
            <w:tcW w:w="964" w:type="dxa"/>
            <w:tcBorders>
              <w:top w:val="single" w:sz="4" w:space="0" w:color="auto"/>
              <w:left w:val="nil"/>
              <w:bottom w:val="single" w:sz="4" w:space="0" w:color="auto"/>
              <w:right w:val="single" w:sz="4" w:space="0" w:color="auto"/>
            </w:tcBorders>
            <w:shd w:val="clear" w:color="auto" w:fill="auto"/>
            <w:vAlign w:val="center"/>
            <w:hideMark/>
          </w:tcPr>
          <w:p w14:paraId="6E187642" w14:textId="65339456" w:rsidR="003B32CD" w:rsidRPr="00BD7291" w:rsidRDefault="003B32CD" w:rsidP="00FB2445">
            <w:pPr>
              <w:ind w:left="-67" w:right="-68"/>
              <w:jc w:val="center"/>
              <w:rPr>
                <w:b/>
                <w:bCs/>
                <w:color w:val="000000"/>
                <w:sz w:val="17"/>
                <w:szCs w:val="17"/>
                <w:lang w:val="ru-RU" w:eastAsia="en-CA"/>
              </w:rPr>
            </w:pPr>
            <w:r w:rsidRPr="00BD7291">
              <w:rPr>
                <w:b/>
                <w:bCs/>
                <w:color w:val="000000"/>
                <w:sz w:val="16"/>
                <w:szCs w:val="16"/>
                <w:lang w:val="ru-RU" w:eastAsia="en-CA"/>
              </w:rPr>
              <w:t>Утвержден</w:t>
            </w:r>
            <w:r w:rsidR="00FB2445" w:rsidRPr="00BD7291">
              <w:rPr>
                <w:b/>
                <w:sz w:val="16"/>
                <w:szCs w:val="16"/>
                <w:lang w:val="ru-RU"/>
              </w:rPr>
              <w:softHyphen/>
            </w:r>
            <w:r w:rsidRPr="00BD7291">
              <w:rPr>
                <w:b/>
                <w:bCs/>
                <w:color w:val="000000"/>
                <w:sz w:val="16"/>
                <w:szCs w:val="16"/>
                <w:lang w:val="ru-RU" w:eastAsia="en-CA"/>
              </w:rPr>
              <w:t xml:space="preserve">ные </w:t>
            </w:r>
            <w:r w:rsidR="00FB2445" w:rsidRPr="00BD7291">
              <w:rPr>
                <w:b/>
                <w:bCs/>
                <w:color w:val="000000"/>
                <w:sz w:val="16"/>
                <w:szCs w:val="16"/>
                <w:lang w:val="ru-RU" w:eastAsia="en-CA"/>
              </w:rPr>
              <w:t>средства</w:t>
            </w:r>
            <w:r w:rsidRPr="00BD7291">
              <w:rPr>
                <w:b/>
                <w:bCs/>
                <w:color w:val="000000"/>
                <w:sz w:val="16"/>
                <w:szCs w:val="16"/>
                <w:lang w:val="ru-RU" w:eastAsia="en-CA"/>
              </w:rPr>
              <w:t xml:space="preserve">*       </w:t>
            </w:r>
            <w:proofErr w:type="gramStart"/>
            <w:r w:rsidRPr="00BD7291">
              <w:rPr>
                <w:b/>
                <w:bCs/>
                <w:color w:val="000000"/>
                <w:sz w:val="16"/>
                <w:szCs w:val="16"/>
                <w:lang w:val="ru-RU" w:eastAsia="en-CA"/>
              </w:rPr>
              <w:t xml:space="preserve">   (</w:t>
            </w:r>
            <w:proofErr w:type="gramEnd"/>
            <w:r w:rsidRPr="00BD7291">
              <w:rPr>
                <w:b/>
                <w:bCs/>
                <w:color w:val="000000"/>
                <w:sz w:val="16"/>
                <w:szCs w:val="16"/>
                <w:lang w:val="ru-RU" w:eastAsia="en-CA"/>
              </w:rPr>
              <w:t>в долл. США)</w:t>
            </w:r>
          </w:p>
        </w:tc>
      </w:tr>
      <w:tr w:rsidR="003B32CD" w:rsidRPr="006B3B98" w14:paraId="45FE3797" w14:textId="77777777" w:rsidTr="00B04CA1">
        <w:trPr>
          <w:trHeight w:val="44"/>
        </w:trPr>
        <w:tc>
          <w:tcPr>
            <w:tcW w:w="9628" w:type="dxa"/>
            <w:gridSpan w:val="9"/>
            <w:tcBorders>
              <w:top w:val="nil"/>
              <w:left w:val="single" w:sz="4" w:space="0" w:color="auto"/>
              <w:bottom w:val="single" w:sz="4" w:space="0" w:color="auto"/>
              <w:right w:val="single" w:sz="4" w:space="0" w:color="auto"/>
            </w:tcBorders>
            <w:shd w:val="clear" w:color="auto" w:fill="auto"/>
            <w:hideMark/>
          </w:tcPr>
          <w:p w14:paraId="61A65B02" w14:textId="69C24D3E" w:rsidR="003B32CD" w:rsidRPr="00BD7291" w:rsidRDefault="00C47AC3" w:rsidP="00FB2445">
            <w:pPr>
              <w:ind w:left="-98" w:right="-93"/>
              <w:jc w:val="left"/>
              <w:rPr>
                <w:b/>
                <w:bCs/>
                <w:color w:val="000000"/>
                <w:sz w:val="17"/>
                <w:szCs w:val="17"/>
                <w:lang w:val="ru-RU" w:eastAsia="en-CA"/>
              </w:rPr>
            </w:pPr>
            <w:r w:rsidRPr="00BD7291">
              <w:rPr>
                <w:b/>
                <w:bCs/>
                <w:color w:val="000000"/>
                <w:sz w:val="17"/>
                <w:szCs w:val="17"/>
                <w:lang w:val="ru-RU" w:eastAsia="en-CA"/>
              </w:rPr>
              <w:t>Регион</w:t>
            </w:r>
            <w:r w:rsidR="003B32CD" w:rsidRPr="00BD7291">
              <w:rPr>
                <w:b/>
                <w:bCs/>
                <w:color w:val="000000"/>
                <w:sz w:val="17"/>
                <w:szCs w:val="17"/>
                <w:lang w:val="ru-RU" w:eastAsia="en-CA"/>
              </w:rPr>
              <w:t> </w:t>
            </w:r>
          </w:p>
        </w:tc>
      </w:tr>
      <w:tr w:rsidR="003B32CD" w:rsidRPr="006B3B98" w14:paraId="76480937" w14:textId="77777777" w:rsidTr="00FB2445">
        <w:trPr>
          <w:trHeight w:val="65"/>
        </w:trPr>
        <w:tc>
          <w:tcPr>
            <w:tcW w:w="1217" w:type="dxa"/>
            <w:tcBorders>
              <w:top w:val="nil"/>
              <w:left w:val="single" w:sz="4" w:space="0" w:color="auto"/>
              <w:bottom w:val="single" w:sz="4" w:space="0" w:color="auto"/>
              <w:right w:val="single" w:sz="4" w:space="0" w:color="auto"/>
            </w:tcBorders>
            <w:shd w:val="clear" w:color="auto" w:fill="auto"/>
            <w:noWrap/>
            <w:hideMark/>
          </w:tcPr>
          <w:p w14:paraId="44A769DB" w14:textId="07FEFEDE" w:rsidR="003B32CD" w:rsidRPr="00BD7291" w:rsidRDefault="00C47AC3" w:rsidP="00FB2445">
            <w:pPr>
              <w:ind w:left="-81" w:right="-82"/>
              <w:jc w:val="left"/>
              <w:rPr>
                <w:color w:val="000000"/>
                <w:sz w:val="17"/>
                <w:szCs w:val="17"/>
                <w:lang w:val="ru-RU" w:eastAsia="en-CA"/>
              </w:rPr>
            </w:pPr>
            <w:r w:rsidRPr="00BD7291">
              <w:rPr>
                <w:color w:val="000000"/>
                <w:sz w:val="17"/>
                <w:szCs w:val="17"/>
                <w:lang w:val="ru-RU" w:eastAsia="en-CA"/>
              </w:rPr>
              <w:t>Африка</w:t>
            </w:r>
          </w:p>
        </w:tc>
        <w:tc>
          <w:tcPr>
            <w:tcW w:w="899" w:type="dxa"/>
            <w:tcBorders>
              <w:top w:val="nil"/>
              <w:left w:val="nil"/>
              <w:bottom w:val="single" w:sz="4" w:space="0" w:color="auto"/>
              <w:right w:val="single" w:sz="4" w:space="0" w:color="auto"/>
            </w:tcBorders>
            <w:shd w:val="clear" w:color="auto" w:fill="auto"/>
            <w:noWrap/>
          </w:tcPr>
          <w:p w14:paraId="6594D3C4" w14:textId="40E8B725" w:rsidR="003B32CD" w:rsidRPr="00BD7291" w:rsidRDefault="00C47AC3" w:rsidP="00C47AC3">
            <w:pPr>
              <w:ind w:left="-78" w:right="-77"/>
              <w:jc w:val="right"/>
              <w:rPr>
                <w:i/>
                <w:iCs/>
                <w:color w:val="000000"/>
                <w:sz w:val="16"/>
                <w:szCs w:val="16"/>
                <w:lang w:val="ru-RU" w:eastAsia="en-CA"/>
              </w:rPr>
            </w:pPr>
            <w:r w:rsidRPr="00BD7291">
              <w:rPr>
                <w:i/>
                <w:iCs/>
                <w:color w:val="000000"/>
                <w:sz w:val="16"/>
                <w:szCs w:val="16"/>
                <w:lang w:val="ru-RU" w:eastAsia="en-CA"/>
              </w:rPr>
              <w:t>Подлежит заполнению</w:t>
            </w:r>
          </w:p>
        </w:tc>
        <w:tc>
          <w:tcPr>
            <w:tcW w:w="1134" w:type="dxa"/>
            <w:tcBorders>
              <w:top w:val="nil"/>
              <w:left w:val="nil"/>
              <w:bottom w:val="single" w:sz="4" w:space="0" w:color="auto"/>
              <w:right w:val="single" w:sz="4" w:space="0" w:color="auto"/>
            </w:tcBorders>
            <w:shd w:val="clear" w:color="auto" w:fill="auto"/>
            <w:noWrap/>
          </w:tcPr>
          <w:p w14:paraId="198D04E9" w14:textId="789472F9" w:rsidR="003B32CD" w:rsidRPr="00BD7291" w:rsidRDefault="00C47AC3" w:rsidP="00C47AC3">
            <w:pPr>
              <w:ind w:left="-97" w:right="-91"/>
              <w:jc w:val="right"/>
              <w:rPr>
                <w:color w:val="000000"/>
                <w:sz w:val="16"/>
                <w:szCs w:val="16"/>
                <w:lang w:val="ru-RU" w:eastAsia="en-CA"/>
              </w:rPr>
            </w:pPr>
            <w:r w:rsidRPr="00BD7291">
              <w:rPr>
                <w:i/>
                <w:iCs/>
                <w:color w:val="000000"/>
                <w:sz w:val="16"/>
                <w:szCs w:val="16"/>
                <w:lang w:val="ru-RU" w:eastAsia="en-CA"/>
              </w:rPr>
              <w:t>Подлежит заполнению</w:t>
            </w:r>
          </w:p>
        </w:tc>
        <w:tc>
          <w:tcPr>
            <w:tcW w:w="1134" w:type="dxa"/>
            <w:tcBorders>
              <w:top w:val="nil"/>
              <w:left w:val="nil"/>
              <w:bottom w:val="single" w:sz="4" w:space="0" w:color="auto"/>
              <w:right w:val="single" w:sz="4" w:space="0" w:color="auto"/>
            </w:tcBorders>
            <w:shd w:val="clear" w:color="auto" w:fill="auto"/>
            <w:noWrap/>
          </w:tcPr>
          <w:p w14:paraId="5202180A" w14:textId="4843C8DC" w:rsidR="003B32CD" w:rsidRPr="00BD7291" w:rsidRDefault="00C47AC3" w:rsidP="00C47AC3">
            <w:pPr>
              <w:ind w:left="-83" w:right="-91"/>
              <w:jc w:val="right"/>
              <w:rPr>
                <w:color w:val="000000"/>
                <w:sz w:val="16"/>
                <w:szCs w:val="16"/>
                <w:lang w:val="ru-RU" w:eastAsia="en-CA"/>
              </w:rPr>
            </w:pPr>
            <w:r w:rsidRPr="00BD7291">
              <w:rPr>
                <w:i/>
                <w:iCs/>
                <w:color w:val="000000"/>
                <w:sz w:val="16"/>
                <w:szCs w:val="16"/>
                <w:lang w:val="ru-RU" w:eastAsia="en-CA"/>
              </w:rPr>
              <w:t>Подлежит заполнению</w:t>
            </w:r>
          </w:p>
        </w:tc>
        <w:tc>
          <w:tcPr>
            <w:tcW w:w="1134" w:type="dxa"/>
            <w:tcBorders>
              <w:top w:val="nil"/>
              <w:left w:val="nil"/>
              <w:bottom w:val="single" w:sz="4" w:space="0" w:color="auto"/>
              <w:right w:val="single" w:sz="4" w:space="0" w:color="auto"/>
            </w:tcBorders>
            <w:shd w:val="clear" w:color="auto" w:fill="auto"/>
            <w:noWrap/>
          </w:tcPr>
          <w:p w14:paraId="356116B8" w14:textId="4A2D630F" w:rsidR="003B32CD" w:rsidRPr="00BD7291" w:rsidRDefault="00C47AC3" w:rsidP="00C47AC3">
            <w:pPr>
              <w:ind w:left="-83" w:right="-91"/>
              <w:jc w:val="right"/>
              <w:rPr>
                <w:color w:val="000000"/>
                <w:sz w:val="16"/>
                <w:szCs w:val="16"/>
                <w:lang w:val="ru-RU" w:eastAsia="en-CA"/>
              </w:rPr>
            </w:pPr>
            <w:r w:rsidRPr="00BD7291">
              <w:rPr>
                <w:i/>
                <w:iCs/>
                <w:color w:val="000000"/>
                <w:sz w:val="16"/>
                <w:szCs w:val="16"/>
                <w:lang w:val="ru-RU" w:eastAsia="en-CA"/>
              </w:rPr>
              <w:t>Подлежит заполнению</w:t>
            </w:r>
          </w:p>
        </w:tc>
        <w:tc>
          <w:tcPr>
            <w:tcW w:w="1116" w:type="dxa"/>
            <w:tcBorders>
              <w:top w:val="nil"/>
              <w:left w:val="nil"/>
              <w:bottom w:val="single" w:sz="4" w:space="0" w:color="auto"/>
              <w:right w:val="single" w:sz="4" w:space="0" w:color="auto"/>
            </w:tcBorders>
            <w:shd w:val="clear" w:color="auto" w:fill="auto"/>
            <w:noWrap/>
          </w:tcPr>
          <w:p w14:paraId="68B15793" w14:textId="4C14A0C2" w:rsidR="003B32CD" w:rsidRPr="00BD7291" w:rsidRDefault="00C47AC3" w:rsidP="00C47AC3">
            <w:pPr>
              <w:ind w:left="-97" w:right="-76"/>
              <w:jc w:val="right"/>
              <w:rPr>
                <w:color w:val="000000"/>
                <w:sz w:val="16"/>
                <w:szCs w:val="16"/>
                <w:lang w:val="ru-RU" w:eastAsia="en-CA"/>
              </w:rPr>
            </w:pPr>
            <w:r w:rsidRPr="00BD7291">
              <w:rPr>
                <w:i/>
                <w:iCs/>
                <w:color w:val="000000"/>
                <w:sz w:val="16"/>
                <w:szCs w:val="16"/>
                <w:lang w:val="ru-RU" w:eastAsia="en-CA"/>
              </w:rPr>
              <w:t>Подлежит заполнению</w:t>
            </w:r>
          </w:p>
        </w:tc>
        <w:tc>
          <w:tcPr>
            <w:tcW w:w="1010" w:type="dxa"/>
            <w:tcBorders>
              <w:top w:val="nil"/>
              <w:left w:val="nil"/>
              <w:bottom w:val="single" w:sz="4" w:space="0" w:color="auto"/>
              <w:right w:val="single" w:sz="4" w:space="0" w:color="auto"/>
            </w:tcBorders>
            <w:shd w:val="clear" w:color="auto" w:fill="auto"/>
            <w:noWrap/>
          </w:tcPr>
          <w:p w14:paraId="76798E39" w14:textId="09F5025C" w:rsidR="003B32CD" w:rsidRPr="00BD7291" w:rsidRDefault="00C47AC3" w:rsidP="00FB2445">
            <w:pPr>
              <w:ind w:left="-98" w:right="-92"/>
              <w:jc w:val="right"/>
              <w:rPr>
                <w:color w:val="000000"/>
                <w:sz w:val="16"/>
                <w:szCs w:val="16"/>
                <w:lang w:val="ru-RU" w:eastAsia="en-CA"/>
              </w:rPr>
            </w:pPr>
            <w:r w:rsidRPr="00BD7291">
              <w:rPr>
                <w:i/>
                <w:iCs/>
                <w:color w:val="000000"/>
                <w:sz w:val="16"/>
                <w:szCs w:val="16"/>
                <w:lang w:val="ru-RU" w:eastAsia="en-CA"/>
              </w:rPr>
              <w:t>Подлежит заполнению</w:t>
            </w:r>
          </w:p>
        </w:tc>
        <w:tc>
          <w:tcPr>
            <w:tcW w:w="1020" w:type="dxa"/>
            <w:tcBorders>
              <w:top w:val="nil"/>
              <w:left w:val="nil"/>
              <w:bottom w:val="single" w:sz="4" w:space="0" w:color="auto"/>
              <w:right w:val="single" w:sz="4" w:space="0" w:color="auto"/>
            </w:tcBorders>
            <w:shd w:val="clear" w:color="auto" w:fill="auto"/>
            <w:noWrap/>
          </w:tcPr>
          <w:p w14:paraId="30520929" w14:textId="1293784D" w:rsidR="003B32CD" w:rsidRPr="00BD7291" w:rsidRDefault="00C47AC3" w:rsidP="00FB2445">
            <w:pPr>
              <w:ind w:left="-110" w:right="-93"/>
              <w:jc w:val="right"/>
              <w:rPr>
                <w:color w:val="000000"/>
                <w:sz w:val="16"/>
                <w:szCs w:val="16"/>
                <w:lang w:val="ru-RU" w:eastAsia="en-CA"/>
              </w:rPr>
            </w:pPr>
            <w:r w:rsidRPr="00BD7291">
              <w:rPr>
                <w:i/>
                <w:iCs/>
                <w:color w:val="000000"/>
                <w:sz w:val="16"/>
                <w:szCs w:val="16"/>
                <w:lang w:val="ru-RU" w:eastAsia="en-CA"/>
              </w:rPr>
              <w:t>Подлежит заполнению</w:t>
            </w:r>
          </w:p>
        </w:tc>
        <w:tc>
          <w:tcPr>
            <w:tcW w:w="964" w:type="dxa"/>
            <w:tcBorders>
              <w:top w:val="nil"/>
              <w:left w:val="nil"/>
              <w:bottom w:val="single" w:sz="4" w:space="0" w:color="auto"/>
              <w:right w:val="single" w:sz="4" w:space="0" w:color="auto"/>
            </w:tcBorders>
            <w:shd w:val="clear" w:color="auto" w:fill="auto"/>
            <w:noWrap/>
          </w:tcPr>
          <w:p w14:paraId="56362576" w14:textId="0A52A355" w:rsidR="003B32CD" w:rsidRPr="00BD7291" w:rsidRDefault="00C47AC3" w:rsidP="00C47AC3">
            <w:pPr>
              <w:ind w:left="-67" w:right="-68"/>
              <w:jc w:val="right"/>
              <w:rPr>
                <w:color w:val="000000"/>
                <w:sz w:val="16"/>
                <w:szCs w:val="16"/>
                <w:lang w:val="ru-RU" w:eastAsia="en-CA"/>
              </w:rPr>
            </w:pPr>
            <w:r w:rsidRPr="00BD7291">
              <w:rPr>
                <w:i/>
                <w:iCs/>
                <w:color w:val="000000"/>
                <w:sz w:val="16"/>
                <w:szCs w:val="16"/>
                <w:lang w:val="ru-RU" w:eastAsia="en-CA"/>
              </w:rPr>
              <w:t>Подлежит заполнению</w:t>
            </w:r>
          </w:p>
        </w:tc>
      </w:tr>
      <w:tr w:rsidR="003B32CD" w:rsidRPr="006B3B98" w14:paraId="34176216" w14:textId="77777777" w:rsidTr="00FB2445">
        <w:trPr>
          <w:trHeight w:val="124"/>
        </w:trPr>
        <w:tc>
          <w:tcPr>
            <w:tcW w:w="1217" w:type="dxa"/>
            <w:tcBorders>
              <w:top w:val="nil"/>
              <w:left w:val="single" w:sz="4" w:space="0" w:color="auto"/>
              <w:bottom w:val="single" w:sz="4" w:space="0" w:color="auto"/>
              <w:right w:val="single" w:sz="4" w:space="0" w:color="auto"/>
            </w:tcBorders>
            <w:shd w:val="clear" w:color="auto" w:fill="auto"/>
            <w:noWrap/>
            <w:hideMark/>
          </w:tcPr>
          <w:p w14:paraId="44966BA8" w14:textId="56D7943D" w:rsidR="003B32CD" w:rsidRPr="00BD7291" w:rsidRDefault="00C47AC3" w:rsidP="00FB2445">
            <w:pPr>
              <w:ind w:left="-81" w:right="-82"/>
              <w:jc w:val="left"/>
              <w:rPr>
                <w:color w:val="000000"/>
                <w:sz w:val="17"/>
                <w:szCs w:val="17"/>
                <w:lang w:val="ru-RU" w:eastAsia="en-CA"/>
              </w:rPr>
            </w:pPr>
            <w:r w:rsidRPr="00BD7291">
              <w:rPr>
                <w:color w:val="000000"/>
                <w:sz w:val="17"/>
                <w:szCs w:val="17"/>
                <w:lang w:val="ru-RU" w:eastAsia="en-CA"/>
              </w:rPr>
              <w:t>Азия и Тихоокеанский бассейн</w:t>
            </w:r>
          </w:p>
        </w:tc>
        <w:tc>
          <w:tcPr>
            <w:tcW w:w="899" w:type="dxa"/>
            <w:tcBorders>
              <w:top w:val="nil"/>
              <w:left w:val="nil"/>
              <w:bottom w:val="single" w:sz="4" w:space="0" w:color="auto"/>
              <w:right w:val="single" w:sz="4" w:space="0" w:color="auto"/>
            </w:tcBorders>
            <w:shd w:val="clear" w:color="auto" w:fill="auto"/>
            <w:noWrap/>
          </w:tcPr>
          <w:p w14:paraId="59ACDC6E" w14:textId="72C13048" w:rsidR="003B32CD" w:rsidRPr="00BD7291" w:rsidRDefault="00C47AC3" w:rsidP="00C47AC3">
            <w:pPr>
              <w:ind w:left="-78" w:right="-77"/>
              <w:jc w:val="right"/>
              <w:rPr>
                <w:color w:val="000000"/>
                <w:sz w:val="16"/>
                <w:szCs w:val="16"/>
                <w:lang w:val="ru-RU" w:eastAsia="en-CA"/>
              </w:rPr>
            </w:pPr>
            <w:r w:rsidRPr="00BD7291">
              <w:rPr>
                <w:i/>
                <w:iCs/>
                <w:color w:val="000000"/>
                <w:sz w:val="16"/>
                <w:szCs w:val="16"/>
                <w:lang w:val="ru-RU" w:eastAsia="en-CA"/>
              </w:rPr>
              <w:t>Подлежит заполнению</w:t>
            </w:r>
          </w:p>
        </w:tc>
        <w:tc>
          <w:tcPr>
            <w:tcW w:w="1134" w:type="dxa"/>
            <w:tcBorders>
              <w:top w:val="nil"/>
              <w:left w:val="nil"/>
              <w:bottom w:val="single" w:sz="4" w:space="0" w:color="auto"/>
              <w:right w:val="single" w:sz="4" w:space="0" w:color="auto"/>
            </w:tcBorders>
            <w:shd w:val="clear" w:color="auto" w:fill="auto"/>
            <w:noWrap/>
          </w:tcPr>
          <w:p w14:paraId="57913DFA" w14:textId="03587E81" w:rsidR="003B32CD" w:rsidRPr="00BD7291" w:rsidRDefault="00C47AC3" w:rsidP="00C47AC3">
            <w:pPr>
              <w:ind w:left="-97" w:right="-91"/>
              <w:jc w:val="right"/>
              <w:rPr>
                <w:color w:val="000000"/>
                <w:sz w:val="16"/>
                <w:szCs w:val="16"/>
                <w:lang w:val="ru-RU" w:eastAsia="en-CA"/>
              </w:rPr>
            </w:pPr>
            <w:r w:rsidRPr="00BD7291">
              <w:rPr>
                <w:i/>
                <w:iCs/>
                <w:color w:val="000000"/>
                <w:sz w:val="16"/>
                <w:szCs w:val="16"/>
                <w:lang w:val="ru-RU" w:eastAsia="en-CA"/>
              </w:rPr>
              <w:t>Подлежит заполнению</w:t>
            </w:r>
          </w:p>
        </w:tc>
        <w:tc>
          <w:tcPr>
            <w:tcW w:w="1134" w:type="dxa"/>
            <w:tcBorders>
              <w:top w:val="nil"/>
              <w:left w:val="nil"/>
              <w:bottom w:val="single" w:sz="4" w:space="0" w:color="auto"/>
              <w:right w:val="single" w:sz="4" w:space="0" w:color="auto"/>
            </w:tcBorders>
            <w:shd w:val="clear" w:color="auto" w:fill="auto"/>
            <w:noWrap/>
          </w:tcPr>
          <w:p w14:paraId="7A038DBD" w14:textId="2BEF8DFD" w:rsidR="003B32CD" w:rsidRPr="00BD7291" w:rsidRDefault="00C47AC3" w:rsidP="00C47AC3">
            <w:pPr>
              <w:ind w:left="-83" w:right="-91"/>
              <w:jc w:val="right"/>
              <w:rPr>
                <w:color w:val="000000"/>
                <w:sz w:val="16"/>
                <w:szCs w:val="16"/>
                <w:lang w:val="ru-RU" w:eastAsia="en-CA"/>
              </w:rPr>
            </w:pPr>
            <w:r w:rsidRPr="00BD7291">
              <w:rPr>
                <w:i/>
                <w:iCs/>
                <w:color w:val="000000"/>
                <w:sz w:val="16"/>
                <w:szCs w:val="16"/>
                <w:lang w:val="ru-RU" w:eastAsia="en-CA"/>
              </w:rPr>
              <w:t>Подлежит заполнению</w:t>
            </w:r>
          </w:p>
        </w:tc>
        <w:tc>
          <w:tcPr>
            <w:tcW w:w="1134" w:type="dxa"/>
            <w:tcBorders>
              <w:top w:val="nil"/>
              <w:left w:val="nil"/>
              <w:bottom w:val="single" w:sz="4" w:space="0" w:color="auto"/>
              <w:right w:val="single" w:sz="4" w:space="0" w:color="auto"/>
            </w:tcBorders>
            <w:shd w:val="clear" w:color="auto" w:fill="auto"/>
            <w:noWrap/>
          </w:tcPr>
          <w:p w14:paraId="75617767" w14:textId="11C9AE4A" w:rsidR="003B32CD" w:rsidRPr="00BD7291" w:rsidRDefault="00C47AC3" w:rsidP="00C47AC3">
            <w:pPr>
              <w:ind w:left="-83" w:right="-91"/>
              <w:jc w:val="right"/>
              <w:rPr>
                <w:color w:val="000000"/>
                <w:sz w:val="16"/>
                <w:szCs w:val="16"/>
                <w:lang w:val="ru-RU" w:eastAsia="en-CA"/>
              </w:rPr>
            </w:pPr>
            <w:r w:rsidRPr="00BD7291">
              <w:rPr>
                <w:i/>
                <w:iCs/>
                <w:color w:val="000000"/>
                <w:sz w:val="16"/>
                <w:szCs w:val="16"/>
                <w:lang w:val="ru-RU" w:eastAsia="en-CA"/>
              </w:rPr>
              <w:t>Подлежит заполнению</w:t>
            </w:r>
          </w:p>
        </w:tc>
        <w:tc>
          <w:tcPr>
            <w:tcW w:w="1116" w:type="dxa"/>
            <w:tcBorders>
              <w:top w:val="nil"/>
              <w:left w:val="nil"/>
              <w:bottom w:val="single" w:sz="4" w:space="0" w:color="auto"/>
              <w:right w:val="single" w:sz="4" w:space="0" w:color="auto"/>
            </w:tcBorders>
            <w:shd w:val="clear" w:color="auto" w:fill="auto"/>
            <w:noWrap/>
          </w:tcPr>
          <w:p w14:paraId="372EB26A" w14:textId="299BDA52" w:rsidR="003B32CD" w:rsidRPr="00BD7291" w:rsidRDefault="00C47AC3" w:rsidP="00C47AC3">
            <w:pPr>
              <w:ind w:left="-97" w:right="-76"/>
              <w:jc w:val="right"/>
              <w:rPr>
                <w:color w:val="000000"/>
                <w:sz w:val="16"/>
                <w:szCs w:val="16"/>
                <w:lang w:val="ru-RU" w:eastAsia="en-CA"/>
              </w:rPr>
            </w:pPr>
            <w:r w:rsidRPr="00BD7291">
              <w:rPr>
                <w:i/>
                <w:iCs/>
                <w:color w:val="000000"/>
                <w:sz w:val="16"/>
                <w:szCs w:val="16"/>
                <w:lang w:val="ru-RU" w:eastAsia="en-CA"/>
              </w:rPr>
              <w:t>Подлежит заполнению</w:t>
            </w:r>
          </w:p>
        </w:tc>
        <w:tc>
          <w:tcPr>
            <w:tcW w:w="1010" w:type="dxa"/>
            <w:tcBorders>
              <w:top w:val="nil"/>
              <w:left w:val="nil"/>
              <w:bottom w:val="single" w:sz="4" w:space="0" w:color="auto"/>
              <w:right w:val="single" w:sz="4" w:space="0" w:color="auto"/>
            </w:tcBorders>
            <w:shd w:val="clear" w:color="auto" w:fill="auto"/>
            <w:noWrap/>
          </w:tcPr>
          <w:p w14:paraId="157F5A10" w14:textId="0C030A1E" w:rsidR="003B32CD" w:rsidRPr="00BD7291" w:rsidRDefault="00C47AC3" w:rsidP="00FB2445">
            <w:pPr>
              <w:ind w:left="-98" w:right="-92"/>
              <w:jc w:val="right"/>
              <w:rPr>
                <w:color w:val="000000"/>
                <w:sz w:val="16"/>
                <w:szCs w:val="16"/>
                <w:lang w:val="ru-RU" w:eastAsia="en-CA"/>
              </w:rPr>
            </w:pPr>
            <w:r w:rsidRPr="00BD7291">
              <w:rPr>
                <w:i/>
                <w:iCs/>
                <w:color w:val="000000"/>
                <w:sz w:val="16"/>
                <w:szCs w:val="16"/>
                <w:lang w:val="ru-RU" w:eastAsia="en-CA"/>
              </w:rPr>
              <w:t>Подлежит заполнению</w:t>
            </w:r>
          </w:p>
        </w:tc>
        <w:tc>
          <w:tcPr>
            <w:tcW w:w="1020" w:type="dxa"/>
            <w:tcBorders>
              <w:top w:val="nil"/>
              <w:left w:val="nil"/>
              <w:bottom w:val="single" w:sz="4" w:space="0" w:color="auto"/>
              <w:right w:val="single" w:sz="4" w:space="0" w:color="auto"/>
            </w:tcBorders>
            <w:shd w:val="clear" w:color="auto" w:fill="auto"/>
            <w:noWrap/>
          </w:tcPr>
          <w:p w14:paraId="51AECB36" w14:textId="233479E6" w:rsidR="003B32CD" w:rsidRPr="00BD7291" w:rsidRDefault="00C47AC3" w:rsidP="00FB2445">
            <w:pPr>
              <w:ind w:left="-110" w:right="-93"/>
              <w:jc w:val="right"/>
              <w:rPr>
                <w:color w:val="000000"/>
                <w:sz w:val="16"/>
                <w:szCs w:val="16"/>
                <w:lang w:val="ru-RU" w:eastAsia="en-CA"/>
              </w:rPr>
            </w:pPr>
            <w:r w:rsidRPr="00BD7291">
              <w:rPr>
                <w:i/>
                <w:iCs/>
                <w:color w:val="000000"/>
                <w:sz w:val="16"/>
                <w:szCs w:val="16"/>
                <w:lang w:val="ru-RU" w:eastAsia="en-CA"/>
              </w:rPr>
              <w:t>Подлежит заполнению</w:t>
            </w:r>
          </w:p>
        </w:tc>
        <w:tc>
          <w:tcPr>
            <w:tcW w:w="964" w:type="dxa"/>
            <w:tcBorders>
              <w:top w:val="nil"/>
              <w:left w:val="nil"/>
              <w:bottom w:val="single" w:sz="4" w:space="0" w:color="auto"/>
              <w:right w:val="single" w:sz="4" w:space="0" w:color="auto"/>
            </w:tcBorders>
            <w:shd w:val="clear" w:color="auto" w:fill="auto"/>
            <w:noWrap/>
          </w:tcPr>
          <w:p w14:paraId="39B6C7AF" w14:textId="27288167" w:rsidR="003B32CD" w:rsidRPr="00BD7291" w:rsidRDefault="00C47AC3" w:rsidP="00C47AC3">
            <w:pPr>
              <w:ind w:left="-67" w:right="-68"/>
              <w:jc w:val="right"/>
              <w:rPr>
                <w:color w:val="000000"/>
                <w:sz w:val="16"/>
                <w:szCs w:val="16"/>
                <w:lang w:val="ru-RU" w:eastAsia="en-CA"/>
              </w:rPr>
            </w:pPr>
            <w:r w:rsidRPr="00BD7291">
              <w:rPr>
                <w:i/>
                <w:iCs/>
                <w:color w:val="000000"/>
                <w:sz w:val="16"/>
                <w:szCs w:val="16"/>
                <w:lang w:val="ru-RU" w:eastAsia="en-CA"/>
              </w:rPr>
              <w:t>Подлежит заполнению</w:t>
            </w:r>
          </w:p>
        </w:tc>
      </w:tr>
      <w:tr w:rsidR="003B32CD" w:rsidRPr="006B3B98" w14:paraId="0E2BC946" w14:textId="77777777" w:rsidTr="00FB2445">
        <w:trPr>
          <w:trHeight w:val="56"/>
        </w:trPr>
        <w:tc>
          <w:tcPr>
            <w:tcW w:w="1217" w:type="dxa"/>
            <w:tcBorders>
              <w:top w:val="nil"/>
              <w:left w:val="single" w:sz="4" w:space="0" w:color="auto"/>
              <w:bottom w:val="single" w:sz="4" w:space="0" w:color="auto"/>
              <w:right w:val="single" w:sz="4" w:space="0" w:color="auto"/>
            </w:tcBorders>
            <w:shd w:val="clear" w:color="auto" w:fill="auto"/>
            <w:noWrap/>
            <w:hideMark/>
          </w:tcPr>
          <w:p w14:paraId="001AB3D9" w14:textId="77777777" w:rsidR="003B32CD" w:rsidRPr="00BD7291" w:rsidRDefault="003B32CD" w:rsidP="00FB2445">
            <w:pPr>
              <w:ind w:left="-81" w:right="-82"/>
              <w:jc w:val="left"/>
              <w:rPr>
                <w:color w:val="000000"/>
                <w:sz w:val="17"/>
                <w:szCs w:val="17"/>
                <w:lang w:val="ru-RU" w:eastAsia="en-CA"/>
              </w:rPr>
            </w:pPr>
            <w:r w:rsidRPr="00BD7291">
              <w:rPr>
                <w:color w:val="000000"/>
                <w:sz w:val="17"/>
                <w:szCs w:val="17"/>
                <w:lang w:val="ru-RU" w:eastAsia="en-CA"/>
              </w:rPr>
              <w:t>Europe</w:t>
            </w:r>
          </w:p>
        </w:tc>
        <w:tc>
          <w:tcPr>
            <w:tcW w:w="899" w:type="dxa"/>
            <w:tcBorders>
              <w:top w:val="nil"/>
              <w:left w:val="nil"/>
              <w:bottom w:val="single" w:sz="4" w:space="0" w:color="auto"/>
              <w:right w:val="single" w:sz="4" w:space="0" w:color="auto"/>
            </w:tcBorders>
            <w:shd w:val="clear" w:color="auto" w:fill="auto"/>
            <w:noWrap/>
          </w:tcPr>
          <w:p w14:paraId="1B7234BF" w14:textId="0AEA52EA" w:rsidR="003B32CD" w:rsidRPr="00BD7291" w:rsidRDefault="00C47AC3" w:rsidP="00C47AC3">
            <w:pPr>
              <w:ind w:left="-78" w:right="-77"/>
              <w:jc w:val="right"/>
              <w:rPr>
                <w:color w:val="000000"/>
                <w:sz w:val="16"/>
                <w:szCs w:val="16"/>
                <w:lang w:val="ru-RU" w:eastAsia="en-CA"/>
              </w:rPr>
            </w:pPr>
            <w:r w:rsidRPr="00BD7291">
              <w:rPr>
                <w:i/>
                <w:iCs/>
                <w:color w:val="000000"/>
                <w:sz w:val="16"/>
                <w:szCs w:val="16"/>
                <w:lang w:val="ru-RU" w:eastAsia="en-CA"/>
              </w:rPr>
              <w:t>Подлежит заполнению</w:t>
            </w:r>
          </w:p>
        </w:tc>
        <w:tc>
          <w:tcPr>
            <w:tcW w:w="1134" w:type="dxa"/>
            <w:tcBorders>
              <w:top w:val="nil"/>
              <w:left w:val="nil"/>
              <w:bottom w:val="single" w:sz="4" w:space="0" w:color="auto"/>
              <w:right w:val="single" w:sz="4" w:space="0" w:color="auto"/>
            </w:tcBorders>
            <w:shd w:val="clear" w:color="auto" w:fill="auto"/>
            <w:noWrap/>
          </w:tcPr>
          <w:p w14:paraId="075E3D9C" w14:textId="4F2792F6" w:rsidR="003B32CD" w:rsidRPr="00BD7291" w:rsidRDefault="00C47AC3" w:rsidP="00C47AC3">
            <w:pPr>
              <w:ind w:left="-97" w:right="-91"/>
              <w:jc w:val="right"/>
              <w:rPr>
                <w:color w:val="000000"/>
                <w:sz w:val="16"/>
                <w:szCs w:val="16"/>
                <w:lang w:val="ru-RU" w:eastAsia="en-CA"/>
              </w:rPr>
            </w:pPr>
            <w:r w:rsidRPr="00BD7291">
              <w:rPr>
                <w:i/>
                <w:iCs/>
                <w:color w:val="000000"/>
                <w:sz w:val="16"/>
                <w:szCs w:val="16"/>
                <w:lang w:val="ru-RU" w:eastAsia="en-CA"/>
              </w:rPr>
              <w:t>Подлежит заполнению</w:t>
            </w:r>
          </w:p>
        </w:tc>
        <w:tc>
          <w:tcPr>
            <w:tcW w:w="1134" w:type="dxa"/>
            <w:tcBorders>
              <w:top w:val="nil"/>
              <w:left w:val="nil"/>
              <w:bottom w:val="single" w:sz="4" w:space="0" w:color="auto"/>
              <w:right w:val="single" w:sz="4" w:space="0" w:color="auto"/>
            </w:tcBorders>
            <w:shd w:val="clear" w:color="auto" w:fill="auto"/>
            <w:noWrap/>
          </w:tcPr>
          <w:p w14:paraId="456E50B4" w14:textId="2AD60126" w:rsidR="003B32CD" w:rsidRPr="00BD7291" w:rsidRDefault="00C47AC3" w:rsidP="00C47AC3">
            <w:pPr>
              <w:ind w:left="-83" w:right="-91"/>
              <w:jc w:val="right"/>
              <w:rPr>
                <w:color w:val="000000"/>
                <w:sz w:val="16"/>
                <w:szCs w:val="16"/>
                <w:lang w:val="ru-RU" w:eastAsia="en-CA"/>
              </w:rPr>
            </w:pPr>
            <w:r w:rsidRPr="00BD7291">
              <w:rPr>
                <w:i/>
                <w:iCs/>
                <w:color w:val="000000"/>
                <w:sz w:val="16"/>
                <w:szCs w:val="16"/>
                <w:lang w:val="ru-RU" w:eastAsia="en-CA"/>
              </w:rPr>
              <w:t>Подлежит заполнению</w:t>
            </w:r>
          </w:p>
        </w:tc>
        <w:tc>
          <w:tcPr>
            <w:tcW w:w="1134" w:type="dxa"/>
            <w:tcBorders>
              <w:top w:val="nil"/>
              <w:left w:val="nil"/>
              <w:bottom w:val="single" w:sz="4" w:space="0" w:color="auto"/>
              <w:right w:val="single" w:sz="4" w:space="0" w:color="auto"/>
            </w:tcBorders>
            <w:shd w:val="clear" w:color="auto" w:fill="auto"/>
            <w:noWrap/>
          </w:tcPr>
          <w:p w14:paraId="341AEAB9" w14:textId="0DF4F9E6" w:rsidR="003B32CD" w:rsidRPr="00BD7291" w:rsidRDefault="00C47AC3" w:rsidP="00C47AC3">
            <w:pPr>
              <w:ind w:left="-83" w:right="-91"/>
              <w:jc w:val="right"/>
              <w:rPr>
                <w:color w:val="000000"/>
                <w:sz w:val="16"/>
                <w:szCs w:val="16"/>
                <w:lang w:val="ru-RU" w:eastAsia="en-CA"/>
              </w:rPr>
            </w:pPr>
            <w:r w:rsidRPr="00BD7291">
              <w:rPr>
                <w:i/>
                <w:iCs/>
                <w:color w:val="000000"/>
                <w:sz w:val="16"/>
                <w:szCs w:val="16"/>
                <w:lang w:val="ru-RU" w:eastAsia="en-CA"/>
              </w:rPr>
              <w:t>Подлежит заполнению</w:t>
            </w:r>
          </w:p>
        </w:tc>
        <w:tc>
          <w:tcPr>
            <w:tcW w:w="1116" w:type="dxa"/>
            <w:tcBorders>
              <w:top w:val="nil"/>
              <w:left w:val="nil"/>
              <w:bottom w:val="single" w:sz="4" w:space="0" w:color="auto"/>
              <w:right w:val="single" w:sz="4" w:space="0" w:color="auto"/>
            </w:tcBorders>
            <w:shd w:val="clear" w:color="auto" w:fill="auto"/>
            <w:noWrap/>
          </w:tcPr>
          <w:p w14:paraId="07AB932D" w14:textId="1288B28C" w:rsidR="003B32CD" w:rsidRPr="00BD7291" w:rsidRDefault="00C47AC3" w:rsidP="00C47AC3">
            <w:pPr>
              <w:ind w:left="-97" w:right="-76"/>
              <w:jc w:val="right"/>
              <w:rPr>
                <w:color w:val="000000"/>
                <w:sz w:val="16"/>
                <w:szCs w:val="16"/>
                <w:lang w:val="ru-RU" w:eastAsia="en-CA"/>
              </w:rPr>
            </w:pPr>
            <w:r w:rsidRPr="00BD7291">
              <w:rPr>
                <w:i/>
                <w:iCs/>
                <w:color w:val="000000"/>
                <w:sz w:val="16"/>
                <w:szCs w:val="16"/>
                <w:lang w:val="ru-RU" w:eastAsia="en-CA"/>
              </w:rPr>
              <w:t>Подлежит заполнению</w:t>
            </w:r>
          </w:p>
        </w:tc>
        <w:tc>
          <w:tcPr>
            <w:tcW w:w="1010" w:type="dxa"/>
            <w:tcBorders>
              <w:top w:val="nil"/>
              <w:left w:val="nil"/>
              <w:bottom w:val="single" w:sz="4" w:space="0" w:color="auto"/>
              <w:right w:val="single" w:sz="4" w:space="0" w:color="auto"/>
            </w:tcBorders>
            <w:shd w:val="clear" w:color="auto" w:fill="auto"/>
            <w:noWrap/>
          </w:tcPr>
          <w:p w14:paraId="5C39E243" w14:textId="404BC5DC" w:rsidR="003B32CD" w:rsidRPr="00BD7291" w:rsidRDefault="00C47AC3" w:rsidP="00FB2445">
            <w:pPr>
              <w:ind w:left="-98" w:right="-92"/>
              <w:jc w:val="right"/>
              <w:rPr>
                <w:color w:val="000000"/>
                <w:sz w:val="16"/>
                <w:szCs w:val="16"/>
                <w:lang w:val="ru-RU" w:eastAsia="en-CA"/>
              </w:rPr>
            </w:pPr>
            <w:r w:rsidRPr="00BD7291">
              <w:rPr>
                <w:i/>
                <w:iCs/>
                <w:color w:val="000000"/>
                <w:sz w:val="16"/>
                <w:szCs w:val="16"/>
                <w:lang w:val="ru-RU" w:eastAsia="en-CA"/>
              </w:rPr>
              <w:t>Подлежит заполнению</w:t>
            </w:r>
          </w:p>
        </w:tc>
        <w:tc>
          <w:tcPr>
            <w:tcW w:w="1020" w:type="dxa"/>
            <w:tcBorders>
              <w:top w:val="nil"/>
              <w:left w:val="nil"/>
              <w:bottom w:val="single" w:sz="4" w:space="0" w:color="auto"/>
              <w:right w:val="single" w:sz="4" w:space="0" w:color="auto"/>
            </w:tcBorders>
            <w:shd w:val="clear" w:color="auto" w:fill="auto"/>
            <w:noWrap/>
          </w:tcPr>
          <w:p w14:paraId="33AA1808" w14:textId="2C28C284" w:rsidR="003B32CD" w:rsidRPr="00BD7291" w:rsidRDefault="00C47AC3" w:rsidP="00FB2445">
            <w:pPr>
              <w:ind w:left="-110" w:right="-93"/>
              <w:jc w:val="right"/>
              <w:rPr>
                <w:color w:val="000000"/>
                <w:sz w:val="16"/>
                <w:szCs w:val="16"/>
                <w:lang w:val="ru-RU" w:eastAsia="en-CA"/>
              </w:rPr>
            </w:pPr>
            <w:r w:rsidRPr="00BD7291">
              <w:rPr>
                <w:i/>
                <w:iCs/>
                <w:color w:val="000000"/>
                <w:sz w:val="16"/>
                <w:szCs w:val="16"/>
                <w:lang w:val="ru-RU" w:eastAsia="en-CA"/>
              </w:rPr>
              <w:t>Подлежит заполнению</w:t>
            </w:r>
          </w:p>
        </w:tc>
        <w:tc>
          <w:tcPr>
            <w:tcW w:w="964" w:type="dxa"/>
            <w:tcBorders>
              <w:top w:val="nil"/>
              <w:left w:val="nil"/>
              <w:bottom w:val="single" w:sz="4" w:space="0" w:color="auto"/>
              <w:right w:val="single" w:sz="4" w:space="0" w:color="auto"/>
            </w:tcBorders>
            <w:shd w:val="clear" w:color="auto" w:fill="auto"/>
            <w:noWrap/>
          </w:tcPr>
          <w:p w14:paraId="1F68AFC5" w14:textId="4EA1D25E" w:rsidR="003B32CD" w:rsidRPr="00BD7291" w:rsidRDefault="00C47AC3" w:rsidP="00C47AC3">
            <w:pPr>
              <w:ind w:left="-67" w:right="-68"/>
              <w:jc w:val="right"/>
              <w:rPr>
                <w:color w:val="000000"/>
                <w:sz w:val="16"/>
                <w:szCs w:val="16"/>
                <w:lang w:val="ru-RU" w:eastAsia="en-CA"/>
              </w:rPr>
            </w:pPr>
            <w:r w:rsidRPr="00BD7291">
              <w:rPr>
                <w:i/>
                <w:iCs/>
                <w:color w:val="000000"/>
                <w:sz w:val="16"/>
                <w:szCs w:val="16"/>
                <w:lang w:val="ru-RU" w:eastAsia="en-CA"/>
              </w:rPr>
              <w:t>Подлежит заполнению</w:t>
            </w:r>
          </w:p>
        </w:tc>
      </w:tr>
      <w:tr w:rsidR="003B32CD" w:rsidRPr="006B3B98" w14:paraId="1F084670" w14:textId="77777777" w:rsidTr="00FB2445">
        <w:trPr>
          <w:trHeight w:val="273"/>
        </w:trPr>
        <w:tc>
          <w:tcPr>
            <w:tcW w:w="1217" w:type="dxa"/>
            <w:tcBorders>
              <w:top w:val="nil"/>
              <w:left w:val="single" w:sz="4" w:space="0" w:color="auto"/>
              <w:bottom w:val="single" w:sz="4" w:space="0" w:color="auto"/>
              <w:right w:val="single" w:sz="4" w:space="0" w:color="auto"/>
            </w:tcBorders>
            <w:shd w:val="clear" w:color="auto" w:fill="auto"/>
            <w:noWrap/>
            <w:hideMark/>
          </w:tcPr>
          <w:p w14:paraId="40D53874" w14:textId="333CFEDA" w:rsidR="003B32CD" w:rsidRPr="00BD7291" w:rsidRDefault="00C47AC3" w:rsidP="00FB2445">
            <w:pPr>
              <w:ind w:left="-81" w:right="-82"/>
              <w:jc w:val="left"/>
              <w:rPr>
                <w:color w:val="000000"/>
                <w:sz w:val="17"/>
                <w:szCs w:val="17"/>
                <w:lang w:val="ru-RU" w:eastAsia="en-CA"/>
              </w:rPr>
            </w:pPr>
            <w:r w:rsidRPr="00BD7291">
              <w:rPr>
                <w:color w:val="000000"/>
                <w:sz w:val="17"/>
                <w:szCs w:val="17"/>
                <w:lang w:val="ru-RU" w:eastAsia="en-CA"/>
              </w:rPr>
              <w:t>Латинская Америка и Карибский бассейн</w:t>
            </w:r>
          </w:p>
        </w:tc>
        <w:tc>
          <w:tcPr>
            <w:tcW w:w="899" w:type="dxa"/>
            <w:tcBorders>
              <w:top w:val="nil"/>
              <w:left w:val="nil"/>
              <w:bottom w:val="single" w:sz="4" w:space="0" w:color="auto"/>
              <w:right w:val="single" w:sz="4" w:space="0" w:color="auto"/>
            </w:tcBorders>
            <w:shd w:val="clear" w:color="auto" w:fill="auto"/>
            <w:noWrap/>
          </w:tcPr>
          <w:p w14:paraId="4EE3928E" w14:textId="5625F53D" w:rsidR="003B32CD" w:rsidRPr="00BD7291" w:rsidRDefault="00C47AC3" w:rsidP="00C47AC3">
            <w:pPr>
              <w:ind w:left="-78" w:right="-77"/>
              <w:jc w:val="right"/>
              <w:rPr>
                <w:color w:val="000000"/>
                <w:sz w:val="16"/>
                <w:szCs w:val="16"/>
                <w:lang w:val="ru-RU" w:eastAsia="en-CA"/>
              </w:rPr>
            </w:pPr>
            <w:r w:rsidRPr="00BD7291">
              <w:rPr>
                <w:i/>
                <w:iCs/>
                <w:color w:val="000000"/>
                <w:sz w:val="16"/>
                <w:szCs w:val="16"/>
                <w:lang w:val="ru-RU" w:eastAsia="en-CA"/>
              </w:rPr>
              <w:t>Подлежит заполнению</w:t>
            </w:r>
          </w:p>
        </w:tc>
        <w:tc>
          <w:tcPr>
            <w:tcW w:w="1134" w:type="dxa"/>
            <w:tcBorders>
              <w:top w:val="nil"/>
              <w:left w:val="nil"/>
              <w:bottom w:val="single" w:sz="4" w:space="0" w:color="auto"/>
              <w:right w:val="single" w:sz="4" w:space="0" w:color="auto"/>
            </w:tcBorders>
            <w:shd w:val="clear" w:color="auto" w:fill="auto"/>
            <w:noWrap/>
          </w:tcPr>
          <w:p w14:paraId="0B7A3851" w14:textId="2997BE3E" w:rsidR="003B32CD" w:rsidRPr="00BD7291" w:rsidRDefault="00C47AC3" w:rsidP="00C47AC3">
            <w:pPr>
              <w:ind w:left="-97" w:right="-91"/>
              <w:jc w:val="right"/>
              <w:rPr>
                <w:color w:val="000000"/>
                <w:sz w:val="16"/>
                <w:szCs w:val="16"/>
                <w:lang w:val="ru-RU" w:eastAsia="en-CA"/>
              </w:rPr>
            </w:pPr>
            <w:r w:rsidRPr="00BD7291">
              <w:rPr>
                <w:i/>
                <w:iCs/>
                <w:color w:val="000000"/>
                <w:sz w:val="16"/>
                <w:szCs w:val="16"/>
                <w:lang w:val="ru-RU" w:eastAsia="en-CA"/>
              </w:rPr>
              <w:t>Подлежит заполнению</w:t>
            </w:r>
          </w:p>
        </w:tc>
        <w:tc>
          <w:tcPr>
            <w:tcW w:w="1134" w:type="dxa"/>
            <w:tcBorders>
              <w:top w:val="nil"/>
              <w:left w:val="nil"/>
              <w:bottom w:val="single" w:sz="4" w:space="0" w:color="auto"/>
              <w:right w:val="single" w:sz="4" w:space="0" w:color="auto"/>
            </w:tcBorders>
            <w:shd w:val="clear" w:color="auto" w:fill="auto"/>
            <w:noWrap/>
          </w:tcPr>
          <w:p w14:paraId="6ACF3006" w14:textId="2C8C0799" w:rsidR="003B32CD" w:rsidRPr="00BD7291" w:rsidRDefault="00C47AC3" w:rsidP="00C47AC3">
            <w:pPr>
              <w:ind w:left="-83" w:right="-91"/>
              <w:jc w:val="right"/>
              <w:rPr>
                <w:color w:val="000000"/>
                <w:sz w:val="16"/>
                <w:szCs w:val="16"/>
                <w:lang w:val="ru-RU" w:eastAsia="en-CA"/>
              </w:rPr>
            </w:pPr>
            <w:r w:rsidRPr="00BD7291">
              <w:rPr>
                <w:i/>
                <w:iCs/>
                <w:color w:val="000000"/>
                <w:sz w:val="16"/>
                <w:szCs w:val="16"/>
                <w:lang w:val="ru-RU" w:eastAsia="en-CA"/>
              </w:rPr>
              <w:t>Подлежит заполнению</w:t>
            </w:r>
          </w:p>
        </w:tc>
        <w:tc>
          <w:tcPr>
            <w:tcW w:w="1134" w:type="dxa"/>
            <w:tcBorders>
              <w:top w:val="nil"/>
              <w:left w:val="nil"/>
              <w:bottom w:val="single" w:sz="4" w:space="0" w:color="auto"/>
              <w:right w:val="single" w:sz="4" w:space="0" w:color="auto"/>
            </w:tcBorders>
            <w:shd w:val="clear" w:color="auto" w:fill="auto"/>
            <w:noWrap/>
          </w:tcPr>
          <w:p w14:paraId="297243A7" w14:textId="5775B0ED" w:rsidR="003B32CD" w:rsidRPr="00BD7291" w:rsidRDefault="00C47AC3" w:rsidP="00C47AC3">
            <w:pPr>
              <w:ind w:left="-83" w:right="-91"/>
              <w:jc w:val="right"/>
              <w:rPr>
                <w:color w:val="000000"/>
                <w:sz w:val="16"/>
                <w:szCs w:val="16"/>
                <w:lang w:val="ru-RU" w:eastAsia="en-CA"/>
              </w:rPr>
            </w:pPr>
            <w:r w:rsidRPr="00BD7291">
              <w:rPr>
                <w:i/>
                <w:iCs/>
                <w:color w:val="000000"/>
                <w:sz w:val="16"/>
                <w:szCs w:val="16"/>
                <w:lang w:val="ru-RU" w:eastAsia="en-CA"/>
              </w:rPr>
              <w:t>Подлежит заполнению</w:t>
            </w:r>
          </w:p>
        </w:tc>
        <w:tc>
          <w:tcPr>
            <w:tcW w:w="1116" w:type="dxa"/>
            <w:tcBorders>
              <w:top w:val="nil"/>
              <w:left w:val="nil"/>
              <w:bottom w:val="single" w:sz="4" w:space="0" w:color="auto"/>
              <w:right w:val="single" w:sz="4" w:space="0" w:color="auto"/>
            </w:tcBorders>
            <w:shd w:val="clear" w:color="auto" w:fill="auto"/>
            <w:noWrap/>
          </w:tcPr>
          <w:p w14:paraId="1F9A1FAF" w14:textId="0B2F1C1A" w:rsidR="003B32CD" w:rsidRPr="00BD7291" w:rsidRDefault="00C47AC3" w:rsidP="00C47AC3">
            <w:pPr>
              <w:ind w:left="-97" w:right="-76"/>
              <w:jc w:val="right"/>
              <w:rPr>
                <w:color w:val="000000"/>
                <w:sz w:val="16"/>
                <w:szCs w:val="16"/>
                <w:lang w:val="ru-RU" w:eastAsia="en-CA"/>
              </w:rPr>
            </w:pPr>
            <w:r w:rsidRPr="00BD7291">
              <w:rPr>
                <w:i/>
                <w:iCs/>
                <w:color w:val="000000"/>
                <w:sz w:val="16"/>
                <w:szCs w:val="16"/>
                <w:lang w:val="ru-RU" w:eastAsia="en-CA"/>
              </w:rPr>
              <w:t>Подлежит заполнению</w:t>
            </w:r>
          </w:p>
        </w:tc>
        <w:tc>
          <w:tcPr>
            <w:tcW w:w="1010" w:type="dxa"/>
            <w:tcBorders>
              <w:top w:val="nil"/>
              <w:left w:val="nil"/>
              <w:bottom w:val="single" w:sz="4" w:space="0" w:color="auto"/>
              <w:right w:val="single" w:sz="4" w:space="0" w:color="auto"/>
            </w:tcBorders>
            <w:shd w:val="clear" w:color="auto" w:fill="auto"/>
            <w:noWrap/>
          </w:tcPr>
          <w:p w14:paraId="76BE3105" w14:textId="5842BC7F" w:rsidR="003B32CD" w:rsidRPr="00BD7291" w:rsidRDefault="00C47AC3" w:rsidP="00FB2445">
            <w:pPr>
              <w:ind w:left="-98" w:right="-92"/>
              <w:jc w:val="right"/>
              <w:rPr>
                <w:color w:val="000000"/>
                <w:sz w:val="16"/>
                <w:szCs w:val="16"/>
                <w:lang w:val="ru-RU" w:eastAsia="en-CA"/>
              </w:rPr>
            </w:pPr>
            <w:r w:rsidRPr="00BD7291">
              <w:rPr>
                <w:i/>
                <w:iCs/>
                <w:color w:val="000000"/>
                <w:sz w:val="16"/>
                <w:szCs w:val="16"/>
                <w:lang w:val="ru-RU" w:eastAsia="en-CA"/>
              </w:rPr>
              <w:t>Подлежит заполнению</w:t>
            </w:r>
          </w:p>
        </w:tc>
        <w:tc>
          <w:tcPr>
            <w:tcW w:w="1020" w:type="dxa"/>
            <w:tcBorders>
              <w:top w:val="nil"/>
              <w:left w:val="nil"/>
              <w:bottom w:val="single" w:sz="4" w:space="0" w:color="auto"/>
              <w:right w:val="single" w:sz="4" w:space="0" w:color="auto"/>
            </w:tcBorders>
            <w:shd w:val="clear" w:color="auto" w:fill="auto"/>
            <w:noWrap/>
          </w:tcPr>
          <w:p w14:paraId="796B92B6" w14:textId="0561ACE0" w:rsidR="003B32CD" w:rsidRPr="00BD7291" w:rsidRDefault="00C47AC3" w:rsidP="00FB2445">
            <w:pPr>
              <w:ind w:left="-110" w:right="-93"/>
              <w:jc w:val="right"/>
              <w:rPr>
                <w:color w:val="000000"/>
                <w:sz w:val="16"/>
                <w:szCs w:val="16"/>
                <w:lang w:val="ru-RU" w:eastAsia="en-CA"/>
              </w:rPr>
            </w:pPr>
            <w:r w:rsidRPr="00BD7291">
              <w:rPr>
                <w:i/>
                <w:iCs/>
                <w:color w:val="000000"/>
                <w:sz w:val="16"/>
                <w:szCs w:val="16"/>
                <w:lang w:val="ru-RU" w:eastAsia="en-CA"/>
              </w:rPr>
              <w:t>Подлежит заполнению</w:t>
            </w:r>
          </w:p>
        </w:tc>
        <w:tc>
          <w:tcPr>
            <w:tcW w:w="964" w:type="dxa"/>
            <w:tcBorders>
              <w:top w:val="nil"/>
              <w:left w:val="nil"/>
              <w:bottom w:val="single" w:sz="4" w:space="0" w:color="auto"/>
              <w:right w:val="single" w:sz="4" w:space="0" w:color="auto"/>
            </w:tcBorders>
            <w:shd w:val="clear" w:color="auto" w:fill="auto"/>
            <w:noWrap/>
          </w:tcPr>
          <w:p w14:paraId="2EE840BC" w14:textId="0549DFA5" w:rsidR="003B32CD" w:rsidRPr="00BD7291" w:rsidRDefault="00C47AC3" w:rsidP="00C47AC3">
            <w:pPr>
              <w:ind w:left="-67" w:right="-68"/>
              <w:jc w:val="right"/>
              <w:rPr>
                <w:color w:val="000000"/>
                <w:sz w:val="16"/>
                <w:szCs w:val="16"/>
                <w:lang w:val="ru-RU" w:eastAsia="en-CA"/>
              </w:rPr>
            </w:pPr>
            <w:r w:rsidRPr="00BD7291">
              <w:rPr>
                <w:i/>
                <w:iCs/>
                <w:color w:val="000000"/>
                <w:sz w:val="16"/>
                <w:szCs w:val="16"/>
                <w:lang w:val="ru-RU" w:eastAsia="en-CA"/>
              </w:rPr>
              <w:t>Подлежит заполнению</w:t>
            </w:r>
          </w:p>
        </w:tc>
      </w:tr>
      <w:tr w:rsidR="003B32CD" w:rsidRPr="006B3B98" w14:paraId="2CB4DA8B" w14:textId="77777777" w:rsidTr="00FB2445">
        <w:trPr>
          <w:trHeight w:val="122"/>
        </w:trPr>
        <w:tc>
          <w:tcPr>
            <w:tcW w:w="1217" w:type="dxa"/>
            <w:tcBorders>
              <w:top w:val="nil"/>
              <w:left w:val="single" w:sz="4" w:space="0" w:color="auto"/>
              <w:bottom w:val="single" w:sz="4" w:space="0" w:color="auto"/>
              <w:right w:val="single" w:sz="4" w:space="0" w:color="auto"/>
            </w:tcBorders>
            <w:shd w:val="clear" w:color="auto" w:fill="auto"/>
            <w:noWrap/>
            <w:hideMark/>
          </w:tcPr>
          <w:p w14:paraId="1B82FDDF" w14:textId="34C1F4AB" w:rsidR="003B32CD" w:rsidRPr="00BD7291" w:rsidRDefault="00C47AC3" w:rsidP="00FB2445">
            <w:pPr>
              <w:ind w:left="-81" w:right="-82"/>
              <w:jc w:val="left"/>
              <w:rPr>
                <w:color w:val="000000"/>
                <w:sz w:val="17"/>
                <w:szCs w:val="17"/>
                <w:lang w:val="ru-RU" w:eastAsia="en-CA"/>
              </w:rPr>
            </w:pPr>
            <w:r w:rsidRPr="00BD7291">
              <w:rPr>
                <w:color w:val="000000"/>
                <w:sz w:val="17"/>
                <w:szCs w:val="17"/>
                <w:lang w:val="ru-RU" w:eastAsia="en-CA"/>
              </w:rPr>
              <w:t>В глобальном масштабе</w:t>
            </w:r>
          </w:p>
        </w:tc>
        <w:tc>
          <w:tcPr>
            <w:tcW w:w="899" w:type="dxa"/>
            <w:tcBorders>
              <w:top w:val="nil"/>
              <w:left w:val="nil"/>
              <w:bottom w:val="single" w:sz="4" w:space="0" w:color="auto"/>
              <w:right w:val="single" w:sz="4" w:space="0" w:color="auto"/>
            </w:tcBorders>
            <w:shd w:val="clear" w:color="auto" w:fill="auto"/>
            <w:noWrap/>
          </w:tcPr>
          <w:p w14:paraId="0B521CEC" w14:textId="15DD1DB0" w:rsidR="003B32CD" w:rsidRPr="00BD7291" w:rsidRDefault="00C47AC3" w:rsidP="00C47AC3">
            <w:pPr>
              <w:ind w:left="-78" w:right="-77"/>
              <w:jc w:val="right"/>
              <w:rPr>
                <w:color w:val="000000"/>
                <w:sz w:val="16"/>
                <w:szCs w:val="16"/>
                <w:lang w:val="ru-RU" w:eastAsia="en-CA"/>
              </w:rPr>
            </w:pPr>
            <w:r w:rsidRPr="00BD7291">
              <w:rPr>
                <w:i/>
                <w:iCs/>
                <w:color w:val="000000"/>
                <w:sz w:val="16"/>
                <w:szCs w:val="16"/>
                <w:lang w:val="ru-RU" w:eastAsia="en-CA"/>
              </w:rPr>
              <w:t>Подлежит заполнению</w:t>
            </w:r>
          </w:p>
        </w:tc>
        <w:tc>
          <w:tcPr>
            <w:tcW w:w="1134" w:type="dxa"/>
            <w:tcBorders>
              <w:top w:val="nil"/>
              <w:left w:val="nil"/>
              <w:bottom w:val="single" w:sz="4" w:space="0" w:color="auto"/>
              <w:right w:val="single" w:sz="4" w:space="0" w:color="auto"/>
            </w:tcBorders>
            <w:shd w:val="clear" w:color="auto" w:fill="auto"/>
            <w:noWrap/>
          </w:tcPr>
          <w:p w14:paraId="682C3318" w14:textId="5084676C" w:rsidR="003B32CD" w:rsidRPr="00BD7291" w:rsidRDefault="00C47AC3" w:rsidP="00C47AC3">
            <w:pPr>
              <w:ind w:left="-97" w:right="-91"/>
              <w:jc w:val="right"/>
              <w:rPr>
                <w:color w:val="000000"/>
                <w:sz w:val="16"/>
                <w:szCs w:val="16"/>
                <w:lang w:val="ru-RU" w:eastAsia="en-CA"/>
              </w:rPr>
            </w:pPr>
            <w:r w:rsidRPr="00BD7291">
              <w:rPr>
                <w:i/>
                <w:iCs/>
                <w:color w:val="000000"/>
                <w:sz w:val="16"/>
                <w:szCs w:val="16"/>
                <w:lang w:val="ru-RU" w:eastAsia="en-CA"/>
              </w:rPr>
              <w:t>Подлежит заполнению</w:t>
            </w:r>
          </w:p>
        </w:tc>
        <w:tc>
          <w:tcPr>
            <w:tcW w:w="1134" w:type="dxa"/>
            <w:tcBorders>
              <w:top w:val="nil"/>
              <w:left w:val="nil"/>
              <w:bottom w:val="single" w:sz="4" w:space="0" w:color="auto"/>
              <w:right w:val="single" w:sz="4" w:space="0" w:color="auto"/>
            </w:tcBorders>
            <w:shd w:val="clear" w:color="auto" w:fill="auto"/>
            <w:noWrap/>
          </w:tcPr>
          <w:p w14:paraId="02B103C1" w14:textId="14F78E52" w:rsidR="003B32CD" w:rsidRPr="00BD7291" w:rsidRDefault="00C47AC3" w:rsidP="00C47AC3">
            <w:pPr>
              <w:ind w:left="-83" w:right="-91"/>
              <w:jc w:val="right"/>
              <w:rPr>
                <w:color w:val="000000"/>
                <w:sz w:val="16"/>
                <w:szCs w:val="16"/>
                <w:lang w:val="ru-RU" w:eastAsia="en-CA"/>
              </w:rPr>
            </w:pPr>
            <w:r w:rsidRPr="00BD7291">
              <w:rPr>
                <w:i/>
                <w:iCs/>
                <w:color w:val="000000"/>
                <w:sz w:val="16"/>
                <w:szCs w:val="16"/>
                <w:lang w:val="ru-RU" w:eastAsia="en-CA"/>
              </w:rPr>
              <w:t>Подлежит заполнению</w:t>
            </w:r>
          </w:p>
        </w:tc>
        <w:tc>
          <w:tcPr>
            <w:tcW w:w="1134" w:type="dxa"/>
            <w:tcBorders>
              <w:top w:val="nil"/>
              <w:left w:val="nil"/>
              <w:bottom w:val="single" w:sz="4" w:space="0" w:color="auto"/>
              <w:right w:val="single" w:sz="4" w:space="0" w:color="auto"/>
            </w:tcBorders>
            <w:shd w:val="clear" w:color="auto" w:fill="auto"/>
            <w:noWrap/>
          </w:tcPr>
          <w:p w14:paraId="5BE9A308" w14:textId="53A00F61" w:rsidR="003B32CD" w:rsidRPr="00BD7291" w:rsidRDefault="00C47AC3" w:rsidP="00C47AC3">
            <w:pPr>
              <w:ind w:left="-83" w:right="-91"/>
              <w:jc w:val="right"/>
              <w:rPr>
                <w:color w:val="000000"/>
                <w:sz w:val="16"/>
                <w:szCs w:val="16"/>
                <w:lang w:val="ru-RU" w:eastAsia="en-CA"/>
              </w:rPr>
            </w:pPr>
            <w:r w:rsidRPr="00BD7291">
              <w:rPr>
                <w:i/>
                <w:iCs/>
                <w:color w:val="000000"/>
                <w:sz w:val="16"/>
                <w:szCs w:val="16"/>
                <w:lang w:val="ru-RU" w:eastAsia="en-CA"/>
              </w:rPr>
              <w:t>Подлежит заполнению</w:t>
            </w:r>
          </w:p>
        </w:tc>
        <w:tc>
          <w:tcPr>
            <w:tcW w:w="1116" w:type="dxa"/>
            <w:tcBorders>
              <w:top w:val="nil"/>
              <w:left w:val="nil"/>
              <w:bottom w:val="single" w:sz="4" w:space="0" w:color="auto"/>
              <w:right w:val="single" w:sz="4" w:space="0" w:color="auto"/>
            </w:tcBorders>
            <w:shd w:val="clear" w:color="auto" w:fill="auto"/>
            <w:noWrap/>
          </w:tcPr>
          <w:p w14:paraId="2D205249" w14:textId="0AAFC0B7" w:rsidR="003B32CD" w:rsidRPr="00BD7291" w:rsidRDefault="00C47AC3" w:rsidP="00C47AC3">
            <w:pPr>
              <w:ind w:left="-97" w:right="-76"/>
              <w:jc w:val="right"/>
              <w:rPr>
                <w:color w:val="000000"/>
                <w:sz w:val="16"/>
                <w:szCs w:val="16"/>
                <w:lang w:val="ru-RU" w:eastAsia="en-CA"/>
              </w:rPr>
            </w:pPr>
            <w:r w:rsidRPr="00BD7291">
              <w:rPr>
                <w:i/>
                <w:iCs/>
                <w:color w:val="000000"/>
                <w:sz w:val="16"/>
                <w:szCs w:val="16"/>
                <w:lang w:val="ru-RU" w:eastAsia="en-CA"/>
              </w:rPr>
              <w:t>Подлежит заполнению</w:t>
            </w:r>
          </w:p>
        </w:tc>
        <w:tc>
          <w:tcPr>
            <w:tcW w:w="1010" w:type="dxa"/>
            <w:tcBorders>
              <w:top w:val="nil"/>
              <w:left w:val="nil"/>
              <w:bottom w:val="single" w:sz="4" w:space="0" w:color="auto"/>
              <w:right w:val="single" w:sz="4" w:space="0" w:color="auto"/>
            </w:tcBorders>
            <w:shd w:val="clear" w:color="auto" w:fill="auto"/>
            <w:noWrap/>
          </w:tcPr>
          <w:p w14:paraId="4C0185F9" w14:textId="5319804B" w:rsidR="003B32CD" w:rsidRPr="00BD7291" w:rsidRDefault="00C47AC3" w:rsidP="00FB2445">
            <w:pPr>
              <w:ind w:left="-98" w:right="-92"/>
              <w:jc w:val="right"/>
              <w:rPr>
                <w:color w:val="000000"/>
                <w:sz w:val="16"/>
                <w:szCs w:val="16"/>
                <w:lang w:val="ru-RU" w:eastAsia="en-CA"/>
              </w:rPr>
            </w:pPr>
            <w:r w:rsidRPr="00BD7291">
              <w:rPr>
                <w:i/>
                <w:iCs/>
                <w:color w:val="000000"/>
                <w:sz w:val="16"/>
                <w:szCs w:val="16"/>
                <w:lang w:val="ru-RU" w:eastAsia="en-CA"/>
              </w:rPr>
              <w:t>Подлежит заполнению</w:t>
            </w:r>
          </w:p>
        </w:tc>
        <w:tc>
          <w:tcPr>
            <w:tcW w:w="1020" w:type="dxa"/>
            <w:tcBorders>
              <w:top w:val="nil"/>
              <w:left w:val="nil"/>
              <w:bottom w:val="single" w:sz="4" w:space="0" w:color="auto"/>
              <w:right w:val="single" w:sz="4" w:space="0" w:color="auto"/>
            </w:tcBorders>
            <w:shd w:val="clear" w:color="auto" w:fill="auto"/>
            <w:noWrap/>
          </w:tcPr>
          <w:p w14:paraId="717D77EC" w14:textId="1BD3953B" w:rsidR="003B32CD" w:rsidRPr="00BD7291" w:rsidRDefault="00C47AC3" w:rsidP="00FB2445">
            <w:pPr>
              <w:ind w:left="-110" w:right="-93"/>
              <w:jc w:val="right"/>
              <w:rPr>
                <w:color w:val="000000"/>
                <w:sz w:val="16"/>
                <w:szCs w:val="16"/>
                <w:lang w:val="ru-RU" w:eastAsia="en-CA"/>
              </w:rPr>
            </w:pPr>
            <w:r w:rsidRPr="00BD7291">
              <w:rPr>
                <w:i/>
                <w:iCs/>
                <w:color w:val="000000"/>
                <w:sz w:val="16"/>
                <w:szCs w:val="16"/>
                <w:lang w:val="ru-RU" w:eastAsia="en-CA"/>
              </w:rPr>
              <w:t>Подлежит заполнению</w:t>
            </w:r>
          </w:p>
        </w:tc>
        <w:tc>
          <w:tcPr>
            <w:tcW w:w="964" w:type="dxa"/>
            <w:tcBorders>
              <w:top w:val="nil"/>
              <w:left w:val="nil"/>
              <w:bottom w:val="single" w:sz="4" w:space="0" w:color="auto"/>
              <w:right w:val="single" w:sz="4" w:space="0" w:color="auto"/>
            </w:tcBorders>
            <w:shd w:val="clear" w:color="auto" w:fill="auto"/>
            <w:noWrap/>
          </w:tcPr>
          <w:p w14:paraId="756E8A19" w14:textId="60D03696" w:rsidR="003B32CD" w:rsidRPr="00BD7291" w:rsidRDefault="00C47AC3" w:rsidP="00C47AC3">
            <w:pPr>
              <w:ind w:left="-67" w:right="-68"/>
              <w:jc w:val="right"/>
              <w:rPr>
                <w:color w:val="000000"/>
                <w:sz w:val="16"/>
                <w:szCs w:val="16"/>
                <w:lang w:val="ru-RU" w:eastAsia="en-CA"/>
              </w:rPr>
            </w:pPr>
            <w:r w:rsidRPr="00BD7291">
              <w:rPr>
                <w:i/>
                <w:iCs/>
                <w:color w:val="000000"/>
                <w:sz w:val="16"/>
                <w:szCs w:val="16"/>
                <w:lang w:val="ru-RU" w:eastAsia="en-CA"/>
              </w:rPr>
              <w:t>Подлежит заполнению</w:t>
            </w:r>
          </w:p>
        </w:tc>
      </w:tr>
      <w:tr w:rsidR="003B32CD" w:rsidRPr="006B3B98" w14:paraId="37E4F9E7" w14:textId="77777777" w:rsidTr="00B04CA1">
        <w:trPr>
          <w:trHeight w:val="55"/>
        </w:trPr>
        <w:tc>
          <w:tcPr>
            <w:tcW w:w="9628" w:type="dxa"/>
            <w:gridSpan w:val="9"/>
            <w:tcBorders>
              <w:top w:val="nil"/>
              <w:left w:val="single" w:sz="4" w:space="0" w:color="auto"/>
              <w:bottom w:val="single" w:sz="4" w:space="0" w:color="auto"/>
              <w:right w:val="single" w:sz="4" w:space="0" w:color="auto"/>
            </w:tcBorders>
            <w:shd w:val="clear" w:color="auto" w:fill="auto"/>
            <w:noWrap/>
          </w:tcPr>
          <w:p w14:paraId="3130CAE8" w14:textId="5C125709" w:rsidR="003B32CD" w:rsidRPr="00BD7291" w:rsidRDefault="003B32CD" w:rsidP="00FB2445">
            <w:pPr>
              <w:ind w:left="-98" w:right="-93"/>
              <w:jc w:val="left"/>
              <w:rPr>
                <w:color w:val="000000"/>
                <w:sz w:val="17"/>
                <w:szCs w:val="17"/>
                <w:lang w:val="ru-RU" w:eastAsia="en-CA"/>
              </w:rPr>
            </w:pPr>
          </w:p>
        </w:tc>
      </w:tr>
      <w:tr w:rsidR="00C47AC3" w:rsidRPr="006B3B98" w14:paraId="2E6FE90B" w14:textId="77777777" w:rsidTr="00FB2445">
        <w:trPr>
          <w:trHeight w:val="44"/>
        </w:trPr>
        <w:tc>
          <w:tcPr>
            <w:tcW w:w="1217" w:type="dxa"/>
            <w:tcBorders>
              <w:top w:val="nil"/>
              <w:left w:val="single" w:sz="4" w:space="0" w:color="auto"/>
              <w:bottom w:val="single" w:sz="4" w:space="0" w:color="auto"/>
              <w:right w:val="single" w:sz="4" w:space="0" w:color="auto"/>
            </w:tcBorders>
            <w:shd w:val="clear" w:color="auto" w:fill="auto"/>
            <w:noWrap/>
            <w:vAlign w:val="center"/>
            <w:hideMark/>
          </w:tcPr>
          <w:p w14:paraId="6653E1AA" w14:textId="260DA2C3" w:rsidR="00C47AC3" w:rsidRPr="00BD7291" w:rsidRDefault="00C47AC3" w:rsidP="00FB2445">
            <w:pPr>
              <w:ind w:left="-81" w:right="-82"/>
              <w:jc w:val="left"/>
              <w:rPr>
                <w:color w:val="000000"/>
                <w:sz w:val="17"/>
                <w:szCs w:val="17"/>
                <w:lang w:val="ru-RU" w:eastAsia="en-CA"/>
              </w:rPr>
            </w:pPr>
            <w:r w:rsidRPr="00BD7291">
              <w:rPr>
                <w:sz w:val="17"/>
                <w:szCs w:val="17"/>
                <w:lang w:val="ru-RU"/>
              </w:rPr>
              <w:t xml:space="preserve">Аэрозоли </w:t>
            </w:r>
          </w:p>
        </w:tc>
        <w:tc>
          <w:tcPr>
            <w:tcW w:w="899" w:type="dxa"/>
            <w:tcBorders>
              <w:top w:val="nil"/>
              <w:left w:val="nil"/>
              <w:bottom w:val="single" w:sz="4" w:space="0" w:color="auto"/>
              <w:right w:val="single" w:sz="4" w:space="0" w:color="auto"/>
            </w:tcBorders>
            <w:shd w:val="clear" w:color="auto" w:fill="auto"/>
            <w:noWrap/>
          </w:tcPr>
          <w:p w14:paraId="3B05334A" w14:textId="3D8298BD" w:rsidR="00C47AC3" w:rsidRPr="00BD7291" w:rsidRDefault="00C47AC3" w:rsidP="00C47AC3">
            <w:pPr>
              <w:ind w:left="-78" w:right="-77"/>
              <w:jc w:val="right"/>
              <w:rPr>
                <w:color w:val="000000"/>
                <w:sz w:val="16"/>
                <w:szCs w:val="16"/>
                <w:lang w:val="ru-RU" w:eastAsia="en-CA"/>
              </w:rPr>
            </w:pPr>
            <w:r w:rsidRPr="00BD7291">
              <w:rPr>
                <w:i/>
                <w:iCs/>
                <w:color w:val="000000"/>
                <w:sz w:val="16"/>
                <w:szCs w:val="16"/>
                <w:lang w:val="ru-RU" w:eastAsia="en-CA"/>
              </w:rPr>
              <w:t>Подлежит заполнению</w:t>
            </w:r>
          </w:p>
        </w:tc>
        <w:tc>
          <w:tcPr>
            <w:tcW w:w="1134" w:type="dxa"/>
            <w:tcBorders>
              <w:top w:val="nil"/>
              <w:left w:val="nil"/>
              <w:bottom w:val="single" w:sz="4" w:space="0" w:color="auto"/>
              <w:right w:val="single" w:sz="4" w:space="0" w:color="auto"/>
            </w:tcBorders>
            <w:shd w:val="clear" w:color="auto" w:fill="auto"/>
            <w:noWrap/>
          </w:tcPr>
          <w:p w14:paraId="518D7360" w14:textId="30DA7124" w:rsidR="00C47AC3" w:rsidRPr="00BD7291" w:rsidRDefault="00C47AC3" w:rsidP="00C47AC3">
            <w:pPr>
              <w:ind w:left="-97" w:right="-91"/>
              <w:jc w:val="right"/>
              <w:rPr>
                <w:color w:val="000000"/>
                <w:sz w:val="16"/>
                <w:szCs w:val="16"/>
                <w:lang w:val="ru-RU" w:eastAsia="en-CA"/>
              </w:rPr>
            </w:pPr>
            <w:r w:rsidRPr="00BD7291">
              <w:rPr>
                <w:i/>
                <w:iCs/>
                <w:color w:val="000000"/>
                <w:sz w:val="16"/>
                <w:szCs w:val="16"/>
                <w:lang w:val="ru-RU" w:eastAsia="en-CA"/>
              </w:rPr>
              <w:t>Подлежит заполнению</w:t>
            </w:r>
          </w:p>
        </w:tc>
        <w:tc>
          <w:tcPr>
            <w:tcW w:w="1134" w:type="dxa"/>
            <w:tcBorders>
              <w:top w:val="nil"/>
              <w:left w:val="nil"/>
              <w:bottom w:val="single" w:sz="4" w:space="0" w:color="auto"/>
              <w:right w:val="single" w:sz="4" w:space="0" w:color="auto"/>
            </w:tcBorders>
            <w:shd w:val="clear" w:color="auto" w:fill="auto"/>
            <w:noWrap/>
          </w:tcPr>
          <w:p w14:paraId="3A900D61" w14:textId="163F04AF" w:rsidR="00C47AC3" w:rsidRPr="00BD7291" w:rsidRDefault="00C47AC3" w:rsidP="00C47AC3">
            <w:pPr>
              <w:ind w:left="-83" w:right="-91"/>
              <w:jc w:val="right"/>
              <w:rPr>
                <w:color w:val="000000"/>
                <w:sz w:val="16"/>
                <w:szCs w:val="16"/>
                <w:lang w:val="ru-RU" w:eastAsia="en-CA"/>
              </w:rPr>
            </w:pPr>
            <w:r w:rsidRPr="00BD7291">
              <w:rPr>
                <w:i/>
                <w:iCs/>
                <w:color w:val="000000"/>
                <w:sz w:val="16"/>
                <w:szCs w:val="16"/>
                <w:lang w:val="ru-RU" w:eastAsia="en-CA"/>
              </w:rPr>
              <w:t>Подлежит заполнению</w:t>
            </w:r>
          </w:p>
        </w:tc>
        <w:tc>
          <w:tcPr>
            <w:tcW w:w="1134" w:type="dxa"/>
            <w:tcBorders>
              <w:top w:val="nil"/>
              <w:left w:val="nil"/>
              <w:bottom w:val="single" w:sz="4" w:space="0" w:color="auto"/>
              <w:right w:val="single" w:sz="4" w:space="0" w:color="auto"/>
            </w:tcBorders>
            <w:shd w:val="clear" w:color="auto" w:fill="auto"/>
            <w:noWrap/>
          </w:tcPr>
          <w:p w14:paraId="435E2478" w14:textId="39EE7476" w:rsidR="00C47AC3" w:rsidRPr="00BD7291" w:rsidRDefault="00C47AC3" w:rsidP="00C47AC3">
            <w:pPr>
              <w:ind w:left="-83" w:right="-91"/>
              <w:jc w:val="right"/>
              <w:rPr>
                <w:color w:val="000000"/>
                <w:sz w:val="16"/>
                <w:szCs w:val="16"/>
                <w:lang w:val="ru-RU" w:eastAsia="en-CA"/>
              </w:rPr>
            </w:pPr>
            <w:r w:rsidRPr="00BD7291">
              <w:rPr>
                <w:i/>
                <w:iCs/>
                <w:color w:val="000000"/>
                <w:sz w:val="16"/>
                <w:szCs w:val="16"/>
                <w:lang w:val="ru-RU" w:eastAsia="en-CA"/>
              </w:rPr>
              <w:t>Подлежит заполнению</w:t>
            </w:r>
          </w:p>
        </w:tc>
        <w:tc>
          <w:tcPr>
            <w:tcW w:w="1116" w:type="dxa"/>
            <w:tcBorders>
              <w:top w:val="nil"/>
              <w:left w:val="nil"/>
              <w:bottom w:val="single" w:sz="4" w:space="0" w:color="auto"/>
              <w:right w:val="single" w:sz="4" w:space="0" w:color="auto"/>
            </w:tcBorders>
            <w:shd w:val="clear" w:color="auto" w:fill="auto"/>
            <w:noWrap/>
          </w:tcPr>
          <w:p w14:paraId="0DA9EE75" w14:textId="12B69D22" w:rsidR="00C47AC3" w:rsidRPr="00BD7291" w:rsidRDefault="00C47AC3" w:rsidP="00C47AC3">
            <w:pPr>
              <w:ind w:left="-97" w:right="-76"/>
              <w:jc w:val="right"/>
              <w:rPr>
                <w:color w:val="000000"/>
                <w:sz w:val="16"/>
                <w:szCs w:val="16"/>
                <w:lang w:val="ru-RU" w:eastAsia="en-CA"/>
              </w:rPr>
            </w:pPr>
            <w:r w:rsidRPr="00BD7291">
              <w:rPr>
                <w:i/>
                <w:iCs/>
                <w:color w:val="000000"/>
                <w:sz w:val="16"/>
                <w:szCs w:val="16"/>
                <w:lang w:val="ru-RU" w:eastAsia="en-CA"/>
              </w:rPr>
              <w:t>Подлежит заполнению</w:t>
            </w:r>
          </w:p>
        </w:tc>
        <w:tc>
          <w:tcPr>
            <w:tcW w:w="1010" w:type="dxa"/>
            <w:tcBorders>
              <w:top w:val="nil"/>
              <w:left w:val="nil"/>
              <w:bottom w:val="single" w:sz="4" w:space="0" w:color="auto"/>
              <w:right w:val="single" w:sz="4" w:space="0" w:color="auto"/>
            </w:tcBorders>
            <w:shd w:val="clear" w:color="auto" w:fill="auto"/>
            <w:noWrap/>
          </w:tcPr>
          <w:p w14:paraId="4B2DB055" w14:textId="3DAA7CAF" w:rsidR="00C47AC3" w:rsidRPr="00BD7291" w:rsidRDefault="00C47AC3" w:rsidP="00FB2445">
            <w:pPr>
              <w:ind w:left="-98" w:right="-92"/>
              <w:jc w:val="right"/>
              <w:rPr>
                <w:color w:val="000000"/>
                <w:sz w:val="16"/>
                <w:szCs w:val="16"/>
                <w:lang w:val="ru-RU" w:eastAsia="en-CA"/>
              </w:rPr>
            </w:pPr>
            <w:r w:rsidRPr="00BD7291">
              <w:rPr>
                <w:i/>
                <w:iCs/>
                <w:color w:val="000000"/>
                <w:sz w:val="16"/>
                <w:szCs w:val="16"/>
                <w:lang w:val="ru-RU" w:eastAsia="en-CA"/>
              </w:rPr>
              <w:t>Подлежит заполнению</w:t>
            </w:r>
          </w:p>
        </w:tc>
        <w:tc>
          <w:tcPr>
            <w:tcW w:w="1020" w:type="dxa"/>
            <w:tcBorders>
              <w:top w:val="nil"/>
              <w:left w:val="nil"/>
              <w:bottom w:val="single" w:sz="4" w:space="0" w:color="auto"/>
              <w:right w:val="single" w:sz="4" w:space="0" w:color="auto"/>
            </w:tcBorders>
            <w:shd w:val="clear" w:color="auto" w:fill="auto"/>
            <w:noWrap/>
          </w:tcPr>
          <w:p w14:paraId="32D27EB4" w14:textId="11E9C9CA" w:rsidR="00C47AC3" w:rsidRPr="00BD7291" w:rsidRDefault="00C47AC3" w:rsidP="00FB2445">
            <w:pPr>
              <w:ind w:left="-110" w:right="-93"/>
              <w:jc w:val="right"/>
              <w:rPr>
                <w:color w:val="000000"/>
                <w:sz w:val="16"/>
                <w:szCs w:val="16"/>
                <w:lang w:val="ru-RU" w:eastAsia="en-CA"/>
              </w:rPr>
            </w:pPr>
            <w:r w:rsidRPr="00BD7291">
              <w:rPr>
                <w:i/>
                <w:iCs/>
                <w:color w:val="000000"/>
                <w:sz w:val="16"/>
                <w:szCs w:val="16"/>
                <w:lang w:val="ru-RU" w:eastAsia="en-CA"/>
              </w:rPr>
              <w:t>Подлежит заполнению</w:t>
            </w:r>
          </w:p>
        </w:tc>
        <w:tc>
          <w:tcPr>
            <w:tcW w:w="964" w:type="dxa"/>
            <w:tcBorders>
              <w:top w:val="nil"/>
              <w:left w:val="nil"/>
              <w:bottom w:val="single" w:sz="4" w:space="0" w:color="auto"/>
              <w:right w:val="single" w:sz="4" w:space="0" w:color="auto"/>
            </w:tcBorders>
            <w:shd w:val="clear" w:color="auto" w:fill="auto"/>
            <w:noWrap/>
          </w:tcPr>
          <w:p w14:paraId="5053805A" w14:textId="7C204BFF" w:rsidR="00C47AC3" w:rsidRPr="00BD7291" w:rsidRDefault="00C47AC3" w:rsidP="00C47AC3">
            <w:pPr>
              <w:ind w:left="-67" w:right="-68"/>
              <w:jc w:val="right"/>
              <w:rPr>
                <w:color w:val="000000"/>
                <w:sz w:val="16"/>
                <w:szCs w:val="16"/>
                <w:lang w:val="ru-RU" w:eastAsia="en-CA"/>
              </w:rPr>
            </w:pPr>
            <w:r w:rsidRPr="00BD7291">
              <w:rPr>
                <w:i/>
                <w:iCs/>
                <w:color w:val="000000"/>
                <w:sz w:val="16"/>
                <w:szCs w:val="16"/>
                <w:lang w:val="ru-RU" w:eastAsia="en-CA"/>
              </w:rPr>
              <w:t>Подлежит заполнению</w:t>
            </w:r>
          </w:p>
        </w:tc>
      </w:tr>
      <w:tr w:rsidR="00C47AC3" w:rsidRPr="006B3B98" w14:paraId="237B9338" w14:textId="77777777" w:rsidTr="00FB2445">
        <w:trPr>
          <w:trHeight w:val="44"/>
        </w:trPr>
        <w:tc>
          <w:tcPr>
            <w:tcW w:w="1217" w:type="dxa"/>
            <w:tcBorders>
              <w:top w:val="nil"/>
              <w:left w:val="single" w:sz="4" w:space="0" w:color="auto"/>
              <w:bottom w:val="single" w:sz="4" w:space="0" w:color="auto"/>
              <w:right w:val="single" w:sz="4" w:space="0" w:color="auto"/>
            </w:tcBorders>
            <w:shd w:val="clear" w:color="auto" w:fill="auto"/>
            <w:noWrap/>
            <w:vAlign w:val="center"/>
            <w:hideMark/>
          </w:tcPr>
          <w:p w14:paraId="164C1780" w14:textId="04EB7D99" w:rsidR="00C47AC3" w:rsidRPr="00BD7291" w:rsidRDefault="00C47AC3" w:rsidP="00FB2445">
            <w:pPr>
              <w:ind w:left="-81" w:right="-82"/>
              <w:jc w:val="left"/>
              <w:rPr>
                <w:color w:val="000000"/>
                <w:sz w:val="17"/>
                <w:szCs w:val="17"/>
                <w:lang w:val="ru-RU" w:eastAsia="en-CA"/>
              </w:rPr>
            </w:pPr>
            <w:r w:rsidRPr="00BD7291">
              <w:rPr>
                <w:sz w:val="17"/>
                <w:szCs w:val="17"/>
                <w:lang w:val="ru-RU"/>
              </w:rPr>
              <w:t xml:space="preserve">Уничтожение </w:t>
            </w:r>
          </w:p>
        </w:tc>
        <w:tc>
          <w:tcPr>
            <w:tcW w:w="899" w:type="dxa"/>
            <w:tcBorders>
              <w:top w:val="nil"/>
              <w:left w:val="nil"/>
              <w:bottom w:val="single" w:sz="4" w:space="0" w:color="auto"/>
              <w:right w:val="single" w:sz="4" w:space="0" w:color="auto"/>
            </w:tcBorders>
            <w:shd w:val="clear" w:color="auto" w:fill="auto"/>
            <w:noWrap/>
          </w:tcPr>
          <w:p w14:paraId="002E4E70" w14:textId="55B40B3D" w:rsidR="00C47AC3" w:rsidRPr="00BD7291" w:rsidRDefault="00C47AC3" w:rsidP="00C47AC3">
            <w:pPr>
              <w:ind w:left="-78" w:right="-77"/>
              <w:jc w:val="right"/>
              <w:rPr>
                <w:color w:val="000000"/>
                <w:sz w:val="16"/>
                <w:szCs w:val="16"/>
                <w:lang w:val="ru-RU" w:eastAsia="en-CA"/>
              </w:rPr>
            </w:pPr>
            <w:r w:rsidRPr="00BD7291">
              <w:rPr>
                <w:i/>
                <w:iCs/>
                <w:color w:val="000000"/>
                <w:sz w:val="16"/>
                <w:szCs w:val="16"/>
                <w:lang w:val="ru-RU" w:eastAsia="en-CA"/>
              </w:rPr>
              <w:t>Подлежит заполнению</w:t>
            </w:r>
          </w:p>
        </w:tc>
        <w:tc>
          <w:tcPr>
            <w:tcW w:w="1134" w:type="dxa"/>
            <w:tcBorders>
              <w:top w:val="nil"/>
              <w:left w:val="nil"/>
              <w:bottom w:val="single" w:sz="4" w:space="0" w:color="auto"/>
              <w:right w:val="single" w:sz="4" w:space="0" w:color="auto"/>
            </w:tcBorders>
            <w:shd w:val="clear" w:color="auto" w:fill="auto"/>
            <w:noWrap/>
          </w:tcPr>
          <w:p w14:paraId="0B83D65D" w14:textId="20F4BDC7" w:rsidR="00C47AC3" w:rsidRPr="00BD7291" w:rsidRDefault="00C47AC3" w:rsidP="00C47AC3">
            <w:pPr>
              <w:ind w:left="-97" w:right="-91"/>
              <w:jc w:val="right"/>
              <w:rPr>
                <w:color w:val="000000"/>
                <w:sz w:val="16"/>
                <w:szCs w:val="16"/>
                <w:lang w:val="ru-RU" w:eastAsia="en-CA"/>
              </w:rPr>
            </w:pPr>
            <w:r w:rsidRPr="00BD7291">
              <w:rPr>
                <w:i/>
                <w:iCs/>
                <w:color w:val="000000"/>
                <w:sz w:val="16"/>
                <w:szCs w:val="16"/>
                <w:lang w:val="ru-RU" w:eastAsia="en-CA"/>
              </w:rPr>
              <w:t>Подлежит заполнению</w:t>
            </w:r>
          </w:p>
        </w:tc>
        <w:tc>
          <w:tcPr>
            <w:tcW w:w="1134" w:type="dxa"/>
            <w:tcBorders>
              <w:top w:val="nil"/>
              <w:left w:val="nil"/>
              <w:bottom w:val="single" w:sz="4" w:space="0" w:color="auto"/>
              <w:right w:val="single" w:sz="4" w:space="0" w:color="auto"/>
            </w:tcBorders>
            <w:shd w:val="clear" w:color="auto" w:fill="auto"/>
            <w:noWrap/>
          </w:tcPr>
          <w:p w14:paraId="5BC35FB0" w14:textId="5F536779" w:rsidR="00C47AC3" w:rsidRPr="00BD7291" w:rsidRDefault="00C47AC3" w:rsidP="00C47AC3">
            <w:pPr>
              <w:ind w:left="-83" w:right="-91"/>
              <w:jc w:val="right"/>
              <w:rPr>
                <w:color w:val="000000"/>
                <w:sz w:val="16"/>
                <w:szCs w:val="16"/>
                <w:lang w:val="ru-RU" w:eastAsia="en-CA"/>
              </w:rPr>
            </w:pPr>
            <w:r w:rsidRPr="00BD7291">
              <w:rPr>
                <w:i/>
                <w:iCs/>
                <w:color w:val="000000"/>
                <w:sz w:val="16"/>
                <w:szCs w:val="16"/>
                <w:lang w:val="ru-RU" w:eastAsia="en-CA"/>
              </w:rPr>
              <w:t>Подлежит заполнению</w:t>
            </w:r>
          </w:p>
        </w:tc>
        <w:tc>
          <w:tcPr>
            <w:tcW w:w="1134" w:type="dxa"/>
            <w:tcBorders>
              <w:top w:val="nil"/>
              <w:left w:val="nil"/>
              <w:bottom w:val="single" w:sz="4" w:space="0" w:color="auto"/>
              <w:right w:val="single" w:sz="4" w:space="0" w:color="auto"/>
            </w:tcBorders>
            <w:shd w:val="clear" w:color="auto" w:fill="auto"/>
            <w:noWrap/>
          </w:tcPr>
          <w:p w14:paraId="713ACA1A" w14:textId="56C788A8" w:rsidR="00C47AC3" w:rsidRPr="00BD7291" w:rsidRDefault="00C47AC3" w:rsidP="00C47AC3">
            <w:pPr>
              <w:ind w:left="-83" w:right="-91"/>
              <w:jc w:val="right"/>
              <w:rPr>
                <w:color w:val="000000"/>
                <w:sz w:val="16"/>
                <w:szCs w:val="16"/>
                <w:lang w:val="ru-RU" w:eastAsia="en-CA"/>
              </w:rPr>
            </w:pPr>
            <w:r w:rsidRPr="00BD7291">
              <w:rPr>
                <w:i/>
                <w:iCs/>
                <w:color w:val="000000"/>
                <w:sz w:val="16"/>
                <w:szCs w:val="16"/>
                <w:lang w:val="ru-RU" w:eastAsia="en-CA"/>
              </w:rPr>
              <w:t>Подлежит заполнению</w:t>
            </w:r>
          </w:p>
        </w:tc>
        <w:tc>
          <w:tcPr>
            <w:tcW w:w="1116" w:type="dxa"/>
            <w:tcBorders>
              <w:top w:val="nil"/>
              <w:left w:val="nil"/>
              <w:bottom w:val="single" w:sz="4" w:space="0" w:color="auto"/>
              <w:right w:val="single" w:sz="4" w:space="0" w:color="auto"/>
            </w:tcBorders>
            <w:shd w:val="clear" w:color="auto" w:fill="auto"/>
            <w:noWrap/>
          </w:tcPr>
          <w:p w14:paraId="77683CEE" w14:textId="05F73E11" w:rsidR="00C47AC3" w:rsidRPr="00BD7291" w:rsidRDefault="00C47AC3" w:rsidP="00C47AC3">
            <w:pPr>
              <w:ind w:left="-97" w:right="-76"/>
              <w:jc w:val="right"/>
              <w:rPr>
                <w:color w:val="000000"/>
                <w:sz w:val="16"/>
                <w:szCs w:val="16"/>
                <w:lang w:val="ru-RU" w:eastAsia="en-CA"/>
              </w:rPr>
            </w:pPr>
            <w:r w:rsidRPr="00BD7291">
              <w:rPr>
                <w:i/>
                <w:iCs/>
                <w:color w:val="000000"/>
                <w:sz w:val="16"/>
                <w:szCs w:val="16"/>
                <w:lang w:val="ru-RU" w:eastAsia="en-CA"/>
              </w:rPr>
              <w:t>Подлежит заполнению</w:t>
            </w:r>
          </w:p>
        </w:tc>
        <w:tc>
          <w:tcPr>
            <w:tcW w:w="1010" w:type="dxa"/>
            <w:tcBorders>
              <w:top w:val="nil"/>
              <w:left w:val="nil"/>
              <w:bottom w:val="single" w:sz="4" w:space="0" w:color="auto"/>
              <w:right w:val="single" w:sz="4" w:space="0" w:color="auto"/>
            </w:tcBorders>
            <w:shd w:val="clear" w:color="auto" w:fill="auto"/>
            <w:noWrap/>
          </w:tcPr>
          <w:p w14:paraId="74F66F78" w14:textId="2F790C1D" w:rsidR="00C47AC3" w:rsidRPr="00BD7291" w:rsidRDefault="00C47AC3" w:rsidP="00FB2445">
            <w:pPr>
              <w:ind w:left="-98" w:right="-92"/>
              <w:jc w:val="right"/>
              <w:rPr>
                <w:color w:val="000000"/>
                <w:sz w:val="16"/>
                <w:szCs w:val="16"/>
                <w:lang w:val="ru-RU" w:eastAsia="en-CA"/>
              </w:rPr>
            </w:pPr>
            <w:r w:rsidRPr="00BD7291">
              <w:rPr>
                <w:i/>
                <w:iCs/>
                <w:color w:val="000000"/>
                <w:sz w:val="16"/>
                <w:szCs w:val="16"/>
                <w:lang w:val="ru-RU" w:eastAsia="en-CA"/>
              </w:rPr>
              <w:t>Подлежит заполнению</w:t>
            </w:r>
          </w:p>
        </w:tc>
        <w:tc>
          <w:tcPr>
            <w:tcW w:w="1020" w:type="dxa"/>
            <w:tcBorders>
              <w:top w:val="nil"/>
              <w:left w:val="nil"/>
              <w:bottom w:val="single" w:sz="4" w:space="0" w:color="auto"/>
              <w:right w:val="single" w:sz="4" w:space="0" w:color="auto"/>
            </w:tcBorders>
            <w:shd w:val="clear" w:color="auto" w:fill="auto"/>
            <w:noWrap/>
          </w:tcPr>
          <w:p w14:paraId="2D1F35EC" w14:textId="14035DB1" w:rsidR="00C47AC3" w:rsidRPr="00BD7291" w:rsidRDefault="00C47AC3" w:rsidP="00FB2445">
            <w:pPr>
              <w:ind w:left="-110" w:right="-93"/>
              <w:jc w:val="right"/>
              <w:rPr>
                <w:color w:val="000000"/>
                <w:sz w:val="16"/>
                <w:szCs w:val="16"/>
                <w:lang w:val="ru-RU" w:eastAsia="en-CA"/>
              </w:rPr>
            </w:pPr>
            <w:r w:rsidRPr="00BD7291">
              <w:rPr>
                <w:i/>
                <w:iCs/>
                <w:color w:val="000000"/>
                <w:sz w:val="16"/>
                <w:szCs w:val="16"/>
                <w:lang w:val="ru-RU" w:eastAsia="en-CA"/>
              </w:rPr>
              <w:t>Подлежит заполнению</w:t>
            </w:r>
          </w:p>
        </w:tc>
        <w:tc>
          <w:tcPr>
            <w:tcW w:w="964" w:type="dxa"/>
            <w:tcBorders>
              <w:top w:val="nil"/>
              <w:left w:val="nil"/>
              <w:bottom w:val="single" w:sz="4" w:space="0" w:color="auto"/>
              <w:right w:val="single" w:sz="4" w:space="0" w:color="auto"/>
            </w:tcBorders>
            <w:shd w:val="clear" w:color="auto" w:fill="auto"/>
            <w:noWrap/>
          </w:tcPr>
          <w:p w14:paraId="216464CB" w14:textId="5F86A577" w:rsidR="00C47AC3" w:rsidRPr="00BD7291" w:rsidRDefault="00C47AC3" w:rsidP="00C47AC3">
            <w:pPr>
              <w:ind w:left="-67" w:right="-68"/>
              <w:jc w:val="right"/>
              <w:rPr>
                <w:color w:val="000000"/>
                <w:sz w:val="16"/>
                <w:szCs w:val="16"/>
                <w:lang w:val="ru-RU" w:eastAsia="en-CA"/>
              </w:rPr>
            </w:pPr>
            <w:r w:rsidRPr="00BD7291">
              <w:rPr>
                <w:i/>
                <w:iCs/>
                <w:color w:val="000000"/>
                <w:sz w:val="16"/>
                <w:szCs w:val="16"/>
                <w:lang w:val="ru-RU" w:eastAsia="en-CA"/>
              </w:rPr>
              <w:t>Подлежит заполнению</w:t>
            </w:r>
          </w:p>
        </w:tc>
      </w:tr>
      <w:tr w:rsidR="00C47AC3" w:rsidRPr="006B3B98" w14:paraId="24221DD7" w14:textId="77777777" w:rsidTr="00FB2445">
        <w:trPr>
          <w:trHeight w:val="107"/>
        </w:trPr>
        <w:tc>
          <w:tcPr>
            <w:tcW w:w="1217" w:type="dxa"/>
            <w:tcBorders>
              <w:top w:val="nil"/>
              <w:left w:val="single" w:sz="4" w:space="0" w:color="auto"/>
              <w:bottom w:val="single" w:sz="4" w:space="0" w:color="auto"/>
              <w:right w:val="single" w:sz="4" w:space="0" w:color="auto"/>
            </w:tcBorders>
            <w:shd w:val="clear" w:color="auto" w:fill="auto"/>
            <w:noWrap/>
            <w:vAlign w:val="center"/>
            <w:hideMark/>
          </w:tcPr>
          <w:p w14:paraId="56CB8C28" w14:textId="3B233DFC" w:rsidR="00C47AC3" w:rsidRPr="00BD7291" w:rsidRDefault="00C47AC3" w:rsidP="00FB2445">
            <w:pPr>
              <w:ind w:left="-81" w:right="-82"/>
              <w:jc w:val="left"/>
              <w:rPr>
                <w:color w:val="000000"/>
                <w:sz w:val="17"/>
                <w:szCs w:val="17"/>
                <w:lang w:val="ru-RU" w:eastAsia="en-CA"/>
              </w:rPr>
            </w:pPr>
            <w:r w:rsidRPr="00BD7291">
              <w:rPr>
                <w:sz w:val="17"/>
                <w:szCs w:val="17"/>
                <w:lang w:val="ru-RU"/>
              </w:rPr>
              <w:t>Пеноматериалы</w:t>
            </w:r>
          </w:p>
        </w:tc>
        <w:tc>
          <w:tcPr>
            <w:tcW w:w="899" w:type="dxa"/>
            <w:tcBorders>
              <w:top w:val="nil"/>
              <w:left w:val="nil"/>
              <w:bottom w:val="single" w:sz="4" w:space="0" w:color="auto"/>
              <w:right w:val="single" w:sz="4" w:space="0" w:color="auto"/>
            </w:tcBorders>
            <w:shd w:val="clear" w:color="auto" w:fill="auto"/>
            <w:noWrap/>
          </w:tcPr>
          <w:p w14:paraId="59CCB8F1" w14:textId="07F995BB" w:rsidR="00C47AC3" w:rsidRPr="00BD7291" w:rsidRDefault="00C47AC3" w:rsidP="00C47AC3">
            <w:pPr>
              <w:ind w:left="-78" w:right="-77"/>
              <w:jc w:val="right"/>
              <w:rPr>
                <w:color w:val="000000"/>
                <w:sz w:val="16"/>
                <w:szCs w:val="16"/>
                <w:lang w:val="ru-RU" w:eastAsia="en-CA"/>
              </w:rPr>
            </w:pPr>
            <w:r w:rsidRPr="00BD7291">
              <w:rPr>
                <w:i/>
                <w:iCs/>
                <w:color w:val="000000"/>
                <w:sz w:val="16"/>
                <w:szCs w:val="16"/>
                <w:lang w:val="ru-RU" w:eastAsia="en-CA"/>
              </w:rPr>
              <w:t>Подлежит заполнению</w:t>
            </w:r>
          </w:p>
        </w:tc>
        <w:tc>
          <w:tcPr>
            <w:tcW w:w="1134" w:type="dxa"/>
            <w:tcBorders>
              <w:top w:val="nil"/>
              <w:left w:val="nil"/>
              <w:bottom w:val="single" w:sz="4" w:space="0" w:color="auto"/>
              <w:right w:val="single" w:sz="4" w:space="0" w:color="auto"/>
            </w:tcBorders>
            <w:shd w:val="clear" w:color="auto" w:fill="auto"/>
            <w:noWrap/>
          </w:tcPr>
          <w:p w14:paraId="1DDFCA4C" w14:textId="351582AA" w:rsidR="00C47AC3" w:rsidRPr="00BD7291" w:rsidRDefault="00C47AC3" w:rsidP="00C47AC3">
            <w:pPr>
              <w:ind w:left="-97" w:right="-91"/>
              <w:jc w:val="right"/>
              <w:rPr>
                <w:color w:val="000000"/>
                <w:sz w:val="16"/>
                <w:szCs w:val="16"/>
                <w:lang w:val="ru-RU" w:eastAsia="en-CA"/>
              </w:rPr>
            </w:pPr>
            <w:r w:rsidRPr="00BD7291">
              <w:rPr>
                <w:i/>
                <w:iCs/>
                <w:color w:val="000000"/>
                <w:sz w:val="16"/>
                <w:szCs w:val="16"/>
                <w:lang w:val="ru-RU" w:eastAsia="en-CA"/>
              </w:rPr>
              <w:t>Подлежит заполнению</w:t>
            </w:r>
          </w:p>
        </w:tc>
        <w:tc>
          <w:tcPr>
            <w:tcW w:w="1134" w:type="dxa"/>
            <w:tcBorders>
              <w:top w:val="nil"/>
              <w:left w:val="nil"/>
              <w:bottom w:val="single" w:sz="4" w:space="0" w:color="auto"/>
              <w:right w:val="single" w:sz="4" w:space="0" w:color="auto"/>
            </w:tcBorders>
            <w:shd w:val="clear" w:color="auto" w:fill="auto"/>
            <w:noWrap/>
          </w:tcPr>
          <w:p w14:paraId="2D6089CC" w14:textId="3184A331" w:rsidR="00C47AC3" w:rsidRPr="00BD7291" w:rsidRDefault="00C47AC3" w:rsidP="00C47AC3">
            <w:pPr>
              <w:ind w:left="-83" w:right="-91"/>
              <w:jc w:val="right"/>
              <w:rPr>
                <w:color w:val="000000"/>
                <w:sz w:val="16"/>
                <w:szCs w:val="16"/>
                <w:lang w:val="ru-RU" w:eastAsia="en-CA"/>
              </w:rPr>
            </w:pPr>
            <w:r w:rsidRPr="00BD7291">
              <w:rPr>
                <w:i/>
                <w:iCs/>
                <w:color w:val="000000"/>
                <w:sz w:val="16"/>
                <w:szCs w:val="16"/>
                <w:lang w:val="ru-RU" w:eastAsia="en-CA"/>
              </w:rPr>
              <w:t>Подлежит заполнению</w:t>
            </w:r>
          </w:p>
        </w:tc>
        <w:tc>
          <w:tcPr>
            <w:tcW w:w="1134" w:type="dxa"/>
            <w:tcBorders>
              <w:top w:val="nil"/>
              <w:left w:val="nil"/>
              <w:bottom w:val="single" w:sz="4" w:space="0" w:color="auto"/>
              <w:right w:val="single" w:sz="4" w:space="0" w:color="auto"/>
            </w:tcBorders>
            <w:shd w:val="clear" w:color="auto" w:fill="auto"/>
            <w:noWrap/>
          </w:tcPr>
          <w:p w14:paraId="6B9315D2" w14:textId="593C8445" w:rsidR="00C47AC3" w:rsidRPr="00BD7291" w:rsidRDefault="00C47AC3" w:rsidP="00C47AC3">
            <w:pPr>
              <w:ind w:left="-83" w:right="-91"/>
              <w:jc w:val="right"/>
              <w:rPr>
                <w:color w:val="000000"/>
                <w:sz w:val="16"/>
                <w:szCs w:val="16"/>
                <w:lang w:val="ru-RU" w:eastAsia="en-CA"/>
              </w:rPr>
            </w:pPr>
            <w:r w:rsidRPr="00BD7291">
              <w:rPr>
                <w:i/>
                <w:iCs/>
                <w:color w:val="000000"/>
                <w:sz w:val="16"/>
                <w:szCs w:val="16"/>
                <w:lang w:val="ru-RU" w:eastAsia="en-CA"/>
              </w:rPr>
              <w:t>Подлежит заполнению</w:t>
            </w:r>
          </w:p>
        </w:tc>
        <w:tc>
          <w:tcPr>
            <w:tcW w:w="1116" w:type="dxa"/>
            <w:tcBorders>
              <w:top w:val="nil"/>
              <w:left w:val="nil"/>
              <w:bottom w:val="single" w:sz="4" w:space="0" w:color="auto"/>
              <w:right w:val="single" w:sz="4" w:space="0" w:color="auto"/>
            </w:tcBorders>
            <w:shd w:val="clear" w:color="auto" w:fill="auto"/>
            <w:noWrap/>
          </w:tcPr>
          <w:p w14:paraId="04B91AC5" w14:textId="1E54A2B7" w:rsidR="00C47AC3" w:rsidRPr="00BD7291" w:rsidRDefault="00C47AC3" w:rsidP="00C47AC3">
            <w:pPr>
              <w:ind w:left="-97" w:right="-76"/>
              <w:jc w:val="right"/>
              <w:rPr>
                <w:color w:val="000000"/>
                <w:sz w:val="16"/>
                <w:szCs w:val="16"/>
                <w:lang w:val="ru-RU" w:eastAsia="en-CA"/>
              </w:rPr>
            </w:pPr>
            <w:r w:rsidRPr="00BD7291">
              <w:rPr>
                <w:i/>
                <w:iCs/>
                <w:color w:val="000000"/>
                <w:sz w:val="16"/>
                <w:szCs w:val="16"/>
                <w:lang w:val="ru-RU" w:eastAsia="en-CA"/>
              </w:rPr>
              <w:t>Подлежит заполнению</w:t>
            </w:r>
          </w:p>
        </w:tc>
        <w:tc>
          <w:tcPr>
            <w:tcW w:w="1010" w:type="dxa"/>
            <w:tcBorders>
              <w:top w:val="nil"/>
              <w:left w:val="nil"/>
              <w:bottom w:val="single" w:sz="4" w:space="0" w:color="auto"/>
              <w:right w:val="single" w:sz="4" w:space="0" w:color="auto"/>
            </w:tcBorders>
            <w:shd w:val="clear" w:color="auto" w:fill="auto"/>
            <w:noWrap/>
          </w:tcPr>
          <w:p w14:paraId="4C44A63F" w14:textId="1743D67E" w:rsidR="00C47AC3" w:rsidRPr="00BD7291" w:rsidRDefault="00C47AC3" w:rsidP="00FB2445">
            <w:pPr>
              <w:ind w:left="-98" w:right="-92"/>
              <w:jc w:val="right"/>
              <w:rPr>
                <w:color w:val="000000"/>
                <w:sz w:val="16"/>
                <w:szCs w:val="16"/>
                <w:lang w:val="ru-RU" w:eastAsia="en-CA"/>
              </w:rPr>
            </w:pPr>
            <w:r w:rsidRPr="00BD7291">
              <w:rPr>
                <w:i/>
                <w:iCs/>
                <w:color w:val="000000"/>
                <w:sz w:val="16"/>
                <w:szCs w:val="16"/>
                <w:lang w:val="ru-RU" w:eastAsia="en-CA"/>
              </w:rPr>
              <w:t>Подлежит заполнению</w:t>
            </w:r>
          </w:p>
        </w:tc>
        <w:tc>
          <w:tcPr>
            <w:tcW w:w="1020" w:type="dxa"/>
            <w:tcBorders>
              <w:top w:val="nil"/>
              <w:left w:val="nil"/>
              <w:bottom w:val="single" w:sz="4" w:space="0" w:color="auto"/>
              <w:right w:val="single" w:sz="4" w:space="0" w:color="auto"/>
            </w:tcBorders>
            <w:shd w:val="clear" w:color="auto" w:fill="auto"/>
            <w:noWrap/>
          </w:tcPr>
          <w:p w14:paraId="00AA9EF3" w14:textId="2A671EFB" w:rsidR="00C47AC3" w:rsidRPr="00BD7291" w:rsidRDefault="00C47AC3" w:rsidP="00FB2445">
            <w:pPr>
              <w:ind w:left="-110" w:right="-93"/>
              <w:jc w:val="right"/>
              <w:rPr>
                <w:color w:val="000000"/>
                <w:sz w:val="16"/>
                <w:szCs w:val="16"/>
                <w:lang w:val="ru-RU" w:eastAsia="en-CA"/>
              </w:rPr>
            </w:pPr>
            <w:r w:rsidRPr="00BD7291">
              <w:rPr>
                <w:i/>
                <w:iCs/>
                <w:color w:val="000000"/>
                <w:sz w:val="16"/>
                <w:szCs w:val="16"/>
                <w:lang w:val="ru-RU" w:eastAsia="en-CA"/>
              </w:rPr>
              <w:t>Подлежит заполнению</w:t>
            </w:r>
          </w:p>
        </w:tc>
        <w:tc>
          <w:tcPr>
            <w:tcW w:w="964" w:type="dxa"/>
            <w:tcBorders>
              <w:top w:val="nil"/>
              <w:left w:val="nil"/>
              <w:bottom w:val="single" w:sz="4" w:space="0" w:color="auto"/>
              <w:right w:val="single" w:sz="4" w:space="0" w:color="auto"/>
            </w:tcBorders>
            <w:shd w:val="clear" w:color="auto" w:fill="auto"/>
            <w:noWrap/>
          </w:tcPr>
          <w:p w14:paraId="2CA07E82" w14:textId="47ADE66A" w:rsidR="00C47AC3" w:rsidRPr="00BD7291" w:rsidRDefault="00C47AC3" w:rsidP="00C47AC3">
            <w:pPr>
              <w:ind w:left="-67" w:right="-68"/>
              <w:jc w:val="right"/>
              <w:rPr>
                <w:color w:val="000000"/>
                <w:sz w:val="16"/>
                <w:szCs w:val="16"/>
                <w:lang w:val="ru-RU" w:eastAsia="en-CA"/>
              </w:rPr>
            </w:pPr>
            <w:r w:rsidRPr="00BD7291">
              <w:rPr>
                <w:i/>
                <w:iCs/>
                <w:color w:val="000000"/>
                <w:sz w:val="16"/>
                <w:szCs w:val="16"/>
                <w:lang w:val="ru-RU" w:eastAsia="en-CA"/>
              </w:rPr>
              <w:t>Подлежит заполнению</w:t>
            </w:r>
          </w:p>
        </w:tc>
      </w:tr>
      <w:tr w:rsidR="00C47AC3" w:rsidRPr="006B3B98" w14:paraId="29257D55" w14:textId="77777777" w:rsidTr="00FB2445">
        <w:trPr>
          <w:trHeight w:val="44"/>
        </w:trPr>
        <w:tc>
          <w:tcPr>
            <w:tcW w:w="1217" w:type="dxa"/>
            <w:tcBorders>
              <w:top w:val="nil"/>
              <w:left w:val="single" w:sz="4" w:space="0" w:color="auto"/>
              <w:bottom w:val="single" w:sz="4" w:space="0" w:color="auto"/>
              <w:right w:val="single" w:sz="4" w:space="0" w:color="auto"/>
            </w:tcBorders>
            <w:shd w:val="clear" w:color="auto" w:fill="auto"/>
            <w:noWrap/>
            <w:vAlign w:val="center"/>
            <w:hideMark/>
          </w:tcPr>
          <w:p w14:paraId="4BDF9390" w14:textId="7591D4DC" w:rsidR="00C47AC3" w:rsidRPr="00BD7291" w:rsidRDefault="00C47AC3" w:rsidP="00FB2445">
            <w:pPr>
              <w:ind w:left="-81" w:right="-82"/>
              <w:jc w:val="left"/>
              <w:rPr>
                <w:color w:val="000000"/>
                <w:sz w:val="17"/>
                <w:szCs w:val="17"/>
                <w:lang w:val="ru-RU" w:eastAsia="en-CA"/>
              </w:rPr>
            </w:pPr>
            <w:r w:rsidRPr="00BD7291">
              <w:rPr>
                <w:sz w:val="17"/>
                <w:szCs w:val="17"/>
                <w:lang w:val="ru-RU"/>
              </w:rPr>
              <w:t>Фумиганты</w:t>
            </w:r>
          </w:p>
        </w:tc>
        <w:tc>
          <w:tcPr>
            <w:tcW w:w="899" w:type="dxa"/>
            <w:tcBorders>
              <w:top w:val="nil"/>
              <w:left w:val="nil"/>
              <w:bottom w:val="single" w:sz="4" w:space="0" w:color="auto"/>
              <w:right w:val="single" w:sz="4" w:space="0" w:color="auto"/>
            </w:tcBorders>
            <w:shd w:val="clear" w:color="auto" w:fill="auto"/>
            <w:noWrap/>
          </w:tcPr>
          <w:p w14:paraId="5B2CE453" w14:textId="7A8843FF" w:rsidR="00C47AC3" w:rsidRPr="00BD7291" w:rsidRDefault="00C47AC3" w:rsidP="00C47AC3">
            <w:pPr>
              <w:ind w:left="-78" w:right="-77"/>
              <w:jc w:val="right"/>
              <w:rPr>
                <w:color w:val="000000"/>
                <w:sz w:val="16"/>
                <w:szCs w:val="16"/>
                <w:lang w:val="ru-RU" w:eastAsia="en-CA"/>
              </w:rPr>
            </w:pPr>
            <w:r w:rsidRPr="00BD7291">
              <w:rPr>
                <w:i/>
                <w:iCs/>
                <w:color w:val="000000"/>
                <w:sz w:val="16"/>
                <w:szCs w:val="16"/>
                <w:lang w:val="ru-RU" w:eastAsia="en-CA"/>
              </w:rPr>
              <w:t>Подлежит заполнению</w:t>
            </w:r>
          </w:p>
        </w:tc>
        <w:tc>
          <w:tcPr>
            <w:tcW w:w="1134" w:type="dxa"/>
            <w:tcBorders>
              <w:top w:val="nil"/>
              <w:left w:val="nil"/>
              <w:bottom w:val="single" w:sz="4" w:space="0" w:color="auto"/>
              <w:right w:val="single" w:sz="4" w:space="0" w:color="auto"/>
            </w:tcBorders>
            <w:shd w:val="clear" w:color="auto" w:fill="auto"/>
            <w:noWrap/>
          </w:tcPr>
          <w:p w14:paraId="6440209D" w14:textId="5FD81E87" w:rsidR="00C47AC3" w:rsidRPr="00BD7291" w:rsidRDefault="00C47AC3" w:rsidP="00C47AC3">
            <w:pPr>
              <w:ind w:left="-97" w:right="-91"/>
              <w:jc w:val="right"/>
              <w:rPr>
                <w:color w:val="000000"/>
                <w:sz w:val="16"/>
                <w:szCs w:val="16"/>
                <w:lang w:val="ru-RU" w:eastAsia="en-CA"/>
              </w:rPr>
            </w:pPr>
            <w:r w:rsidRPr="00BD7291">
              <w:rPr>
                <w:i/>
                <w:iCs/>
                <w:color w:val="000000"/>
                <w:sz w:val="16"/>
                <w:szCs w:val="16"/>
                <w:lang w:val="ru-RU" w:eastAsia="en-CA"/>
              </w:rPr>
              <w:t>Подлежит заполнению</w:t>
            </w:r>
          </w:p>
        </w:tc>
        <w:tc>
          <w:tcPr>
            <w:tcW w:w="1134" w:type="dxa"/>
            <w:tcBorders>
              <w:top w:val="nil"/>
              <w:left w:val="nil"/>
              <w:bottom w:val="single" w:sz="4" w:space="0" w:color="auto"/>
              <w:right w:val="single" w:sz="4" w:space="0" w:color="auto"/>
            </w:tcBorders>
            <w:shd w:val="clear" w:color="auto" w:fill="auto"/>
            <w:noWrap/>
          </w:tcPr>
          <w:p w14:paraId="0B30066C" w14:textId="10E9574D" w:rsidR="00C47AC3" w:rsidRPr="00BD7291" w:rsidRDefault="00C47AC3" w:rsidP="00C47AC3">
            <w:pPr>
              <w:ind w:left="-83" w:right="-91"/>
              <w:jc w:val="right"/>
              <w:rPr>
                <w:color w:val="000000"/>
                <w:sz w:val="16"/>
                <w:szCs w:val="16"/>
                <w:lang w:val="ru-RU" w:eastAsia="en-CA"/>
              </w:rPr>
            </w:pPr>
            <w:r w:rsidRPr="00BD7291">
              <w:rPr>
                <w:i/>
                <w:iCs/>
                <w:color w:val="000000"/>
                <w:sz w:val="16"/>
                <w:szCs w:val="16"/>
                <w:lang w:val="ru-RU" w:eastAsia="en-CA"/>
              </w:rPr>
              <w:t>Подлежит заполнению</w:t>
            </w:r>
          </w:p>
        </w:tc>
        <w:tc>
          <w:tcPr>
            <w:tcW w:w="1134" w:type="dxa"/>
            <w:tcBorders>
              <w:top w:val="nil"/>
              <w:left w:val="nil"/>
              <w:bottom w:val="single" w:sz="4" w:space="0" w:color="auto"/>
              <w:right w:val="single" w:sz="4" w:space="0" w:color="auto"/>
            </w:tcBorders>
            <w:shd w:val="clear" w:color="auto" w:fill="auto"/>
            <w:noWrap/>
          </w:tcPr>
          <w:p w14:paraId="4C73197A" w14:textId="03111DF2" w:rsidR="00C47AC3" w:rsidRPr="00BD7291" w:rsidRDefault="00C47AC3" w:rsidP="00C47AC3">
            <w:pPr>
              <w:ind w:left="-83" w:right="-91"/>
              <w:jc w:val="right"/>
              <w:rPr>
                <w:color w:val="000000"/>
                <w:sz w:val="16"/>
                <w:szCs w:val="16"/>
                <w:lang w:val="ru-RU" w:eastAsia="en-CA"/>
              </w:rPr>
            </w:pPr>
            <w:r w:rsidRPr="00BD7291">
              <w:rPr>
                <w:i/>
                <w:iCs/>
                <w:color w:val="000000"/>
                <w:sz w:val="16"/>
                <w:szCs w:val="16"/>
                <w:lang w:val="ru-RU" w:eastAsia="en-CA"/>
              </w:rPr>
              <w:t>Подлежит заполнению</w:t>
            </w:r>
          </w:p>
        </w:tc>
        <w:tc>
          <w:tcPr>
            <w:tcW w:w="1116" w:type="dxa"/>
            <w:tcBorders>
              <w:top w:val="nil"/>
              <w:left w:val="nil"/>
              <w:bottom w:val="single" w:sz="4" w:space="0" w:color="auto"/>
              <w:right w:val="single" w:sz="4" w:space="0" w:color="auto"/>
            </w:tcBorders>
            <w:shd w:val="clear" w:color="auto" w:fill="auto"/>
            <w:noWrap/>
          </w:tcPr>
          <w:p w14:paraId="76A538A8" w14:textId="6BFE49CE" w:rsidR="00C47AC3" w:rsidRPr="00BD7291" w:rsidRDefault="00C47AC3" w:rsidP="00C47AC3">
            <w:pPr>
              <w:ind w:left="-97" w:right="-76"/>
              <w:jc w:val="right"/>
              <w:rPr>
                <w:color w:val="000000"/>
                <w:sz w:val="16"/>
                <w:szCs w:val="16"/>
                <w:lang w:val="ru-RU" w:eastAsia="en-CA"/>
              </w:rPr>
            </w:pPr>
            <w:r w:rsidRPr="00BD7291">
              <w:rPr>
                <w:i/>
                <w:iCs/>
                <w:color w:val="000000"/>
                <w:sz w:val="16"/>
                <w:szCs w:val="16"/>
                <w:lang w:val="ru-RU" w:eastAsia="en-CA"/>
              </w:rPr>
              <w:t>Подлежит заполнению</w:t>
            </w:r>
          </w:p>
        </w:tc>
        <w:tc>
          <w:tcPr>
            <w:tcW w:w="1010" w:type="dxa"/>
            <w:tcBorders>
              <w:top w:val="nil"/>
              <w:left w:val="nil"/>
              <w:bottom w:val="single" w:sz="4" w:space="0" w:color="auto"/>
              <w:right w:val="single" w:sz="4" w:space="0" w:color="auto"/>
            </w:tcBorders>
            <w:shd w:val="clear" w:color="auto" w:fill="auto"/>
            <w:noWrap/>
          </w:tcPr>
          <w:p w14:paraId="3B7B6EFB" w14:textId="78D2FA54" w:rsidR="00C47AC3" w:rsidRPr="00BD7291" w:rsidRDefault="00C47AC3" w:rsidP="00FB2445">
            <w:pPr>
              <w:ind w:left="-98" w:right="-92"/>
              <w:jc w:val="right"/>
              <w:rPr>
                <w:color w:val="000000"/>
                <w:sz w:val="16"/>
                <w:szCs w:val="16"/>
                <w:lang w:val="ru-RU" w:eastAsia="en-CA"/>
              </w:rPr>
            </w:pPr>
            <w:r w:rsidRPr="00BD7291">
              <w:rPr>
                <w:i/>
                <w:iCs/>
                <w:color w:val="000000"/>
                <w:sz w:val="16"/>
                <w:szCs w:val="16"/>
                <w:lang w:val="ru-RU" w:eastAsia="en-CA"/>
              </w:rPr>
              <w:t>Подлежит заполнению</w:t>
            </w:r>
          </w:p>
        </w:tc>
        <w:tc>
          <w:tcPr>
            <w:tcW w:w="1020" w:type="dxa"/>
            <w:tcBorders>
              <w:top w:val="nil"/>
              <w:left w:val="nil"/>
              <w:bottom w:val="single" w:sz="4" w:space="0" w:color="auto"/>
              <w:right w:val="single" w:sz="4" w:space="0" w:color="auto"/>
            </w:tcBorders>
            <w:shd w:val="clear" w:color="auto" w:fill="auto"/>
            <w:noWrap/>
          </w:tcPr>
          <w:p w14:paraId="095D6708" w14:textId="637AA8D6" w:rsidR="00C47AC3" w:rsidRPr="00BD7291" w:rsidRDefault="00C47AC3" w:rsidP="00FB2445">
            <w:pPr>
              <w:ind w:left="-110" w:right="-93"/>
              <w:jc w:val="right"/>
              <w:rPr>
                <w:color w:val="000000"/>
                <w:sz w:val="16"/>
                <w:szCs w:val="16"/>
                <w:lang w:val="ru-RU" w:eastAsia="en-CA"/>
              </w:rPr>
            </w:pPr>
            <w:r w:rsidRPr="00BD7291">
              <w:rPr>
                <w:i/>
                <w:iCs/>
                <w:color w:val="000000"/>
                <w:sz w:val="16"/>
                <w:szCs w:val="16"/>
                <w:lang w:val="ru-RU" w:eastAsia="en-CA"/>
              </w:rPr>
              <w:t>Подлежит заполнению</w:t>
            </w:r>
          </w:p>
        </w:tc>
        <w:tc>
          <w:tcPr>
            <w:tcW w:w="964" w:type="dxa"/>
            <w:tcBorders>
              <w:top w:val="nil"/>
              <w:left w:val="nil"/>
              <w:bottom w:val="single" w:sz="4" w:space="0" w:color="auto"/>
              <w:right w:val="single" w:sz="4" w:space="0" w:color="auto"/>
            </w:tcBorders>
            <w:shd w:val="clear" w:color="auto" w:fill="auto"/>
            <w:noWrap/>
          </w:tcPr>
          <w:p w14:paraId="5F465B32" w14:textId="29A06ACA" w:rsidR="00C47AC3" w:rsidRPr="00BD7291" w:rsidRDefault="00C47AC3" w:rsidP="00C47AC3">
            <w:pPr>
              <w:ind w:left="-67" w:right="-68"/>
              <w:jc w:val="right"/>
              <w:rPr>
                <w:color w:val="000000"/>
                <w:sz w:val="16"/>
                <w:szCs w:val="16"/>
                <w:lang w:val="ru-RU" w:eastAsia="en-CA"/>
              </w:rPr>
            </w:pPr>
            <w:r w:rsidRPr="00BD7291">
              <w:rPr>
                <w:i/>
                <w:iCs/>
                <w:color w:val="000000"/>
                <w:sz w:val="16"/>
                <w:szCs w:val="16"/>
                <w:lang w:val="ru-RU" w:eastAsia="en-CA"/>
              </w:rPr>
              <w:t>Подлежит заполнению</w:t>
            </w:r>
          </w:p>
        </w:tc>
      </w:tr>
      <w:tr w:rsidR="00C47AC3" w:rsidRPr="006B3B98" w14:paraId="45D59854" w14:textId="77777777" w:rsidTr="00FB2445">
        <w:trPr>
          <w:trHeight w:val="44"/>
        </w:trPr>
        <w:tc>
          <w:tcPr>
            <w:tcW w:w="1217" w:type="dxa"/>
            <w:tcBorders>
              <w:top w:val="nil"/>
              <w:left w:val="single" w:sz="4" w:space="0" w:color="auto"/>
              <w:bottom w:val="single" w:sz="4" w:space="0" w:color="auto"/>
              <w:right w:val="single" w:sz="4" w:space="0" w:color="auto"/>
            </w:tcBorders>
            <w:shd w:val="clear" w:color="auto" w:fill="auto"/>
            <w:noWrap/>
            <w:vAlign w:val="center"/>
            <w:hideMark/>
          </w:tcPr>
          <w:p w14:paraId="1E45FC80" w14:textId="6ED254D3" w:rsidR="00C47AC3" w:rsidRPr="00BD7291" w:rsidRDefault="00C47AC3" w:rsidP="00FB2445">
            <w:pPr>
              <w:ind w:left="-81" w:right="-82"/>
              <w:jc w:val="left"/>
              <w:rPr>
                <w:color w:val="000000"/>
                <w:sz w:val="17"/>
                <w:szCs w:val="17"/>
                <w:lang w:val="ru-RU" w:eastAsia="en-CA"/>
              </w:rPr>
            </w:pPr>
            <w:proofErr w:type="spellStart"/>
            <w:r w:rsidRPr="00BD7291">
              <w:rPr>
                <w:sz w:val="17"/>
                <w:szCs w:val="17"/>
                <w:lang w:val="ru-RU"/>
              </w:rPr>
              <w:t>Галон</w:t>
            </w:r>
            <w:proofErr w:type="spellEnd"/>
          </w:p>
        </w:tc>
        <w:tc>
          <w:tcPr>
            <w:tcW w:w="899" w:type="dxa"/>
            <w:tcBorders>
              <w:top w:val="nil"/>
              <w:left w:val="nil"/>
              <w:bottom w:val="single" w:sz="4" w:space="0" w:color="auto"/>
              <w:right w:val="single" w:sz="4" w:space="0" w:color="auto"/>
            </w:tcBorders>
            <w:shd w:val="clear" w:color="auto" w:fill="auto"/>
            <w:noWrap/>
          </w:tcPr>
          <w:p w14:paraId="7DF46D13" w14:textId="120DAAB6" w:rsidR="00C47AC3" w:rsidRPr="00BD7291" w:rsidRDefault="00C47AC3" w:rsidP="00C47AC3">
            <w:pPr>
              <w:ind w:left="-78" w:right="-77"/>
              <w:jc w:val="right"/>
              <w:rPr>
                <w:color w:val="000000"/>
                <w:sz w:val="16"/>
                <w:szCs w:val="16"/>
                <w:lang w:val="ru-RU" w:eastAsia="en-CA"/>
              </w:rPr>
            </w:pPr>
            <w:r w:rsidRPr="00BD7291">
              <w:rPr>
                <w:i/>
                <w:iCs/>
                <w:color w:val="000000"/>
                <w:sz w:val="16"/>
                <w:szCs w:val="16"/>
                <w:lang w:val="ru-RU" w:eastAsia="en-CA"/>
              </w:rPr>
              <w:t>Подлежит заполнению</w:t>
            </w:r>
          </w:p>
        </w:tc>
        <w:tc>
          <w:tcPr>
            <w:tcW w:w="1134" w:type="dxa"/>
            <w:tcBorders>
              <w:top w:val="nil"/>
              <w:left w:val="nil"/>
              <w:bottom w:val="single" w:sz="4" w:space="0" w:color="auto"/>
              <w:right w:val="single" w:sz="4" w:space="0" w:color="auto"/>
            </w:tcBorders>
            <w:shd w:val="clear" w:color="auto" w:fill="auto"/>
            <w:noWrap/>
          </w:tcPr>
          <w:p w14:paraId="2509630C" w14:textId="030EEE8C" w:rsidR="00C47AC3" w:rsidRPr="00BD7291" w:rsidRDefault="00C47AC3" w:rsidP="00C47AC3">
            <w:pPr>
              <w:ind w:left="-97" w:right="-91"/>
              <w:jc w:val="right"/>
              <w:rPr>
                <w:color w:val="000000"/>
                <w:sz w:val="16"/>
                <w:szCs w:val="16"/>
                <w:lang w:val="ru-RU" w:eastAsia="en-CA"/>
              </w:rPr>
            </w:pPr>
            <w:r w:rsidRPr="00BD7291">
              <w:rPr>
                <w:i/>
                <w:iCs/>
                <w:color w:val="000000"/>
                <w:sz w:val="16"/>
                <w:szCs w:val="16"/>
                <w:lang w:val="ru-RU" w:eastAsia="en-CA"/>
              </w:rPr>
              <w:t>Подлежит заполнению</w:t>
            </w:r>
          </w:p>
        </w:tc>
        <w:tc>
          <w:tcPr>
            <w:tcW w:w="1134" w:type="dxa"/>
            <w:tcBorders>
              <w:top w:val="nil"/>
              <w:left w:val="nil"/>
              <w:bottom w:val="single" w:sz="4" w:space="0" w:color="auto"/>
              <w:right w:val="single" w:sz="4" w:space="0" w:color="auto"/>
            </w:tcBorders>
            <w:shd w:val="clear" w:color="auto" w:fill="auto"/>
            <w:noWrap/>
          </w:tcPr>
          <w:p w14:paraId="7429819F" w14:textId="74370D50" w:rsidR="00C47AC3" w:rsidRPr="00BD7291" w:rsidRDefault="00C47AC3" w:rsidP="00C47AC3">
            <w:pPr>
              <w:ind w:left="-83" w:right="-91"/>
              <w:jc w:val="right"/>
              <w:rPr>
                <w:color w:val="000000"/>
                <w:sz w:val="16"/>
                <w:szCs w:val="16"/>
                <w:lang w:val="ru-RU" w:eastAsia="en-CA"/>
              </w:rPr>
            </w:pPr>
            <w:r w:rsidRPr="00BD7291">
              <w:rPr>
                <w:i/>
                <w:iCs/>
                <w:color w:val="000000"/>
                <w:sz w:val="16"/>
                <w:szCs w:val="16"/>
                <w:lang w:val="ru-RU" w:eastAsia="en-CA"/>
              </w:rPr>
              <w:t>Подлежит заполнению</w:t>
            </w:r>
          </w:p>
        </w:tc>
        <w:tc>
          <w:tcPr>
            <w:tcW w:w="1134" w:type="dxa"/>
            <w:tcBorders>
              <w:top w:val="nil"/>
              <w:left w:val="nil"/>
              <w:bottom w:val="single" w:sz="4" w:space="0" w:color="auto"/>
              <w:right w:val="single" w:sz="4" w:space="0" w:color="auto"/>
            </w:tcBorders>
            <w:shd w:val="clear" w:color="auto" w:fill="auto"/>
            <w:noWrap/>
          </w:tcPr>
          <w:p w14:paraId="775EAECA" w14:textId="3B2FD2A1" w:rsidR="00C47AC3" w:rsidRPr="00BD7291" w:rsidRDefault="00C47AC3" w:rsidP="00C47AC3">
            <w:pPr>
              <w:ind w:left="-83" w:right="-91"/>
              <w:jc w:val="right"/>
              <w:rPr>
                <w:color w:val="000000"/>
                <w:sz w:val="16"/>
                <w:szCs w:val="16"/>
                <w:lang w:val="ru-RU" w:eastAsia="en-CA"/>
              </w:rPr>
            </w:pPr>
            <w:r w:rsidRPr="00BD7291">
              <w:rPr>
                <w:i/>
                <w:iCs/>
                <w:color w:val="000000"/>
                <w:sz w:val="16"/>
                <w:szCs w:val="16"/>
                <w:lang w:val="ru-RU" w:eastAsia="en-CA"/>
              </w:rPr>
              <w:t>Подлежит заполнению</w:t>
            </w:r>
          </w:p>
        </w:tc>
        <w:tc>
          <w:tcPr>
            <w:tcW w:w="1116" w:type="dxa"/>
            <w:tcBorders>
              <w:top w:val="nil"/>
              <w:left w:val="nil"/>
              <w:bottom w:val="single" w:sz="4" w:space="0" w:color="auto"/>
              <w:right w:val="single" w:sz="4" w:space="0" w:color="auto"/>
            </w:tcBorders>
            <w:shd w:val="clear" w:color="auto" w:fill="auto"/>
            <w:noWrap/>
          </w:tcPr>
          <w:p w14:paraId="0664694E" w14:textId="685FA604" w:rsidR="00C47AC3" w:rsidRPr="00BD7291" w:rsidRDefault="00C47AC3" w:rsidP="00C47AC3">
            <w:pPr>
              <w:ind w:left="-97" w:right="-76"/>
              <w:jc w:val="right"/>
              <w:rPr>
                <w:color w:val="000000"/>
                <w:sz w:val="16"/>
                <w:szCs w:val="16"/>
                <w:lang w:val="ru-RU" w:eastAsia="en-CA"/>
              </w:rPr>
            </w:pPr>
            <w:r w:rsidRPr="00BD7291">
              <w:rPr>
                <w:i/>
                <w:iCs/>
                <w:color w:val="000000"/>
                <w:sz w:val="16"/>
                <w:szCs w:val="16"/>
                <w:lang w:val="ru-RU" w:eastAsia="en-CA"/>
              </w:rPr>
              <w:t>Подлежит заполнению</w:t>
            </w:r>
          </w:p>
        </w:tc>
        <w:tc>
          <w:tcPr>
            <w:tcW w:w="1010" w:type="dxa"/>
            <w:tcBorders>
              <w:top w:val="nil"/>
              <w:left w:val="nil"/>
              <w:bottom w:val="single" w:sz="4" w:space="0" w:color="auto"/>
              <w:right w:val="single" w:sz="4" w:space="0" w:color="auto"/>
            </w:tcBorders>
            <w:shd w:val="clear" w:color="auto" w:fill="auto"/>
            <w:noWrap/>
          </w:tcPr>
          <w:p w14:paraId="55289ACB" w14:textId="599461D4" w:rsidR="00C47AC3" w:rsidRPr="00BD7291" w:rsidRDefault="00C47AC3" w:rsidP="00FB2445">
            <w:pPr>
              <w:ind w:left="-98" w:right="-92"/>
              <w:jc w:val="right"/>
              <w:rPr>
                <w:color w:val="000000"/>
                <w:sz w:val="16"/>
                <w:szCs w:val="16"/>
                <w:lang w:val="ru-RU" w:eastAsia="en-CA"/>
              </w:rPr>
            </w:pPr>
            <w:r w:rsidRPr="00BD7291">
              <w:rPr>
                <w:i/>
                <w:iCs/>
                <w:color w:val="000000"/>
                <w:sz w:val="16"/>
                <w:szCs w:val="16"/>
                <w:lang w:val="ru-RU" w:eastAsia="en-CA"/>
              </w:rPr>
              <w:t>Подлежит заполнению</w:t>
            </w:r>
          </w:p>
        </w:tc>
        <w:tc>
          <w:tcPr>
            <w:tcW w:w="1020" w:type="dxa"/>
            <w:tcBorders>
              <w:top w:val="nil"/>
              <w:left w:val="nil"/>
              <w:bottom w:val="single" w:sz="4" w:space="0" w:color="auto"/>
              <w:right w:val="single" w:sz="4" w:space="0" w:color="auto"/>
            </w:tcBorders>
            <w:shd w:val="clear" w:color="auto" w:fill="auto"/>
            <w:noWrap/>
          </w:tcPr>
          <w:p w14:paraId="11C74633" w14:textId="5D7509E1" w:rsidR="00C47AC3" w:rsidRPr="00BD7291" w:rsidRDefault="00C47AC3" w:rsidP="00FB2445">
            <w:pPr>
              <w:ind w:left="-110" w:right="-93"/>
              <w:jc w:val="right"/>
              <w:rPr>
                <w:color w:val="000000"/>
                <w:sz w:val="16"/>
                <w:szCs w:val="16"/>
                <w:lang w:val="ru-RU" w:eastAsia="en-CA"/>
              </w:rPr>
            </w:pPr>
            <w:r w:rsidRPr="00BD7291">
              <w:rPr>
                <w:i/>
                <w:iCs/>
                <w:color w:val="000000"/>
                <w:sz w:val="16"/>
                <w:szCs w:val="16"/>
                <w:lang w:val="ru-RU" w:eastAsia="en-CA"/>
              </w:rPr>
              <w:t>Подлежит заполнению</w:t>
            </w:r>
          </w:p>
        </w:tc>
        <w:tc>
          <w:tcPr>
            <w:tcW w:w="964" w:type="dxa"/>
            <w:tcBorders>
              <w:top w:val="nil"/>
              <w:left w:val="nil"/>
              <w:bottom w:val="single" w:sz="4" w:space="0" w:color="auto"/>
              <w:right w:val="single" w:sz="4" w:space="0" w:color="auto"/>
            </w:tcBorders>
            <w:shd w:val="clear" w:color="auto" w:fill="auto"/>
            <w:noWrap/>
          </w:tcPr>
          <w:p w14:paraId="24DCCDF3" w14:textId="66D45E23" w:rsidR="00C47AC3" w:rsidRPr="00BD7291" w:rsidRDefault="00C47AC3" w:rsidP="00C47AC3">
            <w:pPr>
              <w:ind w:left="-67" w:right="-68"/>
              <w:jc w:val="right"/>
              <w:rPr>
                <w:color w:val="000000"/>
                <w:sz w:val="16"/>
                <w:szCs w:val="16"/>
                <w:lang w:val="ru-RU" w:eastAsia="en-CA"/>
              </w:rPr>
            </w:pPr>
            <w:r w:rsidRPr="00BD7291">
              <w:rPr>
                <w:i/>
                <w:iCs/>
                <w:color w:val="000000"/>
                <w:sz w:val="16"/>
                <w:szCs w:val="16"/>
                <w:lang w:val="ru-RU" w:eastAsia="en-CA"/>
              </w:rPr>
              <w:t>Подлежит заполнению</w:t>
            </w:r>
          </w:p>
        </w:tc>
      </w:tr>
      <w:tr w:rsidR="00C47AC3" w:rsidRPr="006B3B98" w14:paraId="76C9575D" w14:textId="77777777" w:rsidTr="00FB2445">
        <w:trPr>
          <w:trHeight w:val="44"/>
        </w:trPr>
        <w:tc>
          <w:tcPr>
            <w:tcW w:w="1217" w:type="dxa"/>
            <w:tcBorders>
              <w:top w:val="nil"/>
              <w:left w:val="single" w:sz="4" w:space="0" w:color="auto"/>
              <w:bottom w:val="single" w:sz="4" w:space="0" w:color="auto"/>
              <w:right w:val="single" w:sz="4" w:space="0" w:color="auto"/>
            </w:tcBorders>
            <w:shd w:val="clear" w:color="auto" w:fill="auto"/>
            <w:noWrap/>
            <w:vAlign w:val="center"/>
            <w:hideMark/>
          </w:tcPr>
          <w:p w14:paraId="2E419912" w14:textId="0CC62DEF" w:rsidR="00C47AC3" w:rsidRPr="00BD7291" w:rsidRDefault="00C47AC3" w:rsidP="00FB2445">
            <w:pPr>
              <w:ind w:left="-81" w:right="-82"/>
              <w:jc w:val="left"/>
              <w:rPr>
                <w:color w:val="000000"/>
                <w:sz w:val="17"/>
                <w:szCs w:val="17"/>
                <w:lang w:val="ru-RU" w:eastAsia="en-CA"/>
              </w:rPr>
            </w:pPr>
            <w:r w:rsidRPr="00BD7291">
              <w:rPr>
                <w:sz w:val="17"/>
                <w:szCs w:val="17"/>
                <w:lang w:val="ru-RU"/>
              </w:rPr>
              <w:t>КПР</w:t>
            </w:r>
          </w:p>
        </w:tc>
        <w:tc>
          <w:tcPr>
            <w:tcW w:w="899" w:type="dxa"/>
            <w:tcBorders>
              <w:top w:val="nil"/>
              <w:left w:val="nil"/>
              <w:bottom w:val="single" w:sz="4" w:space="0" w:color="auto"/>
              <w:right w:val="single" w:sz="4" w:space="0" w:color="auto"/>
            </w:tcBorders>
            <w:shd w:val="clear" w:color="auto" w:fill="auto"/>
            <w:noWrap/>
          </w:tcPr>
          <w:p w14:paraId="259A171D" w14:textId="4E1CDD8F" w:rsidR="00C47AC3" w:rsidRPr="00BD7291" w:rsidRDefault="00C47AC3" w:rsidP="00C47AC3">
            <w:pPr>
              <w:ind w:left="-78" w:right="-77"/>
              <w:jc w:val="right"/>
              <w:rPr>
                <w:color w:val="000000"/>
                <w:sz w:val="16"/>
                <w:szCs w:val="16"/>
                <w:lang w:val="ru-RU" w:eastAsia="en-CA"/>
              </w:rPr>
            </w:pPr>
            <w:r w:rsidRPr="00BD7291">
              <w:rPr>
                <w:i/>
                <w:iCs/>
                <w:color w:val="000000"/>
                <w:sz w:val="16"/>
                <w:szCs w:val="16"/>
                <w:lang w:val="ru-RU" w:eastAsia="en-CA"/>
              </w:rPr>
              <w:t>Подлежит заполнению</w:t>
            </w:r>
          </w:p>
        </w:tc>
        <w:tc>
          <w:tcPr>
            <w:tcW w:w="1134" w:type="dxa"/>
            <w:tcBorders>
              <w:top w:val="nil"/>
              <w:left w:val="nil"/>
              <w:bottom w:val="single" w:sz="4" w:space="0" w:color="auto"/>
              <w:right w:val="single" w:sz="4" w:space="0" w:color="auto"/>
            </w:tcBorders>
            <w:shd w:val="clear" w:color="auto" w:fill="auto"/>
            <w:noWrap/>
          </w:tcPr>
          <w:p w14:paraId="237589A1" w14:textId="16684B20" w:rsidR="00C47AC3" w:rsidRPr="00BD7291" w:rsidRDefault="00C47AC3" w:rsidP="00C47AC3">
            <w:pPr>
              <w:ind w:left="-97" w:right="-91"/>
              <w:jc w:val="right"/>
              <w:rPr>
                <w:color w:val="000000"/>
                <w:sz w:val="16"/>
                <w:szCs w:val="16"/>
                <w:lang w:val="ru-RU" w:eastAsia="en-CA"/>
              </w:rPr>
            </w:pPr>
            <w:r w:rsidRPr="00BD7291">
              <w:rPr>
                <w:i/>
                <w:iCs/>
                <w:color w:val="000000"/>
                <w:sz w:val="16"/>
                <w:szCs w:val="16"/>
                <w:lang w:val="ru-RU" w:eastAsia="en-CA"/>
              </w:rPr>
              <w:t>Подлежит заполнению</w:t>
            </w:r>
          </w:p>
        </w:tc>
        <w:tc>
          <w:tcPr>
            <w:tcW w:w="1134" w:type="dxa"/>
            <w:tcBorders>
              <w:top w:val="nil"/>
              <w:left w:val="nil"/>
              <w:bottom w:val="single" w:sz="4" w:space="0" w:color="auto"/>
              <w:right w:val="single" w:sz="4" w:space="0" w:color="auto"/>
            </w:tcBorders>
            <w:shd w:val="clear" w:color="auto" w:fill="auto"/>
            <w:noWrap/>
          </w:tcPr>
          <w:p w14:paraId="6F2DB403" w14:textId="144B8B59" w:rsidR="00C47AC3" w:rsidRPr="00BD7291" w:rsidRDefault="00C47AC3" w:rsidP="00C47AC3">
            <w:pPr>
              <w:ind w:left="-83" w:right="-91"/>
              <w:jc w:val="right"/>
              <w:rPr>
                <w:color w:val="000000"/>
                <w:sz w:val="16"/>
                <w:szCs w:val="16"/>
                <w:lang w:val="ru-RU" w:eastAsia="en-CA"/>
              </w:rPr>
            </w:pPr>
            <w:r w:rsidRPr="00BD7291">
              <w:rPr>
                <w:i/>
                <w:iCs/>
                <w:color w:val="000000"/>
                <w:sz w:val="16"/>
                <w:szCs w:val="16"/>
                <w:lang w:val="ru-RU" w:eastAsia="en-CA"/>
              </w:rPr>
              <w:t>Подлежит заполнению</w:t>
            </w:r>
          </w:p>
        </w:tc>
        <w:tc>
          <w:tcPr>
            <w:tcW w:w="1134" w:type="dxa"/>
            <w:tcBorders>
              <w:top w:val="nil"/>
              <w:left w:val="nil"/>
              <w:bottom w:val="single" w:sz="4" w:space="0" w:color="auto"/>
              <w:right w:val="single" w:sz="4" w:space="0" w:color="auto"/>
            </w:tcBorders>
            <w:shd w:val="clear" w:color="auto" w:fill="auto"/>
            <w:noWrap/>
          </w:tcPr>
          <w:p w14:paraId="475FBEB7" w14:textId="39C6CBCE" w:rsidR="00C47AC3" w:rsidRPr="00BD7291" w:rsidRDefault="00C47AC3" w:rsidP="00C47AC3">
            <w:pPr>
              <w:ind w:left="-83" w:right="-91"/>
              <w:jc w:val="right"/>
              <w:rPr>
                <w:color w:val="000000"/>
                <w:sz w:val="16"/>
                <w:szCs w:val="16"/>
                <w:lang w:val="ru-RU" w:eastAsia="en-CA"/>
              </w:rPr>
            </w:pPr>
            <w:r w:rsidRPr="00BD7291">
              <w:rPr>
                <w:i/>
                <w:iCs/>
                <w:color w:val="000000"/>
                <w:sz w:val="16"/>
                <w:szCs w:val="16"/>
                <w:lang w:val="ru-RU" w:eastAsia="en-CA"/>
              </w:rPr>
              <w:t>Подлежит заполнению</w:t>
            </w:r>
          </w:p>
        </w:tc>
        <w:tc>
          <w:tcPr>
            <w:tcW w:w="1116" w:type="dxa"/>
            <w:tcBorders>
              <w:top w:val="nil"/>
              <w:left w:val="nil"/>
              <w:bottom w:val="single" w:sz="4" w:space="0" w:color="auto"/>
              <w:right w:val="single" w:sz="4" w:space="0" w:color="auto"/>
            </w:tcBorders>
            <w:shd w:val="clear" w:color="auto" w:fill="auto"/>
            <w:noWrap/>
          </w:tcPr>
          <w:p w14:paraId="3F24546A" w14:textId="0BC04B5F" w:rsidR="00C47AC3" w:rsidRPr="00BD7291" w:rsidRDefault="00C47AC3" w:rsidP="00C47AC3">
            <w:pPr>
              <w:ind w:left="-97" w:right="-76"/>
              <w:jc w:val="right"/>
              <w:rPr>
                <w:color w:val="000000"/>
                <w:sz w:val="16"/>
                <w:szCs w:val="16"/>
                <w:lang w:val="ru-RU" w:eastAsia="en-CA"/>
              </w:rPr>
            </w:pPr>
            <w:r w:rsidRPr="00BD7291">
              <w:rPr>
                <w:i/>
                <w:iCs/>
                <w:color w:val="000000"/>
                <w:sz w:val="16"/>
                <w:szCs w:val="16"/>
                <w:lang w:val="ru-RU" w:eastAsia="en-CA"/>
              </w:rPr>
              <w:t>Подлежит заполнению</w:t>
            </w:r>
          </w:p>
        </w:tc>
        <w:tc>
          <w:tcPr>
            <w:tcW w:w="1010" w:type="dxa"/>
            <w:tcBorders>
              <w:top w:val="nil"/>
              <w:left w:val="nil"/>
              <w:bottom w:val="single" w:sz="4" w:space="0" w:color="auto"/>
              <w:right w:val="single" w:sz="4" w:space="0" w:color="auto"/>
            </w:tcBorders>
            <w:shd w:val="clear" w:color="auto" w:fill="auto"/>
            <w:noWrap/>
          </w:tcPr>
          <w:p w14:paraId="6FC7297E" w14:textId="18BB7E00" w:rsidR="00C47AC3" w:rsidRPr="00BD7291" w:rsidRDefault="00C47AC3" w:rsidP="00FB2445">
            <w:pPr>
              <w:ind w:left="-98" w:right="-92"/>
              <w:jc w:val="right"/>
              <w:rPr>
                <w:color w:val="000000"/>
                <w:sz w:val="16"/>
                <w:szCs w:val="16"/>
                <w:lang w:val="ru-RU" w:eastAsia="en-CA"/>
              </w:rPr>
            </w:pPr>
            <w:r w:rsidRPr="00BD7291">
              <w:rPr>
                <w:i/>
                <w:iCs/>
                <w:color w:val="000000"/>
                <w:sz w:val="16"/>
                <w:szCs w:val="16"/>
                <w:lang w:val="ru-RU" w:eastAsia="en-CA"/>
              </w:rPr>
              <w:t>Подлежит заполнению</w:t>
            </w:r>
          </w:p>
        </w:tc>
        <w:tc>
          <w:tcPr>
            <w:tcW w:w="1020" w:type="dxa"/>
            <w:tcBorders>
              <w:top w:val="nil"/>
              <w:left w:val="nil"/>
              <w:bottom w:val="single" w:sz="4" w:space="0" w:color="auto"/>
              <w:right w:val="single" w:sz="4" w:space="0" w:color="auto"/>
            </w:tcBorders>
            <w:shd w:val="clear" w:color="auto" w:fill="auto"/>
            <w:noWrap/>
          </w:tcPr>
          <w:p w14:paraId="468FAF73" w14:textId="2C4A7AD2" w:rsidR="00C47AC3" w:rsidRPr="00BD7291" w:rsidRDefault="00C47AC3" w:rsidP="00FB2445">
            <w:pPr>
              <w:ind w:left="-110" w:right="-93"/>
              <w:jc w:val="right"/>
              <w:rPr>
                <w:color w:val="000000"/>
                <w:sz w:val="16"/>
                <w:szCs w:val="16"/>
                <w:lang w:val="ru-RU" w:eastAsia="en-CA"/>
              </w:rPr>
            </w:pPr>
            <w:r w:rsidRPr="00BD7291">
              <w:rPr>
                <w:i/>
                <w:iCs/>
                <w:color w:val="000000"/>
                <w:sz w:val="16"/>
                <w:szCs w:val="16"/>
                <w:lang w:val="ru-RU" w:eastAsia="en-CA"/>
              </w:rPr>
              <w:t>Подлежит заполнению</w:t>
            </w:r>
          </w:p>
        </w:tc>
        <w:tc>
          <w:tcPr>
            <w:tcW w:w="964" w:type="dxa"/>
            <w:tcBorders>
              <w:top w:val="nil"/>
              <w:left w:val="nil"/>
              <w:bottom w:val="single" w:sz="4" w:space="0" w:color="auto"/>
              <w:right w:val="single" w:sz="4" w:space="0" w:color="auto"/>
            </w:tcBorders>
            <w:shd w:val="clear" w:color="auto" w:fill="auto"/>
            <w:noWrap/>
          </w:tcPr>
          <w:p w14:paraId="114A9F2E" w14:textId="527C8A5B" w:rsidR="00C47AC3" w:rsidRPr="00BD7291" w:rsidRDefault="00C47AC3" w:rsidP="00C47AC3">
            <w:pPr>
              <w:ind w:left="-67" w:right="-68"/>
              <w:jc w:val="right"/>
              <w:rPr>
                <w:color w:val="000000"/>
                <w:sz w:val="16"/>
                <w:szCs w:val="16"/>
                <w:lang w:val="ru-RU" w:eastAsia="en-CA"/>
              </w:rPr>
            </w:pPr>
            <w:r w:rsidRPr="00BD7291">
              <w:rPr>
                <w:i/>
                <w:iCs/>
                <w:color w:val="000000"/>
                <w:sz w:val="16"/>
                <w:szCs w:val="16"/>
                <w:lang w:val="ru-RU" w:eastAsia="en-CA"/>
              </w:rPr>
              <w:t>Подлежит заполнению</w:t>
            </w:r>
          </w:p>
        </w:tc>
      </w:tr>
      <w:tr w:rsidR="00C47AC3" w:rsidRPr="006B3B98" w14:paraId="796E886C" w14:textId="77777777" w:rsidTr="00FB2445">
        <w:trPr>
          <w:trHeight w:val="44"/>
        </w:trPr>
        <w:tc>
          <w:tcPr>
            <w:tcW w:w="1217" w:type="dxa"/>
            <w:tcBorders>
              <w:top w:val="nil"/>
              <w:left w:val="single" w:sz="4" w:space="0" w:color="auto"/>
              <w:bottom w:val="single" w:sz="4" w:space="0" w:color="auto"/>
              <w:right w:val="single" w:sz="4" w:space="0" w:color="auto"/>
            </w:tcBorders>
            <w:shd w:val="clear" w:color="auto" w:fill="auto"/>
            <w:noWrap/>
            <w:vAlign w:val="center"/>
            <w:hideMark/>
          </w:tcPr>
          <w:p w14:paraId="252978B5" w14:textId="12740F41" w:rsidR="00C47AC3" w:rsidRPr="00BD7291" w:rsidRDefault="00C47AC3" w:rsidP="00FB2445">
            <w:pPr>
              <w:ind w:left="-81" w:right="-82"/>
              <w:jc w:val="left"/>
              <w:rPr>
                <w:color w:val="000000"/>
                <w:sz w:val="17"/>
                <w:szCs w:val="17"/>
                <w:lang w:val="ru-RU" w:eastAsia="en-CA"/>
              </w:rPr>
            </w:pPr>
            <w:r w:rsidRPr="00BD7291">
              <w:rPr>
                <w:sz w:val="17"/>
                <w:szCs w:val="17"/>
                <w:lang w:val="ru-RU"/>
              </w:rPr>
              <w:t>Многосектор</w:t>
            </w:r>
            <w:r w:rsidR="00FB2445" w:rsidRPr="00BD7291">
              <w:rPr>
                <w:b/>
                <w:sz w:val="17"/>
                <w:szCs w:val="17"/>
                <w:lang w:val="ru-RU"/>
              </w:rPr>
              <w:softHyphen/>
            </w:r>
            <w:r w:rsidRPr="00BD7291">
              <w:rPr>
                <w:sz w:val="17"/>
                <w:szCs w:val="17"/>
                <w:lang w:val="ru-RU"/>
              </w:rPr>
              <w:t>ные</w:t>
            </w:r>
          </w:p>
        </w:tc>
        <w:tc>
          <w:tcPr>
            <w:tcW w:w="899" w:type="dxa"/>
            <w:tcBorders>
              <w:top w:val="nil"/>
              <w:left w:val="nil"/>
              <w:bottom w:val="single" w:sz="4" w:space="0" w:color="auto"/>
              <w:right w:val="single" w:sz="4" w:space="0" w:color="auto"/>
            </w:tcBorders>
            <w:shd w:val="clear" w:color="auto" w:fill="auto"/>
            <w:noWrap/>
          </w:tcPr>
          <w:p w14:paraId="43087D36" w14:textId="0E7068C3" w:rsidR="00C47AC3" w:rsidRPr="00BD7291" w:rsidRDefault="00C47AC3" w:rsidP="00C47AC3">
            <w:pPr>
              <w:ind w:left="-78" w:right="-77"/>
              <w:jc w:val="right"/>
              <w:rPr>
                <w:color w:val="000000"/>
                <w:sz w:val="16"/>
                <w:szCs w:val="16"/>
                <w:lang w:val="ru-RU" w:eastAsia="en-CA"/>
              </w:rPr>
            </w:pPr>
            <w:r w:rsidRPr="00BD7291">
              <w:rPr>
                <w:i/>
                <w:iCs/>
                <w:color w:val="000000"/>
                <w:sz w:val="16"/>
                <w:szCs w:val="16"/>
                <w:lang w:val="ru-RU" w:eastAsia="en-CA"/>
              </w:rPr>
              <w:t>Подлежит заполнению</w:t>
            </w:r>
          </w:p>
        </w:tc>
        <w:tc>
          <w:tcPr>
            <w:tcW w:w="1134" w:type="dxa"/>
            <w:tcBorders>
              <w:top w:val="nil"/>
              <w:left w:val="nil"/>
              <w:bottom w:val="single" w:sz="4" w:space="0" w:color="auto"/>
              <w:right w:val="single" w:sz="4" w:space="0" w:color="auto"/>
            </w:tcBorders>
            <w:shd w:val="clear" w:color="auto" w:fill="auto"/>
            <w:noWrap/>
          </w:tcPr>
          <w:p w14:paraId="37B86911" w14:textId="20F1B03C" w:rsidR="00C47AC3" w:rsidRPr="00BD7291" w:rsidRDefault="00C47AC3" w:rsidP="00C47AC3">
            <w:pPr>
              <w:ind w:left="-97" w:right="-91"/>
              <w:jc w:val="right"/>
              <w:rPr>
                <w:color w:val="000000"/>
                <w:sz w:val="16"/>
                <w:szCs w:val="16"/>
                <w:lang w:val="ru-RU" w:eastAsia="en-CA"/>
              </w:rPr>
            </w:pPr>
            <w:r w:rsidRPr="00BD7291">
              <w:rPr>
                <w:i/>
                <w:iCs/>
                <w:color w:val="000000"/>
                <w:sz w:val="16"/>
                <w:szCs w:val="16"/>
                <w:lang w:val="ru-RU" w:eastAsia="en-CA"/>
              </w:rPr>
              <w:t>Подлежит заполнению</w:t>
            </w:r>
          </w:p>
        </w:tc>
        <w:tc>
          <w:tcPr>
            <w:tcW w:w="1134" w:type="dxa"/>
            <w:tcBorders>
              <w:top w:val="nil"/>
              <w:left w:val="nil"/>
              <w:bottom w:val="single" w:sz="4" w:space="0" w:color="auto"/>
              <w:right w:val="single" w:sz="4" w:space="0" w:color="auto"/>
            </w:tcBorders>
            <w:shd w:val="clear" w:color="auto" w:fill="auto"/>
            <w:noWrap/>
          </w:tcPr>
          <w:p w14:paraId="38A392F5" w14:textId="47310942" w:rsidR="00C47AC3" w:rsidRPr="00BD7291" w:rsidRDefault="00C47AC3" w:rsidP="00C47AC3">
            <w:pPr>
              <w:ind w:left="-83" w:right="-91"/>
              <w:jc w:val="right"/>
              <w:rPr>
                <w:color w:val="000000"/>
                <w:sz w:val="16"/>
                <w:szCs w:val="16"/>
                <w:lang w:val="ru-RU" w:eastAsia="en-CA"/>
              </w:rPr>
            </w:pPr>
            <w:r w:rsidRPr="00BD7291">
              <w:rPr>
                <w:i/>
                <w:iCs/>
                <w:color w:val="000000"/>
                <w:sz w:val="16"/>
                <w:szCs w:val="16"/>
                <w:lang w:val="ru-RU" w:eastAsia="en-CA"/>
              </w:rPr>
              <w:t>Подлежит заполнению</w:t>
            </w:r>
          </w:p>
        </w:tc>
        <w:tc>
          <w:tcPr>
            <w:tcW w:w="1134" w:type="dxa"/>
            <w:tcBorders>
              <w:top w:val="nil"/>
              <w:left w:val="nil"/>
              <w:bottom w:val="single" w:sz="4" w:space="0" w:color="auto"/>
              <w:right w:val="single" w:sz="4" w:space="0" w:color="auto"/>
            </w:tcBorders>
            <w:shd w:val="clear" w:color="auto" w:fill="auto"/>
            <w:noWrap/>
          </w:tcPr>
          <w:p w14:paraId="76499C6A" w14:textId="2079F66E" w:rsidR="00C47AC3" w:rsidRPr="00BD7291" w:rsidRDefault="00C47AC3" w:rsidP="00C47AC3">
            <w:pPr>
              <w:ind w:left="-83" w:right="-91"/>
              <w:jc w:val="right"/>
              <w:rPr>
                <w:color w:val="000000"/>
                <w:sz w:val="16"/>
                <w:szCs w:val="16"/>
                <w:lang w:val="ru-RU" w:eastAsia="en-CA"/>
              </w:rPr>
            </w:pPr>
            <w:r w:rsidRPr="00BD7291">
              <w:rPr>
                <w:i/>
                <w:iCs/>
                <w:color w:val="000000"/>
                <w:sz w:val="16"/>
                <w:szCs w:val="16"/>
                <w:lang w:val="ru-RU" w:eastAsia="en-CA"/>
              </w:rPr>
              <w:t>Подлежит заполнению</w:t>
            </w:r>
          </w:p>
        </w:tc>
        <w:tc>
          <w:tcPr>
            <w:tcW w:w="1116" w:type="dxa"/>
            <w:tcBorders>
              <w:top w:val="nil"/>
              <w:left w:val="nil"/>
              <w:bottom w:val="single" w:sz="4" w:space="0" w:color="auto"/>
              <w:right w:val="single" w:sz="4" w:space="0" w:color="auto"/>
            </w:tcBorders>
            <w:shd w:val="clear" w:color="auto" w:fill="auto"/>
            <w:noWrap/>
          </w:tcPr>
          <w:p w14:paraId="01027F6E" w14:textId="61986AC0" w:rsidR="00C47AC3" w:rsidRPr="00BD7291" w:rsidRDefault="00C47AC3" w:rsidP="00C47AC3">
            <w:pPr>
              <w:ind w:left="-97" w:right="-76"/>
              <w:jc w:val="right"/>
              <w:rPr>
                <w:color w:val="000000"/>
                <w:sz w:val="16"/>
                <w:szCs w:val="16"/>
                <w:lang w:val="ru-RU" w:eastAsia="en-CA"/>
              </w:rPr>
            </w:pPr>
            <w:r w:rsidRPr="00BD7291">
              <w:rPr>
                <w:i/>
                <w:iCs/>
                <w:color w:val="000000"/>
                <w:sz w:val="16"/>
                <w:szCs w:val="16"/>
                <w:lang w:val="ru-RU" w:eastAsia="en-CA"/>
              </w:rPr>
              <w:t>Подлежит заполнению</w:t>
            </w:r>
          </w:p>
        </w:tc>
        <w:tc>
          <w:tcPr>
            <w:tcW w:w="1010" w:type="dxa"/>
            <w:tcBorders>
              <w:top w:val="nil"/>
              <w:left w:val="nil"/>
              <w:bottom w:val="single" w:sz="4" w:space="0" w:color="auto"/>
              <w:right w:val="single" w:sz="4" w:space="0" w:color="auto"/>
            </w:tcBorders>
            <w:shd w:val="clear" w:color="auto" w:fill="auto"/>
            <w:noWrap/>
          </w:tcPr>
          <w:p w14:paraId="57DF483F" w14:textId="6544F575" w:rsidR="00C47AC3" w:rsidRPr="00BD7291" w:rsidRDefault="00C47AC3" w:rsidP="00FB2445">
            <w:pPr>
              <w:ind w:left="-98" w:right="-92"/>
              <w:jc w:val="right"/>
              <w:rPr>
                <w:color w:val="000000"/>
                <w:sz w:val="16"/>
                <w:szCs w:val="16"/>
                <w:lang w:val="ru-RU" w:eastAsia="en-CA"/>
              </w:rPr>
            </w:pPr>
            <w:r w:rsidRPr="00BD7291">
              <w:rPr>
                <w:i/>
                <w:iCs/>
                <w:color w:val="000000"/>
                <w:sz w:val="16"/>
                <w:szCs w:val="16"/>
                <w:lang w:val="ru-RU" w:eastAsia="en-CA"/>
              </w:rPr>
              <w:t>Подлежит заполнению</w:t>
            </w:r>
          </w:p>
        </w:tc>
        <w:tc>
          <w:tcPr>
            <w:tcW w:w="1020" w:type="dxa"/>
            <w:tcBorders>
              <w:top w:val="nil"/>
              <w:left w:val="nil"/>
              <w:bottom w:val="single" w:sz="4" w:space="0" w:color="auto"/>
              <w:right w:val="single" w:sz="4" w:space="0" w:color="auto"/>
            </w:tcBorders>
            <w:shd w:val="clear" w:color="auto" w:fill="auto"/>
            <w:noWrap/>
          </w:tcPr>
          <w:p w14:paraId="2BE375F3" w14:textId="31FF32C0" w:rsidR="00C47AC3" w:rsidRPr="00BD7291" w:rsidRDefault="00C47AC3" w:rsidP="00FB2445">
            <w:pPr>
              <w:ind w:left="-110" w:right="-93"/>
              <w:jc w:val="right"/>
              <w:rPr>
                <w:color w:val="000000"/>
                <w:sz w:val="16"/>
                <w:szCs w:val="16"/>
                <w:lang w:val="ru-RU" w:eastAsia="en-CA"/>
              </w:rPr>
            </w:pPr>
            <w:r w:rsidRPr="00BD7291">
              <w:rPr>
                <w:i/>
                <w:iCs/>
                <w:color w:val="000000"/>
                <w:sz w:val="16"/>
                <w:szCs w:val="16"/>
                <w:lang w:val="ru-RU" w:eastAsia="en-CA"/>
              </w:rPr>
              <w:t>Подлежит заполнению</w:t>
            </w:r>
          </w:p>
        </w:tc>
        <w:tc>
          <w:tcPr>
            <w:tcW w:w="964" w:type="dxa"/>
            <w:tcBorders>
              <w:top w:val="nil"/>
              <w:left w:val="nil"/>
              <w:bottom w:val="single" w:sz="4" w:space="0" w:color="auto"/>
              <w:right w:val="single" w:sz="4" w:space="0" w:color="auto"/>
            </w:tcBorders>
            <w:shd w:val="clear" w:color="auto" w:fill="auto"/>
            <w:noWrap/>
          </w:tcPr>
          <w:p w14:paraId="5030C125" w14:textId="1B58B7BB" w:rsidR="00C47AC3" w:rsidRPr="00BD7291" w:rsidRDefault="00C47AC3" w:rsidP="00C47AC3">
            <w:pPr>
              <w:ind w:left="-67" w:right="-68"/>
              <w:jc w:val="right"/>
              <w:rPr>
                <w:color w:val="000000"/>
                <w:sz w:val="16"/>
                <w:szCs w:val="16"/>
                <w:lang w:val="ru-RU" w:eastAsia="en-CA"/>
              </w:rPr>
            </w:pPr>
            <w:r w:rsidRPr="00BD7291">
              <w:rPr>
                <w:i/>
                <w:iCs/>
                <w:color w:val="000000"/>
                <w:sz w:val="16"/>
                <w:szCs w:val="16"/>
                <w:lang w:val="ru-RU" w:eastAsia="en-CA"/>
              </w:rPr>
              <w:t>Подлежит заполнению</w:t>
            </w:r>
          </w:p>
        </w:tc>
      </w:tr>
      <w:tr w:rsidR="00C47AC3" w:rsidRPr="006B3B98" w14:paraId="751FE512" w14:textId="77777777" w:rsidTr="00FB2445">
        <w:trPr>
          <w:trHeight w:val="44"/>
        </w:trPr>
        <w:tc>
          <w:tcPr>
            <w:tcW w:w="1217" w:type="dxa"/>
            <w:tcBorders>
              <w:top w:val="nil"/>
              <w:left w:val="single" w:sz="4" w:space="0" w:color="auto"/>
              <w:bottom w:val="single" w:sz="4" w:space="0" w:color="auto"/>
              <w:right w:val="single" w:sz="4" w:space="0" w:color="auto"/>
            </w:tcBorders>
            <w:shd w:val="clear" w:color="auto" w:fill="auto"/>
            <w:noWrap/>
            <w:vAlign w:val="center"/>
            <w:hideMark/>
          </w:tcPr>
          <w:p w14:paraId="20748B3A" w14:textId="6966A04C" w:rsidR="00C47AC3" w:rsidRPr="00BD7291" w:rsidRDefault="00C47AC3" w:rsidP="00FB2445">
            <w:pPr>
              <w:ind w:left="-81" w:right="-82"/>
              <w:jc w:val="left"/>
              <w:rPr>
                <w:color w:val="000000"/>
                <w:sz w:val="17"/>
                <w:szCs w:val="17"/>
                <w:lang w:val="ru-RU" w:eastAsia="en-CA"/>
              </w:rPr>
            </w:pPr>
            <w:r w:rsidRPr="00BD7291">
              <w:rPr>
                <w:sz w:val="17"/>
                <w:szCs w:val="17"/>
                <w:lang w:val="ru-RU"/>
              </w:rPr>
              <w:t xml:space="preserve">Другие </w:t>
            </w:r>
          </w:p>
        </w:tc>
        <w:tc>
          <w:tcPr>
            <w:tcW w:w="899" w:type="dxa"/>
            <w:tcBorders>
              <w:top w:val="nil"/>
              <w:left w:val="nil"/>
              <w:bottom w:val="single" w:sz="4" w:space="0" w:color="auto"/>
              <w:right w:val="single" w:sz="4" w:space="0" w:color="auto"/>
            </w:tcBorders>
            <w:shd w:val="clear" w:color="auto" w:fill="auto"/>
            <w:noWrap/>
          </w:tcPr>
          <w:p w14:paraId="320DEA71" w14:textId="095C2110" w:rsidR="00C47AC3" w:rsidRPr="00BD7291" w:rsidRDefault="00C47AC3" w:rsidP="00C47AC3">
            <w:pPr>
              <w:ind w:left="-78" w:right="-77"/>
              <w:jc w:val="right"/>
              <w:rPr>
                <w:color w:val="000000"/>
                <w:sz w:val="16"/>
                <w:szCs w:val="16"/>
                <w:lang w:val="ru-RU" w:eastAsia="en-CA"/>
              </w:rPr>
            </w:pPr>
            <w:r w:rsidRPr="00BD7291">
              <w:rPr>
                <w:i/>
                <w:iCs/>
                <w:color w:val="000000"/>
                <w:sz w:val="16"/>
                <w:szCs w:val="16"/>
                <w:lang w:val="ru-RU" w:eastAsia="en-CA"/>
              </w:rPr>
              <w:t>Подлежит заполнению</w:t>
            </w:r>
          </w:p>
        </w:tc>
        <w:tc>
          <w:tcPr>
            <w:tcW w:w="1134" w:type="dxa"/>
            <w:tcBorders>
              <w:top w:val="nil"/>
              <w:left w:val="nil"/>
              <w:bottom w:val="single" w:sz="4" w:space="0" w:color="auto"/>
              <w:right w:val="single" w:sz="4" w:space="0" w:color="auto"/>
            </w:tcBorders>
            <w:shd w:val="clear" w:color="auto" w:fill="auto"/>
            <w:noWrap/>
          </w:tcPr>
          <w:p w14:paraId="5AE7B7A2" w14:textId="2CCE6618" w:rsidR="00C47AC3" w:rsidRPr="00BD7291" w:rsidRDefault="00C47AC3" w:rsidP="00C47AC3">
            <w:pPr>
              <w:ind w:left="-97" w:right="-91"/>
              <w:jc w:val="right"/>
              <w:rPr>
                <w:color w:val="000000"/>
                <w:sz w:val="16"/>
                <w:szCs w:val="16"/>
                <w:lang w:val="ru-RU" w:eastAsia="en-CA"/>
              </w:rPr>
            </w:pPr>
            <w:r w:rsidRPr="00BD7291">
              <w:rPr>
                <w:i/>
                <w:iCs/>
                <w:color w:val="000000"/>
                <w:sz w:val="16"/>
                <w:szCs w:val="16"/>
                <w:lang w:val="ru-RU" w:eastAsia="en-CA"/>
              </w:rPr>
              <w:t>Подлежит заполнению</w:t>
            </w:r>
          </w:p>
        </w:tc>
        <w:tc>
          <w:tcPr>
            <w:tcW w:w="1134" w:type="dxa"/>
            <w:tcBorders>
              <w:top w:val="nil"/>
              <w:left w:val="nil"/>
              <w:bottom w:val="single" w:sz="4" w:space="0" w:color="auto"/>
              <w:right w:val="single" w:sz="4" w:space="0" w:color="auto"/>
            </w:tcBorders>
            <w:shd w:val="clear" w:color="auto" w:fill="auto"/>
            <w:noWrap/>
          </w:tcPr>
          <w:p w14:paraId="067C9FBE" w14:textId="0A891DF2" w:rsidR="00C47AC3" w:rsidRPr="00BD7291" w:rsidRDefault="00C47AC3" w:rsidP="00C47AC3">
            <w:pPr>
              <w:ind w:left="-83" w:right="-91"/>
              <w:jc w:val="right"/>
              <w:rPr>
                <w:color w:val="000000"/>
                <w:sz w:val="16"/>
                <w:szCs w:val="16"/>
                <w:lang w:val="ru-RU" w:eastAsia="en-CA"/>
              </w:rPr>
            </w:pPr>
            <w:r w:rsidRPr="00BD7291">
              <w:rPr>
                <w:i/>
                <w:iCs/>
                <w:color w:val="000000"/>
                <w:sz w:val="16"/>
                <w:szCs w:val="16"/>
                <w:lang w:val="ru-RU" w:eastAsia="en-CA"/>
              </w:rPr>
              <w:t>Подлежит заполнению</w:t>
            </w:r>
          </w:p>
        </w:tc>
        <w:tc>
          <w:tcPr>
            <w:tcW w:w="1134" w:type="dxa"/>
            <w:tcBorders>
              <w:top w:val="nil"/>
              <w:left w:val="nil"/>
              <w:bottom w:val="single" w:sz="4" w:space="0" w:color="auto"/>
              <w:right w:val="single" w:sz="4" w:space="0" w:color="auto"/>
            </w:tcBorders>
            <w:shd w:val="clear" w:color="auto" w:fill="auto"/>
            <w:noWrap/>
          </w:tcPr>
          <w:p w14:paraId="7608DFFC" w14:textId="61478907" w:rsidR="00C47AC3" w:rsidRPr="00BD7291" w:rsidRDefault="00C47AC3" w:rsidP="00C47AC3">
            <w:pPr>
              <w:ind w:left="-83" w:right="-91"/>
              <w:jc w:val="right"/>
              <w:rPr>
                <w:color w:val="000000"/>
                <w:sz w:val="16"/>
                <w:szCs w:val="16"/>
                <w:lang w:val="ru-RU" w:eastAsia="en-CA"/>
              </w:rPr>
            </w:pPr>
            <w:r w:rsidRPr="00BD7291">
              <w:rPr>
                <w:i/>
                <w:iCs/>
                <w:color w:val="000000"/>
                <w:sz w:val="16"/>
                <w:szCs w:val="16"/>
                <w:lang w:val="ru-RU" w:eastAsia="en-CA"/>
              </w:rPr>
              <w:t>Подлежит заполнению</w:t>
            </w:r>
          </w:p>
        </w:tc>
        <w:tc>
          <w:tcPr>
            <w:tcW w:w="1116" w:type="dxa"/>
            <w:tcBorders>
              <w:top w:val="nil"/>
              <w:left w:val="nil"/>
              <w:bottom w:val="single" w:sz="4" w:space="0" w:color="auto"/>
              <w:right w:val="single" w:sz="4" w:space="0" w:color="auto"/>
            </w:tcBorders>
            <w:shd w:val="clear" w:color="auto" w:fill="auto"/>
            <w:noWrap/>
          </w:tcPr>
          <w:p w14:paraId="4D85CDF1" w14:textId="6A22632C" w:rsidR="00C47AC3" w:rsidRPr="00BD7291" w:rsidRDefault="00C47AC3" w:rsidP="00C47AC3">
            <w:pPr>
              <w:ind w:left="-97" w:right="-76"/>
              <w:jc w:val="right"/>
              <w:rPr>
                <w:color w:val="000000"/>
                <w:sz w:val="16"/>
                <w:szCs w:val="16"/>
                <w:lang w:val="ru-RU" w:eastAsia="en-CA"/>
              </w:rPr>
            </w:pPr>
            <w:r w:rsidRPr="00BD7291">
              <w:rPr>
                <w:i/>
                <w:iCs/>
                <w:color w:val="000000"/>
                <w:sz w:val="16"/>
                <w:szCs w:val="16"/>
                <w:lang w:val="ru-RU" w:eastAsia="en-CA"/>
              </w:rPr>
              <w:t>Подлежит заполнению</w:t>
            </w:r>
          </w:p>
        </w:tc>
        <w:tc>
          <w:tcPr>
            <w:tcW w:w="1010" w:type="dxa"/>
            <w:tcBorders>
              <w:top w:val="nil"/>
              <w:left w:val="nil"/>
              <w:bottom w:val="single" w:sz="4" w:space="0" w:color="auto"/>
              <w:right w:val="single" w:sz="4" w:space="0" w:color="auto"/>
            </w:tcBorders>
            <w:shd w:val="clear" w:color="auto" w:fill="auto"/>
            <w:noWrap/>
          </w:tcPr>
          <w:p w14:paraId="213A7915" w14:textId="6DCDA222" w:rsidR="00C47AC3" w:rsidRPr="00BD7291" w:rsidRDefault="00C47AC3" w:rsidP="00FB2445">
            <w:pPr>
              <w:ind w:left="-98" w:right="-92"/>
              <w:jc w:val="right"/>
              <w:rPr>
                <w:color w:val="000000"/>
                <w:sz w:val="16"/>
                <w:szCs w:val="16"/>
                <w:lang w:val="ru-RU" w:eastAsia="en-CA"/>
              </w:rPr>
            </w:pPr>
            <w:r w:rsidRPr="00BD7291">
              <w:rPr>
                <w:i/>
                <w:iCs/>
                <w:color w:val="000000"/>
                <w:sz w:val="16"/>
                <w:szCs w:val="16"/>
                <w:lang w:val="ru-RU" w:eastAsia="en-CA"/>
              </w:rPr>
              <w:t>Подлежит заполнению</w:t>
            </w:r>
          </w:p>
        </w:tc>
        <w:tc>
          <w:tcPr>
            <w:tcW w:w="1020" w:type="dxa"/>
            <w:tcBorders>
              <w:top w:val="nil"/>
              <w:left w:val="nil"/>
              <w:bottom w:val="single" w:sz="4" w:space="0" w:color="auto"/>
              <w:right w:val="single" w:sz="4" w:space="0" w:color="auto"/>
            </w:tcBorders>
            <w:shd w:val="clear" w:color="auto" w:fill="auto"/>
            <w:noWrap/>
          </w:tcPr>
          <w:p w14:paraId="5B43EEFF" w14:textId="053364AF" w:rsidR="00C47AC3" w:rsidRPr="00BD7291" w:rsidRDefault="00C47AC3" w:rsidP="00FB2445">
            <w:pPr>
              <w:ind w:left="-110" w:right="-93"/>
              <w:jc w:val="right"/>
              <w:rPr>
                <w:color w:val="000000"/>
                <w:sz w:val="16"/>
                <w:szCs w:val="16"/>
                <w:lang w:val="ru-RU" w:eastAsia="en-CA"/>
              </w:rPr>
            </w:pPr>
            <w:r w:rsidRPr="00BD7291">
              <w:rPr>
                <w:i/>
                <w:iCs/>
                <w:color w:val="000000"/>
                <w:sz w:val="16"/>
                <w:szCs w:val="16"/>
                <w:lang w:val="ru-RU" w:eastAsia="en-CA"/>
              </w:rPr>
              <w:t>Подлежит заполнению</w:t>
            </w:r>
          </w:p>
        </w:tc>
        <w:tc>
          <w:tcPr>
            <w:tcW w:w="964" w:type="dxa"/>
            <w:tcBorders>
              <w:top w:val="nil"/>
              <w:left w:val="nil"/>
              <w:bottom w:val="single" w:sz="4" w:space="0" w:color="auto"/>
              <w:right w:val="single" w:sz="4" w:space="0" w:color="auto"/>
            </w:tcBorders>
            <w:shd w:val="clear" w:color="auto" w:fill="auto"/>
            <w:noWrap/>
          </w:tcPr>
          <w:p w14:paraId="58349AB5" w14:textId="62887624" w:rsidR="00C47AC3" w:rsidRPr="00BD7291" w:rsidRDefault="00C47AC3" w:rsidP="00C47AC3">
            <w:pPr>
              <w:ind w:left="-67" w:right="-68"/>
              <w:jc w:val="right"/>
              <w:rPr>
                <w:color w:val="000000"/>
                <w:sz w:val="16"/>
                <w:szCs w:val="16"/>
                <w:lang w:val="ru-RU" w:eastAsia="en-CA"/>
              </w:rPr>
            </w:pPr>
            <w:r w:rsidRPr="00BD7291">
              <w:rPr>
                <w:i/>
                <w:iCs/>
                <w:color w:val="000000"/>
                <w:sz w:val="16"/>
                <w:szCs w:val="16"/>
                <w:lang w:val="ru-RU" w:eastAsia="en-CA"/>
              </w:rPr>
              <w:t>Подлежит заполнению</w:t>
            </w:r>
          </w:p>
        </w:tc>
      </w:tr>
      <w:tr w:rsidR="00C47AC3" w:rsidRPr="006B3B98" w14:paraId="0385DA73" w14:textId="77777777" w:rsidTr="00FB2445">
        <w:trPr>
          <w:trHeight w:val="44"/>
        </w:trPr>
        <w:tc>
          <w:tcPr>
            <w:tcW w:w="1217" w:type="dxa"/>
            <w:tcBorders>
              <w:top w:val="nil"/>
              <w:left w:val="single" w:sz="4" w:space="0" w:color="auto"/>
              <w:bottom w:val="single" w:sz="4" w:space="0" w:color="auto"/>
              <w:right w:val="single" w:sz="4" w:space="0" w:color="auto"/>
            </w:tcBorders>
            <w:shd w:val="clear" w:color="auto" w:fill="auto"/>
            <w:noWrap/>
            <w:vAlign w:val="center"/>
            <w:hideMark/>
          </w:tcPr>
          <w:p w14:paraId="63A3E324" w14:textId="06CE9611" w:rsidR="00C47AC3" w:rsidRPr="00BD7291" w:rsidRDefault="00C47AC3" w:rsidP="00FB2445">
            <w:pPr>
              <w:ind w:left="-81" w:right="-82"/>
              <w:jc w:val="left"/>
              <w:rPr>
                <w:color w:val="000000"/>
                <w:sz w:val="17"/>
                <w:szCs w:val="17"/>
                <w:lang w:val="ru-RU" w:eastAsia="en-CA"/>
              </w:rPr>
            </w:pPr>
            <w:r w:rsidRPr="00BD7291">
              <w:rPr>
                <w:sz w:val="17"/>
                <w:szCs w:val="17"/>
                <w:lang w:val="ru-RU"/>
              </w:rPr>
              <w:t>Технологичес</w:t>
            </w:r>
            <w:r w:rsidR="00FB2445" w:rsidRPr="00BD7291">
              <w:rPr>
                <w:b/>
                <w:sz w:val="17"/>
                <w:szCs w:val="17"/>
                <w:lang w:val="ru-RU"/>
              </w:rPr>
              <w:softHyphen/>
            </w:r>
            <w:r w:rsidRPr="00BD7291">
              <w:rPr>
                <w:sz w:val="17"/>
                <w:szCs w:val="17"/>
                <w:lang w:val="ru-RU"/>
              </w:rPr>
              <w:t xml:space="preserve">кий агент </w:t>
            </w:r>
          </w:p>
        </w:tc>
        <w:tc>
          <w:tcPr>
            <w:tcW w:w="899" w:type="dxa"/>
            <w:tcBorders>
              <w:top w:val="nil"/>
              <w:left w:val="nil"/>
              <w:bottom w:val="single" w:sz="4" w:space="0" w:color="auto"/>
              <w:right w:val="single" w:sz="4" w:space="0" w:color="auto"/>
            </w:tcBorders>
            <w:shd w:val="clear" w:color="auto" w:fill="auto"/>
            <w:noWrap/>
          </w:tcPr>
          <w:p w14:paraId="214DC2CF" w14:textId="4FF8EA7E" w:rsidR="00C47AC3" w:rsidRPr="00BD7291" w:rsidRDefault="00C47AC3" w:rsidP="00C47AC3">
            <w:pPr>
              <w:ind w:left="-78" w:right="-77"/>
              <w:jc w:val="right"/>
              <w:rPr>
                <w:color w:val="000000"/>
                <w:sz w:val="16"/>
                <w:szCs w:val="16"/>
                <w:lang w:val="ru-RU" w:eastAsia="en-CA"/>
              </w:rPr>
            </w:pPr>
            <w:r w:rsidRPr="00BD7291">
              <w:rPr>
                <w:i/>
                <w:iCs/>
                <w:color w:val="000000"/>
                <w:sz w:val="16"/>
                <w:szCs w:val="16"/>
                <w:lang w:val="ru-RU" w:eastAsia="en-CA"/>
              </w:rPr>
              <w:t>Подлежит заполнению</w:t>
            </w:r>
          </w:p>
        </w:tc>
        <w:tc>
          <w:tcPr>
            <w:tcW w:w="1134" w:type="dxa"/>
            <w:tcBorders>
              <w:top w:val="nil"/>
              <w:left w:val="nil"/>
              <w:bottom w:val="single" w:sz="4" w:space="0" w:color="auto"/>
              <w:right w:val="single" w:sz="4" w:space="0" w:color="auto"/>
            </w:tcBorders>
            <w:shd w:val="clear" w:color="auto" w:fill="auto"/>
            <w:noWrap/>
          </w:tcPr>
          <w:p w14:paraId="3F3733CD" w14:textId="545676E6" w:rsidR="00C47AC3" w:rsidRPr="00BD7291" w:rsidRDefault="00C47AC3" w:rsidP="00C47AC3">
            <w:pPr>
              <w:ind w:left="-97" w:right="-91"/>
              <w:jc w:val="right"/>
              <w:rPr>
                <w:color w:val="000000"/>
                <w:sz w:val="16"/>
                <w:szCs w:val="16"/>
                <w:lang w:val="ru-RU" w:eastAsia="en-CA"/>
              </w:rPr>
            </w:pPr>
            <w:r w:rsidRPr="00BD7291">
              <w:rPr>
                <w:i/>
                <w:iCs/>
                <w:color w:val="000000"/>
                <w:sz w:val="16"/>
                <w:szCs w:val="16"/>
                <w:lang w:val="ru-RU" w:eastAsia="en-CA"/>
              </w:rPr>
              <w:t>Подлежит заполнению</w:t>
            </w:r>
          </w:p>
        </w:tc>
        <w:tc>
          <w:tcPr>
            <w:tcW w:w="1134" w:type="dxa"/>
            <w:tcBorders>
              <w:top w:val="nil"/>
              <w:left w:val="nil"/>
              <w:bottom w:val="single" w:sz="4" w:space="0" w:color="auto"/>
              <w:right w:val="single" w:sz="4" w:space="0" w:color="auto"/>
            </w:tcBorders>
            <w:shd w:val="clear" w:color="auto" w:fill="auto"/>
            <w:noWrap/>
          </w:tcPr>
          <w:p w14:paraId="43CB0694" w14:textId="1ACE4AC9" w:rsidR="00C47AC3" w:rsidRPr="00BD7291" w:rsidRDefault="00C47AC3" w:rsidP="00C47AC3">
            <w:pPr>
              <w:ind w:left="-83" w:right="-91"/>
              <w:jc w:val="right"/>
              <w:rPr>
                <w:color w:val="000000"/>
                <w:sz w:val="16"/>
                <w:szCs w:val="16"/>
                <w:lang w:val="ru-RU" w:eastAsia="en-CA"/>
              </w:rPr>
            </w:pPr>
            <w:r w:rsidRPr="00BD7291">
              <w:rPr>
                <w:i/>
                <w:iCs/>
                <w:color w:val="000000"/>
                <w:sz w:val="16"/>
                <w:szCs w:val="16"/>
                <w:lang w:val="ru-RU" w:eastAsia="en-CA"/>
              </w:rPr>
              <w:t>Подлежит заполнению</w:t>
            </w:r>
          </w:p>
        </w:tc>
        <w:tc>
          <w:tcPr>
            <w:tcW w:w="1134" w:type="dxa"/>
            <w:tcBorders>
              <w:top w:val="nil"/>
              <w:left w:val="nil"/>
              <w:bottom w:val="single" w:sz="4" w:space="0" w:color="auto"/>
              <w:right w:val="single" w:sz="4" w:space="0" w:color="auto"/>
            </w:tcBorders>
            <w:shd w:val="clear" w:color="auto" w:fill="auto"/>
            <w:noWrap/>
          </w:tcPr>
          <w:p w14:paraId="5EC84410" w14:textId="64E14D62" w:rsidR="00C47AC3" w:rsidRPr="00BD7291" w:rsidRDefault="00C47AC3" w:rsidP="00C47AC3">
            <w:pPr>
              <w:ind w:left="-83" w:right="-91"/>
              <w:jc w:val="right"/>
              <w:rPr>
                <w:color w:val="000000"/>
                <w:sz w:val="16"/>
                <w:szCs w:val="16"/>
                <w:lang w:val="ru-RU" w:eastAsia="en-CA"/>
              </w:rPr>
            </w:pPr>
            <w:r w:rsidRPr="00BD7291">
              <w:rPr>
                <w:i/>
                <w:iCs/>
                <w:color w:val="000000"/>
                <w:sz w:val="16"/>
                <w:szCs w:val="16"/>
                <w:lang w:val="ru-RU" w:eastAsia="en-CA"/>
              </w:rPr>
              <w:t>Подлежит заполнению</w:t>
            </w:r>
          </w:p>
        </w:tc>
        <w:tc>
          <w:tcPr>
            <w:tcW w:w="1116" w:type="dxa"/>
            <w:tcBorders>
              <w:top w:val="nil"/>
              <w:left w:val="nil"/>
              <w:bottom w:val="single" w:sz="4" w:space="0" w:color="auto"/>
              <w:right w:val="single" w:sz="4" w:space="0" w:color="auto"/>
            </w:tcBorders>
            <w:shd w:val="clear" w:color="auto" w:fill="auto"/>
            <w:noWrap/>
          </w:tcPr>
          <w:p w14:paraId="43E81405" w14:textId="0A32A3B5" w:rsidR="00C47AC3" w:rsidRPr="00BD7291" w:rsidRDefault="00C47AC3" w:rsidP="00C47AC3">
            <w:pPr>
              <w:ind w:left="-97" w:right="-76"/>
              <w:jc w:val="right"/>
              <w:rPr>
                <w:color w:val="000000"/>
                <w:sz w:val="16"/>
                <w:szCs w:val="16"/>
                <w:lang w:val="ru-RU" w:eastAsia="en-CA"/>
              </w:rPr>
            </w:pPr>
            <w:r w:rsidRPr="00BD7291">
              <w:rPr>
                <w:i/>
                <w:iCs/>
                <w:color w:val="000000"/>
                <w:sz w:val="16"/>
                <w:szCs w:val="16"/>
                <w:lang w:val="ru-RU" w:eastAsia="en-CA"/>
              </w:rPr>
              <w:t>Подлежит заполнению</w:t>
            </w:r>
          </w:p>
        </w:tc>
        <w:tc>
          <w:tcPr>
            <w:tcW w:w="1010" w:type="dxa"/>
            <w:tcBorders>
              <w:top w:val="nil"/>
              <w:left w:val="nil"/>
              <w:bottom w:val="single" w:sz="4" w:space="0" w:color="auto"/>
              <w:right w:val="single" w:sz="4" w:space="0" w:color="auto"/>
            </w:tcBorders>
            <w:shd w:val="clear" w:color="auto" w:fill="auto"/>
            <w:noWrap/>
          </w:tcPr>
          <w:p w14:paraId="3954E779" w14:textId="6234D3E6" w:rsidR="00C47AC3" w:rsidRPr="00BD7291" w:rsidRDefault="00C47AC3" w:rsidP="00FB2445">
            <w:pPr>
              <w:ind w:left="-98" w:right="-92"/>
              <w:jc w:val="right"/>
              <w:rPr>
                <w:color w:val="000000"/>
                <w:sz w:val="16"/>
                <w:szCs w:val="16"/>
                <w:lang w:val="ru-RU" w:eastAsia="en-CA"/>
              </w:rPr>
            </w:pPr>
            <w:r w:rsidRPr="00BD7291">
              <w:rPr>
                <w:i/>
                <w:iCs/>
                <w:color w:val="000000"/>
                <w:sz w:val="16"/>
                <w:szCs w:val="16"/>
                <w:lang w:val="ru-RU" w:eastAsia="en-CA"/>
              </w:rPr>
              <w:t>Подлежит заполнению</w:t>
            </w:r>
          </w:p>
        </w:tc>
        <w:tc>
          <w:tcPr>
            <w:tcW w:w="1020" w:type="dxa"/>
            <w:tcBorders>
              <w:top w:val="nil"/>
              <w:left w:val="nil"/>
              <w:bottom w:val="single" w:sz="4" w:space="0" w:color="auto"/>
              <w:right w:val="single" w:sz="4" w:space="0" w:color="auto"/>
            </w:tcBorders>
            <w:shd w:val="clear" w:color="auto" w:fill="auto"/>
            <w:noWrap/>
          </w:tcPr>
          <w:p w14:paraId="0940D6C4" w14:textId="0B4238F8" w:rsidR="00C47AC3" w:rsidRPr="00BD7291" w:rsidRDefault="00C47AC3" w:rsidP="00FB2445">
            <w:pPr>
              <w:ind w:left="-110" w:right="-93"/>
              <w:jc w:val="right"/>
              <w:rPr>
                <w:color w:val="000000"/>
                <w:sz w:val="16"/>
                <w:szCs w:val="16"/>
                <w:lang w:val="ru-RU" w:eastAsia="en-CA"/>
              </w:rPr>
            </w:pPr>
            <w:r w:rsidRPr="00BD7291">
              <w:rPr>
                <w:i/>
                <w:iCs/>
                <w:color w:val="000000"/>
                <w:sz w:val="16"/>
                <w:szCs w:val="16"/>
                <w:lang w:val="ru-RU" w:eastAsia="en-CA"/>
              </w:rPr>
              <w:t>Подлежит заполнению</w:t>
            </w:r>
          </w:p>
        </w:tc>
        <w:tc>
          <w:tcPr>
            <w:tcW w:w="964" w:type="dxa"/>
            <w:tcBorders>
              <w:top w:val="nil"/>
              <w:left w:val="nil"/>
              <w:bottom w:val="single" w:sz="4" w:space="0" w:color="auto"/>
              <w:right w:val="single" w:sz="4" w:space="0" w:color="auto"/>
            </w:tcBorders>
            <w:shd w:val="clear" w:color="auto" w:fill="auto"/>
            <w:noWrap/>
          </w:tcPr>
          <w:p w14:paraId="177BCD76" w14:textId="64ABFBFC" w:rsidR="00C47AC3" w:rsidRPr="00BD7291" w:rsidRDefault="00C47AC3" w:rsidP="00C47AC3">
            <w:pPr>
              <w:ind w:left="-67" w:right="-68"/>
              <w:jc w:val="right"/>
              <w:rPr>
                <w:color w:val="000000"/>
                <w:sz w:val="16"/>
                <w:szCs w:val="16"/>
                <w:lang w:val="ru-RU" w:eastAsia="en-CA"/>
              </w:rPr>
            </w:pPr>
            <w:r w:rsidRPr="00BD7291">
              <w:rPr>
                <w:i/>
                <w:iCs/>
                <w:color w:val="000000"/>
                <w:sz w:val="16"/>
                <w:szCs w:val="16"/>
                <w:lang w:val="ru-RU" w:eastAsia="en-CA"/>
              </w:rPr>
              <w:t>Подлежит заполнению</w:t>
            </w:r>
          </w:p>
        </w:tc>
      </w:tr>
      <w:tr w:rsidR="00C47AC3" w:rsidRPr="006B3B98" w14:paraId="2EE2EE10" w14:textId="77777777" w:rsidTr="00FB2445">
        <w:trPr>
          <w:trHeight w:val="44"/>
        </w:trPr>
        <w:tc>
          <w:tcPr>
            <w:tcW w:w="1217" w:type="dxa"/>
            <w:tcBorders>
              <w:top w:val="nil"/>
              <w:left w:val="single" w:sz="4" w:space="0" w:color="auto"/>
              <w:bottom w:val="single" w:sz="4" w:space="0" w:color="auto"/>
              <w:right w:val="single" w:sz="4" w:space="0" w:color="auto"/>
            </w:tcBorders>
            <w:shd w:val="clear" w:color="auto" w:fill="auto"/>
            <w:noWrap/>
            <w:vAlign w:val="center"/>
            <w:hideMark/>
          </w:tcPr>
          <w:p w14:paraId="411A1231" w14:textId="51DCF129" w:rsidR="00C47AC3" w:rsidRPr="00BD7291" w:rsidRDefault="00C47AC3" w:rsidP="00FB2445">
            <w:pPr>
              <w:ind w:left="-81" w:right="-82"/>
              <w:jc w:val="left"/>
              <w:rPr>
                <w:color w:val="000000"/>
                <w:sz w:val="17"/>
                <w:szCs w:val="17"/>
                <w:lang w:val="ru-RU" w:eastAsia="en-CA"/>
              </w:rPr>
            </w:pPr>
            <w:r w:rsidRPr="00BD7291">
              <w:rPr>
                <w:sz w:val="17"/>
                <w:szCs w:val="17"/>
                <w:lang w:val="ru-RU"/>
              </w:rPr>
              <w:t xml:space="preserve">План поэтапного отказа </w:t>
            </w:r>
          </w:p>
        </w:tc>
        <w:tc>
          <w:tcPr>
            <w:tcW w:w="899" w:type="dxa"/>
            <w:tcBorders>
              <w:top w:val="nil"/>
              <w:left w:val="nil"/>
              <w:bottom w:val="single" w:sz="4" w:space="0" w:color="auto"/>
              <w:right w:val="single" w:sz="4" w:space="0" w:color="auto"/>
            </w:tcBorders>
            <w:shd w:val="clear" w:color="auto" w:fill="auto"/>
            <w:noWrap/>
          </w:tcPr>
          <w:p w14:paraId="2038C648" w14:textId="4D1A4A79" w:rsidR="00C47AC3" w:rsidRPr="00BD7291" w:rsidRDefault="00C47AC3" w:rsidP="00C47AC3">
            <w:pPr>
              <w:ind w:left="-78" w:right="-77"/>
              <w:jc w:val="right"/>
              <w:rPr>
                <w:color w:val="000000"/>
                <w:sz w:val="16"/>
                <w:szCs w:val="16"/>
                <w:lang w:val="ru-RU" w:eastAsia="en-CA"/>
              </w:rPr>
            </w:pPr>
            <w:r w:rsidRPr="00BD7291">
              <w:rPr>
                <w:i/>
                <w:iCs/>
                <w:color w:val="000000"/>
                <w:sz w:val="16"/>
                <w:szCs w:val="16"/>
                <w:lang w:val="ru-RU" w:eastAsia="en-CA"/>
              </w:rPr>
              <w:t>Подлежит заполнению</w:t>
            </w:r>
          </w:p>
        </w:tc>
        <w:tc>
          <w:tcPr>
            <w:tcW w:w="1134" w:type="dxa"/>
            <w:tcBorders>
              <w:top w:val="nil"/>
              <w:left w:val="nil"/>
              <w:bottom w:val="single" w:sz="4" w:space="0" w:color="auto"/>
              <w:right w:val="single" w:sz="4" w:space="0" w:color="auto"/>
            </w:tcBorders>
            <w:shd w:val="clear" w:color="auto" w:fill="auto"/>
            <w:noWrap/>
          </w:tcPr>
          <w:p w14:paraId="3D1B81E3" w14:textId="39E00B28" w:rsidR="00C47AC3" w:rsidRPr="00BD7291" w:rsidRDefault="00C47AC3" w:rsidP="00C47AC3">
            <w:pPr>
              <w:ind w:left="-97" w:right="-91"/>
              <w:jc w:val="right"/>
              <w:rPr>
                <w:color w:val="000000"/>
                <w:sz w:val="16"/>
                <w:szCs w:val="16"/>
                <w:lang w:val="ru-RU" w:eastAsia="en-CA"/>
              </w:rPr>
            </w:pPr>
            <w:r w:rsidRPr="00BD7291">
              <w:rPr>
                <w:i/>
                <w:iCs/>
                <w:color w:val="000000"/>
                <w:sz w:val="16"/>
                <w:szCs w:val="16"/>
                <w:lang w:val="ru-RU" w:eastAsia="en-CA"/>
              </w:rPr>
              <w:t>Подлежит заполнению</w:t>
            </w:r>
          </w:p>
        </w:tc>
        <w:tc>
          <w:tcPr>
            <w:tcW w:w="1134" w:type="dxa"/>
            <w:tcBorders>
              <w:top w:val="nil"/>
              <w:left w:val="nil"/>
              <w:bottom w:val="single" w:sz="4" w:space="0" w:color="auto"/>
              <w:right w:val="single" w:sz="4" w:space="0" w:color="auto"/>
            </w:tcBorders>
            <w:shd w:val="clear" w:color="auto" w:fill="auto"/>
            <w:noWrap/>
          </w:tcPr>
          <w:p w14:paraId="6352B11D" w14:textId="4B61654E" w:rsidR="00C47AC3" w:rsidRPr="00BD7291" w:rsidRDefault="00C47AC3" w:rsidP="00C47AC3">
            <w:pPr>
              <w:ind w:left="-83" w:right="-91"/>
              <w:jc w:val="right"/>
              <w:rPr>
                <w:color w:val="000000"/>
                <w:sz w:val="16"/>
                <w:szCs w:val="16"/>
                <w:lang w:val="ru-RU" w:eastAsia="en-CA"/>
              </w:rPr>
            </w:pPr>
            <w:r w:rsidRPr="00BD7291">
              <w:rPr>
                <w:i/>
                <w:iCs/>
                <w:color w:val="000000"/>
                <w:sz w:val="16"/>
                <w:szCs w:val="16"/>
                <w:lang w:val="ru-RU" w:eastAsia="en-CA"/>
              </w:rPr>
              <w:t>Подлежит заполнению</w:t>
            </w:r>
          </w:p>
        </w:tc>
        <w:tc>
          <w:tcPr>
            <w:tcW w:w="1134" w:type="dxa"/>
            <w:tcBorders>
              <w:top w:val="nil"/>
              <w:left w:val="nil"/>
              <w:bottom w:val="single" w:sz="4" w:space="0" w:color="auto"/>
              <w:right w:val="single" w:sz="4" w:space="0" w:color="auto"/>
            </w:tcBorders>
            <w:shd w:val="clear" w:color="auto" w:fill="auto"/>
            <w:noWrap/>
          </w:tcPr>
          <w:p w14:paraId="76618298" w14:textId="082A0E8B" w:rsidR="00C47AC3" w:rsidRPr="00BD7291" w:rsidRDefault="00C47AC3" w:rsidP="00C47AC3">
            <w:pPr>
              <w:ind w:left="-83" w:right="-91"/>
              <w:jc w:val="right"/>
              <w:rPr>
                <w:color w:val="000000"/>
                <w:sz w:val="16"/>
                <w:szCs w:val="16"/>
                <w:lang w:val="ru-RU" w:eastAsia="en-CA"/>
              </w:rPr>
            </w:pPr>
            <w:r w:rsidRPr="00BD7291">
              <w:rPr>
                <w:i/>
                <w:iCs/>
                <w:color w:val="000000"/>
                <w:sz w:val="16"/>
                <w:szCs w:val="16"/>
                <w:lang w:val="ru-RU" w:eastAsia="en-CA"/>
              </w:rPr>
              <w:t>Подлежит заполнению</w:t>
            </w:r>
          </w:p>
        </w:tc>
        <w:tc>
          <w:tcPr>
            <w:tcW w:w="1116" w:type="dxa"/>
            <w:tcBorders>
              <w:top w:val="nil"/>
              <w:left w:val="nil"/>
              <w:bottom w:val="single" w:sz="4" w:space="0" w:color="auto"/>
              <w:right w:val="single" w:sz="4" w:space="0" w:color="auto"/>
            </w:tcBorders>
            <w:shd w:val="clear" w:color="auto" w:fill="auto"/>
            <w:noWrap/>
          </w:tcPr>
          <w:p w14:paraId="15DBF1FD" w14:textId="5718B2E3" w:rsidR="00C47AC3" w:rsidRPr="00BD7291" w:rsidRDefault="00C47AC3" w:rsidP="00C47AC3">
            <w:pPr>
              <w:ind w:left="-97" w:right="-76"/>
              <w:jc w:val="right"/>
              <w:rPr>
                <w:color w:val="000000"/>
                <w:sz w:val="16"/>
                <w:szCs w:val="16"/>
                <w:lang w:val="ru-RU" w:eastAsia="en-CA"/>
              </w:rPr>
            </w:pPr>
            <w:r w:rsidRPr="00BD7291">
              <w:rPr>
                <w:i/>
                <w:iCs/>
                <w:color w:val="000000"/>
                <w:sz w:val="16"/>
                <w:szCs w:val="16"/>
                <w:lang w:val="ru-RU" w:eastAsia="en-CA"/>
              </w:rPr>
              <w:t>Подлежит заполнению</w:t>
            </w:r>
          </w:p>
        </w:tc>
        <w:tc>
          <w:tcPr>
            <w:tcW w:w="1010" w:type="dxa"/>
            <w:tcBorders>
              <w:top w:val="nil"/>
              <w:left w:val="nil"/>
              <w:bottom w:val="single" w:sz="4" w:space="0" w:color="auto"/>
              <w:right w:val="single" w:sz="4" w:space="0" w:color="auto"/>
            </w:tcBorders>
            <w:shd w:val="clear" w:color="auto" w:fill="auto"/>
            <w:noWrap/>
          </w:tcPr>
          <w:p w14:paraId="31DF38A0" w14:textId="5E5F0D4C" w:rsidR="00C47AC3" w:rsidRPr="00BD7291" w:rsidRDefault="00C47AC3" w:rsidP="00FB2445">
            <w:pPr>
              <w:ind w:left="-98" w:right="-92"/>
              <w:jc w:val="right"/>
              <w:rPr>
                <w:color w:val="000000"/>
                <w:sz w:val="16"/>
                <w:szCs w:val="16"/>
                <w:lang w:val="ru-RU" w:eastAsia="en-CA"/>
              </w:rPr>
            </w:pPr>
            <w:r w:rsidRPr="00BD7291">
              <w:rPr>
                <w:i/>
                <w:iCs/>
                <w:color w:val="000000"/>
                <w:sz w:val="16"/>
                <w:szCs w:val="16"/>
                <w:lang w:val="ru-RU" w:eastAsia="en-CA"/>
              </w:rPr>
              <w:t>Подлежит заполнению</w:t>
            </w:r>
          </w:p>
        </w:tc>
        <w:tc>
          <w:tcPr>
            <w:tcW w:w="1020" w:type="dxa"/>
            <w:tcBorders>
              <w:top w:val="nil"/>
              <w:left w:val="nil"/>
              <w:bottom w:val="single" w:sz="4" w:space="0" w:color="auto"/>
              <w:right w:val="single" w:sz="4" w:space="0" w:color="auto"/>
            </w:tcBorders>
            <w:shd w:val="clear" w:color="auto" w:fill="auto"/>
            <w:noWrap/>
          </w:tcPr>
          <w:p w14:paraId="5B8C1110" w14:textId="05036224" w:rsidR="00C47AC3" w:rsidRPr="00BD7291" w:rsidRDefault="00C47AC3" w:rsidP="00FB2445">
            <w:pPr>
              <w:ind w:left="-110" w:right="-93"/>
              <w:jc w:val="right"/>
              <w:rPr>
                <w:color w:val="000000"/>
                <w:sz w:val="16"/>
                <w:szCs w:val="16"/>
                <w:lang w:val="ru-RU" w:eastAsia="en-CA"/>
              </w:rPr>
            </w:pPr>
            <w:r w:rsidRPr="00BD7291">
              <w:rPr>
                <w:i/>
                <w:iCs/>
                <w:color w:val="000000"/>
                <w:sz w:val="16"/>
                <w:szCs w:val="16"/>
                <w:lang w:val="ru-RU" w:eastAsia="en-CA"/>
              </w:rPr>
              <w:t>Подлежит заполнению</w:t>
            </w:r>
          </w:p>
        </w:tc>
        <w:tc>
          <w:tcPr>
            <w:tcW w:w="964" w:type="dxa"/>
            <w:tcBorders>
              <w:top w:val="nil"/>
              <w:left w:val="nil"/>
              <w:bottom w:val="single" w:sz="4" w:space="0" w:color="auto"/>
              <w:right w:val="single" w:sz="4" w:space="0" w:color="auto"/>
            </w:tcBorders>
            <w:shd w:val="clear" w:color="auto" w:fill="auto"/>
            <w:noWrap/>
          </w:tcPr>
          <w:p w14:paraId="277782D5" w14:textId="2EC23230" w:rsidR="00C47AC3" w:rsidRPr="00BD7291" w:rsidRDefault="00C47AC3" w:rsidP="00C47AC3">
            <w:pPr>
              <w:ind w:left="-67" w:right="-68"/>
              <w:jc w:val="right"/>
              <w:rPr>
                <w:color w:val="000000"/>
                <w:sz w:val="16"/>
                <w:szCs w:val="16"/>
                <w:lang w:val="ru-RU" w:eastAsia="en-CA"/>
              </w:rPr>
            </w:pPr>
            <w:r w:rsidRPr="00BD7291">
              <w:rPr>
                <w:i/>
                <w:iCs/>
                <w:color w:val="000000"/>
                <w:sz w:val="16"/>
                <w:szCs w:val="16"/>
                <w:lang w:val="ru-RU" w:eastAsia="en-CA"/>
              </w:rPr>
              <w:t>Подлежит заполнению</w:t>
            </w:r>
          </w:p>
        </w:tc>
      </w:tr>
      <w:tr w:rsidR="00C47AC3" w:rsidRPr="006B3B98" w14:paraId="10518267" w14:textId="77777777" w:rsidTr="00FB2445">
        <w:trPr>
          <w:trHeight w:val="44"/>
        </w:trPr>
        <w:tc>
          <w:tcPr>
            <w:tcW w:w="1217" w:type="dxa"/>
            <w:tcBorders>
              <w:top w:val="nil"/>
              <w:left w:val="single" w:sz="4" w:space="0" w:color="auto"/>
              <w:bottom w:val="single" w:sz="4" w:space="0" w:color="auto"/>
              <w:right w:val="single" w:sz="4" w:space="0" w:color="auto"/>
            </w:tcBorders>
            <w:shd w:val="clear" w:color="auto" w:fill="auto"/>
            <w:noWrap/>
            <w:vAlign w:val="center"/>
            <w:hideMark/>
          </w:tcPr>
          <w:p w14:paraId="52D396A1" w14:textId="77FE07E3" w:rsidR="00C47AC3" w:rsidRPr="00BD7291" w:rsidRDefault="00C47AC3" w:rsidP="00FB2445">
            <w:pPr>
              <w:ind w:left="-81" w:right="-82"/>
              <w:jc w:val="left"/>
              <w:rPr>
                <w:color w:val="000000"/>
                <w:sz w:val="17"/>
                <w:szCs w:val="17"/>
                <w:lang w:val="ru-RU" w:eastAsia="en-CA"/>
              </w:rPr>
            </w:pPr>
            <w:r w:rsidRPr="00BD7291">
              <w:rPr>
                <w:sz w:val="17"/>
                <w:szCs w:val="17"/>
                <w:lang w:val="ru-RU"/>
              </w:rPr>
              <w:t xml:space="preserve">Производство </w:t>
            </w:r>
          </w:p>
        </w:tc>
        <w:tc>
          <w:tcPr>
            <w:tcW w:w="899" w:type="dxa"/>
            <w:tcBorders>
              <w:top w:val="nil"/>
              <w:left w:val="nil"/>
              <w:bottom w:val="single" w:sz="4" w:space="0" w:color="auto"/>
              <w:right w:val="single" w:sz="4" w:space="0" w:color="auto"/>
            </w:tcBorders>
            <w:shd w:val="clear" w:color="auto" w:fill="auto"/>
            <w:noWrap/>
          </w:tcPr>
          <w:p w14:paraId="1A468EE2" w14:textId="4D50C2E1" w:rsidR="00C47AC3" w:rsidRPr="00BD7291" w:rsidRDefault="00C47AC3" w:rsidP="00C47AC3">
            <w:pPr>
              <w:ind w:left="-78" w:right="-77"/>
              <w:jc w:val="right"/>
              <w:rPr>
                <w:color w:val="000000"/>
                <w:sz w:val="16"/>
                <w:szCs w:val="16"/>
                <w:lang w:val="ru-RU" w:eastAsia="en-CA"/>
              </w:rPr>
            </w:pPr>
            <w:r w:rsidRPr="00BD7291">
              <w:rPr>
                <w:i/>
                <w:iCs/>
                <w:color w:val="000000"/>
                <w:sz w:val="16"/>
                <w:szCs w:val="16"/>
                <w:lang w:val="ru-RU" w:eastAsia="en-CA"/>
              </w:rPr>
              <w:t>Подлежит заполнению</w:t>
            </w:r>
          </w:p>
        </w:tc>
        <w:tc>
          <w:tcPr>
            <w:tcW w:w="1134" w:type="dxa"/>
            <w:tcBorders>
              <w:top w:val="nil"/>
              <w:left w:val="nil"/>
              <w:bottom w:val="single" w:sz="4" w:space="0" w:color="auto"/>
              <w:right w:val="single" w:sz="4" w:space="0" w:color="auto"/>
            </w:tcBorders>
            <w:shd w:val="clear" w:color="auto" w:fill="auto"/>
            <w:noWrap/>
          </w:tcPr>
          <w:p w14:paraId="1FE43943" w14:textId="77F66A42" w:rsidR="00C47AC3" w:rsidRPr="00BD7291" w:rsidRDefault="00C47AC3" w:rsidP="00C47AC3">
            <w:pPr>
              <w:ind w:left="-97" w:right="-91"/>
              <w:jc w:val="right"/>
              <w:rPr>
                <w:color w:val="000000"/>
                <w:sz w:val="16"/>
                <w:szCs w:val="16"/>
                <w:lang w:val="ru-RU" w:eastAsia="en-CA"/>
              </w:rPr>
            </w:pPr>
            <w:r w:rsidRPr="00BD7291">
              <w:rPr>
                <w:i/>
                <w:iCs/>
                <w:color w:val="000000"/>
                <w:sz w:val="16"/>
                <w:szCs w:val="16"/>
                <w:lang w:val="ru-RU" w:eastAsia="en-CA"/>
              </w:rPr>
              <w:t>Подлежит заполнению</w:t>
            </w:r>
          </w:p>
        </w:tc>
        <w:tc>
          <w:tcPr>
            <w:tcW w:w="1134" w:type="dxa"/>
            <w:tcBorders>
              <w:top w:val="nil"/>
              <w:left w:val="nil"/>
              <w:bottom w:val="single" w:sz="4" w:space="0" w:color="auto"/>
              <w:right w:val="single" w:sz="4" w:space="0" w:color="auto"/>
            </w:tcBorders>
            <w:shd w:val="clear" w:color="auto" w:fill="auto"/>
            <w:noWrap/>
          </w:tcPr>
          <w:p w14:paraId="11758BEB" w14:textId="0C4AF533" w:rsidR="00C47AC3" w:rsidRPr="00BD7291" w:rsidRDefault="00C47AC3" w:rsidP="00C47AC3">
            <w:pPr>
              <w:ind w:left="-83" w:right="-91"/>
              <w:jc w:val="right"/>
              <w:rPr>
                <w:color w:val="000000"/>
                <w:sz w:val="16"/>
                <w:szCs w:val="16"/>
                <w:lang w:val="ru-RU" w:eastAsia="en-CA"/>
              </w:rPr>
            </w:pPr>
            <w:r w:rsidRPr="00BD7291">
              <w:rPr>
                <w:i/>
                <w:iCs/>
                <w:color w:val="000000"/>
                <w:sz w:val="16"/>
                <w:szCs w:val="16"/>
                <w:lang w:val="ru-RU" w:eastAsia="en-CA"/>
              </w:rPr>
              <w:t>Подлежит заполнению</w:t>
            </w:r>
          </w:p>
        </w:tc>
        <w:tc>
          <w:tcPr>
            <w:tcW w:w="1134" w:type="dxa"/>
            <w:tcBorders>
              <w:top w:val="nil"/>
              <w:left w:val="nil"/>
              <w:bottom w:val="single" w:sz="4" w:space="0" w:color="auto"/>
              <w:right w:val="single" w:sz="4" w:space="0" w:color="auto"/>
            </w:tcBorders>
            <w:shd w:val="clear" w:color="auto" w:fill="auto"/>
            <w:noWrap/>
          </w:tcPr>
          <w:p w14:paraId="65858246" w14:textId="42138C51" w:rsidR="00C47AC3" w:rsidRPr="00BD7291" w:rsidRDefault="00C47AC3" w:rsidP="00C47AC3">
            <w:pPr>
              <w:ind w:left="-83" w:right="-91"/>
              <w:jc w:val="right"/>
              <w:rPr>
                <w:color w:val="000000"/>
                <w:sz w:val="16"/>
                <w:szCs w:val="16"/>
                <w:lang w:val="ru-RU" w:eastAsia="en-CA"/>
              </w:rPr>
            </w:pPr>
            <w:r w:rsidRPr="00BD7291">
              <w:rPr>
                <w:i/>
                <w:iCs/>
                <w:color w:val="000000"/>
                <w:sz w:val="16"/>
                <w:szCs w:val="16"/>
                <w:lang w:val="ru-RU" w:eastAsia="en-CA"/>
              </w:rPr>
              <w:t>Подлежит заполнению</w:t>
            </w:r>
          </w:p>
        </w:tc>
        <w:tc>
          <w:tcPr>
            <w:tcW w:w="1116" w:type="dxa"/>
            <w:tcBorders>
              <w:top w:val="nil"/>
              <w:left w:val="nil"/>
              <w:bottom w:val="single" w:sz="4" w:space="0" w:color="auto"/>
              <w:right w:val="single" w:sz="4" w:space="0" w:color="auto"/>
            </w:tcBorders>
            <w:shd w:val="clear" w:color="auto" w:fill="auto"/>
            <w:noWrap/>
          </w:tcPr>
          <w:p w14:paraId="4DE39158" w14:textId="6B5703EB" w:rsidR="00C47AC3" w:rsidRPr="00BD7291" w:rsidRDefault="00C47AC3" w:rsidP="00C47AC3">
            <w:pPr>
              <w:ind w:left="-97" w:right="-76"/>
              <w:jc w:val="right"/>
              <w:rPr>
                <w:color w:val="000000"/>
                <w:sz w:val="16"/>
                <w:szCs w:val="16"/>
                <w:lang w:val="ru-RU" w:eastAsia="en-CA"/>
              </w:rPr>
            </w:pPr>
            <w:r w:rsidRPr="00BD7291">
              <w:rPr>
                <w:i/>
                <w:iCs/>
                <w:color w:val="000000"/>
                <w:sz w:val="16"/>
                <w:szCs w:val="16"/>
                <w:lang w:val="ru-RU" w:eastAsia="en-CA"/>
              </w:rPr>
              <w:t>Подлежит заполнению</w:t>
            </w:r>
          </w:p>
        </w:tc>
        <w:tc>
          <w:tcPr>
            <w:tcW w:w="1010" w:type="dxa"/>
            <w:tcBorders>
              <w:top w:val="nil"/>
              <w:left w:val="nil"/>
              <w:bottom w:val="single" w:sz="4" w:space="0" w:color="auto"/>
              <w:right w:val="single" w:sz="4" w:space="0" w:color="auto"/>
            </w:tcBorders>
            <w:shd w:val="clear" w:color="auto" w:fill="auto"/>
            <w:noWrap/>
          </w:tcPr>
          <w:p w14:paraId="2E4BB59C" w14:textId="61F24D56" w:rsidR="00C47AC3" w:rsidRPr="00BD7291" w:rsidRDefault="00C47AC3" w:rsidP="00FB2445">
            <w:pPr>
              <w:ind w:left="-98" w:right="-92"/>
              <w:jc w:val="right"/>
              <w:rPr>
                <w:color w:val="000000"/>
                <w:sz w:val="16"/>
                <w:szCs w:val="16"/>
                <w:lang w:val="ru-RU" w:eastAsia="en-CA"/>
              </w:rPr>
            </w:pPr>
            <w:r w:rsidRPr="00BD7291">
              <w:rPr>
                <w:i/>
                <w:iCs/>
                <w:color w:val="000000"/>
                <w:sz w:val="16"/>
                <w:szCs w:val="16"/>
                <w:lang w:val="ru-RU" w:eastAsia="en-CA"/>
              </w:rPr>
              <w:t>Подлежит заполнению</w:t>
            </w:r>
          </w:p>
        </w:tc>
        <w:tc>
          <w:tcPr>
            <w:tcW w:w="1020" w:type="dxa"/>
            <w:tcBorders>
              <w:top w:val="nil"/>
              <w:left w:val="nil"/>
              <w:bottom w:val="single" w:sz="4" w:space="0" w:color="auto"/>
              <w:right w:val="single" w:sz="4" w:space="0" w:color="auto"/>
            </w:tcBorders>
            <w:shd w:val="clear" w:color="auto" w:fill="auto"/>
            <w:noWrap/>
          </w:tcPr>
          <w:p w14:paraId="2982F6F1" w14:textId="0555155C" w:rsidR="00C47AC3" w:rsidRPr="00BD7291" w:rsidRDefault="00C47AC3" w:rsidP="00FB2445">
            <w:pPr>
              <w:ind w:left="-110" w:right="-93"/>
              <w:jc w:val="right"/>
              <w:rPr>
                <w:color w:val="000000"/>
                <w:sz w:val="16"/>
                <w:szCs w:val="16"/>
                <w:lang w:val="ru-RU" w:eastAsia="en-CA"/>
              </w:rPr>
            </w:pPr>
            <w:r w:rsidRPr="00BD7291">
              <w:rPr>
                <w:i/>
                <w:iCs/>
                <w:color w:val="000000"/>
                <w:sz w:val="16"/>
                <w:szCs w:val="16"/>
                <w:lang w:val="ru-RU" w:eastAsia="en-CA"/>
              </w:rPr>
              <w:t>Подлежит заполнению</w:t>
            </w:r>
          </w:p>
        </w:tc>
        <w:tc>
          <w:tcPr>
            <w:tcW w:w="964" w:type="dxa"/>
            <w:tcBorders>
              <w:top w:val="nil"/>
              <w:left w:val="nil"/>
              <w:bottom w:val="single" w:sz="4" w:space="0" w:color="auto"/>
              <w:right w:val="single" w:sz="4" w:space="0" w:color="auto"/>
            </w:tcBorders>
            <w:shd w:val="clear" w:color="auto" w:fill="auto"/>
            <w:noWrap/>
          </w:tcPr>
          <w:p w14:paraId="20484A27" w14:textId="10229419" w:rsidR="00C47AC3" w:rsidRPr="00BD7291" w:rsidRDefault="00C47AC3" w:rsidP="00C47AC3">
            <w:pPr>
              <w:ind w:left="-67" w:right="-68"/>
              <w:jc w:val="right"/>
              <w:rPr>
                <w:color w:val="000000"/>
                <w:sz w:val="16"/>
                <w:szCs w:val="16"/>
                <w:lang w:val="ru-RU" w:eastAsia="en-CA"/>
              </w:rPr>
            </w:pPr>
            <w:r w:rsidRPr="00BD7291">
              <w:rPr>
                <w:i/>
                <w:iCs/>
                <w:color w:val="000000"/>
                <w:sz w:val="16"/>
                <w:szCs w:val="16"/>
                <w:lang w:val="ru-RU" w:eastAsia="en-CA"/>
              </w:rPr>
              <w:t>Подлежит заполнению</w:t>
            </w:r>
          </w:p>
        </w:tc>
      </w:tr>
      <w:tr w:rsidR="00C47AC3" w:rsidRPr="006B3B98" w14:paraId="50A43136" w14:textId="77777777" w:rsidTr="00FB2445">
        <w:trPr>
          <w:trHeight w:val="44"/>
        </w:trPr>
        <w:tc>
          <w:tcPr>
            <w:tcW w:w="1217" w:type="dxa"/>
            <w:tcBorders>
              <w:top w:val="nil"/>
              <w:left w:val="single" w:sz="4" w:space="0" w:color="auto"/>
              <w:bottom w:val="single" w:sz="4" w:space="0" w:color="auto"/>
              <w:right w:val="single" w:sz="4" w:space="0" w:color="auto"/>
            </w:tcBorders>
            <w:shd w:val="clear" w:color="auto" w:fill="auto"/>
            <w:noWrap/>
            <w:vAlign w:val="center"/>
            <w:hideMark/>
          </w:tcPr>
          <w:p w14:paraId="220460CB" w14:textId="77F338BF" w:rsidR="00C47AC3" w:rsidRPr="00BD7291" w:rsidRDefault="00C47AC3" w:rsidP="00FB2445">
            <w:pPr>
              <w:ind w:left="-81" w:right="-82"/>
              <w:jc w:val="left"/>
              <w:rPr>
                <w:color w:val="000000"/>
                <w:sz w:val="17"/>
                <w:szCs w:val="17"/>
                <w:lang w:val="ru-RU" w:eastAsia="en-CA"/>
              </w:rPr>
            </w:pPr>
            <w:r w:rsidRPr="00BD7291">
              <w:rPr>
                <w:sz w:val="17"/>
                <w:szCs w:val="17"/>
                <w:lang w:val="ru-RU"/>
              </w:rPr>
              <w:t>Холодоснабже</w:t>
            </w:r>
            <w:r w:rsidR="00FB2445" w:rsidRPr="00BD7291">
              <w:rPr>
                <w:b/>
                <w:sz w:val="17"/>
                <w:szCs w:val="17"/>
                <w:lang w:val="ru-RU"/>
              </w:rPr>
              <w:softHyphen/>
            </w:r>
            <w:r w:rsidRPr="00BD7291">
              <w:rPr>
                <w:sz w:val="17"/>
                <w:szCs w:val="17"/>
                <w:lang w:val="ru-RU"/>
              </w:rPr>
              <w:t xml:space="preserve">ние </w:t>
            </w:r>
          </w:p>
        </w:tc>
        <w:tc>
          <w:tcPr>
            <w:tcW w:w="899" w:type="dxa"/>
            <w:tcBorders>
              <w:top w:val="nil"/>
              <w:left w:val="nil"/>
              <w:bottom w:val="single" w:sz="4" w:space="0" w:color="auto"/>
              <w:right w:val="single" w:sz="4" w:space="0" w:color="auto"/>
            </w:tcBorders>
            <w:shd w:val="clear" w:color="auto" w:fill="auto"/>
            <w:noWrap/>
          </w:tcPr>
          <w:p w14:paraId="1D020824" w14:textId="7F358055" w:rsidR="00C47AC3" w:rsidRPr="00BD7291" w:rsidRDefault="00C47AC3" w:rsidP="00C47AC3">
            <w:pPr>
              <w:ind w:left="-78" w:right="-77"/>
              <w:jc w:val="right"/>
              <w:rPr>
                <w:color w:val="000000"/>
                <w:sz w:val="16"/>
                <w:szCs w:val="16"/>
                <w:lang w:val="ru-RU" w:eastAsia="en-CA"/>
              </w:rPr>
            </w:pPr>
            <w:r w:rsidRPr="00BD7291">
              <w:rPr>
                <w:i/>
                <w:iCs/>
                <w:color w:val="000000"/>
                <w:sz w:val="16"/>
                <w:szCs w:val="16"/>
                <w:lang w:val="ru-RU" w:eastAsia="en-CA"/>
              </w:rPr>
              <w:t>Подлежит заполнению</w:t>
            </w:r>
          </w:p>
        </w:tc>
        <w:tc>
          <w:tcPr>
            <w:tcW w:w="1134" w:type="dxa"/>
            <w:tcBorders>
              <w:top w:val="nil"/>
              <w:left w:val="nil"/>
              <w:bottom w:val="single" w:sz="4" w:space="0" w:color="auto"/>
              <w:right w:val="single" w:sz="4" w:space="0" w:color="auto"/>
            </w:tcBorders>
            <w:shd w:val="clear" w:color="auto" w:fill="auto"/>
            <w:noWrap/>
          </w:tcPr>
          <w:p w14:paraId="71FF0FFD" w14:textId="27607023" w:rsidR="00C47AC3" w:rsidRPr="00BD7291" w:rsidRDefault="00C47AC3" w:rsidP="00C47AC3">
            <w:pPr>
              <w:ind w:left="-97" w:right="-91"/>
              <w:jc w:val="right"/>
              <w:rPr>
                <w:color w:val="000000"/>
                <w:sz w:val="16"/>
                <w:szCs w:val="16"/>
                <w:lang w:val="ru-RU" w:eastAsia="en-CA"/>
              </w:rPr>
            </w:pPr>
            <w:r w:rsidRPr="00BD7291">
              <w:rPr>
                <w:i/>
                <w:iCs/>
                <w:color w:val="000000"/>
                <w:sz w:val="16"/>
                <w:szCs w:val="16"/>
                <w:lang w:val="ru-RU" w:eastAsia="en-CA"/>
              </w:rPr>
              <w:t>Подлежит заполнению</w:t>
            </w:r>
          </w:p>
        </w:tc>
        <w:tc>
          <w:tcPr>
            <w:tcW w:w="1134" w:type="dxa"/>
            <w:tcBorders>
              <w:top w:val="nil"/>
              <w:left w:val="nil"/>
              <w:bottom w:val="single" w:sz="4" w:space="0" w:color="auto"/>
              <w:right w:val="single" w:sz="4" w:space="0" w:color="auto"/>
            </w:tcBorders>
            <w:shd w:val="clear" w:color="auto" w:fill="auto"/>
            <w:noWrap/>
          </w:tcPr>
          <w:p w14:paraId="61153E9D" w14:textId="4B25FE5B" w:rsidR="00C47AC3" w:rsidRPr="00BD7291" w:rsidRDefault="00C47AC3" w:rsidP="00C47AC3">
            <w:pPr>
              <w:ind w:left="-83" w:right="-91"/>
              <w:jc w:val="right"/>
              <w:rPr>
                <w:color w:val="000000"/>
                <w:sz w:val="16"/>
                <w:szCs w:val="16"/>
                <w:lang w:val="ru-RU" w:eastAsia="en-CA"/>
              </w:rPr>
            </w:pPr>
            <w:r w:rsidRPr="00BD7291">
              <w:rPr>
                <w:i/>
                <w:iCs/>
                <w:color w:val="000000"/>
                <w:sz w:val="16"/>
                <w:szCs w:val="16"/>
                <w:lang w:val="ru-RU" w:eastAsia="en-CA"/>
              </w:rPr>
              <w:t>Подлежит заполнению</w:t>
            </w:r>
          </w:p>
        </w:tc>
        <w:tc>
          <w:tcPr>
            <w:tcW w:w="1134" w:type="dxa"/>
            <w:tcBorders>
              <w:top w:val="nil"/>
              <w:left w:val="nil"/>
              <w:bottom w:val="single" w:sz="4" w:space="0" w:color="auto"/>
              <w:right w:val="single" w:sz="4" w:space="0" w:color="auto"/>
            </w:tcBorders>
            <w:shd w:val="clear" w:color="auto" w:fill="auto"/>
            <w:noWrap/>
          </w:tcPr>
          <w:p w14:paraId="071007D9" w14:textId="727998C0" w:rsidR="00C47AC3" w:rsidRPr="00BD7291" w:rsidRDefault="00C47AC3" w:rsidP="00C47AC3">
            <w:pPr>
              <w:ind w:left="-83" w:right="-91"/>
              <w:jc w:val="right"/>
              <w:rPr>
                <w:color w:val="000000"/>
                <w:sz w:val="16"/>
                <w:szCs w:val="16"/>
                <w:lang w:val="ru-RU" w:eastAsia="en-CA"/>
              </w:rPr>
            </w:pPr>
            <w:r w:rsidRPr="00BD7291">
              <w:rPr>
                <w:i/>
                <w:iCs/>
                <w:color w:val="000000"/>
                <w:sz w:val="16"/>
                <w:szCs w:val="16"/>
                <w:lang w:val="ru-RU" w:eastAsia="en-CA"/>
              </w:rPr>
              <w:t>Подлежит заполнению</w:t>
            </w:r>
          </w:p>
        </w:tc>
        <w:tc>
          <w:tcPr>
            <w:tcW w:w="1116" w:type="dxa"/>
            <w:tcBorders>
              <w:top w:val="nil"/>
              <w:left w:val="nil"/>
              <w:bottom w:val="single" w:sz="4" w:space="0" w:color="auto"/>
              <w:right w:val="single" w:sz="4" w:space="0" w:color="auto"/>
            </w:tcBorders>
            <w:shd w:val="clear" w:color="auto" w:fill="auto"/>
            <w:noWrap/>
          </w:tcPr>
          <w:p w14:paraId="0D09B826" w14:textId="37331AAB" w:rsidR="00C47AC3" w:rsidRPr="00BD7291" w:rsidRDefault="00C47AC3" w:rsidP="00C47AC3">
            <w:pPr>
              <w:ind w:left="-97" w:right="-76"/>
              <w:jc w:val="right"/>
              <w:rPr>
                <w:color w:val="000000"/>
                <w:sz w:val="16"/>
                <w:szCs w:val="16"/>
                <w:lang w:val="ru-RU" w:eastAsia="en-CA"/>
              </w:rPr>
            </w:pPr>
            <w:r w:rsidRPr="00BD7291">
              <w:rPr>
                <w:i/>
                <w:iCs/>
                <w:color w:val="000000"/>
                <w:sz w:val="16"/>
                <w:szCs w:val="16"/>
                <w:lang w:val="ru-RU" w:eastAsia="en-CA"/>
              </w:rPr>
              <w:t>Подлежит заполнению</w:t>
            </w:r>
          </w:p>
        </w:tc>
        <w:tc>
          <w:tcPr>
            <w:tcW w:w="1010" w:type="dxa"/>
            <w:tcBorders>
              <w:top w:val="nil"/>
              <w:left w:val="nil"/>
              <w:bottom w:val="single" w:sz="4" w:space="0" w:color="auto"/>
              <w:right w:val="single" w:sz="4" w:space="0" w:color="auto"/>
            </w:tcBorders>
            <w:shd w:val="clear" w:color="auto" w:fill="auto"/>
            <w:noWrap/>
          </w:tcPr>
          <w:p w14:paraId="48EA32A4" w14:textId="22EC4B24" w:rsidR="00C47AC3" w:rsidRPr="00BD7291" w:rsidRDefault="00C47AC3" w:rsidP="00FB2445">
            <w:pPr>
              <w:ind w:left="-98" w:right="-92"/>
              <w:jc w:val="right"/>
              <w:rPr>
                <w:color w:val="000000"/>
                <w:sz w:val="16"/>
                <w:szCs w:val="16"/>
                <w:lang w:val="ru-RU" w:eastAsia="en-CA"/>
              </w:rPr>
            </w:pPr>
            <w:r w:rsidRPr="00BD7291">
              <w:rPr>
                <w:i/>
                <w:iCs/>
                <w:color w:val="000000"/>
                <w:sz w:val="16"/>
                <w:szCs w:val="16"/>
                <w:lang w:val="ru-RU" w:eastAsia="en-CA"/>
              </w:rPr>
              <w:t>Подлежит заполнению</w:t>
            </w:r>
          </w:p>
        </w:tc>
        <w:tc>
          <w:tcPr>
            <w:tcW w:w="1020" w:type="dxa"/>
            <w:tcBorders>
              <w:top w:val="nil"/>
              <w:left w:val="nil"/>
              <w:bottom w:val="single" w:sz="4" w:space="0" w:color="auto"/>
              <w:right w:val="single" w:sz="4" w:space="0" w:color="auto"/>
            </w:tcBorders>
            <w:shd w:val="clear" w:color="auto" w:fill="auto"/>
            <w:noWrap/>
          </w:tcPr>
          <w:p w14:paraId="5BA59731" w14:textId="751389C8" w:rsidR="00C47AC3" w:rsidRPr="00BD7291" w:rsidRDefault="00C47AC3" w:rsidP="00FB2445">
            <w:pPr>
              <w:ind w:left="-110" w:right="-93"/>
              <w:jc w:val="right"/>
              <w:rPr>
                <w:color w:val="000000"/>
                <w:sz w:val="16"/>
                <w:szCs w:val="16"/>
                <w:lang w:val="ru-RU" w:eastAsia="en-CA"/>
              </w:rPr>
            </w:pPr>
            <w:r w:rsidRPr="00BD7291">
              <w:rPr>
                <w:i/>
                <w:iCs/>
                <w:color w:val="000000"/>
                <w:sz w:val="16"/>
                <w:szCs w:val="16"/>
                <w:lang w:val="ru-RU" w:eastAsia="en-CA"/>
              </w:rPr>
              <w:t>Подлежит заполнению</w:t>
            </w:r>
          </w:p>
        </w:tc>
        <w:tc>
          <w:tcPr>
            <w:tcW w:w="964" w:type="dxa"/>
            <w:tcBorders>
              <w:top w:val="nil"/>
              <w:left w:val="nil"/>
              <w:bottom w:val="single" w:sz="4" w:space="0" w:color="auto"/>
              <w:right w:val="single" w:sz="4" w:space="0" w:color="auto"/>
            </w:tcBorders>
            <w:shd w:val="clear" w:color="auto" w:fill="auto"/>
            <w:noWrap/>
          </w:tcPr>
          <w:p w14:paraId="7AA615ED" w14:textId="65FC41F2" w:rsidR="00C47AC3" w:rsidRPr="00BD7291" w:rsidRDefault="00C47AC3" w:rsidP="00C47AC3">
            <w:pPr>
              <w:ind w:left="-67" w:right="-68"/>
              <w:jc w:val="right"/>
              <w:rPr>
                <w:color w:val="000000"/>
                <w:sz w:val="16"/>
                <w:szCs w:val="16"/>
                <w:lang w:val="ru-RU" w:eastAsia="en-CA"/>
              </w:rPr>
            </w:pPr>
            <w:r w:rsidRPr="00BD7291">
              <w:rPr>
                <w:i/>
                <w:iCs/>
                <w:color w:val="000000"/>
                <w:sz w:val="16"/>
                <w:szCs w:val="16"/>
                <w:lang w:val="ru-RU" w:eastAsia="en-CA"/>
              </w:rPr>
              <w:t>Подлежит заполнению</w:t>
            </w:r>
          </w:p>
        </w:tc>
      </w:tr>
      <w:tr w:rsidR="00C47AC3" w:rsidRPr="006B3B98" w14:paraId="174B2FC1" w14:textId="77777777" w:rsidTr="00FB2445">
        <w:trPr>
          <w:trHeight w:val="95"/>
        </w:trPr>
        <w:tc>
          <w:tcPr>
            <w:tcW w:w="1217" w:type="dxa"/>
            <w:tcBorders>
              <w:top w:val="nil"/>
              <w:left w:val="single" w:sz="4" w:space="0" w:color="auto"/>
              <w:bottom w:val="single" w:sz="4" w:space="0" w:color="auto"/>
              <w:right w:val="single" w:sz="4" w:space="0" w:color="auto"/>
            </w:tcBorders>
            <w:shd w:val="clear" w:color="auto" w:fill="auto"/>
            <w:noWrap/>
            <w:vAlign w:val="center"/>
            <w:hideMark/>
          </w:tcPr>
          <w:p w14:paraId="4600D83B" w14:textId="114BFBF4" w:rsidR="00C47AC3" w:rsidRPr="00BD7291" w:rsidRDefault="00C47AC3" w:rsidP="00FB2445">
            <w:pPr>
              <w:ind w:left="-81" w:right="-82"/>
              <w:jc w:val="left"/>
              <w:rPr>
                <w:color w:val="000000"/>
                <w:sz w:val="17"/>
                <w:szCs w:val="17"/>
                <w:lang w:val="ru-RU" w:eastAsia="en-CA"/>
              </w:rPr>
            </w:pPr>
            <w:r w:rsidRPr="00BD7291">
              <w:rPr>
                <w:sz w:val="17"/>
                <w:szCs w:val="17"/>
                <w:lang w:val="ru-RU"/>
              </w:rPr>
              <w:t xml:space="preserve">Несколько </w:t>
            </w:r>
          </w:p>
        </w:tc>
        <w:tc>
          <w:tcPr>
            <w:tcW w:w="899" w:type="dxa"/>
            <w:tcBorders>
              <w:top w:val="nil"/>
              <w:left w:val="nil"/>
              <w:bottom w:val="single" w:sz="4" w:space="0" w:color="auto"/>
              <w:right w:val="single" w:sz="4" w:space="0" w:color="auto"/>
            </w:tcBorders>
            <w:shd w:val="clear" w:color="auto" w:fill="auto"/>
            <w:noWrap/>
          </w:tcPr>
          <w:p w14:paraId="297433B0" w14:textId="17944AAC" w:rsidR="00C47AC3" w:rsidRPr="00BD7291" w:rsidRDefault="00C47AC3" w:rsidP="00C47AC3">
            <w:pPr>
              <w:ind w:left="-78" w:right="-77"/>
              <w:jc w:val="right"/>
              <w:rPr>
                <w:color w:val="000000"/>
                <w:sz w:val="16"/>
                <w:szCs w:val="16"/>
                <w:lang w:val="ru-RU" w:eastAsia="en-CA"/>
              </w:rPr>
            </w:pPr>
            <w:r w:rsidRPr="00BD7291">
              <w:rPr>
                <w:i/>
                <w:iCs/>
                <w:color w:val="000000"/>
                <w:sz w:val="16"/>
                <w:szCs w:val="16"/>
                <w:lang w:val="ru-RU" w:eastAsia="en-CA"/>
              </w:rPr>
              <w:t>Подлежит заполнению</w:t>
            </w:r>
          </w:p>
        </w:tc>
        <w:tc>
          <w:tcPr>
            <w:tcW w:w="1134" w:type="dxa"/>
            <w:tcBorders>
              <w:top w:val="nil"/>
              <w:left w:val="nil"/>
              <w:bottom w:val="single" w:sz="4" w:space="0" w:color="auto"/>
              <w:right w:val="single" w:sz="4" w:space="0" w:color="auto"/>
            </w:tcBorders>
            <w:shd w:val="clear" w:color="auto" w:fill="auto"/>
            <w:noWrap/>
          </w:tcPr>
          <w:p w14:paraId="69EFC21F" w14:textId="631A9390" w:rsidR="00C47AC3" w:rsidRPr="00BD7291" w:rsidRDefault="00C47AC3" w:rsidP="00C47AC3">
            <w:pPr>
              <w:ind w:left="-97" w:right="-91"/>
              <w:jc w:val="right"/>
              <w:rPr>
                <w:color w:val="000000"/>
                <w:sz w:val="16"/>
                <w:szCs w:val="16"/>
                <w:lang w:val="ru-RU" w:eastAsia="en-CA"/>
              </w:rPr>
            </w:pPr>
            <w:r w:rsidRPr="00BD7291">
              <w:rPr>
                <w:i/>
                <w:iCs/>
                <w:color w:val="000000"/>
                <w:sz w:val="16"/>
                <w:szCs w:val="16"/>
                <w:lang w:val="ru-RU" w:eastAsia="en-CA"/>
              </w:rPr>
              <w:t>Подлежит заполнению</w:t>
            </w:r>
          </w:p>
        </w:tc>
        <w:tc>
          <w:tcPr>
            <w:tcW w:w="1134" w:type="dxa"/>
            <w:tcBorders>
              <w:top w:val="nil"/>
              <w:left w:val="nil"/>
              <w:bottom w:val="single" w:sz="4" w:space="0" w:color="auto"/>
              <w:right w:val="single" w:sz="4" w:space="0" w:color="auto"/>
            </w:tcBorders>
            <w:shd w:val="clear" w:color="auto" w:fill="auto"/>
            <w:noWrap/>
          </w:tcPr>
          <w:p w14:paraId="2DF721A3" w14:textId="2FF397D5" w:rsidR="00C47AC3" w:rsidRPr="00BD7291" w:rsidRDefault="00C47AC3" w:rsidP="00C47AC3">
            <w:pPr>
              <w:ind w:left="-83" w:right="-91"/>
              <w:jc w:val="right"/>
              <w:rPr>
                <w:color w:val="000000"/>
                <w:sz w:val="16"/>
                <w:szCs w:val="16"/>
                <w:lang w:val="ru-RU" w:eastAsia="en-CA"/>
              </w:rPr>
            </w:pPr>
            <w:r w:rsidRPr="00BD7291">
              <w:rPr>
                <w:i/>
                <w:iCs/>
                <w:color w:val="000000"/>
                <w:sz w:val="16"/>
                <w:szCs w:val="16"/>
                <w:lang w:val="ru-RU" w:eastAsia="en-CA"/>
              </w:rPr>
              <w:t>Подлежит заполнению</w:t>
            </w:r>
          </w:p>
        </w:tc>
        <w:tc>
          <w:tcPr>
            <w:tcW w:w="1134" w:type="dxa"/>
            <w:tcBorders>
              <w:top w:val="nil"/>
              <w:left w:val="nil"/>
              <w:bottom w:val="single" w:sz="4" w:space="0" w:color="auto"/>
              <w:right w:val="single" w:sz="4" w:space="0" w:color="auto"/>
            </w:tcBorders>
            <w:shd w:val="clear" w:color="auto" w:fill="auto"/>
            <w:noWrap/>
          </w:tcPr>
          <w:p w14:paraId="7CD24626" w14:textId="40B5EB2B" w:rsidR="00C47AC3" w:rsidRPr="00BD7291" w:rsidRDefault="00C47AC3" w:rsidP="00C47AC3">
            <w:pPr>
              <w:ind w:left="-83" w:right="-91"/>
              <w:jc w:val="right"/>
              <w:rPr>
                <w:color w:val="000000"/>
                <w:sz w:val="16"/>
                <w:szCs w:val="16"/>
                <w:lang w:val="ru-RU" w:eastAsia="en-CA"/>
              </w:rPr>
            </w:pPr>
            <w:r w:rsidRPr="00BD7291">
              <w:rPr>
                <w:i/>
                <w:iCs/>
                <w:color w:val="000000"/>
                <w:sz w:val="16"/>
                <w:szCs w:val="16"/>
                <w:lang w:val="ru-RU" w:eastAsia="en-CA"/>
              </w:rPr>
              <w:t>Подлежит заполнению</w:t>
            </w:r>
          </w:p>
        </w:tc>
        <w:tc>
          <w:tcPr>
            <w:tcW w:w="1116" w:type="dxa"/>
            <w:tcBorders>
              <w:top w:val="nil"/>
              <w:left w:val="nil"/>
              <w:bottom w:val="single" w:sz="4" w:space="0" w:color="auto"/>
              <w:right w:val="single" w:sz="4" w:space="0" w:color="auto"/>
            </w:tcBorders>
            <w:shd w:val="clear" w:color="auto" w:fill="auto"/>
            <w:noWrap/>
          </w:tcPr>
          <w:p w14:paraId="29DA1B23" w14:textId="4163595B" w:rsidR="00C47AC3" w:rsidRPr="00BD7291" w:rsidRDefault="00C47AC3" w:rsidP="00C47AC3">
            <w:pPr>
              <w:ind w:left="-97" w:right="-76"/>
              <w:jc w:val="right"/>
              <w:rPr>
                <w:color w:val="000000"/>
                <w:sz w:val="16"/>
                <w:szCs w:val="16"/>
                <w:lang w:val="ru-RU" w:eastAsia="en-CA"/>
              </w:rPr>
            </w:pPr>
            <w:r w:rsidRPr="00BD7291">
              <w:rPr>
                <w:i/>
                <w:iCs/>
                <w:color w:val="000000"/>
                <w:sz w:val="16"/>
                <w:szCs w:val="16"/>
                <w:lang w:val="ru-RU" w:eastAsia="en-CA"/>
              </w:rPr>
              <w:t>Подлежит заполнению</w:t>
            </w:r>
          </w:p>
        </w:tc>
        <w:tc>
          <w:tcPr>
            <w:tcW w:w="1010" w:type="dxa"/>
            <w:tcBorders>
              <w:top w:val="nil"/>
              <w:left w:val="nil"/>
              <w:bottom w:val="single" w:sz="4" w:space="0" w:color="auto"/>
              <w:right w:val="single" w:sz="4" w:space="0" w:color="auto"/>
            </w:tcBorders>
            <w:shd w:val="clear" w:color="auto" w:fill="auto"/>
            <w:noWrap/>
          </w:tcPr>
          <w:p w14:paraId="2F4FE6F5" w14:textId="7AFFFE4C" w:rsidR="00C47AC3" w:rsidRPr="00BD7291" w:rsidRDefault="00C47AC3" w:rsidP="00FB2445">
            <w:pPr>
              <w:ind w:left="-98" w:right="-92"/>
              <w:jc w:val="right"/>
              <w:rPr>
                <w:color w:val="000000"/>
                <w:sz w:val="16"/>
                <w:szCs w:val="16"/>
                <w:lang w:val="ru-RU" w:eastAsia="en-CA"/>
              </w:rPr>
            </w:pPr>
            <w:r w:rsidRPr="00BD7291">
              <w:rPr>
                <w:i/>
                <w:iCs/>
                <w:color w:val="000000"/>
                <w:sz w:val="16"/>
                <w:szCs w:val="16"/>
                <w:lang w:val="ru-RU" w:eastAsia="en-CA"/>
              </w:rPr>
              <w:t>Подлежит заполнению</w:t>
            </w:r>
          </w:p>
        </w:tc>
        <w:tc>
          <w:tcPr>
            <w:tcW w:w="1020" w:type="dxa"/>
            <w:tcBorders>
              <w:top w:val="nil"/>
              <w:left w:val="nil"/>
              <w:bottom w:val="single" w:sz="4" w:space="0" w:color="auto"/>
              <w:right w:val="single" w:sz="4" w:space="0" w:color="auto"/>
            </w:tcBorders>
            <w:shd w:val="clear" w:color="auto" w:fill="auto"/>
            <w:noWrap/>
          </w:tcPr>
          <w:p w14:paraId="275C054B" w14:textId="25E7FAC2" w:rsidR="00C47AC3" w:rsidRPr="00BD7291" w:rsidRDefault="00C47AC3" w:rsidP="00FB2445">
            <w:pPr>
              <w:ind w:left="-110" w:right="-93"/>
              <w:jc w:val="right"/>
              <w:rPr>
                <w:color w:val="000000"/>
                <w:sz w:val="16"/>
                <w:szCs w:val="16"/>
                <w:lang w:val="ru-RU" w:eastAsia="en-CA"/>
              </w:rPr>
            </w:pPr>
            <w:r w:rsidRPr="00BD7291">
              <w:rPr>
                <w:i/>
                <w:iCs/>
                <w:color w:val="000000"/>
                <w:sz w:val="16"/>
                <w:szCs w:val="16"/>
                <w:lang w:val="ru-RU" w:eastAsia="en-CA"/>
              </w:rPr>
              <w:t>Подлежит заполнению</w:t>
            </w:r>
          </w:p>
        </w:tc>
        <w:tc>
          <w:tcPr>
            <w:tcW w:w="964" w:type="dxa"/>
            <w:tcBorders>
              <w:top w:val="nil"/>
              <w:left w:val="nil"/>
              <w:bottom w:val="single" w:sz="4" w:space="0" w:color="auto"/>
              <w:right w:val="single" w:sz="4" w:space="0" w:color="auto"/>
            </w:tcBorders>
            <w:shd w:val="clear" w:color="auto" w:fill="auto"/>
            <w:noWrap/>
          </w:tcPr>
          <w:p w14:paraId="1043E23E" w14:textId="39655C68" w:rsidR="00C47AC3" w:rsidRPr="00BD7291" w:rsidRDefault="00C47AC3" w:rsidP="00C47AC3">
            <w:pPr>
              <w:ind w:left="-67" w:right="-68"/>
              <w:jc w:val="right"/>
              <w:rPr>
                <w:color w:val="000000"/>
                <w:sz w:val="16"/>
                <w:szCs w:val="16"/>
                <w:lang w:val="ru-RU" w:eastAsia="en-CA"/>
              </w:rPr>
            </w:pPr>
            <w:r w:rsidRPr="00BD7291">
              <w:rPr>
                <w:i/>
                <w:iCs/>
                <w:color w:val="000000"/>
                <w:sz w:val="16"/>
                <w:szCs w:val="16"/>
                <w:lang w:val="ru-RU" w:eastAsia="en-CA"/>
              </w:rPr>
              <w:t>Подлежит заполнению</w:t>
            </w:r>
          </w:p>
        </w:tc>
      </w:tr>
      <w:tr w:rsidR="00C47AC3" w:rsidRPr="006B3B98" w14:paraId="7CCD59DB" w14:textId="77777777" w:rsidTr="00FB2445">
        <w:trPr>
          <w:trHeight w:val="44"/>
        </w:trPr>
        <w:tc>
          <w:tcPr>
            <w:tcW w:w="1217" w:type="dxa"/>
            <w:tcBorders>
              <w:top w:val="nil"/>
              <w:left w:val="single" w:sz="4" w:space="0" w:color="auto"/>
              <w:bottom w:val="single" w:sz="4" w:space="0" w:color="auto"/>
              <w:right w:val="single" w:sz="4" w:space="0" w:color="auto"/>
            </w:tcBorders>
            <w:shd w:val="clear" w:color="auto" w:fill="auto"/>
            <w:noWrap/>
            <w:vAlign w:val="center"/>
            <w:hideMark/>
          </w:tcPr>
          <w:p w14:paraId="3A73C0AD" w14:textId="40EE9613" w:rsidR="00C47AC3" w:rsidRPr="00BD7291" w:rsidRDefault="00C47AC3" w:rsidP="00FB2445">
            <w:pPr>
              <w:ind w:left="-81" w:right="-82"/>
              <w:jc w:val="left"/>
              <w:rPr>
                <w:color w:val="000000"/>
                <w:sz w:val="17"/>
                <w:szCs w:val="17"/>
                <w:lang w:val="ru-RU" w:eastAsia="en-CA"/>
              </w:rPr>
            </w:pPr>
            <w:r w:rsidRPr="00BD7291">
              <w:rPr>
                <w:sz w:val="17"/>
                <w:szCs w:val="17"/>
                <w:lang w:val="ru-RU"/>
              </w:rPr>
              <w:t xml:space="preserve">Растворители </w:t>
            </w:r>
          </w:p>
        </w:tc>
        <w:tc>
          <w:tcPr>
            <w:tcW w:w="899" w:type="dxa"/>
            <w:tcBorders>
              <w:top w:val="nil"/>
              <w:left w:val="nil"/>
              <w:bottom w:val="single" w:sz="4" w:space="0" w:color="auto"/>
              <w:right w:val="single" w:sz="4" w:space="0" w:color="auto"/>
            </w:tcBorders>
            <w:shd w:val="clear" w:color="auto" w:fill="auto"/>
            <w:noWrap/>
          </w:tcPr>
          <w:p w14:paraId="05B38438" w14:textId="37D004C9" w:rsidR="00C47AC3" w:rsidRPr="00BD7291" w:rsidRDefault="00C47AC3" w:rsidP="00C47AC3">
            <w:pPr>
              <w:ind w:left="-78" w:right="-77"/>
              <w:jc w:val="right"/>
              <w:rPr>
                <w:color w:val="000000"/>
                <w:sz w:val="16"/>
                <w:szCs w:val="16"/>
                <w:lang w:val="ru-RU" w:eastAsia="en-CA"/>
              </w:rPr>
            </w:pPr>
            <w:r w:rsidRPr="00BD7291">
              <w:rPr>
                <w:i/>
                <w:iCs/>
                <w:color w:val="000000"/>
                <w:sz w:val="16"/>
                <w:szCs w:val="16"/>
                <w:lang w:val="ru-RU" w:eastAsia="en-CA"/>
              </w:rPr>
              <w:t>Подлежит заполнению</w:t>
            </w:r>
          </w:p>
        </w:tc>
        <w:tc>
          <w:tcPr>
            <w:tcW w:w="1134" w:type="dxa"/>
            <w:tcBorders>
              <w:top w:val="nil"/>
              <w:left w:val="nil"/>
              <w:bottom w:val="single" w:sz="4" w:space="0" w:color="auto"/>
              <w:right w:val="single" w:sz="4" w:space="0" w:color="auto"/>
            </w:tcBorders>
            <w:shd w:val="clear" w:color="auto" w:fill="auto"/>
            <w:noWrap/>
          </w:tcPr>
          <w:p w14:paraId="52E403E0" w14:textId="3BD2B1B4" w:rsidR="00C47AC3" w:rsidRPr="00BD7291" w:rsidRDefault="00C47AC3" w:rsidP="00C47AC3">
            <w:pPr>
              <w:ind w:left="-97" w:right="-91"/>
              <w:jc w:val="right"/>
              <w:rPr>
                <w:color w:val="000000"/>
                <w:sz w:val="16"/>
                <w:szCs w:val="16"/>
                <w:lang w:val="ru-RU" w:eastAsia="en-CA"/>
              </w:rPr>
            </w:pPr>
            <w:r w:rsidRPr="00BD7291">
              <w:rPr>
                <w:i/>
                <w:iCs/>
                <w:color w:val="000000"/>
                <w:sz w:val="16"/>
                <w:szCs w:val="16"/>
                <w:lang w:val="ru-RU" w:eastAsia="en-CA"/>
              </w:rPr>
              <w:t>Подлежит заполнению</w:t>
            </w:r>
          </w:p>
        </w:tc>
        <w:tc>
          <w:tcPr>
            <w:tcW w:w="1134" w:type="dxa"/>
            <w:tcBorders>
              <w:top w:val="nil"/>
              <w:left w:val="nil"/>
              <w:bottom w:val="single" w:sz="4" w:space="0" w:color="auto"/>
              <w:right w:val="single" w:sz="4" w:space="0" w:color="auto"/>
            </w:tcBorders>
            <w:shd w:val="clear" w:color="auto" w:fill="auto"/>
            <w:noWrap/>
          </w:tcPr>
          <w:p w14:paraId="107596AC" w14:textId="77CAF427" w:rsidR="00C47AC3" w:rsidRPr="00BD7291" w:rsidRDefault="00C47AC3" w:rsidP="00C47AC3">
            <w:pPr>
              <w:ind w:left="-83" w:right="-91"/>
              <w:jc w:val="right"/>
              <w:rPr>
                <w:color w:val="000000"/>
                <w:sz w:val="16"/>
                <w:szCs w:val="16"/>
                <w:lang w:val="ru-RU" w:eastAsia="en-CA"/>
              </w:rPr>
            </w:pPr>
            <w:r w:rsidRPr="00BD7291">
              <w:rPr>
                <w:i/>
                <w:iCs/>
                <w:color w:val="000000"/>
                <w:sz w:val="16"/>
                <w:szCs w:val="16"/>
                <w:lang w:val="ru-RU" w:eastAsia="en-CA"/>
              </w:rPr>
              <w:t>Подлежит заполнению</w:t>
            </w:r>
          </w:p>
        </w:tc>
        <w:tc>
          <w:tcPr>
            <w:tcW w:w="1134" w:type="dxa"/>
            <w:tcBorders>
              <w:top w:val="nil"/>
              <w:left w:val="nil"/>
              <w:bottom w:val="single" w:sz="4" w:space="0" w:color="auto"/>
              <w:right w:val="single" w:sz="4" w:space="0" w:color="auto"/>
            </w:tcBorders>
            <w:shd w:val="clear" w:color="auto" w:fill="auto"/>
            <w:noWrap/>
          </w:tcPr>
          <w:p w14:paraId="0A22065A" w14:textId="2B1FB5AD" w:rsidR="00C47AC3" w:rsidRPr="00BD7291" w:rsidRDefault="00C47AC3" w:rsidP="00C47AC3">
            <w:pPr>
              <w:ind w:left="-83" w:right="-91"/>
              <w:jc w:val="right"/>
              <w:rPr>
                <w:color w:val="000000"/>
                <w:sz w:val="16"/>
                <w:szCs w:val="16"/>
                <w:lang w:val="ru-RU" w:eastAsia="en-CA"/>
              </w:rPr>
            </w:pPr>
            <w:r w:rsidRPr="00BD7291">
              <w:rPr>
                <w:i/>
                <w:iCs/>
                <w:color w:val="000000"/>
                <w:sz w:val="16"/>
                <w:szCs w:val="16"/>
                <w:lang w:val="ru-RU" w:eastAsia="en-CA"/>
              </w:rPr>
              <w:t>Подлежит заполнению</w:t>
            </w:r>
          </w:p>
        </w:tc>
        <w:tc>
          <w:tcPr>
            <w:tcW w:w="1116" w:type="dxa"/>
            <w:tcBorders>
              <w:top w:val="nil"/>
              <w:left w:val="nil"/>
              <w:bottom w:val="single" w:sz="4" w:space="0" w:color="auto"/>
              <w:right w:val="single" w:sz="4" w:space="0" w:color="auto"/>
            </w:tcBorders>
            <w:shd w:val="clear" w:color="auto" w:fill="auto"/>
            <w:noWrap/>
          </w:tcPr>
          <w:p w14:paraId="565A5135" w14:textId="08D3E05D" w:rsidR="00C47AC3" w:rsidRPr="00BD7291" w:rsidRDefault="00C47AC3" w:rsidP="00C47AC3">
            <w:pPr>
              <w:ind w:left="-97" w:right="-76"/>
              <w:jc w:val="right"/>
              <w:rPr>
                <w:color w:val="000000"/>
                <w:sz w:val="16"/>
                <w:szCs w:val="16"/>
                <w:lang w:val="ru-RU" w:eastAsia="en-CA"/>
              </w:rPr>
            </w:pPr>
            <w:r w:rsidRPr="00BD7291">
              <w:rPr>
                <w:i/>
                <w:iCs/>
                <w:color w:val="000000"/>
                <w:sz w:val="16"/>
                <w:szCs w:val="16"/>
                <w:lang w:val="ru-RU" w:eastAsia="en-CA"/>
              </w:rPr>
              <w:t>Подлежит заполнению</w:t>
            </w:r>
          </w:p>
        </w:tc>
        <w:tc>
          <w:tcPr>
            <w:tcW w:w="1010" w:type="dxa"/>
            <w:tcBorders>
              <w:top w:val="nil"/>
              <w:left w:val="nil"/>
              <w:bottom w:val="single" w:sz="4" w:space="0" w:color="auto"/>
              <w:right w:val="single" w:sz="4" w:space="0" w:color="auto"/>
            </w:tcBorders>
            <w:shd w:val="clear" w:color="auto" w:fill="auto"/>
            <w:noWrap/>
          </w:tcPr>
          <w:p w14:paraId="61EA4607" w14:textId="634C2C07" w:rsidR="00C47AC3" w:rsidRPr="00BD7291" w:rsidRDefault="00C47AC3" w:rsidP="00FB2445">
            <w:pPr>
              <w:ind w:left="-98" w:right="-92"/>
              <w:jc w:val="right"/>
              <w:rPr>
                <w:color w:val="000000"/>
                <w:sz w:val="16"/>
                <w:szCs w:val="16"/>
                <w:lang w:val="ru-RU" w:eastAsia="en-CA"/>
              </w:rPr>
            </w:pPr>
            <w:r w:rsidRPr="00BD7291">
              <w:rPr>
                <w:i/>
                <w:iCs/>
                <w:color w:val="000000"/>
                <w:sz w:val="16"/>
                <w:szCs w:val="16"/>
                <w:lang w:val="ru-RU" w:eastAsia="en-CA"/>
              </w:rPr>
              <w:t>Подлежит заполнению</w:t>
            </w:r>
          </w:p>
        </w:tc>
        <w:tc>
          <w:tcPr>
            <w:tcW w:w="1020" w:type="dxa"/>
            <w:tcBorders>
              <w:top w:val="nil"/>
              <w:left w:val="nil"/>
              <w:bottom w:val="single" w:sz="4" w:space="0" w:color="auto"/>
              <w:right w:val="single" w:sz="4" w:space="0" w:color="auto"/>
            </w:tcBorders>
            <w:shd w:val="clear" w:color="auto" w:fill="auto"/>
            <w:noWrap/>
          </w:tcPr>
          <w:p w14:paraId="738D6A55" w14:textId="07AA8EDD" w:rsidR="00C47AC3" w:rsidRPr="00BD7291" w:rsidRDefault="00C47AC3" w:rsidP="00FB2445">
            <w:pPr>
              <w:ind w:left="-110" w:right="-93"/>
              <w:jc w:val="right"/>
              <w:rPr>
                <w:color w:val="000000"/>
                <w:sz w:val="16"/>
                <w:szCs w:val="16"/>
                <w:lang w:val="ru-RU" w:eastAsia="en-CA"/>
              </w:rPr>
            </w:pPr>
            <w:r w:rsidRPr="00BD7291">
              <w:rPr>
                <w:i/>
                <w:iCs/>
                <w:color w:val="000000"/>
                <w:sz w:val="16"/>
                <w:szCs w:val="16"/>
                <w:lang w:val="ru-RU" w:eastAsia="en-CA"/>
              </w:rPr>
              <w:t>Подлежит заполнению</w:t>
            </w:r>
          </w:p>
        </w:tc>
        <w:tc>
          <w:tcPr>
            <w:tcW w:w="964" w:type="dxa"/>
            <w:tcBorders>
              <w:top w:val="nil"/>
              <w:left w:val="nil"/>
              <w:bottom w:val="single" w:sz="4" w:space="0" w:color="auto"/>
              <w:right w:val="single" w:sz="4" w:space="0" w:color="auto"/>
            </w:tcBorders>
            <w:shd w:val="clear" w:color="auto" w:fill="auto"/>
            <w:noWrap/>
          </w:tcPr>
          <w:p w14:paraId="13353F62" w14:textId="27BD0AB9" w:rsidR="00C47AC3" w:rsidRPr="00BD7291" w:rsidRDefault="00C47AC3" w:rsidP="00C47AC3">
            <w:pPr>
              <w:ind w:left="-67" w:right="-68"/>
              <w:jc w:val="right"/>
              <w:rPr>
                <w:color w:val="000000"/>
                <w:sz w:val="16"/>
                <w:szCs w:val="16"/>
                <w:lang w:val="ru-RU" w:eastAsia="en-CA"/>
              </w:rPr>
            </w:pPr>
            <w:r w:rsidRPr="00BD7291">
              <w:rPr>
                <w:i/>
                <w:iCs/>
                <w:color w:val="000000"/>
                <w:sz w:val="16"/>
                <w:szCs w:val="16"/>
                <w:lang w:val="ru-RU" w:eastAsia="en-CA"/>
              </w:rPr>
              <w:t>Подлежит заполнению</w:t>
            </w:r>
          </w:p>
        </w:tc>
      </w:tr>
      <w:tr w:rsidR="00C47AC3" w:rsidRPr="006B3B98" w14:paraId="2F2AD8A5" w14:textId="77777777" w:rsidTr="00FB2445">
        <w:trPr>
          <w:trHeight w:val="44"/>
        </w:trPr>
        <w:tc>
          <w:tcPr>
            <w:tcW w:w="1217" w:type="dxa"/>
            <w:tcBorders>
              <w:top w:val="nil"/>
              <w:left w:val="single" w:sz="4" w:space="0" w:color="auto"/>
              <w:bottom w:val="single" w:sz="4" w:space="0" w:color="auto"/>
              <w:right w:val="single" w:sz="4" w:space="0" w:color="auto"/>
            </w:tcBorders>
            <w:shd w:val="clear" w:color="auto" w:fill="auto"/>
            <w:noWrap/>
            <w:vAlign w:val="center"/>
            <w:hideMark/>
          </w:tcPr>
          <w:p w14:paraId="6CFD1CCB" w14:textId="4F4F0FB4" w:rsidR="00C47AC3" w:rsidRPr="00BD7291" w:rsidRDefault="00C47AC3" w:rsidP="00FB2445">
            <w:pPr>
              <w:ind w:left="-81" w:right="-82"/>
              <w:jc w:val="left"/>
              <w:rPr>
                <w:color w:val="000000"/>
                <w:sz w:val="17"/>
                <w:szCs w:val="17"/>
                <w:lang w:val="ru-RU" w:eastAsia="en-CA"/>
              </w:rPr>
            </w:pPr>
            <w:r w:rsidRPr="00BD7291">
              <w:rPr>
                <w:sz w:val="17"/>
                <w:szCs w:val="17"/>
                <w:lang w:val="ru-RU"/>
              </w:rPr>
              <w:t>Стерилизаторы</w:t>
            </w:r>
          </w:p>
        </w:tc>
        <w:tc>
          <w:tcPr>
            <w:tcW w:w="899" w:type="dxa"/>
            <w:tcBorders>
              <w:top w:val="nil"/>
              <w:left w:val="nil"/>
              <w:bottom w:val="single" w:sz="4" w:space="0" w:color="auto"/>
              <w:right w:val="single" w:sz="4" w:space="0" w:color="auto"/>
            </w:tcBorders>
            <w:shd w:val="clear" w:color="auto" w:fill="auto"/>
            <w:noWrap/>
          </w:tcPr>
          <w:p w14:paraId="454689DD" w14:textId="36283928" w:rsidR="00C47AC3" w:rsidRPr="00BD7291" w:rsidRDefault="00C47AC3" w:rsidP="00C47AC3">
            <w:pPr>
              <w:ind w:left="-78" w:right="-77"/>
              <w:jc w:val="right"/>
              <w:rPr>
                <w:color w:val="000000"/>
                <w:sz w:val="16"/>
                <w:szCs w:val="16"/>
                <w:lang w:val="ru-RU" w:eastAsia="en-CA"/>
              </w:rPr>
            </w:pPr>
            <w:r w:rsidRPr="00BD7291">
              <w:rPr>
                <w:i/>
                <w:iCs/>
                <w:color w:val="000000"/>
                <w:sz w:val="16"/>
                <w:szCs w:val="16"/>
                <w:lang w:val="ru-RU" w:eastAsia="en-CA"/>
              </w:rPr>
              <w:t>Подлежит заполнению</w:t>
            </w:r>
          </w:p>
        </w:tc>
        <w:tc>
          <w:tcPr>
            <w:tcW w:w="1134" w:type="dxa"/>
            <w:tcBorders>
              <w:top w:val="nil"/>
              <w:left w:val="nil"/>
              <w:bottom w:val="single" w:sz="4" w:space="0" w:color="auto"/>
              <w:right w:val="single" w:sz="4" w:space="0" w:color="auto"/>
            </w:tcBorders>
            <w:shd w:val="clear" w:color="auto" w:fill="auto"/>
            <w:noWrap/>
          </w:tcPr>
          <w:p w14:paraId="3E23AF56" w14:textId="79E15BDF" w:rsidR="00C47AC3" w:rsidRPr="00BD7291" w:rsidRDefault="00C47AC3" w:rsidP="00C47AC3">
            <w:pPr>
              <w:ind w:left="-97" w:right="-91"/>
              <w:jc w:val="right"/>
              <w:rPr>
                <w:color w:val="000000"/>
                <w:sz w:val="16"/>
                <w:szCs w:val="16"/>
                <w:lang w:val="ru-RU" w:eastAsia="en-CA"/>
              </w:rPr>
            </w:pPr>
            <w:r w:rsidRPr="00BD7291">
              <w:rPr>
                <w:i/>
                <w:iCs/>
                <w:color w:val="000000"/>
                <w:sz w:val="16"/>
                <w:szCs w:val="16"/>
                <w:lang w:val="ru-RU" w:eastAsia="en-CA"/>
              </w:rPr>
              <w:t>Подлежит заполнению</w:t>
            </w:r>
          </w:p>
        </w:tc>
        <w:tc>
          <w:tcPr>
            <w:tcW w:w="1134" w:type="dxa"/>
            <w:tcBorders>
              <w:top w:val="nil"/>
              <w:left w:val="nil"/>
              <w:bottom w:val="single" w:sz="4" w:space="0" w:color="auto"/>
              <w:right w:val="single" w:sz="4" w:space="0" w:color="auto"/>
            </w:tcBorders>
            <w:shd w:val="clear" w:color="auto" w:fill="auto"/>
            <w:noWrap/>
          </w:tcPr>
          <w:p w14:paraId="7A0A5E17" w14:textId="56F61616" w:rsidR="00C47AC3" w:rsidRPr="00BD7291" w:rsidRDefault="00C47AC3" w:rsidP="00C47AC3">
            <w:pPr>
              <w:ind w:left="-83" w:right="-91"/>
              <w:jc w:val="right"/>
              <w:rPr>
                <w:color w:val="000000"/>
                <w:sz w:val="16"/>
                <w:szCs w:val="16"/>
                <w:lang w:val="ru-RU" w:eastAsia="en-CA"/>
              </w:rPr>
            </w:pPr>
            <w:r w:rsidRPr="00BD7291">
              <w:rPr>
                <w:i/>
                <w:iCs/>
                <w:color w:val="000000"/>
                <w:sz w:val="16"/>
                <w:szCs w:val="16"/>
                <w:lang w:val="ru-RU" w:eastAsia="en-CA"/>
              </w:rPr>
              <w:t>Подлежит заполнению</w:t>
            </w:r>
          </w:p>
        </w:tc>
        <w:tc>
          <w:tcPr>
            <w:tcW w:w="1134" w:type="dxa"/>
            <w:tcBorders>
              <w:top w:val="nil"/>
              <w:left w:val="nil"/>
              <w:bottom w:val="single" w:sz="4" w:space="0" w:color="auto"/>
              <w:right w:val="single" w:sz="4" w:space="0" w:color="auto"/>
            </w:tcBorders>
            <w:shd w:val="clear" w:color="auto" w:fill="auto"/>
            <w:noWrap/>
          </w:tcPr>
          <w:p w14:paraId="7AC88F1D" w14:textId="37E032D1" w:rsidR="00C47AC3" w:rsidRPr="00BD7291" w:rsidRDefault="00C47AC3" w:rsidP="00C47AC3">
            <w:pPr>
              <w:ind w:left="-83" w:right="-91"/>
              <w:jc w:val="right"/>
              <w:rPr>
                <w:color w:val="000000"/>
                <w:sz w:val="16"/>
                <w:szCs w:val="16"/>
                <w:lang w:val="ru-RU" w:eastAsia="en-CA"/>
              </w:rPr>
            </w:pPr>
            <w:r w:rsidRPr="00BD7291">
              <w:rPr>
                <w:i/>
                <w:iCs/>
                <w:color w:val="000000"/>
                <w:sz w:val="16"/>
                <w:szCs w:val="16"/>
                <w:lang w:val="ru-RU" w:eastAsia="en-CA"/>
              </w:rPr>
              <w:t>Подлежит заполнению</w:t>
            </w:r>
          </w:p>
        </w:tc>
        <w:tc>
          <w:tcPr>
            <w:tcW w:w="1116" w:type="dxa"/>
            <w:tcBorders>
              <w:top w:val="nil"/>
              <w:left w:val="nil"/>
              <w:bottom w:val="single" w:sz="4" w:space="0" w:color="auto"/>
              <w:right w:val="single" w:sz="4" w:space="0" w:color="auto"/>
            </w:tcBorders>
            <w:shd w:val="clear" w:color="auto" w:fill="auto"/>
            <w:noWrap/>
          </w:tcPr>
          <w:p w14:paraId="7B2747FD" w14:textId="36F9DADF" w:rsidR="00C47AC3" w:rsidRPr="00BD7291" w:rsidRDefault="00C47AC3" w:rsidP="00C47AC3">
            <w:pPr>
              <w:ind w:left="-97" w:right="-76"/>
              <w:jc w:val="right"/>
              <w:rPr>
                <w:color w:val="000000"/>
                <w:sz w:val="16"/>
                <w:szCs w:val="16"/>
                <w:lang w:val="ru-RU" w:eastAsia="en-CA"/>
              </w:rPr>
            </w:pPr>
            <w:r w:rsidRPr="00BD7291">
              <w:rPr>
                <w:i/>
                <w:iCs/>
                <w:color w:val="000000"/>
                <w:sz w:val="16"/>
                <w:szCs w:val="16"/>
                <w:lang w:val="ru-RU" w:eastAsia="en-CA"/>
              </w:rPr>
              <w:t>Подлежит заполнению</w:t>
            </w:r>
          </w:p>
        </w:tc>
        <w:tc>
          <w:tcPr>
            <w:tcW w:w="1010" w:type="dxa"/>
            <w:tcBorders>
              <w:top w:val="nil"/>
              <w:left w:val="nil"/>
              <w:bottom w:val="single" w:sz="4" w:space="0" w:color="auto"/>
              <w:right w:val="single" w:sz="4" w:space="0" w:color="auto"/>
            </w:tcBorders>
            <w:shd w:val="clear" w:color="auto" w:fill="auto"/>
            <w:noWrap/>
          </w:tcPr>
          <w:p w14:paraId="2D01A9E0" w14:textId="1F6EB827" w:rsidR="00C47AC3" w:rsidRPr="00BD7291" w:rsidRDefault="00C47AC3" w:rsidP="00FB2445">
            <w:pPr>
              <w:ind w:left="-98" w:right="-92"/>
              <w:jc w:val="right"/>
              <w:rPr>
                <w:color w:val="000000"/>
                <w:sz w:val="16"/>
                <w:szCs w:val="16"/>
                <w:lang w:val="ru-RU" w:eastAsia="en-CA"/>
              </w:rPr>
            </w:pPr>
            <w:r w:rsidRPr="00BD7291">
              <w:rPr>
                <w:i/>
                <w:iCs/>
                <w:color w:val="000000"/>
                <w:sz w:val="16"/>
                <w:szCs w:val="16"/>
                <w:lang w:val="ru-RU" w:eastAsia="en-CA"/>
              </w:rPr>
              <w:t>Подлежит заполнению</w:t>
            </w:r>
          </w:p>
        </w:tc>
        <w:tc>
          <w:tcPr>
            <w:tcW w:w="1020" w:type="dxa"/>
            <w:tcBorders>
              <w:top w:val="nil"/>
              <w:left w:val="nil"/>
              <w:bottom w:val="single" w:sz="4" w:space="0" w:color="auto"/>
              <w:right w:val="single" w:sz="4" w:space="0" w:color="auto"/>
            </w:tcBorders>
            <w:shd w:val="clear" w:color="auto" w:fill="auto"/>
            <w:noWrap/>
          </w:tcPr>
          <w:p w14:paraId="33DEBEAF" w14:textId="6980721D" w:rsidR="00C47AC3" w:rsidRPr="00BD7291" w:rsidRDefault="00C47AC3" w:rsidP="00FB2445">
            <w:pPr>
              <w:ind w:left="-110" w:right="-93"/>
              <w:jc w:val="right"/>
              <w:rPr>
                <w:color w:val="000000"/>
                <w:sz w:val="16"/>
                <w:szCs w:val="16"/>
                <w:lang w:val="ru-RU" w:eastAsia="en-CA"/>
              </w:rPr>
            </w:pPr>
            <w:r w:rsidRPr="00BD7291">
              <w:rPr>
                <w:i/>
                <w:iCs/>
                <w:color w:val="000000"/>
                <w:sz w:val="16"/>
                <w:szCs w:val="16"/>
                <w:lang w:val="ru-RU" w:eastAsia="en-CA"/>
              </w:rPr>
              <w:t>Подлежит заполнению</w:t>
            </w:r>
          </w:p>
        </w:tc>
        <w:tc>
          <w:tcPr>
            <w:tcW w:w="964" w:type="dxa"/>
            <w:tcBorders>
              <w:top w:val="nil"/>
              <w:left w:val="nil"/>
              <w:bottom w:val="single" w:sz="4" w:space="0" w:color="auto"/>
              <w:right w:val="single" w:sz="4" w:space="0" w:color="auto"/>
            </w:tcBorders>
            <w:shd w:val="clear" w:color="auto" w:fill="auto"/>
            <w:noWrap/>
          </w:tcPr>
          <w:p w14:paraId="0345FDEB" w14:textId="39DA71BB" w:rsidR="00C47AC3" w:rsidRPr="00BD7291" w:rsidRDefault="00C47AC3" w:rsidP="00C47AC3">
            <w:pPr>
              <w:ind w:left="-67" w:right="-68"/>
              <w:jc w:val="right"/>
              <w:rPr>
                <w:color w:val="000000"/>
                <w:sz w:val="16"/>
                <w:szCs w:val="16"/>
                <w:lang w:val="ru-RU" w:eastAsia="en-CA"/>
              </w:rPr>
            </w:pPr>
            <w:r w:rsidRPr="00BD7291">
              <w:rPr>
                <w:i/>
                <w:iCs/>
                <w:color w:val="000000"/>
                <w:sz w:val="16"/>
                <w:szCs w:val="16"/>
                <w:lang w:val="ru-RU" w:eastAsia="en-CA"/>
              </w:rPr>
              <w:t>Подлежит заполнению</w:t>
            </w:r>
          </w:p>
        </w:tc>
      </w:tr>
      <w:tr w:rsidR="003B32CD" w:rsidRPr="006B3B98" w14:paraId="4860FE2B" w14:textId="77777777" w:rsidTr="00FB2445">
        <w:trPr>
          <w:trHeight w:val="44"/>
        </w:trPr>
        <w:tc>
          <w:tcPr>
            <w:tcW w:w="1217" w:type="dxa"/>
            <w:tcBorders>
              <w:top w:val="nil"/>
              <w:left w:val="single" w:sz="4" w:space="0" w:color="auto"/>
              <w:bottom w:val="single" w:sz="4" w:space="0" w:color="auto"/>
              <w:right w:val="single" w:sz="4" w:space="0" w:color="auto"/>
            </w:tcBorders>
            <w:shd w:val="clear" w:color="auto" w:fill="auto"/>
            <w:noWrap/>
            <w:hideMark/>
          </w:tcPr>
          <w:p w14:paraId="19C5F53B" w14:textId="0A400E2F" w:rsidR="003B32CD" w:rsidRPr="00BD7291" w:rsidRDefault="00C47AC3" w:rsidP="00FB2445">
            <w:pPr>
              <w:ind w:left="-81" w:right="-82"/>
              <w:jc w:val="left"/>
              <w:rPr>
                <w:b/>
                <w:bCs/>
                <w:color w:val="000000"/>
                <w:sz w:val="17"/>
                <w:szCs w:val="17"/>
                <w:lang w:val="ru-RU" w:eastAsia="en-CA"/>
              </w:rPr>
            </w:pPr>
            <w:r w:rsidRPr="00BD7291">
              <w:rPr>
                <w:b/>
                <w:bCs/>
                <w:color w:val="000000"/>
                <w:sz w:val="17"/>
                <w:szCs w:val="17"/>
                <w:lang w:val="ru-RU" w:eastAsia="en-CA"/>
              </w:rPr>
              <w:t>Итого</w:t>
            </w:r>
          </w:p>
        </w:tc>
        <w:tc>
          <w:tcPr>
            <w:tcW w:w="899" w:type="dxa"/>
            <w:tcBorders>
              <w:top w:val="nil"/>
              <w:left w:val="nil"/>
              <w:bottom w:val="single" w:sz="4" w:space="0" w:color="auto"/>
              <w:right w:val="single" w:sz="4" w:space="0" w:color="auto"/>
            </w:tcBorders>
            <w:shd w:val="clear" w:color="auto" w:fill="auto"/>
            <w:noWrap/>
          </w:tcPr>
          <w:p w14:paraId="5A5DA742" w14:textId="0BA2B2E1" w:rsidR="003B32CD" w:rsidRPr="00BD7291" w:rsidRDefault="00C47AC3" w:rsidP="00C47AC3">
            <w:pPr>
              <w:ind w:left="-78" w:right="-77"/>
              <w:jc w:val="right"/>
              <w:rPr>
                <w:b/>
                <w:bCs/>
                <w:color w:val="000000"/>
                <w:sz w:val="16"/>
                <w:szCs w:val="16"/>
                <w:lang w:val="ru-RU" w:eastAsia="en-CA"/>
              </w:rPr>
            </w:pPr>
            <w:r w:rsidRPr="00BD7291">
              <w:rPr>
                <w:i/>
                <w:iCs/>
                <w:color w:val="000000"/>
                <w:sz w:val="16"/>
                <w:szCs w:val="16"/>
                <w:lang w:val="ru-RU" w:eastAsia="en-CA"/>
              </w:rPr>
              <w:t>Подлежит заполнению</w:t>
            </w:r>
          </w:p>
        </w:tc>
        <w:tc>
          <w:tcPr>
            <w:tcW w:w="1134" w:type="dxa"/>
            <w:tcBorders>
              <w:top w:val="nil"/>
              <w:left w:val="nil"/>
              <w:bottom w:val="single" w:sz="4" w:space="0" w:color="auto"/>
              <w:right w:val="single" w:sz="4" w:space="0" w:color="auto"/>
            </w:tcBorders>
            <w:shd w:val="clear" w:color="auto" w:fill="auto"/>
            <w:noWrap/>
          </w:tcPr>
          <w:p w14:paraId="55E66C1D" w14:textId="6F4BD602" w:rsidR="003B32CD" w:rsidRPr="00BD7291" w:rsidRDefault="00C47AC3" w:rsidP="00C47AC3">
            <w:pPr>
              <w:ind w:left="-97" w:right="-91"/>
              <w:jc w:val="right"/>
              <w:rPr>
                <w:b/>
                <w:bCs/>
                <w:color w:val="000000"/>
                <w:sz w:val="16"/>
                <w:szCs w:val="16"/>
                <w:lang w:val="ru-RU" w:eastAsia="en-CA"/>
              </w:rPr>
            </w:pPr>
            <w:r w:rsidRPr="00BD7291">
              <w:rPr>
                <w:i/>
                <w:iCs/>
                <w:color w:val="000000"/>
                <w:sz w:val="16"/>
                <w:szCs w:val="16"/>
                <w:lang w:val="ru-RU" w:eastAsia="en-CA"/>
              </w:rPr>
              <w:t>Подлежит заполнению</w:t>
            </w:r>
          </w:p>
        </w:tc>
        <w:tc>
          <w:tcPr>
            <w:tcW w:w="1134" w:type="dxa"/>
            <w:tcBorders>
              <w:top w:val="nil"/>
              <w:left w:val="nil"/>
              <w:bottom w:val="single" w:sz="4" w:space="0" w:color="auto"/>
              <w:right w:val="single" w:sz="4" w:space="0" w:color="auto"/>
            </w:tcBorders>
            <w:shd w:val="clear" w:color="auto" w:fill="auto"/>
            <w:noWrap/>
          </w:tcPr>
          <w:p w14:paraId="03CE65E9" w14:textId="71072784" w:rsidR="003B32CD" w:rsidRPr="00BD7291" w:rsidRDefault="00C47AC3" w:rsidP="00C47AC3">
            <w:pPr>
              <w:ind w:left="-83" w:right="-91"/>
              <w:jc w:val="right"/>
              <w:rPr>
                <w:b/>
                <w:bCs/>
                <w:color w:val="000000"/>
                <w:sz w:val="16"/>
                <w:szCs w:val="16"/>
                <w:lang w:val="ru-RU" w:eastAsia="en-CA"/>
              </w:rPr>
            </w:pPr>
            <w:r w:rsidRPr="00BD7291">
              <w:rPr>
                <w:i/>
                <w:iCs/>
                <w:color w:val="000000"/>
                <w:sz w:val="16"/>
                <w:szCs w:val="16"/>
                <w:lang w:val="ru-RU" w:eastAsia="en-CA"/>
              </w:rPr>
              <w:t>Подлежит заполнению</w:t>
            </w:r>
          </w:p>
        </w:tc>
        <w:tc>
          <w:tcPr>
            <w:tcW w:w="1134" w:type="dxa"/>
            <w:tcBorders>
              <w:top w:val="nil"/>
              <w:left w:val="nil"/>
              <w:bottom w:val="single" w:sz="4" w:space="0" w:color="auto"/>
              <w:right w:val="single" w:sz="4" w:space="0" w:color="auto"/>
            </w:tcBorders>
            <w:shd w:val="clear" w:color="auto" w:fill="auto"/>
            <w:noWrap/>
          </w:tcPr>
          <w:p w14:paraId="2028592A" w14:textId="72873DB0" w:rsidR="003B32CD" w:rsidRPr="00BD7291" w:rsidRDefault="00C47AC3" w:rsidP="00C47AC3">
            <w:pPr>
              <w:ind w:left="-83" w:right="-91"/>
              <w:jc w:val="right"/>
              <w:rPr>
                <w:b/>
                <w:bCs/>
                <w:color w:val="000000"/>
                <w:sz w:val="16"/>
                <w:szCs w:val="16"/>
                <w:lang w:val="ru-RU" w:eastAsia="en-CA"/>
              </w:rPr>
            </w:pPr>
            <w:r w:rsidRPr="00BD7291">
              <w:rPr>
                <w:i/>
                <w:iCs/>
                <w:color w:val="000000"/>
                <w:sz w:val="16"/>
                <w:szCs w:val="16"/>
                <w:lang w:val="ru-RU" w:eastAsia="en-CA"/>
              </w:rPr>
              <w:t>Подлежит заполнению</w:t>
            </w:r>
          </w:p>
        </w:tc>
        <w:tc>
          <w:tcPr>
            <w:tcW w:w="1116" w:type="dxa"/>
            <w:tcBorders>
              <w:top w:val="nil"/>
              <w:left w:val="nil"/>
              <w:bottom w:val="single" w:sz="4" w:space="0" w:color="auto"/>
              <w:right w:val="single" w:sz="4" w:space="0" w:color="auto"/>
            </w:tcBorders>
            <w:shd w:val="clear" w:color="auto" w:fill="auto"/>
            <w:noWrap/>
          </w:tcPr>
          <w:p w14:paraId="46F1589B" w14:textId="15A1B561" w:rsidR="003B32CD" w:rsidRPr="00BD7291" w:rsidRDefault="00C47AC3" w:rsidP="00C47AC3">
            <w:pPr>
              <w:ind w:left="-97" w:right="-76"/>
              <w:jc w:val="right"/>
              <w:rPr>
                <w:b/>
                <w:bCs/>
                <w:color w:val="000000"/>
                <w:sz w:val="16"/>
                <w:szCs w:val="16"/>
                <w:lang w:val="ru-RU" w:eastAsia="en-CA"/>
              </w:rPr>
            </w:pPr>
            <w:r w:rsidRPr="00BD7291">
              <w:rPr>
                <w:i/>
                <w:iCs/>
                <w:color w:val="000000"/>
                <w:sz w:val="16"/>
                <w:szCs w:val="16"/>
                <w:lang w:val="ru-RU" w:eastAsia="en-CA"/>
              </w:rPr>
              <w:t>Подлежит заполнению</w:t>
            </w:r>
          </w:p>
        </w:tc>
        <w:tc>
          <w:tcPr>
            <w:tcW w:w="1010" w:type="dxa"/>
            <w:tcBorders>
              <w:top w:val="nil"/>
              <w:left w:val="nil"/>
              <w:bottom w:val="single" w:sz="4" w:space="0" w:color="auto"/>
              <w:right w:val="single" w:sz="4" w:space="0" w:color="auto"/>
            </w:tcBorders>
            <w:shd w:val="clear" w:color="auto" w:fill="auto"/>
            <w:noWrap/>
          </w:tcPr>
          <w:p w14:paraId="33E0FC90" w14:textId="6B812523" w:rsidR="003B32CD" w:rsidRPr="00BD7291" w:rsidRDefault="00C47AC3" w:rsidP="00FB2445">
            <w:pPr>
              <w:ind w:left="-98" w:right="-92"/>
              <w:jc w:val="right"/>
              <w:rPr>
                <w:b/>
                <w:bCs/>
                <w:color w:val="000000"/>
                <w:sz w:val="16"/>
                <w:szCs w:val="16"/>
                <w:lang w:val="ru-RU" w:eastAsia="en-CA"/>
              </w:rPr>
            </w:pPr>
            <w:r w:rsidRPr="00BD7291">
              <w:rPr>
                <w:i/>
                <w:iCs/>
                <w:color w:val="000000"/>
                <w:sz w:val="16"/>
                <w:szCs w:val="16"/>
                <w:lang w:val="ru-RU" w:eastAsia="en-CA"/>
              </w:rPr>
              <w:t>Подлежит заполнению</w:t>
            </w:r>
          </w:p>
        </w:tc>
        <w:tc>
          <w:tcPr>
            <w:tcW w:w="1020" w:type="dxa"/>
            <w:tcBorders>
              <w:top w:val="nil"/>
              <w:left w:val="nil"/>
              <w:bottom w:val="single" w:sz="4" w:space="0" w:color="auto"/>
              <w:right w:val="single" w:sz="4" w:space="0" w:color="auto"/>
            </w:tcBorders>
            <w:shd w:val="clear" w:color="auto" w:fill="auto"/>
            <w:noWrap/>
          </w:tcPr>
          <w:p w14:paraId="5945FA60" w14:textId="003A6D74" w:rsidR="003B32CD" w:rsidRPr="00BD7291" w:rsidRDefault="00C47AC3" w:rsidP="00FB2445">
            <w:pPr>
              <w:ind w:left="-110" w:right="-93"/>
              <w:jc w:val="right"/>
              <w:rPr>
                <w:b/>
                <w:bCs/>
                <w:color w:val="000000"/>
                <w:sz w:val="16"/>
                <w:szCs w:val="16"/>
                <w:lang w:val="ru-RU" w:eastAsia="en-CA"/>
              </w:rPr>
            </w:pPr>
            <w:r w:rsidRPr="00BD7291">
              <w:rPr>
                <w:i/>
                <w:iCs/>
                <w:color w:val="000000"/>
                <w:sz w:val="16"/>
                <w:szCs w:val="16"/>
                <w:lang w:val="ru-RU" w:eastAsia="en-CA"/>
              </w:rPr>
              <w:t>Подлежит заполнению</w:t>
            </w:r>
          </w:p>
        </w:tc>
        <w:tc>
          <w:tcPr>
            <w:tcW w:w="964" w:type="dxa"/>
            <w:tcBorders>
              <w:top w:val="nil"/>
              <w:left w:val="nil"/>
              <w:bottom w:val="single" w:sz="4" w:space="0" w:color="auto"/>
              <w:right w:val="single" w:sz="4" w:space="0" w:color="auto"/>
            </w:tcBorders>
            <w:shd w:val="clear" w:color="auto" w:fill="auto"/>
            <w:noWrap/>
          </w:tcPr>
          <w:p w14:paraId="6CA31B73" w14:textId="0D07B1EA" w:rsidR="003B32CD" w:rsidRPr="00BD7291" w:rsidRDefault="00C47AC3" w:rsidP="00C47AC3">
            <w:pPr>
              <w:ind w:left="-67" w:right="-68"/>
              <w:jc w:val="right"/>
              <w:rPr>
                <w:b/>
                <w:bCs/>
                <w:color w:val="000000"/>
                <w:sz w:val="16"/>
                <w:szCs w:val="16"/>
                <w:lang w:val="ru-RU" w:eastAsia="en-CA"/>
              </w:rPr>
            </w:pPr>
            <w:r w:rsidRPr="00BD7291">
              <w:rPr>
                <w:i/>
                <w:iCs/>
                <w:color w:val="000000"/>
                <w:sz w:val="16"/>
                <w:szCs w:val="16"/>
                <w:lang w:val="ru-RU" w:eastAsia="en-CA"/>
              </w:rPr>
              <w:t>Подлежит заполнению</w:t>
            </w:r>
          </w:p>
        </w:tc>
      </w:tr>
    </w:tbl>
    <w:p w14:paraId="4C0386F8" w14:textId="66E963F1" w:rsidR="00282EB1" w:rsidRPr="00C47AC3" w:rsidRDefault="00282EB1" w:rsidP="00282EB1">
      <w:pPr>
        <w:rPr>
          <w:sz w:val="18"/>
          <w:szCs w:val="18"/>
          <w:lang w:val="ru-RU"/>
        </w:rPr>
      </w:pPr>
      <w:r w:rsidRPr="00C47AC3">
        <w:rPr>
          <w:sz w:val="18"/>
          <w:szCs w:val="18"/>
          <w:lang w:val="ru-RU"/>
        </w:rPr>
        <w:t xml:space="preserve">* </w:t>
      </w:r>
      <w:r w:rsidR="00C47AC3" w:rsidRPr="00C47AC3">
        <w:rPr>
          <w:sz w:val="18"/>
          <w:szCs w:val="18"/>
          <w:lang w:val="ru-RU"/>
        </w:rPr>
        <w:t>За вычетом аннулированных и перенесенных проектов и с учетом в соответствующих случаях эксплуатационных расходов учреждений</w:t>
      </w:r>
      <w:r w:rsidRPr="00C47AC3">
        <w:rPr>
          <w:sz w:val="18"/>
          <w:szCs w:val="18"/>
          <w:lang w:val="ru-RU"/>
        </w:rPr>
        <w:t>.</w:t>
      </w:r>
    </w:p>
    <w:p w14:paraId="3E5DBFA5" w14:textId="02DBBC04" w:rsidR="00282EB1" w:rsidRPr="00C47AC3" w:rsidRDefault="00282EB1" w:rsidP="00282EB1">
      <w:pPr>
        <w:jc w:val="left"/>
        <w:rPr>
          <w:sz w:val="18"/>
          <w:szCs w:val="18"/>
          <w:highlight w:val="yellow"/>
          <w:lang w:val="ru-RU"/>
        </w:rPr>
      </w:pPr>
      <w:r w:rsidRPr="00BD7291">
        <w:rPr>
          <w:sz w:val="18"/>
          <w:szCs w:val="18"/>
          <w:lang w:val="ru-RU"/>
        </w:rPr>
        <w:t xml:space="preserve">** </w:t>
      </w:r>
      <w:r w:rsidR="00461D9A" w:rsidRPr="00BD7291">
        <w:rPr>
          <w:color w:val="000000"/>
          <w:sz w:val="18"/>
          <w:szCs w:val="18"/>
          <w:highlight w:val="yellow"/>
          <w:lang w:val="ru-RU" w:eastAsia="en-CA"/>
        </w:rPr>
        <w:t>???</w:t>
      </w:r>
      <w:r w:rsidRPr="00BD7291">
        <w:rPr>
          <w:sz w:val="18"/>
          <w:szCs w:val="18"/>
          <w:lang w:val="ru-RU"/>
        </w:rPr>
        <w:t xml:space="preserve"> </w:t>
      </w:r>
      <w:r w:rsidR="00C47AC3" w:rsidRPr="00C47AC3">
        <w:rPr>
          <w:sz w:val="18"/>
          <w:szCs w:val="18"/>
          <w:lang w:val="ru-RU"/>
        </w:rPr>
        <w:t xml:space="preserve">тонны эквивалента </w:t>
      </w:r>
      <w:r w:rsidR="00C47AC3">
        <w:rPr>
          <w:sz w:val="18"/>
          <w:szCs w:val="18"/>
          <w:lang w:val="ru-RU"/>
        </w:rPr>
        <w:t>диоксида</w:t>
      </w:r>
      <w:r w:rsidR="00C47AC3" w:rsidRPr="00C47AC3">
        <w:rPr>
          <w:sz w:val="18"/>
          <w:szCs w:val="18"/>
          <w:lang w:val="ru-RU"/>
        </w:rPr>
        <w:t xml:space="preserve"> </w:t>
      </w:r>
      <w:r w:rsidR="00C47AC3">
        <w:rPr>
          <w:sz w:val="18"/>
          <w:szCs w:val="18"/>
          <w:lang w:val="ru-RU"/>
        </w:rPr>
        <w:t>углерода</w:t>
      </w:r>
      <w:r w:rsidR="00C47AC3" w:rsidRPr="00C47AC3">
        <w:rPr>
          <w:sz w:val="18"/>
          <w:szCs w:val="18"/>
          <w:lang w:val="ru-RU"/>
        </w:rPr>
        <w:t xml:space="preserve"> были утверждены для поэтапного вывода из потребления и </w:t>
      </w:r>
      <w:r w:rsidR="00461D9A" w:rsidRPr="00C47AC3">
        <w:rPr>
          <w:color w:val="000000"/>
          <w:sz w:val="18"/>
          <w:szCs w:val="18"/>
          <w:highlight w:val="yellow"/>
          <w:lang w:val="ru-RU" w:eastAsia="en-CA"/>
        </w:rPr>
        <w:t>???</w:t>
      </w:r>
      <w:r w:rsidRPr="00C47AC3">
        <w:rPr>
          <w:sz w:val="18"/>
          <w:szCs w:val="18"/>
          <w:lang w:val="ru-RU"/>
        </w:rPr>
        <w:t xml:space="preserve"> </w:t>
      </w:r>
      <w:r w:rsidR="00C47AC3" w:rsidRPr="00C47AC3">
        <w:rPr>
          <w:sz w:val="18"/>
          <w:szCs w:val="18"/>
          <w:lang w:val="ru-RU"/>
        </w:rPr>
        <w:t xml:space="preserve">тонны эквивалента </w:t>
      </w:r>
      <w:r w:rsidR="00C47AC3">
        <w:rPr>
          <w:sz w:val="18"/>
          <w:szCs w:val="18"/>
          <w:lang w:val="ru-RU"/>
        </w:rPr>
        <w:t>диоксида</w:t>
      </w:r>
      <w:r w:rsidR="00C47AC3" w:rsidRPr="00C47AC3">
        <w:rPr>
          <w:sz w:val="18"/>
          <w:szCs w:val="18"/>
          <w:lang w:val="ru-RU"/>
        </w:rPr>
        <w:t xml:space="preserve"> </w:t>
      </w:r>
      <w:r w:rsidR="00C47AC3">
        <w:rPr>
          <w:sz w:val="18"/>
          <w:szCs w:val="18"/>
          <w:lang w:val="ru-RU"/>
        </w:rPr>
        <w:t>углерода</w:t>
      </w:r>
      <w:r w:rsidR="00C47AC3" w:rsidRPr="00C47AC3">
        <w:rPr>
          <w:sz w:val="18"/>
          <w:szCs w:val="18"/>
          <w:lang w:val="ru-RU"/>
        </w:rPr>
        <w:t xml:space="preserve"> </w:t>
      </w:r>
      <w:r w:rsidR="00C47AC3">
        <w:rPr>
          <w:sz w:val="18"/>
          <w:szCs w:val="18"/>
          <w:lang w:val="ru-RU"/>
        </w:rPr>
        <w:t>были поэтапно выведены из потребления</w:t>
      </w:r>
      <w:r w:rsidRPr="00C47AC3">
        <w:rPr>
          <w:sz w:val="18"/>
          <w:szCs w:val="18"/>
          <w:lang w:val="ru-RU"/>
        </w:rPr>
        <w:t>.</w:t>
      </w:r>
    </w:p>
    <w:p w14:paraId="3A696685" w14:textId="17C7AB39" w:rsidR="00282EB1" w:rsidRPr="00DA463C" w:rsidRDefault="00C47AC3" w:rsidP="00CC2EB9">
      <w:pPr>
        <w:pStyle w:val="1"/>
        <w:numPr>
          <w:ilvl w:val="0"/>
          <w:numId w:val="14"/>
        </w:numPr>
        <w:rPr>
          <w:lang w:val="ru-RU"/>
        </w:rPr>
      </w:pPr>
      <w:r w:rsidRPr="00C47AC3">
        <w:rPr>
          <w:lang w:val="ru-RU"/>
        </w:rPr>
        <w:lastRenderedPageBreak/>
        <w:t xml:space="preserve">Общая сумма </w:t>
      </w:r>
      <w:r w:rsidR="00FB2445">
        <w:rPr>
          <w:lang w:val="ru-RU"/>
        </w:rPr>
        <w:t>средств</w:t>
      </w:r>
      <w:r w:rsidRPr="00C47AC3">
        <w:rPr>
          <w:lang w:val="ru-RU"/>
        </w:rPr>
        <w:t xml:space="preserve">, утвержденных </w:t>
      </w:r>
      <w:r>
        <w:rPr>
          <w:lang w:val="ru-RU"/>
        </w:rPr>
        <w:t>Исполнительным комитетом с 1991 </w:t>
      </w:r>
      <w:r w:rsidRPr="00C47AC3">
        <w:rPr>
          <w:lang w:val="ru-RU"/>
        </w:rPr>
        <w:t xml:space="preserve">года для достижения поэтапной ликвидации ОРВ и поэтапного отказа от ГФУ, составила </w:t>
      </w:r>
      <w:r w:rsidR="00BC750B" w:rsidRPr="00C47AC3">
        <w:rPr>
          <w:color w:val="000000"/>
          <w:highlight w:val="yellow"/>
          <w:lang w:val="ru-RU" w:eastAsia="en-CA"/>
        </w:rPr>
        <w:t>???</w:t>
      </w:r>
      <w:r>
        <w:rPr>
          <w:color w:val="000000"/>
          <w:highlight w:val="yellow"/>
          <w:lang w:val="ru-RU" w:eastAsia="en-CA"/>
        </w:rPr>
        <w:t xml:space="preserve"> долл. США</w:t>
      </w:r>
      <w:r w:rsidRPr="00BD7291">
        <w:rPr>
          <w:color w:val="000000"/>
          <w:highlight w:val="yellow"/>
          <w:lang w:val="ru-RU" w:eastAsia="en-CA"/>
        </w:rPr>
        <w:t>,</w:t>
      </w:r>
      <w:r w:rsidR="00282EB1" w:rsidRPr="00BD7291">
        <w:rPr>
          <w:highlight w:val="yellow"/>
          <w:lang w:val="ru-RU"/>
        </w:rPr>
        <w:t xml:space="preserve"> </w:t>
      </w:r>
      <w:r w:rsidR="00DA463C">
        <w:rPr>
          <w:lang w:val="ru-RU"/>
        </w:rPr>
        <w:t>включая</w:t>
      </w:r>
      <w:r w:rsidR="00282EB1" w:rsidRPr="00BD7291">
        <w:rPr>
          <w:lang w:val="ru-RU"/>
        </w:rPr>
        <w:t xml:space="preserve"> </w:t>
      </w:r>
      <w:r w:rsidR="00BC750B" w:rsidRPr="00BD7291">
        <w:rPr>
          <w:color w:val="000000"/>
          <w:highlight w:val="yellow"/>
          <w:lang w:val="ru-RU" w:eastAsia="en-CA"/>
        </w:rPr>
        <w:t>???</w:t>
      </w:r>
      <w:r w:rsidR="00DA463C" w:rsidRPr="00BD7291">
        <w:rPr>
          <w:color w:val="000000"/>
          <w:highlight w:val="yellow"/>
          <w:lang w:val="ru-RU" w:eastAsia="en-CA"/>
        </w:rPr>
        <w:t xml:space="preserve"> </w:t>
      </w:r>
      <w:r w:rsidR="00DA463C">
        <w:rPr>
          <w:color w:val="000000"/>
          <w:highlight w:val="yellow"/>
          <w:lang w:val="ru-RU" w:eastAsia="en-CA"/>
        </w:rPr>
        <w:t>долл</w:t>
      </w:r>
      <w:r w:rsidR="00DA463C" w:rsidRPr="00BD7291">
        <w:rPr>
          <w:color w:val="000000"/>
          <w:highlight w:val="yellow"/>
          <w:lang w:val="ru-RU" w:eastAsia="en-CA"/>
        </w:rPr>
        <w:t xml:space="preserve">. </w:t>
      </w:r>
      <w:r w:rsidR="00DA463C">
        <w:rPr>
          <w:color w:val="000000"/>
          <w:highlight w:val="yellow"/>
          <w:lang w:val="ru-RU" w:eastAsia="en-CA"/>
        </w:rPr>
        <w:t>США</w:t>
      </w:r>
      <w:r w:rsidR="00282EB1" w:rsidRPr="00DA463C">
        <w:rPr>
          <w:highlight w:val="yellow"/>
          <w:lang w:val="ru-RU"/>
        </w:rPr>
        <w:t xml:space="preserve"> </w:t>
      </w:r>
      <w:r w:rsidR="00DA463C" w:rsidRPr="00DA463C">
        <w:rPr>
          <w:lang w:val="ru-RU"/>
        </w:rPr>
        <w:t>на покрытие эксплуатационных расходов учреждений (за вычетом аннулированных и перенесе</w:t>
      </w:r>
      <w:r w:rsidR="00DA463C">
        <w:rPr>
          <w:lang w:val="ru-RU"/>
        </w:rPr>
        <w:t>нных проектов). Ниже, в таблице 6</w:t>
      </w:r>
      <w:r w:rsidR="00DA463C" w:rsidRPr="00DA463C">
        <w:rPr>
          <w:lang w:val="ru-RU"/>
        </w:rPr>
        <w:t xml:space="preserve">, приводятся </w:t>
      </w:r>
      <w:r w:rsidR="00FB2445">
        <w:rPr>
          <w:lang w:val="ru-RU"/>
        </w:rPr>
        <w:t>средства</w:t>
      </w:r>
      <w:r w:rsidR="00DA463C" w:rsidRPr="00DA463C">
        <w:rPr>
          <w:lang w:val="ru-RU"/>
        </w:rPr>
        <w:t>, выделенные из общего объема утвержденных средств на осуществление проектов каждому из двусторонних учреждений и учреждений-исполнителей и израсходованные ими</w:t>
      </w:r>
      <w:r w:rsidR="00282EB1" w:rsidRPr="00DA463C">
        <w:rPr>
          <w:lang w:val="ru-RU"/>
        </w:rPr>
        <w:t>.</w:t>
      </w:r>
    </w:p>
    <w:p w14:paraId="788EC25F" w14:textId="7F87B6FA" w:rsidR="00282EB1" w:rsidRPr="00DA463C" w:rsidRDefault="00DA463C" w:rsidP="00450751">
      <w:pPr>
        <w:keepNext/>
        <w:ind w:left="709"/>
        <w:rPr>
          <w:lang w:val="ru-RU"/>
        </w:rPr>
      </w:pPr>
      <w:r>
        <w:rPr>
          <w:lang w:val="ru-RU"/>
        </w:rPr>
        <w:t>Таблица</w:t>
      </w:r>
      <w:r w:rsidR="00CF2192" w:rsidRPr="00CF2192">
        <w:rPr>
          <w:lang w:val="en-GB"/>
        </w:rPr>
        <w:t> </w:t>
      </w:r>
      <w:r w:rsidR="00704D23" w:rsidRPr="00DA463C">
        <w:rPr>
          <w:lang w:val="ru-RU"/>
        </w:rPr>
        <w:t>6</w:t>
      </w:r>
    </w:p>
    <w:p w14:paraId="17C3B059" w14:textId="464AFFFC" w:rsidR="00282EB1" w:rsidRPr="00DA463C" w:rsidRDefault="00DA463C" w:rsidP="00DA463C">
      <w:pPr>
        <w:keepNext/>
        <w:ind w:left="709"/>
        <w:jc w:val="left"/>
        <w:rPr>
          <w:b/>
          <w:bCs/>
          <w:lang w:val="ru-RU"/>
        </w:rPr>
      </w:pPr>
      <w:r w:rsidRPr="00DA463C">
        <w:rPr>
          <w:b/>
          <w:bCs/>
          <w:lang w:val="ru-RU"/>
        </w:rPr>
        <w:t xml:space="preserve">Утвержденные и израсходованные </w:t>
      </w:r>
      <w:r w:rsidR="00FB2445">
        <w:rPr>
          <w:b/>
          <w:bCs/>
          <w:lang w:val="ru-RU"/>
        </w:rPr>
        <w:t>средства</w:t>
      </w:r>
      <w:r w:rsidRPr="00DA463C">
        <w:rPr>
          <w:b/>
          <w:bCs/>
          <w:lang w:val="ru-RU"/>
        </w:rPr>
        <w:t xml:space="preserve"> в разбивке по учреждению за время </w:t>
      </w:r>
      <w:r>
        <w:rPr>
          <w:b/>
          <w:bCs/>
          <w:lang w:val="ru-RU"/>
        </w:rPr>
        <w:t>существования Многостороннего фонда</w:t>
      </w:r>
    </w:p>
    <w:tbl>
      <w:tblPr>
        <w:tblW w:w="4618" w:type="pct"/>
        <w:tblInd w:w="715" w:type="dxa"/>
        <w:tblLook w:val="04A0" w:firstRow="1" w:lastRow="0" w:firstColumn="1" w:lastColumn="0" w:noHBand="0" w:noVBand="1"/>
      </w:tblPr>
      <w:tblGrid>
        <w:gridCol w:w="1749"/>
        <w:gridCol w:w="2515"/>
        <w:gridCol w:w="2568"/>
        <w:gridCol w:w="2012"/>
      </w:tblGrid>
      <w:tr w:rsidR="00282EB1" w:rsidRPr="00BD7291" w14:paraId="4269F81D" w14:textId="77777777" w:rsidTr="00DA463C">
        <w:trPr>
          <w:trHeight w:val="292"/>
        </w:trPr>
        <w:tc>
          <w:tcPr>
            <w:tcW w:w="989" w:type="pct"/>
            <w:tcBorders>
              <w:top w:val="single" w:sz="4" w:space="0" w:color="auto"/>
              <w:left w:val="single" w:sz="4" w:space="0" w:color="auto"/>
              <w:bottom w:val="single" w:sz="4" w:space="0" w:color="auto"/>
              <w:right w:val="single" w:sz="4" w:space="0" w:color="auto"/>
            </w:tcBorders>
            <w:shd w:val="clear" w:color="auto" w:fill="auto"/>
            <w:noWrap/>
            <w:hideMark/>
          </w:tcPr>
          <w:p w14:paraId="4951074B" w14:textId="3BD4336A" w:rsidR="00282EB1" w:rsidRPr="00130043" w:rsidRDefault="00DA463C" w:rsidP="00DA463C">
            <w:pPr>
              <w:keepNext/>
              <w:jc w:val="center"/>
              <w:rPr>
                <w:b/>
                <w:bCs/>
                <w:color w:val="000000"/>
                <w:sz w:val="20"/>
                <w:szCs w:val="20"/>
                <w:lang w:val="en-GB" w:eastAsia="zh-CN"/>
              </w:rPr>
            </w:pPr>
            <w:r w:rsidRPr="00DA463C">
              <w:rPr>
                <w:b/>
                <w:bCs/>
                <w:color w:val="000000"/>
                <w:sz w:val="20"/>
                <w:szCs w:val="20"/>
                <w:lang w:val="ru-RU" w:eastAsia="zh-CN"/>
              </w:rPr>
              <w:t>Учреждение</w:t>
            </w:r>
          </w:p>
        </w:tc>
        <w:tc>
          <w:tcPr>
            <w:tcW w:w="1422" w:type="pct"/>
            <w:tcBorders>
              <w:top w:val="single" w:sz="4" w:space="0" w:color="auto"/>
              <w:left w:val="nil"/>
              <w:bottom w:val="single" w:sz="4" w:space="0" w:color="auto"/>
              <w:right w:val="single" w:sz="4" w:space="0" w:color="auto"/>
            </w:tcBorders>
            <w:shd w:val="clear" w:color="auto" w:fill="auto"/>
            <w:noWrap/>
            <w:hideMark/>
          </w:tcPr>
          <w:p w14:paraId="4491B498" w14:textId="699541D3" w:rsidR="00282EB1" w:rsidRPr="00DA463C" w:rsidRDefault="00DA463C" w:rsidP="00DA463C">
            <w:pPr>
              <w:keepNext/>
              <w:jc w:val="center"/>
              <w:rPr>
                <w:b/>
                <w:bCs/>
                <w:color w:val="000000"/>
                <w:sz w:val="20"/>
                <w:szCs w:val="20"/>
                <w:lang w:val="ru-RU" w:eastAsia="zh-CN"/>
              </w:rPr>
            </w:pPr>
            <w:r w:rsidRPr="00DA463C">
              <w:rPr>
                <w:b/>
                <w:bCs/>
                <w:color w:val="000000"/>
                <w:sz w:val="20"/>
                <w:szCs w:val="20"/>
                <w:lang w:val="ru-RU" w:eastAsia="zh-CN"/>
              </w:rPr>
              <w:t xml:space="preserve">Утвержденные </w:t>
            </w:r>
            <w:r>
              <w:rPr>
                <w:b/>
                <w:bCs/>
                <w:color w:val="000000"/>
                <w:sz w:val="20"/>
                <w:szCs w:val="20"/>
                <w:lang w:val="ru-RU" w:eastAsia="zh-CN"/>
              </w:rPr>
              <w:t>средства</w:t>
            </w:r>
            <w:r w:rsidRPr="00DA463C">
              <w:rPr>
                <w:b/>
                <w:bCs/>
                <w:color w:val="000000"/>
                <w:sz w:val="20"/>
                <w:szCs w:val="20"/>
                <w:lang w:val="ru-RU" w:eastAsia="zh-CN"/>
              </w:rPr>
              <w:t>*</w:t>
            </w:r>
            <w:r>
              <w:rPr>
                <w:b/>
                <w:bCs/>
                <w:color w:val="000000"/>
                <w:sz w:val="20"/>
                <w:szCs w:val="20"/>
                <w:lang w:val="ru-RU" w:eastAsia="zh-CN"/>
              </w:rPr>
              <w:br/>
            </w:r>
            <w:r w:rsidRPr="00DA463C">
              <w:rPr>
                <w:b/>
                <w:bCs/>
                <w:color w:val="000000"/>
                <w:sz w:val="20"/>
                <w:szCs w:val="20"/>
                <w:lang w:val="ru-RU" w:eastAsia="zh-CN"/>
              </w:rPr>
              <w:t>(в долл. США)</w:t>
            </w:r>
          </w:p>
        </w:tc>
        <w:tc>
          <w:tcPr>
            <w:tcW w:w="1452" w:type="pct"/>
            <w:tcBorders>
              <w:top w:val="single" w:sz="4" w:space="0" w:color="auto"/>
              <w:left w:val="nil"/>
              <w:bottom w:val="single" w:sz="4" w:space="0" w:color="auto"/>
              <w:right w:val="single" w:sz="4" w:space="0" w:color="auto"/>
            </w:tcBorders>
            <w:shd w:val="clear" w:color="auto" w:fill="auto"/>
            <w:hideMark/>
          </w:tcPr>
          <w:p w14:paraId="21269532" w14:textId="77777777" w:rsidR="00DA463C" w:rsidRPr="00DA463C" w:rsidRDefault="00DA463C" w:rsidP="00DA463C">
            <w:pPr>
              <w:keepNext/>
              <w:jc w:val="center"/>
              <w:rPr>
                <w:b/>
                <w:bCs/>
                <w:color w:val="000000"/>
                <w:sz w:val="20"/>
                <w:szCs w:val="20"/>
                <w:lang w:val="ru-RU" w:eastAsia="zh-CN"/>
              </w:rPr>
            </w:pPr>
            <w:r w:rsidRPr="00DA463C">
              <w:rPr>
                <w:b/>
                <w:bCs/>
                <w:color w:val="000000"/>
                <w:sz w:val="20"/>
                <w:szCs w:val="20"/>
                <w:lang w:val="ru-RU" w:eastAsia="zh-CN"/>
              </w:rPr>
              <w:t>Эксплуатационные расходы учреждений*</w:t>
            </w:r>
          </w:p>
          <w:p w14:paraId="24C9F7B9" w14:textId="60365E7A" w:rsidR="00282EB1" w:rsidRPr="00130043" w:rsidRDefault="00DA463C" w:rsidP="00DA463C">
            <w:pPr>
              <w:keepNext/>
              <w:jc w:val="center"/>
              <w:rPr>
                <w:b/>
                <w:bCs/>
                <w:color w:val="000000"/>
                <w:sz w:val="20"/>
                <w:szCs w:val="20"/>
                <w:lang w:val="en-GB" w:eastAsia="zh-CN"/>
              </w:rPr>
            </w:pPr>
            <w:r w:rsidRPr="00DA463C">
              <w:rPr>
                <w:b/>
                <w:bCs/>
                <w:color w:val="000000"/>
                <w:sz w:val="20"/>
                <w:szCs w:val="20"/>
                <w:lang w:val="ru-RU" w:eastAsia="zh-CN"/>
              </w:rPr>
              <w:t>(в долл. США)</w:t>
            </w:r>
          </w:p>
        </w:tc>
        <w:tc>
          <w:tcPr>
            <w:tcW w:w="1137" w:type="pct"/>
            <w:tcBorders>
              <w:top w:val="single" w:sz="4" w:space="0" w:color="auto"/>
              <w:left w:val="nil"/>
              <w:bottom w:val="single" w:sz="4" w:space="0" w:color="auto"/>
              <w:right w:val="single" w:sz="4" w:space="0" w:color="auto"/>
            </w:tcBorders>
            <w:shd w:val="clear" w:color="auto" w:fill="auto"/>
            <w:noWrap/>
            <w:hideMark/>
          </w:tcPr>
          <w:p w14:paraId="316D17D3" w14:textId="77777777" w:rsidR="00DA463C" w:rsidRDefault="00DA463C" w:rsidP="00DA463C">
            <w:pPr>
              <w:keepNext/>
              <w:jc w:val="center"/>
              <w:rPr>
                <w:b/>
                <w:bCs/>
                <w:color w:val="000000"/>
                <w:sz w:val="20"/>
                <w:szCs w:val="20"/>
                <w:lang w:val="ru-RU" w:eastAsia="zh-CN"/>
              </w:rPr>
            </w:pPr>
            <w:r>
              <w:rPr>
                <w:b/>
                <w:bCs/>
                <w:color w:val="000000"/>
                <w:sz w:val="20"/>
                <w:szCs w:val="20"/>
                <w:lang w:val="ru-RU" w:eastAsia="zh-CN"/>
              </w:rPr>
              <w:t>Израсходованные</w:t>
            </w:r>
          </w:p>
          <w:p w14:paraId="2AD40DFB" w14:textId="4137CA6D" w:rsidR="00DA463C" w:rsidRPr="00DA463C" w:rsidRDefault="00DA463C" w:rsidP="00DA463C">
            <w:pPr>
              <w:keepNext/>
              <w:jc w:val="center"/>
              <w:rPr>
                <w:b/>
                <w:bCs/>
                <w:color w:val="000000"/>
                <w:sz w:val="20"/>
                <w:szCs w:val="20"/>
                <w:lang w:val="ru-RU" w:eastAsia="zh-CN"/>
              </w:rPr>
            </w:pPr>
            <w:r w:rsidRPr="00DA463C">
              <w:rPr>
                <w:b/>
                <w:bCs/>
                <w:color w:val="000000"/>
                <w:sz w:val="20"/>
                <w:szCs w:val="20"/>
                <w:lang w:val="ru-RU" w:eastAsia="zh-CN"/>
              </w:rPr>
              <w:t xml:space="preserve">средства** </w:t>
            </w:r>
          </w:p>
          <w:p w14:paraId="73313923" w14:textId="24292157" w:rsidR="00282EB1" w:rsidRPr="00DA463C" w:rsidRDefault="00DA463C" w:rsidP="00DA463C">
            <w:pPr>
              <w:keepNext/>
              <w:jc w:val="center"/>
              <w:rPr>
                <w:b/>
                <w:bCs/>
                <w:color w:val="000000"/>
                <w:sz w:val="20"/>
                <w:szCs w:val="20"/>
                <w:lang w:val="ru-RU" w:eastAsia="zh-CN"/>
              </w:rPr>
            </w:pPr>
            <w:r w:rsidRPr="00DA463C">
              <w:rPr>
                <w:b/>
                <w:bCs/>
                <w:color w:val="000000"/>
                <w:sz w:val="20"/>
                <w:szCs w:val="20"/>
                <w:lang w:val="ru-RU" w:eastAsia="zh-CN"/>
              </w:rPr>
              <w:t>(в долл. США)</w:t>
            </w:r>
          </w:p>
        </w:tc>
      </w:tr>
      <w:tr w:rsidR="00DA463C" w:rsidRPr="00130043" w14:paraId="56D9A779" w14:textId="77777777" w:rsidTr="00DA463C">
        <w:trPr>
          <w:trHeight w:val="80"/>
        </w:trPr>
        <w:tc>
          <w:tcPr>
            <w:tcW w:w="989" w:type="pct"/>
            <w:tcBorders>
              <w:top w:val="nil"/>
              <w:left w:val="single" w:sz="4" w:space="0" w:color="auto"/>
              <w:bottom w:val="single" w:sz="4" w:space="0" w:color="auto"/>
              <w:right w:val="single" w:sz="4" w:space="0" w:color="auto"/>
            </w:tcBorders>
            <w:shd w:val="clear" w:color="auto" w:fill="auto"/>
            <w:noWrap/>
            <w:vAlign w:val="bottom"/>
            <w:hideMark/>
          </w:tcPr>
          <w:p w14:paraId="766048DF" w14:textId="1FDA4F86" w:rsidR="00DA463C" w:rsidRPr="00DA463C" w:rsidRDefault="00DA463C" w:rsidP="00450751">
            <w:pPr>
              <w:keepNext/>
              <w:jc w:val="left"/>
              <w:rPr>
                <w:color w:val="000000"/>
                <w:sz w:val="20"/>
                <w:szCs w:val="20"/>
                <w:lang w:val="en-GB" w:eastAsia="zh-CN"/>
              </w:rPr>
            </w:pPr>
            <w:r w:rsidRPr="00DA463C">
              <w:rPr>
                <w:sz w:val="20"/>
                <w:szCs w:val="18"/>
                <w:lang w:val="ru-RU"/>
              </w:rPr>
              <w:t xml:space="preserve">Двусторонние </w:t>
            </w:r>
          </w:p>
        </w:tc>
        <w:tc>
          <w:tcPr>
            <w:tcW w:w="1422" w:type="pct"/>
            <w:tcBorders>
              <w:top w:val="nil"/>
              <w:left w:val="nil"/>
              <w:bottom w:val="single" w:sz="4" w:space="0" w:color="auto"/>
              <w:right w:val="single" w:sz="4" w:space="0" w:color="auto"/>
            </w:tcBorders>
            <w:shd w:val="clear" w:color="auto" w:fill="auto"/>
            <w:noWrap/>
            <w:hideMark/>
          </w:tcPr>
          <w:p w14:paraId="66D89922" w14:textId="53CBD5DC" w:rsidR="00DA463C" w:rsidRPr="00AB0B3A" w:rsidRDefault="00DA463C" w:rsidP="00450751">
            <w:pPr>
              <w:keepNext/>
              <w:jc w:val="right"/>
              <w:rPr>
                <w:i/>
                <w:iCs/>
                <w:color w:val="000000"/>
                <w:sz w:val="18"/>
                <w:szCs w:val="18"/>
                <w:lang w:val="en-GB" w:eastAsia="zh-CN"/>
              </w:rPr>
            </w:pPr>
            <w:proofErr w:type="spellStart"/>
            <w:r>
              <w:rPr>
                <w:i/>
                <w:iCs/>
                <w:color w:val="000000"/>
                <w:sz w:val="18"/>
                <w:szCs w:val="18"/>
                <w:lang w:val="en-GB" w:eastAsia="en-CA"/>
              </w:rPr>
              <w:t>Подлежит</w:t>
            </w:r>
            <w:proofErr w:type="spellEnd"/>
            <w:r>
              <w:rPr>
                <w:i/>
                <w:iCs/>
                <w:color w:val="000000"/>
                <w:sz w:val="18"/>
                <w:szCs w:val="18"/>
                <w:lang w:val="en-GB" w:eastAsia="en-CA"/>
              </w:rPr>
              <w:t xml:space="preserve"> </w:t>
            </w:r>
            <w:proofErr w:type="spellStart"/>
            <w:r>
              <w:rPr>
                <w:i/>
                <w:iCs/>
                <w:color w:val="000000"/>
                <w:sz w:val="18"/>
                <w:szCs w:val="18"/>
                <w:lang w:val="en-GB" w:eastAsia="en-CA"/>
              </w:rPr>
              <w:t>заполнению</w:t>
            </w:r>
            <w:proofErr w:type="spellEnd"/>
          </w:p>
        </w:tc>
        <w:tc>
          <w:tcPr>
            <w:tcW w:w="1452" w:type="pct"/>
            <w:tcBorders>
              <w:top w:val="nil"/>
              <w:left w:val="nil"/>
              <w:bottom w:val="single" w:sz="4" w:space="0" w:color="auto"/>
              <w:right w:val="single" w:sz="4" w:space="0" w:color="auto"/>
            </w:tcBorders>
            <w:shd w:val="clear" w:color="auto" w:fill="auto"/>
            <w:noWrap/>
            <w:hideMark/>
          </w:tcPr>
          <w:p w14:paraId="1E778C96" w14:textId="79C158C7" w:rsidR="00DA463C" w:rsidRPr="00AB0B3A" w:rsidRDefault="00DA463C" w:rsidP="00450751">
            <w:pPr>
              <w:keepNext/>
              <w:jc w:val="right"/>
              <w:rPr>
                <w:i/>
                <w:iCs/>
                <w:color w:val="000000"/>
                <w:sz w:val="18"/>
                <w:szCs w:val="18"/>
                <w:lang w:val="en-GB" w:eastAsia="zh-CN"/>
              </w:rPr>
            </w:pPr>
            <w:proofErr w:type="spellStart"/>
            <w:r>
              <w:rPr>
                <w:i/>
                <w:iCs/>
                <w:color w:val="000000"/>
                <w:sz w:val="18"/>
                <w:szCs w:val="18"/>
                <w:lang w:val="en-GB" w:eastAsia="en-CA"/>
              </w:rPr>
              <w:t>Подлежит</w:t>
            </w:r>
            <w:proofErr w:type="spellEnd"/>
            <w:r>
              <w:rPr>
                <w:i/>
                <w:iCs/>
                <w:color w:val="000000"/>
                <w:sz w:val="18"/>
                <w:szCs w:val="18"/>
                <w:lang w:val="en-GB" w:eastAsia="en-CA"/>
              </w:rPr>
              <w:t xml:space="preserve"> </w:t>
            </w:r>
            <w:proofErr w:type="spellStart"/>
            <w:r>
              <w:rPr>
                <w:i/>
                <w:iCs/>
                <w:color w:val="000000"/>
                <w:sz w:val="18"/>
                <w:szCs w:val="18"/>
                <w:lang w:val="en-GB" w:eastAsia="en-CA"/>
              </w:rPr>
              <w:t>заполнению</w:t>
            </w:r>
            <w:proofErr w:type="spellEnd"/>
          </w:p>
        </w:tc>
        <w:tc>
          <w:tcPr>
            <w:tcW w:w="1137" w:type="pct"/>
            <w:tcBorders>
              <w:top w:val="nil"/>
              <w:left w:val="nil"/>
              <w:bottom w:val="single" w:sz="4" w:space="0" w:color="auto"/>
              <w:right w:val="single" w:sz="4" w:space="0" w:color="auto"/>
            </w:tcBorders>
            <w:shd w:val="clear" w:color="auto" w:fill="auto"/>
            <w:noWrap/>
            <w:hideMark/>
          </w:tcPr>
          <w:p w14:paraId="6B592B29" w14:textId="50F13AB7" w:rsidR="00DA463C" w:rsidRPr="00AB0B3A" w:rsidRDefault="00DA463C" w:rsidP="00450751">
            <w:pPr>
              <w:keepNext/>
              <w:jc w:val="right"/>
              <w:rPr>
                <w:i/>
                <w:iCs/>
                <w:color w:val="000000"/>
                <w:sz w:val="18"/>
                <w:szCs w:val="18"/>
                <w:lang w:val="en-GB" w:eastAsia="zh-CN"/>
              </w:rPr>
            </w:pPr>
            <w:proofErr w:type="spellStart"/>
            <w:r>
              <w:rPr>
                <w:i/>
                <w:iCs/>
                <w:color w:val="000000"/>
                <w:sz w:val="18"/>
                <w:szCs w:val="18"/>
                <w:lang w:val="en-GB" w:eastAsia="en-CA"/>
              </w:rPr>
              <w:t>Подлежит</w:t>
            </w:r>
            <w:proofErr w:type="spellEnd"/>
            <w:r>
              <w:rPr>
                <w:i/>
                <w:iCs/>
                <w:color w:val="000000"/>
                <w:sz w:val="18"/>
                <w:szCs w:val="18"/>
                <w:lang w:val="en-GB" w:eastAsia="en-CA"/>
              </w:rPr>
              <w:t xml:space="preserve"> </w:t>
            </w:r>
            <w:proofErr w:type="spellStart"/>
            <w:r>
              <w:rPr>
                <w:i/>
                <w:iCs/>
                <w:color w:val="000000"/>
                <w:sz w:val="18"/>
                <w:szCs w:val="18"/>
                <w:lang w:val="en-GB" w:eastAsia="en-CA"/>
              </w:rPr>
              <w:t>заполнению</w:t>
            </w:r>
            <w:proofErr w:type="spellEnd"/>
          </w:p>
        </w:tc>
      </w:tr>
      <w:tr w:rsidR="00DA463C" w:rsidRPr="00130043" w14:paraId="50FFDD68" w14:textId="77777777" w:rsidTr="00DA463C">
        <w:trPr>
          <w:trHeight w:val="107"/>
        </w:trPr>
        <w:tc>
          <w:tcPr>
            <w:tcW w:w="989" w:type="pct"/>
            <w:tcBorders>
              <w:top w:val="nil"/>
              <w:left w:val="single" w:sz="4" w:space="0" w:color="auto"/>
              <w:bottom w:val="single" w:sz="4" w:space="0" w:color="auto"/>
              <w:right w:val="single" w:sz="4" w:space="0" w:color="auto"/>
            </w:tcBorders>
            <w:shd w:val="clear" w:color="auto" w:fill="auto"/>
            <w:noWrap/>
            <w:vAlign w:val="bottom"/>
            <w:hideMark/>
          </w:tcPr>
          <w:p w14:paraId="76FAB63A" w14:textId="7803EA0C" w:rsidR="00DA463C" w:rsidRPr="00DA463C" w:rsidRDefault="00DA463C" w:rsidP="00450751">
            <w:pPr>
              <w:keepNext/>
              <w:jc w:val="left"/>
              <w:rPr>
                <w:color w:val="000000"/>
                <w:sz w:val="20"/>
                <w:szCs w:val="20"/>
                <w:lang w:val="en-GB" w:eastAsia="zh-CN"/>
              </w:rPr>
            </w:pPr>
            <w:r w:rsidRPr="00DA463C">
              <w:rPr>
                <w:sz w:val="20"/>
                <w:szCs w:val="18"/>
                <w:lang w:val="ru-RU"/>
              </w:rPr>
              <w:t>ПРООН</w:t>
            </w:r>
          </w:p>
        </w:tc>
        <w:tc>
          <w:tcPr>
            <w:tcW w:w="1422" w:type="pct"/>
            <w:tcBorders>
              <w:top w:val="nil"/>
              <w:left w:val="nil"/>
              <w:bottom w:val="single" w:sz="4" w:space="0" w:color="auto"/>
              <w:right w:val="single" w:sz="4" w:space="0" w:color="auto"/>
            </w:tcBorders>
            <w:shd w:val="clear" w:color="auto" w:fill="auto"/>
            <w:noWrap/>
            <w:hideMark/>
          </w:tcPr>
          <w:p w14:paraId="0B2DD725" w14:textId="6225879E" w:rsidR="00DA463C" w:rsidRPr="00AB0B3A" w:rsidRDefault="00DA463C" w:rsidP="00450751">
            <w:pPr>
              <w:keepNext/>
              <w:jc w:val="right"/>
              <w:rPr>
                <w:i/>
                <w:iCs/>
                <w:color w:val="000000"/>
                <w:sz w:val="18"/>
                <w:szCs w:val="18"/>
                <w:lang w:val="en-GB" w:eastAsia="zh-CN"/>
              </w:rPr>
            </w:pPr>
            <w:proofErr w:type="spellStart"/>
            <w:r>
              <w:rPr>
                <w:i/>
                <w:iCs/>
                <w:color w:val="000000"/>
                <w:sz w:val="18"/>
                <w:szCs w:val="18"/>
                <w:lang w:val="en-GB" w:eastAsia="en-CA"/>
              </w:rPr>
              <w:t>Подлежит</w:t>
            </w:r>
            <w:proofErr w:type="spellEnd"/>
            <w:r>
              <w:rPr>
                <w:i/>
                <w:iCs/>
                <w:color w:val="000000"/>
                <w:sz w:val="18"/>
                <w:szCs w:val="18"/>
                <w:lang w:val="en-GB" w:eastAsia="en-CA"/>
              </w:rPr>
              <w:t xml:space="preserve"> </w:t>
            </w:r>
            <w:proofErr w:type="spellStart"/>
            <w:r>
              <w:rPr>
                <w:i/>
                <w:iCs/>
                <w:color w:val="000000"/>
                <w:sz w:val="18"/>
                <w:szCs w:val="18"/>
                <w:lang w:val="en-GB" w:eastAsia="en-CA"/>
              </w:rPr>
              <w:t>заполнению</w:t>
            </w:r>
            <w:proofErr w:type="spellEnd"/>
          </w:p>
        </w:tc>
        <w:tc>
          <w:tcPr>
            <w:tcW w:w="1452" w:type="pct"/>
            <w:tcBorders>
              <w:top w:val="nil"/>
              <w:left w:val="nil"/>
              <w:bottom w:val="single" w:sz="4" w:space="0" w:color="auto"/>
              <w:right w:val="single" w:sz="4" w:space="0" w:color="auto"/>
            </w:tcBorders>
            <w:shd w:val="clear" w:color="auto" w:fill="auto"/>
            <w:noWrap/>
            <w:hideMark/>
          </w:tcPr>
          <w:p w14:paraId="78A35485" w14:textId="63D139F0" w:rsidR="00DA463C" w:rsidRPr="00AB0B3A" w:rsidRDefault="00DA463C" w:rsidP="00450751">
            <w:pPr>
              <w:keepNext/>
              <w:jc w:val="right"/>
              <w:rPr>
                <w:i/>
                <w:iCs/>
                <w:color w:val="000000"/>
                <w:sz w:val="18"/>
                <w:szCs w:val="18"/>
                <w:lang w:val="en-GB" w:eastAsia="zh-CN"/>
              </w:rPr>
            </w:pPr>
            <w:proofErr w:type="spellStart"/>
            <w:r>
              <w:rPr>
                <w:i/>
                <w:iCs/>
                <w:color w:val="000000"/>
                <w:sz w:val="18"/>
                <w:szCs w:val="18"/>
                <w:lang w:val="en-GB" w:eastAsia="en-CA"/>
              </w:rPr>
              <w:t>Подлежит</w:t>
            </w:r>
            <w:proofErr w:type="spellEnd"/>
            <w:r>
              <w:rPr>
                <w:i/>
                <w:iCs/>
                <w:color w:val="000000"/>
                <w:sz w:val="18"/>
                <w:szCs w:val="18"/>
                <w:lang w:val="en-GB" w:eastAsia="en-CA"/>
              </w:rPr>
              <w:t xml:space="preserve"> </w:t>
            </w:r>
            <w:proofErr w:type="spellStart"/>
            <w:r>
              <w:rPr>
                <w:i/>
                <w:iCs/>
                <w:color w:val="000000"/>
                <w:sz w:val="18"/>
                <w:szCs w:val="18"/>
                <w:lang w:val="en-GB" w:eastAsia="en-CA"/>
              </w:rPr>
              <w:t>заполнению</w:t>
            </w:r>
            <w:proofErr w:type="spellEnd"/>
          </w:p>
        </w:tc>
        <w:tc>
          <w:tcPr>
            <w:tcW w:w="1137" w:type="pct"/>
            <w:tcBorders>
              <w:top w:val="nil"/>
              <w:left w:val="nil"/>
              <w:bottom w:val="single" w:sz="4" w:space="0" w:color="auto"/>
              <w:right w:val="single" w:sz="4" w:space="0" w:color="auto"/>
            </w:tcBorders>
            <w:shd w:val="clear" w:color="auto" w:fill="auto"/>
            <w:noWrap/>
            <w:hideMark/>
          </w:tcPr>
          <w:p w14:paraId="2CEE675B" w14:textId="1B1E8A34" w:rsidR="00DA463C" w:rsidRPr="00AB0B3A" w:rsidRDefault="00DA463C" w:rsidP="00450751">
            <w:pPr>
              <w:keepNext/>
              <w:jc w:val="right"/>
              <w:rPr>
                <w:i/>
                <w:iCs/>
                <w:color w:val="000000"/>
                <w:sz w:val="18"/>
                <w:szCs w:val="18"/>
                <w:lang w:val="en-GB" w:eastAsia="zh-CN"/>
              </w:rPr>
            </w:pPr>
            <w:proofErr w:type="spellStart"/>
            <w:r>
              <w:rPr>
                <w:i/>
                <w:iCs/>
                <w:color w:val="000000"/>
                <w:sz w:val="18"/>
                <w:szCs w:val="18"/>
                <w:lang w:val="en-GB" w:eastAsia="en-CA"/>
              </w:rPr>
              <w:t>Подлежит</w:t>
            </w:r>
            <w:proofErr w:type="spellEnd"/>
            <w:r>
              <w:rPr>
                <w:i/>
                <w:iCs/>
                <w:color w:val="000000"/>
                <w:sz w:val="18"/>
                <w:szCs w:val="18"/>
                <w:lang w:val="en-GB" w:eastAsia="en-CA"/>
              </w:rPr>
              <w:t xml:space="preserve"> </w:t>
            </w:r>
            <w:proofErr w:type="spellStart"/>
            <w:r>
              <w:rPr>
                <w:i/>
                <w:iCs/>
                <w:color w:val="000000"/>
                <w:sz w:val="18"/>
                <w:szCs w:val="18"/>
                <w:lang w:val="en-GB" w:eastAsia="en-CA"/>
              </w:rPr>
              <w:t>заполнению</w:t>
            </w:r>
            <w:proofErr w:type="spellEnd"/>
          </w:p>
        </w:tc>
      </w:tr>
      <w:tr w:rsidR="00DA463C" w:rsidRPr="00130043" w14:paraId="386C6E7B" w14:textId="77777777" w:rsidTr="00DA463C">
        <w:trPr>
          <w:trHeight w:val="143"/>
        </w:trPr>
        <w:tc>
          <w:tcPr>
            <w:tcW w:w="989" w:type="pct"/>
            <w:tcBorders>
              <w:top w:val="nil"/>
              <w:left w:val="single" w:sz="4" w:space="0" w:color="auto"/>
              <w:bottom w:val="single" w:sz="4" w:space="0" w:color="auto"/>
              <w:right w:val="single" w:sz="4" w:space="0" w:color="auto"/>
            </w:tcBorders>
            <w:shd w:val="clear" w:color="auto" w:fill="auto"/>
            <w:noWrap/>
            <w:vAlign w:val="bottom"/>
            <w:hideMark/>
          </w:tcPr>
          <w:p w14:paraId="02DDC656" w14:textId="55B0A6B8" w:rsidR="00DA463C" w:rsidRPr="00DA463C" w:rsidRDefault="00DA463C" w:rsidP="00130043">
            <w:pPr>
              <w:jc w:val="left"/>
              <w:rPr>
                <w:color w:val="000000"/>
                <w:sz w:val="20"/>
                <w:szCs w:val="20"/>
                <w:lang w:val="en-GB" w:eastAsia="zh-CN"/>
              </w:rPr>
            </w:pPr>
            <w:r w:rsidRPr="00DA463C">
              <w:rPr>
                <w:sz w:val="20"/>
                <w:szCs w:val="18"/>
                <w:lang w:val="ru-RU"/>
              </w:rPr>
              <w:t>ЮНЕП</w:t>
            </w:r>
          </w:p>
        </w:tc>
        <w:tc>
          <w:tcPr>
            <w:tcW w:w="1422" w:type="pct"/>
            <w:tcBorders>
              <w:top w:val="nil"/>
              <w:left w:val="nil"/>
              <w:bottom w:val="single" w:sz="4" w:space="0" w:color="auto"/>
              <w:right w:val="single" w:sz="4" w:space="0" w:color="auto"/>
            </w:tcBorders>
            <w:shd w:val="clear" w:color="auto" w:fill="auto"/>
            <w:noWrap/>
            <w:hideMark/>
          </w:tcPr>
          <w:p w14:paraId="110E85C5" w14:textId="4D5B96EF" w:rsidR="00DA463C" w:rsidRPr="00AB0B3A" w:rsidRDefault="00DA463C" w:rsidP="00130043">
            <w:pPr>
              <w:jc w:val="right"/>
              <w:rPr>
                <w:i/>
                <w:iCs/>
                <w:color w:val="000000"/>
                <w:sz w:val="18"/>
                <w:szCs w:val="18"/>
                <w:lang w:val="en-GB" w:eastAsia="zh-CN"/>
              </w:rPr>
            </w:pPr>
            <w:proofErr w:type="spellStart"/>
            <w:r>
              <w:rPr>
                <w:i/>
                <w:iCs/>
                <w:color w:val="000000"/>
                <w:sz w:val="18"/>
                <w:szCs w:val="18"/>
                <w:lang w:val="en-GB" w:eastAsia="en-CA"/>
              </w:rPr>
              <w:t>Подлежит</w:t>
            </w:r>
            <w:proofErr w:type="spellEnd"/>
            <w:r>
              <w:rPr>
                <w:i/>
                <w:iCs/>
                <w:color w:val="000000"/>
                <w:sz w:val="18"/>
                <w:szCs w:val="18"/>
                <w:lang w:val="en-GB" w:eastAsia="en-CA"/>
              </w:rPr>
              <w:t xml:space="preserve"> </w:t>
            </w:r>
            <w:proofErr w:type="spellStart"/>
            <w:r>
              <w:rPr>
                <w:i/>
                <w:iCs/>
                <w:color w:val="000000"/>
                <w:sz w:val="18"/>
                <w:szCs w:val="18"/>
                <w:lang w:val="en-GB" w:eastAsia="en-CA"/>
              </w:rPr>
              <w:t>заполнению</w:t>
            </w:r>
            <w:proofErr w:type="spellEnd"/>
          </w:p>
        </w:tc>
        <w:tc>
          <w:tcPr>
            <w:tcW w:w="1452" w:type="pct"/>
            <w:tcBorders>
              <w:top w:val="nil"/>
              <w:left w:val="nil"/>
              <w:bottom w:val="single" w:sz="4" w:space="0" w:color="auto"/>
              <w:right w:val="single" w:sz="4" w:space="0" w:color="auto"/>
            </w:tcBorders>
            <w:shd w:val="clear" w:color="auto" w:fill="auto"/>
            <w:noWrap/>
            <w:hideMark/>
          </w:tcPr>
          <w:p w14:paraId="752E96B4" w14:textId="7BEA3A14" w:rsidR="00DA463C" w:rsidRPr="00AB0B3A" w:rsidRDefault="00DA463C" w:rsidP="00130043">
            <w:pPr>
              <w:jc w:val="right"/>
              <w:rPr>
                <w:i/>
                <w:iCs/>
                <w:color w:val="000000"/>
                <w:sz w:val="18"/>
                <w:szCs w:val="18"/>
                <w:lang w:val="en-GB" w:eastAsia="zh-CN"/>
              </w:rPr>
            </w:pPr>
            <w:proofErr w:type="spellStart"/>
            <w:r>
              <w:rPr>
                <w:i/>
                <w:iCs/>
                <w:color w:val="000000"/>
                <w:sz w:val="18"/>
                <w:szCs w:val="18"/>
                <w:lang w:val="en-GB" w:eastAsia="en-CA"/>
              </w:rPr>
              <w:t>Подлежит</w:t>
            </w:r>
            <w:proofErr w:type="spellEnd"/>
            <w:r>
              <w:rPr>
                <w:i/>
                <w:iCs/>
                <w:color w:val="000000"/>
                <w:sz w:val="18"/>
                <w:szCs w:val="18"/>
                <w:lang w:val="en-GB" w:eastAsia="en-CA"/>
              </w:rPr>
              <w:t xml:space="preserve"> </w:t>
            </w:r>
            <w:proofErr w:type="spellStart"/>
            <w:r>
              <w:rPr>
                <w:i/>
                <w:iCs/>
                <w:color w:val="000000"/>
                <w:sz w:val="18"/>
                <w:szCs w:val="18"/>
                <w:lang w:val="en-GB" w:eastAsia="en-CA"/>
              </w:rPr>
              <w:t>заполнению</w:t>
            </w:r>
            <w:proofErr w:type="spellEnd"/>
          </w:p>
        </w:tc>
        <w:tc>
          <w:tcPr>
            <w:tcW w:w="1137" w:type="pct"/>
            <w:tcBorders>
              <w:top w:val="nil"/>
              <w:left w:val="nil"/>
              <w:bottom w:val="single" w:sz="4" w:space="0" w:color="auto"/>
              <w:right w:val="single" w:sz="4" w:space="0" w:color="auto"/>
            </w:tcBorders>
            <w:shd w:val="clear" w:color="auto" w:fill="auto"/>
            <w:noWrap/>
            <w:hideMark/>
          </w:tcPr>
          <w:p w14:paraId="17587AD1" w14:textId="4D203EBD" w:rsidR="00DA463C" w:rsidRPr="00AB0B3A" w:rsidRDefault="00DA463C" w:rsidP="00130043">
            <w:pPr>
              <w:jc w:val="right"/>
              <w:rPr>
                <w:i/>
                <w:iCs/>
                <w:color w:val="000000"/>
                <w:sz w:val="18"/>
                <w:szCs w:val="18"/>
                <w:lang w:val="en-GB" w:eastAsia="zh-CN"/>
              </w:rPr>
            </w:pPr>
            <w:proofErr w:type="spellStart"/>
            <w:r>
              <w:rPr>
                <w:i/>
                <w:iCs/>
                <w:color w:val="000000"/>
                <w:sz w:val="18"/>
                <w:szCs w:val="18"/>
                <w:lang w:val="en-GB" w:eastAsia="en-CA"/>
              </w:rPr>
              <w:t>Подлежит</w:t>
            </w:r>
            <w:proofErr w:type="spellEnd"/>
            <w:r>
              <w:rPr>
                <w:i/>
                <w:iCs/>
                <w:color w:val="000000"/>
                <w:sz w:val="18"/>
                <w:szCs w:val="18"/>
                <w:lang w:val="en-GB" w:eastAsia="en-CA"/>
              </w:rPr>
              <w:t xml:space="preserve"> </w:t>
            </w:r>
            <w:proofErr w:type="spellStart"/>
            <w:r>
              <w:rPr>
                <w:i/>
                <w:iCs/>
                <w:color w:val="000000"/>
                <w:sz w:val="18"/>
                <w:szCs w:val="18"/>
                <w:lang w:val="en-GB" w:eastAsia="en-CA"/>
              </w:rPr>
              <w:t>заполнению</w:t>
            </w:r>
            <w:proofErr w:type="spellEnd"/>
          </w:p>
        </w:tc>
      </w:tr>
      <w:tr w:rsidR="00DA463C" w:rsidRPr="00130043" w14:paraId="53E3028B" w14:textId="77777777" w:rsidTr="00DA463C">
        <w:trPr>
          <w:trHeight w:val="170"/>
        </w:trPr>
        <w:tc>
          <w:tcPr>
            <w:tcW w:w="989" w:type="pct"/>
            <w:tcBorders>
              <w:top w:val="nil"/>
              <w:left w:val="single" w:sz="4" w:space="0" w:color="auto"/>
              <w:bottom w:val="single" w:sz="4" w:space="0" w:color="auto"/>
              <w:right w:val="single" w:sz="4" w:space="0" w:color="auto"/>
            </w:tcBorders>
            <w:shd w:val="clear" w:color="auto" w:fill="auto"/>
            <w:noWrap/>
            <w:vAlign w:val="bottom"/>
            <w:hideMark/>
          </w:tcPr>
          <w:p w14:paraId="32D73442" w14:textId="0491C396" w:rsidR="00DA463C" w:rsidRPr="00DA463C" w:rsidRDefault="00DA463C" w:rsidP="00130043">
            <w:pPr>
              <w:jc w:val="left"/>
              <w:rPr>
                <w:color w:val="000000"/>
                <w:sz w:val="20"/>
                <w:szCs w:val="20"/>
                <w:lang w:val="en-GB" w:eastAsia="zh-CN"/>
              </w:rPr>
            </w:pPr>
            <w:r w:rsidRPr="00DA463C">
              <w:rPr>
                <w:sz w:val="20"/>
                <w:szCs w:val="18"/>
                <w:lang w:val="ru-RU"/>
              </w:rPr>
              <w:t>ЮНИДО</w:t>
            </w:r>
          </w:p>
        </w:tc>
        <w:tc>
          <w:tcPr>
            <w:tcW w:w="1422" w:type="pct"/>
            <w:tcBorders>
              <w:top w:val="nil"/>
              <w:left w:val="nil"/>
              <w:bottom w:val="single" w:sz="4" w:space="0" w:color="auto"/>
              <w:right w:val="single" w:sz="4" w:space="0" w:color="auto"/>
            </w:tcBorders>
            <w:shd w:val="clear" w:color="auto" w:fill="auto"/>
            <w:noWrap/>
            <w:hideMark/>
          </w:tcPr>
          <w:p w14:paraId="04FC9E13" w14:textId="32AE15F1" w:rsidR="00DA463C" w:rsidRPr="00AB0B3A" w:rsidRDefault="00DA463C" w:rsidP="00130043">
            <w:pPr>
              <w:jc w:val="right"/>
              <w:rPr>
                <w:i/>
                <w:iCs/>
                <w:color w:val="000000"/>
                <w:sz w:val="18"/>
                <w:szCs w:val="18"/>
                <w:lang w:val="en-GB" w:eastAsia="zh-CN"/>
              </w:rPr>
            </w:pPr>
            <w:proofErr w:type="spellStart"/>
            <w:r>
              <w:rPr>
                <w:i/>
                <w:iCs/>
                <w:color w:val="000000"/>
                <w:sz w:val="18"/>
                <w:szCs w:val="18"/>
                <w:lang w:val="en-GB" w:eastAsia="en-CA"/>
              </w:rPr>
              <w:t>Подлежит</w:t>
            </w:r>
            <w:proofErr w:type="spellEnd"/>
            <w:r>
              <w:rPr>
                <w:i/>
                <w:iCs/>
                <w:color w:val="000000"/>
                <w:sz w:val="18"/>
                <w:szCs w:val="18"/>
                <w:lang w:val="en-GB" w:eastAsia="en-CA"/>
              </w:rPr>
              <w:t xml:space="preserve"> </w:t>
            </w:r>
            <w:proofErr w:type="spellStart"/>
            <w:r>
              <w:rPr>
                <w:i/>
                <w:iCs/>
                <w:color w:val="000000"/>
                <w:sz w:val="18"/>
                <w:szCs w:val="18"/>
                <w:lang w:val="en-GB" w:eastAsia="en-CA"/>
              </w:rPr>
              <w:t>заполнению</w:t>
            </w:r>
            <w:proofErr w:type="spellEnd"/>
          </w:p>
        </w:tc>
        <w:tc>
          <w:tcPr>
            <w:tcW w:w="1452" w:type="pct"/>
            <w:tcBorders>
              <w:top w:val="nil"/>
              <w:left w:val="nil"/>
              <w:bottom w:val="single" w:sz="4" w:space="0" w:color="auto"/>
              <w:right w:val="single" w:sz="4" w:space="0" w:color="auto"/>
            </w:tcBorders>
            <w:shd w:val="clear" w:color="auto" w:fill="auto"/>
            <w:noWrap/>
            <w:hideMark/>
          </w:tcPr>
          <w:p w14:paraId="6A48E710" w14:textId="3A6335A6" w:rsidR="00DA463C" w:rsidRPr="00AB0B3A" w:rsidRDefault="00DA463C" w:rsidP="00130043">
            <w:pPr>
              <w:jc w:val="right"/>
              <w:rPr>
                <w:i/>
                <w:iCs/>
                <w:color w:val="000000"/>
                <w:sz w:val="18"/>
                <w:szCs w:val="18"/>
                <w:lang w:val="en-GB" w:eastAsia="zh-CN"/>
              </w:rPr>
            </w:pPr>
            <w:proofErr w:type="spellStart"/>
            <w:r>
              <w:rPr>
                <w:i/>
                <w:iCs/>
                <w:color w:val="000000"/>
                <w:sz w:val="18"/>
                <w:szCs w:val="18"/>
                <w:lang w:val="en-GB" w:eastAsia="en-CA"/>
              </w:rPr>
              <w:t>Подлежит</w:t>
            </w:r>
            <w:proofErr w:type="spellEnd"/>
            <w:r>
              <w:rPr>
                <w:i/>
                <w:iCs/>
                <w:color w:val="000000"/>
                <w:sz w:val="18"/>
                <w:szCs w:val="18"/>
                <w:lang w:val="en-GB" w:eastAsia="en-CA"/>
              </w:rPr>
              <w:t xml:space="preserve"> </w:t>
            </w:r>
            <w:proofErr w:type="spellStart"/>
            <w:r>
              <w:rPr>
                <w:i/>
                <w:iCs/>
                <w:color w:val="000000"/>
                <w:sz w:val="18"/>
                <w:szCs w:val="18"/>
                <w:lang w:val="en-GB" w:eastAsia="en-CA"/>
              </w:rPr>
              <w:t>заполнению</w:t>
            </w:r>
            <w:proofErr w:type="spellEnd"/>
          </w:p>
        </w:tc>
        <w:tc>
          <w:tcPr>
            <w:tcW w:w="1137" w:type="pct"/>
            <w:tcBorders>
              <w:top w:val="nil"/>
              <w:left w:val="nil"/>
              <w:bottom w:val="single" w:sz="4" w:space="0" w:color="auto"/>
              <w:right w:val="single" w:sz="4" w:space="0" w:color="auto"/>
            </w:tcBorders>
            <w:shd w:val="clear" w:color="auto" w:fill="auto"/>
            <w:noWrap/>
            <w:hideMark/>
          </w:tcPr>
          <w:p w14:paraId="09D53871" w14:textId="32546D05" w:rsidR="00DA463C" w:rsidRPr="00AB0B3A" w:rsidRDefault="00DA463C" w:rsidP="00130043">
            <w:pPr>
              <w:jc w:val="right"/>
              <w:rPr>
                <w:i/>
                <w:iCs/>
                <w:color w:val="000000"/>
                <w:sz w:val="18"/>
                <w:szCs w:val="18"/>
                <w:lang w:val="en-GB" w:eastAsia="zh-CN"/>
              </w:rPr>
            </w:pPr>
            <w:proofErr w:type="spellStart"/>
            <w:r>
              <w:rPr>
                <w:i/>
                <w:iCs/>
                <w:color w:val="000000"/>
                <w:sz w:val="18"/>
                <w:szCs w:val="18"/>
                <w:lang w:val="en-GB" w:eastAsia="en-CA"/>
              </w:rPr>
              <w:t>Подлежит</w:t>
            </w:r>
            <w:proofErr w:type="spellEnd"/>
            <w:r>
              <w:rPr>
                <w:i/>
                <w:iCs/>
                <w:color w:val="000000"/>
                <w:sz w:val="18"/>
                <w:szCs w:val="18"/>
                <w:lang w:val="en-GB" w:eastAsia="en-CA"/>
              </w:rPr>
              <w:t xml:space="preserve"> </w:t>
            </w:r>
            <w:proofErr w:type="spellStart"/>
            <w:r>
              <w:rPr>
                <w:i/>
                <w:iCs/>
                <w:color w:val="000000"/>
                <w:sz w:val="18"/>
                <w:szCs w:val="18"/>
                <w:lang w:val="en-GB" w:eastAsia="en-CA"/>
              </w:rPr>
              <w:t>заполнению</w:t>
            </w:r>
            <w:proofErr w:type="spellEnd"/>
          </w:p>
        </w:tc>
      </w:tr>
      <w:tr w:rsidR="00DA463C" w:rsidRPr="00130043" w14:paraId="07FBDEEC" w14:textId="77777777" w:rsidTr="00DA463C">
        <w:trPr>
          <w:trHeight w:val="116"/>
        </w:trPr>
        <w:tc>
          <w:tcPr>
            <w:tcW w:w="989" w:type="pct"/>
            <w:tcBorders>
              <w:top w:val="nil"/>
              <w:left w:val="single" w:sz="4" w:space="0" w:color="auto"/>
              <w:bottom w:val="single" w:sz="4" w:space="0" w:color="auto"/>
              <w:right w:val="single" w:sz="4" w:space="0" w:color="auto"/>
            </w:tcBorders>
            <w:shd w:val="clear" w:color="auto" w:fill="auto"/>
            <w:noWrap/>
            <w:vAlign w:val="bottom"/>
            <w:hideMark/>
          </w:tcPr>
          <w:p w14:paraId="46E570E0" w14:textId="61861EF4" w:rsidR="00DA463C" w:rsidRPr="00DA463C" w:rsidRDefault="00DA463C" w:rsidP="00130043">
            <w:pPr>
              <w:jc w:val="left"/>
              <w:rPr>
                <w:color w:val="000000"/>
                <w:sz w:val="20"/>
                <w:szCs w:val="20"/>
                <w:lang w:val="en-GB" w:eastAsia="zh-CN"/>
              </w:rPr>
            </w:pPr>
            <w:r w:rsidRPr="00DA463C">
              <w:rPr>
                <w:sz w:val="20"/>
                <w:szCs w:val="18"/>
                <w:lang w:val="ru-RU"/>
              </w:rPr>
              <w:t xml:space="preserve">Всемирный банк </w:t>
            </w:r>
          </w:p>
        </w:tc>
        <w:tc>
          <w:tcPr>
            <w:tcW w:w="1422" w:type="pct"/>
            <w:tcBorders>
              <w:top w:val="nil"/>
              <w:left w:val="nil"/>
              <w:bottom w:val="single" w:sz="4" w:space="0" w:color="auto"/>
              <w:right w:val="single" w:sz="4" w:space="0" w:color="auto"/>
            </w:tcBorders>
            <w:shd w:val="clear" w:color="auto" w:fill="auto"/>
            <w:noWrap/>
            <w:hideMark/>
          </w:tcPr>
          <w:p w14:paraId="6B282E2B" w14:textId="1E10D9E8" w:rsidR="00DA463C" w:rsidRPr="00AB0B3A" w:rsidRDefault="00DA463C" w:rsidP="00130043">
            <w:pPr>
              <w:jc w:val="right"/>
              <w:rPr>
                <w:i/>
                <w:iCs/>
                <w:color w:val="000000"/>
                <w:sz w:val="18"/>
                <w:szCs w:val="18"/>
                <w:lang w:val="en-GB" w:eastAsia="zh-CN"/>
              </w:rPr>
            </w:pPr>
            <w:proofErr w:type="spellStart"/>
            <w:r>
              <w:rPr>
                <w:i/>
                <w:iCs/>
                <w:color w:val="000000"/>
                <w:sz w:val="18"/>
                <w:szCs w:val="18"/>
                <w:lang w:val="en-GB" w:eastAsia="en-CA"/>
              </w:rPr>
              <w:t>Подлежит</w:t>
            </w:r>
            <w:proofErr w:type="spellEnd"/>
            <w:r>
              <w:rPr>
                <w:i/>
                <w:iCs/>
                <w:color w:val="000000"/>
                <w:sz w:val="18"/>
                <w:szCs w:val="18"/>
                <w:lang w:val="en-GB" w:eastAsia="en-CA"/>
              </w:rPr>
              <w:t xml:space="preserve"> </w:t>
            </w:r>
            <w:proofErr w:type="spellStart"/>
            <w:r>
              <w:rPr>
                <w:i/>
                <w:iCs/>
                <w:color w:val="000000"/>
                <w:sz w:val="18"/>
                <w:szCs w:val="18"/>
                <w:lang w:val="en-GB" w:eastAsia="en-CA"/>
              </w:rPr>
              <w:t>заполнению</w:t>
            </w:r>
            <w:proofErr w:type="spellEnd"/>
          </w:p>
        </w:tc>
        <w:tc>
          <w:tcPr>
            <w:tcW w:w="1452" w:type="pct"/>
            <w:tcBorders>
              <w:top w:val="nil"/>
              <w:left w:val="nil"/>
              <w:bottom w:val="single" w:sz="4" w:space="0" w:color="auto"/>
              <w:right w:val="single" w:sz="4" w:space="0" w:color="auto"/>
            </w:tcBorders>
            <w:shd w:val="clear" w:color="auto" w:fill="auto"/>
            <w:noWrap/>
            <w:hideMark/>
          </w:tcPr>
          <w:p w14:paraId="7F801DEE" w14:textId="7B19ADC8" w:rsidR="00DA463C" w:rsidRPr="00AB0B3A" w:rsidRDefault="00DA463C" w:rsidP="00130043">
            <w:pPr>
              <w:jc w:val="right"/>
              <w:rPr>
                <w:i/>
                <w:iCs/>
                <w:color w:val="000000"/>
                <w:sz w:val="18"/>
                <w:szCs w:val="18"/>
                <w:lang w:val="en-GB" w:eastAsia="zh-CN"/>
              </w:rPr>
            </w:pPr>
            <w:proofErr w:type="spellStart"/>
            <w:r>
              <w:rPr>
                <w:i/>
                <w:iCs/>
                <w:color w:val="000000"/>
                <w:sz w:val="18"/>
                <w:szCs w:val="18"/>
                <w:lang w:val="en-GB" w:eastAsia="en-CA"/>
              </w:rPr>
              <w:t>Подлежит</w:t>
            </w:r>
            <w:proofErr w:type="spellEnd"/>
            <w:r>
              <w:rPr>
                <w:i/>
                <w:iCs/>
                <w:color w:val="000000"/>
                <w:sz w:val="18"/>
                <w:szCs w:val="18"/>
                <w:lang w:val="en-GB" w:eastAsia="en-CA"/>
              </w:rPr>
              <w:t xml:space="preserve"> </w:t>
            </w:r>
            <w:proofErr w:type="spellStart"/>
            <w:r>
              <w:rPr>
                <w:i/>
                <w:iCs/>
                <w:color w:val="000000"/>
                <w:sz w:val="18"/>
                <w:szCs w:val="18"/>
                <w:lang w:val="en-GB" w:eastAsia="en-CA"/>
              </w:rPr>
              <w:t>заполнению</w:t>
            </w:r>
            <w:proofErr w:type="spellEnd"/>
          </w:p>
        </w:tc>
        <w:tc>
          <w:tcPr>
            <w:tcW w:w="1137" w:type="pct"/>
            <w:tcBorders>
              <w:top w:val="nil"/>
              <w:left w:val="nil"/>
              <w:bottom w:val="single" w:sz="4" w:space="0" w:color="auto"/>
              <w:right w:val="single" w:sz="4" w:space="0" w:color="auto"/>
            </w:tcBorders>
            <w:shd w:val="clear" w:color="auto" w:fill="auto"/>
            <w:noWrap/>
            <w:hideMark/>
          </w:tcPr>
          <w:p w14:paraId="71092C78" w14:textId="07F4C843" w:rsidR="00DA463C" w:rsidRPr="00AB0B3A" w:rsidRDefault="00DA463C" w:rsidP="00130043">
            <w:pPr>
              <w:jc w:val="right"/>
              <w:rPr>
                <w:i/>
                <w:iCs/>
                <w:color w:val="000000"/>
                <w:sz w:val="18"/>
                <w:szCs w:val="18"/>
                <w:lang w:val="en-GB" w:eastAsia="zh-CN"/>
              </w:rPr>
            </w:pPr>
            <w:proofErr w:type="spellStart"/>
            <w:r>
              <w:rPr>
                <w:i/>
                <w:iCs/>
                <w:color w:val="000000"/>
                <w:sz w:val="18"/>
                <w:szCs w:val="18"/>
                <w:lang w:val="en-GB" w:eastAsia="en-CA"/>
              </w:rPr>
              <w:t>Подлежит</w:t>
            </w:r>
            <w:proofErr w:type="spellEnd"/>
            <w:r>
              <w:rPr>
                <w:i/>
                <w:iCs/>
                <w:color w:val="000000"/>
                <w:sz w:val="18"/>
                <w:szCs w:val="18"/>
                <w:lang w:val="en-GB" w:eastAsia="en-CA"/>
              </w:rPr>
              <w:t xml:space="preserve"> </w:t>
            </w:r>
            <w:proofErr w:type="spellStart"/>
            <w:r>
              <w:rPr>
                <w:i/>
                <w:iCs/>
                <w:color w:val="000000"/>
                <w:sz w:val="18"/>
                <w:szCs w:val="18"/>
                <w:lang w:val="en-GB" w:eastAsia="en-CA"/>
              </w:rPr>
              <w:t>заполнению</w:t>
            </w:r>
            <w:proofErr w:type="spellEnd"/>
          </w:p>
        </w:tc>
      </w:tr>
      <w:tr w:rsidR="00130043" w:rsidRPr="00130043" w14:paraId="26471F2B" w14:textId="77777777" w:rsidTr="00DA463C">
        <w:trPr>
          <w:trHeight w:val="143"/>
        </w:trPr>
        <w:tc>
          <w:tcPr>
            <w:tcW w:w="989" w:type="pct"/>
            <w:tcBorders>
              <w:top w:val="nil"/>
              <w:left w:val="single" w:sz="4" w:space="0" w:color="auto"/>
              <w:bottom w:val="single" w:sz="4" w:space="0" w:color="auto"/>
              <w:right w:val="single" w:sz="4" w:space="0" w:color="auto"/>
            </w:tcBorders>
            <w:shd w:val="clear" w:color="auto" w:fill="auto"/>
            <w:noWrap/>
            <w:hideMark/>
          </w:tcPr>
          <w:p w14:paraId="64A3C9CA" w14:textId="185E834A" w:rsidR="00130043" w:rsidRPr="00DA463C" w:rsidRDefault="00DA463C" w:rsidP="00130043">
            <w:pPr>
              <w:jc w:val="left"/>
              <w:rPr>
                <w:b/>
                <w:bCs/>
                <w:color w:val="000000"/>
                <w:sz w:val="20"/>
                <w:szCs w:val="20"/>
                <w:lang w:val="ru-RU" w:eastAsia="zh-CN"/>
              </w:rPr>
            </w:pPr>
            <w:r>
              <w:rPr>
                <w:b/>
                <w:bCs/>
                <w:color w:val="000000"/>
                <w:sz w:val="20"/>
                <w:szCs w:val="20"/>
                <w:lang w:val="ru-RU" w:eastAsia="zh-CN"/>
              </w:rPr>
              <w:t>Итого</w:t>
            </w:r>
          </w:p>
        </w:tc>
        <w:tc>
          <w:tcPr>
            <w:tcW w:w="1422" w:type="pct"/>
            <w:tcBorders>
              <w:top w:val="nil"/>
              <w:left w:val="nil"/>
              <w:bottom w:val="single" w:sz="4" w:space="0" w:color="auto"/>
              <w:right w:val="single" w:sz="4" w:space="0" w:color="auto"/>
            </w:tcBorders>
            <w:shd w:val="clear" w:color="auto" w:fill="auto"/>
            <w:noWrap/>
            <w:hideMark/>
          </w:tcPr>
          <w:p w14:paraId="7A814437" w14:textId="00110337" w:rsidR="00130043" w:rsidRPr="00AB0B3A" w:rsidRDefault="00C47AC3" w:rsidP="00130043">
            <w:pPr>
              <w:jc w:val="right"/>
              <w:rPr>
                <w:b/>
                <w:bCs/>
                <w:i/>
                <w:iCs/>
                <w:color w:val="000000"/>
                <w:sz w:val="18"/>
                <w:szCs w:val="18"/>
                <w:lang w:val="en-GB" w:eastAsia="zh-CN"/>
              </w:rPr>
            </w:pPr>
            <w:proofErr w:type="spellStart"/>
            <w:r>
              <w:rPr>
                <w:i/>
                <w:iCs/>
                <w:color w:val="000000"/>
                <w:sz w:val="18"/>
                <w:szCs w:val="18"/>
                <w:lang w:val="en-GB" w:eastAsia="en-CA"/>
              </w:rPr>
              <w:t>Подлежит</w:t>
            </w:r>
            <w:proofErr w:type="spellEnd"/>
            <w:r>
              <w:rPr>
                <w:i/>
                <w:iCs/>
                <w:color w:val="000000"/>
                <w:sz w:val="18"/>
                <w:szCs w:val="18"/>
                <w:lang w:val="en-GB" w:eastAsia="en-CA"/>
              </w:rPr>
              <w:t xml:space="preserve"> </w:t>
            </w:r>
            <w:proofErr w:type="spellStart"/>
            <w:r>
              <w:rPr>
                <w:i/>
                <w:iCs/>
                <w:color w:val="000000"/>
                <w:sz w:val="18"/>
                <w:szCs w:val="18"/>
                <w:lang w:val="en-GB" w:eastAsia="en-CA"/>
              </w:rPr>
              <w:t>заполнению</w:t>
            </w:r>
            <w:proofErr w:type="spellEnd"/>
          </w:p>
        </w:tc>
        <w:tc>
          <w:tcPr>
            <w:tcW w:w="1452" w:type="pct"/>
            <w:tcBorders>
              <w:top w:val="nil"/>
              <w:left w:val="nil"/>
              <w:bottom w:val="single" w:sz="4" w:space="0" w:color="auto"/>
              <w:right w:val="single" w:sz="4" w:space="0" w:color="auto"/>
            </w:tcBorders>
            <w:shd w:val="clear" w:color="auto" w:fill="auto"/>
            <w:noWrap/>
            <w:hideMark/>
          </w:tcPr>
          <w:p w14:paraId="4C22D928" w14:textId="67CD19C5" w:rsidR="00130043" w:rsidRPr="00AB0B3A" w:rsidRDefault="00C47AC3" w:rsidP="00130043">
            <w:pPr>
              <w:jc w:val="right"/>
              <w:rPr>
                <w:b/>
                <w:bCs/>
                <w:i/>
                <w:iCs/>
                <w:color w:val="000000"/>
                <w:sz w:val="18"/>
                <w:szCs w:val="18"/>
                <w:lang w:val="en-GB" w:eastAsia="zh-CN"/>
              </w:rPr>
            </w:pPr>
            <w:proofErr w:type="spellStart"/>
            <w:r>
              <w:rPr>
                <w:i/>
                <w:iCs/>
                <w:color w:val="000000"/>
                <w:sz w:val="18"/>
                <w:szCs w:val="18"/>
                <w:lang w:val="en-GB" w:eastAsia="en-CA"/>
              </w:rPr>
              <w:t>Подлежит</w:t>
            </w:r>
            <w:proofErr w:type="spellEnd"/>
            <w:r>
              <w:rPr>
                <w:i/>
                <w:iCs/>
                <w:color w:val="000000"/>
                <w:sz w:val="18"/>
                <w:szCs w:val="18"/>
                <w:lang w:val="en-GB" w:eastAsia="en-CA"/>
              </w:rPr>
              <w:t xml:space="preserve"> </w:t>
            </w:r>
            <w:proofErr w:type="spellStart"/>
            <w:r>
              <w:rPr>
                <w:i/>
                <w:iCs/>
                <w:color w:val="000000"/>
                <w:sz w:val="18"/>
                <w:szCs w:val="18"/>
                <w:lang w:val="en-GB" w:eastAsia="en-CA"/>
              </w:rPr>
              <w:t>заполнению</w:t>
            </w:r>
            <w:proofErr w:type="spellEnd"/>
          </w:p>
        </w:tc>
        <w:tc>
          <w:tcPr>
            <w:tcW w:w="1137" w:type="pct"/>
            <w:tcBorders>
              <w:top w:val="nil"/>
              <w:left w:val="nil"/>
              <w:bottom w:val="single" w:sz="4" w:space="0" w:color="auto"/>
              <w:right w:val="single" w:sz="4" w:space="0" w:color="auto"/>
            </w:tcBorders>
            <w:shd w:val="clear" w:color="auto" w:fill="auto"/>
            <w:noWrap/>
            <w:hideMark/>
          </w:tcPr>
          <w:p w14:paraId="6FF1B203" w14:textId="582C5387" w:rsidR="00130043" w:rsidRPr="00AB0B3A" w:rsidRDefault="00C47AC3" w:rsidP="00130043">
            <w:pPr>
              <w:jc w:val="right"/>
              <w:rPr>
                <w:b/>
                <w:bCs/>
                <w:i/>
                <w:iCs/>
                <w:color w:val="000000"/>
                <w:sz w:val="18"/>
                <w:szCs w:val="18"/>
                <w:lang w:val="en-GB" w:eastAsia="zh-CN"/>
              </w:rPr>
            </w:pPr>
            <w:proofErr w:type="spellStart"/>
            <w:r>
              <w:rPr>
                <w:i/>
                <w:iCs/>
                <w:color w:val="000000"/>
                <w:sz w:val="18"/>
                <w:szCs w:val="18"/>
                <w:lang w:val="en-GB" w:eastAsia="en-CA"/>
              </w:rPr>
              <w:t>Подлежит</w:t>
            </w:r>
            <w:proofErr w:type="spellEnd"/>
            <w:r>
              <w:rPr>
                <w:i/>
                <w:iCs/>
                <w:color w:val="000000"/>
                <w:sz w:val="18"/>
                <w:szCs w:val="18"/>
                <w:lang w:val="en-GB" w:eastAsia="en-CA"/>
              </w:rPr>
              <w:t xml:space="preserve"> </w:t>
            </w:r>
            <w:proofErr w:type="spellStart"/>
            <w:r>
              <w:rPr>
                <w:i/>
                <w:iCs/>
                <w:color w:val="000000"/>
                <w:sz w:val="18"/>
                <w:szCs w:val="18"/>
                <w:lang w:val="en-GB" w:eastAsia="en-CA"/>
              </w:rPr>
              <w:t>заполнению</w:t>
            </w:r>
            <w:proofErr w:type="spellEnd"/>
          </w:p>
        </w:tc>
      </w:tr>
    </w:tbl>
    <w:p w14:paraId="118374B0" w14:textId="2A7E6E00" w:rsidR="00282EB1" w:rsidRPr="00DA463C" w:rsidRDefault="00282EB1" w:rsidP="00A84813">
      <w:pPr>
        <w:pStyle w:val="CM28"/>
        <w:spacing w:after="0"/>
        <w:ind w:left="709"/>
        <w:rPr>
          <w:sz w:val="18"/>
          <w:szCs w:val="18"/>
          <w:lang w:val="ru-RU"/>
        </w:rPr>
      </w:pPr>
      <w:r w:rsidRPr="00DA463C">
        <w:rPr>
          <w:sz w:val="18"/>
          <w:szCs w:val="18"/>
          <w:lang w:val="ru-RU"/>
        </w:rPr>
        <w:t>*</w:t>
      </w:r>
      <w:r w:rsidRPr="00130043">
        <w:rPr>
          <w:sz w:val="18"/>
          <w:szCs w:val="18"/>
          <w:lang w:val="en-GB"/>
        </w:rPr>
        <w:t> </w:t>
      </w:r>
      <w:r w:rsidR="00DA463C">
        <w:rPr>
          <w:sz w:val="18"/>
          <w:szCs w:val="18"/>
          <w:lang w:val="ru-RU"/>
        </w:rPr>
        <w:t xml:space="preserve">По состоянию </w:t>
      </w:r>
      <w:proofErr w:type="gramStart"/>
      <w:r w:rsidR="00DA463C">
        <w:rPr>
          <w:sz w:val="18"/>
          <w:szCs w:val="18"/>
          <w:lang w:val="ru-RU"/>
        </w:rPr>
        <w:t>на</w:t>
      </w:r>
      <w:r w:rsidR="00CF2192" w:rsidRPr="00DA463C">
        <w:rPr>
          <w:sz w:val="18"/>
          <w:szCs w:val="18"/>
          <w:lang w:val="ru-RU"/>
        </w:rPr>
        <w:t xml:space="preserve"> </w:t>
      </w:r>
      <w:r w:rsidR="00BC750B" w:rsidRPr="00DA463C">
        <w:rPr>
          <w:color w:val="000000"/>
          <w:sz w:val="18"/>
          <w:szCs w:val="18"/>
          <w:highlight w:val="yellow"/>
          <w:lang w:val="ru-RU" w:eastAsia="en-CA"/>
        </w:rPr>
        <w:t>???</w:t>
      </w:r>
      <w:proofErr w:type="gramEnd"/>
      <w:r w:rsidRPr="00DA463C">
        <w:rPr>
          <w:sz w:val="18"/>
          <w:szCs w:val="18"/>
          <w:lang w:val="ru-RU"/>
        </w:rPr>
        <w:t xml:space="preserve"> (</w:t>
      </w:r>
      <w:r w:rsidR="00DA463C" w:rsidRPr="00DA463C">
        <w:rPr>
          <w:sz w:val="18"/>
          <w:szCs w:val="18"/>
          <w:lang w:val="ru-RU"/>
        </w:rPr>
        <w:t>исключая аннулированные и перенесенные проекты</w:t>
      </w:r>
      <w:r w:rsidRPr="00DA463C">
        <w:rPr>
          <w:sz w:val="18"/>
          <w:szCs w:val="18"/>
          <w:lang w:val="ru-RU"/>
        </w:rPr>
        <w:t>).</w:t>
      </w:r>
    </w:p>
    <w:p w14:paraId="7B204306" w14:textId="42910497" w:rsidR="00282EB1" w:rsidRPr="00DA463C" w:rsidRDefault="00282EB1" w:rsidP="00A84813">
      <w:pPr>
        <w:pStyle w:val="CM28"/>
        <w:spacing w:after="240"/>
        <w:ind w:left="709"/>
        <w:rPr>
          <w:sz w:val="18"/>
          <w:szCs w:val="18"/>
          <w:lang w:val="ru-RU"/>
        </w:rPr>
      </w:pPr>
      <w:r w:rsidRPr="00DA463C">
        <w:rPr>
          <w:sz w:val="18"/>
          <w:szCs w:val="18"/>
          <w:lang w:val="ru-RU"/>
        </w:rPr>
        <w:t>**</w:t>
      </w:r>
      <w:r w:rsidRPr="00130043">
        <w:rPr>
          <w:sz w:val="18"/>
          <w:szCs w:val="18"/>
          <w:lang w:val="en-GB"/>
        </w:rPr>
        <w:t> </w:t>
      </w:r>
      <w:r w:rsidR="00DA463C">
        <w:rPr>
          <w:sz w:val="18"/>
          <w:szCs w:val="18"/>
          <w:lang w:val="ru-RU"/>
        </w:rPr>
        <w:t xml:space="preserve">По состоянию </w:t>
      </w:r>
      <w:proofErr w:type="gramStart"/>
      <w:r w:rsidR="00DA463C">
        <w:rPr>
          <w:sz w:val="18"/>
          <w:szCs w:val="18"/>
          <w:lang w:val="ru-RU"/>
        </w:rPr>
        <w:t>на</w:t>
      </w:r>
      <w:r w:rsidR="00CF2192" w:rsidRPr="00DA463C">
        <w:rPr>
          <w:sz w:val="18"/>
          <w:szCs w:val="18"/>
          <w:lang w:val="ru-RU"/>
        </w:rPr>
        <w:t xml:space="preserve"> </w:t>
      </w:r>
      <w:r w:rsidR="00BC750B" w:rsidRPr="00DA463C">
        <w:rPr>
          <w:color w:val="000000"/>
          <w:sz w:val="18"/>
          <w:szCs w:val="18"/>
          <w:highlight w:val="yellow"/>
          <w:lang w:val="ru-RU" w:eastAsia="en-CA"/>
        </w:rPr>
        <w:t>???</w:t>
      </w:r>
      <w:proofErr w:type="gramEnd"/>
      <w:r w:rsidRPr="00DA463C">
        <w:rPr>
          <w:sz w:val="18"/>
          <w:szCs w:val="18"/>
          <w:lang w:val="ru-RU"/>
        </w:rPr>
        <w:t xml:space="preserve"> (</w:t>
      </w:r>
      <w:r w:rsidR="00DA463C" w:rsidRPr="00DA463C">
        <w:rPr>
          <w:sz w:val="18"/>
          <w:szCs w:val="18"/>
          <w:lang w:val="ru-RU"/>
        </w:rPr>
        <w:t>исключая аннулированные и перенесенные проекты</w:t>
      </w:r>
      <w:r w:rsidRPr="00DA463C">
        <w:rPr>
          <w:sz w:val="18"/>
          <w:szCs w:val="18"/>
          <w:lang w:val="ru-RU"/>
        </w:rPr>
        <w:t>).</w:t>
      </w:r>
    </w:p>
    <w:p w14:paraId="36C3AF78" w14:textId="77777777" w:rsidR="00BC750B" w:rsidRPr="00DA463C" w:rsidRDefault="00BC750B" w:rsidP="00BC750B">
      <w:pPr>
        <w:rPr>
          <w:lang w:val="ru-RU"/>
        </w:rPr>
      </w:pPr>
    </w:p>
    <w:tbl>
      <w:tblPr>
        <w:tblStyle w:val="a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BD7291" w14:paraId="5DE94213" w14:textId="77777777" w:rsidTr="00715C02">
        <w:tc>
          <w:tcPr>
            <w:tcW w:w="1871" w:type="dxa"/>
          </w:tcPr>
          <w:p w14:paraId="04A4CB8D" w14:textId="49E7CFBD" w:rsidR="00BC750B" w:rsidRPr="00DA463C" w:rsidRDefault="00BC750B" w:rsidP="00E46EDD">
            <w:pPr>
              <w:rPr>
                <w:lang w:val="ru-RU"/>
              </w:rPr>
            </w:pPr>
          </w:p>
        </w:tc>
        <w:tc>
          <w:tcPr>
            <w:tcW w:w="1872" w:type="dxa"/>
          </w:tcPr>
          <w:p w14:paraId="412190B4" w14:textId="77777777" w:rsidR="00E85409" w:rsidRPr="00DA463C" w:rsidRDefault="00E85409" w:rsidP="00E46EDD">
            <w:pPr>
              <w:rPr>
                <w:lang w:val="ru-RU"/>
              </w:rPr>
            </w:pPr>
          </w:p>
        </w:tc>
        <w:tc>
          <w:tcPr>
            <w:tcW w:w="1872" w:type="dxa"/>
            <w:tcBorders>
              <w:bottom w:val="single" w:sz="4" w:space="0" w:color="auto"/>
            </w:tcBorders>
          </w:tcPr>
          <w:p w14:paraId="3FB910DF" w14:textId="77777777" w:rsidR="00E85409" w:rsidRPr="00DA463C" w:rsidRDefault="00E85409" w:rsidP="00E46EDD">
            <w:pPr>
              <w:rPr>
                <w:lang w:val="ru-RU"/>
              </w:rPr>
            </w:pPr>
          </w:p>
        </w:tc>
        <w:tc>
          <w:tcPr>
            <w:tcW w:w="1872" w:type="dxa"/>
          </w:tcPr>
          <w:p w14:paraId="39C91FCA" w14:textId="77777777" w:rsidR="00E85409" w:rsidRPr="00DA463C" w:rsidRDefault="00E85409" w:rsidP="00E46EDD">
            <w:pPr>
              <w:rPr>
                <w:lang w:val="ru-RU"/>
              </w:rPr>
            </w:pPr>
          </w:p>
        </w:tc>
        <w:tc>
          <w:tcPr>
            <w:tcW w:w="1873" w:type="dxa"/>
          </w:tcPr>
          <w:p w14:paraId="73D56DFC" w14:textId="77777777" w:rsidR="00E85409" w:rsidRPr="00DA463C" w:rsidRDefault="00E85409" w:rsidP="00E46EDD">
            <w:pPr>
              <w:rPr>
                <w:lang w:val="ru-RU"/>
              </w:rPr>
            </w:pPr>
          </w:p>
        </w:tc>
      </w:tr>
    </w:tbl>
    <w:p w14:paraId="5898B189" w14:textId="599DA5CC" w:rsidR="005A5255" w:rsidRPr="00DA463C" w:rsidRDefault="005A5255" w:rsidP="00582F00">
      <w:pPr>
        <w:rPr>
          <w:lang w:val="ru-RU"/>
        </w:rPr>
      </w:pPr>
    </w:p>
    <w:sectPr w:rsidR="005A5255" w:rsidRPr="00DA463C" w:rsidSect="00715B77">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96BA7D" w14:textId="77777777" w:rsidR="00416814" w:rsidRDefault="00416814" w:rsidP="004A504B">
      <w:r>
        <w:separator/>
      </w:r>
    </w:p>
  </w:endnote>
  <w:endnote w:type="continuationSeparator" w:id="0">
    <w:p w14:paraId="40A5306E" w14:textId="77777777" w:rsidR="00416814" w:rsidRDefault="00416814"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 w:name="Roboto">
    <w:panose1 w:val="02000000000000000000"/>
    <w:charset w:val="00"/>
    <w:family w:val="auto"/>
    <w:pitch w:val="variable"/>
    <w:sig w:usb0="E0000AFF" w:usb1="5000217F" w:usb2="00000021" w:usb3="00000000" w:csb0="0000019F" w:csb1="00000000"/>
  </w:font>
  <w:font w:name="Courier">
    <w:altName w:val="Courier New"/>
    <w:panose1 w:val="02070309020205020404"/>
    <w:charset w:val="00"/>
    <w:family w:val="modern"/>
    <w:notTrueType/>
    <w:pitch w:val="fixed"/>
    <w:sig w:usb0="00000003" w:usb1="00000000" w:usb2="00000000" w:usb3="00000000" w:csb0="00000001" w:csb1="00000000"/>
  </w:font>
  <w:font w:name="Calibri">
    <w:panose1 w:val="020F0502020204030204"/>
    <w:charset w:val="CC"/>
    <w:family w:val="swiss"/>
    <w:pitch w:val="variable"/>
    <w:sig w:usb0="E0002AFF" w:usb1="C000ACFF" w:usb2="00000009" w:usb3="00000000" w:csb0="000001FF" w:csb1="00000000"/>
  </w:font>
  <w:font w:name="Univers Bold">
    <w:altName w:val="Arial"/>
    <w:panose1 w:val="020B0604020202020204"/>
    <w:charset w:val="00"/>
    <w:family w:val="swiss"/>
    <w:notTrueType/>
    <w:pitch w:val="default"/>
    <w:sig w:usb0="00000003" w:usb1="00000000" w:usb2="00000000" w:usb3="00000000" w:csb0="00000001" w:csb1="00000000"/>
  </w:font>
  <w:font w:name="Univers">
    <w:altName w:val="Arial"/>
    <w:panose1 w:val="020B0503020202020204"/>
    <w:charset w:val="00"/>
    <w:family w:val="swiss"/>
    <w:pitch w:val="variable"/>
    <w:sig w:usb0="80000287" w:usb1="00000000" w:usb2="00000000" w:usb3="00000000" w:csb0="0000000F" w:csb1="00000000"/>
  </w:font>
  <w:font w:name="Times New Roman Bold">
    <w:altName w:val="Times New Roman"/>
    <w:panose1 w:val="020B0604020202020204"/>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46A26C" w14:textId="77777777" w:rsidR="00C47AC3" w:rsidRPr="0033525D" w:rsidRDefault="00C47AC3">
    <w:pPr>
      <w:jc w:val="center"/>
    </w:pPr>
    <w:r>
      <w:fldChar w:fldCharType="begin"/>
    </w:r>
    <w:r>
      <w:instrText xml:space="preserve"> PAGE </w:instrText>
    </w:r>
    <w:r>
      <w:fldChar w:fldCharType="separate"/>
    </w:r>
    <w:r w:rsidR="00FB2445">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635FB5" w14:textId="77777777" w:rsidR="00C47AC3" w:rsidRPr="0033525D" w:rsidRDefault="00C47AC3">
    <w:pPr>
      <w:jc w:val="center"/>
    </w:pPr>
    <w:r>
      <w:fldChar w:fldCharType="begin"/>
    </w:r>
    <w:r>
      <w:instrText xml:space="preserve"> PAGE </w:instrText>
    </w:r>
    <w:r>
      <w:fldChar w:fldCharType="separate"/>
    </w:r>
    <w:r w:rsidR="00FB2445">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E183BB" w14:textId="14B14163" w:rsidR="00C47AC3" w:rsidRPr="00E46EDD" w:rsidRDefault="00C47AC3" w:rsidP="004E7F9C">
    <w:pPr>
      <w:pBdr>
        <w:top w:val="single" w:sz="4" w:space="1" w:color="auto"/>
        <w:left w:val="single" w:sz="4" w:space="4" w:color="auto"/>
        <w:bottom w:val="single" w:sz="4" w:space="1" w:color="auto"/>
        <w:right w:val="single" w:sz="4" w:space="4" w:color="auto"/>
      </w:pBdr>
      <w:jc w:val="center"/>
      <w:rPr>
        <w:sz w:val="18"/>
        <w:szCs w:val="18"/>
        <w:lang w:val="ru-RU"/>
      </w:rPr>
    </w:pPr>
    <w:r w:rsidRPr="00E46EDD">
      <w:rPr>
        <w:sz w:val="16"/>
        <w:szCs w:val="18"/>
        <w:lang w:val="ru-RU"/>
      </w:rPr>
      <w:t>Документы, подготовленные к совещанию Исполнительного комитета Многостороннего фонда для осуществления Монреальского протокола, не предрешают ни одного из решений, которые Исполнительный комитет может принять после выпуска документа</w:t>
    </w:r>
    <w:r w:rsidRPr="00E46EDD">
      <w:rPr>
        <w:sz w:val="18"/>
        <w:szCs w:val="18"/>
        <w:lang w:val="ru-RU"/>
      </w:rPr>
      <w:t>.</w:t>
    </w:r>
  </w:p>
  <w:p w14:paraId="7C87513B" w14:textId="77777777" w:rsidR="00C47AC3" w:rsidRPr="00E46EDD" w:rsidRDefault="00C47AC3" w:rsidP="004E7F9C">
    <w:pPr>
      <w:pBdr>
        <w:top w:val="single" w:sz="4" w:space="1" w:color="auto"/>
        <w:left w:val="single" w:sz="4" w:space="4" w:color="auto"/>
        <w:bottom w:val="single" w:sz="4" w:space="1" w:color="auto"/>
        <w:right w:val="single" w:sz="4" w:space="4" w:color="auto"/>
      </w:pBdr>
      <w:jc w:val="center"/>
      <w:rPr>
        <w:sz w:val="18"/>
        <w:szCs w:val="18"/>
        <w:lang w:val="ru-RU"/>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ACCA67" w14:textId="77777777" w:rsidR="00416814" w:rsidRDefault="00416814" w:rsidP="004A504B">
      <w:r>
        <w:separator/>
      </w:r>
    </w:p>
  </w:footnote>
  <w:footnote w:type="continuationSeparator" w:id="0">
    <w:p w14:paraId="7F62EC54" w14:textId="77777777" w:rsidR="00416814" w:rsidRDefault="00416814" w:rsidP="004A504B">
      <w:r>
        <w:continuationSeparator/>
      </w:r>
    </w:p>
  </w:footnote>
  <w:footnote w:id="1">
    <w:p w14:paraId="527927D3" w14:textId="4FA4D24D" w:rsidR="00C47AC3" w:rsidRPr="001D12EF" w:rsidRDefault="00C47AC3" w:rsidP="0079781A">
      <w:pPr>
        <w:pStyle w:val="afe"/>
        <w:rPr>
          <w:sz w:val="18"/>
          <w:szCs w:val="18"/>
          <w:lang w:val="en-US"/>
        </w:rPr>
      </w:pPr>
      <w:r w:rsidRPr="001D12EF">
        <w:rPr>
          <w:rStyle w:val="aff0"/>
          <w:sz w:val="18"/>
          <w:szCs w:val="18"/>
        </w:rPr>
        <w:footnoteRef/>
      </w:r>
      <w:r w:rsidRPr="001D12EF">
        <w:rPr>
          <w:sz w:val="18"/>
          <w:szCs w:val="18"/>
        </w:rPr>
        <w:t xml:space="preserve"> </w:t>
      </w:r>
      <w:r w:rsidRPr="001D12EF">
        <w:rPr>
          <w:sz w:val="18"/>
          <w:szCs w:val="18"/>
          <w:lang w:val="en-US"/>
        </w:rPr>
        <w:t>UNEP/</w:t>
      </w:r>
      <w:proofErr w:type="spellStart"/>
      <w:r w:rsidRPr="001D12EF">
        <w:rPr>
          <w:sz w:val="18"/>
          <w:szCs w:val="18"/>
          <w:lang w:val="en-US"/>
        </w:rPr>
        <w:t>OzL.Pro</w:t>
      </w:r>
      <w:proofErr w:type="spellEnd"/>
      <w:r w:rsidRPr="001D12EF">
        <w:rPr>
          <w:sz w:val="18"/>
          <w:szCs w:val="18"/>
          <w:lang w:val="en-US"/>
        </w:rPr>
        <w:t>/ExCom/96/1</w:t>
      </w:r>
    </w:p>
  </w:footnote>
  <w:footnote w:id="2">
    <w:p w14:paraId="0298CC89" w14:textId="7600A99A" w:rsidR="00C47AC3" w:rsidRPr="00E13447" w:rsidRDefault="00C47AC3" w:rsidP="009D65ED">
      <w:pPr>
        <w:pStyle w:val="afe"/>
        <w:rPr>
          <w:sz w:val="18"/>
          <w:szCs w:val="18"/>
        </w:rPr>
      </w:pPr>
      <w:r w:rsidRPr="00E13447">
        <w:rPr>
          <w:rStyle w:val="aff0"/>
          <w:sz w:val="18"/>
          <w:szCs w:val="18"/>
        </w:rPr>
        <w:footnoteRef/>
      </w:r>
      <w:r w:rsidRPr="00E13447">
        <w:rPr>
          <w:sz w:val="18"/>
          <w:szCs w:val="18"/>
        </w:rPr>
        <w:t> UNEP/</w:t>
      </w:r>
      <w:proofErr w:type="spellStart"/>
      <w:r w:rsidRPr="00E13447">
        <w:rPr>
          <w:sz w:val="18"/>
          <w:szCs w:val="18"/>
        </w:rPr>
        <w:t>OzL.Pro</w:t>
      </w:r>
      <w:proofErr w:type="spellEnd"/>
      <w:r w:rsidRPr="00E13447">
        <w:rPr>
          <w:sz w:val="18"/>
          <w:szCs w:val="18"/>
        </w:rPr>
        <w:t>/ExCom/95/94 [</w:t>
      </w:r>
      <w:r w:rsidRPr="00E13447">
        <w:rPr>
          <w:sz w:val="18"/>
          <w:szCs w:val="18"/>
          <w:highlight w:val="yellow"/>
          <w:lang w:val="ru-RU"/>
        </w:rPr>
        <w:t>и</w:t>
      </w:r>
      <w:r w:rsidRPr="00E13447">
        <w:rPr>
          <w:sz w:val="18"/>
          <w:szCs w:val="18"/>
          <w:highlight w:val="yellow"/>
        </w:rPr>
        <w:t xml:space="preserve"> UNEP/</w:t>
      </w:r>
      <w:proofErr w:type="spellStart"/>
      <w:r w:rsidRPr="00E13447">
        <w:rPr>
          <w:sz w:val="18"/>
          <w:szCs w:val="18"/>
          <w:highlight w:val="yellow"/>
        </w:rPr>
        <w:t>OzL.Pro</w:t>
      </w:r>
      <w:proofErr w:type="spellEnd"/>
      <w:r w:rsidRPr="00E13447">
        <w:rPr>
          <w:sz w:val="18"/>
          <w:szCs w:val="18"/>
          <w:highlight w:val="yellow"/>
        </w:rPr>
        <w:t>/ExCom/96/??]</w:t>
      </w:r>
      <w:r w:rsidRPr="00E13447">
        <w:rPr>
          <w:sz w:val="18"/>
          <w:szCs w:val="18"/>
        </w:rPr>
        <w:t>.</w:t>
      </w:r>
    </w:p>
  </w:footnote>
  <w:footnote w:id="3">
    <w:p w14:paraId="20C21B8A" w14:textId="1B21C317" w:rsidR="00C47AC3" w:rsidRPr="00E13447" w:rsidRDefault="00C47AC3" w:rsidP="005A5255">
      <w:pPr>
        <w:pStyle w:val="afe"/>
        <w:rPr>
          <w:sz w:val="18"/>
          <w:szCs w:val="18"/>
          <w:lang w:val="en-GB"/>
        </w:rPr>
      </w:pPr>
      <w:r w:rsidRPr="00E13447">
        <w:rPr>
          <w:rStyle w:val="aff0"/>
          <w:sz w:val="18"/>
          <w:szCs w:val="18"/>
        </w:rPr>
        <w:footnoteRef/>
      </w:r>
      <w:r w:rsidRPr="00E13447">
        <w:rPr>
          <w:sz w:val="18"/>
          <w:szCs w:val="18"/>
        </w:rPr>
        <w:t> UNEP/</w:t>
      </w:r>
      <w:proofErr w:type="spellStart"/>
      <w:r w:rsidRPr="00E13447">
        <w:rPr>
          <w:sz w:val="18"/>
          <w:szCs w:val="18"/>
        </w:rPr>
        <w:t>OzL.Pro</w:t>
      </w:r>
      <w:proofErr w:type="spellEnd"/>
      <w:r w:rsidRPr="00E13447">
        <w:rPr>
          <w:sz w:val="18"/>
          <w:szCs w:val="18"/>
        </w:rPr>
        <w:t xml:space="preserve">/ExCom/95/86 </w:t>
      </w:r>
      <w:r w:rsidRPr="00E13447">
        <w:rPr>
          <w:sz w:val="18"/>
          <w:szCs w:val="18"/>
          <w:lang w:val="ru-RU"/>
        </w:rPr>
        <w:t>и</w:t>
      </w:r>
      <w:r w:rsidRPr="00E13447">
        <w:rPr>
          <w:sz w:val="18"/>
          <w:szCs w:val="18"/>
        </w:rPr>
        <w:t xml:space="preserve"> </w:t>
      </w:r>
      <w:r w:rsidRPr="00E13447">
        <w:rPr>
          <w:sz w:val="18"/>
          <w:szCs w:val="18"/>
          <w:lang w:val="ru-RU"/>
        </w:rPr>
        <w:t>справочный</w:t>
      </w:r>
      <w:r w:rsidRPr="00E13447">
        <w:rPr>
          <w:sz w:val="18"/>
          <w:szCs w:val="18"/>
        </w:rPr>
        <w:t xml:space="preserve"> </w:t>
      </w:r>
      <w:r w:rsidRPr="00E13447">
        <w:rPr>
          <w:sz w:val="18"/>
          <w:szCs w:val="18"/>
          <w:lang w:val="ru-RU"/>
        </w:rPr>
        <w:t>документ</w:t>
      </w:r>
      <w:r w:rsidRPr="00E13447">
        <w:rPr>
          <w:sz w:val="18"/>
          <w:szCs w:val="18"/>
        </w:rPr>
        <w:t xml:space="preserve"> UNEP/</w:t>
      </w:r>
      <w:proofErr w:type="spellStart"/>
      <w:r w:rsidRPr="00E13447">
        <w:rPr>
          <w:sz w:val="18"/>
          <w:szCs w:val="18"/>
        </w:rPr>
        <w:t>OzL.Pro</w:t>
      </w:r>
      <w:proofErr w:type="spellEnd"/>
      <w:r w:rsidRPr="00E13447">
        <w:rPr>
          <w:sz w:val="18"/>
          <w:szCs w:val="18"/>
        </w:rPr>
        <w:t>/ExCom/93/97.</w:t>
      </w:r>
    </w:p>
  </w:footnote>
  <w:footnote w:id="4">
    <w:p w14:paraId="1E457578" w14:textId="3E86F089" w:rsidR="00C47AC3" w:rsidRPr="00E13447" w:rsidRDefault="00C47AC3">
      <w:pPr>
        <w:pStyle w:val="afe"/>
        <w:rPr>
          <w:sz w:val="18"/>
          <w:szCs w:val="18"/>
          <w:lang w:val="ru-RU"/>
        </w:rPr>
      </w:pPr>
      <w:r w:rsidRPr="00E13447">
        <w:rPr>
          <w:rStyle w:val="aff0"/>
          <w:sz w:val="18"/>
          <w:szCs w:val="18"/>
        </w:rPr>
        <w:footnoteRef/>
      </w:r>
      <w:r w:rsidRPr="00E13447">
        <w:rPr>
          <w:sz w:val="18"/>
          <w:szCs w:val="18"/>
          <w:lang w:val="ru-RU"/>
        </w:rPr>
        <w:t xml:space="preserve"> Просить Исполнительный комитет в течение двух лет после принятия Поправки разработать </w:t>
      </w:r>
      <w:r w:rsidR="0067772C" w:rsidRPr="0067772C">
        <w:rPr>
          <w:sz w:val="18"/>
          <w:szCs w:val="18"/>
          <w:lang w:val="ru-RU"/>
        </w:rPr>
        <w:t>руководств</w:t>
      </w:r>
      <w:r w:rsidR="0067772C">
        <w:rPr>
          <w:sz w:val="18"/>
          <w:szCs w:val="18"/>
          <w:lang w:val="ru-RU"/>
        </w:rPr>
        <w:t>о</w:t>
      </w:r>
      <w:r w:rsidR="0067772C" w:rsidRPr="0067772C">
        <w:rPr>
          <w:sz w:val="18"/>
          <w:szCs w:val="18"/>
          <w:lang w:val="ru-RU"/>
        </w:rPr>
        <w:t xml:space="preserve"> по </w:t>
      </w:r>
      <w:r w:rsidRPr="00E13447">
        <w:rPr>
          <w:sz w:val="18"/>
          <w:szCs w:val="18"/>
          <w:lang w:val="ru-RU"/>
        </w:rPr>
        <w:t>финансировани</w:t>
      </w:r>
      <w:r w:rsidR="0067772C">
        <w:rPr>
          <w:sz w:val="18"/>
          <w:szCs w:val="18"/>
          <w:lang w:val="ru-RU"/>
        </w:rPr>
        <w:t>ю</w:t>
      </w:r>
      <w:r w:rsidRPr="00E13447">
        <w:rPr>
          <w:sz w:val="18"/>
          <w:szCs w:val="18"/>
          <w:lang w:val="ru-RU"/>
        </w:rPr>
        <w:t xml:space="preserve"> поэтапного сокращения потребления и производства ГФУ, включая пороговые значения рентабельности, и представить эт</w:t>
      </w:r>
      <w:r w:rsidR="0067772C">
        <w:rPr>
          <w:sz w:val="18"/>
          <w:szCs w:val="18"/>
          <w:lang w:val="ru-RU"/>
        </w:rPr>
        <w:t>о руководство</w:t>
      </w:r>
      <w:r w:rsidRPr="00E13447">
        <w:rPr>
          <w:sz w:val="18"/>
          <w:szCs w:val="18"/>
          <w:lang w:val="ru-RU"/>
        </w:rPr>
        <w:t xml:space="preserve"> Совещанию Сторон для получения от Сторон мнений и информации до их окончательной доработки Исполнительным Комитетом.</w:t>
      </w:r>
    </w:p>
  </w:footnote>
  <w:footnote w:id="5">
    <w:p w14:paraId="4FAF1E8A" w14:textId="4B81DBB1" w:rsidR="00C47AC3" w:rsidRPr="00E13447" w:rsidRDefault="00C47AC3" w:rsidP="008C4D34">
      <w:pPr>
        <w:pStyle w:val="afe"/>
        <w:rPr>
          <w:sz w:val="18"/>
          <w:szCs w:val="18"/>
          <w:lang w:val="ru-RU"/>
        </w:rPr>
      </w:pPr>
      <w:r w:rsidRPr="00E13447">
        <w:rPr>
          <w:rStyle w:val="aff0"/>
          <w:sz w:val="18"/>
          <w:szCs w:val="18"/>
        </w:rPr>
        <w:footnoteRef/>
      </w:r>
      <w:r w:rsidRPr="00E13447">
        <w:rPr>
          <w:sz w:val="18"/>
          <w:szCs w:val="18"/>
        </w:rPr>
        <w:t> UNEP</w:t>
      </w:r>
      <w:r w:rsidRPr="00E13447">
        <w:rPr>
          <w:sz w:val="18"/>
          <w:szCs w:val="18"/>
          <w:lang w:val="ru-RU"/>
        </w:rPr>
        <w:t>/</w:t>
      </w:r>
      <w:proofErr w:type="spellStart"/>
      <w:r w:rsidRPr="00E13447">
        <w:rPr>
          <w:sz w:val="18"/>
          <w:szCs w:val="18"/>
        </w:rPr>
        <w:t>OzL</w:t>
      </w:r>
      <w:proofErr w:type="spellEnd"/>
      <w:r w:rsidRPr="00E13447">
        <w:rPr>
          <w:sz w:val="18"/>
          <w:szCs w:val="18"/>
          <w:lang w:val="ru-RU"/>
        </w:rPr>
        <w:t>.</w:t>
      </w:r>
      <w:r w:rsidRPr="00E13447">
        <w:rPr>
          <w:sz w:val="18"/>
          <w:szCs w:val="18"/>
        </w:rPr>
        <w:t>Pro</w:t>
      </w:r>
      <w:r w:rsidRPr="00E13447">
        <w:rPr>
          <w:sz w:val="18"/>
          <w:szCs w:val="18"/>
          <w:lang w:val="ru-RU"/>
        </w:rPr>
        <w:t>/</w:t>
      </w:r>
      <w:r w:rsidRPr="00E13447">
        <w:rPr>
          <w:sz w:val="18"/>
          <w:szCs w:val="18"/>
        </w:rPr>
        <w:t>ExCom</w:t>
      </w:r>
      <w:r w:rsidRPr="00E13447">
        <w:rPr>
          <w:sz w:val="18"/>
          <w:szCs w:val="18"/>
          <w:lang w:val="ru-RU"/>
        </w:rPr>
        <w:t xml:space="preserve">/95/94, приложения </w:t>
      </w:r>
      <w:r w:rsidRPr="00E13447">
        <w:rPr>
          <w:sz w:val="18"/>
          <w:szCs w:val="18"/>
        </w:rPr>
        <w:t>LIV</w:t>
      </w:r>
      <w:r w:rsidRPr="00E13447">
        <w:rPr>
          <w:sz w:val="18"/>
          <w:szCs w:val="18"/>
          <w:lang w:val="ru-RU"/>
        </w:rPr>
        <w:t xml:space="preserve"> и </w:t>
      </w:r>
      <w:r w:rsidRPr="00E13447">
        <w:rPr>
          <w:sz w:val="18"/>
          <w:szCs w:val="18"/>
        </w:rPr>
        <w:t>LV</w:t>
      </w:r>
      <w:r w:rsidRPr="00E13447">
        <w:rPr>
          <w:sz w:val="18"/>
          <w:szCs w:val="18"/>
          <w:lang w:val="ru-RU"/>
        </w:rPr>
        <w:t>.</w:t>
      </w:r>
    </w:p>
  </w:footnote>
  <w:footnote w:id="6">
    <w:p w14:paraId="4E47BA97" w14:textId="5ED0B7E7" w:rsidR="00C47AC3" w:rsidRPr="00E13447" w:rsidRDefault="00C47AC3" w:rsidP="00282EB1">
      <w:pPr>
        <w:pStyle w:val="afe"/>
        <w:tabs>
          <w:tab w:val="left" w:pos="5670"/>
        </w:tabs>
        <w:rPr>
          <w:sz w:val="18"/>
          <w:szCs w:val="18"/>
        </w:rPr>
      </w:pPr>
      <w:r w:rsidRPr="00E13447">
        <w:rPr>
          <w:sz w:val="18"/>
          <w:szCs w:val="18"/>
          <w:vertAlign w:val="superscript"/>
        </w:rPr>
        <w:footnoteRef/>
      </w:r>
      <w:r w:rsidRPr="00E13447">
        <w:rPr>
          <w:sz w:val="18"/>
          <w:szCs w:val="18"/>
        </w:rPr>
        <w:t> UNEP/</w:t>
      </w:r>
      <w:proofErr w:type="spellStart"/>
      <w:r w:rsidRPr="00E13447">
        <w:rPr>
          <w:sz w:val="18"/>
          <w:szCs w:val="18"/>
        </w:rPr>
        <w:t>OzL.Pro</w:t>
      </w:r>
      <w:proofErr w:type="spellEnd"/>
      <w:r w:rsidRPr="00E13447">
        <w:rPr>
          <w:sz w:val="18"/>
          <w:szCs w:val="18"/>
        </w:rPr>
        <w:t xml:space="preserve">/ExCom/82/65 </w:t>
      </w:r>
      <w:r w:rsidRPr="00E13447">
        <w:rPr>
          <w:sz w:val="18"/>
          <w:szCs w:val="18"/>
          <w:lang w:val="ru-RU"/>
        </w:rPr>
        <w:t>и</w:t>
      </w:r>
      <w:r w:rsidRPr="00E13447">
        <w:rPr>
          <w:sz w:val="18"/>
          <w:szCs w:val="18"/>
        </w:rPr>
        <w:t xml:space="preserve"> Add.1.</w:t>
      </w:r>
    </w:p>
  </w:footnote>
  <w:footnote w:id="7">
    <w:p w14:paraId="19AB5103" w14:textId="713B90CF" w:rsidR="00C47AC3" w:rsidRPr="00BD7291" w:rsidRDefault="00C47AC3" w:rsidP="007E0207">
      <w:pPr>
        <w:pStyle w:val="afe"/>
        <w:rPr>
          <w:sz w:val="18"/>
          <w:szCs w:val="18"/>
          <w:lang w:val="ru-RU"/>
        </w:rPr>
      </w:pPr>
      <w:r w:rsidRPr="00E13447">
        <w:rPr>
          <w:rStyle w:val="aff0"/>
          <w:sz w:val="18"/>
          <w:szCs w:val="18"/>
        </w:rPr>
        <w:footnoteRef/>
      </w:r>
      <w:r w:rsidRPr="00E13447">
        <w:rPr>
          <w:sz w:val="18"/>
          <w:szCs w:val="18"/>
        </w:rPr>
        <w:t> UNEP</w:t>
      </w:r>
      <w:r w:rsidRPr="00BD7291">
        <w:rPr>
          <w:sz w:val="18"/>
          <w:szCs w:val="18"/>
          <w:lang w:val="ru-RU"/>
        </w:rPr>
        <w:t>/</w:t>
      </w:r>
      <w:r w:rsidRPr="00E13447">
        <w:rPr>
          <w:sz w:val="18"/>
          <w:szCs w:val="18"/>
        </w:rPr>
        <w:t>OzL</w:t>
      </w:r>
      <w:r w:rsidRPr="00BD7291">
        <w:rPr>
          <w:sz w:val="18"/>
          <w:szCs w:val="18"/>
          <w:lang w:val="ru-RU"/>
        </w:rPr>
        <w:t>.</w:t>
      </w:r>
      <w:r w:rsidRPr="00E13447">
        <w:rPr>
          <w:sz w:val="18"/>
          <w:szCs w:val="18"/>
        </w:rPr>
        <w:t>Pro</w:t>
      </w:r>
      <w:r w:rsidRPr="00BD7291">
        <w:rPr>
          <w:sz w:val="18"/>
          <w:szCs w:val="18"/>
          <w:lang w:val="ru-RU"/>
        </w:rPr>
        <w:t>/</w:t>
      </w:r>
      <w:r w:rsidRPr="00E13447">
        <w:rPr>
          <w:sz w:val="18"/>
          <w:szCs w:val="18"/>
        </w:rPr>
        <w:t>ExCom</w:t>
      </w:r>
      <w:r w:rsidRPr="00BD7291">
        <w:rPr>
          <w:sz w:val="18"/>
          <w:szCs w:val="18"/>
          <w:lang w:val="ru-RU"/>
        </w:rPr>
        <w:t>/95/87.</w:t>
      </w:r>
    </w:p>
  </w:footnote>
  <w:footnote w:id="8">
    <w:p w14:paraId="117224A2" w14:textId="52B155A4" w:rsidR="00C47AC3" w:rsidRPr="001078FE" w:rsidRDefault="00C47AC3" w:rsidP="00832193">
      <w:pPr>
        <w:pStyle w:val="afe"/>
        <w:rPr>
          <w:sz w:val="18"/>
          <w:szCs w:val="18"/>
          <w:lang w:val="ru-RU"/>
        </w:rPr>
      </w:pPr>
      <w:r w:rsidRPr="00907630">
        <w:rPr>
          <w:sz w:val="18"/>
          <w:szCs w:val="18"/>
          <w:vertAlign w:val="superscript"/>
        </w:rPr>
        <w:footnoteRef/>
      </w:r>
      <w:r>
        <w:rPr>
          <w:sz w:val="18"/>
          <w:szCs w:val="18"/>
        </w:rPr>
        <w:t> </w:t>
      </w:r>
      <w:r>
        <w:rPr>
          <w:sz w:val="18"/>
          <w:szCs w:val="18"/>
          <w:lang w:val="ru-RU"/>
        </w:rPr>
        <w:t>В</w:t>
      </w:r>
      <w:r w:rsidRPr="001078FE">
        <w:rPr>
          <w:sz w:val="18"/>
          <w:szCs w:val="18"/>
          <w:lang w:val="ru-RU"/>
        </w:rPr>
        <w:t xml:space="preserve"> </w:t>
      </w:r>
      <w:r>
        <w:rPr>
          <w:sz w:val="18"/>
          <w:szCs w:val="18"/>
          <w:lang w:val="ru-RU"/>
        </w:rPr>
        <w:t>таких</w:t>
      </w:r>
      <w:r w:rsidRPr="001078FE">
        <w:rPr>
          <w:sz w:val="18"/>
          <w:szCs w:val="18"/>
          <w:lang w:val="ru-RU"/>
        </w:rPr>
        <w:t xml:space="preserve"> </w:t>
      </w:r>
      <w:r>
        <w:rPr>
          <w:sz w:val="18"/>
          <w:szCs w:val="18"/>
          <w:lang w:val="ru-RU"/>
        </w:rPr>
        <w:t>случаях</w:t>
      </w:r>
      <w:r w:rsidRPr="001078FE">
        <w:rPr>
          <w:sz w:val="18"/>
          <w:szCs w:val="18"/>
          <w:lang w:val="ru-RU"/>
        </w:rPr>
        <w:t xml:space="preserve"> </w:t>
      </w:r>
      <w:r>
        <w:rPr>
          <w:sz w:val="18"/>
          <w:szCs w:val="18"/>
          <w:lang w:val="ru-RU"/>
        </w:rPr>
        <w:t>процесс</w:t>
      </w:r>
      <w:r w:rsidRPr="001078FE">
        <w:rPr>
          <w:sz w:val="18"/>
          <w:szCs w:val="18"/>
          <w:lang w:val="ru-RU"/>
        </w:rPr>
        <w:t xml:space="preserve"> </w:t>
      </w:r>
      <w:r>
        <w:rPr>
          <w:sz w:val="18"/>
          <w:szCs w:val="18"/>
          <w:lang w:val="ru-RU"/>
        </w:rPr>
        <w:t>подготовки</w:t>
      </w:r>
      <w:r w:rsidRPr="001078FE">
        <w:rPr>
          <w:sz w:val="18"/>
          <w:szCs w:val="18"/>
          <w:lang w:val="ru-RU"/>
        </w:rPr>
        <w:t xml:space="preserve"> </w:t>
      </w:r>
      <w:r w:rsidRPr="0018150B">
        <w:rPr>
          <w:sz w:val="18"/>
          <w:szCs w:val="18"/>
          <w:lang w:val="ru-RU"/>
        </w:rPr>
        <w:t xml:space="preserve">ПВК </w:t>
      </w:r>
      <w:r>
        <w:rPr>
          <w:sz w:val="18"/>
          <w:szCs w:val="18"/>
          <w:lang w:val="ru-RU"/>
        </w:rPr>
        <w:t>должен уже быть</w:t>
      </w:r>
      <w:r w:rsidRPr="001078FE">
        <w:rPr>
          <w:sz w:val="18"/>
          <w:szCs w:val="18"/>
          <w:lang w:val="ru-RU"/>
        </w:rPr>
        <w:t xml:space="preserve"> </w:t>
      </w:r>
      <w:r>
        <w:rPr>
          <w:sz w:val="18"/>
          <w:szCs w:val="18"/>
          <w:lang w:val="ru-RU"/>
        </w:rPr>
        <w:t>начат</w:t>
      </w:r>
      <w:r w:rsidRPr="001078FE">
        <w:rPr>
          <w:sz w:val="18"/>
          <w:szCs w:val="18"/>
          <w:lang w:val="ru-RU"/>
        </w:rPr>
        <w:t xml:space="preserve">. </w:t>
      </w:r>
      <w:r>
        <w:rPr>
          <w:sz w:val="18"/>
          <w:szCs w:val="18"/>
          <w:lang w:val="ru-RU"/>
        </w:rPr>
        <w:t>Подготовительные</w:t>
      </w:r>
      <w:r w:rsidRPr="001078FE">
        <w:rPr>
          <w:sz w:val="18"/>
          <w:szCs w:val="18"/>
          <w:lang w:val="ru-RU"/>
        </w:rPr>
        <w:t xml:space="preserve"> </w:t>
      </w:r>
      <w:r>
        <w:rPr>
          <w:sz w:val="18"/>
          <w:szCs w:val="18"/>
          <w:lang w:val="ru-RU"/>
        </w:rPr>
        <w:t>мероприятия</w:t>
      </w:r>
      <w:r w:rsidRPr="001078FE">
        <w:rPr>
          <w:sz w:val="18"/>
          <w:szCs w:val="18"/>
          <w:lang w:val="ru-RU"/>
        </w:rPr>
        <w:t xml:space="preserve"> </w:t>
      </w:r>
      <w:r>
        <w:rPr>
          <w:sz w:val="18"/>
          <w:szCs w:val="18"/>
          <w:lang w:val="ru-RU"/>
        </w:rPr>
        <w:t>могут</w:t>
      </w:r>
      <w:r w:rsidRPr="001078FE">
        <w:rPr>
          <w:sz w:val="18"/>
          <w:szCs w:val="18"/>
          <w:lang w:val="ru-RU"/>
        </w:rPr>
        <w:t xml:space="preserve"> </w:t>
      </w:r>
      <w:r>
        <w:rPr>
          <w:sz w:val="18"/>
          <w:szCs w:val="18"/>
          <w:lang w:val="ru-RU"/>
        </w:rPr>
        <w:t>быть</w:t>
      </w:r>
      <w:r w:rsidRPr="001078FE">
        <w:rPr>
          <w:sz w:val="18"/>
          <w:szCs w:val="18"/>
          <w:lang w:val="ru-RU"/>
        </w:rPr>
        <w:t xml:space="preserve"> </w:t>
      </w:r>
      <w:r>
        <w:rPr>
          <w:sz w:val="18"/>
          <w:szCs w:val="18"/>
          <w:lang w:val="ru-RU"/>
        </w:rPr>
        <w:t>запланированы</w:t>
      </w:r>
      <w:r w:rsidRPr="001078FE">
        <w:rPr>
          <w:sz w:val="18"/>
          <w:szCs w:val="18"/>
          <w:lang w:val="ru-RU"/>
        </w:rPr>
        <w:t xml:space="preserve"> </w:t>
      </w:r>
      <w:r>
        <w:rPr>
          <w:sz w:val="18"/>
          <w:szCs w:val="18"/>
          <w:lang w:val="ru-RU"/>
        </w:rPr>
        <w:t>таким</w:t>
      </w:r>
      <w:r w:rsidRPr="001078FE">
        <w:rPr>
          <w:sz w:val="18"/>
          <w:szCs w:val="18"/>
          <w:lang w:val="ru-RU"/>
        </w:rPr>
        <w:t xml:space="preserve"> </w:t>
      </w:r>
      <w:r>
        <w:rPr>
          <w:sz w:val="18"/>
          <w:szCs w:val="18"/>
          <w:lang w:val="ru-RU"/>
        </w:rPr>
        <w:t>образом</w:t>
      </w:r>
      <w:r w:rsidRPr="001078FE">
        <w:rPr>
          <w:sz w:val="18"/>
          <w:szCs w:val="18"/>
          <w:lang w:val="ru-RU"/>
        </w:rPr>
        <w:t xml:space="preserve">, </w:t>
      </w:r>
      <w:r>
        <w:rPr>
          <w:sz w:val="18"/>
          <w:szCs w:val="18"/>
          <w:lang w:val="ru-RU"/>
        </w:rPr>
        <w:t>чтобы</w:t>
      </w:r>
      <w:r w:rsidRPr="001078FE">
        <w:rPr>
          <w:sz w:val="18"/>
          <w:szCs w:val="18"/>
          <w:lang w:val="ru-RU"/>
        </w:rPr>
        <w:t xml:space="preserve"> </w:t>
      </w:r>
      <w:r>
        <w:rPr>
          <w:sz w:val="18"/>
          <w:szCs w:val="18"/>
          <w:lang w:val="ru-RU"/>
        </w:rPr>
        <w:t>включить</w:t>
      </w:r>
      <w:r w:rsidRPr="001078FE">
        <w:rPr>
          <w:sz w:val="18"/>
          <w:szCs w:val="18"/>
          <w:lang w:val="ru-RU"/>
        </w:rPr>
        <w:t xml:space="preserve"> </w:t>
      </w:r>
      <w:r>
        <w:rPr>
          <w:sz w:val="18"/>
          <w:szCs w:val="18"/>
          <w:lang w:val="ru-RU"/>
        </w:rPr>
        <w:t>мероприятия</w:t>
      </w:r>
      <w:r w:rsidRPr="001078FE">
        <w:rPr>
          <w:sz w:val="18"/>
          <w:szCs w:val="18"/>
          <w:lang w:val="ru-RU"/>
        </w:rPr>
        <w:t>,</w:t>
      </w:r>
      <w:r>
        <w:rPr>
          <w:sz w:val="18"/>
          <w:szCs w:val="18"/>
          <w:lang w:val="ru-RU"/>
        </w:rPr>
        <w:t xml:space="preserve"> связанные с подготовкой проекта, в компонент энергоэффективности</w:t>
      </w:r>
      <w:r w:rsidRPr="001078FE">
        <w:rPr>
          <w:sz w:val="18"/>
          <w:szCs w:val="18"/>
          <w:lang w:val="ru-RU"/>
        </w:rPr>
        <w:t>.</w:t>
      </w:r>
    </w:p>
  </w:footnote>
  <w:footnote w:id="9">
    <w:p w14:paraId="4740E6C6" w14:textId="77777777" w:rsidR="00C47AC3" w:rsidRPr="00907630" w:rsidRDefault="00C47AC3" w:rsidP="00BF3A1E">
      <w:pPr>
        <w:pStyle w:val="afe"/>
        <w:rPr>
          <w:sz w:val="18"/>
          <w:szCs w:val="18"/>
          <w:lang w:val="en-GB"/>
        </w:rPr>
      </w:pPr>
      <w:r w:rsidRPr="00907630">
        <w:rPr>
          <w:rStyle w:val="aff0"/>
          <w:sz w:val="18"/>
          <w:szCs w:val="18"/>
        </w:rPr>
        <w:footnoteRef/>
      </w:r>
      <w:r w:rsidRPr="00907630">
        <w:rPr>
          <w:sz w:val="18"/>
          <w:szCs w:val="18"/>
        </w:rPr>
        <w:t> </w:t>
      </w:r>
      <w:r w:rsidRPr="00907630">
        <w:rPr>
          <w:sz w:val="18"/>
          <w:szCs w:val="18"/>
          <w:lang w:val="en-GB"/>
        </w:rPr>
        <w:t>UNEP/OzL.Pro/ExCom/95/88.</w:t>
      </w:r>
    </w:p>
  </w:footnote>
  <w:footnote w:id="10">
    <w:p w14:paraId="7C43170A" w14:textId="7B550ABA" w:rsidR="00C47AC3" w:rsidRPr="00907630" w:rsidRDefault="00C47AC3">
      <w:pPr>
        <w:pStyle w:val="afe"/>
        <w:rPr>
          <w:sz w:val="18"/>
          <w:szCs w:val="18"/>
          <w:lang w:val="en-GB"/>
        </w:rPr>
      </w:pPr>
      <w:r w:rsidRPr="00907630">
        <w:rPr>
          <w:rStyle w:val="aff0"/>
          <w:sz w:val="18"/>
          <w:szCs w:val="18"/>
        </w:rPr>
        <w:footnoteRef/>
      </w:r>
      <w:r w:rsidRPr="00907630">
        <w:rPr>
          <w:sz w:val="18"/>
          <w:szCs w:val="18"/>
        </w:rPr>
        <w:t> </w:t>
      </w:r>
      <w:r w:rsidRPr="00907630">
        <w:rPr>
          <w:sz w:val="18"/>
          <w:szCs w:val="18"/>
          <w:lang w:val="en-GB"/>
        </w:rPr>
        <w:t>UNEP/OzL.Pro/ExCom/95/89.</w:t>
      </w:r>
    </w:p>
  </w:footnote>
  <w:footnote w:id="11">
    <w:p w14:paraId="56D8F9E6" w14:textId="77777777" w:rsidR="00C47AC3" w:rsidRPr="004937C5" w:rsidRDefault="00C47AC3" w:rsidP="00BF3A1E">
      <w:pPr>
        <w:pStyle w:val="afe"/>
        <w:rPr>
          <w:sz w:val="18"/>
          <w:szCs w:val="18"/>
          <w:lang w:val="en-GB"/>
        </w:rPr>
      </w:pPr>
      <w:r w:rsidRPr="00907630">
        <w:rPr>
          <w:sz w:val="18"/>
          <w:szCs w:val="18"/>
          <w:vertAlign w:val="superscript"/>
        </w:rPr>
        <w:footnoteRef/>
      </w:r>
      <w:r w:rsidRPr="00907630">
        <w:rPr>
          <w:sz w:val="18"/>
          <w:szCs w:val="18"/>
        </w:rPr>
        <w:t> </w:t>
      </w:r>
      <w:r w:rsidRPr="004937C5">
        <w:rPr>
          <w:sz w:val="18"/>
          <w:szCs w:val="18"/>
        </w:rPr>
        <w:t>UNEP/OzL.Pro/ExCom/95/90.</w:t>
      </w:r>
    </w:p>
  </w:footnote>
  <w:footnote w:id="12">
    <w:p w14:paraId="5CF7CB1D" w14:textId="570EE88F" w:rsidR="00C47AC3" w:rsidRPr="00907630" w:rsidRDefault="00C47AC3" w:rsidP="00BF3A1E">
      <w:pPr>
        <w:pStyle w:val="afe"/>
        <w:rPr>
          <w:sz w:val="18"/>
          <w:szCs w:val="18"/>
          <w:lang w:val="en-GB"/>
        </w:rPr>
      </w:pPr>
      <w:r w:rsidRPr="00907630">
        <w:rPr>
          <w:rStyle w:val="aff0"/>
          <w:sz w:val="18"/>
          <w:szCs w:val="18"/>
        </w:rPr>
        <w:footnoteRef/>
      </w:r>
      <w:r w:rsidRPr="00907630">
        <w:rPr>
          <w:sz w:val="18"/>
          <w:szCs w:val="18"/>
        </w:rPr>
        <w:t> </w:t>
      </w:r>
      <w:r w:rsidRPr="00907630">
        <w:rPr>
          <w:sz w:val="18"/>
          <w:szCs w:val="18"/>
          <w:lang w:val="en-GB"/>
        </w:rPr>
        <w:t>UNEP/</w:t>
      </w:r>
      <w:proofErr w:type="spellStart"/>
      <w:r w:rsidRPr="00907630">
        <w:rPr>
          <w:sz w:val="18"/>
          <w:szCs w:val="18"/>
          <w:lang w:val="en-GB"/>
        </w:rPr>
        <w:t>OzL.Pro</w:t>
      </w:r>
      <w:proofErr w:type="spellEnd"/>
      <w:r w:rsidRPr="00907630">
        <w:rPr>
          <w:sz w:val="18"/>
          <w:szCs w:val="18"/>
          <w:lang w:val="en-GB"/>
        </w:rPr>
        <w:t xml:space="preserve">/ExCom/95/94, </w:t>
      </w:r>
      <w:r>
        <w:rPr>
          <w:sz w:val="18"/>
          <w:szCs w:val="18"/>
          <w:lang w:val="ru-RU"/>
        </w:rPr>
        <w:t>приложение</w:t>
      </w:r>
      <w:r w:rsidRPr="00907630">
        <w:rPr>
          <w:sz w:val="18"/>
          <w:szCs w:val="18"/>
          <w:lang w:val="en-GB"/>
        </w:rPr>
        <w:t xml:space="preserve"> LVII.</w:t>
      </w:r>
    </w:p>
  </w:footnote>
  <w:footnote w:id="13">
    <w:p w14:paraId="599EB1F2" w14:textId="77777777" w:rsidR="00C47AC3" w:rsidRPr="005117F2" w:rsidRDefault="00C47AC3" w:rsidP="00DC76E7">
      <w:pPr>
        <w:pStyle w:val="afe"/>
        <w:rPr>
          <w:sz w:val="18"/>
          <w:szCs w:val="18"/>
          <w:lang w:val="en-GB"/>
        </w:rPr>
      </w:pPr>
      <w:r w:rsidRPr="00907630">
        <w:rPr>
          <w:sz w:val="18"/>
          <w:szCs w:val="18"/>
          <w:vertAlign w:val="superscript"/>
          <w:lang w:val="en-GB"/>
        </w:rPr>
        <w:footnoteRef/>
      </w:r>
      <w:r w:rsidRPr="00907630">
        <w:rPr>
          <w:sz w:val="18"/>
          <w:szCs w:val="18"/>
          <w:lang w:val="en-GB"/>
        </w:rPr>
        <w:t> UNEP/OzL.Pro/ExCom/95/85.</w:t>
      </w:r>
    </w:p>
  </w:footnote>
  <w:footnote w:id="14">
    <w:p w14:paraId="7FD88FDF" w14:textId="29BA0B90" w:rsidR="00C47AC3" w:rsidRPr="003E62FA" w:rsidRDefault="00C47AC3">
      <w:pPr>
        <w:pStyle w:val="afe"/>
        <w:rPr>
          <w:sz w:val="18"/>
          <w:szCs w:val="18"/>
          <w:lang w:val="en-GB"/>
        </w:rPr>
      </w:pPr>
      <w:r w:rsidRPr="003E62FA">
        <w:rPr>
          <w:rStyle w:val="aff0"/>
          <w:sz w:val="18"/>
          <w:szCs w:val="18"/>
        </w:rPr>
        <w:footnoteRef/>
      </w:r>
      <w:r>
        <w:rPr>
          <w:sz w:val="18"/>
          <w:szCs w:val="18"/>
        </w:rPr>
        <w:t> </w:t>
      </w:r>
      <w:r w:rsidRPr="003E62FA">
        <w:rPr>
          <w:sz w:val="18"/>
          <w:szCs w:val="18"/>
        </w:rPr>
        <w:t>UNEP/OzL.Pro/ExCom/95/91.</w:t>
      </w:r>
    </w:p>
  </w:footnote>
  <w:footnote w:id="15">
    <w:p w14:paraId="752A46CA" w14:textId="6217E57F" w:rsidR="00C47AC3" w:rsidRPr="00A87D47" w:rsidRDefault="00C47AC3" w:rsidP="00A87D47">
      <w:pPr>
        <w:pStyle w:val="afe"/>
        <w:rPr>
          <w:lang w:val="en-GB"/>
        </w:rPr>
      </w:pPr>
      <w:r w:rsidRPr="00907630">
        <w:rPr>
          <w:rStyle w:val="aff0"/>
          <w:sz w:val="18"/>
          <w:szCs w:val="18"/>
        </w:rPr>
        <w:footnoteRef/>
      </w:r>
      <w:r>
        <w:rPr>
          <w:lang w:val="en-GB"/>
        </w:rPr>
        <w:t> </w:t>
      </w:r>
      <w:r w:rsidRPr="00E2653F">
        <w:rPr>
          <w:sz w:val="18"/>
          <w:szCs w:val="18"/>
          <w:lang w:val="en-GB"/>
        </w:rPr>
        <w:t>UNEP/OzL.Pro/ExCom/9</w:t>
      </w:r>
      <w:r>
        <w:rPr>
          <w:sz w:val="18"/>
          <w:szCs w:val="18"/>
          <w:lang w:val="en-GB"/>
        </w:rPr>
        <w:t>5</w:t>
      </w:r>
      <w:r w:rsidRPr="00E2653F">
        <w:rPr>
          <w:sz w:val="18"/>
          <w:szCs w:val="18"/>
          <w:lang w:val="en-GB"/>
        </w:rPr>
        <w:t>/</w:t>
      </w:r>
      <w:r>
        <w:rPr>
          <w:sz w:val="18"/>
          <w:szCs w:val="18"/>
          <w:lang w:val="en-GB"/>
        </w:rPr>
        <w:t>92.</w:t>
      </w:r>
    </w:p>
  </w:footnote>
  <w:footnote w:id="16">
    <w:p w14:paraId="747D7567" w14:textId="7E87AC8E" w:rsidR="00C47AC3" w:rsidRDefault="00C47AC3" w:rsidP="00282EB1">
      <w:pPr>
        <w:pStyle w:val="afe"/>
        <w:rPr>
          <w:lang w:val="en-GB"/>
        </w:rPr>
      </w:pPr>
      <w:r w:rsidRPr="00AE0BA4">
        <w:rPr>
          <w:sz w:val="18"/>
          <w:szCs w:val="18"/>
          <w:vertAlign w:val="superscript"/>
          <w:lang w:val="en-GB"/>
        </w:rPr>
        <w:footnoteRef/>
      </w:r>
      <w:r w:rsidRPr="00AE0BA4">
        <w:rPr>
          <w:sz w:val="18"/>
          <w:szCs w:val="18"/>
          <w:lang w:val="en-GB"/>
        </w:rPr>
        <w:t> </w:t>
      </w:r>
      <w:r w:rsidRPr="00E2653F">
        <w:rPr>
          <w:sz w:val="18"/>
          <w:szCs w:val="18"/>
          <w:lang w:val="en-GB"/>
        </w:rPr>
        <w:t>UNEP/</w:t>
      </w:r>
      <w:proofErr w:type="spellStart"/>
      <w:r w:rsidRPr="00E2653F">
        <w:rPr>
          <w:sz w:val="18"/>
          <w:szCs w:val="18"/>
          <w:lang w:val="en-GB"/>
        </w:rPr>
        <w:t>OzL.Pro</w:t>
      </w:r>
      <w:proofErr w:type="spellEnd"/>
      <w:r w:rsidRPr="00E2653F">
        <w:rPr>
          <w:sz w:val="18"/>
          <w:szCs w:val="18"/>
          <w:lang w:val="en-GB"/>
        </w:rPr>
        <w:t>/ExCom/9</w:t>
      </w:r>
      <w:r>
        <w:rPr>
          <w:sz w:val="18"/>
          <w:szCs w:val="18"/>
          <w:lang w:val="en-GB"/>
        </w:rPr>
        <w:t>5</w:t>
      </w:r>
      <w:r w:rsidRPr="00E2653F">
        <w:rPr>
          <w:sz w:val="18"/>
          <w:szCs w:val="18"/>
          <w:lang w:val="en-GB"/>
        </w:rPr>
        <w:t>/</w:t>
      </w:r>
      <w:r>
        <w:rPr>
          <w:sz w:val="18"/>
          <w:szCs w:val="18"/>
          <w:lang w:val="en-GB"/>
        </w:rPr>
        <w:t>93</w:t>
      </w:r>
      <w:r w:rsidRPr="00E2653F">
        <w:rPr>
          <w:sz w:val="18"/>
          <w:szCs w:val="18"/>
          <w:lang w:val="en-GB"/>
        </w:rPr>
        <w:t xml:space="preserve"> </w:t>
      </w:r>
      <w:r w:rsidRPr="00B4429A">
        <w:rPr>
          <w:sz w:val="18"/>
          <w:szCs w:val="18"/>
          <w:lang w:val="en-GB"/>
        </w:rPr>
        <w:t>[</w:t>
      </w:r>
      <w:r>
        <w:rPr>
          <w:sz w:val="18"/>
          <w:szCs w:val="18"/>
          <w:highlight w:val="yellow"/>
          <w:lang w:val="ru-RU"/>
        </w:rPr>
        <w:t>и</w:t>
      </w:r>
      <w:r w:rsidRPr="00B4429A">
        <w:rPr>
          <w:sz w:val="18"/>
          <w:szCs w:val="18"/>
          <w:highlight w:val="yellow"/>
          <w:lang w:val="en-GB"/>
        </w:rPr>
        <w:t xml:space="preserve"> UNEP/</w:t>
      </w:r>
      <w:proofErr w:type="spellStart"/>
      <w:r w:rsidRPr="00B4429A">
        <w:rPr>
          <w:sz w:val="18"/>
          <w:szCs w:val="18"/>
          <w:highlight w:val="yellow"/>
          <w:lang w:val="en-GB"/>
        </w:rPr>
        <w:t>OzL.Pro</w:t>
      </w:r>
      <w:proofErr w:type="spellEnd"/>
      <w:r w:rsidRPr="00B4429A">
        <w:rPr>
          <w:sz w:val="18"/>
          <w:szCs w:val="18"/>
          <w:highlight w:val="yellow"/>
          <w:lang w:val="en-GB"/>
        </w:rPr>
        <w:t>/ExCom/96/??].</w:t>
      </w:r>
    </w:p>
  </w:footnote>
  <w:footnote w:id="17">
    <w:p w14:paraId="41383FC5" w14:textId="40CB88EC" w:rsidR="00C47AC3" w:rsidRPr="00CD0314" w:rsidRDefault="00C47AC3" w:rsidP="003C5297">
      <w:pPr>
        <w:pStyle w:val="afe"/>
        <w:rPr>
          <w:sz w:val="18"/>
          <w:szCs w:val="18"/>
          <w:lang w:val="en-GB"/>
        </w:rPr>
      </w:pPr>
      <w:r w:rsidRPr="00FE5373">
        <w:rPr>
          <w:rStyle w:val="aff0"/>
          <w:sz w:val="18"/>
          <w:szCs w:val="18"/>
        </w:rPr>
        <w:footnoteRef/>
      </w:r>
      <w:r w:rsidRPr="00FE5373">
        <w:rPr>
          <w:sz w:val="18"/>
          <w:szCs w:val="18"/>
        </w:rPr>
        <w:t> UNEP/</w:t>
      </w:r>
      <w:proofErr w:type="spellStart"/>
      <w:r w:rsidRPr="00FE5373">
        <w:rPr>
          <w:sz w:val="18"/>
          <w:szCs w:val="18"/>
        </w:rPr>
        <w:t>OzL.Pro</w:t>
      </w:r>
      <w:proofErr w:type="spellEnd"/>
      <w:r w:rsidRPr="00FE5373">
        <w:rPr>
          <w:sz w:val="18"/>
          <w:szCs w:val="18"/>
        </w:rPr>
        <w:t>/ExCom/9</w:t>
      </w:r>
      <w:r>
        <w:rPr>
          <w:sz w:val="18"/>
          <w:szCs w:val="18"/>
        </w:rPr>
        <w:t>5</w:t>
      </w:r>
      <w:r w:rsidRPr="00FE5373">
        <w:rPr>
          <w:sz w:val="18"/>
          <w:szCs w:val="18"/>
        </w:rPr>
        <w:t xml:space="preserve">/33 </w:t>
      </w:r>
      <w:r>
        <w:rPr>
          <w:sz w:val="18"/>
          <w:szCs w:val="18"/>
        </w:rPr>
        <w:t>[</w:t>
      </w:r>
      <w:r>
        <w:rPr>
          <w:sz w:val="18"/>
          <w:szCs w:val="18"/>
          <w:highlight w:val="yellow"/>
          <w:lang w:val="ru-RU"/>
        </w:rPr>
        <w:t>и</w:t>
      </w:r>
      <w:r w:rsidRPr="00894520">
        <w:rPr>
          <w:sz w:val="18"/>
          <w:szCs w:val="18"/>
          <w:highlight w:val="yellow"/>
        </w:rPr>
        <w:t xml:space="preserve"> UNEP/</w:t>
      </w:r>
      <w:proofErr w:type="spellStart"/>
      <w:r w:rsidRPr="00894520">
        <w:rPr>
          <w:sz w:val="18"/>
          <w:szCs w:val="18"/>
          <w:highlight w:val="yellow"/>
        </w:rPr>
        <w:t>OzL.Pro</w:t>
      </w:r>
      <w:proofErr w:type="spellEnd"/>
      <w:r w:rsidRPr="00894520">
        <w:rPr>
          <w:sz w:val="18"/>
          <w:szCs w:val="18"/>
          <w:highlight w:val="yellow"/>
        </w:rPr>
        <w:t>/ExCom/96/??].</w:t>
      </w:r>
    </w:p>
  </w:footnote>
  <w:footnote w:id="18">
    <w:p w14:paraId="25F32EB4" w14:textId="3F3D509F" w:rsidR="00C47AC3" w:rsidRPr="00CD0314" w:rsidRDefault="00C47AC3" w:rsidP="003C5297">
      <w:pPr>
        <w:pStyle w:val="afe"/>
        <w:rPr>
          <w:sz w:val="18"/>
          <w:szCs w:val="18"/>
          <w:lang w:val="en-GB"/>
        </w:rPr>
      </w:pPr>
      <w:r w:rsidRPr="00CD0314">
        <w:rPr>
          <w:rStyle w:val="aff0"/>
          <w:sz w:val="18"/>
          <w:szCs w:val="18"/>
        </w:rPr>
        <w:footnoteRef/>
      </w:r>
      <w:r w:rsidRPr="00CD0314">
        <w:rPr>
          <w:sz w:val="18"/>
          <w:szCs w:val="18"/>
        </w:rPr>
        <w:t> UNEP/</w:t>
      </w:r>
      <w:proofErr w:type="spellStart"/>
      <w:r w:rsidRPr="00CD0314">
        <w:rPr>
          <w:sz w:val="18"/>
          <w:szCs w:val="18"/>
        </w:rPr>
        <w:t>OzL.Pro</w:t>
      </w:r>
      <w:proofErr w:type="spellEnd"/>
      <w:r w:rsidRPr="00CD0314">
        <w:rPr>
          <w:sz w:val="18"/>
          <w:szCs w:val="18"/>
        </w:rPr>
        <w:t>/ExCom/9</w:t>
      </w:r>
      <w:r>
        <w:rPr>
          <w:sz w:val="18"/>
          <w:szCs w:val="18"/>
        </w:rPr>
        <w:t>5</w:t>
      </w:r>
      <w:r w:rsidRPr="00CD0314">
        <w:rPr>
          <w:sz w:val="18"/>
          <w:szCs w:val="18"/>
        </w:rPr>
        <w:t xml:space="preserve">/34 </w:t>
      </w:r>
      <w:r>
        <w:rPr>
          <w:sz w:val="18"/>
          <w:szCs w:val="18"/>
        </w:rPr>
        <w:t>[</w:t>
      </w:r>
      <w:r>
        <w:rPr>
          <w:sz w:val="18"/>
          <w:szCs w:val="18"/>
          <w:highlight w:val="yellow"/>
          <w:lang w:val="ru-RU"/>
        </w:rPr>
        <w:t>и</w:t>
      </w:r>
      <w:r w:rsidRPr="003C5297">
        <w:rPr>
          <w:sz w:val="18"/>
          <w:szCs w:val="18"/>
          <w:highlight w:val="yellow"/>
        </w:rPr>
        <w:t xml:space="preserve"> UNEP/</w:t>
      </w:r>
      <w:proofErr w:type="spellStart"/>
      <w:r w:rsidRPr="003C5297">
        <w:rPr>
          <w:sz w:val="18"/>
          <w:szCs w:val="18"/>
          <w:highlight w:val="yellow"/>
        </w:rPr>
        <w:t>OzL.Pro</w:t>
      </w:r>
      <w:proofErr w:type="spellEnd"/>
      <w:r w:rsidRPr="003C5297">
        <w:rPr>
          <w:sz w:val="18"/>
          <w:szCs w:val="18"/>
          <w:highlight w:val="yellow"/>
        </w:rPr>
        <w:t>/ExCom/9</w:t>
      </w:r>
      <w:r>
        <w:rPr>
          <w:sz w:val="18"/>
          <w:szCs w:val="18"/>
          <w:highlight w:val="yellow"/>
        </w:rPr>
        <w:t>6</w:t>
      </w:r>
      <w:r w:rsidRPr="003C5297">
        <w:rPr>
          <w:sz w:val="18"/>
          <w:szCs w:val="18"/>
          <w:highlight w:val="yellow"/>
        </w:rPr>
        <w:t>/??</w:t>
      </w:r>
      <w:r>
        <w:rPr>
          <w:sz w:val="18"/>
          <w:szCs w:val="18"/>
        </w:rPr>
        <w:t>]</w:t>
      </w:r>
      <w:r w:rsidRPr="00CD0314">
        <w:rPr>
          <w:sz w:val="18"/>
          <w:szCs w:val="18"/>
        </w:rPr>
        <w:t>.</w:t>
      </w:r>
    </w:p>
  </w:footnote>
  <w:footnote w:id="19">
    <w:p w14:paraId="54B3ECAA" w14:textId="60CE8434" w:rsidR="00C47AC3" w:rsidRPr="00FE5373" w:rsidRDefault="00C47AC3" w:rsidP="00E81293">
      <w:pPr>
        <w:pStyle w:val="afe"/>
        <w:rPr>
          <w:sz w:val="18"/>
          <w:szCs w:val="18"/>
          <w:lang w:val="en-GB"/>
        </w:rPr>
      </w:pPr>
      <w:r w:rsidRPr="00CD0314">
        <w:rPr>
          <w:rStyle w:val="aff0"/>
          <w:sz w:val="18"/>
          <w:szCs w:val="18"/>
        </w:rPr>
        <w:footnoteRef/>
      </w:r>
      <w:r w:rsidRPr="00CD0314">
        <w:rPr>
          <w:sz w:val="18"/>
          <w:szCs w:val="18"/>
        </w:rPr>
        <w:t> UNEP/OzL.Pro/ExCom/9</w:t>
      </w:r>
      <w:r>
        <w:rPr>
          <w:sz w:val="18"/>
          <w:szCs w:val="18"/>
        </w:rPr>
        <w:t>5</w:t>
      </w:r>
      <w:r w:rsidRPr="00CD0314">
        <w:rPr>
          <w:sz w:val="18"/>
          <w:szCs w:val="18"/>
        </w:rPr>
        <w:t>/32.</w:t>
      </w:r>
      <w:r w:rsidRPr="00FE5373">
        <w:rPr>
          <w:sz w:val="18"/>
          <w:szCs w:val="18"/>
        </w:rPr>
        <w:t xml:space="preserve"> </w:t>
      </w:r>
    </w:p>
  </w:footnote>
  <w:footnote w:id="20">
    <w:p w14:paraId="158B08EE" w14:textId="606165BC" w:rsidR="00C47AC3" w:rsidRPr="00FE5373" w:rsidRDefault="00C47AC3" w:rsidP="00E81293">
      <w:pPr>
        <w:pStyle w:val="afe"/>
        <w:widowControl w:val="0"/>
        <w:rPr>
          <w:sz w:val="18"/>
          <w:szCs w:val="18"/>
          <w:lang w:val="en-GB"/>
        </w:rPr>
      </w:pPr>
      <w:r w:rsidRPr="00FE5373">
        <w:rPr>
          <w:rStyle w:val="aff0"/>
          <w:sz w:val="18"/>
          <w:szCs w:val="18"/>
        </w:rPr>
        <w:footnoteRef/>
      </w:r>
      <w:r w:rsidRPr="00FE5373">
        <w:rPr>
          <w:sz w:val="18"/>
          <w:szCs w:val="18"/>
        </w:rPr>
        <w:t> UNEP/OzL.Pro/ExCom/</w:t>
      </w:r>
      <w:r>
        <w:rPr>
          <w:sz w:val="18"/>
          <w:szCs w:val="18"/>
        </w:rPr>
        <w:t>95</w:t>
      </w:r>
      <w:r w:rsidRPr="00FE5373">
        <w:rPr>
          <w:sz w:val="18"/>
          <w:szCs w:val="18"/>
        </w:rPr>
        <w:t>/35.</w:t>
      </w:r>
    </w:p>
  </w:footnote>
  <w:footnote w:id="21">
    <w:p w14:paraId="11E25DC4" w14:textId="01536F75" w:rsidR="00C47AC3" w:rsidRPr="00FE5373" w:rsidRDefault="00C47AC3" w:rsidP="0002401E">
      <w:pPr>
        <w:pStyle w:val="afe"/>
        <w:widowControl w:val="0"/>
        <w:rPr>
          <w:sz w:val="18"/>
          <w:szCs w:val="18"/>
          <w:lang w:val="en-GB"/>
        </w:rPr>
      </w:pPr>
      <w:r w:rsidRPr="00FE5373">
        <w:rPr>
          <w:rStyle w:val="aff0"/>
          <w:sz w:val="18"/>
          <w:szCs w:val="18"/>
        </w:rPr>
        <w:footnoteRef/>
      </w:r>
      <w:r w:rsidRPr="00FE5373">
        <w:rPr>
          <w:sz w:val="18"/>
          <w:szCs w:val="18"/>
        </w:rPr>
        <w:t> UNEP/OzL.Pro/ExCom/9</w:t>
      </w:r>
      <w:r>
        <w:rPr>
          <w:sz w:val="18"/>
          <w:szCs w:val="18"/>
        </w:rPr>
        <w:t>5</w:t>
      </w:r>
      <w:r w:rsidRPr="00FE5373">
        <w:rPr>
          <w:sz w:val="18"/>
          <w:szCs w:val="18"/>
        </w:rPr>
        <w:t>/36.</w:t>
      </w:r>
    </w:p>
  </w:footnote>
  <w:footnote w:id="22">
    <w:p w14:paraId="3433F0BC" w14:textId="6528D315" w:rsidR="00C47AC3" w:rsidRPr="00FE5373" w:rsidRDefault="00C47AC3" w:rsidP="0002401E">
      <w:pPr>
        <w:pStyle w:val="afe"/>
        <w:widowControl w:val="0"/>
        <w:rPr>
          <w:sz w:val="18"/>
          <w:szCs w:val="18"/>
          <w:lang w:val="en-GB"/>
        </w:rPr>
      </w:pPr>
      <w:r w:rsidRPr="00FE5373">
        <w:rPr>
          <w:rStyle w:val="aff0"/>
          <w:sz w:val="18"/>
          <w:szCs w:val="18"/>
        </w:rPr>
        <w:footnoteRef/>
      </w:r>
      <w:r w:rsidRPr="00FE5373">
        <w:rPr>
          <w:sz w:val="18"/>
          <w:szCs w:val="18"/>
        </w:rPr>
        <w:t> UNEP/OzL.Pro/ExCom/9</w:t>
      </w:r>
      <w:r>
        <w:rPr>
          <w:sz w:val="18"/>
          <w:szCs w:val="18"/>
        </w:rPr>
        <w:t>5</w:t>
      </w:r>
      <w:r w:rsidRPr="00FE5373">
        <w:rPr>
          <w:sz w:val="18"/>
          <w:szCs w:val="18"/>
        </w:rPr>
        <w:t>/37.</w:t>
      </w:r>
    </w:p>
  </w:footnote>
  <w:footnote w:id="23">
    <w:p w14:paraId="47A72F8B" w14:textId="4E385448" w:rsidR="00C47AC3" w:rsidRPr="00FE5373" w:rsidRDefault="00C47AC3" w:rsidP="0002401E">
      <w:pPr>
        <w:pStyle w:val="afe"/>
        <w:rPr>
          <w:sz w:val="18"/>
          <w:szCs w:val="18"/>
        </w:rPr>
      </w:pPr>
      <w:r w:rsidRPr="00FE5373">
        <w:rPr>
          <w:rStyle w:val="aff0"/>
          <w:sz w:val="18"/>
          <w:szCs w:val="18"/>
        </w:rPr>
        <w:footnoteRef/>
      </w:r>
      <w:r w:rsidRPr="00FE5373">
        <w:rPr>
          <w:sz w:val="18"/>
          <w:szCs w:val="18"/>
        </w:rPr>
        <w:t> UNEP/OzL.Pro/ExCom/9</w:t>
      </w:r>
      <w:r>
        <w:rPr>
          <w:sz w:val="18"/>
          <w:szCs w:val="18"/>
        </w:rPr>
        <w:t>5</w:t>
      </w:r>
      <w:r w:rsidRPr="00FE5373">
        <w:rPr>
          <w:sz w:val="18"/>
          <w:szCs w:val="18"/>
        </w:rPr>
        <w:t>/38.</w:t>
      </w:r>
    </w:p>
  </w:footnote>
  <w:footnote w:id="24">
    <w:p w14:paraId="58C3EC78" w14:textId="184F561D" w:rsidR="00C47AC3" w:rsidRDefault="00C47AC3" w:rsidP="00282EB1">
      <w:pPr>
        <w:pStyle w:val="afe"/>
        <w:rPr>
          <w:lang w:val="en-GB"/>
        </w:rPr>
      </w:pPr>
      <w:r w:rsidRPr="00E2653F">
        <w:rPr>
          <w:rStyle w:val="aff0"/>
          <w:sz w:val="18"/>
          <w:szCs w:val="18"/>
        </w:rPr>
        <w:footnoteRef/>
      </w:r>
      <w:r>
        <w:t> </w:t>
      </w:r>
      <w:r w:rsidRPr="00E2653F">
        <w:rPr>
          <w:sz w:val="18"/>
          <w:szCs w:val="18"/>
          <w:lang w:val="en-GB"/>
        </w:rPr>
        <w:t>UNEP/OzL.Pro/ExCom/9</w:t>
      </w:r>
      <w:r>
        <w:rPr>
          <w:sz w:val="18"/>
          <w:szCs w:val="18"/>
          <w:lang w:val="en-GB"/>
        </w:rPr>
        <w:t>5</w:t>
      </w:r>
      <w:r w:rsidRPr="00E2653F">
        <w:rPr>
          <w:sz w:val="18"/>
          <w:szCs w:val="18"/>
          <w:lang w:val="en-GB"/>
        </w:rPr>
        <w:t>/</w:t>
      </w:r>
      <w:r>
        <w:rPr>
          <w:sz w:val="18"/>
          <w:szCs w:val="18"/>
          <w:lang w:val="en-GB"/>
        </w:rPr>
        <w:t>83</w:t>
      </w:r>
      <w:r w:rsidRPr="00E2653F">
        <w:rPr>
          <w:sz w:val="18"/>
          <w:szCs w:val="18"/>
          <w:lang w:val="en-GB"/>
        </w:rPr>
        <w:t>.</w:t>
      </w:r>
    </w:p>
  </w:footnote>
  <w:footnote w:id="25">
    <w:p w14:paraId="6F53A343" w14:textId="27AEA148" w:rsidR="00C47AC3" w:rsidRPr="00BA5624" w:rsidRDefault="00C47AC3" w:rsidP="00282EB1">
      <w:pPr>
        <w:pStyle w:val="afe"/>
        <w:rPr>
          <w:lang w:val="en-GB"/>
        </w:rPr>
      </w:pPr>
      <w:r w:rsidRPr="007E7421">
        <w:rPr>
          <w:rStyle w:val="aff0"/>
          <w:sz w:val="18"/>
          <w:szCs w:val="18"/>
        </w:rPr>
        <w:footnoteRef/>
      </w:r>
      <w:r>
        <w:rPr>
          <w:sz w:val="18"/>
          <w:szCs w:val="18"/>
        </w:rPr>
        <w:t> </w:t>
      </w:r>
      <w:r w:rsidRPr="00845B13">
        <w:rPr>
          <w:sz w:val="18"/>
          <w:szCs w:val="18"/>
          <w:lang w:val="en-GB"/>
        </w:rPr>
        <w:t>UNEP/</w:t>
      </w:r>
      <w:proofErr w:type="spellStart"/>
      <w:r w:rsidRPr="00845B13">
        <w:rPr>
          <w:sz w:val="18"/>
          <w:szCs w:val="18"/>
          <w:lang w:val="en-GB"/>
        </w:rPr>
        <w:t>OzL.Pro</w:t>
      </w:r>
      <w:proofErr w:type="spellEnd"/>
      <w:r w:rsidRPr="00845B13">
        <w:rPr>
          <w:sz w:val="18"/>
          <w:szCs w:val="18"/>
          <w:lang w:val="en-GB"/>
        </w:rPr>
        <w:t>/ExCom/9</w:t>
      </w:r>
      <w:r>
        <w:rPr>
          <w:sz w:val="18"/>
          <w:szCs w:val="18"/>
          <w:lang w:val="en-GB"/>
        </w:rPr>
        <w:t>5</w:t>
      </w:r>
      <w:r w:rsidRPr="00845B13">
        <w:rPr>
          <w:sz w:val="18"/>
          <w:szCs w:val="18"/>
          <w:lang w:val="en-GB"/>
        </w:rPr>
        <w:t>/</w:t>
      </w:r>
      <w:r>
        <w:rPr>
          <w:sz w:val="18"/>
          <w:szCs w:val="18"/>
          <w:lang w:val="en-GB"/>
        </w:rPr>
        <w:t xml:space="preserve">94, </w:t>
      </w:r>
      <w:r>
        <w:rPr>
          <w:sz w:val="18"/>
          <w:szCs w:val="18"/>
          <w:lang w:val="ru-RU"/>
        </w:rPr>
        <w:t>приложение</w:t>
      </w:r>
      <w:r>
        <w:rPr>
          <w:sz w:val="18"/>
          <w:szCs w:val="18"/>
          <w:lang w:val="en-GB"/>
        </w:rPr>
        <w:t xml:space="preserve"> LIII.</w:t>
      </w:r>
    </w:p>
  </w:footnote>
  <w:footnote w:id="26">
    <w:p w14:paraId="76AB4237" w14:textId="5338790C" w:rsidR="00C47AC3" w:rsidRPr="00E13447" w:rsidRDefault="00C47AC3" w:rsidP="00282EB1">
      <w:pPr>
        <w:pStyle w:val="afe"/>
        <w:rPr>
          <w:sz w:val="18"/>
          <w:szCs w:val="18"/>
          <w:lang w:val="en-GB"/>
        </w:rPr>
      </w:pPr>
      <w:r w:rsidRPr="00E13447">
        <w:rPr>
          <w:rStyle w:val="aff0"/>
          <w:sz w:val="18"/>
          <w:szCs w:val="18"/>
        </w:rPr>
        <w:footnoteRef/>
      </w:r>
      <w:r w:rsidRPr="00E13447">
        <w:rPr>
          <w:sz w:val="18"/>
          <w:szCs w:val="18"/>
        </w:rPr>
        <w:t> </w:t>
      </w:r>
      <w:r w:rsidRPr="00E13447">
        <w:rPr>
          <w:sz w:val="18"/>
          <w:szCs w:val="18"/>
          <w:lang w:val="en-GB"/>
        </w:rPr>
        <w:t>UNEP/OzL.Pro/ExCom/95/84.</w:t>
      </w:r>
    </w:p>
  </w:footnote>
  <w:footnote w:id="27">
    <w:p w14:paraId="23182202" w14:textId="2354AB14" w:rsidR="00C47AC3" w:rsidRPr="00E13447" w:rsidRDefault="00C47AC3" w:rsidP="00282EB1">
      <w:pPr>
        <w:pStyle w:val="afe"/>
        <w:rPr>
          <w:sz w:val="18"/>
          <w:szCs w:val="18"/>
          <w:lang w:val="en-GB"/>
        </w:rPr>
      </w:pPr>
      <w:r w:rsidRPr="00E13447">
        <w:rPr>
          <w:rStyle w:val="aff0"/>
          <w:sz w:val="18"/>
          <w:szCs w:val="18"/>
        </w:rPr>
        <w:footnoteRef/>
      </w:r>
      <w:r w:rsidRPr="00E13447">
        <w:rPr>
          <w:sz w:val="18"/>
          <w:szCs w:val="18"/>
          <w:lang w:val="en-GB"/>
        </w:rPr>
        <w:t> UNEP/OzL.Pro/ExCom/95/8.</w:t>
      </w:r>
    </w:p>
  </w:footnote>
  <w:footnote w:id="28">
    <w:p w14:paraId="1B639C48" w14:textId="4BA7F84D" w:rsidR="00C47AC3" w:rsidRPr="00E13447" w:rsidRDefault="00C47AC3">
      <w:pPr>
        <w:pStyle w:val="afe"/>
        <w:rPr>
          <w:sz w:val="18"/>
          <w:szCs w:val="18"/>
          <w:lang w:val="en-GB"/>
        </w:rPr>
      </w:pPr>
      <w:r w:rsidRPr="00E13447">
        <w:rPr>
          <w:rStyle w:val="aff0"/>
          <w:sz w:val="18"/>
          <w:szCs w:val="18"/>
          <w:highlight w:val="yellow"/>
        </w:rPr>
        <w:footnoteRef/>
      </w:r>
      <w:r w:rsidRPr="00E13447">
        <w:rPr>
          <w:sz w:val="18"/>
          <w:szCs w:val="18"/>
          <w:highlight w:val="yellow"/>
        </w:rPr>
        <w:t> </w:t>
      </w:r>
      <w:r w:rsidRPr="00E13447">
        <w:rPr>
          <w:sz w:val="18"/>
          <w:szCs w:val="18"/>
          <w:highlight w:val="yellow"/>
          <w:lang w:val="en-GB"/>
        </w:rPr>
        <w:t>[UNEP/OzL.Pro/ExCom/96/??</w:t>
      </w:r>
      <w:r w:rsidRPr="00E13447">
        <w:rPr>
          <w:sz w:val="18"/>
          <w:szCs w:val="18"/>
          <w:lang w:val="en-GB"/>
        </w:rPr>
        <w:t>].</w:t>
      </w:r>
    </w:p>
  </w:footnote>
  <w:footnote w:id="29">
    <w:p w14:paraId="1251BA8B" w14:textId="0D206D85" w:rsidR="00C47AC3" w:rsidRPr="00E13447" w:rsidRDefault="00C47AC3" w:rsidP="00282EB1">
      <w:pPr>
        <w:pStyle w:val="afe"/>
        <w:rPr>
          <w:sz w:val="18"/>
          <w:szCs w:val="18"/>
          <w:lang w:val="en-GB"/>
        </w:rPr>
      </w:pPr>
      <w:r w:rsidRPr="00E13447">
        <w:rPr>
          <w:sz w:val="18"/>
          <w:szCs w:val="18"/>
          <w:vertAlign w:val="superscript"/>
          <w:lang w:val="en-GB"/>
        </w:rPr>
        <w:footnoteRef/>
      </w:r>
      <w:r w:rsidRPr="00E13447">
        <w:rPr>
          <w:sz w:val="18"/>
          <w:szCs w:val="18"/>
          <w:lang w:val="en-GB"/>
        </w:rPr>
        <w:t> UNEP/OzL.Pro/ExCom/95/24.</w:t>
      </w:r>
    </w:p>
  </w:footnote>
  <w:footnote w:id="30">
    <w:p w14:paraId="6BD5FD55" w14:textId="03CD5F90" w:rsidR="00C47AC3" w:rsidRPr="00E13447" w:rsidRDefault="00C47AC3">
      <w:pPr>
        <w:pStyle w:val="afe"/>
        <w:rPr>
          <w:sz w:val="18"/>
          <w:szCs w:val="18"/>
          <w:lang w:val="en-GB"/>
        </w:rPr>
      </w:pPr>
      <w:r w:rsidRPr="00E13447">
        <w:rPr>
          <w:rStyle w:val="aff0"/>
          <w:sz w:val="18"/>
          <w:szCs w:val="18"/>
        </w:rPr>
        <w:footnoteRef/>
      </w:r>
      <w:r w:rsidRPr="00E13447">
        <w:rPr>
          <w:sz w:val="18"/>
          <w:szCs w:val="18"/>
        </w:rPr>
        <w:t> </w:t>
      </w:r>
      <w:r w:rsidRPr="00E13447">
        <w:rPr>
          <w:sz w:val="18"/>
          <w:szCs w:val="18"/>
          <w:highlight w:val="yellow"/>
          <w:lang w:val="en-GB"/>
        </w:rPr>
        <w:t>[UNEP/OzL.Pro/ExCom/96/??</w:t>
      </w:r>
      <w:r w:rsidRPr="00E13447">
        <w:rPr>
          <w:sz w:val="18"/>
          <w:szCs w:val="18"/>
          <w:lang w:val="en-GB"/>
        </w:rPr>
        <w:t>]</w:t>
      </w:r>
    </w:p>
  </w:footnote>
  <w:footnote w:id="31">
    <w:p w14:paraId="6FECCB5C" w14:textId="09AD4F56" w:rsidR="00C47AC3" w:rsidRPr="00E13447" w:rsidRDefault="00C47AC3" w:rsidP="00282EB1">
      <w:pPr>
        <w:pStyle w:val="afe"/>
        <w:rPr>
          <w:sz w:val="18"/>
          <w:szCs w:val="18"/>
          <w:lang w:val="en-GB"/>
        </w:rPr>
      </w:pPr>
      <w:r w:rsidRPr="00E13447">
        <w:rPr>
          <w:rStyle w:val="aff0"/>
          <w:sz w:val="18"/>
          <w:szCs w:val="18"/>
        </w:rPr>
        <w:footnoteRef/>
      </w:r>
      <w:r w:rsidRPr="00E13447">
        <w:rPr>
          <w:sz w:val="18"/>
          <w:szCs w:val="18"/>
        </w:rPr>
        <w:t> </w:t>
      </w:r>
      <w:r w:rsidRPr="00E13447">
        <w:rPr>
          <w:sz w:val="18"/>
          <w:szCs w:val="18"/>
          <w:lang w:val="en-GB"/>
        </w:rPr>
        <w:t>UNEP/</w:t>
      </w:r>
      <w:proofErr w:type="spellStart"/>
      <w:r w:rsidRPr="00E13447">
        <w:rPr>
          <w:sz w:val="18"/>
          <w:szCs w:val="18"/>
          <w:lang w:val="en-GB"/>
        </w:rPr>
        <w:t>OzL.Pro</w:t>
      </w:r>
      <w:proofErr w:type="spellEnd"/>
      <w:r w:rsidRPr="00E13447">
        <w:rPr>
          <w:sz w:val="18"/>
          <w:szCs w:val="18"/>
          <w:lang w:val="en-GB"/>
        </w:rPr>
        <w:t xml:space="preserve">/ExCom/95/94, </w:t>
      </w:r>
      <w:r w:rsidRPr="00E13447">
        <w:rPr>
          <w:sz w:val="18"/>
          <w:szCs w:val="18"/>
          <w:lang w:val="ru-RU"/>
        </w:rPr>
        <w:t>приложение</w:t>
      </w:r>
      <w:r w:rsidRPr="00E13447">
        <w:rPr>
          <w:sz w:val="18"/>
          <w:szCs w:val="18"/>
          <w:lang w:val="en-GB"/>
        </w:rPr>
        <w:t xml:space="preserve"> XII, [</w:t>
      </w:r>
      <w:r w:rsidRPr="00E13447">
        <w:rPr>
          <w:sz w:val="18"/>
          <w:szCs w:val="18"/>
          <w:highlight w:val="yellow"/>
          <w:lang w:val="ru-RU"/>
        </w:rPr>
        <w:t>и</w:t>
      </w:r>
      <w:r w:rsidRPr="00E13447">
        <w:rPr>
          <w:sz w:val="18"/>
          <w:szCs w:val="18"/>
          <w:highlight w:val="yellow"/>
          <w:lang w:val="en-GB"/>
        </w:rPr>
        <w:t xml:space="preserve"> UNEP/</w:t>
      </w:r>
      <w:proofErr w:type="spellStart"/>
      <w:r w:rsidRPr="00E13447">
        <w:rPr>
          <w:sz w:val="18"/>
          <w:szCs w:val="18"/>
          <w:highlight w:val="yellow"/>
          <w:lang w:val="en-GB"/>
        </w:rPr>
        <w:t>OzL.Pro</w:t>
      </w:r>
      <w:proofErr w:type="spellEnd"/>
      <w:r w:rsidRPr="00E13447">
        <w:rPr>
          <w:sz w:val="18"/>
          <w:szCs w:val="18"/>
          <w:highlight w:val="yellow"/>
          <w:lang w:val="en-GB"/>
        </w:rPr>
        <w:t xml:space="preserve">/ExCom/96/???, </w:t>
      </w:r>
      <w:r w:rsidRPr="00E13447">
        <w:rPr>
          <w:sz w:val="18"/>
          <w:szCs w:val="18"/>
          <w:highlight w:val="yellow"/>
          <w:lang w:val="ru-RU"/>
        </w:rPr>
        <w:t>приложение</w:t>
      </w:r>
      <w:r w:rsidRPr="00E13447">
        <w:rPr>
          <w:sz w:val="18"/>
          <w:szCs w:val="18"/>
          <w:highlight w:val="yellow"/>
          <w:lang w:val="en-GB"/>
        </w:rPr>
        <w:t xml:space="preserve"> ???</w:t>
      </w:r>
      <w:r w:rsidRPr="00E13447">
        <w:rPr>
          <w:sz w:val="18"/>
          <w:szCs w:val="18"/>
          <w:lang w:val="en-GB"/>
        </w:rPr>
        <w:t>].</w:t>
      </w:r>
    </w:p>
  </w:footnote>
  <w:footnote w:id="32">
    <w:p w14:paraId="6A426A6D" w14:textId="1CF922B6" w:rsidR="00C47AC3" w:rsidRPr="00E13447" w:rsidRDefault="00C47AC3" w:rsidP="00282EB1">
      <w:pPr>
        <w:pStyle w:val="afe"/>
        <w:rPr>
          <w:sz w:val="18"/>
          <w:szCs w:val="18"/>
          <w:lang w:val="en-GB"/>
        </w:rPr>
      </w:pPr>
      <w:r w:rsidRPr="00E13447">
        <w:rPr>
          <w:rStyle w:val="aff0"/>
          <w:sz w:val="18"/>
          <w:szCs w:val="18"/>
        </w:rPr>
        <w:footnoteRef/>
      </w:r>
      <w:r w:rsidRPr="00E13447">
        <w:rPr>
          <w:sz w:val="18"/>
          <w:szCs w:val="18"/>
        </w:rPr>
        <w:t> </w:t>
      </w:r>
      <w:r w:rsidRPr="00E13447">
        <w:rPr>
          <w:sz w:val="18"/>
          <w:szCs w:val="18"/>
          <w:lang w:val="en-GB"/>
        </w:rPr>
        <w:t>UNEP/OzL.Pro/ExCom/95/14.</w:t>
      </w:r>
    </w:p>
  </w:footnote>
  <w:footnote w:id="33">
    <w:p w14:paraId="10F9C7EB" w14:textId="7E5BAB0F" w:rsidR="00C47AC3" w:rsidRPr="00E13447" w:rsidRDefault="00C47AC3" w:rsidP="00282EB1">
      <w:pPr>
        <w:pStyle w:val="afe"/>
        <w:rPr>
          <w:sz w:val="18"/>
          <w:szCs w:val="18"/>
          <w:lang w:val="en-GB"/>
        </w:rPr>
      </w:pPr>
      <w:r w:rsidRPr="00E13447">
        <w:rPr>
          <w:rStyle w:val="aff0"/>
          <w:sz w:val="18"/>
          <w:szCs w:val="18"/>
        </w:rPr>
        <w:footnoteRef/>
      </w:r>
      <w:r w:rsidRPr="00E13447">
        <w:rPr>
          <w:sz w:val="18"/>
          <w:szCs w:val="18"/>
        </w:rPr>
        <w:t> </w:t>
      </w:r>
      <w:r w:rsidRPr="00E13447">
        <w:rPr>
          <w:sz w:val="18"/>
          <w:szCs w:val="18"/>
          <w:lang w:val="en-GB"/>
        </w:rPr>
        <w:t>UNEP/OzL.Pro/ExCom/95/15.</w:t>
      </w:r>
    </w:p>
  </w:footnote>
  <w:footnote w:id="34">
    <w:p w14:paraId="5977408F" w14:textId="2AA3E574" w:rsidR="00C47AC3" w:rsidRPr="00E13447" w:rsidRDefault="00C47AC3" w:rsidP="00282EB1">
      <w:pPr>
        <w:pStyle w:val="afe"/>
        <w:rPr>
          <w:sz w:val="18"/>
          <w:szCs w:val="18"/>
          <w:lang w:val="en-GB"/>
        </w:rPr>
      </w:pPr>
      <w:r w:rsidRPr="00E13447">
        <w:rPr>
          <w:rStyle w:val="aff0"/>
          <w:sz w:val="18"/>
          <w:szCs w:val="18"/>
        </w:rPr>
        <w:footnoteRef/>
      </w:r>
      <w:r w:rsidRPr="00E13447">
        <w:rPr>
          <w:sz w:val="18"/>
          <w:szCs w:val="18"/>
        </w:rPr>
        <w:t> </w:t>
      </w:r>
      <w:r w:rsidRPr="00E13447">
        <w:rPr>
          <w:sz w:val="18"/>
          <w:szCs w:val="18"/>
          <w:lang w:val="en-GB"/>
        </w:rPr>
        <w:t>UNEP/OzL.Pro/ExCom/95/16.</w:t>
      </w:r>
    </w:p>
  </w:footnote>
  <w:footnote w:id="35">
    <w:p w14:paraId="4EF4A502" w14:textId="471751B6" w:rsidR="00C47AC3" w:rsidRPr="00E13447" w:rsidRDefault="00C47AC3" w:rsidP="00282EB1">
      <w:pPr>
        <w:pStyle w:val="afe"/>
        <w:rPr>
          <w:sz w:val="18"/>
          <w:szCs w:val="18"/>
          <w:lang w:val="en-GB"/>
        </w:rPr>
      </w:pPr>
      <w:r w:rsidRPr="00E13447">
        <w:rPr>
          <w:rStyle w:val="aff0"/>
          <w:sz w:val="18"/>
          <w:szCs w:val="18"/>
        </w:rPr>
        <w:footnoteRef/>
      </w:r>
      <w:r w:rsidRPr="00E13447">
        <w:rPr>
          <w:sz w:val="18"/>
          <w:szCs w:val="18"/>
        </w:rPr>
        <w:t> </w:t>
      </w:r>
      <w:r w:rsidRPr="00E13447">
        <w:rPr>
          <w:sz w:val="18"/>
          <w:szCs w:val="18"/>
          <w:lang w:val="en-GB"/>
        </w:rPr>
        <w:t>UNEP/OzL.Pro/ExCom/95/17.</w:t>
      </w:r>
    </w:p>
  </w:footnote>
  <w:footnote w:id="36">
    <w:p w14:paraId="1A6B2F9F" w14:textId="62A8B9A0" w:rsidR="00C47AC3" w:rsidRPr="00E13447" w:rsidRDefault="00C47AC3" w:rsidP="00282EB1">
      <w:pPr>
        <w:pStyle w:val="afe"/>
        <w:rPr>
          <w:sz w:val="18"/>
          <w:szCs w:val="18"/>
          <w:lang w:val="en-GB"/>
        </w:rPr>
      </w:pPr>
      <w:r w:rsidRPr="00E13447">
        <w:rPr>
          <w:rStyle w:val="aff0"/>
          <w:sz w:val="18"/>
          <w:szCs w:val="18"/>
        </w:rPr>
        <w:footnoteRef/>
      </w:r>
      <w:r w:rsidRPr="00E13447">
        <w:rPr>
          <w:sz w:val="18"/>
          <w:szCs w:val="18"/>
        </w:rPr>
        <w:t> </w:t>
      </w:r>
      <w:r w:rsidRPr="00E13447">
        <w:rPr>
          <w:sz w:val="18"/>
          <w:szCs w:val="18"/>
          <w:lang w:val="en-GB"/>
        </w:rPr>
        <w:t>UNEP/OzL.Pro/ExCom/95/18.</w:t>
      </w:r>
    </w:p>
  </w:footnote>
  <w:footnote w:id="37">
    <w:p w14:paraId="1D0E9DD6" w14:textId="7F31A389" w:rsidR="00C47AC3" w:rsidRPr="00E13447" w:rsidRDefault="00C47AC3" w:rsidP="00282EB1">
      <w:pPr>
        <w:pStyle w:val="afe"/>
        <w:rPr>
          <w:sz w:val="18"/>
          <w:szCs w:val="18"/>
          <w:lang w:val="en-GB"/>
        </w:rPr>
      </w:pPr>
      <w:r w:rsidRPr="00E13447">
        <w:rPr>
          <w:rStyle w:val="aff0"/>
          <w:sz w:val="18"/>
          <w:szCs w:val="18"/>
        </w:rPr>
        <w:footnoteRef/>
      </w:r>
      <w:r w:rsidRPr="00E13447">
        <w:rPr>
          <w:sz w:val="18"/>
          <w:szCs w:val="18"/>
        </w:rPr>
        <w:t> </w:t>
      </w:r>
      <w:r w:rsidRPr="00E13447">
        <w:rPr>
          <w:sz w:val="18"/>
          <w:szCs w:val="18"/>
          <w:lang w:val="en-GB"/>
        </w:rPr>
        <w:t>UNEP/OzL.Pro/ExCom/95/19.</w:t>
      </w:r>
    </w:p>
  </w:footnote>
  <w:footnote w:id="38">
    <w:p w14:paraId="54C9E1A0" w14:textId="460F1F64" w:rsidR="00C47AC3" w:rsidRPr="00E13447" w:rsidRDefault="00C47AC3" w:rsidP="00282EB1">
      <w:pPr>
        <w:pStyle w:val="afe"/>
        <w:rPr>
          <w:sz w:val="18"/>
          <w:szCs w:val="18"/>
          <w:lang w:val="en-GB"/>
        </w:rPr>
      </w:pPr>
      <w:r w:rsidRPr="00E13447">
        <w:rPr>
          <w:rStyle w:val="aff0"/>
          <w:sz w:val="18"/>
          <w:szCs w:val="18"/>
        </w:rPr>
        <w:footnoteRef/>
      </w:r>
      <w:r w:rsidRPr="00E13447">
        <w:rPr>
          <w:sz w:val="18"/>
          <w:szCs w:val="18"/>
        </w:rPr>
        <w:t> </w:t>
      </w:r>
      <w:r w:rsidRPr="00E13447">
        <w:rPr>
          <w:sz w:val="18"/>
          <w:szCs w:val="18"/>
          <w:lang w:val="en-GB"/>
        </w:rPr>
        <w:t>UNEP/</w:t>
      </w:r>
      <w:proofErr w:type="spellStart"/>
      <w:r w:rsidRPr="00E13447">
        <w:rPr>
          <w:sz w:val="18"/>
          <w:szCs w:val="18"/>
          <w:lang w:val="en-GB"/>
        </w:rPr>
        <w:t>OzL.Pro</w:t>
      </w:r>
      <w:proofErr w:type="spellEnd"/>
      <w:r w:rsidRPr="00E13447">
        <w:rPr>
          <w:sz w:val="18"/>
          <w:szCs w:val="18"/>
          <w:lang w:val="en-GB"/>
        </w:rPr>
        <w:t xml:space="preserve">/ExCom/95/94, </w:t>
      </w:r>
      <w:r w:rsidRPr="00E13447">
        <w:rPr>
          <w:sz w:val="18"/>
          <w:szCs w:val="18"/>
          <w:lang w:val="ru-RU"/>
        </w:rPr>
        <w:t>приложения</w:t>
      </w:r>
      <w:r w:rsidRPr="00E13447">
        <w:rPr>
          <w:sz w:val="18"/>
          <w:szCs w:val="18"/>
          <w:lang w:val="en-GB"/>
        </w:rPr>
        <w:t xml:space="preserve"> V–IX.</w:t>
      </w:r>
    </w:p>
  </w:footnote>
  <w:footnote w:id="39">
    <w:p w14:paraId="5FE18A85" w14:textId="1ACDD018" w:rsidR="00C47AC3" w:rsidRPr="00845B13" w:rsidRDefault="00C47AC3" w:rsidP="00282EB1">
      <w:pPr>
        <w:pStyle w:val="afe"/>
        <w:rPr>
          <w:sz w:val="18"/>
          <w:szCs w:val="18"/>
          <w:lang w:val="en-GB"/>
        </w:rPr>
      </w:pPr>
      <w:r w:rsidRPr="00CA20B6">
        <w:rPr>
          <w:rStyle w:val="aff0"/>
          <w:sz w:val="18"/>
          <w:szCs w:val="18"/>
        </w:rPr>
        <w:footnoteRef/>
      </w:r>
      <w:r>
        <w:rPr>
          <w:sz w:val="18"/>
          <w:szCs w:val="18"/>
          <w:lang w:val="en-GB"/>
        </w:rPr>
        <w:t> </w:t>
      </w:r>
      <w:r w:rsidRPr="00CA20B6">
        <w:rPr>
          <w:sz w:val="18"/>
          <w:szCs w:val="18"/>
          <w:lang w:val="en-GB"/>
        </w:rPr>
        <w:t>UNEP/</w:t>
      </w:r>
      <w:proofErr w:type="spellStart"/>
      <w:r w:rsidRPr="00CA20B6">
        <w:rPr>
          <w:sz w:val="18"/>
          <w:szCs w:val="18"/>
          <w:lang w:val="en-GB"/>
        </w:rPr>
        <w:t>OzL.Pro</w:t>
      </w:r>
      <w:proofErr w:type="spellEnd"/>
      <w:r w:rsidRPr="00CA20B6">
        <w:rPr>
          <w:sz w:val="18"/>
          <w:szCs w:val="18"/>
          <w:lang w:val="en-GB"/>
        </w:rPr>
        <w:t>/ExCom/9</w:t>
      </w:r>
      <w:r>
        <w:rPr>
          <w:sz w:val="18"/>
          <w:szCs w:val="18"/>
          <w:lang w:val="en-GB"/>
        </w:rPr>
        <w:t>5</w:t>
      </w:r>
      <w:r w:rsidRPr="00CA20B6">
        <w:rPr>
          <w:sz w:val="18"/>
          <w:szCs w:val="18"/>
          <w:lang w:val="en-GB"/>
        </w:rPr>
        <w:t>/20</w:t>
      </w:r>
      <w:r>
        <w:rPr>
          <w:sz w:val="18"/>
          <w:szCs w:val="18"/>
          <w:lang w:val="en-GB"/>
        </w:rPr>
        <w:t xml:space="preserve"> </w:t>
      </w:r>
      <w:r>
        <w:rPr>
          <w:sz w:val="18"/>
          <w:szCs w:val="18"/>
          <w:lang w:val="ru-RU"/>
        </w:rPr>
        <w:t>и</w:t>
      </w:r>
      <w:r>
        <w:rPr>
          <w:sz w:val="18"/>
          <w:szCs w:val="18"/>
          <w:lang w:val="en-GB"/>
        </w:rPr>
        <w:t xml:space="preserve"> Add.1,</w:t>
      </w:r>
      <w:r w:rsidRPr="00CA20B6">
        <w:rPr>
          <w:sz w:val="18"/>
          <w:szCs w:val="18"/>
          <w:lang w:val="en-GB"/>
        </w:rPr>
        <w:t xml:space="preserve"> </w:t>
      </w:r>
      <w:r>
        <w:rPr>
          <w:sz w:val="18"/>
          <w:szCs w:val="18"/>
          <w:lang w:val="ru-RU"/>
        </w:rPr>
        <w:t>а</w:t>
      </w:r>
      <w:r w:rsidRPr="001E7DA5">
        <w:rPr>
          <w:sz w:val="18"/>
          <w:szCs w:val="18"/>
          <w:lang w:val="en-GB"/>
        </w:rPr>
        <w:t xml:space="preserve"> </w:t>
      </w:r>
      <w:r>
        <w:rPr>
          <w:sz w:val="18"/>
          <w:szCs w:val="18"/>
          <w:lang w:val="ru-RU"/>
        </w:rPr>
        <w:t>также</w:t>
      </w:r>
      <w:r w:rsidRPr="00CA20B6">
        <w:rPr>
          <w:sz w:val="18"/>
          <w:szCs w:val="18"/>
          <w:lang w:val="en-GB"/>
        </w:rPr>
        <w:t xml:space="preserve"> UNEP/</w:t>
      </w:r>
      <w:proofErr w:type="spellStart"/>
      <w:r w:rsidRPr="00CA20B6">
        <w:rPr>
          <w:sz w:val="18"/>
          <w:szCs w:val="18"/>
          <w:lang w:val="en-GB"/>
        </w:rPr>
        <w:t>OzL.Pro</w:t>
      </w:r>
      <w:proofErr w:type="spellEnd"/>
      <w:r w:rsidRPr="00CA20B6">
        <w:rPr>
          <w:sz w:val="18"/>
          <w:szCs w:val="18"/>
          <w:lang w:val="en-GB"/>
        </w:rPr>
        <w:t>/ExCom/9</w:t>
      </w:r>
      <w:r>
        <w:rPr>
          <w:sz w:val="18"/>
          <w:szCs w:val="18"/>
          <w:lang w:val="en-GB"/>
        </w:rPr>
        <w:t>5</w:t>
      </w:r>
      <w:r w:rsidRPr="00CA20B6">
        <w:rPr>
          <w:sz w:val="18"/>
          <w:szCs w:val="18"/>
          <w:lang w:val="en-GB"/>
        </w:rPr>
        <w:t>/21.</w:t>
      </w:r>
    </w:p>
  </w:footnote>
  <w:footnote w:id="40">
    <w:p w14:paraId="30601E8B" w14:textId="0FBE264D" w:rsidR="00C47AC3" w:rsidRPr="000D1EA8" w:rsidRDefault="00C47AC3">
      <w:pPr>
        <w:pStyle w:val="afe"/>
        <w:rPr>
          <w:lang w:val="en-GB"/>
        </w:rPr>
      </w:pPr>
      <w:r w:rsidRPr="00DE271E">
        <w:rPr>
          <w:rStyle w:val="aff0"/>
          <w:sz w:val="18"/>
          <w:szCs w:val="18"/>
        </w:rPr>
        <w:footnoteRef/>
      </w:r>
      <w:r>
        <w:rPr>
          <w:lang w:val="en-GB"/>
        </w:rPr>
        <w:t> </w:t>
      </w:r>
      <w:r w:rsidRPr="00F13167">
        <w:rPr>
          <w:sz w:val="18"/>
          <w:szCs w:val="18"/>
          <w:highlight w:val="yellow"/>
          <w:lang w:val="en-GB"/>
        </w:rPr>
        <w:t>UNEP/OzL.Pro/ExCom/96/??</w:t>
      </w:r>
    </w:p>
  </w:footnote>
  <w:footnote w:id="41">
    <w:p w14:paraId="593F7528" w14:textId="376AE864" w:rsidR="00C47AC3" w:rsidRPr="00AE0BA4" w:rsidRDefault="00C47AC3" w:rsidP="00263184">
      <w:pPr>
        <w:pStyle w:val="afe"/>
        <w:rPr>
          <w:sz w:val="18"/>
          <w:szCs w:val="18"/>
          <w:lang w:val="en-GB"/>
        </w:rPr>
      </w:pPr>
      <w:r w:rsidRPr="00AE0BA4">
        <w:rPr>
          <w:sz w:val="18"/>
          <w:szCs w:val="18"/>
          <w:vertAlign w:val="superscript"/>
          <w:lang w:val="en-GB"/>
        </w:rPr>
        <w:footnoteRef/>
      </w:r>
      <w:r>
        <w:rPr>
          <w:sz w:val="18"/>
          <w:szCs w:val="18"/>
          <w:lang w:val="en-GB"/>
        </w:rPr>
        <w:t> </w:t>
      </w:r>
      <w:r w:rsidRPr="00E2653F">
        <w:rPr>
          <w:sz w:val="18"/>
          <w:szCs w:val="18"/>
          <w:lang w:val="en-GB"/>
        </w:rPr>
        <w:t>UNEP/</w:t>
      </w:r>
      <w:proofErr w:type="spellStart"/>
      <w:r w:rsidRPr="00E2653F">
        <w:rPr>
          <w:sz w:val="18"/>
          <w:szCs w:val="18"/>
          <w:lang w:val="en-GB"/>
        </w:rPr>
        <w:t>OzL.Pro</w:t>
      </w:r>
      <w:proofErr w:type="spellEnd"/>
      <w:r w:rsidRPr="00E2653F">
        <w:rPr>
          <w:sz w:val="18"/>
          <w:szCs w:val="18"/>
          <w:lang w:val="en-GB"/>
        </w:rPr>
        <w:t>/ExCom/9</w:t>
      </w:r>
      <w:r>
        <w:rPr>
          <w:sz w:val="18"/>
          <w:szCs w:val="18"/>
          <w:lang w:val="en-GB"/>
        </w:rPr>
        <w:t>5</w:t>
      </w:r>
      <w:r w:rsidRPr="00E2653F">
        <w:rPr>
          <w:sz w:val="18"/>
          <w:szCs w:val="18"/>
          <w:lang w:val="en-GB"/>
        </w:rPr>
        <w:t>/</w:t>
      </w:r>
      <w:r>
        <w:rPr>
          <w:sz w:val="18"/>
          <w:szCs w:val="18"/>
          <w:lang w:val="en-GB"/>
        </w:rPr>
        <w:t xml:space="preserve">47, </w:t>
      </w:r>
      <w:r>
        <w:rPr>
          <w:sz w:val="18"/>
          <w:szCs w:val="18"/>
          <w:lang w:val="ru-RU"/>
        </w:rPr>
        <w:t>приложение</w:t>
      </w:r>
      <w:r>
        <w:rPr>
          <w:sz w:val="18"/>
          <w:szCs w:val="18"/>
          <w:lang w:val="en-GB"/>
        </w:rPr>
        <w:t xml:space="preserve"> III.</w:t>
      </w:r>
    </w:p>
  </w:footnote>
  <w:footnote w:id="42">
    <w:p w14:paraId="3126AF9E" w14:textId="5CE1E56F" w:rsidR="00C47AC3" w:rsidRPr="00E13447" w:rsidRDefault="00C47AC3" w:rsidP="00282EB1">
      <w:pPr>
        <w:pStyle w:val="afe"/>
        <w:rPr>
          <w:sz w:val="18"/>
          <w:szCs w:val="18"/>
          <w:lang w:val="en-GB"/>
        </w:rPr>
      </w:pPr>
      <w:r w:rsidRPr="00E13447">
        <w:rPr>
          <w:rStyle w:val="aff0"/>
          <w:sz w:val="18"/>
          <w:szCs w:val="18"/>
        </w:rPr>
        <w:footnoteRef/>
      </w:r>
      <w:r w:rsidRPr="00E13447">
        <w:rPr>
          <w:sz w:val="18"/>
          <w:szCs w:val="18"/>
        </w:rPr>
        <w:t> </w:t>
      </w:r>
      <w:r w:rsidRPr="00E13447">
        <w:rPr>
          <w:sz w:val="18"/>
          <w:szCs w:val="18"/>
          <w:lang w:val="en-GB"/>
        </w:rPr>
        <w:t>UNEP/OzL.Pro/ExCom/95/22.</w:t>
      </w:r>
    </w:p>
  </w:footnote>
  <w:footnote w:id="43">
    <w:p w14:paraId="19FD5316" w14:textId="570EB6CF" w:rsidR="00C47AC3" w:rsidRPr="00E13447" w:rsidRDefault="00C47AC3" w:rsidP="00282EB1">
      <w:pPr>
        <w:pStyle w:val="afe"/>
        <w:rPr>
          <w:sz w:val="18"/>
          <w:szCs w:val="18"/>
          <w:lang w:val="en-GB"/>
        </w:rPr>
      </w:pPr>
      <w:r w:rsidRPr="00E13447">
        <w:rPr>
          <w:rStyle w:val="aff0"/>
          <w:sz w:val="18"/>
          <w:szCs w:val="18"/>
        </w:rPr>
        <w:footnoteRef/>
      </w:r>
      <w:r w:rsidRPr="00E13447">
        <w:rPr>
          <w:sz w:val="18"/>
          <w:szCs w:val="18"/>
        </w:rPr>
        <w:t> </w:t>
      </w:r>
      <w:r w:rsidRPr="00E13447">
        <w:rPr>
          <w:sz w:val="18"/>
          <w:szCs w:val="18"/>
          <w:lang w:val="en-GB"/>
        </w:rPr>
        <w:t>UNEP/OzL.Pro/ExCom/95/9.</w:t>
      </w:r>
    </w:p>
  </w:footnote>
  <w:footnote w:id="44">
    <w:p w14:paraId="6BEFE258" w14:textId="2315CB27" w:rsidR="00C47AC3" w:rsidRPr="00E13447" w:rsidRDefault="00C47AC3">
      <w:pPr>
        <w:pStyle w:val="afe"/>
        <w:rPr>
          <w:sz w:val="18"/>
          <w:szCs w:val="18"/>
          <w:lang w:val="en-GB"/>
        </w:rPr>
      </w:pPr>
      <w:r w:rsidRPr="00E13447">
        <w:rPr>
          <w:rStyle w:val="aff0"/>
          <w:sz w:val="18"/>
          <w:szCs w:val="18"/>
        </w:rPr>
        <w:footnoteRef/>
      </w:r>
      <w:r w:rsidRPr="00E13447">
        <w:rPr>
          <w:sz w:val="18"/>
          <w:szCs w:val="18"/>
        </w:rPr>
        <w:t> </w:t>
      </w:r>
      <w:r w:rsidRPr="00E13447">
        <w:rPr>
          <w:sz w:val="18"/>
          <w:szCs w:val="18"/>
          <w:lang w:val="en-GB"/>
        </w:rPr>
        <w:t>UNEP/OzL.Pro/ExCom/95/13/Rev.1.</w:t>
      </w:r>
    </w:p>
  </w:footnote>
  <w:footnote w:id="45">
    <w:p w14:paraId="72496115" w14:textId="53C5EA87" w:rsidR="00C47AC3" w:rsidRPr="00E13447" w:rsidRDefault="00C47AC3">
      <w:pPr>
        <w:pStyle w:val="afe"/>
        <w:rPr>
          <w:sz w:val="18"/>
          <w:szCs w:val="18"/>
          <w:lang w:val="en-GB"/>
        </w:rPr>
      </w:pPr>
      <w:r w:rsidRPr="00E13447">
        <w:rPr>
          <w:rStyle w:val="aff0"/>
          <w:sz w:val="18"/>
          <w:szCs w:val="18"/>
        </w:rPr>
        <w:footnoteRef/>
      </w:r>
      <w:r w:rsidRPr="00E13447">
        <w:rPr>
          <w:sz w:val="18"/>
          <w:szCs w:val="18"/>
        </w:rPr>
        <w:t> </w:t>
      </w:r>
      <w:r w:rsidRPr="00E13447">
        <w:rPr>
          <w:sz w:val="18"/>
          <w:szCs w:val="18"/>
          <w:lang w:val="en-GB"/>
        </w:rPr>
        <w:t>UNEP/</w:t>
      </w:r>
      <w:proofErr w:type="spellStart"/>
      <w:r w:rsidRPr="00E13447">
        <w:rPr>
          <w:sz w:val="18"/>
          <w:szCs w:val="18"/>
          <w:lang w:val="en-GB"/>
        </w:rPr>
        <w:t>OzL.Pro</w:t>
      </w:r>
      <w:proofErr w:type="spellEnd"/>
      <w:r w:rsidRPr="00E13447">
        <w:rPr>
          <w:sz w:val="18"/>
          <w:szCs w:val="18"/>
          <w:lang w:val="en-GB"/>
        </w:rPr>
        <w:t xml:space="preserve">/ExCom/95/94, </w:t>
      </w:r>
      <w:r w:rsidRPr="00E13447">
        <w:rPr>
          <w:sz w:val="18"/>
          <w:szCs w:val="18"/>
          <w:lang w:val="ru-RU"/>
        </w:rPr>
        <w:t>приложение</w:t>
      </w:r>
      <w:r w:rsidRPr="00E13447">
        <w:rPr>
          <w:sz w:val="18"/>
          <w:szCs w:val="18"/>
          <w:lang w:val="en-GB"/>
        </w:rPr>
        <w:t xml:space="preserve"> IV.</w:t>
      </w:r>
    </w:p>
  </w:footnote>
  <w:footnote w:id="46">
    <w:p w14:paraId="3F109625" w14:textId="7EF18D0F" w:rsidR="00C47AC3" w:rsidRPr="00E13447" w:rsidRDefault="00C47AC3">
      <w:pPr>
        <w:pStyle w:val="afe"/>
        <w:rPr>
          <w:sz w:val="18"/>
          <w:szCs w:val="18"/>
          <w:lang w:val="en-GB"/>
        </w:rPr>
      </w:pPr>
      <w:r w:rsidRPr="00E13447">
        <w:rPr>
          <w:rStyle w:val="aff0"/>
          <w:sz w:val="18"/>
          <w:szCs w:val="18"/>
        </w:rPr>
        <w:footnoteRef/>
      </w:r>
      <w:r w:rsidRPr="00E13447">
        <w:rPr>
          <w:sz w:val="18"/>
          <w:szCs w:val="18"/>
        </w:rPr>
        <w:t> </w:t>
      </w:r>
      <w:r w:rsidRPr="00E13447">
        <w:rPr>
          <w:sz w:val="18"/>
          <w:szCs w:val="18"/>
          <w:lang w:val="en-GB"/>
        </w:rPr>
        <w:t>UNEP/OzL.Pro/ExCom/95/10.</w:t>
      </w:r>
    </w:p>
  </w:footnote>
  <w:footnote w:id="47">
    <w:p w14:paraId="774BBA2B" w14:textId="00F2B740" w:rsidR="00C47AC3" w:rsidRPr="00E13447" w:rsidRDefault="00C47AC3">
      <w:pPr>
        <w:pStyle w:val="afe"/>
        <w:rPr>
          <w:sz w:val="18"/>
          <w:szCs w:val="18"/>
          <w:lang w:val="en-GB"/>
        </w:rPr>
      </w:pPr>
      <w:r w:rsidRPr="00E13447">
        <w:rPr>
          <w:rStyle w:val="aff0"/>
          <w:sz w:val="18"/>
          <w:szCs w:val="18"/>
        </w:rPr>
        <w:footnoteRef/>
      </w:r>
      <w:r w:rsidRPr="00E13447">
        <w:rPr>
          <w:sz w:val="18"/>
          <w:szCs w:val="18"/>
        </w:rPr>
        <w:t> </w:t>
      </w:r>
      <w:r w:rsidRPr="00E13447">
        <w:rPr>
          <w:sz w:val="18"/>
          <w:szCs w:val="18"/>
          <w:lang w:val="en-GB"/>
        </w:rPr>
        <w:t>UNEP/OzL.Pro/ExCom/95/94.</w:t>
      </w:r>
    </w:p>
  </w:footnote>
  <w:footnote w:id="48">
    <w:p w14:paraId="1CD5FE5F" w14:textId="3F2A41C8" w:rsidR="00C47AC3" w:rsidRPr="00E13447" w:rsidRDefault="00C47AC3">
      <w:pPr>
        <w:pStyle w:val="afe"/>
        <w:rPr>
          <w:sz w:val="18"/>
          <w:szCs w:val="18"/>
          <w:lang w:val="en-GB"/>
        </w:rPr>
      </w:pPr>
      <w:r w:rsidRPr="00E13447">
        <w:rPr>
          <w:rStyle w:val="aff0"/>
          <w:sz w:val="18"/>
          <w:szCs w:val="18"/>
        </w:rPr>
        <w:footnoteRef/>
      </w:r>
      <w:r w:rsidRPr="00E13447">
        <w:rPr>
          <w:sz w:val="18"/>
          <w:szCs w:val="18"/>
        </w:rPr>
        <w:t> </w:t>
      </w:r>
      <w:r w:rsidRPr="00E13447">
        <w:rPr>
          <w:sz w:val="18"/>
          <w:szCs w:val="18"/>
          <w:lang w:val="en-GB"/>
        </w:rPr>
        <w:t>UNEP/</w:t>
      </w:r>
      <w:proofErr w:type="spellStart"/>
      <w:r w:rsidRPr="00E13447">
        <w:rPr>
          <w:sz w:val="18"/>
          <w:szCs w:val="18"/>
          <w:lang w:val="en-GB"/>
        </w:rPr>
        <w:t>OzL.Pro</w:t>
      </w:r>
      <w:proofErr w:type="spellEnd"/>
      <w:r w:rsidRPr="00E13447">
        <w:rPr>
          <w:sz w:val="18"/>
          <w:szCs w:val="18"/>
          <w:lang w:val="en-GB"/>
        </w:rPr>
        <w:t xml:space="preserve">/ExCom/95/94, </w:t>
      </w:r>
      <w:r>
        <w:rPr>
          <w:sz w:val="18"/>
          <w:szCs w:val="18"/>
          <w:lang w:val="ru-RU"/>
        </w:rPr>
        <w:t>приложение</w:t>
      </w:r>
      <w:r w:rsidRPr="00E13447">
        <w:rPr>
          <w:sz w:val="18"/>
          <w:szCs w:val="18"/>
          <w:lang w:val="en-GB"/>
        </w:rPr>
        <w:t xml:space="preserve"> III.</w:t>
      </w:r>
    </w:p>
  </w:footnote>
  <w:footnote w:id="49">
    <w:p w14:paraId="5BE0D0BB" w14:textId="35CB6085" w:rsidR="00C47AC3" w:rsidRPr="00E13447" w:rsidRDefault="00C47AC3">
      <w:pPr>
        <w:pStyle w:val="afe"/>
        <w:rPr>
          <w:sz w:val="18"/>
          <w:szCs w:val="18"/>
          <w:lang w:val="en-GB"/>
        </w:rPr>
      </w:pPr>
      <w:r w:rsidRPr="00E13447">
        <w:rPr>
          <w:rStyle w:val="aff0"/>
          <w:sz w:val="18"/>
          <w:szCs w:val="18"/>
        </w:rPr>
        <w:footnoteRef/>
      </w:r>
      <w:r w:rsidRPr="00E13447">
        <w:rPr>
          <w:sz w:val="18"/>
          <w:szCs w:val="18"/>
        </w:rPr>
        <w:t> </w:t>
      </w:r>
      <w:r w:rsidRPr="00E13447">
        <w:rPr>
          <w:sz w:val="18"/>
          <w:szCs w:val="18"/>
          <w:lang w:val="en-GB"/>
        </w:rPr>
        <w:t>UNEP/OzL.Pro/ExCom/95/11.</w:t>
      </w:r>
    </w:p>
  </w:footnote>
  <w:footnote w:id="50">
    <w:p w14:paraId="0A91AB24" w14:textId="56ACD307" w:rsidR="00C47AC3" w:rsidRPr="00E13447" w:rsidRDefault="00C47AC3">
      <w:pPr>
        <w:pStyle w:val="afe"/>
        <w:rPr>
          <w:sz w:val="18"/>
          <w:szCs w:val="18"/>
          <w:lang w:val="en-GB"/>
        </w:rPr>
      </w:pPr>
      <w:r w:rsidRPr="00E13447">
        <w:rPr>
          <w:rStyle w:val="aff0"/>
          <w:sz w:val="18"/>
          <w:szCs w:val="18"/>
        </w:rPr>
        <w:footnoteRef/>
      </w:r>
      <w:r w:rsidRPr="00E13447">
        <w:rPr>
          <w:sz w:val="18"/>
          <w:szCs w:val="18"/>
        </w:rPr>
        <w:t> </w:t>
      </w:r>
      <w:r w:rsidRPr="00E13447">
        <w:rPr>
          <w:sz w:val="18"/>
          <w:szCs w:val="18"/>
          <w:lang w:val="en-GB"/>
        </w:rPr>
        <w:t>UNEP/OzL.Pro/ExCom/95/94.</w:t>
      </w:r>
    </w:p>
  </w:footnote>
  <w:footnote w:id="51">
    <w:p w14:paraId="774923E5" w14:textId="41602D72" w:rsidR="00C47AC3" w:rsidRPr="00E13447" w:rsidRDefault="00C47AC3">
      <w:pPr>
        <w:pStyle w:val="afe"/>
        <w:rPr>
          <w:sz w:val="18"/>
          <w:szCs w:val="18"/>
          <w:lang w:val="en-GB"/>
        </w:rPr>
      </w:pPr>
      <w:r w:rsidRPr="00E13447">
        <w:rPr>
          <w:rStyle w:val="aff0"/>
          <w:sz w:val="18"/>
          <w:szCs w:val="18"/>
        </w:rPr>
        <w:footnoteRef/>
      </w:r>
      <w:r w:rsidRPr="00E13447">
        <w:rPr>
          <w:sz w:val="18"/>
          <w:szCs w:val="18"/>
        </w:rPr>
        <w:t> [</w:t>
      </w:r>
      <w:r w:rsidRPr="00E13447">
        <w:rPr>
          <w:sz w:val="18"/>
          <w:szCs w:val="18"/>
          <w:highlight w:val="yellow"/>
          <w:lang w:val="en-GB"/>
        </w:rPr>
        <w:t>UNEP/OzL.Pro/ExCom/96/??].</w:t>
      </w:r>
    </w:p>
  </w:footnote>
  <w:footnote w:id="52">
    <w:p w14:paraId="5BEF8525" w14:textId="4C38B94C" w:rsidR="00C47AC3" w:rsidRPr="00E13447" w:rsidRDefault="00C47AC3">
      <w:pPr>
        <w:pStyle w:val="afe"/>
        <w:rPr>
          <w:sz w:val="18"/>
          <w:szCs w:val="18"/>
          <w:lang w:val="en-GB"/>
        </w:rPr>
      </w:pPr>
      <w:r w:rsidRPr="00E13447">
        <w:rPr>
          <w:rStyle w:val="aff0"/>
          <w:sz w:val="18"/>
          <w:szCs w:val="18"/>
        </w:rPr>
        <w:footnoteRef/>
      </w:r>
      <w:r w:rsidRPr="00E13447">
        <w:rPr>
          <w:sz w:val="18"/>
          <w:szCs w:val="18"/>
        </w:rPr>
        <w:t> </w:t>
      </w:r>
      <w:r w:rsidRPr="00E13447">
        <w:rPr>
          <w:sz w:val="18"/>
          <w:szCs w:val="18"/>
          <w:lang w:val="en-GB"/>
        </w:rPr>
        <w:t>UNEP/OzL.Pro/ExCom/95/12.</w:t>
      </w:r>
    </w:p>
  </w:footnote>
  <w:footnote w:id="53">
    <w:p w14:paraId="4EB134CD" w14:textId="4D7A078B" w:rsidR="00C47AC3" w:rsidRPr="00E13447" w:rsidRDefault="00C47AC3">
      <w:pPr>
        <w:pStyle w:val="afe"/>
        <w:rPr>
          <w:sz w:val="18"/>
          <w:szCs w:val="18"/>
          <w:lang w:val="en-GB"/>
        </w:rPr>
      </w:pPr>
      <w:r w:rsidRPr="00E13447">
        <w:rPr>
          <w:rStyle w:val="aff0"/>
          <w:sz w:val="18"/>
          <w:szCs w:val="18"/>
        </w:rPr>
        <w:footnoteRef/>
      </w:r>
      <w:r w:rsidRPr="00E13447">
        <w:rPr>
          <w:sz w:val="18"/>
          <w:szCs w:val="18"/>
        </w:rPr>
        <w:t> </w:t>
      </w:r>
      <w:r w:rsidRPr="00E13447">
        <w:rPr>
          <w:sz w:val="18"/>
          <w:szCs w:val="18"/>
          <w:lang w:val="en-GB"/>
        </w:rPr>
        <w:t>UNEP/OzL.Pro/ExCom/95/94.</w:t>
      </w:r>
    </w:p>
  </w:footnote>
  <w:footnote w:id="54">
    <w:p w14:paraId="0316DAC5" w14:textId="28E2068E" w:rsidR="00C47AC3" w:rsidRPr="00E13447" w:rsidRDefault="00C47AC3" w:rsidP="00282EB1">
      <w:pPr>
        <w:pStyle w:val="afe"/>
        <w:rPr>
          <w:sz w:val="18"/>
          <w:szCs w:val="18"/>
          <w:lang w:val="en-GB"/>
        </w:rPr>
      </w:pPr>
      <w:r w:rsidRPr="00E13447">
        <w:rPr>
          <w:rStyle w:val="aff0"/>
          <w:sz w:val="18"/>
          <w:szCs w:val="18"/>
        </w:rPr>
        <w:footnoteRef/>
      </w:r>
      <w:r w:rsidRPr="00E13447">
        <w:rPr>
          <w:sz w:val="18"/>
          <w:szCs w:val="18"/>
        </w:rPr>
        <w:t> </w:t>
      </w:r>
      <w:r w:rsidRPr="00E13447">
        <w:rPr>
          <w:sz w:val="18"/>
          <w:szCs w:val="18"/>
          <w:lang w:val="en-GB"/>
        </w:rPr>
        <w:t>UNEP/OzL.Pro/ExCom/95/23.</w:t>
      </w:r>
    </w:p>
  </w:footnote>
  <w:footnote w:id="55">
    <w:p w14:paraId="1ED3631A" w14:textId="4223D924" w:rsidR="00C47AC3" w:rsidRPr="00E13447" w:rsidRDefault="00C47AC3" w:rsidP="00282EB1">
      <w:pPr>
        <w:pStyle w:val="afe"/>
        <w:rPr>
          <w:sz w:val="18"/>
          <w:szCs w:val="18"/>
          <w:lang w:val="en-GB"/>
        </w:rPr>
      </w:pPr>
      <w:r w:rsidRPr="00E13447">
        <w:rPr>
          <w:rStyle w:val="aff0"/>
          <w:sz w:val="18"/>
          <w:szCs w:val="18"/>
        </w:rPr>
        <w:footnoteRef/>
      </w:r>
      <w:r w:rsidRPr="00E13447">
        <w:rPr>
          <w:sz w:val="18"/>
          <w:szCs w:val="18"/>
        </w:rPr>
        <w:t> </w:t>
      </w:r>
      <w:r w:rsidRPr="00E13447">
        <w:rPr>
          <w:sz w:val="18"/>
          <w:szCs w:val="18"/>
          <w:lang w:val="en-GB"/>
        </w:rPr>
        <w:t>UNEP/OzL.Pro/ExCom/95/25.</w:t>
      </w:r>
    </w:p>
  </w:footnote>
  <w:footnote w:id="56">
    <w:p w14:paraId="2E8DA461" w14:textId="4BD16A54" w:rsidR="00C47AC3" w:rsidRPr="00E13447" w:rsidRDefault="00C47AC3" w:rsidP="00282EB1">
      <w:pPr>
        <w:pStyle w:val="afe"/>
        <w:rPr>
          <w:sz w:val="18"/>
          <w:szCs w:val="18"/>
          <w:lang w:val="en-GB"/>
        </w:rPr>
      </w:pPr>
      <w:r w:rsidRPr="00E13447">
        <w:rPr>
          <w:rStyle w:val="aff0"/>
          <w:sz w:val="18"/>
          <w:szCs w:val="18"/>
        </w:rPr>
        <w:footnoteRef/>
      </w:r>
      <w:r w:rsidRPr="00E13447">
        <w:rPr>
          <w:sz w:val="18"/>
          <w:szCs w:val="18"/>
        </w:rPr>
        <w:t> </w:t>
      </w:r>
      <w:r w:rsidRPr="00E13447">
        <w:rPr>
          <w:sz w:val="18"/>
          <w:szCs w:val="18"/>
          <w:lang w:val="en-GB"/>
        </w:rPr>
        <w:t>UNEP/OzL.Pro/ExCom/95/26.</w:t>
      </w:r>
    </w:p>
  </w:footnote>
  <w:footnote w:id="57">
    <w:p w14:paraId="0AE7F61B" w14:textId="07173507" w:rsidR="00C47AC3" w:rsidRPr="00E13447" w:rsidRDefault="00C47AC3" w:rsidP="00282EB1">
      <w:pPr>
        <w:pStyle w:val="afe"/>
        <w:rPr>
          <w:sz w:val="18"/>
          <w:szCs w:val="18"/>
          <w:lang w:val="en-GB"/>
        </w:rPr>
      </w:pPr>
      <w:r w:rsidRPr="00E13447">
        <w:rPr>
          <w:rStyle w:val="aff0"/>
          <w:sz w:val="18"/>
          <w:szCs w:val="18"/>
        </w:rPr>
        <w:footnoteRef/>
      </w:r>
      <w:r w:rsidRPr="00E13447">
        <w:rPr>
          <w:sz w:val="18"/>
          <w:szCs w:val="18"/>
        </w:rPr>
        <w:t> </w:t>
      </w:r>
      <w:r w:rsidRPr="00E13447">
        <w:rPr>
          <w:sz w:val="18"/>
          <w:szCs w:val="18"/>
          <w:lang w:val="en-GB"/>
        </w:rPr>
        <w:t>UNEP/OzL.Pro/ExCom/95/27.</w:t>
      </w:r>
    </w:p>
  </w:footnote>
  <w:footnote w:id="58">
    <w:p w14:paraId="7FD92D9D" w14:textId="3A27B47F" w:rsidR="00C47AC3" w:rsidRPr="00E13447" w:rsidRDefault="00C47AC3" w:rsidP="00282EB1">
      <w:pPr>
        <w:pStyle w:val="afe"/>
        <w:rPr>
          <w:sz w:val="18"/>
          <w:szCs w:val="18"/>
          <w:lang w:val="en-GB"/>
        </w:rPr>
      </w:pPr>
      <w:r w:rsidRPr="00E13447">
        <w:rPr>
          <w:rStyle w:val="aff0"/>
          <w:sz w:val="18"/>
          <w:szCs w:val="18"/>
        </w:rPr>
        <w:footnoteRef/>
      </w:r>
      <w:r w:rsidRPr="00E13447">
        <w:rPr>
          <w:sz w:val="18"/>
          <w:szCs w:val="18"/>
        </w:rPr>
        <w:t> </w:t>
      </w:r>
      <w:r w:rsidRPr="00E13447">
        <w:rPr>
          <w:sz w:val="18"/>
          <w:szCs w:val="18"/>
          <w:lang w:val="en-GB"/>
        </w:rPr>
        <w:t>UNEP/OzL.Pro/ExCom/95/28.</w:t>
      </w:r>
    </w:p>
  </w:footnote>
  <w:footnote w:id="59">
    <w:p w14:paraId="49B7EF00" w14:textId="72C52173" w:rsidR="00C47AC3" w:rsidRPr="00E13447" w:rsidRDefault="00C47AC3" w:rsidP="00282EB1">
      <w:pPr>
        <w:pStyle w:val="afe"/>
        <w:rPr>
          <w:sz w:val="18"/>
          <w:szCs w:val="18"/>
          <w:lang w:val="en-GB"/>
        </w:rPr>
      </w:pPr>
      <w:r w:rsidRPr="00E13447">
        <w:rPr>
          <w:rStyle w:val="aff0"/>
          <w:sz w:val="18"/>
          <w:szCs w:val="18"/>
        </w:rPr>
        <w:footnoteRef/>
      </w:r>
      <w:r w:rsidRPr="00E13447">
        <w:rPr>
          <w:sz w:val="18"/>
          <w:szCs w:val="18"/>
        </w:rPr>
        <w:t> </w:t>
      </w:r>
      <w:r w:rsidRPr="00E13447">
        <w:rPr>
          <w:sz w:val="18"/>
          <w:szCs w:val="18"/>
          <w:lang w:val="en-GB"/>
        </w:rPr>
        <w:t>UNEP/OzL.Pro/ExCom/95/29.</w:t>
      </w:r>
    </w:p>
  </w:footnote>
  <w:footnote w:id="60">
    <w:p w14:paraId="30589C5B" w14:textId="381F1AD4" w:rsidR="00C47AC3" w:rsidRPr="00E13447" w:rsidRDefault="00C47AC3" w:rsidP="00282EB1">
      <w:pPr>
        <w:pStyle w:val="afe"/>
        <w:rPr>
          <w:sz w:val="18"/>
          <w:szCs w:val="18"/>
          <w:lang w:val="en-GB"/>
        </w:rPr>
      </w:pPr>
      <w:r w:rsidRPr="00E13447">
        <w:rPr>
          <w:rStyle w:val="aff0"/>
          <w:sz w:val="18"/>
          <w:szCs w:val="18"/>
        </w:rPr>
        <w:footnoteRef/>
      </w:r>
      <w:r w:rsidRPr="00E13447">
        <w:rPr>
          <w:sz w:val="18"/>
          <w:szCs w:val="18"/>
        </w:rPr>
        <w:t> </w:t>
      </w:r>
      <w:r w:rsidRPr="00E13447">
        <w:rPr>
          <w:sz w:val="18"/>
          <w:szCs w:val="18"/>
          <w:lang w:val="en-GB"/>
        </w:rPr>
        <w:t>UNEP/OzL.Pro/ExCom/95/30.</w:t>
      </w:r>
    </w:p>
  </w:footnote>
  <w:footnote w:id="61">
    <w:p w14:paraId="5273223A" w14:textId="032F7153" w:rsidR="00C47AC3" w:rsidRPr="004226AA" w:rsidRDefault="00C47AC3" w:rsidP="00282EB1">
      <w:pPr>
        <w:pStyle w:val="afe"/>
        <w:rPr>
          <w:sz w:val="18"/>
          <w:szCs w:val="18"/>
          <w:lang w:val="ru-RU"/>
        </w:rPr>
      </w:pPr>
      <w:r w:rsidRPr="00E13447">
        <w:rPr>
          <w:rStyle w:val="aff0"/>
          <w:sz w:val="18"/>
          <w:szCs w:val="18"/>
        </w:rPr>
        <w:footnoteRef/>
      </w:r>
      <w:r w:rsidRPr="00E13447">
        <w:rPr>
          <w:sz w:val="18"/>
          <w:szCs w:val="18"/>
        </w:rPr>
        <w:t> </w:t>
      </w:r>
      <w:r w:rsidRPr="00E13447">
        <w:rPr>
          <w:sz w:val="18"/>
          <w:szCs w:val="18"/>
          <w:lang w:val="en-GB"/>
        </w:rPr>
        <w:t>UNEP</w:t>
      </w:r>
      <w:r w:rsidRPr="004226AA">
        <w:rPr>
          <w:sz w:val="18"/>
          <w:szCs w:val="18"/>
          <w:lang w:val="ru-RU"/>
        </w:rPr>
        <w:t>/</w:t>
      </w:r>
      <w:proofErr w:type="spellStart"/>
      <w:r w:rsidRPr="00E13447">
        <w:rPr>
          <w:sz w:val="18"/>
          <w:szCs w:val="18"/>
          <w:lang w:val="en-GB"/>
        </w:rPr>
        <w:t>OzL</w:t>
      </w:r>
      <w:proofErr w:type="spellEnd"/>
      <w:r w:rsidRPr="004226AA">
        <w:rPr>
          <w:sz w:val="18"/>
          <w:szCs w:val="18"/>
          <w:lang w:val="ru-RU"/>
        </w:rPr>
        <w:t>.</w:t>
      </w:r>
      <w:r w:rsidRPr="00E13447">
        <w:rPr>
          <w:sz w:val="18"/>
          <w:szCs w:val="18"/>
          <w:lang w:val="en-GB"/>
        </w:rPr>
        <w:t>Pro</w:t>
      </w:r>
      <w:r w:rsidRPr="004226AA">
        <w:rPr>
          <w:sz w:val="18"/>
          <w:szCs w:val="18"/>
          <w:lang w:val="ru-RU"/>
        </w:rPr>
        <w:t>/</w:t>
      </w:r>
      <w:r w:rsidRPr="00E13447">
        <w:rPr>
          <w:sz w:val="18"/>
          <w:szCs w:val="18"/>
          <w:lang w:val="en-GB"/>
        </w:rPr>
        <w:t>ExCom</w:t>
      </w:r>
      <w:r w:rsidRPr="004226AA">
        <w:rPr>
          <w:sz w:val="18"/>
          <w:szCs w:val="18"/>
          <w:lang w:val="ru-RU"/>
        </w:rPr>
        <w:t xml:space="preserve">/95/94, </w:t>
      </w:r>
      <w:r>
        <w:rPr>
          <w:sz w:val="18"/>
          <w:szCs w:val="18"/>
          <w:lang w:val="ru-RU"/>
        </w:rPr>
        <w:t>приложения</w:t>
      </w:r>
      <w:r w:rsidRPr="004226AA">
        <w:rPr>
          <w:sz w:val="18"/>
          <w:szCs w:val="18"/>
          <w:lang w:val="ru-RU"/>
        </w:rPr>
        <w:t xml:space="preserve"> </w:t>
      </w:r>
      <w:r w:rsidRPr="00E13447">
        <w:rPr>
          <w:sz w:val="18"/>
          <w:szCs w:val="18"/>
          <w:lang w:val="en-GB"/>
        </w:rPr>
        <w:t>XIII</w:t>
      </w:r>
      <w:r w:rsidRPr="004226AA">
        <w:rPr>
          <w:sz w:val="18"/>
          <w:szCs w:val="18"/>
          <w:lang w:val="ru-RU"/>
        </w:rPr>
        <w:t xml:space="preserve">, </w:t>
      </w:r>
      <w:r w:rsidRPr="00E13447">
        <w:rPr>
          <w:sz w:val="18"/>
          <w:szCs w:val="18"/>
          <w:lang w:val="en-GB"/>
        </w:rPr>
        <w:t>XIV</w:t>
      </w:r>
      <w:r w:rsidRPr="004226AA">
        <w:rPr>
          <w:sz w:val="18"/>
          <w:szCs w:val="18"/>
          <w:lang w:val="ru-RU"/>
        </w:rPr>
        <w:t xml:space="preserve">, </w:t>
      </w:r>
      <w:r w:rsidRPr="00E13447">
        <w:rPr>
          <w:sz w:val="18"/>
          <w:szCs w:val="18"/>
          <w:lang w:val="en-GB"/>
        </w:rPr>
        <w:t>XV</w:t>
      </w:r>
      <w:r w:rsidRPr="004226AA">
        <w:rPr>
          <w:sz w:val="18"/>
          <w:szCs w:val="18"/>
          <w:lang w:val="ru-RU"/>
        </w:rPr>
        <w:t xml:space="preserve"> </w:t>
      </w:r>
      <w:r>
        <w:rPr>
          <w:sz w:val="18"/>
          <w:szCs w:val="18"/>
          <w:lang w:val="ru-RU"/>
        </w:rPr>
        <w:t>и</w:t>
      </w:r>
      <w:r w:rsidRPr="004226AA">
        <w:rPr>
          <w:sz w:val="18"/>
          <w:szCs w:val="18"/>
          <w:lang w:val="ru-RU"/>
        </w:rPr>
        <w:t xml:space="preserve"> </w:t>
      </w:r>
      <w:r w:rsidRPr="00E13447">
        <w:rPr>
          <w:sz w:val="18"/>
          <w:szCs w:val="18"/>
          <w:lang w:val="en-GB"/>
        </w:rPr>
        <w:t>XVI</w:t>
      </w:r>
      <w:r w:rsidRPr="004226AA">
        <w:rPr>
          <w:sz w:val="18"/>
          <w:szCs w:val="18"/>
          <w:lang w:val="ru-RU"/>
        </w:rPr>
        <w:t>.</w:t>
      </w:r>
    </w:p>
  </w:footnote>
  <w:footnote w:id="62">
    <w:p w14:paraId="4290A731" w14:textId="045BFFB6" w:rsidR="00C47AC3" w:rsidRPr="004226AA" w:rsidRDefault="00C47AC3" w:rsidP="00282EB1">
      <w:pPr>
        <w:pStyle w:val="afe"/>
        <w:rPr>
          <w:sz w:val="18"/>
          <w:szCs w:val="18"/>
          <w:lang w:val="ru-RU"/>
        </w:rPr>
      </w:pPr>
      <w:r w:rsidRPr="00E13447">
        <w:rPr>
          <w:rStyle w:val="aff0"/>
          <w:sz w:val="18"/>
          <w:szCs w:val="18"/>
        </w:rPr>
        <w:footnoteRef/>
      </w:r>
      <w:r w:rsidRPr="00E13447">
        <w:rPr>
          <w:sz w:val="18"/>
          <w:szCs w:val="18"/>
        </w:rPr>
        <w:t> </w:t>
      </w:r>
      <w:r w:rsidRPr="004226AA">
        <w:rPr>
          <w:sz w:val="18"/>
          <w:szCs w:val="18"/>
          <w:lang w:val="ru-RU"/>
        </w:rPr>
        <w:t>[</w:t>
      </w:r>
      <w:r w:rsidRPr="00E13447">
        <w:rPr>
          <w:sz w:val="18"/>
          <w:szCs w:val="18"/>
          <w:highlight w:val="yellow"/>
        </w:rPr>
        <w:t>UNEP</w:t>
      </w:r>
      <w:r w:rsidRPr="004226AA">
        <w:rPr>
          <w:sz w:val="18"/>
          <w:szCs w:val="18"/>
          <w:highlight w:val="yellow"/>
          <w:lang w:val="ru-RU"/>
        </w:rPr>
        <w:t>/</w:t>
      </w:r>
      <w:proofErr w:type="spellStart"/>
      <w:r w:rsidRPr="00E13447">
        <w:rPr>
          <w:sz w:val="18"/>
          <w:szCs w:val="18"/>
          <w:highlight w:val="yellow"/>
        </w:rPr>
        <w:t>OzL</w:t>
      </w:r>
      <w:proofErr w:type="spellEnd"/>
      <w:r w:rsidRPr="004226AA">
        <w:rPr>
          <w:sz w:val="18"/>
          <w:szCs w:val="18"/>
          <w:highlight w:val="yellow"/>
          <w:lang w:val="ru-RU"/>
        </w:rPr>
        <w:t>.</w:t>
      </w:r>
      <w:r w:rsidRPr="00E13447">
        <w:rPr>
          <w:sz w:val="18"/>
          <w:szCs w:val="18"/>
          <w:highlight w:val="yellow"/>
        </w:rPr>
        <w:t>Pro</w:t>
      </w:r>
      <w:r w:rsidRPr="004226AA">
        <w:rPr>
          <w:sz w:val="18"/>
          <w:szCs w:val="18"/>
          <w:highlight w:val="yellow"/>
          <w:lang w:val="ru-RU"/>
        </w:rPr>
        <w:t>/</w:t>
      </w:r>
      <w:r w:rsidRPr="00E13447">
        <w:rPr>
          <w:sz w:val="18"/>
          <w:szCs w:val="18"/>
          <w:highlight w:val="yellow"/>
        </w:rPr>
        <w:t>ExCom</w:t>
      </w:r>
      <w:r w:rsidRPr="004226AA">
        <w:rPr>
          <w:sz w:val="18"/>
          <w:szCs w:val="18"/>
          <w:highlight w:val="yellow"/>
          <w:lang w:val="ru-RU"/>
        </w:rPr>
        <w:t>/96/</w:t>
      </w:r>
      <w:r w:rsidRPr="004226AA">
        <w:rPr>
          <w:bCs/>
          <w:sz w:val="18"/>
          <w:szCs w:val="18"/>
          <w:highlight w:val="yellow"/>
          <w:lang w:val="ru-RU"/>
        </w:rPr>
        <w:t>???</w:t>
      </w:r>
      <w:r w:rsidRPr="004226AA">
        <w:rPr>
          <w:sz w:val="18"/>
          <w:szCs w:val="18"/>
          <w:highlight w:val="yellow"/>
          <w:lang w:val="ru-RU"/>
        </w:rPr>
        <w:t xml:space="preserve">, </w:t>
      </w:r>
      <w:proofErr w:type="gramStart"/>
      <w:r>
        <w:rPr>
          <w:sz w:val="18"/>
          <w:szCs w:val="18"/>
          <w:highlight w:val="yellow"/>
          <w:lang w:val="ru-RU"/>
        </w:rPr>
        <w:t>приложение</w:t>
      </w:r>
      <w:r w:rsidRPr="004226AA">
        <w:rPr>
          <w:sz w:val="18"/>
          <w:szCs w:val="18"/>
          <w:highlight w:val="yellow"/>
          <w:lang w:val="ru-RU"/>
        </w:rPr>
        <w:t xml:space="preserve"> </w:t>
      </w:r>
      <w:r w:rsidRPr="004226AA">
        <w:rPr>
          <w:bCs/>
          <w:sz w:val="18"/>
          <w:szCs w:val="18"/>
          <w:highlight w:val="yellow"/>
          <w:lang w:val="ru-RU"/>
        </w:rPr>
        <w:t>?</w:t>
      </w:r>
      <w:proofErr w:type="gramEnd"/>
      <w:r w:rsidRPr="004226AA">
        <w:rPr>
          <w:bCs/>
          <w:sz w:val="18"/>
          <w:szCs w:val="18"/>
          <w:highlight w:val="yellow"/>
          <w:lang w:val="ru-RU"/>
        </w:rPr>
        <w:t>??</w:t>
      </w:r>
      <w:r w:rsidRPr="004226AA">
        <w:rPr>
          <w:sz w:val="18"/>
          <w:szCs w:val="18"/>
          <w:highlight w:val="yellow"/>
          <w:lang w:val="ru-RU"/>
        </w:rPr>
        <w:t>.]</w:t>
      </w:r>
    </w:p>
  </w:footnote>
  <w:footnote w:id="63">
    <w:p w14:paraId="426AD60C" w14:textId="66C75B9A" w:rsidR="00C47AC3" w:rsidRPr="004226AA" w:rsidRDefault="00C47AC3" w:rsidP="00282EB1">
      <w:pPr>
        <w:pStyle w:val="afe"/>
        <w:rPr>
          <w:sz w:val="18"/>
          <w:szCs w:val="18"/>
          <w:lang w:val="ru-RU"/>
        </w:rPr>
      </w:pPr>
      <w:r w:rsidRPr="00E13447">
        <w:rPr>
          <w:rStyle w:val="aff0"/>
          <w:sz w:val="18"/>
          <w:szCs w:val="18"/>
        </w:rPr>
        <w:footnoteRef/>
      </w:r>
      <w:r w:rsidRPr="00E13447">
        <w:rPr>
          <w:sz w:val="18"/>
          <w:szCs w:val="18"/>
        </w:rPr>
        <w:t> </w:t>
      </w:r>
      <w:r w:rsidRPr="00E13447">
        <w:rPr>
          <w:sz w:val="18"/>
          <w:szCs w:val="18"/>
          <w:lang w:val="en-GB"/>
        </w:rPr>
        <w:t>UNEP</w:t>
      </w:r>
      <w:r w:rsidRPr="004226AA">
        <w:rPr>
          <w:sz w:val="18"/>
          <w:szCs w:val="18"/>
          <w:lang w:val="ru-RU"/>
        </w:rPr>
        <w:t>/</w:t>
      </w:r>
      <w:proofErr w:type="spellStart"/>
      <w:r w:rsidRPr="00E13447">
        <w:rPr>
          <w:sz w:val="18"/>
          <w:szCs w:val="18"/>
          <w:lang w:val="en-GB"/>
        </w:rPr>
        <w:t>OzL</w:t>
      </w:r>
      <w:proofErr w:type="spellEnd"/>
      <w:r w:rsidRPr="004226AA">
        <w:rPr>
          <w:sz w:val="18"/>
          <w:szCs w:val="18"/>
          <w:lang w:val="ru-RU"/>
        </w:rPr>
        <w:t>.</w:t>
      </w:r>
      <w:r w:rsidRPr="00E13447">
        <w:rPr>
          <w:sz w:val="18"/>
          <w:szCs w:val="18"/>
          <w:lang w:val="en-GB"/>
        </w:rPr>
        <w:t>Pro</w:t>
      </w:r>
      <w:r w:rsidRPr="004226AA">
        <w:rPr>
          <w:sz w:val="18"/>
          <w:szCs w:val="18"/>
          <w:lang w:val="ru-RU"/>
        </w:rPr>
        <w:t>/</w:t>
      </w:r>
      <w:r w:rsidRPr="00E13447">
        <w:rPr>
          <w:sz w:val="18"/>
          <w:szCs w:val="18"/>
          <w:lang w:val="en-GB"/>
        </w:rPr>
        <w:t>ExCom</w:t>
      </w:r>
      <w:r w:rsidRPr="004226AA">
        <w:rPr>
          <w:sz w:val="18"/>
          <w:szCs w:val="18"/>
          <w:lang w:val="ru-RU"/>
        </w:rPr>
        <w:t xml:space="preserve">/95/3 </w:t>
      </w:r>
      <w:r>
        <w:rPr>
          <w:sz w:val="18"/>
          <w:szCs w:val="18"/>
          <w:lang w:val="ru-RU"/>
        </w:rPr>
        <w:t>и</w:t>
      </w:r>
      <w:r w:rsidRPr="004226AA">
        <w:rPr>
          <w:sz w:val="18"/>
          <w:szCs w:val="18"/>
          <w:lang w:val="ru-RU"/>
        </w:rPr>
        <w:t xml:space="preserve"> </w:t>
      </w:r>
      <w:r w:rsidRPr="00E13447">
        <w:rPr>
          <w:sz w:val="18"/>
          <w:szCs w:val="18"/>
          <w:lang w:val="en-GB"/>
        </w:rPr>
        <w:t>UNEP</w:t>
      </w:r>
      <w:r w:rsidRPr="004226AA">
        <w:rPr>
          <w:sz w:val="18"/>
          <w:szCs w:val="18"/>
          <w:lang w:val="ru-RU"/>
        </w:rPr>
        <w:t>/</w:t>
      </w:r>
      <w:proofErr w:type="spellStart"/>
      <w:r w:rsidRPr="00E13447">
        <w:rPr>
          <w:sz w:val="18"/>
          <w:szCs w:val="18"/>
          <w:lang w:val="en-GB"/>
        </w:rPr>
        <w:t>OzL</w:t>
      </w:r>
      <w:proofErr w:type="spellEnd"/>
      <w:r w:rsidRPr="004226AA">
        <w:rPr>
          <w:sz w:val="18"/>
          <w:szCs w:val="18"/>
          <w:lang w:val="ru-RU"/>
        </w:rPr>
        <w:t>.</w:t>
      </w:r>
      <w:r w:rsidRPr="00E13447">
        <w:rPr>
          <w:sz w:val="18"/>
          <w:szCs w:val="18"/>
          <w:lang w:val="en-GB"/>
        </w:rPr>
        <w:t>Pro</w:t>
      </w:r>
      <w:r w:rsidRPr="004226AA">
        <w:rPr>
          <w:sz w:val="18"/>
          <w:szCs w:val="18"/>
          <w:lang w:val="ru-RU"/>
        </w:rPr>
        <w:t>/</w:t>
      </w:r>
      <w:r w:rsidRPr="00E13447">
        <w:rPr>
          <w:sz w:val="18"/>
          <w:szCs w:val="18"/>
          <w:lang w:val="en-GB"/>
        </w:rPr>
        <w:t>ExCom</w:t>
      </w:r>
      <w:r w:rsidRPr="004226AA">
        <w:rPr>
          <w:sz w:val="18"/>
          <w:szCs w:val="18"/>
          <w:lang w:val="ru-RU"/>
        </w:rPr>
        <w:t xml:space="preserve">/95/94, </w:t>
      </w:r>
      <w:r>
        <w:rPr>
          <w:sz w:val="18"/>
          <w:szCs w:val="18"/>
          <w:lang w:val="ru-RU"/>
        </w:rPr>
        <w:t>приложение</w:t>
      </w:r>
      <w:r w:rsidRPr="004226AA">
        <w:rPr>
          <w:sz w:val="18"/>
          <w:szCs w:val="18"/>
          <w:lang w:val="ru-RU"/>
        </w:rPr>
        <w:t xml:space="preserve"> </w:t>
      </w:r>
      <w:r w:rsidRPr="00E13447">
        <w:rPr>
          <w:sz w:val="18"/>
          <w:szCs w:val="18"/>
          <w:lang w:val="en-GB"/>
        </w:rPr>
        <w:t>I</w:t>
      </w:r>
      <w:r w:rsidRPr="004226AA">
        <w:rPr>
          <w:sz w:val="18"/>
          <w:szCs w:val="18"/>
          <w:lang w:val="ru-RU"/>
        </w:rPr>
        <w:t>.</w:t>
      </w:r>
    </w:p>
  </w:footnote>
  <w:footnote w:id="64">
    <w:p w14:paraId="17A25CA2" w14:textId="760E6F3B" w:rsidR="00C47AC3" w:rsidRPr="00E13447" w:rsidRDefault="00C47AC3" w:rsidP="00282EB1">
      <w:pPr>
        <w:pStyle w:val="afe"/>
        <w:rPr>
          <w:sz w:val="18"/>
          <w:szCs w:val="18"/>
          <w:lang w:val="en-GB"/>
        </w:rPr>
      </w:pPr>
      <w:r w:rsidRPr="00E13447">
        <w:rPr>
          <w:rStyle w:val="aff0"/>
          <w:sz w:val="18"/>
          <w:szCs w:val="18"/>
        </w:rPr>
        <w:footnoteRef/>
      </w:r>
      <w:r w:rsidRPr="00E13447">
        <w:rPr>
          <w:sz w:val="18"/>
          <w:szCs w:val="18"/>
        </w:rPr>
        <w:t> </w:t>
      </w:r>
      <w:r w:rsidRPr="00E13447">
        <w:rPr>
          <w:sz w:val="18"/>
          <w:szCs w:val="18"/>
          <w:lang w:val="en-GB"/>
        </w:rPr>
        <w:t>UNEP/OzL.Pro/ExCom/95/4.</w:t>
      </w:r>
    </w:p>
  </w:footnote>
  <w:footnote w:id="65">
    <w:p w14:paraId="4AC87743" w14:textId="17890819" w:rsidR="00C47AC3" w:rsidRPr="00E13447" w:rsidRDefault="00C47AC3" w:rsidP="00282EB1">
      <w:pPr>
        <w:pStyle w:val="afe"/>
        <w:rPr>
          <w:sz w:val="18"/>
          <w:szCs w:val="18"/>
          <w:lang w:val="en-GB"/>
        </w:rPr>
      </w:pPr>
      <w:r w:rsidRPr="00E13447">
        <w:rPr>
          <w:rStyle w:val="aff0"/>
          <w:sz w:val="18"/>
          <w:szCs w:val="18"/>
        </w:rPr>
        <w:footnoteRef/>
      </w:r>
      <w:r w:rsidRPr="00E13447">
        <w:rPr>
          <w:sz w:val="18"/>
          <w:szCs w:val="18"/>
        </w:rPr>
        <w:t> </w:t>
      </w:r>
      <w:r w:rsidRPr="00E13447">
        <w:rPr>
          <w:sz w:val="18"/>
          <w:szCs w:val="18"/>
          <w:lang w:val="en-GB"/>
        </w:rPr>
        <w:t>UNEP/OzL.Pro/ExCom/95/5.</w:t>
      </w:r>
    </w:p>
  </w:footnote>
  <w:footnote w:id="66">
    <w:p w14:paraId="079418F7" w14:textId="4FFFB231" w:rsidR="00C47AC3" w:rsidRPr="00E13447" w:rsidRDefault="00C47AC3" w:rsidP="00282EB1">
      <w:pPr>
        <w:pStyle w:val="afe"/>
        <w:rPr>
          <w:sz w:val="18"/>
          <w:szCs w:val="18"/>
          <w:lang w:val="en-GB"/>
        </w:rPr>
      </w:pPr>
      <w:r w:rsidRPr="00E13447">
        <w:rPr>
          <w:rStyle w:val="aff0"/>
          <w:sz w:val="18"/>
          <w:szCs w:val="18"/>
        </w:rPr>
        <w:footnoteRef/>
      </w:r>
      <w:r w:rsidRPr="00E13447">
        <w:rPr>
          <w:sz w:val="18"/>
          <w:szCs w:val="18"/>
        </w:rPr>
        <w:t> </w:t>
      </w:r>
      <w:r w:rsidRPr="00E13447">
        <w:rPr>
          <w:sz w:val="18"/>
          <w:szCs w:val="18"/>
          <w:lang w:val="en-GB"/>
        </w:rPr>
        <w:t>UNEP/OzL.Pro/ExCom/95/6.</w:t>
      </w:r>
    </w:p>
  </w:footnote>
  <w:footnote w:id="67">
    <w:p w14:paraId="553461B3" w14:textId="25942E32" w:rsidR="00C47AC3" w:rsidRPr="00E13447" w:rsidRDefault="00C47AC3" w:rsidP="004D4543">
      <w:pPr>
        <w:pStyle w:val="afe"/>
        <w:rPr>
          <w:sz w:val="18"/>
          <w:szCs w:val="18"/>
          <w:lang w:val="en-GB"/>
        </w:rPr>
      </w:pPr>
      <w:r w:rsidRPr="00E13447">
        <w:rPr>
          <w:rStyle w:val="aff0"/>
          <w:sz w:val="18"/>
          <w:szCs w:val="18"/>
        </w:rPr>
        <w:footnoteRef/>
      </w:r>
      <w:r w:rsidRPr="00E13447">
        <w:rPr>
          <w:sz w:val="18"/>
          <w:szCs w:val="18"/>
          <w:lang w:val="en-GB"/>
        </w:rPr>
        <w:t> UNEP/OzL.Pro/ExCom/95/7.</w:t>
      </w:r>
    </w:p>
  </w:footnote>
  <w:footnote w:id="68">
    <w:p w14:paraId="4DA0DD90" w14:textId="5E7DBD00" w:rsidR="00C47AC3" w:rsidRPr="00BD7291" w:rsidRDefault="00C47AC3" w:rsidP="00282EB1">
      <w:pPr>
        <w:pStyle w:val="afe"/>
        <w:rPr>
          <w:sz w:val="18"/>
          <w:szCs w:val="18"/>
          <w:lang w:val="ru-RU"/>
        </w:rPr>
      </w:pPr>
      <w:r w:rsidRPr="00E13447">
        <w:rPr>
          <w:rStyle w:val="aff0"/>
          <w:sz w:val="18"/>
          <w:szCs w:val="18"/>
        </w:rPr>
        <w:footnoteRef/>
      </w:r>
      <w:r w:rsidRPr="00E13447">
        <w:rPr>
          <w:sz w:val="18"/>
          <w:szCs w:val="18"/>
        </w:rPr>
        <w:t> </w:t>
      </w:r>
      <w:r w:rsidRPr="00E13447">
        <w:rPr>
          <w:sz w:val="18"/>
          <w:szCs w:val="18"/>
          <w:lang w:val="en-GB"/>
        </w:rPr>
        <w:t>UNEP</w:t>
      </w:r>
      <w:r w:rsidRPr="00BD7291">
        <w:rPr>
          <w:sz w:val="18"/>
          <w:szCs w:val="18"/>
          <w:lang w:val="ru-RU"/>
        </w:rPr>
        <w:t>/</w:t>
      </w:r>
      <w:r w:rsidRPr="00E13447">
        <w:rPr>
          <w:sz w:val="18"/>
          <w:szCs w:val="18"/>
          <w:lang w:val="en-GB"/>
        </w:rPr>
        <w:t>OzL</w:t>
      </w:r>
      <w:r w:rsidRPr="00BD7291">
        <w:rPr>
          <w:sz w:val="18"/>
          <w:szCs w:val="18"/>
          <w:lang w:val="ru-RU"/>
        </w:rPr>
        <w:t>.</w:t>
      </w:r>
      <w:r w:rsidRPr="00E13447">
        <w:rPr>
          <w:sz w:val="18"/>
          <w:szCs w:val="18"/>
          <w:lang w:val="en-GB"/>
        </w:rPr>
        <w:t>Pro</w:t>
      </w:r>
      <w:r w:rsidRPr="00BD7291">
        <w:rPr>
          <w:sz w:val="18"/>
          <w:szCs w:val="18"/>
          <w:lang w:val="ru-RU"/>
        </w:rPr>
        <w:t>/</w:t>
      </w:r>
      <w:r w:rsidRPr="00E13447">
        <w:rPr>
          <w:sz w:val="18"/>
          <w:szCs w:val="18"/>
          <w:lang w:val="en-GB"/>
        </w:rPr>
        <w:t>ExCom</w:t>
      </w:r>
      <w:r w:rsidRPr="00BD7291">
        <w:rPr>
          <w:sz w:val="18"/>
          <w:szCs w:val="18"/>
          <w:lang w:val="ru-RU"/>
        </w:rPr>
        <w:t>/95/2.</w:t>
      </w:r>
    </w:p>
  </w:footnote>
  <w:footnote w:id="69">
    <w:p w14:paraId="2F60AF23" w14:textId="7DC5D41E" w:rsidR="00C47AC3" w:rsidRPr="00BD7291" w:rsidRDefault="00C47AC3" w:rsidP="00282EB1">
      <w:pPr>
        <w:pStyle w:val="afe"/>
        <w:rPr>
          <w:sz w:val="18"/>
          <w:szCs w:val="18"/>
          <w:lang w:val="ru-RU"/>
        </w:rPr>
      </w:pPr>
      <w:r w:rsidRPr="00E13447">
        <w:rPr>
          <w:rStyle w:val="aff0"/>
          <w:sz w:val="18"/>
          <w:szCs w:val="18"/>
        </w:rPr>
        <w:footnoteRef/>
      </w:r>
      <w:r w:rsidRPr="00E13447">
        <w:rPr>
          <w:sz w:val="18"/>
          <w:szCs w:val="18"/>
        </w:rPr>
        <w:t> </w:t>
      </w:r>
      <w:r w:rsidRPr="00BD7291">
        <w:rPr>
          <w:sz w:val="18"/>
          <w:szCs w:val="18"/>
          <w:lang w:val="ru-RU"/>
        </w:rPr>
        <w:t>[</w:t>
      </w:r>
      <w:r w:rsidRPr="00E13447">
        <w:rPr>
          <w:sz w:val="18"/>
          <w:szCs w:val="18"/>
          <w:highlight w:val="yellow"/>
          <w:lang w:val="en-GB"/>
        </w:rPr>
        <w:t>UNEP</w:t>
      </w:r>
      <w:r w:rsidRPr="00BD7291">
        <w:rPr>
          <w:sz w:val="18"/>
          <w:szCs w:val="18"/>
          <w:highlight w:val="yellow"/>
          <w:lang w:val="ru-RU"/>
        </w:rPr>
        <w:t>/</w:t>
      </w:r>
      <w:r w:rsidRPr="00E13447">
        <w:rPr>
          <w:sz w:val="18"/>
          <w:szCs w:val="18"/>
          <w:highlight w:val="yellow"/>
          <w:lang w:val="en-GB"/>
        </w:rPr>
        <w:t>OzL</w:t>
      </w:r>
      <w:r w:rsidRPr="00BD7291">
        <w:rPr>
          <w:sz w:val="18"/>
          <w:szCs w:val="18"/>
          <w:highlight w:val="yellow"/>
          <w:lang w:val="ru-RU"/>
        </w:rPr>
        <w:t>.</w:t>
      </w:r>
      <w:r w:rsidRPr="00E13447">
        <w:rPr>
          <w:sz w:val="18"/>
          <w:szCs w:val="18"/>
          <w:highlight w:val="yellow"/>
          <w:lang w:val="en-GB"/>
        </w:rPr>
        <w:t>Pro</w:t>
      </w:r>
      <w:r w:rsidRPr="00BD7291">
        <w:rPr>
          <w:sz w:val="18"/>
          <w:szCs w:val="18"/>
          <w:highlight w:val="yellow"/>
          <w:lang w:val="ru-RU"/>
        </w:rPr>
        <w:t>/</w:t>
      </w:r>
      <w:r w:rsidRPr="00E13447">
        <w:rPr>
          <w:sz w:val="18"/>
          <w:szCs w:val="18"/>
          <w:highlight w:val="yellow"/>
          <w:lang w:val="en-GB"/>
        </w:rPr>
        <w:t>ExCom</w:t>
      </w:r>
      <w:r w:rsidRPr="00BD7291">
        <w:rPr>
          <w:sz w:val="18"/>
          <w:szCs w:val="18"/>
          <w:highlight w:val="yellow"/>
          <w:lang w:val="ru-RU"/>
        </w:rPr>
        <w:t>/96/??.]</w:t>
      </w:r>
    </w:p>
  </w:footnote>
  <w:footnote w:id="70">
    <w:p w14:paraId="3A3D5DB5" w14:textId="1DEEC63E" w:rsidR="00C47AC3" w:rsidRPr="001F7A19" w:rsidRDefault="00C47AC3" w:rsidP="00715C02">
      <w:pPr>
        <w:pStyle w:val="afe"/>
        <w:rPr>
          <w:sz w:val="18"/>
          <w:szCs w:val="18"/>
          <w:lang w:val="ru-RU"/>
        </w:rPr>
      </w:pPr>
      <w:r w:rsidRPr="00E13447">
        <w:rPr>
          <w:rStyle w:val="aff0"/>
          <w:sz w:val="18"/>
          <w:szCs w:val="18"/>
        </w:rPr>
        <w:footnoteRef/>
      </w:r>
      <w:r w:rsidRPr="00E13447">
        <w:rPr>
          <w:sz w:val="18"/>
          <w:szCs w:val="18"/>
          <w:lang w:val="en-US"/>
        </w:rPr>
        <w:t> </w:t>
      </w:r>
      <w:r w:rsidRPr="001F7A19">
        <w:rPr>
          <w:sz w:val="18"/>
          <w:szCs w:val="18"/>
          <w:lang w:val="ru-RU"/>
        </w:rPr>
        <w:t>Относится только к проектам, утвержденным и финансируемым за счет регулярных взносов.</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CD7651" w14:textId="3A643462" w:rsidR="00C47AC3" w:rsidRPr="0033525D" w:rsidRDefault="00C47AC3">
    <w:r>
      <w:fldChar w:fldCharType="begin"/>
    </w:r>
    <w:r>
      <w:instrText xml:space="preserve"> DOCPROPERTY "Document number"  \* MERGEFORMAT </w:instrText>
    </w:r>
    <w:r>
      <w:fldChar w:fldCharType="separate"/>
    </w:r>
    <w:r>
      <w:t>UNEP/</w:t>
    </w:r>
    <w:proofErr w:type="spellStart"/>
    <w:r>
      <w:t>OzL.Pro</w:t>
    </w:r>
    <w:proofErr w:type="spellEnd"/>
    <w:r>
      <w:t>/ExCom/96/64</w:t>
    </w:r>
    <w:r>
      <w:fldChar w:fldCharType="end"/>
    </w:r>
  </w:p>
  <w:p w14:paraId="0240DD11" w14:textId="77777777" w:rsidR="00C47AC3" w:rsidRPr="0033525D" w:rsidRDefault="00C47AC3"/>
  <w:p w14:paraId="0D6D8E46" w14:textId="77777777" w:rsidR="00C47AC3" w:rsidRPr="0033525D" w:rsidRDefault="00C47AC3"/>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F23FCC" w14:textId="6D8B44A2" w:rsidR="00C47AC3" w:rsidRPr="0033525D" w:rsidRDefault="00C47AC3">
    <w:pPr>
      <w:jc w:val="right"/>
    </w:pPr>
    <w:r>
      <w:fldChar w:fldCharType="begin"/>
    </w:r>
    <w:r>
      <w:instrText xml:space="preserve"> DOCPROPERTY "Document number"  \* MERGEFORMAT </w:instrText>
    </w:r>
    <w:r>
      <w:fldChar w:fldCharType="separate"/>
    </w:r>
    <w:r>
      <w:t>UNEP/</w:t>
    </w:r>
    <w:proofErr w:type="spellStart"/>
    <w:r>
      <w:t>OzL.Pro</w:t>
    </w:r>
    <w:proofErr w:type="spellEnd"/>
    <w:r>
      <w:t>/ExCom/96/64</w:t>
    </w:r>
    <w:r>
      <w:fldChar w:fldCharType="end"/>
    </w:r>
  </w:p>
  <w:p w14:paraId="1C86565E" w14:textId="77777777" w:rsidR="00C47AC3" w:rsidRPr="0033525D" w:rsidRDefault="00C47AC3"/>
  <w:p w14:paraId="68AC2525" w14:textId="77777777" w:rsidR="00C47AC3" w:rsidRPr="0033525D" w:rsidRDefault="00C47AC3">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882ED708"/>
    <w:lvl w:ilvl="0">
      <w:start w:val="1"/>
      <w:numFmt w:val="decimal"/>
      <w:lvlText w:val="%1."/>
      <w:lvlJc w:val="left"/>
      <w:pPr>
        <w:tabs>
          <w:tab w:val="num" w:pos="0"/>
        </w:tabs>
        <w:ind w:left="0" w:firstLine="0"/>
      </w:pPr>
      <w:rPr>
        <w:b w:val="0"/>
        <w:bCs/>
      </w:rPr>
    </w:lvl>
    <w:lvl w:ilvl="1">
      <w:start w:val="1"/>
      <w:numFmt w:val="lowerLetter"/>
      <w:lvlText w:val="(%2)"/>
      <w:lvlJc w:val="left"/>
      <w:pPr>
        <w:tabs>
          <w:tab w:val="num" w:pos="0"/>
        </w:tabs>
        <w:ind w:left="1440" w:hanging="720"/>
      </w:pPr>
    </w:lvl>
    <w:lvl w:ilvl="2">
      <w:start w:val="1"/>
      <w:numFmt w:val="lowerLetter"/>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 w15:restartNumberingAfterBreak="0">
    <w:nsid w:val="02CF6C24"/>
    <w:multiLevelType w:val="hybridMultilevel"/>
    <w:tmpl w:val="AF189A5C"/>
    <w:lvl w:ilvl="0" w:tplc="5406BA9E">
      <w:start w:val="1"/>
      <w:numFmt w:val="upperRoman"/>
      <w:lvlText w:val="%1."/>
      <w:lvlJc w:val="left"/>
      <w:pPr>
        <w:ind w:left="1080" w:hanging="720"/>
      </w:pPr>
      <w:rPr>
        <w:sz w:val="24"/>
      </w:rPr>
    </w:lvl>
    <w:lvl w:ilvl="1" w:tplc="20000019">
      <w:start w:val="1"/>
      <w:numFmt w:val="lowerLetter"/>
      <w:lvlText w:val="%2."/>
      <w:lvlJc w:val="left"/>
      <w:pPr>
        <w:ind w:left="1440" w:hanging="360"/>
      </w:pPr>
    </w:lvl>
    <w:lvl w:ilvl="2" w:tplc="2000001B">
      <w:start w:val="1"/>
      <w:numFmt w:val="lowerRoman"/>
      <w:lvlText w:val="%3."/>
      <w:lvlJc w:val="right"/>
      <w:pPr>
        <w:ind w:left="2160" w:hanging="180"/>
      </w:pPr>
    </w:lvl>
    <w:lvl w:ilvl="3" w:tplc="2000000F">
      <w:start w:val="1"/>
      <w:numFmt w:val="decimal"/>
      <w:lvlText w:val="%4."/>
      <w:lvlJc w:val="left"/>
      <w:pPr>
        <w:ind w:left="2880" w:hanging="360"/>
      </w:pPr>
    </w:lvl>
    <w:lvl w:ilvl="4" w:tplc="20000019">
      <w:start w:val="1"/>
      <w:numFmt w:val="lowerLetter"/>
      <w:lvlText w:val="%5."/>
      <w:lvlJc w:val="left"/>
      <w:pPr>
        <w:ind w:left="3600" w:hanging="360"/>
      </w:pPr>
    </w:lvl>
    <w:lvl w:ilvl="5" w:tplc="2000001B">
      <w:start w:val="1"/>
      <w:numFmt w:val="lowerRoman"/>
      <w:lvlText w:val="%6."/>
      <w:lvlJc w:val="right"/>
      <w:pPr>
        <w:ind w:left="4320" w:hanging="180"/>
      </w:pPr>
    </w:lvl>
    <w:lvl w:ilvl="6" w:tplc="2000000F">
      <w:start w:val="1"/>
      <w:numFmt w:val="decimal"/>
      <w:lvlText w:val="%7."/>
      <w:lvlJc w:val="left"/>
      <w:pPr>
        <w:ind w:left="5040" w:hanging="360"/>
      </w:pPr>
    </w:lvl>
    <w:lvl w:ilvl="7" w:tplc="20000019">
      <w:start w:val="1"/>
      <w:numFmt w:val="lowerLetter"/>
      <w:lvlText w:val="%8."/>
      <w:lvlJc w:val="left"/>
      <w:pPr>
        <w:ind w:left="5760" w:hanging="360"/>
      </w:pPr>
    </w:lvl>
    <w:lvl w:ilvl="8" w:tplc="2000001B">
      <w:start w:val="1"/>
      <w:numFmt w:val="lowerRoman"/>
      <w:lvlText w:val="%9."/>
      <w:lvlJc w:val="right"/>
      <w:pPr>
        <w:ind w:left="6480" w:hanging="180"/>
      </w:pPr>
    </w:lvl>
  </w:abstractNum>
  <w:abstractNum w:abstractNumId="2" w15:restartNumberingAfterBreak="0">
    <w:nsid w:val="0A1158F8"/>
    <w:multiLevelType w:val="hybridMultilevel"/>
    <w:tmpl w:val="CD5A758C"/>
    <w:styleLink w:val="ArticleSection11"/>
    <w:lvl w:ilvl="0" w:tplc="1F20924E">
      <w:start w:val="1"/>
      <w:numFmt w:val="lowerLetter"/>
      <w:lvlText w:val="(%1)"/>
      <w:lvlJc w:val="left"/>
      <w:pPr>
        <w:ind w:left="1080" w:hanging="360"/>
      </w:pPr>
      <w:rPr>
        <w:rFonts w:ascii="Times New Roman" w:eastAsia="Times New Roman" w:hAnsi="Times New Roman" w:cs="Times New Roman"/>
        <w:i w:val="0"/>
        <w:sz w:val="18"/>
        <w:szCs w:val="18"/>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3" w15:restartNumberingAfterBreak="0">
    <w:nsid w:val="10605A11"/>
    <w:multiLevelType w:val="hybridMultilevel"/>
    <w:tmpl w:val="2FC85178"/>
    <w:lvl w:ilvl="0" w:tplc="F0C68FF4">
      <w:start w:val="1"/>
      <w:numFmt w:val="lowerRoman"/>
      <w:pStyle w:val="Listparagraph2"/>
      <w:lvlText w:val="(%1)"/>
      <w:lvlJc w:val="left"/>
      <w:pPr>
        <w:tabs>
          <w:tab w:val="num" w:pos="1440"/>
        </w:tabs>
        <w:ind w:left="144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136C38E8"/>
    <w:multiLevelType w:val="hybridMultilevel"/>
    <w:tmpl w:val="FFFFFFFF"/>
    <w:lvl w:ilvl="0" w:tplc="D4182744">
      <w:start w:val="1"/>
      <w:numFmt w:val="decimal"/>
      <w:lvlText w:val="%1."/>
      <w:lvlJc w:val="left"/>
      <w:pPr>
        <w:ind w:left="1429" w:hanging="360"/>
      </w:pPr>
      <w:rPr>
        <w:rFonts w:cs="Times New Roman"/>
        <w:b w:val="0"/>
        <w:bCs w:val="0"/>
        <w:sz w:val="22"/>
        <w:szCs w:val="22"/>
      </w:rPr>
    </w:lvl>
    <w:lvl w:ilvl="1" w:tplc="10090019">
      <w:start w:val="1"/>
      <w:numFmt w:val="lowerLetter"/>
      <w:lvlText w:val="%2."/>
      <w:lvlJc w:val="left"/>
      <w:pPr>
        <w:ind w:left="2149" w:hanging="360"/>
      </w:pPr>
      <w:rPr>
        <w:rFonts w:cs="Times New Roman"/>
      </w:rPr>
    </w:lvl>
    <w:lvl w:ilvl="2" w:tplc="1009001B" w:tentative="1">
      <w:start w:val="1"/>
      <w:numFmt w:val="lowerRoman"/>
      <w:lvlText w:val="%3."/>
      <w:lvlJc w:val="right"/>
      <w:pPr>
        <w:ind w:left="2869" w:hanging="180"/>
      </w:pPr>
      <w:rPr>
        <w:rFonts w:cs="Times New Roman"/>
      </w:rPr>
    </w:lvl>
    <w:lvl w:ilvl="3" w:tplc="1009000F" w:tentative="1">
      <w:start w:val="1"/>
      <w:numFmt w:val="decimal"/>
      <w:lvlText w:val="%4."/>
      <w:lvlJc w:val="left"/>
      <w:pPr>
        <w:ind w:left="3589" w:hanging="360"/>
      </w:pPr>
      <w:rPr>
        <w:rFonts w:cs="Times New Roman"/>
      </w:rPr>
    </w:lvl>
    <w:lvl w:ilvl="4" w:tplc="10090019" w:tentative="1">
      <w:start w:val="1"/>
      <w:numFmt w:val="lowerLetter"/>
      <w:lvlText w:val="%5."/>
      <w:lvlJc w:val="left"/>
      <w:pPr>
        <w:ind w:left="4309" w:hanging="360"/>
      </w:pPr>
      <w:rPr>
        <w:rFonts w:cs="Times New Roman"/>
      </w:rPr>
    </w:lvl>
    <w:lvl w:ilvl="5" w:tplc="1009001B" w:tentative="1">
      <w:start w:val="1"/>
      <w:numFmt w:val="lowerRoman"/>
      <w:lvlText w:val="%6."/>
      <w:lvlJc w:val="right"/>
      <w:pPr>
        <w:ind w:left="5029" w:hanging="180"/>
      </w:pPr>
      <w:rPr>
        <w:rFonts w:cs="Times New Roman"/>
      </w:rPr>
    </w:lvl>
    <w:lvl w:ilvl="6" w:tplc="1009000F" w:tentative="1">
      <w:start w:val="1"/>
      <w:numFmt w:val="decimal"/>
      <w:lvlText w:val="%7."/>
      <w:lvlJc w:val="left"/>
      <w:pPr>
        <w:ind w:left="5749" w:hanging="360"/>
      </w:pPr>
      <w:rPr>
        <w:rFonts w:cs="Times New Roman"/>
      </w:rPr>
    </w:lvl>
    <w:lvl w:ilvl="7" w:tplc="10090019" w:tentative="1">
      <w:start w:val="1"/>
      <w:numFmt w:val="lowerLetter"/>
      <w:lvlText w:val="%8."/>
      <w:lvlJc w:val="left"/>
      <w:pPr>
        <w:ind w:left="6469" w:hanging="360"/>
      </w:pPr>
      <w:rPr>
        <w:rFonts w:cs="Times New Roman"/>
      </w:rPr>
    </w:lvl>
    <w:lvl w:ilvl="8" w:tplc="1009001B" w:tentative="1">
      <w:start w:val="1"/>
      <w:numFmt w:val="lowerRoman"/>
      <w:lvlText w:val="%9."/>
      <w:lvlJc w:val="right"/>
      <w:pPr>
        <w:ind w:left="7189" w:hanging="180"/>
      </w:pPr>
      <w:rPr>
        <w:rFonts w:cs="Times New Roman"/>
      </w:rPr>
    </w:lvl>
  </w:abstractNum>
  <w:abstractNum w:abstractNumId="5" w15:restartNumberingAfterBreak="0">
    <w:nsid w:val="181476B2"/>
    <w:multiLevelType w:val="multilevel"/>
    <w:tmpl w:val="CE2E3662"/>
    <w:styleLink w:val="CurrentList1"/>
    <w:lvl w:ilvl="0">
      <w:start w:val="1"/>
      <w:numFmt w:val="decimal"/>
      <w:lvlText w:val="%1."/>
      <w:lvlJc w:val="left"/>
      <w:pPr>
        <w:tabs>
          <w:tab w:val="num" w:pos="567"/>
        </w:tabs>
        <w:ind w:left="0" w:firstLine="0"/>
      </w:pPr>
      <w:rPr>
        <w:lang w:val="en-GB"/>
      </w:rPr>
    </w:lvl>
    <w:lvl w:ilvl="1">
      <w:start w:val="1"/>
      <w:numFmt w:val="upperLetter"/>
      <w:lvlText w:val="%2."/>
      <w:lvlJc w:val="left"/>
      <w:pPr>
        <w:tabs>
          <w:tab w:val="num" w:pos="567"/>
        </w:tabs>
        <w:ind w:left="0" w:firstLine="0"/>
      </w:pPr>
      <w:rPr>
        <w:rFonts w:ascii="Times New Roman" w:eastAsia="Times New Roman" w:hAnsi="Times New Roman" w:cs="Times New Roman"/>
        <w:b/>
        <w:i w:val="0"/>
        <w:lang w:val="en-GB"/>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decimal"/>
      <w:lvlText w:val="%5."/>
      <w:lvlJc w:val="left"/>
      <w:pPr>
        <w:tabs>
          <w:tab w:val="num" w:pos="567"/>
        </w:tabs>
        <w:ind w:left="0" w:firstLine="0"/>
      </w:pPr>
      <w:rPr>
        <w:rFonts w:hint="default"/>
        <w:b/>
        <w:i w:val="0"/>
      </w:r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6"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7" w15:restartNumberingAfterBreak="0">
    <w:nsid w:val="326050D8"/>
    <w:multiLevelType w:val="hybridMultilevel"/>
    <w:tmpl w:val="74DA6DBE"/>
    <w:lvl w:ilvl="0" w:tplc="47005CA4">
      <w:start w:val="1"/>
      <w:numFmt w:val="lowerRoman"/>
      <w:pStyle w:val="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8" w15:restartNumberingAfterBreak="0">
    <w:nsid w:val="45BE5DB0"/>
    <w:multiLevelType w:val="hybridMultilevel"/>
    <w:tmpl w:val="D884F542"/>
    <w:lvl w:ilvl="0" w:tplc="A7829212">
      <w:start w:val="1"/>
      <w:numFmt w:val="lowerRoman"/>
      <w:lvlText w:val="(%1)"/>
      <w:lvlJc w:val="right"/>
      <w:pPr>
        <w:ind w:left="1797" w:hanging="357"/>
      </w:pPr>
      <w:rPr>
        <w:rFonts w:hint="default"/>
      </w:rPr>
    </w:lvl>
    <w:lvl w:ilvl="1" w:tplc="08090019">
      <w:start w:val="1"/>
      <w:numFmt w:val="lowerLetter"/>
      <w:lvlText w:val="%2."/>
      <w:lvlJc w:val="left"/>
      <w:pPr>
        <w:ind w:left="1440" w:hanging="360"/>
      </w:pPr>
    </w:lvl>
    <w:lvl w:ilvl="2" w:tplc="D6D65802">
      <w:start w:val="1"/>
      <w:numFmt w:val="lowerRoman"/>
      <w:pStyle w:val="Listromannumerals"/>
      <w:lvlText w:val="(%3)"/>
      <w:lvlJc w:val="left"/>
      <w:pPr>
        <w:ind w:left="2160" w:hanging="720"/>
      </w:pPr>
      <w:rPr>
        <w:rFonts w:hint="default"/>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A0F7064"/>
    <w:multiLevelType w:val="multilevel"/>
    <w:tmpl w:val="D5E2FDBE"/>
    <w:lvl w:ilvl="0">
      <w:start w:val="1"/>
      <w:numFmt w:val="decimal"/>
      <w:lvlText w:val="%1."/>
      <w:lvlJc w:val="left"/>
      <w:pPr>
        <w:ind w:left="0" w:firstLine="0"/>
      </w:pPr>
      <w:rPr>
        <w:rFonts w:hint="default"/>
        <w:color w:val="auto"/>
        <w:sz w:val="22"/>
        <w:szCs w:val="22"/>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pStyle w:val="Listletteredthirdindent"/>
      <w:lvlText w:val="%4."/>
      <w:lvlJc w:val="left"/>
      <w:pPr>
        <w:ind w:left="2430" w:hanging="360"/>
      </w:p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0" w15:restartNumberingAfterBreak="0">
    <w:nsid w:val="4E892E7B"/>
    <w:multiLevelType w:val="multilevel"/>
    <w:tmpl w:val="0409001D"/>
    <w:styleLink w:val="1111110"/>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51C54623"/>
    <w:multiLevelType w:val="multilevel"/>
    <w:tmpl w:val="04090023"/>
    <w:styleLink w:val="a"/>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2" w15:restartNumberingAfterBreak="0">
    <w:nsid w:val="52A66A9D"/>
    <w:multiLevelType w:val="multilevel"/>
    <w:tmpl w:val="D07A6E4C"/>
    <w:styleLink w:val="Normallist"/>
    <w:lvl w:ilvl="0">
      <w:start w:val="1"/>
      <w:numFmt w:val="decimal"/>
      <w:lvlText w:val="%1."/>
      <w:lvlJc w:val="left"/>
      <w:pPr>
        <w:tabs>
          <w:tab w:val="num" w:pos="1134"/>
        </w:tabs>
        <w:ind w:left="1247" w:firstLine="0"/>
      </w:pPr>
      <w:rPr>
        <w:rFonts w:hint="default"/>
      </w:rPr>
    </w:lvl>
    <w:lvl w:ilvl="1">
      <w:start w:val="1"/>
      <w:numFmt w:val="lowerLetter"/>
      <w:lvlText w:val="(%2)"/>
      <w:lvlJc w:val="left"/>
      <w:pPr>
        <w:tabs>
          <w:tab w:val="num" w:pos="1134"/>
        </w:tabs>
        <w:ind w:left="1247" w:firstLine="567"/>
      </w:pPr>
      <w:rPr>
        <w:rFonts w:hint="default"/>
      </w:rPr>
    </w:lvl>
    <w:lvl w:ilvl="2">
      <w:start w:val="1"/>
      <w:numFmt w:val="lowerRoman"/>
      <w:lvlText w:val="(%3)"/>
      <w:lvlJc w:val="left"/>
      <w:pPr>
        <w:tabs>
          <w:tab w:val="num" w:pos="1134"/>
        </w:tabs>
        <w:ind w:left="2948" w:hanging="567"/>
      </w:pPr>
      <w:rPr>
        <w:rFonts w:hint="default"/>
      </w:rPr>
    </w:lvl>
    <w:lvl w:ilvl="3">
      <w:start w:val="1"/>
      <w:numFmt w:val="lowerLetter"/>
      <w:lvlText w:val="%4."/>
      <w:lvlJc w:val="left"/>
      <w:pPr>
        <w:tabs>
          <w:tab w:val="num" w:pos="1134"/>
        </w:tabs>
        <w:ind w:left="3515" w:hanging="567"/>
      </w:pPr>
      <w:rPr>
        <w:rFonts w:hint="default"/>
      </w:rPr>
    </w:lvl>
    <w:lvl w:ilvl="4">
      <w:start w:val="1"/>
      <w:numFmt w:val="lowerRoman"/>
      <w:lvlText w:val="%5."/>
      <w:lvlJc w:val="left"/>
      <w:pPr>
        <w:tabs>
          <w:tab w:val="num" w:pos="1134"/>
        </w:tabs>
        <w:ind w:left="4082" w:hanging="567"/>
      </w:pPr>
      <w:rPr>
        <w:rFonts w:hint="default"/>
      </w:rPr>
    </w:lvl>
    <w:lvl w:ilvl="5">
      <w:start w:val="1"/>
      <w:numFmt w:val="lowerRoman"/>
      <w:lvlText w:val="%6."/>
      <w:lvlJc w:val="right"/>
      <w:pPr>
        <w:tabs>
          <w:tab w:val="num" w:pos="7835"/>
        </w:tabs>
        <w:ind w:left="7835" w:hanging="180"/>
      </w:pPr>
      <w:rPr>
        <w:rFonts w:hint="default"/>
      </w:rPr>
    </w:lvl>
    <w:lvl w:ilvl="6">
      <w:start w:val="1"/>
      <w:numFmt w:val="decimal"/>
      <w:lvlText w:val="%7."/>
      <w:lvlJc w:val="left"/>
      <w:pPr>
        <w:tabs>
          <w:tab w:val="num" w:pos="8555"/>
        </w:tabs>
        <w:ind w:left="8555" w:hanging="360"/>
      </w:pPr>
      <w:rPr>
        <w:rFonts w:hint="default"/>
      </w:rPr>
    </w:lvl>
    <w:lvl w:ilvl="7">
      <w:start w:val="1"/>
      <w:numFmt w:val="lowerLetter"/>
      <w:lvlText w:val="%8."/>
      <w:lvlJc w:val="left"/>
      <w:pPr>
        <w:tabs>
          <w:tab w:val="num" w:pos="9275"/>
        </w:tabs>
        <w:ind w:left="9275" w:hanging="360"/>
      </w:pPr>
      <w:rPr>
        <w:rFonts w:hint="default"/>
      </w:rPr>
    </w:lvl>
    <w:lvl w:ilvl="8">
      <w:start w:val="1"/>
      <w:numFmt w:val="lowerRoman"/>
      <w:lvlText w:val="%9."/>
      <w:lvlJc w:val="right"/>
      <w:pPr>
        <w:tabs>
          <w:tab w:val="num" w:pos="9995"/>
        </w:tabs>
        <w:ind w:left="9995" w:hanging="180"/>
      </w:pPr>
      <w:rPr>
        <w:rFonts w:hint="default"/>
      </w:rPr>
    </w:lvl>
  </w:abstractNum>
  <w:abstractNum w:abstractNumId="13" w15:restartNumberingAfterBreak="0">
    <w:nsid w:val="58EE6F10"/>
    <w:multiLevelType w:val="hybridMultilevel"/>
    <w:tmpl w:val="77A0BE68"/>
    <w:lvl w:ilvl="0" w:tplc="4268E54A">
      <w:start w:val="1"/>
      <w:numFmt w:val="lowerLetter"/>
      <w:pStyle w:val="Listlettered"/>
      <w:lvlText w:val="(%1)"/>
      <w:lvlJc w:val="left"/>
      <w:pPr>
        <w:ind w:left="1440" w:hanging="72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4" w15:restartNumberingAfterBreak="0">
    <w:nsid w:val="65F0651A"/>
    <w:multiLevelType w:val="singleLevel"/>
    <w:tmpl w:val="354AA9AE"/>
    <w:lvl w:ilvl="0">
      <w:start w:val="1"/>
      <w:numFmt w:val="lowerRoman"/>
      <w:pStyle w:val="Level3"/>
      <w:lvlText w:val="(%1)"/>
      <w:lvlJc w:val="right"/>
      <w:pPr>
        <w:tabs>
          <w:tab w:val="num" w:pos="1157"/>
        </w:tabs>
        <w:ind w:left="1157" w:hanging="579"/>
      </w:pPr>
      <w:rPr>
        <w:rFonts w:ascii="Times New Roman" w:hAnsi="Times New Roman" w:hint="default"/>
        <w:b w:val="0"/>
        <w:i w:val="0"/>
        <w:sz w:val="22"/>
      </w:rPr>
    </w:lvl>
  </w:abstractNum>
  <w:abstractNum w:abstractNumId="15" w15:restartNumberingAfterBreak="0">
    <w:nsid w:val="7B64080E"/>
    <w:multiLevelType w:val="hybridMultilevel"/>
    <w:tmpl w:val="784A45F0"/>
    <w:lvl w:ilvl="0" w:tplc="B50286E2">
      <w:start w:val="1"/>
      <w:numFmt w:val="lowerLetter"/>
      <w:pStyle w:val="letteredhead1"/>
      <w:lvlText w:val="(%1)"/>
      <w:lvlJc w:val="left"/>
      <w:pPr>
        <w:tabs>
          <w:tab w:val="num" w:pos="1440"/>
        </w:tabs>
        <w:ind w:left="1440" w:hanging="720"/>
      </w:pPr>
      <w:rPr>
        <w:rFonts w:hint="default"/>
        <w:b w:val="0"/>
        <w:bCs w:val="0"/>
        <w:i w:val="0"/>
        <w:iCs w:val="0"/>
        <w:sz w:val="24"/>
        <w:szCs w:val="24"/>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abstractNum w:abstractNumId="17" w15:restartNumberingAfterBreak="0">
    <w:nsid w:val="7E9C7E42"/>
    <w:multiLevelType w:val="multilevel"/>
    <w:tmpl w:val="2A52F8DC"/>
    <w:lvl w:ilvl="0">
      <w:start w:val="1"/>
      <w:numFmt w:val="decimal"/>
      <w:lvlText w:val="%1."/>
      <w:lvlJc w:val="left"/>
      <w:pPr>
        <w:tabs>
          <w:tab w:val="num" w:pos="386"/>
        </w:tabs>
        <w:ind w:left="386" w:firstLine="0"/>
      </w:pPr>
      <w:rPr>
        <w:b w:val="0"/>
        <w:bCs/>
      </w:rPr>
    </w:lvl>
    <w:lvl w:ilvl="1">
      <w:start w:val="1"/>
      <w:numFmt w:val="lowerLetter"/>
      <w:lvlText w:val="(%2)"/>
      <w:lvlJc w:val="left"/>
      <w:pPr>
        <w:tabs>
          <w:tab w:val="num" w:pos="386"/>
        </w:tabs>
        <w:ind w:left="1826" w:hanging="720"/>
      </w:pPr>
    </w:lvl>
    <w:lvl w:ilvl="2">
      <w:start w:val="1"/>
      <w:numFmt w:val="decimal"/>
      <w:lvlText w:val="%3."/>
      <w:lvlJc w:val="left"/>
      <w:pPr>
        <w:ind w:left="2186" w:hanging="360"/>
      </w:pPr>
      <w:rPr>
        <w:b w:val="0"/>
        <w:bCs w:val="0"/>
        <w:sz w:val="20"/>
        <w:szCs w:val="20"/>
      </w:rPr>
    </w:lvl>
    <w:lvl w:ilvl="3">
      <w:start w:val="1"/>
      <w:numFmt w:val="lowerLetter"/>
      <w:lvlText w:val="%4)"/>
      <w:lvlJc w:val="left"/>
      <w:pPr>
        <w:tabs>
          <w:tab w:val="num" w:pos="296"/>
        </w:tabs>
        <w:ind w:left="3162" w:hanging="706"/>
      </w:pPr>
      <w:rPr>
        <w:b w:val="0"/>
        <w:i w:val="0"/>
      </w:rPr>
    </w:lvl>
    <w:lvl w:ilvl="4">
      <w:start w:val="1"/>
      <w:numFmt w:val="decimal"/>
      <w:lvlText w:val="(%5)"/>
      <w:lvlJc w:val="left"/>
      <w:pPr>
        <w:tabs>
          <w:tab w:val="num" w:pos="386"/>
        </w:tabs>
        <w:ind w:left="3957" w:hanging="705"/>
      </w:pPr>
    </w:lvl>
    <w:lvl w:ilvl="5">
      <w:start w:val="1"/>
      <w:numFmt w:val="lowerLetter"/>
      <w:lvlText w:val="(%6)"/>
      <w:lvlJc w:val="left"/>
      <w:pPr>
        <w:tabs>
          <w:tab w:val="num" w:pos="386"/>
        </w:tabs>
        <w:ind w:left="4677" w:hanging="720"/>
      </w:pPr>
    </w:lvl>
    <w:lvl w:ilvl="6">
      <w:start w:val="1"/>
      <w:numFmt w:val="lowerRoman"/>
      <w:lvlText w:val="(%7)"/>
      <w:lvlJc w:val="left"/>
      <w:pPr>
        <w:tabs>
          <w:tab w:val="num" w:pos="386"/>
        </w:tabs>
        <w:ind w:left="5383" w:hanging="706"/>
      </w:pPr>
    </w:lvl>
    <w:lvl w:ilvl="7">
      <w:start w:val="1"/>
      <w:numFmt w:val="lowerLetter"/>
      <w:lvlText w:val="(%8)"/>
      <w:lvlJc w:val="left"/>
      <w:pPr>
        <w:tabs>
          <w:tab w:val="num" w:pos="386"/>
        </w:tabs>
        <w:ind w:left="6088" w:hanging="705"/>
      </w:pPr>
    </w:lvl>
    <w:lvl w:ilvl="8">
      <w:start w:val="1"/>
      <w:numFmt w:val="lowerRoman"/>
      <w:lvlText w:val="(%9)"/>
      <w:lvlJc w:val="left"/>
      <w:pPr>
        <w:tabs>
          <w:tab w:val="num" w:pos="386"/>
        </w:tabs>
        <w:ind w:left="6794" w:hanging="706"/>
      </w:pPr>
    </w:lvl>
  </w:abstractNum>
  <w:num w:numId="1" w16cid:durableId="226191491">
    <w:abstractNumId w:val="6"/>
  </w:num>
  <w:num w:numId="2" w16cid:durableId="14964984">
    <w:abstractNumId w:val="10"/>
  </w:num>
  <w:num w:numId="3" w16cid:durableId="1282372266">
    <w:abstractNumId w:val="11"/>
  </w:num>
  <w:num w:numId="4" w16cid:durableId="1712532748">
    <w:abstractNumId w:val="16"/>
  </w:num>
  <w:num w:numId="5" w16cid:durableId="56904663">
    <w:abstractNumId w:val="7"/>
  </w:num>
  <w:num w:numId="6" w16cid:durableId="1372265046">
    <w:abstractNumId w:val="0"/>
  </w:num>
  <w:num w:numId="7" w16cid:durableId="127868135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623075318">
    <w:abstractNumId w:val="12"/>
  </w:num>
  <w:num w:numId="9" w16cid:durableId="1938173806">
    <w:abstractNumId w:val="5"/>
  </w:num>
  <w:num w:numId="10" w16cid:durableId="773862882">
    <w:abstractNumId w:val="14"/>
  </w:num>
  <w:num w:numId="11" w16cid:durableId="1922980728">
    <w:abstractNumId w:val="2"/>
  </w:num>
  <w:num w:numId="12" w16cid:durableId="2132244045">
    <w:abstractNumId w:val="3"/>
  </w:num>
  <w:num w:numId="13" w16cid:durableId="823469965">
    <w:abstractNumId w:val="15"/>
  </w:num>
  <w:num w:numId="14" w16cid:durableId="558595006">
    <w:abstractNumId w:val="0"/>
    <w:lvlOverride w:ilvl="0">
      <w:lvl w:ilvl="0">
        <w:start w:val="1"/>
        <w:numFmt w:val="decimal"/>
        <w:lvlText w:val="%1."/>
        <w:lvlJc w:val="left"/>
        <w:pPr>
          <w:tabs>
            <w:tab w:val="num" w:pos="0"/>
          </w:tabs>
          <w:ind w:left="0" w:firstLine="0"/>
        </w:pPr>
        <w:rPr>
          <w:b w:val="0"/>
          <w:bCs/>
          <w:i w:val="0"/>
          <w:iCs/>
        </w:rPr>
      </w:lvl>
    </w:lvlOverride>
    <w:lvlOverride w:ilvl="1">
      <w:lvl w:ilvl="1">
        <w:start w:val="1"/>
        <w:numFmt w:val="decimal"/>
        <w:lvlText w:val="(%2)"/>
        <w:lvlJc w:val="left"/>
        <w:pPr>
          <w:tabs>
            <w:tab w:val="num" w:pos="0"/>
          </w:tabs>
          <w:ind w:left="1440" w:hanging="720"/>
        </w:pPr>
      </w:lvl>
    </w:lvlOverride>
    <w:lvlOverride w:ilvl="2">
      <w:lvl w:ilvl="2">
        <w:start w:val="1"/>
        <w:numFmt w:val="decimal"/>
        <w:lvlText w:val="(%3)"/>
        <w:lvlJc w:val="left"/>
        <w:pPr>
          <w:tabs>
            <w:tab w:val="num" w:pos="0"/>
          </w:tabs>
          <w:ind w:left="2160" w:hanging="720"/>
        </w:pPr>
      </w:lvl>
    </w:lvlOverride>
    <w:lvlOverride w:ilvl="3">
      <w:lvl w:ilvl="3">
        <w:start w:val="1"/>
        <w:numFmt w:val="decimal"/>
        <w:lvlText w:val="%4)"/>
        <w:lvlJc w:val="left"/>
        <w:pPr>
          <w:tabs>
            <w:tab w:val="num" w:pos="-90"/>
          </w:tabs>
          <w:ind w:left="2776" w:hanging="706"/>
        </w:pPr>
        <w:rPr>
          <w:b w:val="0"/>
          <w:i w:val="0"/>
        </w:rPr>
      </w:lvl>
    </w:lvlOverride>
    <w:lvlOverride w:ilvl="4">
      <w:lvl w:ilvl="4">
        <w:start w:val="1"/>
        <w:numFmt w:val="decimal"/>
        <w:lvlText w:val="(%5)"/>
        <w:lvlJc w:val="left"/>
        <w:pPr>
          <w:tabs>
            <w:tab w:val="num" w:pos="0"/>
          </w:tabs>
          <w:ind w:left="3571" w:hanging="705"/>
        </w:pPr>
      </w:lvl>
    </w:lvlOverride>
    <w:lvlOverride w:ilvl="5">
      <w:lvl w:ilvl="5">
        <w:start w:val="1"/>
        <w:numFmt w:val="decimal"/>
        <w:lvlText w:val="(%6)"/>
        <w:lvlJc w:val="left"/>
        <w:pPr>
          <w:tabs>
            <w:tab w:val="num" w:pos="0"/>
          </w:tabs>
          <w:ind w:left="4291" w:hanging="720"/>
        </w:pPr>
      </w:lvl>
    </w:lvlOverride>
    <w:lvlOverride w:ilvl="6">
      <w:lvl w:ilvl="6">
        <w:start w:val="1"/>
        <w:numFmt w:val="decimal"/>
        <w:lvlText w:val="(%7)"/>
        <w:lvlJc w:val="left"/>
        <w:pPr>
          <w:tabs>
            <w:tab w:val="num" w:pos="0"/>
          </w:tabs>
          <w:ind w:left="4997" w:hanging="706"/>
        </w:pPr>
      </w:lvl>
    </w:lvlOverride>
    <w:lvlOverride w:ilvl="7">
      <w:lvl w:ilvl="7">
        <w:start w:val="1"/>
        <w:numFmt w:val="decimal"/>
        <w:lvlText w:val="(%8)"/>
        <w:lvlJc w:val="left"/>
        <w:pPr>
          <w:tabs>
            <w:tab w:val="num" w:pos="0"/>
          </w:tabs>
          <w:ind w:left="5702" w:hanging="705"/>
        </w:pPr>
      </w:lvl>
    </w:lvlOverride>
    <w:lvlOverride w:ilvl="8">
      <w:lvl w:ilvl="8">
        <w:start w:val="1"/>
        <w:numFmt w:val="decimal"/>
        <w:lvlText w:val="(%9)"/>
        <w:lvlJc w:val="left"/>
        <w:pPr>
          <w:tabs>
            <w:tab w:val="num" w:pos="0"/>
          </w:tabs>
          <w:ind w:left="6408" w:hanging="706"/>
        </w:pPr>
      </w:lvl>
    </w:lvlOverride>
  </w:num>
  <w:num w:numId="15" w16cid:durableId="1537815406">
    <w:abstractNumId w:val="0"/>
  </w:num>
  <w:num w:numId="16" w16cid:durableId="2017078784">
    <w:abstractNumId w:val="13"/>
  </w:num>
  <w:num w:numId="17" w16cid:durableId="1178345982">
    <w:abstractNumId w:val="8"/>
  </w:num>
  <w:num w:numId="18" w16cid:durableId="1042166457">
    <w:abstractNumId w:val="9"/>
  </w:num>
  <w:num w:numId="19" w16cid:durableId="571618768">
    <w:abstractNumId w:val="13"/>
    <w:lvlOverride w:ilvl="0">
      <w:startOverride w:val="1"/>
    </w:lvlOverride>
  </w:num>
  <w:num w:numId="20" w16cid:durableId="1909146899">
    <w:abstractNumId w:val="17"/>
  </w:num>
  <w:num w:numId="21" w16cid:durableId="946548299">
    <w:abstractNumId w:val="4"/>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5"/>
  <w:embedSystemFonts/>
  <w:bordersDoNotSurroundHeader/>
  <w:bordersDoNotSurroundFooter/>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7D2423"/>
    <w:rsid w:val="00000B9E"/>
    <w:rsid w:val="00000FED"/>
    <w:rsid w:val="00001487"/>
    <w:rsid w:val="0000258E"/>
    <w:rsid w:val="00002B3E"/>
    <w:rsid w:val="0000434E"/>
    <w:rsid w:val="0000463B"/>
    <w:rsid w:val="0000536B"/>
    <w:rsid w:val="00007B0F"/>
    <w:rsid w:val="00020638"/>
    <w:rsid w:val="000211A9"/>
    <w:rsid w:val="00021238"/>
    <w:rsid w:val="000219F5"/>
    <w:rsid w:val="00022071"/>
    <w:rsid w:val="0002401E"/>
    <w:rsid w:val="00024871"/>
    <w:rsid w:val="00025C67"/>
    <w:rsid w:val="00026B98"/>
    <w:rsid w:val="000270B4"/>
    <w:rsid w:val="00031260"/>
    <w:rsid w:val="00032C59"/>
    <w:rsid w:val="00032FDF"/>
    <w:rsid w:val="0003681A"/>
    <w:rsid w:val="000372B7"/>
    <w:rsid w:val="000379DB"/>
    <w:rsid w:val="00037FE2"/>
    <w:rsid w:val="000400BD"/>
    <w:rsid w:val="00040977"/>
    <w:rsid w:val="00041ED9"/>
    <w:rsid w:val="00047220"/>
    <w:rsid w:val="000473FB"/>
    <w:rsid w:val="000509F9"/>
    <w:rsid w:val="00050F6E"/>
    <w:rsid w:val="00056685"/>
    <w:rsid w:val="00060F43"/>
    <w:rsid w:val="00061EC2"/>
    <w:rsid w:val="00061F82"/>
    <w:rsid w:val="00066CE8"/>
    <w:rsid w:val="000671AC"/>
    <w:rsid w:val="00072A2A"/>
    <w:rsid w:val="000801D2"/>
    <w:rsid w:val="00080529"/>
    <w:rsid w:val="00080ED0"/>
    <w:rsid w:val="00085B8F"/>
    <w:rsid w:val="00090481"/>
    <w:rsid w:val="00090588"/>
    <w:rsid w:val="0009159E"/>
    <w:rsid w:val="0009213A"/>
    <w:rsid w:val="000947A6"/>
    <w:rsid w:val="000962A6"/>
    <w:rsid w:val="000A1023"/>
    <w:rsid w:val="000A2DC2"/>
    <w:rsid w:val="000A2F0B"/>
    <w:rsid w:val="000A30F1"/>
    <w:rsid w:val="000A3826"/>
    <w:rsid w:val="000A3D8E"/>
    <w:rsid w:val="000A46B0"/>
    <w:rsid w:val="000A6C26"/>
    <w:rsid w:val="000A6E8A"/>
    <w:rsid w:val="000A7E31"/>
    <w:rsid w:val="000B0F69"/>
    <w:rsid w:val="000B22F4"/>
    <w:rsid w:val="000B36C8"/>
    <w:rsid w:val="000B4F05"/>
    <w:rsid w:val="000C29E3"/>
    <w:rsid w:val="000C3AE6"/>
    <w:rsid w:val="000C639F"/>
    <w:rsid w:val="000C7DDF"/>
    <w:rsid w:val="000D1EA8"/>
    <w:rsid w:val="000D48AC"/>
    <w:rsid w:val="000D48B3"/>
    <w:rsid w:val="000D52A4"/>
    <w:rsid w:val="000D5BCD"/>
    <w:rsid w:val="000D7A93"/>
    <w:rsid w:val="000E07BC"/>
    <w:rsid w:val="000E12C9"/>
    <w:rsid w:val="000E2E21"/>
    <w:rsid w:val="000E2EA9"/>
    <w:rsid w:val="000E4D33"/>
    <w:rsid w:val="000F11ED"/>
    <w:rsid w:val="000F1CD4"/>
    <w:rsid w:val="000F2197"/>
    <w:rsid w:val="000F4103"/>
    <w:rsid w:val="000F5247"/>
    <w:rsid w:val="000F70A7"/>
    <w:rsid w:val="001013EA"/>
    <w:rsid w:val="00106CC5"/>
    <w:rsid w:val="001078FE"/>
    <w:rsid w:val="00111702"/>
    <w:rsid w:val="00113CCA"/>
    <w:rsid w:val="0011418F"/>
    <w:rsid w:val="0011624E"/>
    <w:rsid w:val="00120937"/>
    <w:rsid w:val="001220DB"/>
    <w:rsid w:val="00122F25"/>
    <w:rsid w:val="001255CD"/>
    <w:rsid w:val="00130043"/>
    <w:rsid w:val="0013249A"/>
    <w:rsid w:val="001357E9"/>
    <w:rsid w:val="00135980"/>
    <w:rsid w:val="0013786F"/>
    <w:rsid w:val="00137893"/>
    <w:rsid w:val="0014041D"/>
    <w:rsid w:val="00140F1D"/>
    <w:rsid w:val="00146F02"/>
    <w:rsid w:val="0014789D"/>
    <w:rsid w:val="00147B96"/>
    <w:rsid w:val="00150136"/>
    <w:rsid w:val="001546E0"/>
    <w:rsid w:val="0015752E"/>
    <w:rsid w:val="00157A51"/>
    <w:rsid w:val="001605F8"/>
    <w:rsid w:val="001606A6"/>
    <w:rsid w:val="0016359B"/>
    <w:rsid w:val="00164719"/>
    <w:rsid w:val="00166FC4"/>
    <w:rsid w:val="001677AC"/>
    <w:rsid w:val="00167902"/>
    <w:rsid w:val="00170FE8"/>
    <w:rsid w:val="001728AE"/>
    <w:rsid w:val="001779F1"/>
    <w:rsid w:val="001804EA"/>
    <w:rsid w:val="0018150B"/>
    <w:rsid w:val="0018228B"/>
    <w:rsid w:val="0018290C"/>
    <w:rsid w:val="00185017"/>
    <w:rsid w:val="00190A61"/>
    <w:rsid w:val="00194999"/>
    <w:rsid w:val="00197179"/>
    <w:rsid w:val="001A0ADF"/>
    <w:rsid w:val="001A113E"/>
    <w:rsid w:val="001A2215"/>
    <w:rsid w:val="001A3342"/>
    <w:rsid w:val="001A3E3D"/>
    <w:rsid w:val="001A7049"/>
    <w:rsid w:val="001B1E40"/>
    <w:rsid w:val="001B28C4"/>
    <w:rsid w:val="001C08A1"/>
    <w:rsid w:val="001C71EF"/>
    <w:rsid w:val="001C764E"/>
    <w:rsid w:val="001D12EF"/>
    <w:rsid w:val="001D3EC6"/>
    <w:rsid w:val="001D47E7"/>
    <w:rsid w:val="001D5AE7"/>
    <w:rsid w:val="001E1052"/>
    <w:rsid w:val="001E21B1"/>
    <w:rsid w:val="001E2F93"/>
    <w:rsid w:val="001E4554"/>
    <w:rsid w:val="001E61E5"/>
    <w:rsid w:val="001E7CA4"/>
    <w:rsid w:val="001E7DA5"/>
    <w:rsid w:val="001F2159"/>
    <w:rsid w:val="001F4416"/>
    <w:rsid w:val="001F49E6"/>
    <w:rsid w:val="001F513E"/>
    <w:rsid w:val="001F53FD"/>
    <w:rsid w:val="001F7A19"/>
    <w:rsid w:val="002006C4"/>
    <w:rsid w:val="002013FB"/>
    <w:rsid w:val="002022D6"/>
    <w:rsid w:val="002029F5"/>
    <w:rsid w:val="00203E2D"/>
    <w:rsid w:val="00204898"/>
    <w:rsid w:val="00210B8B"/>
    <w:rsid w:val="00212B71"/>
    <w:rsid w:val="00214863"/>
    <w:rsid w:val="00215346"/>
    <w:rsid w:val="002156B4"/>
    <w:rsid w:val="002177FA"/>
    <w:rsid w:val="00220D92"/>
    <w:rsid w:val="00223465"/>
    <w:rsid w:val="00223DA9"/>
    <w:rsid w:val="00224FCD"/>
    <w:rsid w:val="00225E53"/>
    <w:rsid w:val="00231C04"/>
    <w:rsid w:val="0023311F"/>
    <w:rsid w:val="00234B83"/>
    <w:rsid w:val="00244147"/>
    <w:rsid w:val="00250594"/>
    <w:rsid w:val="0025140F"/>
    <w:rsid w:val="00252B34"/>
    <w:rsid w:val="00253222"/>
    <w:rsid w:val="00261C13"/>
    <w:rsid w:val="00262847"/>
    <w:rsid w:val="00262C85"/>
    <w:rsid w:val="00263184"/>
    <w:rsid w:val="002679D6"/>
    <w:rsid w:val="0027203A"/>
    <w:rsid w:val="00275413"/>
    <w:rsid w:val="002765C6"/>
    <w:rsid w:val="002766BB"/>
    <w:rsid w:val="002809B3"/>
    <w:rsid w:val="00281BB2"/>
    <w:rsid w:val="00282EB1"/>
    <w:rsid w:val="002837C0"/>
    <w:rsid w:val="00283E24"/>
    <w:rsid w:val="00286092"/>
    <w:rsid w:val="00292550"/>
    <w:rsid w:val="00294117"/>
    <w:rsid w:val="00296CF0"/>
    <w:rsid w:val="002974E1"/>
    <w:rsid w:val="002A03C3"/>
    <w:rsid w:val="002A0B5D"/>
    <w:rsid w:val="002A3060"/>
    <w:rsid w:val="002A3D5C"/>
    <w:rsid w:val="002A44AD"/>
    <w:rsid w:val="002B07DD"/>
    <w:rsid w:val="002B254E"/>
    <w:rsid w:val="002B3C8B"/>
    <w:rsid w:val="002B4CE8"/>
    <w:rsid w:val="002B4EBF"/>
    <w:rsid w:val="002B72E9"/>
    <w:rsid w:val="002C7667"/>
    <w:rsid w:val="002C7998"/>
    <w:rsid w:val="002C7AA3"/>
    <w:rsid w:val="002D1E41"/>
    <w:rsid w:val="002D22E4"/>
    <w:rsid w:val="002D6C83"/>
    <w:rsid w:val="002E44CC"/>
    <w:rsid w:val="002E5A1F"/>
    <w:rsid w:val="002E6BA7"/>
    <w:rsid w:val="002E6E66"/>
    <w:rsid w:val="002E73DB"/>
    <w:rsid w:val="002F1E53"/>
    <w:rsid w:val="002F2CAA"/>
    <w:rsid w:val="002F46B3"/>
    <w:rsid w:val="0030052C"/>
    <w:rsid w:val="00300B86"/>
    <w:rsid w:val="00301902"/>
    <w:rsid w:val="003020EF"/>
    <w:rsid w:val="00311587"/>
    <w:rsid w:val="0032019A"/>
    <w:rsid w:val="00322369"/>
    <w:rsid w:val="0032292B"/>
    <w:rsid w:val="00324166"/>
    <w:rsid w:val="003306E1"/>
    <w:rsid w:val="00331990"/>
    <w:rsid w:val="003320E4"/>
    <w:rsid w:val="00333D2F"/>
    <w:rsid w:val="0033445E"/>
    <w:rsid w:val="0033525D"/>
    <w:rsid w:val="0033686D"/>
    <w:rsid w:val="00336C9A"/>
    <w:rsid w:val="003414F3"/>
    <w:rsid w:val="00346A93"/>
    <w:rsid w:val="00347347"/>
    <w:rsid w:val="0035575F"/>
    <w:rsid w:val="0035613E"/>
    <w:rsid w:val="00361520"/>
    <w:rsid w:val="00363EE9"/>
    <w:rsid w:val="00365F4C"/>
    <w:rsid w:val="00376128"/>
    <w:rsid w:val="00376909"/>
    <w:rsid w:val="0037742E"/>
    <w:rsid w:val="00377D56"/>
    <w:rsid w:val="003811A6"/>
    <w:rsid w:val="0038245A"/>
    <w:rsid w:val="003835D5"/>
    <w:rsid w:val="003840E6"/>
    <w:rsid w:val="003848EB"/>
    <w:rsid w:val="00385CFC"/>
    <w:rsid w:val="00391D16"/>
    <w:rsid w:val="00393153"/>
    <w:rsid w:val="0039337A"/>
    <w:rsid w:val="00393BBD"/>
    <w:rsid w:val="00394B8D"/>
    <w:rsid w:val="00395A9F"/>
    <w:rsid w:val="00395E3E"/>
    <w:rsid w:val="003975CC"/>
    <w:rsid w:val="003A0ECA"/>
    <w:rsid w:val="003A3189"/>
    <w:rsid w:val="003A3CA7"/>
    <w:rsid w:val="003A63B5"/>
    <w:rsid w:val="003B0020"/>
    <w:rsid w:val="003B1C65"/>
    <w:rsid w:val="003B32CD"/>
    <w:rsid w:val="003B33BD"/>
    <w:rsid w:val="003B4350"/>
    <w:rsid w:val="003B4B23"/>
    <w:rsid w:val="003B569D"/>
    <w:rsid w:val="003B62B2"/>
    <w:rsid w:val="003C3C0E"/>
    <w:rsid w:val="003C3C43"/>
    <w:rsid w:val="003C42D3"/>
    <w:rsid w:val="003C5297"/>
    <w:rsid w:val="003C60C8"/>
    <w:rsid w:val="003C7C6C"/>
    <w:rsid w:val="003D06EA"/>
    <w:rsid w:val="003D42A6"/>
    <w:rsid w:val="003D4F21"/>
    <w:rsid w:val="003D4FAC"/>
    <w:rsid w:val="003E01C4"/>
    <w:rsid w:val="003E1885"/>
    <w:rsid w:val="003E2274"/>
    <w:rsid w:val="003E28B1"/>
    <w:rsid w:val="003E4190"/>
    <w:rsid w:val="003E62FA"/>
    <w:rsid w:val="003E6AA7"/>
    <w:rsid w:val="003E73FF"/>
    <w:rsid w:val="003E7906"/>
    <w:rsid w:val="003E7BD2"/>
    <w:rsid w:val="003F000F"/>
    <w:rsid w:val="003F2369"/>
    <w:rsid w:val="003F3C50"/>
    <w:rsid w:val="003F5398"/>
    <w:rsid w:val="003F61ED"/>
    <w:rsid w:val="003F796D"/>
    <w:rsid w:val="00400408"/>
    <w:rsid w:val="0040359F"/>
    <w:rsid w:val="00404938"/>
    <w:rsid w:val="00406101"/>
    <w:rsid w:val="00406202"/>
    <w:rsid w:val="00406A6A"/>
    <w:rsid w:val="00406B22"/>
    <w:rsid w:val="00407147"/>
    <w:rsid w:val="004077F6"/>
    <w:rsid w:val="004078FA"/>
    <w:rsid w:val="0041254C"/>
    <w:rsid w:val="00413243"/>
    <w:rsid w:val="00413EA0"/>
    <w:rsid w:val="0041579F"/>
    <w:rsid w:val="00416814"/>
    <w:rsid w:val="00421E39"/>
    <w:rsid w:val="004226AA"/>
    <w:rsid w:val="00422FE0"/>
    <w:rsid w:val="00425CF3"/>
    <w:rsid w:val="00431E08"/>
    <w:rsid w:val="004328A7"/>
    <w:rsid w:val="00432B40"/>
    <w:rsid w:val="0043416E"/>
    <w:rsid w:val="00434B2D"/>
    <w:rsid w:val="00434C74"/>
    <w:rsid w:val="0044086A"/>
    <w:rsid w:val="00450751"/>
    <w:rsid w:val="00450C82"/>
    <w:rsid w:val="004545DE"/>
    <w:rsid w:val="00455B2B"/>
    <w:rsid w:val="00455DBA"/>
    <w:rsid w:val="00456EB4"/>
    <w:rsid w:val="0045736A"/>
    <w:rsid w:val="00457827"/>
    <w:rsid w:val="00461D9A"/>
    <w:rsid w:val="00465750"/>
    <w:rsid w:val="004718F3"/>
    <w:rsid w:val="00473921"/>
    <w:rsid w:val="00473AFD"/>
    <w:rsid w:val="00474201"/>
    <w:rsid w:val="00475035"/>
    <w:rsid w:val="00475040"/>
    <w:rsid w:val="00482C2C"/>
    <w:rsid w:val="00490999"/>
    <w:rsid w:val="00490C06"/>
    <w:rsid w:val="004937C5"/>
    <w:rsid w:val="00493D40"/>
    <w:rsid w:val="00493EE3"/>
    <w:rsid w:val="00495C62"/>
    <w:rsid w:val="004967B6"/>
    <w:rsid w:val="00497D4A"/>
    <w:rsid w:val="004A504B"/>
    <w:rsid w:val="004A67C1"/>
    <w:rsid w:val="004A6911"/>
    <w:rsid w:val="004B25D9"/>
    <w:rsid w:val="004B3652"/>
    <w:rsid w:val="004B4464"/>
    <w:rsid w:val="004B54E0"/>
    <w:rsid w:val="004B6B25"/>
    <w:rsid w:val="004B7384"/>
    <w:rsid w:val="004C089F"/>
    <w:rsid w:val="004C1202"/>
    <w:rsid w:val="004C181E"/>
    <w:rsid w:val="004C4269"/>
    <w:rsid w:val="004C6E46"/>
    <w:rsid w:val="004C7C9C"/>
    <w:rsid w:val="004D102F"/>
    <w:rsid w:val="004D1804"/>
    <w:rsid w:val="004D2C45"/>
    <w:rsid w:val="004D4543"/>
    <w:rsid w:val="004D47FF"/>
    <w:rsid w:val="004D5095"/>
    <w:rsid w:val="004D5652"/>
    <w:rsid w:val="004D6236"/>
    <w:rsid w:val="004D6AAB"/>
    <w:rsid w:val="004D7F90"/>
    <w:rsid w:val="004E100B"/>
    <w:rsid w:val="004E33B3"/>
    <w:rsid w:val="004E48E3"/>
    <w:rsid w:val="004E4DBB"/>
    <w:rsid w:val="004E4E41"/>
    <w:rsid w:val="004E73DB"/>
    <w:rsid w:val="004E7F9C"/>
    <w:rsid w:val="004F21E5"/>
    <w:rsid w:val="004F3493"/>
    <w:rsid w:val="004F3E4B"/>
    <w:rsid w:val="004F5052"/>
    <w:rsid w:val="004F5143"/>
    <w:rsid w:val="005002EB"/>
    <w:rsid w:val="005039B9"/>
    <w:rsid w:val="00503B09"/>
    <w:rsid w:val="005117F2"/>
    <w:rsid w:val="00512B09"/>
    <w:rsid w:val="0051511A"/>
    <w:rsid w:val="005151FB"/>
    <w:rsid w:val="00516328"/>
    <w:rsid w:val="0051653D"/>
    <w:rsid w:val="00517CF8"/>
    <w:rsid w:val="005215C1"/>
    <w:rsid w:val="00521D53"/>
    <w:rsid w:val="005220ED"/>
    <w:rsid w:val="005249CE"/>
    <w:rsid w:val="00525137"/>
    <w:rsid w:val="00525DC6"/>
    <w:rsid w:val="00531914"/>
    <w:rsid w:val="00533796"/>
    <w:rsid w:val="00535C19"/>
    <w:rsid w:val="00537343"/>
    <w:rsid w:val="0054123D"/>
    <w:rsid w:val="00545E7E"/>
    <w:rsid w:val="005516F3"/>
    <w:rsid w:val="005519C2"/>
    <w:rsid w:val="00551BD6"/>
    <w:rsid w:val="005521E1"/>
    <w:rsid w:val="00553B81"/>
    <w:rsid w:val="00555D75"/>
    <w:rsid w:val="00556139"/>
    <w:rsid w:val="005561F7"/>
    <w:rsid w:val="00560DF0"/>
    <w:rsid w:val="00561730"/>
    <w:rsid w:val="0056271C"/>
    <w:rsid w:val="00563895"/>
    <w:rsid w:val="00565D06"/>
    <w:rsid w:val="0056739C"/>
    <w:rsid w:val="0056759C"/>
    <w:rsid w:val="005675A2"/>
    <w:rsid w:val="005709F6"/>
    <w:rsid w:val="00574345"/>
    <w:rsid w:val="00576BA1"/>
    <w:rsid w:val="00582F00"/>
    <w:rsid w:val="005872D6"/>
    <w:rsid w:val="005877AA"/>
    <w:rsid w:val="00590A62"/>
    <w:rsid w:val="00594288"/>
    <w:rsid w:val="0059513E"/>
    <w:rsid w:val="005979EE"/>
    <w:rsid w:val="005A4B4A"/>
    <w:rsid w:val="005A4DED"/>
    <w:rsid w:val="005A5255"/>
    <w:rsid w:val="005A63A3"/>
    <w:rsid w:val="005A6AA4"/>
    <w:rsid w:val="005A6D9F"/>
    <w:rsid w:val="005B1149"/>
    <w:rsid w:val="005B48FF"/>
    <w:rsid w:val="005C1690"/>
    <w:rsid w:val="005C1E32"/>
    <w:rsid w:val="005C4889"/>
    <w:rsid w:val="005C50AF"/>
    <w:rsid w:val="005C670D"/>
    <w:rsid w:val="005D363F"/>
    <w:rsid w:val="005D3FD4"/>
    <w:rsid w:val="005D4604"/>
    <w:rsid w:val="005D5DC8"/>
    <w:rsid w:val="005D648B"/>
    <w:rsid w:val="005D67AB"/>
    <w:rsid w:val="005D6A0F"/>
    <w:rsid w:val="005E0AE4"/>
    <w:rsid w:val="005E2623"/>
    <w:rsid w:val="005F00B0"/>
    <w:rsid w:val="005F1EDF"/>
    <w:rsid w:val="005F222D"/>
    <w:rsid w:val="005F24A3"/>
    <w:rsid w:val="00600111"/>
    <w:rsid w:val="00603B15"/>
    <w:rsid w:val="00604C15"/>
    <w:rsid w:val="00607753"/>
    <w:rsid w:val="006126FB"/>
    <w:rsid w:val="006158D5"/>
    <w:rsid w:val="006201CF"/>
    <w:rsid w:val="00622BF8"/>
    <w:rsid w:val="00623CA8"/>
    <w:rsid w:val="00625D83"/>
    <w:rsid w:val="00632393"/>
    <w:rsid w:val="00641EA9"/>
    <w:rsid w:val="00643B7B"/>
    <w:rsid w:val="00651984"/>
    <w:rsid w:val="0065233D"/>
    <w:rsid w:val="00657105"/>
    <w:rsid w:val="006623E7"/>
    <w:rsid w:val="00662B80"/>
    <w:rsid w:val="0066768F"/>
    <w:rsid w:val="00670F6C"/>
    <w:rsid w:val="006712F6"/>
    <w:rsid w:val="00671C98"/>
    <w:rsid w:val="00676D9D"/>
    <w:rsid w:val="00676E58"/>
    <w:rsid w:val="0067772C"/>
    <w:rsid w:val="00677E56"/>
    <w:rsid w:val="006852C7"/>
    <w:rsid w:val="006852CE"/>
    <w:rsid w:val="006862FD"/>
    <w:rsid w:val="006873EF"/>
    <w:rsid w:val="00687DEC"/>
    <w:rsid w:val="00692D14"/>
    <w:rsid w:val="00692FBD"/>
    <w:rsid w:val="00693063"/>
    <w:rsid w:val="00694694"/>
    <w:rsid w:val="00694696"/>
    <w:rsid w:val="00696D1D"/>
    <w:rsid w:val="006A4A06"/>
    <w:rsid w:val="006A5514"/>
    <w:rsid w:val="006A57A5"/>
    <w:rsid w:val="006A7A3B"/>
    <w:rsid w:val="006B0877"/>
    <w:rsid w:val="006B3B98"/>
    <w:rsid w:val="006B65C7"/>
    <w:rsid w:val="006B7C04"/>
    <w:rsid w:val="006C1727"/>
    <w:rsid w:val="006C31A8"/>
    <w:rsid w:val="006C32FD"/>
    <w:rsid w:val="006C39CE"/>
    <w:rsid w:val="006C751F"/>
    <w:rsid w:val="006C7A41"/>
    <w:rsid w:val="006D0FCC"/>
    <w:rsid w:val="006D21F5"/>
    <w:rsid w:val="006D2C0F"/>
    <w:rsid w:val="006D3089"/>
    <w:rsid w:val="006D4E77"/>
    <w:rsid w:val="006D5F0F"/>
    <w:rsid w:val="006D7243"/>
    <w:rsid w:val="006E126D"/>
    <w:rsid w:val="006E1FC3"/>
    <w:rsid w:val="006E41BB"/>
    <w:rsid w:val="006E54F7"/>
    <w:rsid w:val="006E5872"/>
    <w:rsid w:val="006E6D5C"/>
    <w:rsid w:val="006F0CCF"/>
    <w:rsid w:val="006F261F"/>
    <w:rsid w:val="006F398E"/>
    <w:rsid w:val="006F4132"/>
    <w:rsid w:val="006F4933"/>
    <w:rsid w:val="006F4E81"/>
    <w:rsid w:val="007003F9"/>
    <w:rsid w:val="00700B55"/>
    <w:rsid w:val="00703DE1"/>
    <w:rsid w:val="00704CE9"/>
    <w:rsid w:val="00704D23"/>
    <w:rsid w:val="00704DBD"/>
    <w:rsid w:val="0070616B"/>
    <w:rsid w:val="00706295"/>
    <w:rsid w:val="00706FDA"/>
    <w:rsid w:val="007074D6"/>
    <w:rsid w:val="00711F9A"/>
    <w:rsid w:val="00713684"/>
    <w:rsid w:val="00713810"/>
    <w:rsid w:val="00713FE2"/>
    <w:rsid w:val="00715B77"/>
    <w:rsid w:val="00715C02"/>
    <w:rsid w:val="0071746D"/>
    <w:rsid w:val="00720981"/>
    <w:rsid w:val="00721E6C"/>
    <w:rsid w:val="00722AA6"/>
    <w:rsid w:val="007303A5"/>
    <w:rsid w:val="00730B3E"/>
    <w:rsid w:val="00731934"/>
    <w:rsid w:val="0073289B"/>
    <w:rsid w:val="00732CC8"/>
    <w:rsid w:val="0073420B"/>
    <w:rsid w:val="00736367"/>
    <w:rsid w:val="007400F7"/>
    <w:rsid w:val="00740862"/>
    <w:rsid w:val="00741C98"/>
    <w:rsid w:val="00746978"/>
    <w:rsid w:val="0074760E"/>
    <w:rsid w:val="00752569"/>
    <w:rsid w:val="00754ABA"/>
    <w:rsid w:val="00755E02"/>
    <w:rsid w:val="00756C47"/>
    <w:rsid w:val="00756CDF"/>
    <w:rsid w:val="0076138F"/>
    <w:rsid w:val="007637E2"/>
    <w:rsid w:val="007704C7"/>
    <w:rsid w:val="007714F8"/>
    <w:rsid w:val="007741EF"/>
    <w:rsid w:val="00775A13"/>
    <w:rsid w:val="00780E7D"/>
    <w:rsid w:val="00782B0D"/>
    <w:rsid w:val="00794A19"/>
    <w:rsid w:val="00794FA6"/>
    <w:rsid w:val="00794FCD"/>
    <w:rsid w:val="0079781A"/>
    <w:rsid w:val="007A1546"/>
    <w:rsid w:val="007A1844"/>
    <w:rsid w:val="007A228C"/>
    <w:rsid w:val="007A368E"/>
    <w:rsid w:val="007A5868"/>
    <w:rsid w:val="007A59CA"/>
    <w:rsid w:val="007A62F3"/>
    <w:rsid w:val="007B01A7"/>
    <w:rsid w:val="007B04CE"/>
    <w:rsid w:val="007B1729"/>
    <w:rsid w:val="007B3441"/>
    <w:rsid w:val="007B3F15"/>
    <w:rsid w:val="007B6871"/>
    <w:rsid w:val="007B6A8F"/>
    <w:rsid w:val="007B6D29"/>
    <w:rsid w:val="007B7A2F"/>
    <w:rsid w:val="007C24FE"/>
    <w:rsid w:val="007C32EE"/>
    <w:rsid w:val="007C3D33"/>
    <w:rsid w:val="007C6403"/>
    <w:rsid w:val="007D0B02"/>
    <w:rsid w:val="007D2423"/>
    <w:rsid w:val="007D294A"/>
    <w:rsid w:val="007D2F52"/>
    <w:rsid w:val="007D3523"/>
    <w:rsid w:val="007D47D2"/>
    <w:rsid w:val="007D620F"/>
    <w:rsid w:val="007D6EC0"/>
    <w:rsid w:val="007D7E1D"/>
    <w:rsid w:val="007E0207"/>
    <w:rsid w:val="007E16B3"/>
    <w:rsid w:val="007E367A"/>
    <w:rsid w:val="007E503C"/>
    <w:rsid w:val="007E62ED"/>
    <w:rsid w:val="007E6317"/>
    <w:rsid w:val="007E7ADA"/>
    <w:rsid w:val="007F30F7"/>
    <w:rsid w:val="007F71AB"/>
    <w:rsid w:val="00800B6E"/>
    <w:rsid w:val="00800D45"/>
    <w:rsid w:val="00802CB5"/>
    <w:rsid w:val="0080345C"/>
    <w:rsid w:val="008042EA"/>
    <w:rsid w:val="0081016C"/>
    <w:rsid w:val="00810A8F"/>
    <w:rsid w:val="008112A8"/>
    <w:rsid w:val="00812BDD"/>
    <w:rsid w:val="0081494E"/>
    <w:rsid w:val="00817C8B"/>
    <w:rsid w:val="00821719"/>
    <w:rsid w:val="00821C6B"/>
    <w:rsid w:val="00824546"/>
    <w:rsid w:val="0082522F"/>
    <w:rsid w:val="0082580B"/>
    <w:rsid w:val="0083015E"/>
    <w:rsid w:val="00831979"/>
    <w:rsid w:val="00832193"/>
    <w:rsid w:val="008362FF"/>
    <w:rsid w:val="00836A3F"/>
    <w:rsid w:val="00841E00"/>
    <w:rsid w:val="00845A64"/>
    <w:rsid w:val="00847E70"/>
    <w:rsid w:val="008506CA"/>
    <w:rsid w:val="00850D2E"/>
    <w:rsid w:val="00851352"/>
    <w:rsid w:val="00855D61"/>
    <w:rsid w:val="00857077"/>
    <w:rsid w:val="00863230"/>
    <w:rsid w:val="00863CAE"/>
    <w:rsid w:val="00865227"/>
    <w:rsid w:val="00865BD0"/>
    <w:rsid w:val="00865C77"/>
    <w:rsid w:val="00866D58"/>
    <w:rsid w:val="00867DD5"/>
    <w:rsid w:val="008717D8"/>
    <w:rsid w:val="0087215C"/>
    <w:rsid w:val="00872915"/>
    <w:rsid w:val="00872E4E"/>
    <w:rsid w:val="00875D25"/>
    <w:rsid w:val="00875EB4"/>
    <w:rsid w:val="00875F82"/>
    <w:rsid w:val="00880E35"/>
    <w:rsid w:val="008875FE"/>
    <w:rsid w:val="00887F8E"/>
    <w:rsid w:val="00890859"/>
    <w:rsid w:val="00894520"/>
    <w:rsid w:val="0089471D"/>
    <w:rsid w:val="00896234"/>
    <w:rsid w:val="00897ABD"/>
    <w:rsid w:val="00897E43"/>
    <w:rsid w:val="008A4DE3"/>
    <w:rsid w:val="008A5806"/>
    <w:rsid w:val="008B1DAE"/>
    <w:rsid w:val="008B314D"/>
    <w:rsid w:val="008C1C4E"/>
    <w:rsid w:val="008C222B"/>
    <w:rsid w:val="008C4A1F"/>
    <w:rsid w:val="008C4D34"/>
    <w:rsid w:val="008C5738"/>
    <w:rsid w:val="008C5B50"/>
    <w:rsid w:val="008C7EAD"/>
    <w:rsid w:val="008D0904"/>
    <w:rsid w:val="008D0CFE"/>
    <w:rsid w:val="008D6152"/>
    <w:rsid w:val="008D6440"/>
    <w:rsid w:val="008E1F26"/>
    <w:rsid w:val="008E5B92"/>
    <w:rsid w:val="008E7BA9"/>
    <w:rsid w:val="008F0F81"/>
    <w:rsid w:val="008F27BF"/>
    <w:rsid w:val="008F2E64"/>
    <w:rsid w:val="00902935"/>
    <w:rsid w:val="00902C6D"/>
    <w:rsid w:val="00904466"/>
    <w:rsid w:val="00907630"/>
    <w:rsid w:val="009108EE"/>
    <w:rsid w:val="0091147C"/>
    <w:rsid w:val="009137AC"/>
    <w:rsid w:val="009142EC"/>
    <w:rsid w:val="009145E4"/>
    <w:rsid w:val="009154C3"/>
    <w:rsid w:val="0092092F"/>
    <w:rsid w:val="00921E23"/>
    <w:rsid w:val="00923328"/>
    <w:rsid w:val="00923540"/>
    <w:rsid w:val="00926767"/>
    <w:rsid w:val="00930712"/>
    <w:rsid w:val="0093322B"/>
    <w:rsid w:val="009361D5"/>
    <w:rsid w:val="00937948"/>
    <w:rsid w:val="009428A4"/>
    <w:rsid w:val="00946423"/>
    <w:rsid w:val="009477E5"/>
    <w:rsid w:val="009529EE"/>
    <w:rsid w:val="0095672A"/>
    <w:rsid w:val="009575ED"/>
    <w:rsid w:val="00963E83"/>
    <w:rsid w:val="00963F1D"/>
    <w:rsid w:val="00964BC6"/>
    <w:rsid w:val="009659F4"/>
    <w:rsid w:val="00965BA1"/>
    <w:rsid w:val="0096750B"/>
    <w:rsid w:val="00967828"/>
    <w:rsid w:val="00970D60"/>
    <w:rsid w:val="009763DA"/>
    <w:rsid w:val="009809FC"/>
    <w:rsid w:val="00984C8B"/>
    <w:rsid w:val="009865CA"/>
    <w:rsid w:val="0099236C"/>
    <w:rsid w:val="00992F23"/>
    <w:rsid w:val="0099390E"/>
    <w:rsid w:val="00994170"/>
    <w:rsid w:val="009960E5"/>
    <w:rsid w:val="009977D9"/>
    <w:rsid w:val="009A223D"/>
    <w:rsid w:val="009A4053"/>
    <w:rsid w:val="009A7ADC"/>
    <w:rsid w:val="009A7B03"/>
    <w:rsid w:val="009B0D30"/>
    <w:rsid w:val="009B0FF1"/>
    <w:rsid w:val="009B0FFD"/>
    <w:rsid w:val="009B2111"/>
    <w:rsid w:val="009B3931"/>
    <w:rsid w:val="009B3B40"/>
    <w:rsid w:val="009B4394"/>
    <w:rsid w:val="009B5286"/>
    <w:rsid w:val="009B6332"/>
    <w:rsid w:val="009B7EBF"/>
    <w:rsid w:val="009C19B7"/>
    <w:rsid w:val="009C1CD6"/>
    <w:rsid w:val="009C4FB0"/>
    <w:rsid w:val="009C5ABB"/>
    <w:rsid w:val="009D0C7D"/>
    <w:rsid w:val="009D1106"/>
    <w:rsid w:val="009D5B90"/>
    <w:rsid w:val="009D64B5"/>
    <w:rsid w:val="009D65ED"/>
    <w:rsid w:val="009D7C51"/>
    <w:rsid w:val="009E196C"/>
    <w:rsid w:val="009E6A0A"/>
    <w:rsid w:val="009E6F8D"/>
    <w:rsid w:val="009E776C"/>
    <w:rsid w:val="009F2DD1"/>
    <w:rsid w:val="009F36BF"/>
    <w:rsid w:val="009F3ACC"/>
    <w:rsid w:val="00A03476"/>
    <w:rsid w:val="00A0665A"/>
    <w:rsid w:val="00A06A21"/>
    <w:rsid w:val="00A071D1"/>
    <w:rsid w:val="00A111B6"/>
    <w:rsid w:val="00A145A7"/>
    <w:rsid w:val="00A147CA"/>
    <w:rsid w:val="00A15945"/>
    <w:rsid w:val="00A17CB4"/>
    <w:rsid w:val="00A20938"/>
    <w:rsid w:val="00A228AE"/>
    <w:rsid w:val="00A23F8D"/>
    <w:rsid w:val="00A25071"/>
    <w:rsid w:val="00A25226"/>
    <w:rsid w:val="00A256C2"/>
    <w:rsid w:val="00A25FDF"/>
    <w:rsid w:val="00A26D27"/>
    <w:rsid w:val="00A27E8C"/>
    <w:rsid w:val="00A322CA"/>
    <w:rsid w:val="00A34AAD"/>
    <w:rsid w:val="00A36DBD"/>
    <w:rsid w:val="00A376EE"/>
    <w:rsid w:val="00A42A99"/>
    <w:rsid w:val="00A44C80"/>
    <w:rsid w:val="00A45561"/>
    <w:rsid w:val="00A46890"/>
    <w:rsid w:val="00A5151A"/>
    <w:rsid w:val="00A5547C"/>
    <w:rsid w:val="00A57E0A"/>
    <w:rsid w:val="00A64715"/>
    <w:rsid w:val="00A65F9C"/>
    <w:rsid w:val="00A67109"/>
    <w:rsid w:val="00A67C0D"/>
    <w:rsid w:val="00A77919"/>
    <w:rsid w:val="00A80AA9"/>
    <w:rsid w:val="00A823F6"/>
    <w:rsid w:val="00A834E1"/>
    <w:rsid w:val="00A84813"/>
    <w:rsid w:val="00A8719E"/>
    <w:rsid w:val="00A87595"/>
    <w:rsid w:val="00A87D47"/>
    <w:rsid w:val="00A91EB9"/>
    <w:rsid w:val="00A922E7"/>
    <w:rsid w:val="00A9291C"/>
    <w:rsid w:val="00AA0A89"/>
    <w:rsid w:val="00AA242E"/>
    <w:rsid w:val="00AA24A7"/>
    <w:rsid w:val="00AA2EE0"/>
    <w:rsid w:val="00AA4CF3"/>
    <w:rsid w:val="00AA5007"/>
    <w:rsid w:val="00AA5368"/>
    <w:rsid w:val="00AA5526"/>
    <w:rsid w:val="00AA6429"/>
    <w:rsid w:val="00AB0B3A"/>
    <w:rsid w:val="00AB0B6F"/>
    <w:rsid w:val="00AB0C0D"/>
    <w:rsid w:val="00AB6936"/>
    <w:rsid w:val="00AC01AA"/>
    <w:rsid w:val="00AC0411"/>
    <w:rsid w:val="00AC15B1"/>
    <w:rsid w:val="00AC2334"/>
    <w:rsid w:val="00AC4F72"/>
    <w:rsid w:val="00AC5041"/>
    <w:rsid w:val="00AD0547"/>
    <w:rsid w:val="00AD0E9C"/>
    <w:rsid w:val="00AD5D3F"/>
    <w:rsid w:val="00AD6E6B"/>
    <w:rsid w:val="00AD7A2E"/>
    <w:rsid w:val="00AE0739"/>
    <w:rsid w:val="00AE0846"/>
    <w:rsid w:val="00AE0BA4"/>
    <w:rsid w:val="00AE1B6E"/>
    <w:rsid w:val="00AE2EBD"/>
    <w:rsid w:val="00AE3048"/>
    <w:rsid w:val="00AE4820"/>
    <w:rsid w:val="00AE482E"/>
    <w:rsid w:val="00AE6D5A"/>
    <w:rsid w:val="00AE6F35"/>
    <w:rsid w:val="00AF3717"/>
    <w:rsid w:val="00AF4346"/>
    <w:rsid w:val="00AF741A"/>
    <w:rsid w:val="00B01ADB"/>
    <w:rsid w:val="00B0414C"/>
    <w:rsid w:val="00B04161"/>
    <w:rsid w:val="00B04CA1"/>
    <w:rsid w:val="00B056F9"/>
    <w:rsid w:val="00B05DD2"/>
    <w:rsid w:val="00B06BB9"/>
    <w:rsid w:val="00B10667"/>
    <w:rsid w:val="00B11E3D"/>
    <w:rsid w:val="00B14D2C"/>
    <w:rsid w:val="00B17E82"/>
    <w:rsid w:val="00B2036E"/>
    <w:rsid w:val="00B24856"/>
    <w:rsid w:val="00B2603B"/>
    <w:rsid w:val="00B26559"/>
    <w:rsid w:val="00B3351D"/>
    <w:rsid w:val="00B3435B"/>
    <w:rsid w:val="00B353A2"/>
    <w:rsid w:val="00B42644"/>
    <w:rsid w:val="00B4429A"/>
    <w:rsid w:val="00B443B8"/>
    <w:rsid w:val="00B45636"/>
    <w:rsid w:val="00B4575A"/>
    <w:rsid w:val="00B47BA4"/>
    <w:rsid w:val="00B51060"/>
    <w:rsid w:val="00B548D6"/>
    <w:rsid w:val="00B550EC"/>
    <w:rsid w:val="00B55B08"/>
    <w:rsid w:val="00B575BA"/>
    <w:rsid w:val="00B65B19"/>
    <w:rsid w:val="00B67B13"/>
    <w:rsid w:val="00B71608"/>
    <w:rsid w:val="00B72BC1"/>
    <w:rsid w:val="00B741EB"/>
    <w:rsid w:val="00B76429"/>
    <w:rsid w:val="00B81525"/>
    <w:rsid w:val="00B84E63"/>
    <w:rsid w:val="00B86471"/>
    <w:rsid w:val="00B87412"/>
    <w:rsid w:val="00B87C1A"/>
    <w:rsid w:val="00B901AB"/>
    <w:rsid w:val="00B92317"/>
    <w:rsid w:val="00B93E88"/>
    <w:rsid w:val="00B956D4"/>
    <w:rsid w:val="00B97446"/>
    <w:rsid w:val="00B97C45"/>
    <w:rsid w:val="00B97F98"/>
    <w:rsid w:val="00BA7432"/>
    <w:rsid w:val="00BB2764"/>
    <w:rsid w:val="00BB3003"/>
    <w:rsid w:val="00BB412D"/>
    <w:rsid w:val="00BB65DB"/>
    <w:rsid w:val="00BC0545"/>
    <w:rsid w:val="00BC1AA0"/>
    <w:rsid w:val="00BC2495"/>
    <w:rsid w:val="00BC314A"/>
    <w:rsid w:val="00BC750B"/>
    <w:rsid w:val="00BC7EB9"/>
    <w:rsid w:val="00BD0E06"/>
    <w:rsid w:val="00BD1E4F"/>
    <w:rsid w:val="00BD2643"/>
    <w:rsid w:val="00BD56B1"/>
    <w:rsid w:val="00BD57EC"/>
    <w:rsid w:val="00BD5C34"/>
    <w:rsid w:val="00BD5F53"/>
    <w:rsid w:val="00BD6558"/>
    <w:rsid w:val="00BD7291"/>
    <w:rsid w:val="00BD7519"/>
    <w:rsid w:val="00BE1A7B"/>
    <w:rsid w:val="00BE2E88"/>
    <w:rsid w:val="00BE45EC"/>
    <w:rsid w:val="00BF1FC0"/>
    <w:rsid w:val="00BF2AD7"/>
    <w:rsid w:val="00BF2F76"/>
    <w:rsid w:val="00BF3022"/>
    <w:rsid w:val="00BF3214"/>
    <w:rsid w:val="00BF3A1E"/>
    <w:rsid w:val="00BF5573"/>
    <w:rsid w:val="00BF6EC2"/>
    <w:rsid w:val="00C05A3C"/>
    <w:rsid w:val="00C0608E"/>
    <w:rsid w:val="00C06FAE"/>
    <w:rsid w:val="00C11115"/>
    <w:rsid w:val="00C15867"/>
    <w:rsid w:val="00C2027D"/>
    <w:rsid w:val="00C22398"/>
    <w:rsid w:val="00C2296D"/>
    <w:rsid w:val="00C23155"/>
    <w:rsid w:val="00C24AB6"/>
    <w:rsid w:val="00C26D42"/>
    <w:rsid w:val="00C34968"/>
    <w:rsid w:val="00C3519B"/>
    <w:rsid w:val="00C35E6C"/>
    <w:rsid w:val="00C37B6A"/>
    <w:rsid w:val="00C40C41"/>
    <w:rsid w:val="00C42912"/>
    <w:rsid w:val="00C43221"/>
    <w:rsid w:val="00C436A7"/>
    <w:rsid w:val="00C45885"/>
    <w:rsid w:val="00C46063"/>
    <w:rsid w:val="00C47A76"/>
    <w:rsid w:val="00C47AC3"/>
    <w:rsid w:val="00C50F22"/>
    <w:rsid w:val="00C54526"/>
    <w:rsid w:val="00C55B2A"/>
    <w:rsid w:val="00C56899"/>
    <w:rsid w:val="00C5705B"/>
    <w:rsid w:val="00C57971"/>
    <w:rsid w:val="00C60CB5"/>
    <w:rsid w:val="00C658FF"/>
    <w:rsid w:val="00C65BD7"/>
    <w:rsid w:val="00C66435"/>
    <w:rsid w:val="00C66FE8"/>
    <w:rsid w:val="00C70290"/>
    <w:rsid w:val="00C7235C"/>
    <w:rsid w:val="00C73016"/>
    <w:rsid w:val="00C76BA4"/>
    <w:rsid w:val="00C77044"/>
    <w:rsid w:val="00C824C1"/>
    <w:rsid w:val="00C83A48"/>
    <w:rsid w:val="00C85865"/>
    <w:rsid w:val="00C85E85"/>
    <w:rsid w:val="00C90779"/>
    <w:rsid w:val="00C93235"/>
    <w:rsid w:val="00C9733C"/>
    <w:rsid w:val="00CA13E0"/>
    <w:rsid w:val="00CA1B0D"/>
    <w:rsid w:val="00CA20B6"/>
    <w:rsid w:val="00CA2A18"/>
    <w:rsid w:val="00CA2EAE"/>
    <w:rsid w:val="00CA3523"/>
    <w:rsid w:val="00CA4AC1"/>
    <w:rsid w:val="00CA59FB"/>
    <w:rsid w:val="00CB0316"/>
    <w:rsid w:val="00CB04EA"/>
    <w:rsid w:val="00CB0B11"/>
    <w:rsid w:val="00CB1D21"/>
    <w:rsid w:val="00CB1DBA"/>
    <w:rsid w:val="00CB24DA"/>
    <w:rsid w:val="00CB426A"/>
    <w:rsid w:val="00CB5354"/>
    <w:rsid w:val="00CC2EB9"/>
    <w:rsid w:val="00CC3C9E"/>
    <w:rsid w:val="00CC6A14"/>
    <w:rsid w:val="00CC70A3"/>
    <w:rsid w:val="00CC76A4"/>
    <w:rsid w:val="00CD283E"/>
    <w:rsid w:val="00CD30CD"/>
    <w:rsid w:val="00CD4442"/>
    <w:rsid w:val="00CD4AFA"/>
    <w:rsid w:val="00CD53C3"/>
    <w:rsid w:val="00CD574E"/>
    <w:rsid w:val="00CD6F66"/>
    <w:rsid w:val="00CE0454"/>
    <w:rsid w:val="00CE15F0"/>
    <w:rsid w:val="00CE2E61"/>
    <w:rsid w:val="00CE45E8"/>
    <w:rsid w:val="00CE4C22"/>
    <w:rsid w:val="00CE561B"/>
    <w:rsid w:val="00CE76E5"/>
    <w:rsid w:val="00CF2192"/>
    <w:rsid w:val="00CF3613"/>
    <w:rsid w:val="00CF41EC"/>
    <w:rsid w:val="00CF5D04"/>
    <w:rsid w:val="00CF63D5"/>
    <w:rsid w:val="00D02493"/>
    <w:rsid w:val="00D04DE4"/>
    <w:rsid w:val="00D055F7"/>
    <w:rsid w:val="00D063F1"/>
    <w:rsid w:val="00D10D06"/>
    <w:rsid w:val="00D149C0"/>
    <w:rsid w:val="00D14F22"/>
    <w:rsid w:val="00D1532C"/>
    <w:rsid w:val="00D16BD1"/>
    <w:rsid w:val="00D22F61"/>
    <w:rsid w:val="00D23943"/>
    <w:rsid w:val="00D23BEC"/>
    <w:rsid w:val="00D25632"/>
    <w:rsid w:val="00D26936"/>
    <w:rsid w:val="00D30E18"/>
    <w:rsid w:val="00D31F4F"/>
    <w:rsid w:val="00D34038"/>
    <w:rsid w:val="00D3456F"/>
    <w:rsid w:val="00D35FE7"/>
    <w:rsid w:val="00D37391"/>
    <w:rsid w:val="00D3754E"/>
    <w:rsid w:val="00D46E8C"/>
    <w:rsid w:val="00D4741C"/>
    <w:rsid w:val="00D47B99"/>
    <w:rsid w:val="00D47EA7"/>
    <w:rsid w:val="00D533CA"/>
    <w:rsid w:val="00D533D6"/>
    <w:rsid w:val="00D55D0D"/>
    <w:rsid w:val="00D57918"/>
    <w:rsid w:val="00D626A4"/>
    <w:rsid w:val="00D73DC6"/>
    <w:rsid w:val="00D74C1A"/>
    <w:rsid w:val="00D754C1"/>
    <w:rsid w:val="00D77393"/>
    <w:rsid w:val="00D77A35"/>
    <w:rsid w:val="00D81B3E"/>
    <w:rsid w:val="00D8321F"/>
    <w:rsid w:val="00D8378B"/>
    <w:rsid w:val="00D84219"/>
    <w:rsid w:val="00D8530A"/>
    <w:rsid w:val="00D8598F"/>
    <w:rsid w:val="00D8637B"/>
    <w:rsid w:val="00D90C70"/>
    <w:rsid w:val="00D90E49"/>
    <w:rsid w:val="00D91741"/>
    <w:rsid w:val="00D91D1B"/>
    <w:rsid w:val="00D93235"/>
    <w:rsid w:val="00D9668F"/>
    <w:rsid w:val="00D96ADE"/>
    <w:rsid w:val="00D97D57"/>
    <w:rsid w:val="00DA0CE2"/>
    <w:rsid w:val="00DA2387"/>
    <w:rsid w:val="00DA2840"/>
    <w:rsid w:val="00DA29BA"/>
    <w:rsid w:val="00DA463C"/>
    <w:rsid w:val="00DA66EA"/>
    <w:rsid w:val="00DA78CF"/>
    <w:rsid w:val="00DB1333"/>
    <w:rsid w:val="00DB2FF6"/>
    <w:rsid w:val="00DB395E"/>
    <w:rsid w:val="00DB3BD3"/>
    <w:rsid w:val="00DB5A12"/>
    <w:rsid w:val="00DC223F"/>
    <w:rsid w:val="00DC2EA3"/>
    <w:rsid w:val="00DC6A10"/>
    <w:rsid w:val="00DC76E7"/>
    <w:rsid w:val="00DD2446"/>
    <w:rsid w:val="00DE271E"/>
    <w:rsid w:val="00DE657E"/>
    <w:rsid w:val="00DE7BC2"/>
    <w:rsid w:val="00DF0BE1"/>
    <w:rsid w:val="00DF0C9E"/>
    <w:rsid w:val="00DF278B"/>
    <w:rsid w:val="00DF4704"/>
    <w:rsid w:val="00E00648"/>
    <w:rsid w:val="00E024AA"/>
    <w:rsid w:val="00E04B32"/>
    <w:rsid w:val="00E076C8"/>
    <w:rsid w:val="00E13447"/>
    <w:rsid w:val="00E148B8"/>
    <w:rsid w:val="00E15C77"/>
    <w:rsid w:val="00E173A4"/>
    <w:rsid w:val="00E21FE3"/>
    <w:rsid w:val="00E230C0"/>
    <w:rsid w:val="00E250F1"/>
    <w:rsid w:val="00E25995"/>
    <w:rsid w:val="00E3550D"/>
    <w:rsid w:val="00E374BE"/>
    <w:rsid w:val="00E4077E"/>
    <w:rsid w:val="00E4171A"/>
    <w:rsid w:val="00E45CAC"/>
    <w:rsid w:val="00E46EDD"/>
    <w:rsid w:val="00E472E2"/>
    <w:rsid w:val="00E5088C"/>
    <w:rsid w:val="00E52838"/>
    <w:rsid w:val="00E52A3D"/>
    <w:rsid w:val="00E5774D"/>
    <w:rsid w:val="00E614E0"/>
    <w:rsid w:val="00E63D32"/>
    <w:rsid w:val="00E6511B"/>
    <w:rsid w:val="00E66F90"/>
    <w:rsid w:val="00E72091"/>
    <w:rsid w:val="00E73F7F"/>
    <w:rsid w:val="00E747E0"/>
    <w:rsid w:val="00E753E8"/>
    <w:rsid w:val="00E805B3"/>
    <w:rsid w:val="00E8060F"/>
    <w:rsid w:val="00E81293"/>
    <w:rsid w:val="00E82187"/>
    <w:rsid w:val="00E84175"/>
    <w:rsid w:val="00E8468A"/>
    <w:rsid w:val="00E85409"/>
    <w:rsid w:val="00E859AD"/>
    <w:rsid w:val="00E97A5D"/>
    <w:rsid w:val="00EA429F"/>
    <w:rsid w:val="00EA4D34"/>
    <w:rsid w:val="00EA4F9E"/>
    <w:rsid w:val="00EA5EF1"/>
    <w:rsid w:val="00EA6299"/>
    <w:rsid w:val="00EA63CA"/>
    <w:rsid w:val="00EA6D3B"/>
    <w:rsid w:val="00EB00AD"/>
    <w:rsid w:val="00EB0256"/>
    <w:rsid w:val="00EB10D2"/>
    <w:rsid w:val="00EB136C"/>
    <w:rsid w:val="00EB3633"/>
    <w:rsid w:val="00EB480E"/>
    <w:rsid w:val="00EB4AD7"/>
    <w:rsid w:val="00EB5EC6"/>
    <w:rsid w:val="00EB665A"/>
    <w:rsid w:val="00EB7FC9"/>
    <w:rsid w:val="00EC0DE1"/>
    <w:rsid w:val="00EC12AD"/>
    <w:rsid w:val="00EC737F"/>
    <w:rsid w:val="00EC7F11"/>
    <w:rsid w:val="00ED0408"/>
    <w:rsid w:val="00ED05C8"/>
    <w:rsid w:val="00ED1DE3"/>
    <w:rsid w:val="00ED27E8"/>
    <w:rsid w:val="00ED4B12"/>
    <w:rsid w:val="00ED7137"/>
    <w:rsid w:val="00ED790F"/>
    <w:rsid w:val="00EE2FA2"/>
    <w:rsid w:val="00EE50F6"/>
    <w:rsid w:val="00EE70A9"/>
    <w:rsid w:val="00EF06EA"/>
    <w:rsid w:val="00EF5459"/>
    <w:rsid w:val="00EF6198"/>
    <w:rsid w:val="00EF79F2"/>
    <w:rsid w:val="00F024BD"/>
    <w:rsid w:val="00F07604"/>
    <w:rsid w:val="00F111A2"/>
    <w:rsid w:val="00F113FC"/>
    <w:rsid w:val="00F11931"/>
    <w:rsid w:val="00F12852"/>
    <w:rsid w:val="00F13167"/>
    <w:rsid w:val="00F135B7"/>
    <w:rsid w:val="00F16169"/>
    <w:rsid w:val="00F21088"/>
    <w:rsid w:val="00F21A25"/>
    <w:rsid w:val="00F25FDE"/>
    <w:rsid w:val="00F26753"/>
    <w:rsid w:val="00F3074D"/>
    <w:rsid w:val="00F326BF"/>
    <w:rsid w:val="00F327E7"/>
    <w:rsid w:val="00F35746"/>
    <w:rsid w:val="00F41C0A"/>
    <w:rsid w:val="00F42339"/>
    <w:rsid w:val="00F43D34"/>
    <w:rsid w:val="00F447C7"/>
    <w:rsid w:val="00F459B4"/>
    <w:rsid w:val="00F5211B"/>
    <w:rsid w:val="00F5295E"/>
    <w:rsid w:val="00F554A9"/>
    <w:rsid w:val="00F605AE"/>
    <w:rsid w:val="00F61552"/>
    <w:rsid w:val="00F61B75"/>
    <w:rsid w:val="00F65ED1"/>
    <w:rsid w:val="00F6617B"/>
    <w:rsid w:val="00F716FD"/>
    <w:rsid w:val="00F72BCC"/>
    <w:rsid w:val="00F75DE4"/>
    <w:rsid w:val="00F767F4"/>
    <w:rsid w:val="00F77051"/>
    <w:rsid w:val="00F80355"/>
    <w:rsid w:val="00F84127"/>
    <w:rsid w:val="00F85E86"/>
    <w:rsid w:val="00F8694C"/>
    <w:rsid w:val="00F87583"/>
    <w:rsid w:val="00F87C43"/>
    <w:rsid w:val="00F9017E"/>
    <w:rsid w:val="00F93A07"/>
    <w:rsid w:val="00F93F01"/>
    <w:rsid w:val="00FA26FF"/>
    <w:rsid w:val="00FA2710"/>
    <w:rsid w:val="00FA5722"/>
    <w:rsid w:val="00FB066E"/>
    <w:rsid w:val="00FB0C81"/>
    <w:rsid w:val="00FB2445"/>
    <w:rsid w:val="00FB4416"/>
    <w:rsid w:val="00FB77B7"/>
    <w:rsid w:val="00FC2200"/>
    <w:rsid w:val="00FC2540"/>
    <w:rsid w:val="00FC6708"/>
    <w:rsid w:val="00FD1150"/>
    <w:rsid w:val="00FD3B82"/>
    <w:rsid w:val="00FD6BB2"/>
    <w:rsid w:val="00FE2650"/>
    <w:rsid w:val="00FE4362"/>
    <w:rsid w:val="00FE6192"/>
    <w:rsid w:val="00FF0204"/>
    <w:rsid w:val="00FF2812"/>
    <w:rsid w:val="00FF28A7"/>
    <w:rsid w:val="00FF3958"/>
    <w:rsid w:val="00FF3AED"/>
    <w:rsid w:val="00FF4FC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BD9BC6"/>
  <w15:docId w15:val="{895F7262-2EDC-5245-B6DC-04D42346A3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iPriority="0" w:unhideWhenUsed="1"/>
    <w:lsdException w:name="index 2" w:semiHidden="1" w:uiPriority="0"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iPriority="0"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iPriority="0" w:unhideWhenUsed="1"/>
    <w:lsdException w:name="envelope address" w:semiHidden="1" w:uiPriority="0" w:unhideWhenUsed="1"/>
    <w:lsdException w:name="envelope return" w:semiHidden="1" w:uiPriority="0" w:unhideWhenUsed="1"/>
    <w:lsdException w:name="footnote reference" w:semiHidden="1" w:unhideWhenUsed="1" w:qFormat="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iPriority="0" w:unhideWhenUsed="1"/>
    <w:lsdException w:name="List Number" w:semiHidden="1" w:uiPriority="0" w:unhideWhenUsed="1"/>
    <w:lsdException w:name="List 2" w:semiHidden="1" w:uiPriority="0" w:unhideWhenUsed="1"/>
    <w:lsdException w:name="List 3" w:semiHidden="1" w:uiPriority="0" w:unhideWhenUsed="1"/>
    <w:lsdException w:name="List 4" w:semiHidden="1" w:uiPriority="0" w:unhideWhenUsed="1"/>
    <w:lsdException w:name="List 5" w:semiHidden="1" w:uiPriority="0"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iPriority="0" w:unhideWhenUsed="1"/>
    <w:lsdException w:name="Title" w:uiPriority="10" w:qFormat="1"/>
    <w:lsdException w:name="Closing" w:semiHidden="1" w:uiPriority="0" w:unhideWhenUsed="1"/>
    <w:lsdException w:name="Signature" w:semiHidden="1" w:uiPriority="0"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iPriority="0" w:unhideWhenUsed="1"/>
    <w:lsdException w:name="List Continue 3" w:semiHidden="1" w:uiPriority="0" w:unhideWhenUsed="1"/>
    <w:lsdException w:name="List Continue 4" w:semiHidden="1" w:uiPriority="0" w:unhideWhenUsed="1"/>
    <w:lsdException w:name="List Continue 5" w:semiHidden="1" w:uiPriority="0" w:unhideWhenUsed="1"/>
    <w:lsdException w:name="Message Header" w:semiHidden="1" w:uiPriority="0" w:unhideWhenUsed="1"/>
    <w:lsdException w:name="Subtitle" w:uiPriority="11" w:qFormat="1"/>
    <w:lsdException w:name="Salutation" w:semiHidden="1" w:uiPriority="0" w:unhideWhenUsed="1"/>
    <w:lsdException w:name="Date" w:semiHidden="1" w:unhideWhenUsed="1"/>
    <w:lsdException w:name="Body Text First Indent" w:semiHidden="1" w:uiPriority="0" w:unhideWhenUsed="1"/>
    <w:lsdException w:name="Body Text First Indent 2" w:semiHidden="1" w:uiPriority="0" w:unhideWhenUsed="1"/>
    <w:lsdException w:name="Note Heading" w:semiHidden="1" w:uiPriority="0"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iPriority="0" w:unhideWhenUsed="1"/>
    <w:lsdException w:name="HTML Top of Form" w:semiHidden="1" w:unhideWhenUsed="1"/>
    <w:lsdException w:name="HTML Bottom of Form" w:semiHidden="1" w:unhideWhenUsed="1"/>
    <w:lsdException w:name="Normal (Web)" w:semiHidden="1" w:uiPriority="0" w:unhideWhenUsed="1"/>
    <w:lsdException w:name="HTML Acronym" w:semiHidden="1" w:uiPriority="0" w:unhideWhenUsed="1"/>
    <w:lsdException w:name="HTML Address" w:semiHidden="1" w:uiPriority="0"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iPriority="0" w:unhideWhenUsed="1"/>
    <w:lsdException w:name="HTML Sample" w:semiHidden="1" w:uiPriority="0" w:unhideWhenUsed="1"/>
    <w:lsdException w:name="HTML Typewriter" w:semiHidden="1" w:uiPriority="0" w:unhideWhenUsed="1"/>
    <w:lsdException w:name="HTML Variable" w:semiHidden="1" w:uiPriority="0"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FD1150"/>
    <w:pPr>
      <w:jc w:val="both"/>
    </w:pPr>
    <w:rPr>
      <w:sz w:val="22"/>
      <w:szCs w:val="22"/>
      <w:lang w:val="en-CA"/>
    </w:rPr>
  </w:style>
  <w:style w:type="paragraph" w:styleId="1">
    <w:name w:val="heading 1"/>
    <w:aliases w:val="Para (1),Heading 1 Char,Heading 1 Char3 Char,Heading 1 Char Char1 Char,Heading 1 Char1 Char Char1 Char,Heading 1 Char Char Char Char1 Char1,Para (1) Char Char Char Char1 Char,Heading 1 Char3 Char Char Char Char1 Char,Heading 1 Char3,Heading1"/>
    <w:basedOn w:val="a0"/>
    <w:next w:val="a0"/>
    <w:link w:val="10"/>
    <w:qFormat/>
    <w:rsid w:val="0033525D"/>
    <w:pPr>
      <w:spacing w:after="240"/>
      <w:outlineLvl w:val="0"/>
    </w:pPr>
  </w:style>
  <w:style w:type="paragraph" w:styleId="2">
    <w:name w:val="heading 2"/>
    <w:aliases w:val="SubPara (a),Heading 2 Char3,Heading 2 Char Char2,Heading 2 Char1 Char Char1,SubPara (a) Char Char Char1,Heading 2 Char Char Char Char1,Heading 2 Char1 Char Char Char Char1,SubPara (a) Char1 Char Char Char Char1,Heading 2 Char2"/>
    <w:basedOn w:val="a0"/>
    <w:next w:val="a0"/>
    <w:link w:val="20"/>
    <w:qFormat/>
    <w:rsid w:val="0033525D"/>
    <w:pPr>
      <w:widowControl w:val="0"/>
      <w:spacing w:after="240"/>
      <w:outlineLvl w:val="1"/>
    </w:pPr>
  </w:style>
  <w:style w:type="paragraph" w:styleId="3">
    <w:name w:val="heading 3"/>
    <w:aliases w:val="Char,Char Char,Heading 3 Char1,Heading 3 Char Char,Char Char Char,Char Char1,Heading 3 Char1 Char,Heading 3 Char Char Char,Char Char Char Char,Char Char1 Char,Heading 3 Char2,Char Char2,Char Char Char1,Heading 3 Char Char1"/>
    <w:basedOn w:val="a0"/>
    <w:next w:val="a0"/>
    <w:link w:val="30"/>
    <w:qFormat/>
    <w:rsid w:val="0033525D"/>
    <w:pPr>
      <w:widowControl w:val="0"/>
      <w:spacing w:after="240"/>
      <w:outlineLvl w:val="2"/>
    </w:pPr>
  </w:style>
  <w:style w:type="paragraph" w:styleId="4">
    <w:name w:val="heading 4"/>
    <w:aliases w:val="Heading 11,para 4,Título 41,heading 4,Heading 41,标题 41,He=ding 41,标 题  41"/>
    <w:basedOn w:val="a0"/>
    <w:next w:val="9"/>
    <w:link w:val="40"/>
    <w:qFormat/>
    <w:rsid w:val="007B6871"/>
    <w:pPr>
      <w:keepNext/>
      <w:spacing w:before="240" w:after="60"/>
      <w:outlineLvl w:val="3"/>
    </w:pPr>
  </w:style>
  <w:style w:type="paragraph" w:styleId="5">
    <w:name w:val="heading 5"/>
    <w:basedOn w:val="a0"/>
    <w:next w:val="a0"/>
    <w:link w:val="50"/>
    <w:qFormat/>
    <w:rsid w:val="00DC6A10"/>
    <w:pPr>
      <w:keepNext/>
      <w:numPr>
        <w:numId w:val="5"/>
      </w:numPr>
      <w:spacing w:after="240"/>
      <w:ind w:left="3600" w:hanging="720"/>
      <w:outlineLvl w:val="4"/>
    </w:pPr>
  </w:style>
  <w:style w:type="paragraph" w:styleId="6">
    <w:name w:val="heading 6"/>
    <w:basedOn w:val="a0"/>
    <w:next w:val="a0"/>
    <w:link w:val="60"/>
    <w:qFormat/>
    <w:rsid w:val="00A5151A"/>
    <w:pPr>
      <w:spacing w:before="240" w:after="60"/>
      <w:outlineLvl w:val="5"/>
    </w:pPr>
    <w:rPr>
      <w:rFonts w:ascii="Arial" w:hAnsi="Arial"/>
      <w:i/>
    </w:rPr>
  </w:style>
  <w:style w:type="paragraph" w:styleId="7">
    <w:name w:val="heading 7"/>
    <w:basedOn w:val="a0"/>
    <w:next w:val="a0"/>
    <w:link w:val="70"/>
    <w:qFormat/>
    <w:rsid w:val="00A5151A"/>
    <w:pPr>
      <w:spacing w:before="240" w:after="60"/>
      <w:outlineLvl w:val="6"/>
    </w:pPr>
    <w:rPr>
      <w:rFonts w:ascii="Arial" w:hAnsi="Arial"/>
    </w:rPr>
  </w:style>
  <w:style w:type="paragraph" w:styleId="8">
    <w:name w:val="heading 8"/>
    <w:basedOn w:val="a0"/>
    <w:next w:val="a0"/>
    <w:link w:val="80"/>
    <w:qFormat/>
    <w:rsid w:val="00CC6A14"/>
    <w:pPr>
      <w:outlineLvl w:val="7"/>
    </w:pPr>
    <w:rPr>
      <w:b/>
    </w:rPr>
  </w:style>
  <w:style w:type="paragraph" w:styleId="9">
    <w:name w:val="heading 9"/>
    <w:basedOn w:val="a0"/>
    <w:next w:val="a0"/>
    <w:link w:val="90"/>
    <w:qFormat/>
    <w:rsid w:val="00A5151A"/>
    <w:pPr>
      <w:spacing w:before="240" w:after="60"/>
      <w:outlineLvl w:val="8"/>
    </w:pPr>
    <w:rPr>
      <w:rFonts w:ascii="Arial" w:hAnsi="Arial"/>
      <w:i/>
      <w:sz w:val="1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numbering" w:styleId="111111">
    <w:name w:val="Outline List 2"/>
    <w:basedOn w:val="a3"/>
    <w:semiHidden/>
    <w:rsid w:val="00493D40"/>
    <w:pPr>
      <w:numPr>
        <w:numId w:val="1"/>
      </w:numPr>
    </w:pPr>
  </w:style>
  <w:style w:type="paragraph" w:styleId="a4">
    <w:name w:val="header"/>
    <w:aliases w:val="EthylHeader"/>
    <w:basedOn w:val="a0"/>
    <w:link w:val="a5"/>
    <w:uiPriority w:val="99"/>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a0"/>
    <w:rsid w:val="0033525D"/>
    <w:pPr>
      <w:keepLines/>
      <w:jc w:val="right"/>
    </w:pPr>
    <w:rPr>
      <w:b/>
    </w:rPr>
  </w:style>
  <w:style w:type="paragraph" w:customStyle="1" w:styleId="0Heading0">
    <w:name w:val="0 Heading 0"/>
    <w:link w:val="0Heading0Char"/>
    <w:rsid w:val="0033525D"/>
    <w:rPr>
      <w:sz w:val="22"/>
      <w:szCs w:val="22"/>
      <w:lang w:val="en-GB"/>
    </w:rPr>
  </w:style>
  <w:style w:type="paragraph" w:styleId="a6">
    <w:name w:val="footer"/>
    <w:basedOn w:val="a0"/>
    <w:link w:val="a7"/>
    <w:uiPriority w:val="99"/>
    <w:rsid w:val="00A5151A"/>
    <w:pPr>
      <w:tabs>
        <w:tab w:val="center" w:pos="4320"/>
        <w:tab w:val="right" w:pos="8640"/>
      </w:tabs>
    </w:pPr>
  </w:style>
  <w:style w:type="numbering" w:styleId="1111110">
    <w:name w:val="Outline List 1"/>
    <w:basedOn w:val="a3"/>
    <w:semiHidden/>
    <w:rsid w:val="00493D40"/>
    <w:pPr>
      <w:numPr>
        <w:numId w:val="2"/>
      </w:numPr>
    </w:pPr>
  </w:style>
  <w:style w:type="numbering" w:styleId="a">
    <w:name w:val="Outline List 3"/>
    <w:basedOn w:val="a3"/>
    <w:semiHidden/>
    <w:rsid w:val="00493D40"/>
    <w:pPr>
      <w:numPr>
        <w:numId w:val="3"/>
      </w:numPr>
    </w:pPr>
  </w:style>
  <w:style w:type="paragraph" w:styleId="a8">
    <w:name w:val="Block Text"/>
    <w:basedOn w:val="a0"/>
    <w:semiHidden/>
    <w:rsid w:val="00493D40"/>
    <w:pPr>
      <w:spacing w:after="120"/>
      <w:ind w:left="1440" w:right="1440"/>
    </w:pPr>
  </w:style>
  <w:style w:type="paragraph" w:styleId="31">
    <w:name w:val="Body Text 3"/>
    <w:basedOn w:val="a0"/>
    <w:link w:val="32"/>
    <w:semiHidden/>
    <w:rsid w:val="00493D40"/>
    <w:pPr>
      <w:spacing w:after="120"/>
    </w:pPr>
    <w:rPr>
      <w:sz w:val="16"/>
      <w:szCs w:val="16"/>
    </w:rPr>
  </w:style>
  <w:style w:type="paragraph" w:styleId="33">
    <w:name w:val="Body Text Indent 3"/>
    <w:basedOn w:val="a0"/>
    <w:link w:val="34"/>
    <w:semiHidden/>
    <w:rsid w:val="00493D40"/>
    <w:pPr>
      <w:spacing w:after="120"/>
      <w:ind w:left="360"/>
    </w:pPr>
    <w:rPr>
      <w:sz w:val="16"/>
      <w:szCs w:val="16"/>
    </w:rPr>
  </w:style>
  <w:style w:type="paragraph" w:styleId="a9">
    <w:name w:val="Plain Text"/>
    <w:basedOn w:val="a0"/>
    <w:link w:val="aa"/>
    <w:semiHidden/>
    <w:rsid w:val="00493D40"/>
    <w:rPr>
      <w:rFonts w:ascii="Courier New" w:hAnsi="Courier New" w:cs="Courier New"/>
      <w:sz w:val="20"/>
    </w:rPr>
  </w:style>
  <w:style w:type="table" w:styleId="11">
    <w:name w:val="Table 3D effects 1"/>
    <w:basedOn w:val="a2"/>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1">
    <w:name w:val="Table 3D effects 2"/>
    <w:basedOn w:val="a2"/>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5">
    <w:name w:val="Table 3D effects 3"/>
    <w:basedOn w:val="a2"/>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2">
    <w:name w:val="Table Classic 1"/>
    <w:basedOn w:val="a2"/>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2">
    <w:name w:val="Table Classic 2"/>
    <w:basedOn w:val="a2"/>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6">
    <w:name w:val="Table Classic 3"/>
    <w:basedOn w:val="a2"/>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1">
    <w:name w:val="Table Classic 4"/>
    <w:basedOn w:val="a2"/>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13">
    <w:name w:val="Table Colorful 1"/>
    <w:basedOn w:val="a2"/>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3">
    <w:name w:val="Table Colorful 2"/>
    <w:basedOn w:val="a2"/>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7">
    <w:name w:val="Table Colorful 3"/>
    <w:basedOn w:val="a2"/>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14">
    <w:name w:val="Table Columns 1"/>
    <w:basedOn w:val="a2"/>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4">
    <w:name w:val="Table Columns 2"/>
    <w:basedOn w:val="a2"/>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8">
    <w:name w:val="Table Columns 3"/>
    <w:basedOn w:val="a2"/>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2">
    <w:name w:val="Table Columns 4"/>
    <w:basedOn w:val="a2"/>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1">
    <w:name w:val="Table Columns 5"/>
    <w:basedOn w:val="a2"/>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ab">
    <w:name w:val="Table Contemporary"/>
    <w:basedOn w:val="a2"/>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ac">
    <w:name w:val="Table Elegant"/>
    <w:basedOn w:val="a2"/>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ad">
    <w:name w:val="Table Grid"/>
    <w:aliases w:val="学术论文的三线表"/>
    <w:basedOn w:val="a2"/>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5">
    <w:name w:val="Table Grid 1"/>
    <w:basedOn w:val="a2"/>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5">
    <w:name w:val="Table Grid 2"/>
    <w:basedOn w:val="a2"/>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9">
    <w:name w:val="Table Grid 3"/>
    <w:basedOn w:val="a2"/>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3">
    <w:name w:val="Table Grid 4"/>
    <w:basedOn w:val="a2"/>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2">
    <w:name w:val="Table Grid 5"/>
    <w:basedOn w:val="a2"/>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1">
    <w:name w:val="Table Grid 6"/>
    <w:basedOn w:val="a2"/>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1">
    <w:name w:val="Table Grid 7"/>
    <w:basedOn w:val="a2"/>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1">
    <w:name w:val="Table Grid 8"/>
    <w:basedOn w:val="a2"/>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16">
    <w:name w:val="Table List 1"/>
    <w:basedOn w:val="a2"/>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6">
    <w:name w:val="Table List 2"/>
    <w:basedOn w:val="a2"/>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a">
    <w:name w:val="Table List 3"/>
    <w:basedOn w:val="a2"/>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4">
    <w:name w:val="Table List 4"/>
    <w:basedOn w:val="a2"/>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3">
    <w:name w:val="Table List 5"/>
    <w:basedOn w:val="a2"/>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2">
    <w:name w:val="Table List 6"/>
    <w:basedOn w:val="a2"/>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2">
    <w:name w:val="Table List 7"/>
    <w:basedOn w:val="a2"/>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2">
    <w:name w:val="Table List 8"/>
    <w:basedOn w:val="a2"/>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ae">
    <w:name w:val="Table Professional"/>
    <w:basedOn w:val="a2"/>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17">
    <w:name w:val="Table Simple 1"/>
    <w:basedOn w:val="a2"/>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7">
    <w:name w:val="Table Simple 2"/>
    <w:basedOn w:val="a2"/>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b">
    <w:name w:val="Table Simple 3"/>
    <w:basedOn w:val="a2"/>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18">
    <w:name w:val="Table Subtle 1"/>
    <w:basedOn w:val="a2"/>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8">
    <w:name w:val="Table Subtle 2"/>
    <w:basedOn w:val="a2"/>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af">
    <w:name w:val="Table Theme"/>
    <w:basedOn w:val="a2"/>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9">
    <w:name w:val="Table Web 1"/>
    <w:basedOn w:val="a2"/>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9">
    <w:name w:val="Table Web 2"/>
    <w:basedOn w:val="a2"/>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c">
    <w:name w:val="Table Web 3"/>
    <w:basedOn w:val="a2"/>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10">
    <w:name w:val="标题 1 字符"/>
    <w:aliases w:val="Para (1) 字符,Heading 1 Char 字符,Heading 1 Char3 Char 字符,Heading 1 Char Char1 Char 字符,Heading 1 Char1 Char Char1 Char 字符,Heading 1 Char Char Char Char1 Char1 字符,Para (1) Char Char Char Char1 Char 字符,Heading 1 Char3 Char Char Char Char1 Char 字符"/>
    <w:basedOn w:val="a1"/>
    <w:link w:val="1"/>
    <w:rsid w:val="0033525D"/>
    <w:rPr>
      <w:sz w:val="22"/>
      <w:szCs w:val="22"/>
      <w:lang w:val="en-CA"/>
    </w:rPr>
  </w:style>
  <w:style w:type="paragraph" w:customStyle="1" w:styleId="Header4">
    <w:name w:val="Header4"/>
    <w:aliases w:val="Para 4"/>
    <w:basedOn w:val="a0"/>
    <w:next w:val="a0"/>
    <w:rsid w:val="00DC6A10"/>
    <w:pPr>
      <w:widowControl w:val="0"/>
      <w:numPr>
        <w:numId w:val="4"/>
      </w:numPr>
      <w:tabs>
        <w:tab w:val="left" w:pos="2880"/>
        <w:tab w:val="left" w:pos="5760"/>
      </w:tabs>
      <w:spacing w:after="240"/>
      <w:ind w:left="2880" w:hanging="720"/>
    </w:pPr>
  </w:style>
  <w:style w:type="character" w:styleId="af0">
    <w:name w:val="annotation reference"/>
    <w:basedOn w:val="a1"/>
    <w:uiPriority w:val="99"/>
    <w:unhideWhenUsed/>
    <w:rsid w:val="00B04161"/>
    <w:rPr>
      <w:sz w:val="16"/>
      <w:szCs w:val="16"/>
    </w:rPr>
  </w:style>
  <w:style w:type="paragraph" w:styleId="af1">
    <w:name w:val="Subtitle"/>
    <w:basedOn w:val="a0"/>
    <w:link w:val="af2"/>
    <w:qFormat/>
    <w:rsid w:val="0033525D"/>
    <w:pPr>
      <w:spacing w:after="60"/>
      <w:jc w:val="center"/>
      <w:outlineLvl w:val="1"/>
    </w:pPr>
    <w:rPr>
      <w:rFonts w:ascii="Arial" w:hAnsi="Arial" w:cs="Arial"/>
    </w:rPr>
  </w:style>
  <w:style w:type="paragraph" w:styleId="af3">
    <w:name w:val="Title"/>
    <w:basedOn w:val="a0"/>
    <w:link w:val="af4"/>
    <w:qFormat/>
    <w:rsid w:val="0033525D"/>
    <w:pPr>
      <w:spacing w:before="240" w:after="60"/>
      <w:jc w:val="center"/>
      <w:outlineLvl w:val="0"/>
    </w:pPr>
    <w:rPr>
      <w:rFonts w:ascii="Arial" w:hAnsi="Arial" w:cs="Arial"/>
      <w:b/>
      <w:bCs/>
      <w:kern w:val="28"/>
    </w:rPr>
  </w:style>
  <w:style w:type="paragraph" w:styleId="af5">
    <w:name w:val="Date"/>
    <w:basedOn w:val="a0"/>
    <w:next w:val="a0"/>
    <w:link w:val="af6"/>
    <w:rsid w:val="0033525D"/>
  </w:style>
  <w:style w:type="character" w:styleId="af7">
    <w:name w:val="Placeholder Text"/>
    <w:basedOn w:val="a1"/>
    <w:uiPriority w:val="99"/>
    <w:semiHidden/>
    <w:rsid w:val="00FC2540"/>
    <w:rPr>
      <w:color w:val="808080"/>
    </w:rPr>
  </w:style>
  <w:style w:type="paragraph" w:styleId="af8">
    <w:name w:val="Balloon Text"/>
    <w:basedOn w:val="a0"/>
    <w:link w:val="af9"/>
    <w:uiPriority w:val="99"/>
    <w:unhideWhenUsed/>
    <w:rsid w:val="00FC2540"/>
    <w:rPr>
      <w:rFonts w:ascii="Tahoma" w:hAnsi="Tahoma" w:cs="Tahoma"/>
      <w:sz w:val="16"/>
      <w:szCs w:val="16"/>
    </w:rPr>
  </w:style>
  <w:style w:type="character" w:customStyle="1" w:styleId="af9">
    <w:name w:val="批注框文本 字符"/>
    <w:basedOn w:val="a1"/>
    <w:link w:val="af8"/>
    <w:uiPriority w:val="99"/>
    <w:rsid w:val="00FC2540"/>
    <w:rPr>
      <w:rFonts w:ascii="Tahoma" w:hAnsi="Tahoma" w:cs="Tahoma"/>
      <w:sz w:val="16"/>
      <w:szCs w:val="16"/>
      <w:lang w:val="en-GB"/>
    </w:rPr>
  </w:style>
  <w:style w:type="paragraph" w:styleId="afa">
    <w:name w:val="annotation text"/>
    <w:basedOn w:val="a0"/>
    <w:link w:val="afb"/>
    <w:uiPriority w:val="99"/>
    <w:unhideWhenUsed/>
    <w:rsid w:val="00B04161"/>
    <w:rPr>
      <w:sz w:val="20"/>
      <w:szCs w:val="20"/>
    </w:rPr>
  </w:style>
  <w:style w:type="character" w:customStyle="1" w:styleId="afb">
    <w:name w:val="批注文字 字符"/>
    <w:basedOn w:val="a1"/>
    <w:link w:val="afa"/>
    <w:uiPriority w:val="99"/>
    <w:rsid w:val="00B04161"/>
    <w:rPr>
      <w:lang w:val="en-GB"/>
    </w:rPr>
  </w:style>
  <w:style w:type="paragraph" w:styleId="afc">
    <w:name w:val="annotation subject"/>
    <w:basedOn w:val="afa"/>
    <w:next w:val="afa"/>
    <w:link w:val="afd"/>
    <w:uiPriority w:val="99"/>
    <w:unhideWhenUsed/>
    <w:rsid w:val="00B04161"/>
    <w:rPr>
      <w:b/>
      <w:bCs/>
    </w:rPr>
  </w:style>
  <w:style w:type="character" w:customStyle="1" w:styleId="afd">
    <w:name w:val="批注主题 字符"/>
    <w:basedOn w:val="afb"/>
    <w:link w:val="afc"/>
    <w:uiPriority w:val="99"/>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afe">
    <w:name w:val="footnote text"/>
    <w:aliases w:val="Char1,Char1 Char Char,Fußnotentextf,FOOTNOTES,fn,single space,Footnote,Footnote Text Char1 Char,Footnote Text Char Char Char,Footnote Text Char1 Char Char Char,Footnote Text Char Char Char Char Char, Char1, Char1 Char Char,Geneva 9,Boston "/>
    <w:basedOn w:val="a0"/>
    <w:link w:val="aff"/>
    <w:uiPriority w:val="99"/>
    <w:unhideWhenUsed/>
    <w:qFormat/>
    <w:rsid w:val="006E126D"/>
    <w:rPr>
      <w:sz w:val="20"/>
      <w:szCs w:val="20"/>
    </w:rPr>
  </w:style>
  <w:style w:type="character" w:customStyle="1" w:styleId="aff">
    <w:name w:val="脚注文本 字符"/>
    <w:aliases w:val="Char1 字符,Char1 Char Char 字符,Fußnotentextf 字符,FOOTNOTES 字符,fn 字符,single space 字符,Footnote 字符,Footnote Text Char1 Char 字符,Footnote Text Char Char Char 字符,Footnote Text Char1 Char Char Char 字符,Footnote Text Char Char Char Char Char 字符, Char1 字符"/>
    <w:basedOn w:val="a1"/>
    <w:link w:val="afe"/>
    <w:uiPriority w:val="99"/>
    <w:rsid w:val="006E126D"/>
    <w:rPr>
      <w:lang w:val="en-GB"/>
    </w:rPr>
  </w:style>
  <w:style w:type="character" w:styleId="aff0">
    <w:name w:val="footnote reference"/>
    <w:aliases w:val="Footnote text,Footnote Text1,Footnote Text2,ftref,16 Point,Superscript 6 Point,Superscript 6 Point + 11 pt,BVI fnr,BVI fnr Car Car,BVI fnr Car,BVI fnr Car Car Car Car,number,Footnote reference number,Footnote symbol,note TESI,SUPERS,R"/>
    <w:basedOn w:val="a1"/>
    <w:link w:val="CharCharCharCharCarChar"/>
    <w:uiPriority w:val="99"/>
    <w:unhideWhenUsed/>
    <w:qFormat/>
    <w:rsid w:val="006E126D"/>
    <w:rPr>
      <w:vertAlign w:val="superscript"/>
    </w:rPr>
  </w:style>
  <w:style w:type="paragraph" w:customStyle="1" w:styleId="Newheader4">
    <w:name w:val="New header 4"/>
    <w:basedOn w:val="4"/>
    <w:next w:val="a0"/>
    <w:qFormat/>
    <w:rsid w:val="00AC5041"/>
  </w:style>
  <w:style w:type="paragraph" w:styleId="aff1">
    <w:name w:val="List Paragraph"/>
    <w:aliases w:val="(i) Indent 2,List Paragraph (numbered (a)) Char,List Paragraph Char Char Char,List Paragraph (numbered (a)),Use Case List Paragraph,List Paragraph2,Numbered List Paragraph,Main numbered paragraph,Bullet paras,ANNEX,列出段落YUAN"/>
    <w:basedOn w:val="a0"/>
    <w:link w:val="aff2"/>
    <w:uiPriority w:val="34"/>
    <w:qFormat/>
    <w:rsid w:val="00080529"/>
    <w:pPr>
      <w:ind w:left="720"/>
      <w:contextualSpacing/>
    </w:p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a0"/>
    <w:next w:val="a0"/>
    <w:link w:val="aff0"/>
    <w:uiPriority w:val="99"/>
    <w:rsid w:val="00080529"/>
    <w:pPr>
      <w:spacing w:after="160" w:line="240" w:lineRule="exact"/>
    </w:pPr>
    <w:rPr>
      <w:sz w:val="20"/>
      <w:szCs w:val="20"/>
      <w:vertAlign w:val="superscript"/>
      <w:lang w:val="en-US"/>
    </w:rPr>
  </w:style>
  <w:style w:type="paragraph" w:customStyle="1" w:styleId="CM28">
    <w:name w:val="CM28"/>
    <w:basedOn w:val="a0"/>
    <w:next w:val="a0"/>
    <w:rsid w:val="00080529"/>
    <w:pPr>
      <w:widowControl w:val="0"/>
      <w:autoSpaceDE w:val="0"/>
      <w:autoSpaceDN w:val="0"/>
      <w:adjustRightInd w:val="0"/>
      <w:spacing w:after="223"/>
      <w:jc w:val="left"/>
    </w:pPr>
    <w:rPr>
      <w:sz w:val="24"/>
      <w:szCs w:val="24"/>
      <w:lang w:val="en-US"/>
    </w:rPr>
  </w:style>
  <w:style w:type="character" w:customStyle="1" w:styleId="normaltextrun">
    <w:name w:val="normaltextrun"/>
    <w:basedOn w:val="a1"/>
    <w:rsid w:val="00080529"/>
  </w:style>
  <w:style w:type="numbering" w:customStyle="1" w:styleId="ArticleSection114">
    <w:name w:val="Article / Section114"/>
    <w:rsid w:val="00080529"/>
  </w:style>
  <w:style w:type="character" w:customStyle="1" w:styleId="20">
    <w:name w:val="标题 2 字符"/>
    <w:aliases w:val="SubPara (a) 字符,Heading 2 Char3 字符,Heading 2 Char Char2 字符,Heading 2 Char1 Char Char1 字符,SubPara (a) Char Char Char1 字符,Heading 2 Char Char Char Char1 字符,Heading 2 Char1 Char Char Char Char1 字符,SubPara (a) Char1 Char Char Char Char1 字符"/>
    <w:basedOn w:val="a1"/>
    <w:link w:val="2"/>
    <w:rsid w:val="00282EB1"/>
    <w:rPr>
      <w:sz w:val="22"/>
      <w:szCs w:val="22"/>
      <w:lang w:val="en-CA"/>
    </w:rPr>
  </w:style>
  <w:style w:type="character" w:customStyle="1" w:styleId="Heading3Char">
    <w:name w:val="Heading 3 Char"/>
    <w:basedOn w:val="a1"/>
    <w:qFormat/>
    <w:rsid w:val="00282EB1"/>
    <w:rPr>
      <w:rFonts w:asciiTheme="majorHAnsi" w:eastAsiaTheme="majorEastAsia" w:hAnsiTheme="majorHAnsi" w:cstheme="majorBidi"/>
      <w:color w:val="243F60" w:themeColor="accent1" w:themeShade="7F"/>
      <w:sz w:val="24"/>
      <w:szCs w:val="24"/>
      <w:lang w:val="en-GB"/>
    </w:rPr>
  </w:style>
  <w:style w:type="character" w:customStyle="1" w:styleId="40">
    <w:name w:val="标题 4 字符"/>
    <w:aliases w:val="Heading 11 字符,para 4 字符,Título 41 字符,heading 4 字符,Heading 41 字符,标题 41 字符,He=ding 41 字符,标 题  41 字符"/>
    <w:basedOn w:val="a1"/>
    <w:link w:val="4"/>
    <w:rsid w:val="00282EB1"/>
    <w:rPr>
      <w:sz w:val="22"/>
      <w:szCs w:val="22"/>
      <w:lang w:val="en-CA"/>
    </w:rPr>
  </w:style>
  <w:style w:type="character" w:customStyle="1" w:styleId="50">
    <w:name w:val="标题 5 字符"/>
    <w:basedOn w:val="a1"/>
    <w:link w:val="5"/>
    <w:rsid w:val="00282EB1"/>
    <w:rPr>
      <w:sz w:val="22"/>
      <w:szCs w:val="22"/>
      <w:lang w:val="en-CA"/>
    </w:rPr>
  </w:style>
  <w:style w:type="character" w:customStyle="1" w:styleId="60">
    <w:name w:val="标题 6 字符"/>
    <w:basedOn w:val="a1"/>
    <w:link w:val="6"/>
    <w:rsid w:val="00282EB1"/>
    <w:rPr>
      <w:rFonts w:ascii="Arial" w:hAnsi="Arial"/>
      <w:i/>
      <w:sz w:val="22"/>
      <w:szCs w:val="22"/>
      <w:lang w:val="en-CA"/>
    </w:rPr>
  </w:style>
  <w:style w:type="character" w:customStyle="1" w:styleId="70">
    <w:name w:val="标题 7 字符"/>
    <w:basedOn w:val="a1"/>
    <w:link w:val="7"/>
    <w:rsid w:val="00282EB1"/>
    <w:rPr>
      <w:rFonts w:ascii="Arial" w:hAnsi="Arial"/>
      <w:sz w:val="22"/>
      <w:szCs w:val="22"/>
      <w:lang w:val="en-CA"/>
    </w:rPr>
  </w:style>
  <w:style w:type="character" w:customStyle="1" w:styleId="80">
    <w:name w:val="标题 8 字符"/>
    <w:basedOn w:val="a1"/>
    <w:link w:val="8"/>
    <w:rsid w:val="00282EB1"/>
    <w:rPr>
      <w:b/>
      <w:sz w:val="22"/>
      <w:szCs w:val="22"/>
      <w:lang w:val="en-CA"/>
    </w:rPr>
  </w:style>
  <w:style w:type="character" w:customStyle="1" w:styleId="90">
    <w:name w:val="标题 9 字符"/>
    <w:basedOn w:val="a1"/>
    <w:link w:val="9"/>
    <w:rsid w:val="00282EB1"/>
    <w:rPr>
      <w:rFonts w:ascii="Arial" w:hAnsi="Arial"/>
      <w:i/>
      <w:sz w:val="18"/>
      <w:szCs w:val="22"/>
      <w:lang w:val="en-CA"/>
    </w:rPr>
  </w:style>
  <w:style w:type="character" w:styleId="aff3">
    <w:name w:val="page number"/>
    <w:basedOn w:val="a1"/>
    <w:rsid w:val="00282EB1"/>
    <w:rPr>
      <w:rFonts w:ascii="Times New Roman" w:hAnsi="Times New Roman"/>
      <w:b/>
      <w:sz w:val="18"/>
    </w:rPr>
  </w:style>
  <w:style w:type="table" w:customStyle="1" w:styleId="Tabledocright">
    <w:name w:val="Table_doc_right"/>
    <w:basedOn w:val="a2"/>
    <w:rsid w:val="00282EB1"/>
    <w:pPr>
      <w:spacing w:before="40" w:after="40"/>
    </w:pPr>
    <w:rPr>
      <w:sz w:val="18"/>
      <w:szCs w:val="18"/>
    </w:rPr>
    <w:tblPr>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7" w:type="dxa"/>
        <w:bottom w:w="28" w:type="dxa"/>
        <w:right w:w="17" w:type="dxa"/>
      </w:tblCellMar>
    </w:tblPr>
    <w:trPr>
      <w:jc w:val="right"/>
    </w:trPr>
    <w:tcPr>
      <w:tcMar>
        <w:left w:w="57" w:type="dxa"/>
        <w:right w:w="57" w:type="dxa"/>
      </w:tcMar>
    </w:tcPr>
  </w:style>
  <w:style w:type="paragraph" w:styleId="TOC6">
    <w:name w:val="toc 6"/>
    <w:basedOn w:val="a0"/>
    <w:next w:val="a0"/>
    <w:autoRedefine/>
    <w:semiHidden/>
    <w:rsid w:val="00282EB1"/>
    <w:pPr>
      <w:tabs>
        <w:tab w:val="left" w:pos="1247"/>
      </w:tabs>
      <w:ind w:left="1000"/>
      <w:jc w:val="left"/>
    </w:pPr>
    <w:rPr>
      <w:sz w:val="18"/>
      <w:szCs w:val="18"/>
      <w:lang w:val="en-GB"/>
    </w:rPr>
  </w:style>
  <w:style w:type="paragraph" w:styleId="TOC7">
    <w:name w:val="toc 7"/>
    <w:basedOn w:val="a0"/>
    <w:next w:val="a0"/>
    <w:autoRedefine/>
    <w:semiHidden/>
    <w:rsid w:val="00282EB1"/>
    <w:pPr>
      <w:tabs>
        <w:tab w:val="left" w:pos="1247"/>
      </w:tabs>
      <w:ind w:left="1200"/>
      <w:jc w:val="left"/>
    </w:pPr>
    <w:rPr>
      <w:sz w:val="18"/>
      <w:szCs w:val="18"/>
      <w:lang w:val="en-GB"/>
    </w:rPr>
  </w:style>
  <w:style w:type="paragraph" w:styleId="TOC8">
    <w:name w:val="toc 8"/>
    <w:basedOn w:val="a0"/>
    <w:next w:val="a0"/>
    <w:autoRedefine/>
    <w:semiHidden/>
    <w:rsid w:val="00282EB1"/>
    <w:pPr>
      <w:tabs>
        <w:tab w:val="left" w:pos="1247"/>
      </w:tabs>
      <w:ind w:left="1400"/>
      <w:jc w:val="left"/>
    </w:pPr>
    <w:rPr>
      <w:sz w:val="18"/>
      <w:szCs w:val="18"/>
      <w:lang w:val="en-GB"/>
    </w:rPr>
  </w:style>
  <w:style w:type="paragraph" w:styleId="TOC9">
    <w:name w:val="toc 9"/>
    <w:basedOn w:val="a0"/>
    <w:next w:val="a0"/>
    <w:autoRedefine/>
    <w:semiHidden/>
    <w:rsid w:val="00282EB1"/>
    <w:pPr>
      <w:tabs>
        <w:tab w:val="left" w:pos="1247"/>
      </w:tabs>
      <w:ind w:left="1600"/>
      <w:jc w:val="left"/>
    </w:pPr>
    <w:rPr>
      <w:sz w:val="18"/>
      <w:szCs w:val="18"/>
      <w:lang w:val="en-GB"/>
    </w:rPr>
  </w:style>
  <w:style w:type="paragraph" w:customStyle="1" w:styleId="Titlefigure">
    <w:name w:val="Title_figure"/>
    <w:basedOn w:val="Titletable"/>
    <w:next w:val="NormalNonumber"/>
    <w:rsid w:val="00282EB1"/>
    <w:rPr>
      <w:bCs w:val="0"/>
    </w:rPr>
  </w:style>
  <w:style w:type="paragraph" w:styleId="aff4">
    <w:name w:val="table of figures"/>
    <w:basedOn w:val="a0"/>
    <w:next w:val="a0"/>
    <w:autoRedefine/>
    <w:semiHidden/>
    <w:rsid w:val="00282EB1"/>
    <w:pPr>
      <w:tabs>
        <w:tab w:val="left" w:pos="1247"/>
      </w:tabs>
      <w:ind w:left="1814" w:hanging="567"/>
      <w:jc w:val="left"/>
    </w:pPr>
    <w:rPr>
      <w:sz w:val="20"/>
      <w:szCs w:val="20"/>
      <w:lang w:val="en-GB"/>
    </w:rPr>
  </w:style>
  <w:style w:type="paragraph" w:customStyle="1" w:styleId="CH1">
    <w:name w:val="CH1"/>
    <w:basedOn w:val="Normalpool"/>
    <w:next w:val="CH2"/>
    <w:link w:val="CH1Char"/>
    <w:qFormat/>
    <w:rsid w:val="00282EB1"/>
    <w:pPr>
      <w:keepNext/>
      <w:keepLines/>
      <w:tabs>
        <w:tab w:val="right" w:pos="851"/>
      </w:tabs>
      <w:suppressAutoHyphens/>
      <w:spacing w:before="240" w:after="120"/>
      <w:ind w:left="1247" w:right="284" w:hanging="1247"/>
    </w:pPr>
    <w:rPr>
      <w:b/>
      <w:sz w:val="28"/>
      <w:szCs w:val="28"/>
      <w:lang w:val="en-GB"/>
    </w:rPr>
  </w:style>
  <w:style w:type="paragraph" w:customStyle="1" w:styleId="CH2">
    <w:name w:val="CH2"/>
    <w:basedOn w:val="Normalpool"/>
    <w:next w:val="Normalnumber"/>
    <w:link w:val="CH2Char"/>
    <w:rsid w:val="00282EB1"/>
    <w:pPr>
      <w:keepNext/>
      <w:keepLines/>
      <w:tabs>
        <w:tab w:val="right" w:pos="851"/>
      </w:tabs>
      <w:suppressAutoHyphens/>
      <w:spacing w:before="80" w:after="120"/>
      <w:ind w:left="1247" w:right="284" w:hanging="1247"/>
    </w:pPr>
    <w:rPr>
      <w:b/>
      <w:sz w:val="24"/>
      <w:szCs w:val="24"/>
      <w:lang w:val="en-GB"/>
    </w:rPr>
  </w:style>
  <w:style w:type="paragraph" w:customStyle="1" w:styleId="CH3">
    <w:name w:val="CH3"/>
    <w:basedOn w:val="Normalpool"/>
    <w:next w:val="Normalnumber"/>
    <w:rsid w:val="00282EB1"/>
    <w:pPr>
      <w:keepNext/>
      <w:keepLines/>
      <w:tabs>
        <w:tab w:val="right" w:pos="851"/>
      </w:tabs>
      <w:suppressAutoHyphens/>
      <w:spacing w:after="120"/>
      <w:ind w:left="1247" w:right="284" w:hanging="1247"/>
    </w:pPr>
    <w:rPr>
      <w:b/>
      <w:lang w:val="en-GB"/>
    </w:rPr>
  </w:style>
  <w:style w:type="paragraph" w:customStyle="1" w:styleId="CH4">
    <w:name w:val="CH4"/>
    <w:basedOn w:val="Normalpool"/>
    <w:next w:val="Normalnumber"/>
    <w:rsid w:val="00282EB1"/>
    <w:pPr>
      <w:keepNext/>
      <w:keepLines/>
      <w:tabs>
        <w:tab w:val="right" w:pos="851"/>
      </w:tabs>
      <w:suppressAutoHyphens/>
      <w:spacing w:after="120"/>
      <w:ind w:left="1247" w:right="284" w:hanging="1247"/>
    </w:pPr>
    <w:rPr>
      <w:b/>
      <w:lang w:val="en-GB"/>
    </w:rPr>
  </w:style>
  <w:style w:type="table" w:customStyle="1" w:styleId="Footertable">
    <w:name w:val="Footer_table"/>
    <w:basedOn w:val="a2"/>
    <w:semiHidden/>
    <w:rsid w:val="00282EB1"/>
    <w:rPr>
      <w:rFonts w:ascii="Arial" w:hAnsi="Arial"/>
      <w:sz w:val="16"/>
    </w:rPr>
    <w:tblPr>
      <w:jc w:val="right"/>
      <w:tblBorders>
        <w:top w:val="double" w:sz="4" w:space="0" w:color="auto"/>
        <w:left w:val="double" w:sz="4" w:space="0" w:color="auto"/>
        <w:bottom w:val="double" w:sz="4" w:space="0" w:color="auto"/>
        <w:right w:val="double" w:sz="4" w:space="0" w:color="auto"/>
      </w:tblBorders>
    </w:tblPr>
    <w:trPr>
      <w:jc w:val="right"/>
    </w:trPr>
    <w:tcPr>
      <w:tcMar>
        <w:top w:w="28" w:type="dxa"/>
        <w:bottom w:w="28" w:type="dxa"/>
      </w:tcMar>
    </w:tcPr>
  </w:style>
  <w:style w:type="paragraph" w:customStyle="1" w:styleId="CH5">
    <w:name w:val="CH5"/>
    <w:basedOn w:val="Normalpool"/>
    <w:next w:val="Normalnumber"/>
    <w:rsid w:val="00282EB1"/>
    <w:pPr>
      <w:keepNext/>
      <w:keepLines/>
      <w:tabs>
        <w:tab w:val="right" w:pos="851"/>
      </w:tabs>
      <w:suppressAutoHyphens/>
      <w:spacing w:after="120"/>
      <w:ind w:left="1247" w:right="284" w:hanging="1247"/>
    </w:pPr>
    <w:rPr>
      <w:b/>
      <w:lang w:val="en-GB"/>
    </w:rPr>
  </w:style>
  <w:style w:type="paragraph" w:customStyle="1" w:styleId="Footerpool">
    <w:name w:val="Footer_pool"/>
    <w:basedOn w:val="a0"/>
    <w:next w:val="a0"/>
    <w:semiHidden/>
    <w:rsid w:val="00282EB1"/>
    <w:pPr>
      <w:tabs>
        <w:tab w:val="left" w:pos="1247"/>
        <w:tab w:val="left" w:pos="1814"/>
        <w:tab w:val="left" w:pos="2381"/>
        <w:tab w:val="left" w:pos="2948"/>
        <w:tab w:val="left" w:pos="3515"/>
        <w:tab w:val="left" w:pos="4321"/>
        <w:tab w:val="right" w:pos="8641"/>
      </w:tabs>
      <w:spacing w:before="60" w:after="120"/>
      <w:jc w:val="left"/>
    </w:pPr>
    <w:rPr>
      <w:b/>
      <w:sz w:val="18"/>
      <w:szCs w:val="20"/>
      <w:lang w:val="en-GB"/>
    </w:rPr>
  </w:style>
  <w:style w:type="paragraph" w:customStyle="1" w:styleId="Headerpool">
    <w:name w:val="Header_pool"/>
    <w:basedOn w:val="a0"/>
    <w:next w:val="a0"/>
    <w:semiHidden/>
    <w:rsid w:val="00282EB1"/>
    <w:pPr>
      <w:pBdr>
        <w:bottom w:val="single" w:sz="4" w:space="1" w:color="auto"/>
      </w:pBdr>
      <w:tabs>
        <w:tab w:val="left" w:pos="1247"/>
        <w:tab w:val="center" w:pos="4536"/>
        <w:tab w:val="right" w:pos="9072"/>
      </w:tabs>
      <w:spacing w:after="120"/>
      <w:jc w:val="left"/>
    </w:pPr>
    <w:rPr>
      <w:b/>
      <w:sz w:val="18"/>
      <w:szCs w:val="20"/>
      <w:lang w:val="en-GB"/>
    </w:rPr>
  </w:style>
  <w:style w:type="paragraph" w:customStyle="1" w:styleId="Normalpool">
    <w:name w:val="Normal_pool"/>
    <w:link w:val="NormalpoolChar"/>
    <w:rsid w:val="00282EB1"/>
    <w:pPr>
      <w:tabs>
        <w:tab w:val="left" w:pos="1247"/>
        <w:tab w:val="left" w:pos="1814"/>
        <w:tab w:val="left" w:pos="2381"/>
        <w:tab w:val="left" w:pos="2948"/>
        <w:tab w:val="left" w:pos="3515"/>
        <w:tab w:val="left" w:pos="4082"/>
      </w:tabs>
    </w:pPr>
    <w:rPr>
      <w:lang w:val="fr-FR"/>
    </w:rPr>
  </w:style>
  <w:style w:type="paragraph" w:customStyle="1" w:styleId="Footer-pool">
    <w:name w:val="Footer-pool"/>
    <w:basedOn w:val="Normal-pool"/>
    <w:next w:val="Normal-pool"/>
    <w:rsid w:val="00282EB1"/>
    <w:pPr>
      <w:tabs>
        <w:tab w:val="left" w:pos="4321"/>
        <w:tab w:val="right" w:pos="8641"/>
      </w:tabs>
      <w:spacing w:before="60" w:after="120"/>
    </w:pPr>
    <w:rPr>
      <w:b/>
      <w:sz w:val="18"/>
    </w:rPr>
  </w:style>
  <w:style w:type="paragraph" w:customStyle="1" w:styleId="Header-pool">
    <w:name w:val="Header-pool"/>
    <w:basedOn w:val="Normal-pool"/>
    <w:next w:val="Normal-pool"/>
    <w:rsid w:val="00282EB1"/>
    <w:pPr>
      <w:pBdr>
        <w:bottom w:val="single" w:sz="4" w:space="1" w:color="auto"/>
      </w:pBdr>
      <w:tabs>
        <w:tab w:val="clear" w:pos="1814"/>
        <w:tab w:val="clear" w:pos="2381"/>
        <w:tab w:val="clear" w:pos="2948"/>
        <w:tab w:val="clear" w:pos="3515"/>
        <w:tab w:val="center" w:pos="4536"/>
        <w:tab w:val="right" w:pos="9072"/>
      </w:tabs>
      <w:spacing w:after="120"/>
    </w:pPr>
    <w:rPr>
      <w:b/>
      <w:sz w:val="18"/>
    </w:rPr>
  </w:style>
  <w:style w:type="paragraph" w:customStyle="1" w:styleId="Normal-pool">
    <w:name w:val="Normal-pool"/>
    <w:link w:val="Normal-poolChar"/>
    <w:qFormat/>
    <w:rsid w:val="00282EB1"/>
    <w:pPr>
      <w:tabs>
        <w:tab w:val="left" w:pos="1247"/>
        <w:tab w:val="left" w:pos="1814"/>
        <w:tab w:val="left" w:pos="2381"/>
        <w:tab w:val="left" w:pos="2948"/>
        <w:tab w:val="left" w:pos="3515"/>
        <w:tab w:val="left" w:pos="4082"/>
      </w:tabs>
    </w:pPr>
    <w:rPr>
      <w:lang w:val="en-GB"/>
    </w:rPr>
  </w:style>
  <w:style w:type="character" w:customStyle="1" w:styleId="a7">
    <w:name w:val="页脚 字符"/>
    <w:link w:val="a6"/>
    <w:uiPriority w:val="99"/>
    <w:rsid w:val="00282EB1"/>
    <w:rPr>
      <w:sz w:val="22"/>
      <w:szCs w:val="22"/>
      <w:lang w:val="en-CA"/>
    </w:rPr>
  </w:style>
  <w:style w:type="character" w:customStyle="1" w:styleId="a5">
    <w:name w:val="页眉 字符"/>
    <w:aliases w:val="EthylHeader 字符"/>
    <w:link w:val="a4"/>
    <w:uiPriority w:val="99"/>
    <w:rsid w:val="00282EB1"/>
    <w:rPr>
      <w:sz w:val="22"/>
      <w:szCs w:val="22"/>
      <w:lang w:val="en-CA"/>
    </w:rPr>
  </w:style>
  <w:style w:type="character" w:customStyle="1" w:styleId="CH2Char">
    <w:name w:val="CH2 Char"/>
    <w:link w:val="CH2"/>
    <w:locked/>
    <w:rsid w:val="00282EB1"/>
    <w:rPr>
      <w:b/>
      <w:sz w:val="24"/>
      <w:szCs w:val="24"/>
      <w:lang w:val="en-GB"/>
    </w:rPr>
  </w:style>
  <w:style w:type="character" w:customStyle="1" w:styleId="NormalnumberChar">
    <w:name w:val="Normal_number Char"/>
    <w:link w:val="Normalnumber"/>
    <w:locked/>
    <w:rsid w:val="00282EB1"/>
    <w:rPr>
      <w:lang w:val="en-GB"/>
    </w:rPr>
  </w:style>
  <w:style w:type="paragraph" w:styleId="aff5">
    <w:name w:val="Normal (Web)"/>
    <w:basedOn w:val="a0"/>
    <w:unhideWhenUsed/>
    <w:rsid w:val="00282EB1"/>
    <w:pPr>
      <w:spacing w:before="100" w:beforeAutospacing="1" w:after="100" w:afterAutospacing="1"/>
      <w:jc w:val="left"/>
    </w:pPr>
    <w:rPr>
      <w:sz w:val="24"/>
      <w:szCs w:val="24"/>
      <w:lang w:val="en-US" w:eastAsia="zh-CN"/>
    </w:rPr>
  </w:style>
  <w:style w:type="character" w:styleId="aff6">
    <w:name w:val="Emphasis"/>
    <w:qFormat/>
    <w:rsid w:val="00282EB1"/>
    <w:rPr>
      <w:i/>
      <w:iCs/>
    </w:rPr>
  </w:style>
  <w:style w:type="character" w:styleId="aff7">
    <w:name w:val="FollowedHyperlink"/>
    <w:uiPriority w:val="99"/>
    <w:unhideWhenUsed/>
    <w:rsid w:val="00282EB1"/>
    <w:rPr>
      <w:color w:val="954F72"/>
      <w:u w:val="single"/>
    </w:rPr>
  </w:style>
  <w:style w:type="paragraph" w:customStyle="1" w:styleId="xl63">
    <w:name w:val="xl63"/>
    <w:basedOn w:val="a0"/>
    <w:rsid w:val="00282EB1"/>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Roboto" w:hAnsi="Roboto"/>
      <w:sz w:val="16"/>
      <w:szCs w:val="16"/>
      <w:lang w:val="en-GB"/>
    </w:rPr>
  </w:style>
  <w:style w:type="paragraph" w:customStyle="1" w:styleId="xl64">
    <w:name w:val="xl64"/>
    <w:basedOn w:val="a0"/>
    <w:rsid w:val="00282EB1"/>
    <w:pPr>
      <w:spacing w:before="100" w:beforeAutospacing="1" w:after="100" w:afterAutospacing="1"/>
      <w:jc w:val="left"/>
    </w:pPr>
    <w:rPr>
      <w:rFonts w:ascii="Roboto" w:hAnsi="Roboto"/>
      <w:sz w:val="16"/>
      <w:szCs w:val="16"/>
      <w:lang w:val="en-GB"/>
    </w:rPr>
  </w:style>
  <w:style w:type="paragraph" w:customStyle="1" w:styleId="xl65">
    <w:name w:val="xl65"/>
    <w:basedOn w:val="a0"/>
    <w:rsid w:val="00282EB1"/>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Roboto" w:hAnsi="Roboto"/>
      <w:sz w:val="16"/>
      <w:szCs w:val="16"/>
      <w:lang w:val="en-GB"/>
    </w:rPr>
  </w:style>
  <w:style w:type="paragraph" w:customStyle="1" w:styleId="xl66">
    <w:name w:val="xl66"/>
    <w:basedOn w:val="a0"/>
    <w:rsid w:val="00282EB1"/>
    <w:pPr>
      <w:spacing w:before="100" w:beforeAutospacing="1" w:after="100" w:afterAutospacing="1"/>
      <w:jc w:val="left"/>
    </w:pPr>
    <w:rPr>
      <w:rFonts w:ascii="Roboto" w:hAnsi="Roboto"/>
      <w:sz w:val="16"/>
      <w:szCs w:val="16"/>
      <w:lang w:val="en-GB"/>
    </w:rPr>
  </w:style>
  <w:style w:type="paragraph" w:customStyle="1" w:styleId="xl67">
    <w:name w:val="xl67"/>
    <w:basedOn w:val="a0"/>
    <w:rsid w:val="00282EB1"/>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Roboto" w:hAnsi="Roboto"/>
      <w:b/>
      <w:bCs/>
      <w:sz w:val="16"/>
      <w:szCs w:val="16"/>
      <w:lang w:val="en-GB"/>
    </w:rPr>
  </w:style>
  <w:style w:type="paragraph" w:customStyle="1" w:styleId="xl68">
    <w:name w:val="xl68"/>
    <w:basedOn w:val="a0"/>
    <w:rsid w:val="00282EB1"/>
    <w:pPr>
      <w:spacing w:before="100" w:beforeAutospacing="1" w:after="100" w:afterAutospacing="1"/>
      <w:jc w:val="left"/>
    </w:pPr>
    <w:rPr>
      <w:rFonts w:ascii="Roboto" w:hAnsi="Roboto"/>
      <w:b/>
      <w:bCs/>
      <w:sz w:val="16"/>
      <w:szCs w:val="16"/>
      <w:lang w:val="en-GB"/>
    </w:rPr>
  </w:style>
  <w:style w:type="paragraph" w:customStyle="1" w:styleId="xl69">
    <w:name w:val="xl69"/>
    <w:basedOn w:val="a0"/>
    <w:rsid w:val="00282EB1"/>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Roboto" w:hAnsi="Roboto"/>
      <w:sz w:val="16"/>
      <w:szCs w:val="16"/>
      <w:lang w:val="en-GB"/>
    </w:rPr>
  </w:style>
  <w:style w:type="paragraph" w:customStyle="1" w:styleId="xl70">
    <w:name w:val="xl70"/>
    <w:basedOn w:val="a0"/>
    <w:rsid w:val="00282EB1"/>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Roboto" w:hAnsi="Roboto"/>
      <w:sz w:val="16"/>
      <w:szCs w:val="16"/>
      <w:lang w:val="en-GB"/>
    </w:rPr>
  </w:style>
  <w:style w:type="paragraph" w:customStyle="1" w:styleId="xl71">
    <w:name w:val="xl71"/>
    <w:basedOn w:val="a0"/>
    <w:rsid w:val="00282EB1"/>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Roboto" w:hAnsi="Roboto"/>
      <w:b/>
      <w:bCs/>
      <w:sz w:val="16"/>
      <w:szCs w:val="16"/>
      <w:lang w:val="en-GB"/>
    </w:rPr>
  </w:style>
  <w:style w:type="paragraph" w:customStyle="1" w:styleId="xl72">
    <w:name w:val="xl72"/>
    <w:basedOn w:val="a0"/>
    <w:rsid w:val="00282EB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Roboto" w:hAnsi="Roboto"/>
      <w:b/>
      <w:bCs/>
      <w:sz w:val="16"/>
      <w:szCs w:val="16"/>
      <w:lang w:val="en-GB"/>
    </w:rPr>
  </w:style>
  <w:style w:type="paragraph" w:customStyle="1" w:styleId="xl73">
    <w:name w:val="xl73"/>
    <w:basedOn w:val="a0"/>
    <w:rsid w:val="00282EB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Roboto" w:hAnsi="Roboto"/>
      <w:sz w:val="16"/>
      <w:szCs w:val="16"/>
      <w:lang w:val="en-GB"/>
    </w:rPr>
  </w:style>
  <w:style w:type="paragraph" w:customStyle="1" w:styleId="xl74">
    <w:name w:val="xl74"/>
    <w:basedOn w:val="a0"/>
    <w:rsid w:val="00282EB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Roboto" w:hAnsi="Roboto"/>
      <w:sz w:val="16"/>
      <w:szCs w:val="16"/>
      <w:lang w:val="en-GB"/>
    </w:rPr>
  </w:style>
  <w:style w:type="paragraph" w:customStyle="1" w:styleId="xl75">
    <w:name w:val="xl75"/>
    <w:basedOn w:val="a0"/>
    <w:rsid w:val="00282EB1"/>
    <w:pPr>
      <w:spacing w:before="100" w:beforeAutospacing="1" w:after="100" w:afterAutospacing="1"/>
      <w:jc w:val="center"/>
    </w:pPr>
    <w:rPr>
      <w:rFonts w:ascii="Roboto" w:hAnsi="Roboto"/>
      <w:sz w:val="16"/>
      <w:szCs w:val="16"/>
      <w:lang w:val="en-GB"/>
    </w:rPr>
  </w:style>
  <w:style w:type="paragraph" w:styleId="aff8">
    <w:name w:val="endnote text"/>
    <w:basedOn w:val="a0"/>
    <w:link w:val="aff9"/>
    <w:uiPriority w:val="99"/>
    <w:rsid w:val="00282EB1"/>
    <w:pPr>
      <w:widowControl w:val="0"/>
      <w:tabs>
        <w:tab w:val="left" w:pos="-720"/>
      </w:tabs>
      <w:suppressAutoHyphens/>
      <w:overflowPunct w:val="0"/>
      <w:autoSpaceDE w:val="0"/>
      <w:autoSpaceDN w:val="0"/>
      <w:adjustRightInd w:val="0"/>
      <w:jc w:val="left"/>
      <w:textAlignment w:val="baseline"/>
    </w:pPr>
    <w:rPr>
      <w:rFonts w:ascii="Courier" w:hAnsi="Courier"/>
      <w:sz w:val="24"/>
      <w:szCs w:val="20"/>
      <w:lang w:val="en-US"/>
    </w:rPr>
  </w:style>
  <w:style w:type="character" w:customStyle="1" w:styleId="aff9">
    <w:name w:val="尾注文本 字符"/>
    <w:basedOn w:val="a1"/>
    <w:link w:val="aff8"/>
    <w:uiPriority w:val="99"/>
    <w:rsid w:val="00282EB1"/>
    <w:rPr>
      <w:rFonts w:ascii="Courier" w:hAnsi="Courier"/>
      <w:sz w:val="24"/>
    </w:rPr>
  </w:style>
  <w:style w:type="character" w:styleId="affa">
    <w:name w:val="endnote reference"/>
    <w:uiPriority w:val="99"/>
    <w:rsid w:val="00282EB1"/>
    <w:rPr>
      <w:vertAlign w:val="superscript"/>
    </w:rPr>
  </w:style>
  <w:style w:type="character" w:customStyle="1" w:styleId="DefaultPara">
    <w:name w:val="Default Para"/>
    <w:rsid w:val="00282EB1"/>
  </w:style>
  <w:style w:type="character" w:customStyle="1" w:styleId="endnoterefe">
    <w:name w:val="endnote refe"/>
    <w:rsid w:val="00282EB1"/>
    <w:rPr>
      <w:rFonts w:ascii="Courier" w:hAnsi="Courier"/>
      <w:noProof w:val="0"/>
      <w:sz w:val="24"/>
      <w:vertAlign w:val="superscript"/>
      <w:lang w:val="en-US"/>
    </w:rPr>
  </w:style>
  <w:style w:type="paragraph" w:customStyle="1" w:styleId="footnotetex">
    <w:name w:val="footnote tex"/>
    <w:rsid w:val="00282EB1"/>
    <w:pPr>
      <w:widowControl w:val="0"/>
      <w:tabs>
        <w:tab w:val="left" w:pos="-720"/>
      </w:tabs>
      <w:suppressAutoHyphens/>
      <w:overflowPunct w:val="0"/>
      <w:autoSpaceDE w:val="0"/>
      <w:autoSpaceDN w:val="0"/>
      <w:adjustRightInd w:val="0"/>
      <w:textAlignment w:val="baseline"/>
    </w:pPr>
    <w:rPr>
      <w:rFonts w:ascii="Courier" w:hAnsi="Courier"/>
      <w:sz w:val="24"/>
    </w:rPr>
  </w:style>
  <w:style w:type="character" w:customStyle="1" w:styleId="footnoteref">
    <w:name w:val="footnote ref"/>
    <w:rsid w:val="00282EB1"/>
    <w:rPr>
      <w:rFonts w:ascii="Courier" w:hAnsi="Courier"/>
      <w:noProof w:val="0"/>
      <w:sz w:val="24"/>
      <w:vertAlign w:val="superscript"/>
      <w:lang w:val="en-US"/>
    </w:rPr>
  </w:style>
  <w:style w:type="character" w:customStyle="1" w:styleId="EquationCa">
    <w:name w:val="_Equation Ca"/>
    <w:rsid w:val="00282EB1"/>
  </w:style>
  <w:style w:type="paragraph" w:customStyle="1" w:styleId="MSNormal">
    <w:name w:val="MSNormal"/>
    <w:rsid w:val="00282EB1"/>
    <w:pPr>
      <w:widowControl w:val="0"/>
      <w:tabs>
        <w:tab w:val="left" w:pos="0"/>
      </w:tabs>
      <w:suppressAutoHyphens/>
      <w:overflowPunct w:val="0"/>
      <w:autoSpaceDE w:val="0"/>
      <w:autoSpaceDN w:val="0"/>
      <w:adjustRightInd w:val="0"/>
      <w:textAlignment w:val="baseline"/>
    </w:pPr>
    <w:rPr>
      <w:rFonts w:ascii="Arial" w:hAnsi="Arial"/>
      <w:sz w:val="24"/>
    </w:rPr>
  </w:style>
  <w:style w:type="character" w:customStyle="1" w:styleId="affb">
    <w:name w:val="•"/>
    <w:rsid w:val="00282EB1"/>
  </w:style>
  <w:style w:type="character" w:customStyle="1" w:styleId="Document8">
    <w:name w:val="Document 8"/>
    <w:rsid w:val="00282EB1"/>
  </w:style>
  <w:style w:type="character" w:customStyle="1" w:styleId="Document4">
    <w:name w:val="Document 4"/>
    <w:rsid w:val="00282EB1"/>
    <w:rPr>
      <w:b/>
      <w:i/>
      <w:sz w:val="24"/>
    </w:rPr>
  </w:style>
  <w:style w:type="character" w:customStyle="1" w:styleId="Document6">
    <w:name w:val="Document 6"/>
    <w:rsid w:val="00282EB1"/>
  </w:style>
  <w:style w:type="character" w:customStyle="1" w:styleId="Document5">
    <w:name w:val="Document 5"/>
    <w:rsid w:val="00282EB1"/>
  </w:style>
  <w:style w:type="character" w:customStyle="1" w:styleId="Document2">
    <w:name w:val="Document 2"/>
    <w:rsid w:val="00282EB1"/>
    <w:rPr>
      <w:rFonts w:ascii="Courier" w:hAnsi="Courier"/>
      <w:noProof w:val="0"/>
      <w:sz w:val="24"/>
      <w:lang w:val="en-US"/>
    </w:rPr>
  </w:style>
  <w:style w:type="character" w:customStyle="1" w:styleId="Document7">
    <w:name w:val="Document 7"/>
    <w:rsid w:val="00282EB1"/>
  </w:style>
  <w:style w:type="character" w:customStyle="1" w:styleId="Bibliogrphy">
    <w:name w:val="Bibliogrphy"/>
    <w:rsid w:val="00282EB1"/>
  </w:style>
  <w:style w:type="character" w:customStyle="1" w:styleId="RightPar1">
    <w:name w:val="Right Par 1"/>
    <w:rsid w:val="00282EB1"/>
  </w:style>
  <w:style w:type="character" w:customStyle="1" w:styleId="RightPar2">
    <w:name w:val="Right Par 2"/>
    <w:rsid w:val="00282EB1"/>
  </w:style>
  <w:style w:type="character" w:customStyle="1" w:styleId="Document3">
    <w:name w:val="Document 3"/>
    <w:rsid w:val="00282EB1"/>
    <w:rPr>
      <w:rFonts w:ascii="Courier" w:hAnsi="Courier"/>
      <w:noProof w:val="0"/>
      <w:sz w:val="24"/>
      <w:lang w:val="en-US"/>
    </w:rPr>
  </w:style>
  <w:style w:type="character" w:customStyle="1" w:styleId="RightPar3">
    <w:name w:val="Right Par 3"/>
    <w:rsid w:val="00282EB1"/>
  </w:style>
  <w:style w:type="character" w:customStyle="1" w:styleId="RightPar4">
    <w:name w:val="Right Par 4"/>
    <w:rsid w:val="00282EB1"/>
  </w:style>
  <w:style w:type="character" w:customStyle="1" w:styleId="RightPar5">
    <w:name w:val="Right Par 5"/>
    <w:rsid w:val="00282EB1"/>
  </w:style>
  <w:style w:type="character" w:customStyle="1" w:styleId="RightPar6">
    <w:name w:val="Right Par 6"/>
    <w:rsid w:val="00282EB1"/>
  </w:style>
  <w:style w:type="character" w:customStyle="1" w:styleId="RightPar7">
    <w:name w:val="Right Par 7"/>
    <w:rsid w:val="00282EB1"/>
  </w:style>
  <w:style w:type="character" w:customStyle="1" w:styleId="RightPar8">
    <w:name w:val="Right Par 8"/>
    <w:rsid w:val="00282EB1"/>
  </w:style>
  <w:style w:type="paragraph" w:customStyle="1" w:styleId="Document1">
    <w:name w:val="Document 1"/>
    <w:rsid w:val="00282EB1"/>
    <w:pPr>
      <w:keepNext/>
      <w:keepLines/>
      <w:widowControl w:val="0"/>
      <w:tabs>
        <w:tab w:val="left" w:pos="-720"/>
      </w:tabs>
      <w:suppressAutoHyphens/>
      <w:overflowPunct w:val="0"/>
      <w:autoSpaceDE w:val="0"/>
      <w:autoSpaceDN w:val="0"/>
      <w:adjustRightInd w:val="0"/>
      <w:textAlignment w:val="baseline"/>
    </w:pPr>
    <w:rPr>
      <w:rFonts w:ascii="Courier" w:hAnsi="Courier"/>
      <w:sz w:val="24"/>
    </w:rPr>
  </w:style>
  <w:style w:type="character" w:customStyle="1" w:styleId="DocInit">
    <w:name w:val="Doc Init"/>
    <w:rsid w:val="00282EB1"/>
  </w:style>
  <w:style w:type="character" w:customStyle="1" w:styleId="TechInit">
    <w:name w:val="Tech Init"/>
    <w:rsid w:val="00282EB1"/>
    <w:rPr>
      <w:rFonts w:ascii="Courier" w:hAnsi="Courier"/>
      <w:noProof w:val="0"/>
      <w:sz w:val="24"/>
      <w:lang w:val="en-US"/>
    </w:rPr>
  </w:style>
  <w:style w:type="character" w:customStyle="1" w:styleId="Technical5">
    <w:name w:val="Technical 5"/>
    <w:rsid w:val="00282EB1"/>
  </w:style>
  <w:style w:type="character" w:customStyle="1" w:styleId="Technical6">
    <w:name w:val="Technical 6"/>
    <w:rsid w:val="00282EB1"/>
  </w:style>
  <w:style w:type="character" w:customStyle="1" w:styleId="Technical2">
    <w:name w:val="Technical 2"/>
    <w:rsid w:val="00282EB1"/>
    <w:rPr>
      <w:rFonts w:ascii="Courier" w:hAnsi="Courier"/>
      <w:noProof w:val="0"/>
      <w:sz w:val="24"/>
      <w:lang w:val="en-US"/>
    </w:rPr>
  </w:style>
  <w:style w:type="character" w:customStyle="1" w:styleId="Technical3">
    <w:name w:val="Technical 3"/>
    <w:rsid w:val="00282EB1"/>
    <w:rPr>
      <w:rFonts w:ascii="Courier" w:hAnsi="Courier"/>
      <w:noProof w:val="0"/>
      <w:sz w:val="24"/>
      <w:lang w:val="en-US"/>
    </w:rPr>
  </w:style>
  <w:style w:type="character" w:customStyle="1" w:styleId="Technical4">
    <w:name w:val="Technical 4"/>
    <w:rsid w:val="00282EB1"/>
  </w:style>
  <w:style w:type="character" w:customStyle="1" w:styleId="Technical1">
    <w:name w:val="Technical 1"/>
    <w:rsid w:val="00282EB1"/>
    <w:rPr>
      <w:rFonts w:ascii="Courier" w:hAnsi="Courier"/>
      <w:noProof w:val="0"/>
      <w:sz w:val="24"/>
      <w:lang w:val="en-US"/>
    </w:rPr>
  </w:style>
  <w:style w:type="character" w:customStyle="1" w:styleId="Technical7">
    <w:name w:val="Technical 7"/>
    <w:rsid w:val="00282EB1"/>
  </w:style>
  <w:style w:type="character" w:customStyle="1" w:styleId="Technical8">
    <w:name w:val="Technical 8"/>
    <w:rsid w:val="00282EB1"/>
  </w:style>
  <w:style w:type="paragraph" w:styleId="1a">
    <w:name w:val="index 1"/>
    <w:basedOn w:val="a0"/>
    <w:next w:val="a0"/>
    <w:rsid w:val="00282EB1"/>
    <w:pPr>
      <w:widowControl w:val="0"/>
      <w:tabs>
        <w:tab w:val="right" w:leader="dot" w:pos="9360"/>
      </w:tabs>
      <w:suppressAutoHyphens/>
      <w:overflowPunct w:val="0"/>
      <w:autoSpaceDE w:val="0"/>
      <w:autoSpaceDN w:val="0"/>
      <w:adjustRightInd w:val="0"/>
      <w:ind w:left="1440" w:right="720" w:hanging="1440"/>
      <w:jc w:val="left"/>
      <w:textAlignment w:val="baseline"/>
    </w:pPr>
    <w:rPr>
      <w:rFonts w:ascii="Courier" w:hAnsi="Courier"/>
      <w:sz w:val="24"/>
      <w:szCs w:val="20"/>
      <w:lang w:val="en-US"/>
    </w:rPr>
  </w:style>
  <w:style w:type="paragraph" w:styleId="2a">
    <w:name w:val="index 2"/>
    <w:basedOn w:val="a0"/>
    <w:next w:val="a0"/>
    <w:rsid w:val="00282EB1"/>
    <w:pPr>
      <w:widowControl w:val="0"/>
      <w:tabs>
        <w:tab w:val="right" w:leader="dot" w:pos="9360"/>
      </w:tabs>
      <w:suppressAutoHyphens/>
      <w:overflowPunct w:val="0"/>
      <w:autoSpaceDE w:val="0"/>
      <w:autoSpaceDN w:val="0"/>
      <w:adjustRightInd w:val="0"/>
      <w:ind w:left="1440" w:right="720" w:hanging="720"/>
      <w:jc w:val="left"/>
      <w:textAlignment w:val="baseline"/>
    </w:pPr>
    <w:rPr>
      <w:rFonts w:ascii="Courier" w:hAnsi="Courier"/>
      <w:sz w:val="24"/>
      <w:szCs w:val="20"/>
      <w:lang w:val="en-US"/>
    </w:rPr>
  </w:style>
  <w:style w:type="paragraph" w:styleId="affc">
    <w:name w:val="toa heading"/>
    <w:basedOn w:val="a0"/>
    <w:next w:val="a0"/>
    <w:rsid w:val="00282EB1"/>
    <w:pPr>
      <w:widowControl w:val="0"/>
      <w:tabs>
        <w:tab w:val="right" w:pos="9360"/>
      </w:tabs>
      <w:suppressAutoHyphens/>
      <w:overflowPunct w:val="0"/>
      <w:autoSpaceDE w:val="0"/>
      <w:autoSpaceDN w:val="0"/>
      <w:adjustRightInd w:val="0"/>
      <w:jc w:val="left"/>
      <w:textAlignment w:val="baseline"/>
    </w:pPr>
    <w:rPr>
      <w:rFonts w:ascii="Courier" w:hAnsi="Courier"/>
      <w:sz w:val="24"/>
      <w:szCs w:val="20"/>
      <w:lang w:val="en-US"/>
    </w:rPr>
  </w:style>
  <w:style w:type="paragraph" w:styleId="affd">
    <w:name w:val="caption"/>
    <w:basedOn w:val="a0"/>
    <w:next w:val="a0"/>
    <w:qFormat/>
    <w:rsid w:val="00282EB1"/>
    <w:pPr>
      <w:widowControl w:val="0"/>
      <w:overflowPunct w:val="0"/>
      <w:autoSpaceDE w:val="0"/>
      <w:autoSpaceDN w:val="0"/>
      <w:adjustRightInd w:val="0"/>
      <w:jc w:val="left"/>
      <w:textAlignment w:val="baseline"/>
    </w:pPr>
    <w:rPr>
      <w:rFonts w:ascii="Courier" w:hAnsi="Courier"/>
      <w:sz w:val="24"/>
      <w:szCs w:val="20"/>
      <w:lang w:val="en-GB"/>
    </w:rPr>
  </w:style>
  <w:style w:type="character" w:customStyle="1" w:styleId="EquationCaption">
    <w:name w:val="_Equation Caption"/>
    <w:rsid w:val="00282EB1"/>
  </w:style>
  <w:style w:type="paragraph" w:styleId="affe">
    <w:name w:val="Revision"/>
    <w:hidden/>
    <w:uiPriority w:val="99"/>
    <w:semiHidden/>
    <w:rsid w:val="00282EB1"/>
    <w:rPr>
      <w:rFonts w:ascii="Courier" w:hAnsi="Courier"/>
      <w:sz w:val="24"/>
      <w:lang w:val="en-GB"/>
    </w:rPr>
  </w:style>
  <w:style w:type="paragraph" w:customStyle="1" w:styleId="font0">
    <w:name w:val="font0"/>
    <w:basedOn w:val="a0"/>
    <w:rsid w:val="00282EB1"/>
    <w:pPr>
      <w:spacing w:before="100" w:beforeAutospacing="1" w:after="100" w:afterAutospacing="1"/>
      <w:jc w:val="left"/>
    </w:pPr>
    <w:rPr>
      <w:rFonts w:ascii="Arial" w:hAnsi="Arial" w:cs="Arial"/>
      <w:sz w:val="18"/>
      <w:szCs w:val="18"/>
      <w:lang w:val="en-US" w:eastAsia="zh-CN"/>
    </w:rPr>
  </w:style>
  <w:style w:type="paragraph" w:customStyle="1" w:styleId="font5">
    <w:name w:val="font5"/>
    <w:basedOn w:val="a0"/>
    <w:rsid w:val="00282EB1"/>
    <w:pPr>
      <w:spacing w:before="100" w:beforeAutospacing="1" w:after="100" w:afterAutospacing="1"/>
      <w:jc w:val="left"/>
    </w:pPr>
    <w:rPr>
      <w:rFonts w:ascii="Arial" w:hAnsi="Arial" w:cs="Arial"/>
      <w:b/>
      <w:bCs/>
      <w:sz w:val="18"/>
      <w:szCs w:val="18"/>
      <w:lang w:val="en-US" w:eastAsia="zh-CN"/>
    </w:rPr>
  </w:style>
  <w:style w:type="paragraph" w:customStyle="1" w:styleId="font6">
    <w:name w:val="font6"/>
    <w:basedOn w:val="a0"/>
    <w:rsid w:val="00282EB1"/>
    <w:pPr>
      <w:spacing w:before="100" w:beforeAutospacing="1" w:after="100" w:afterAutospacing="1"/>
      <w:jc w:val="left"/>
    </w:pPr>
    <w:rPr>
      <w:rFonts w:ascii="Arial" w:hAnsi="Arial" w:cs="Arial"/>
      <w:sz w:val="18"/>
      <w:szCs w:val="18"/>
      <w:lang w:val="en-US" w:eastAsia="zh-CN"/>
    </w:rPr>
  </w:style>
  <w:style w:type="paragraph" w:customStyle="1" w:styleId="font7">
    <w:name w:val="font7"/>
    <w:basedOn w:val="a0"/>
    <w:rsid w:val="00282EB1"/>
    <w:pPr>
      <w:spacing w:before="100" w:beforeAutospacing="1" w:after="100" w:afterAutospacing="1"/>
      <w:jc w:val="left"/>
    </w:pPr>
    <w:rPr>
      <w:rFonts w:ascii="Arial" w:hAnsi="Arial" w:cs="Arial"/>
      <w:sz w:val="18"/>
      <w:szCs w:val="18"/>
      <w:u w:val="single"/>
      <w:lang w:val="en-US" w:eastAsia="zh-CN"/>
    </w:rPr>
  </w:style>
  <w:style w:type="paragraph" w:customStyle="1" w:styleId="font8">
    <w:name w:val="font8"/>
    <w:basedOn w:val="a0"/>
    <w:rsid w:val="00282EB1"/>
    <w:pPr>
      <w:spacing w:before="100" w:beforeAutospacing="1" w:after="100" w:afterAutospacing="1"/>
      <w:jc w:val="left"/>
    </w:pPr>
    <w:rPr>
      <w:rFonts w:ascii="Arial" w:hAnsi="Arial" w:cs="Arial"/>
      <w:b/>
      <w:bCs/>
      <w:sz w:val="18"/>
      <w:szCs w:val="18"/>
      <w:u w:val="single"/>
      <w:lang w:val="en-US" w:eastAsia="zh-CN"/>
    </w:rPr>
  </w:style>
  <w:style w:type="paragraph" w:customStyle="1" w:styleId="font9">
    <w:name w:val="font9"/>
    <w:basedOn w:val="a0"/>
    <w:rsid w:val="00282EB1"/>
    <w:pPr>
      <w:spacing w:before="100" w:beforeAutospacing="1" w:after="100" w:afterAutospacing="1"/>
      <w:jc w:val="left"/>
    </w:pPr>
    <w:rPr>
      <w:rFonts w:ascii="Arial" w:hAnsi="Arial" w:cs="Arial"/>
      <w:b/>
      <w:bCs/>
      <w:color w:val="FF0000"/>
      <w:sz w:val="18"/>
      <w:szCs w:val="18"/>
      <w:lang w:val="en-US" w:eastAsia="zh-CN"/>
    </w:rPr>
  </w:style>
  <w:style w:type="paragraph" w:customStyle="1" w:styleId="font10">
    <w:name w:val="font10"/>
    <w:basedOn w:val="a0"/>
    <w:rsid w:val="00282EB1"/>
    <w:pPr>
      <w:spacing w:before="100" w:beforeAutospacing="1" w:after="100" w:afterAutospacing="1"/>
      <w:jc w:val="left"/>
    </w:pPr>
    <w:rPr>
      <w:rFonts w:ascii="Arial" w:hAnsi="Arial" w:cs="Arial"/>
      <w:b/>
      <w:bCs/>
      <w:color w:val="FF0000"/>
      <w:sz w:val="18"/>
      <w:szCs w:val="18"/>
      <w:u w:val="single"/>
      <w:lang w:val="en-US" w:eastAsia="zh-CN"/>
    </w:rPr>
  </w:style>
  <w:style w:type="paragraph" w:customStyle="1" w:styleId="font11">
    <w:name w:val="font11"/>
    <w:basedOn w:val="a0"/>
    <w:rsid w:val="00282EB1"/>
    <w:pPr>
      <w:spacing w:before="100" w:beforeAutospacing="1" w:after="100" w:afterAutospacing="1"/>
      <w:jc w:val="left"/>
    </w:pPr>
    <w:rPr>
      <w:rFonts w:ascii="Arial" w:hAnsi="Arial" w:cs="Arial"/>
      <w:color w:val="FF0000"/>
      <w:sz w:val="20"/>
      <w:szCs w:val="20"/>
      <w:lang w:val="en-US" w:eastAsia="zh-CN"/>
    </w:rPr>
  </w:style>
  <w:style w:type="paragraph" w:customStyle="1" w:styleId="font12">
    <w:name w:val="font12"/>
    <w:basedOn w:val="a0"/>
    <w:rsid w:val="00282EB1"/>
    <w:pPr>
      <w:spacing w:before="100" w:beforeAutospacing="1" w:after="100" w:afterAutospacing="1"/>
      <w:jc w:val="left"/>
    </w:pPr>
    <w:rPr>
      <w:rFonts w:ascii="Arial" w:hAnsi="Arial" w:cs="Arial"/>
      <w:color w:val="FF0000"/>
      <w:sz w:val="20"/>
      <w:szCs w:val="20"/>
      <w:lang w:val="en-US" w:eastAsia="zh-CN"/>
    </w:rPr>
  </w:style>
  <w:style w:type="paragraph" w:customStyle="1" w:styleId="xl76">
    <w:name w:val="xl76"/>
    <w:basedOn w:val="a0"/>
    <w:rsid w:val="00282EB1"/>
    <w:pPr>
      <w:pBdr>
        <w:bottom w:val="single" w:sz="8" w:space="0" w:color="auto"/>
        <w:right w:val="single" w:sz="4" w:space="0" w:color="auto"/>
      </w:pBdr>
      <w:spacing w:before="100" w:beforeAutospacing="1" w:after="100" w:afterAutospacing="1"/>
      <w:jc w:val="left"/>
    </w:pPr>
    <w:rPr>
      <w:sz w:val="24"/>
      <w:szCs w:val="24"/>
      <w:lang w:val="en-US" w:eastAsia="zh-CN"/>
    </w:rPr>
  </w:style>
  <w:style w:type="paragraph" w:customStyle="1" w:styleId="xl77">
    <w:name w:val="xl77"/>
    <w:basedOn w:val="a0"/>
    <w:rsid w:val="00282EB1"/>
    <w:pPr>
      <w:pBdr>
        <w:left w:val="single" w:sz="4" w:space="0" w:color="auto"/>
        <w:right w:val="single" w:sz="4" w:space="0" w:color="auto"/>
      </w:pBdr>
      <w:spacing w:before="100" w:beforeAutospacing="1" w:after="100" w:afterAutospacing="1"/>
      <w:jc w:val="left"/>
    </w:pPr>
    <w:rPr>
      <w:sz w:val="24"/>
      <w:szCs w:val="24"/>
      <w:lang w:val="en-US" w:eastAsia="zh-CN"/>
    </w:rPr>
  </w:style>
  <w:style w:type="paragraph" w:customStyle="1" w:styleId="xl78">
    <w:name w:val="xl78"/>
    <w:basedOn w:val="a0"/>
    <w:rsid w:val="00282EB1"/>
    <w:pPr>
      <w:pBdr>
        <w:left w:val="single" w:sz="4" w:space="0" w:color="auto"/>
      </w:pBdr>
      <w:spacing w:before="100" w:beforeAutospacing="1" w:after="100" w:afterAutospacing="1"/>
      <w:jc w:val="left"/>
    </w:pPr>
    <w:rPr>
      <w:sz w:val="24"/>
      <w:szCs w:val="24"/>
      <w:lang w:val="en-US" w:eastAsia="zh-CN"/>
    </w:rPr>
  </w:style>
  <w:style w:type="table" w:customStyle="1" w:styleId="AATable">
    <w:name w:val="AA_Table"/>
    <w:basedOn w:val="a2"/>
    <w:rsid w:val="00282EB1"/>
    <w:tblPr>
      <w:tblStyleRowBandSize w:val="1"/>
      <w:tblStyleColBandSize w:val="1"/>
      <w:jc w:val="right"/>
    </w:tblPr>
    <w:trPr>
      <w:jc w:val="right"/>
    </w:trPr>
    <w:tblStylePr w:type="firstRow">
      <w:pPr>
        <w:wordWrap/>
        <w:spacing w:beforeLines="0" w:before="0" w:beforeAutospacing="0" w:afterLines="0" w:after="0" w:afterAutospacing="0"/>
        <w:contextualSpacing w:val="0"/>
        <w:jc w:val="left"/>
      </w:pPr>
      <w:rPr>
        <w:rFonts w:ascii="Arial" w:hAnsi="Arial"/>
        <w:b/>
        <w:i w:val="0"/>
        <w:caps/>
        <w:smallCaps w:val="0"/>
        <w:color w:val="auto"/>
        <w:sz w:val="27"/>
        <w:szCs w:val="27"/>
      </w:rPr>
    </w:tblStylePr>
    <w:tblStylePr w:type="lastRow">
      <w:pPr>
        <w:wordWrap/>
        <w:spacing w:afterLines="0" w:after="240" w:afterAutospacing="0"/>
        <w:ind w:rightChars="0" w:right="567"/>
      </w:pPr>
      <w:rPr>
        <w:rFonts w:ascii="Arial" w:hAnsi="Arial"/>
        <w:b/>
        <w:sz w:val="32"/>
      </w:rPr>
      <w:tblPr/>
      <w:tcPr>
        <w:tcBorders>
          <w:top w:val="nil"/>
          <w:left w:val="nil"/>
          <w:bottom w:val="single" w:sz="18" w:space="0" w:color="auto"/>
          <w:right w:val="nil"/>
          <w:insideH w:val="nil"/>
          <w:insideV w:val="nil"/>
        </w:tcBorders>
      </w:tcPr>
    </w:tblStylePr>
    <w:tblStylePr w:type="firstCol">
      <w:pPr>
        <w:wordWrap/>
        <w:ind w:rightChars="0" w:right="0"/>
      </w:pPr>
    </w:tblStylePr>
    <w:tblStylePr w:type="lastCol">
      <w:rPr>
        <w:rFonts w:ascii="Times New Roman" w:hAnsi="Times New Roman"/>
        <w:sz w:val="20"/>
      </w:rPr>
    </w:tblStylePr>
    <w:tblStylePr w:type="band1Vert">
      <w:rPr>
        <w:rFonts w:ascii="Times New Roman" w:hAnsi="Times New Roman"/>
      </w:rPr>
    </w:tblStylePr>
    <w:tblStylePr w:type="band2Vert">
      <w:pPr>
        <w:wordWrap/>
        <w:spacing w:beforeLines="0" w:before="0" w:beforeAutospacing="0" w:afterLines="0" w:after="0" w:afterAutospacing="0"/>
        <w:contextualSpacing w:val="0"/>
      </w:pPr>
      <w:rPr>
        <w:rFonts w:ascii="Times New Roman" w:hAnsi="Times New Roman"/>
        <w:b/>
        <w:i w:val="0"/>
        <w:color w:val="auto"/>
        <w:sz w:val="20"/>
        <w:szCs w:val="32"/>
      </w:rPr>
    </w:tblStylePr>
    <w:tblStylePr w:type="band1Horz">
      <w:rPr>
        <w:rFonts w:ascii="Times New Roman" w:hAnsi="Times New Roman"/>
        <w:sz w:val="20"/>
      </w:rPr>
      <w:tblPr/>
      <w:tcPr>
        <w:tcBorders>
          <w:bottom w:val="single" w:sz="4" w:space="0" w:color="auto"/>
        </w:tcBorders>
      </w:tcPr>
    </w:tblStylePr>
    <w:tblStylePr w:type="band2Horz">
      <w:rPr>
        <w:rFonts w:ascii="Times New Roman" w:hAnsi="Times New Roman"/>
        <w:b w:val="0"/>
        <w:i w:val="0"/>
        <w:color w:val="auto"/>
        <w:sz w:val="20"/>
        <w:szCs w:val="20"/>
      </w:rPr>
      <w:tblPr/>
      <w:tcPr>
        <w:tcBorders>
          <w:top w:val="nil"/>
          <w:left w:val="nil"/>
          <w:bottom w:val="nil"/>
          <w:right w:val="nil"/>
          <w:insideH w:val="nil"/>
          <w:insideV w:val="nil"/>
          <w:tl2br w:val="nil"/>
          <w:tr2bl w:val="nil"/>
        </w:tcBorders>
      </w:tcPr>
    </w:tblStylePr>
    <w:tblStylePr w:type="neCell">
      <w:pPr>
        <w:wordWrap/>
        <w:spacing w:beforeLines="0" w:before="0" w:beforeAutospacing="0" w:afterLines="0" w:after="0" w:afterAutospacing="0"/>
        <w:contextualSpacing w:val="0"/>
        <w:jc w:val="right"/>
      </w:pPr>
      <w:rPr>
        <w:rFonts w:ascii="Arial" w:hAnsi="Arial"/>
        <w:b/>
        <w:i w:val="0"/>
        <w:color w:val="auto"/>
        <w:sz w:val="64"/>
        <w:szCs w:val="64"/>
      </w:rPr>
    </w:tblStylePr>
    <w:tblStylePr w:type="nwCell">
      <w:rPr>
        <w:rFonts w:ascii="Arial" w:hAnsi="Arial"/>
        <w:b/>
        <w:i w:val="0"/>
        <w:caps/>
        <w:smallCaps w:val="0"/>
        <w:color w:val="auto"/>
        <w:sz w:val="27"/>
        <w:szCs w:val="27"/>
      </w:rPr>
    </w:tblStylePr>
    <w:tblStylePr w:type="seCell">
      <w:pPr>
        <w:wordWrap/>
        <w:spacing w:beforeLines="0" w:before="120" w:beforeAutospacing="0" w:afterLines="0" w:after="120" w:afterAutospacing="0"/>
        <w:ind w:leftChars="0" w:left="0" w:rightChars="0" w:right="0"/>
        <w:contextualSpacing w:val="0"/>
      </w:pPr>
      <w:rPr>
        <w:rFonts w:ascii="Times New Roman" w:hAnsi="Times New Roman"/>
        <w:b w:val="0"/>
        <w:sz w:val="20"/>
      </w:rPr>
    </w:tblStylePr>
    <w:tblStylePr w:type="swCell">
      <w:pPr>
        <w:wordWrap/>
        <w:spacing w:afterLines="0" w:after="360" w:afterAutospacing="0"/>
        <w:ind w:rightChars="0" w:right="0"/>
      </w:pPr>
      <w:rPr>
        <w:rFonts w:ascii="Times New Roman" w:hAnsi="Times New Roman"/>
      </w:rPr>
    </w:tblStylePr>
  </w:style>
  <w:style w:type="paragraph" w:customStyle="1" w:styleId="AATitle">
    <w:name w:val="AA_Title"/>
    <w:basedOn w:val="Normalpool"/>
    <w:qFormat/>
    <w:rsid w:val="00282EB1"/>
    <w:pPr>
      <w:keepNext/>
      <w:keepLines/>
      <w:suppressAutoHyphens/>
      <w:ind w:right="5103"/>
    </w:pPr>
    <w:rPr>
      <w:b/>
      <w:lang w:val="en-GB"/>
    </w:rPr>
  </w:style>
  <w:style w:type="paragraph" w:customStyle="1" w:styleId="AATitle2">
    <w:name w:val="AA_Title2"/>
    <w:basedOn w:val="AATitle"/>
    <w:rsid w:val="00282EB1"/>
    <w:pPr>
      <w:tabs>
        <w:tab w:val="clear" w:pos="4082"/>
      </w:tabs>
      <w:spacing w:before="120" w:after="120"/>
      <w:ind w:right="4536"/>
    </w:pPr>
  </w:style>
  <w:style w:type="paragraph" w:customStyle="1" w:styleId="BBTitle">
    <w:name w:val="BB_Title"/>
    <w:basedOn w:val="Normalpool"/>
    <w:link w:val="BBTitleChar"/>
    <w:qFormat/>
    <w:rsid w:val="00282EB1"/>
    <w:pPr>
      <w:keepNext/>
      <w:keepLines/>
      <w:suppressAutoHyphens/>
      <w:spacing w:before="320" w:after="240"/>
      <w:ind w:left="1247" w:right="567"/>
    </w:pPr>
    <w:rPr>
      <w:b/>
      <w:sz w:val="28"/>
      <w:szCs w:val="28"/>
      <w:lang w:val="en-GB"/>
    </w:rPr>
  </w:style>
  <w:style w:type="character" w:customStyle="1" w:styleId="FooterChar1">
    <w:name w:val="Footer Char1"/>
    <w:basedOn w:val="a1"/>
    <w:uiPriority w:val="99"/>
    <w:semiHidden/>
    <w:rsid w:val="00282EB1"/>
    <w:rPr>
      <w:lang w:val="en-GB"/>
    </w:rPr>
  </w:style>
  <w:style w:type="character" w:customStyle="1" w:styleId="HeaderChar1">
    <w:name w:val="Header Char1"/>
    <w:basedOn w:val="a1"/>
    <w:uiPriority w:val="99"/>
    <w:semiHidden/>
    <w:rsid w:val="00282EB1"/>
    <w:rPr>
      <w:lang w:val="en-GB"/>
    </w:rPr>
  </w:style>
  <w:style w:type="character" w:styleId="afff">
    <w:name w:val="Hyperlink"/>
    <w:basedOn w:val="a1"/>
    <w:uiPriority w:val="99"/>
    <w:rsid w:val="00282EB1"/>
    <w:rPr>
      <w:rFonts w:ascii="Times New Roman" w:hAnsi="Times New Roman"/>
      <w:color w:val="auto"/>
      <w:sz w:val="20"/>
      <w:szCs w:val="20"/>
      <w:u w:val="none"/>
      <w:lang w:val="fr-FR"/>
    </w:rPr>
  </w:style>
  <w:style w:type="numbering" w:customStyle="1" w:styleId="Normallist">
    <w:name w:val="Normal_list"/>
    <w:basedOn w:val="a3"/>
    <w:rsid w:val="00282EB1"/>
    <w:pPr>
      <w:numPr>
        <w:numId w:val="8"/>
      </w:numPr>
    </w:pPr>
  </w:style>
  <w:style w:type="paragraph" w:customStyle="1" w:styleId="NormalNonumber">
    <w:name w:val="Normal_No_number"/>
    <w:basedOn w:val="Normalpool"/>
    <w:rsid w:val="00282EB1"/>
    <w:pPr>
      <w:spacing w:after="120"/>
      <w:ind w:left="1247"/>
    </w:pPr>
    <w:rPr>
      <w:lang w:val="en-GB"/>
    </w:rPr>
  </w:style>
  <w:style w:type="paragraph" w:customStyle="1" w:styleId="Normalnumber">
    <w:name w:val="Normal_number"/>
    <w:basedOn w:val="Normalpool"/>
    <w:link w:val="NormalnumberChar"/>
    <w:qFormat/>
    <w:rsid w:val="00282EB1"/>
    <w:pPr>
      <w:spacing w:after="120"/>
    </w:pPr>
    <w:rPr>
      <w:lang w:val="en-GB"/>
    </w:rPr>
  </w:style>
  <w:style w:type="paragraph" w:customStyle="1" w:styleId="Titletable">
    <w:name w:val="Title_table"/>
    <w:basedOn w:val="Normalpool"/>
    <w:rsid w:val="00282EB1"/>
    <w:pPr>
      <w:keepNext/>
      <w:keepLines/>
      <w:suppressAutoHyphens/>
      <w:spacing w:after="60"/>
      <w:ind w:left="1247"/>
    </w:pPr>
    <w:rPr>
      <w:b/>
      <w:bCs/>
      <w:lang w:val="en-GB"/>
    </w:rPr>
  </w:style>
  <w:style w:type="paragraph" w:styleId="TOC1">
    <w:name w:val="toc 1"/>
    <w:basedOn w:val="Normalpool"/>
    <w:next w:val="Normalpool"/>
    <w:rsid w:val="00282EB1"/>
    <w:pPr>
      <w:tabs>
        <w:tab w:val="clear" w:pos="2381"/>
        <w:tab w:val="clear" w:pos="2948"/>
        <w:tab w:val="clear" w:pos="3515"/>
        <w:tab w:val="clear" w:pos="4082"/>
        <w:tab w:val="right" w:leader="dot" w:pos="9486"/>
      </w:tabs>
      <w:spacing w:before="240"/>
      <w:ind w:left="1814" w:hanging="567"/>
    </w:pPr>
    <w:rPr>
      <w:bCs/>
    </w:rPr>
  </w:style>
  <w:style w:type="paragraph" w:styleId="TOC2">
    <w:name w:val="toc 2"/>
    <w:basedOn w:val="Normalpool"/>
    <w:next w:val="Normalpool"/>
    <w:rsid w:val="00282EB1"/>
    <w:pPr>
      <w:tabs>
        <w:tab w:val="clear" w:pos="1814"/>
        <w:tab w:val="clear" w:pos="2948"/>
        <w:tab w:val="clear" w:pos="3515"/>
        <w:tab w:val="clear" w:pos="4082"/>
        <w:tab w:val="right" w:leader="dot" w:pos="9486"/>
      </w:tabs>
      <w:ind w:left="2381" w:hanging="567"/>
    </w:pPr>
  </w:style>
  <w:style w:type="paragraph" w:styleId="TOC3">
    <w:name w:val="toc 3"/>
    <w:basedOn w:val="Normalpool"/>
    <w:next w:val="Normalpool"/>
    <w:rsid w:val="00282EB1"/>
    <w:pPr>
      <w:tabs>
        <w:tab w:val="clear" w:pos="1814"/>
        <w:tab w:val="clear" w:pos="2381"/>
        <w:tab w:val="clear" w:pos="2948"/>
        <w:tab w:val="clear" w:pos="3515"/>
        <w:tab w:val="right" w:leader="dot" w:pos="9486"/>
      </w:tabs>
      <w:ind w:left="2948" w:hanging="567"/>
    </w:pPr>
    <w:rPr>
      <w:iCs/>
    </w:rPr>
  </w:style>
  <w:style w:type="paragraph" w:styleId="TOC4">
    <w:name w:val="toc 4"/>
    <w:basedOn w:val="Normalpool"/>
    <w:next w:val="Normalpool"/>
    <w:rsid w:val="00282EB1"/>
    <w:pPr>
      <w:tabs>
        <w:tab w:val="clear" w:pos="1814"/>
        <w:tab w:val="clear" w:pos="2381"/>
        <w:tab w:val="clear" w:pos="2948"/>
        <w:tab w:val="clear" w:pos="3515"/>
        <w:tab w:val="left" w:pos="1000"/>
        <w:tab w:val="right" w:leader="dot" w:pos="9486"/>
      </w:tabs>
      <w:ind w:left="3515" w:hanging="567"/>
    </w:pPr>
    <w:rPr>
      <w:szCs w:val="18"/>
    </w:rPr>
  </w:style>
  <w:style w:type="paragraph" w:styleId="TOC5">
    <w:name w:val="toc 5"/>
    <w:basedOn w:val="a0"/>
    <w:next w:val="a0"/>
    <w:autoRedefine/>
    <w:semiHidden/>
    <w:rsid w:val="00282EB1"/>
    <w:pPr>
      <w:tabs>
        <w:tab w:val="left" w:pos="1247"/>
      </w:tabs>
      <w:ind w:left="800"/>
      <w:jc w:val="left"/>
    </w:pPr>
    <w:rPr>
      <w:sz w:val="18"/>
      <w:szCs w:val="18"/>
      <w:lang w:val="en-GB"/>
    </w:rPr>
  </w:style>
  <w:style w:type="paragraph" w:customStyle="1" w:styleId="ZZAnxheader">
    <w:name w:val="ZZ_Anx_header"/>
    <w:basedOn w:val="Normalpool"/>
    <w:rsid w:val="00282EB1"/>
    <w:rPr>
      <w:b/>
      <w:bCs/>
      <w:sz w:val="28"/>
      <w:szCs w:val="22"/>
      <w:lang w:val="en-GB"/>
    </w:rPr>
  </w:style>
  <w:style w:type="paragraph" w:customStyle="1" w:styleId="ZZAnxtitle">
    <w:name w:val="ZZ_Anx_title"/>
    <w:basedOn w:val="Normalpool"/>
    <w:rsid w:val="00282EB1"/>
    <w:pPr>
      <w:spacing w:before="360" w:after="120"/>
      <w:ind w:left="1247"/>
    </w:pPr>
    <w:rPr>
      <w:b/>
      <w:bCs/>
      <w:sz w:val="28"/>
      <w:szCs w:val="26"/>
      <w:lang w:val="en-GB"/>
    </w:rPr>
  </w:style>
  <w:style w:type="paragraph" w:customStyle="1" w:styleId="xl79">
    <w:name w:val="xl79"/>
    <w:basedOn w:val="a0"/>
    <w:rsid w:val="00282EB1"/>
    <w:pPr>
      <w:pBdr>
        <w:top w:val="double" w:sz="6" w:space="0" w:color="auto"/>
        <w:left w:val="double" w:sz="6" w:space="0" w:color="auto"/>
        <w:right w:val="single" w:sz="4" w:space="0" w:color="auto"/>
      </w:pBdr>
      <w:spacing w:before="100" w:beforeAutospacing="1" w:after="100" w:afterAutospacing="1"/>
      <w:jc w:val="left"/>
    </w:pPr>
    <w:rPr>
      <w:sz w:val="24"/>
      <w:szCs w:val="24"/>
      <w:lang w:val="en-US" w:eastAsia="zh-CN"/>
    </w:rPr>
  </w:style>
  <w:style w:type="paragraph" w:customStyle="1" w:styleId="xl80">
    <w:name w:val="xl80"/>
    <w:basedOn w:val="a0"/>
    <w:rsid w:val="00282EB1"/>
    <w:pPr>
      <w:pBdr>
        <w:top w:val="double" w:sz="6" w:space="0" w:color="auto"/>
      </w:pBdr>
      <w:spacing w:before="100" w:beforeAutospacing="1" w:after="100" w:afterAutospacing="1"/>
      <w:jc w:val="left"/>
    </w:pPr>
    <w:rPr>
      <w:sz w:val="24"/>
      <w:szCs w:val="24"/>
      <w:lang w:val="en-US" w:eastAsia="zh-CN"/>
    </w:rPr>
  </w:style>
  <w:style w:type="paragraph" w:customStyle="1" w:styleId="xl81">
    <w:name w:val="xl81"/>
    <w:basedOn w:val="a0"/>
    <w:rsid w:val="00282EB1"/>
    <w:pPr>
      <w:pBdr>
        <w:top w:val="double" w:sz="6" w:space="0" w:color="auto"/>
        <w:left w:val="single" w:sz="4" w:space="0" w:color="auto"/>
        <w:right w:val="single" w:sz="4" w:space="0" w:color="auto"/>
      </w:pBdr>
      <w:spacing w:before="100" w:beforeAutospacing="1" w:after="100" w:afterAutospacing="1"/>
      <w:jc w:val="left"/>
    </w:pPr>
    <w:rPr>
      <w:sz w:val="24"/>
      <w:szCs w:val="24"/>
      <w:lang w:val="en-US" w:eastAsia="zh-CN"/>
    </w:rPr>
  </w:style>
  <w:style w:type="paragraph" w:customStyle="1" w:styleId="xl82">
    <w:name w:val="xl82"/>
    <w:basedOn w:val="a0"/>
    <w:rsid w:val="00282EB1"/>
    <w:pPr>
      <w:pBdr>
        <w:top w:val="double" w:sz="6" w:space="0" w:color="auto"/>
        <w:left w:val="single" w:sz="4" w:space="0" w:color="auto"/>
      </w:pBdr>
      <w:spacing w:before="100" w:beforeAutospacing="1" w:after="100" w:afterAutospacing="1"/>
      <w:jc w:val="left"/>
    </w:pPr>
    <w:rPr>
      <w:sz w:val="24"/>
      <w:szCs w:val="24"/>
      <w:lang w:val="en-US" w:eastAsia="zh-CN"/>
    </w:rPr>
  </w:style>
  <w:style w:type="paragraph" w:customStyle="1" w:styleId="xl83">
    <w:name w:val="xl83"/>
    <w:basedOn w:val="a0"/>
    <w:rsid w:val="00282EB1"/>
    <w:pPr>
      <w:pBdr>
        <w:left w:val="double" w:sz="6" w:space="0" w:color="auto"/>
        <w:bottom w:val="double" w:sz="6" w:space="0" w:color="auto"/>
      </w:pBdr>
      <w:spacing w:before="100" w:beforeAutospacing="1" w:after="100" w:afterAutospacing="1"/>
      <w:jc w:val="left"/>
    </w:pPr>
    <w:rPr>
      <w:sz w:val="24"/>
      <w:szCs w:val="24"/>
      <w:lang w:val="en-US" w:eastAsia="zh-CN"/>
    </w:rPr>
  </w:style>
  <w:style w:type="paragraph" w:customStyle="1" w:styleId="xl84">
    <w:name w:val="xl84"/>
    <w:basedOn w:val="a0"/>
    <w:rsid w:val="00282EB1"/>
    <w:pPr>
      <w:pBdr>
        <w:left w:val="single" w:sz="4" w:space="0" w:color="auto"/>
        <w:bottom w:val="double" w:sz="6" w:space="0" w:color="auto"/>
      </w:pBdr>
      <w:spacing w:before="100" w:beforeAutospacing="1" w:after="100" w:afterAutospacing="1"/>
      <w:jc w:val="left"/>
    </w:pPr>
    <w:rPr>
      <w:sz w:val="24"/>
      <w:szCs w:val="24"/>
      <w:lang w:val="en-US" w:eastAsia="zh-CN"/>
    </w:rPr>
  </w:style>
  <w:style w:type="paragraph" w:customStyle="1" w:styleId="xl85">
    <w:name w:val="xl85"/>
    <w:basedOn w:val="a0"/>
    <w:rsid w:val="00282EB1"/>
    <w:pPr>
      <w:spacing w:before="100" w:beforeAutospacing="1" w:after="100" w:afterAutospacing="1"/>
      <w:jc w:val="left"/>
    </w:pPr>
    <w:rPr>
      <w:b/>
      <w:bCs/>
      <w:sz w:val="24"/>
      <w:szCs w:val="24"/>
      <w:lang w:val="en-US" w:eastAsia="zh-CN"/>
    </w:rPr>
  </w:style>
  <w:style w:type="paragraph" w:customStyle="1" w:styleId="xl86">
    <w:name w:val="xl86"/>
    <w:basedOn w:val="a0"/>
    <w:rsid w:val="00282EB1"/>
    <w:pPr>
      <w:pBdr>
        <w:left w:val="double" w:sz="6" w:space="0" w:color="auto"/>
        <w:bottom w:val="single" w:sz="4" w:space="0" w:color="auto"/>
      </w:pBdr>
      <w:spacing w:before="100" w:beforeAutospacing="1" w:after="100" w:afterAutospacing="1"/>
      <w:jc w:val="left"/>
    </w:pPr>
    <w:rPr>
      <w:sz w:val="24"/>
      <w:szCs w:val="24"/>
      <w:lang w:val="en-US" w:eastAsia="zh-CN"/>
    </w:rPr>
  </w:style>
  <w:style w:type="paragraph" w:customStyle="1" w:styleId="xl87">
    <w:name w:val="xl87"/>
    <w:basedOn w:val="a0"/>
    <w:rsid w:val="00282EB1"/>
    <w:pPr>
      <w:pBdr>
        <w:left w:val="double" w:sz="6" w:space="0" w:color="auto"/>
      </w:pBdr>
      <w:spacing w:before="100" w:beforeAutospacing="1" w:after="100" w:afterAutospacing="1"/>
      <w:jc w:val="left"/>
    </w:pPr>
    <w:rPr>
      <w:sz w:val="24"/>
      <w:szCs w:val="24"/>
      <w:lang w:val="en-US" w:eastAsia="zh-CN"/>
    </w:rPr>
  </w:style>
  <w:style w:type="paragraph" w:customStyle="1" w:styleId="xl88">
    <w:name w:val="xl88"/>
    <w:basedOn w:val="a0"/>
    <w:rsid w:val="00282EB1"/>
    <w:pPr>
      <w:spacing w:before="100" w:beforeAutospacing="1" w:after="100" w:afterAutospacing="1"/>
      <w:jc w:val="center"/>
    </w:pPr>
    <w:rPr>
      <w:sz w:val="24"/>
      <w:szCs w:val="24"/>
      <w:lang w:val="en-US" w:eastAsia="zh-CN"/>
    </w:rPr>
  </w:style>
  <w:style w:type="paragraph" w:customStyle="1" w:styleId="xl89">
    <w:name w:val="xl89"/>
    <w:basedOn w:val="a0"/>
    <w:rsid w:val="00282EB1"/>
    <w:pPr>
      <w:spacing w:before="100" w:beforeAutospacing="1" w:after="100" w:afterAutospacing="1"/>
      <w:jc w:val="center"/>
    </w:pPr>
    <w:rPr>
      <w:sz w:val="24"/>
      <w:szCs w:val="24"/>
      <w:u w:val="single"/>
      <w:lang w:val="en-US" w:eastAsia="zh-CN"/>
    </w:rPr>
  </w:style>
  <w:style w:type="paragraph" w:customStyle="1" w:styleId="xl90">
    <w:name w:val="xl90"/>
    <w:basedOn w:val="a0"/>
    <w:rsid w:val="00282EB1"/>
    <w:pPr>
      <w:pBdr>
        <w:right w:val="double" w:sz="6" w:space="0" w:color="auto"/>
      </w:pBdr>
      <w:spacing w:before="100" w:beforeAutospacing="1" w:after="100" w:afterAutospacing="1"/>
      <w:jc w:val="left"/>
    </w:pPr>
    <w:rPr>
      <w:sz w:val="24"/>
      <w:szCs w:val="24"/>
      <w:lang w:val="en-US" w:eastAsia="zh-CN"/>
    </w:rPr>
  </w:style>
  <w:style w:type="paragraph" w:customStyle="1" w:styleId="xl91">
    <w:name w:val="xl91"/>
    <w:basedOn w:val="a0"/>
    <w:rsid w:val="00282EB1"/>
    <w:pPr>
      <w:pBdr>
        <w:bottom w:val="double" w:sz="6" w:space="0" w:color="auto"/>
      </w:pBdr>
      <w:spacing w:before="100" w:beforeAutospacing="1" w:after="100" w:afterAutospacing="1"/>
      <w:jc w:val="left"/>
    </w:pPr>
    <w:rPr>
      <w:sz w:val="24"/>
      <w:szCs w:val="24"/>
      <w:lang w:val="en-US" w:eastAsia="zh-CN"/>
    </w:rPr>
  </w:style>
  <w:style w:type="paragraph" w:customStyle="1" w:styleId="xl92">
    <w:name w:val="xl92"/>
    <w:basedOn w:val="a0"/>
    <w:rsid w:val="00282EB1"/>
    <w:pPr>
      <w:pBdr>
        <w:bottom w:val="double" w:sz="6" w:space="0" w:color="auto"/>
        <w:right w:val="double" w:sz="6" w:space="0" w:color="auto"/>
      </w:pBdr>
      <w:spacing w:before="100" w:beforeAutospacing="1" w:after="100" w:afterAutospacing="1"/>
      <w:jc w:val="left"/>
    </w:pPr>
    <w:rPr>
      <w:sz w:val="24"/>
      <w:szCs w:val="24"/>
      <w:lang w:val="en-US" w:eastAsia="zh-CN"/>
    </w:rPr>
  </w:style>
  <w:style w:type="paragraph" w:customStyle="1" w:styleId="xl93">
    <w:name w:val="xl93"/>
    <w:basedOn w:val="a0"/>
    <w:rsid w:val="00282EB1"/>
    <w:pPr>
      <w:pBdr>
        <w:left w:val="single" w:sz="4" w:space="0" w:color="auto"/>
        <w:bottom w:val="single" w:sz="8" w:space="0" w:color="auto"/>
        <w:right w:val="single" w:sz="4" w:space="0" w:color="auto"/>
      </w:pBdr>
      <w:spacing w:before="100" w:beforeAutospacing="1" w:after="100" w:afterAutospacing="1"/>
      <w:jc w:val="left"/>
    </w:pPr>
    <w:rPr>
      <w:sz w:val="24"/>
      <w:szCs w:val="24"/>
      <w:lang w:val="en-US" w:eastAsia="zh-CN"/>
    </w:rPr>
  </w:style>
  <w:style w:type="paragraph" w:customStyle="1" w:styleId="xl94">
    <w:name w:val="xl94"/>
    <w:basedOn w:val="a0"/>
    <w:rsid w:val="00282EB1"/>
    <w:pPr>
      <w:pBdr>
        <w:left w:val="single" w:sz="4" w:space="0" w:color="auto"/>
        <w:bottom w:val="single" w:sz="8" w:space="0" w:color="auto"/>
        <w:right w:val="double" w:sz="6" w:space="0" w:color="auto"/>
      </w:pBdr>
      <w:spacing w:before="100" w:beforeAutospacing="1" w:after="100" w:afterAutospacing="1"/>
      <w:jc w:val="left"/>
    </w:pPr>
    <w:rPr>
      <w:sz w:val="24"/>
      <w:szCs w:val="24"/>
      <w:lang w:val="en-US" w:eastAsia="zh-CN"/>
    </w:rPr>
  </w:style>
  <w:style w:type="paragraph" w:customStyle="1" w:styleId="xl95">
    <w:name w:val="xl95"/>
    <w:basedOn w:val="a0"/>
    <w:rsid w:val="00282EB1"/>
    <w:pPr>
      <w:pBdr>
        <w:top w:val="single" w:sz="8" w:space="0" w:color="auto"/>
        <w:left w:val="double" w:sz="6" w:space="0" w:color="auto"/>
        <w:bottom w:val="single" w:sz="4" w:space="0" w:color="auto"/>
      </w:pBdr>
      <w:spacing w:before="100" w:beforeAutospacing="1" w:after="100" w:afterAutospacing="1"/>
      <w:jc w:val="left"/>
    </w:pPr>
    <w:rPr>
      <w:sz w:val="24"/>
      <w:szCs w:val="24"/>
      <w:lang w:val="en-US" w:eastAsia="zh-CN"/>
    </w:rPr>
  </w:style>
  <w:style w:type="paragraph" w:customStyle="1" w:styleId="xl96">
    <w:name w:val="xl96"/>
    <w:basedOn w:val="a0"/>
    <w:rsid w:val="00282EB1"/>
    <w:pPr>
      <w:pBdr>
        <w:top w:val="single" w:sz="4" w:space="0" w:color="auto"/>
        <w:left w:val="double" w:sz="6" w:space="0" w:color="auto"/>
      </w:pBdr>
      <w:spacing w:before="100" w:beforeAutospacing="1" w:after="100" w:afterAutospacing="1"/>
      <w:jc w:val="left"/>
    </w:pPr>
    <w:rPr>
      <w:sz w:val="24"/>
      <w:szCs w:val="24"/>
      <w:lang w:val="en-US" w:eastAsia="zh-CN"/>
    </w:rPr>
  </w:style>
  <w:style w:type="paragraph" w:customStyle="1" w:styleId="xl97">
    <w:name w:val="xl97"/>
    <w:basedOn w:val="a0"/>
    <w:rsid w:val="00282EB1"/>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24"/>
      <w:szCs w:val="24"/>
      <w:lang w:val="en-US" w:eastAsia="zh-CN"/>
    </w:rPr>
  </w:style>
  <w:style w:type="paragraph" w:customStyle="1" w:styleId="xl98">
    <w:name w:val="xl98"/>
    <w:basedOn w:val="a0"/>
    <w:rsid w:val="00282EB1"/>
    <w:pPr>
      <w:pBdr>
        <w:top w:val="double" w:sz="6" w:space="0" w:color="auto"/>
        <w:right w:val="single" w:sz="4" w:space="0" w:color="auto"/>
      </w:pBdr>
      <w:spacing w:before="100" w:beforeAutospacing="1" w:after="100" w:afterAutospacing="1"/>
      <w:jc w:val="left"/>
    </w:pPr>
    <w:rPr>
      <w:sz w:val="24"/>
      <w:szCs w:val="24"/>
      <w:lang w:val="en-US" w:eastAsia="zh-CN"/>
    </w:rPr>
  </w:style>
  <w:style w:type="paragraph" w:customStyle="1" w:styleId="xl99">
    <w:name w:val="xl99"/>
    <w:basedOn w:val="a0"/>
    <w:rsid w:val="00282EB1"/>
    <w:pPr>
      <w:pBdr>
        <w:top w:val="double" w:sz="6" w:space="0" w:color="auto"/>
        <w:right w:val="double" w:sz="6" w:space="0" w:color="auto"/>
      </w:pBdr>
      <w:spacing w:before="100" w:beforeAutospacing="1" w:after="100" w:afterAutospacing="1"/>
      <w:jc w:val="left"/>
    </w:pPr>
    <w:rPr>
      <w:sz w:val="24"/>
      <w:szCs w:val="24"/>
      <w:lang w:val="en-US" w:eastAsia="zh-CN"/>
    </w:rPr>
  </w:style>
  <w:style w:type="paragraph" w:customStyle="1" w:styleId="xl100">
    <w:name w:val="xl100"/>
    <w:basedOn w:val="a0"/>
    <w:rsid w:val="00282EB1"/>
    <w:pPr>
      <w:pBdr>
        <w:top w:val="double" w:sz="6" w:space="0" w:color="auto"/>
        <w:left w:val="double" w:sz="6" w:space="0" w:color="auto"/>
      </w:pBdr>
      <w:spacing w:before="100" w:beforeAutospacing="1" w:after="100" w:afterAutospacing="1"/>
      <w:jc w:val="left"/>
    </w:pPr>
    <w:rPr>
      <w:sz w:val="24"/>
      <w:szCs w:val="24"/>
      <w:lang w:val="en-US" w:eastAsia="zh-CN"/>
    </w:rPr>
  </w:style>
  <w:style w:type="paragraph" w:customStyle="1" w:styleId="xl101">
    <w:name w:val="xl101"/>
    <w:basedOn w:val="a0"/>
    <w:rsid w:val="00282EB1"/>
    <w:pPr>
      <w:pBdr>
        <w:left w:val="single" w:sz="4" w:space="0" w:color="auto"/>
        <w:bottom w:val="single" w:sz="4" w:space="0" w:color="auto"/>
      </w:pBdr>
      <w:spacing w:before="100" w:beforeAutospacing="1" w:after="100" w:afterAutospacing="1"/>
      <w:jc w:val="left"/>
    </w:pPr>
    <w:rPr>
      <w:sz w:val="24"/>
      <w:szCs w:val="24"/>
      <w:lang w:val="en-US" w:eastAsia="zh-CN"/>
    </w:rPr>
  </w:style>
  <w:style w:type="paragraph" w:customStyle="1" w:styleId="xl102">
    <w:name w:val="xl102"/>
    <w:basedOn w:val="a0"/>
    <w:rsid w:val="00282EB1"/>
    <w:pPr>
      <w:pBdr>
        <w:top w:val="double" w:sz="6" w:space="0" w:color="auto"/>
        <w:bottom w:val="single" w:sz="4" w:space="0" w:color="auto"/>
      </w:pBdr>
      <w:spacing w:before="100" w:beforeAutospacing="1" w:after="100" w:afterAutospacing="1"/>
      <w:jc w:val="left"/>
    </w:pPr>
    <w:rPr>
      <w:sz w:val="24"/>
      <w:szCs w:val="24"/>
      <w:lang w:val="en-US" w:eastAsia="zh-CN"/>
    </w:rPr>
  </w:style>
  <w:style w:type="paragraph" w:customStyle="1" w:styleId="xl103">
    <w:name w:val="xl103"/>
    <w:basedOn w:val="a0"/>
    <w:rsid w:val="00282EB1"/>
    <w:pPr>
      <w:spacing w:before="100" w:beforeAutospacing="1" w:after="100" w:afterAutospacing="1"/>
      <w:jc w:val="center"/>
    </w:pPr>
    <w:rPr>
      <w:b/>
      <w:bCs/>
      <w:sz w:val="24"/>
      <w:szCs w:val="24"/>
      <w:lang w:val="en-US" w:eastAsia="zh-CN"/>
    </w:rPr>
  </w:style>
  <w:style w:type="paragraph" w:customStyle="1" w:styleId="xl104">
    <w:name w:val="xl104"/>
    <w:basedOn w:val="a0"/>
    <w:rsid w:val="00282EB1"/>
    <w:pPr>
      <w:pBdr>
        <w:top w:val="double" w:sz="6" w:space="0" w:color="auto"/>
        <w:bottom w:val="double" w:sz="6" w:space="0" w:color="auto"/>
      </w:pBdr>
      <w:spacing w:before="100" w:beforeAutospacing="1" w:after="100" w:afterAutospacing="1"/>
      <w:jc w:val="left"/>
    </w:pPr>
    <w:rPr>
      <w:sz w:val="24"/>
      <w:szCs w:val="24"/>
      <w:lang w:val="en-US" w:eastAsia="zh-CN"/>
    </w:rPr>
  </w:style>
  <w:style w:type="paragraph" w:customStyle="1" w:styleId="xl105">
    <w:name w:val="xl105"/>
    <w:basedOn w:val="a0"/>
    <w:rsid w:val="00282EB1"/>
    <w:pPr>
      <w:pBdr>
        <w:left w:val="single" w:sz="4" w:space="0" w:color="auto"/>
        <w:right w:val="single" w:sz="4" w:space="0" w:color="auto"/>
      </w:pBdr>
      <w:spacing w:before="100" w:beforeAutospacing="1" w:after="100" w:afterAutospacing="1"/>
      <w:jc w:val="center"/>
    </w:pPr>
    <w:rPr>
      <w:sz w:val="24"/>
      <w:szCs w:val="24"/>
      <w:lang w:val="en-US" w:eastAsia="zh-CN"/>
    </w:rPr>
  </w:style>
  <w:style w:type="paragraph" w:customStyle="1" w:styleId="xl106">
    <w:name w:val="xl106"/>
    <w:basedOn w:val="a0"/>
    <w:rsid w:val="00282EB1"/>
    <w:pPr>
      <w:pBdr>
        <w:top w:val="single" w:sz="4" w:space="0" w:color="auto"/>
        <w:left w:val="single" w:sz="4" w:space="0" w:color="auto"/>
      </w:pBdr>
      <w:spacing w:before="100" w:beforeAutospacing="1" w:after="100" w:afterAutospacing="1"/>
      <w:jc w:val="left"/>
    </w:pPr>
    <w:rPr>
      <w:sz w:val="24"/>
      <w:szCs w:val="24"/>
      <w:lang w:val="en-US" w:eastAsia="zh-CN"/>
    </w:rPr>
  </w:style>
  <w:style w:type="paragraph" w:customStyle="1" w:styleId="xl107">
    <w:name w:val="xl107"/>
    <w:basedOn w:val="a0"/>
    <w:rsid w:val="00282EB1"/>
    <w:pPr>
      <w:pBdr>
        <w:top w:val="double" w:sz="6" w:space="0" w:color="auto"/>
        <w:left w:val="double" w:sz="6" w:space="0" w:color="auto"/>
        <w:bottom w:val="double" w:sz="6" w:space="0" w:color="auto"/>
      </w:pBdr>
      <w:spacing w:before="100" w:beforeAutospacing="1" w:after="100" w:afterAutospacing="1"/>
      <w:jc w:val="left"/>
    </w:pPr>
    <w:rPr>
      <w:sz w:val="24"/>
      <w:szCs w:val="24"/>
      <w:lang w:val="en-US" w:eastAsia="zh-CN"/>
    </w:rPr>
  </w:style>
  <w:style w:type="paragraph" w:customStyle="1" w:styleId="xl108">
    <w:name w:val="xl108"/>
    <w:basedOn w:val="a0"/>
    <w:rsid w:val="00282EB1"/>
    <w:pPr>
      <w:pBdr>
        <w:top w:val="double" w:sz="6" w:space="0" w:color="auto"/>
        <w:left w:val="single" w:sz="4" w:space="0" w:color="auto"/>
        <w:bottom w:val="double" w:sz="6" w:space="0" w:color="auto"/>
        <w:right w:val="single" w:sz="4" w:space="0" w:color="auto"/>
      </w:pBdr>
      <w:spacing w:before="100" w:beforeAutospacing="1" w:after="100" w:afterAutospacing="1"/>
      <w:jc w:val="left"/>
    </w:pPr>
    <w:rPr>
      <w:sz w:val="24"/>
      <w:szCs w:val="24"/>
      <w:lang w:val="en-US" w:eastAsia="zh-CN"/>
    </w:rPr>
  </w:style>
  <w:style w:type="paragraph" w:customStyle="1" w:styleId="xl109">
    <w:name w:val="xl109"/>
    <w:basedOn w:val="a0"/>
    <w:rsid w:val="00282EB1"/>
    <w:pPr>
      <w:pBdr>
        <w:left w:val="single" w:sz="4" w:space="0" w:color="auto"/>
        <w:right w:val="double" w:sz="6" w:space="0" w:color="auto"/>
      </w:pBdr>
      <w:spacing w:before="100" w:beforeAutospacing="1" w:after="100" w:afterAutospacing="1"/>
      <w:jc w:val="left"/>
    </w:pPr>
    <w:rPr>
      <w:sz w:val="24"/>
      <w:szCs w:val="24"/>
      <w:lang w:val="en-US" w:eastAsia="zh-CN"/>
    </w:rPr>
  </w:style>
  <w:style w:type="paragraph" w:customStyle="1" w:styleId="xl110">
    <w:name w:val="xl110"/>
    <w:basedOn w:val="a0"/>
    <w:rsid w:val="00282EB1"/>
    <w:pPr>
      <w:pBdr>
        <w:left w:val="single" w:sz="4" w:space="0" w:color="auto"/>
        <w:right w:val="double" w:sz="6" w:space="0" w:color="auto"/>
      </w:pBdr>
      <w:spacing w:before="100" w:beforeAutospacing="1" w:after="100" w:afterAutospacing="1"/>
      <w:jc w:val="left"/>
    </w:pPr>
    <w:rPr>
      <w:sz w:val="24"/>
      <w:szCs w:val="24"/>
      <w:lang w:val="en-US" w:eastAsia="zh-CN"/>
    </w:rPr>
  </w:style>
  <w:style w:type="paragraph" w:customStyle="1" w:styleId="xl111">
    <w:name w:val="xl111"/>
    <w:basedOn w:val="a0"/>
    <w:rsid w:val="00282EB1"/>
    <w:pPr>
      <w:pBdr>
        <w:left w:val="double" w:sz="6" w:space="0" w:color="auto"/>
        <w:bottom w:val="double" w:sz="6" w:space="0" w:color="auto"/>
        <w:right w:val="single" w:sz="4" w:space="0" w:color="auto"/>
      </w:pBdr>
      <w:spacing w:before="100" w:beforeAutospacing="1" w:after="100" w:afterAutospacing="1"/>
      <w:jc w:val="left"/>
    </w:pPr>
    <w:rPr>
      <w:sz w:val="24"/>
      <w:szCs w:val="24"/>
      <w:lang w:val="en-US" w:eastAsia="zh-CN"/>
    </w:rPr>
  </w:style>
  <w:style w:type="paragraph" w:customStyle="1" w:styleId="xl112">
    <w:name w:val="xl112"/>
    <w:basedOn w:val="a0"/>
    <w:rsid w:val="00282EB1"/>
    <w:pPr>
      <w:pBdr>
        <w:top w:val="double" w:sz="6" w:space="0" w:color="auto"/>
        <w:left w:val="double" w:sz="6" w:space="0" w:color="auto"/>
        <w:right w:val="single" w:sz="4" w:space="0" w:color="auto"/>
      </w:pBdr>
      <w:spacing w:before="100" w:beforeAutospacing="1" w:after="100" w:afterAutospacing="1"/>
      <w:jc w:val="left"/>
      <w:textAlignment w:val="center"/>
    </w:pPr>
    <w:rPr>
      <w:sz w:val="24"/>
      <w:szCs w:val="24"/>
      <w:lang w:val="en-US" w:eastAsia="zh-CN"/>
    </w:rPr>
  </w:style>
  <w:style w:type="paragraph" w:customStyle="1" w:styleId="xl113">
    <w:name w:val="xl113"/>
    <w:basedOn w:val="a0"/>
    <w:rsid w:val="00282EB1"/>
    <w:pPr>
      <w:pBdr>
        <w:left w:val="double" w:sz="6" w:space="0" w:color="auto"/>
        <w:bottom w:val="double" w:sz="6" w:space="0" w:color="auto"/>
        <w:right w:val="single" w:sz="4" w:space="0" w:color="auto"/>
      </w:pBdr>
      <w:spacing w:before="100" w:beforeAutospacing="1" w:after="100" w:afterAutospacing="1"/>
      <w:jc w:val="center"/>
    </w:pPr>
    <w:rPr>
      <w:sz w:val="24"/>
      <w:szCs w:val="24"/>
      <w:lang w:val="en-US" w:eastAsia="zh-CN"/>
    </w:rPr>
  </w:style>
  <w:style w:type="paragraph" w:customStyle="1" w:styleId="xl114">
    <w:name w:val="xl114"/>
    <w:basedOn w:val="a0"/>
    <w:rsid w:val="00282EB1"/>
    <w:pPr>
      <w:spacing w:before="100" w:beforeAutospacing="1" w:after="100" w:afterAutospacing="1"/>
      <w:jc w:val="right"/>
    </w:pPr>
    <w:rPr>
      <w:color w:val="FF0000"/>
      <w:sz w:val="24"/>
      <w:szCs w:val="24"/>
      <w:lang w:val="en-US" w:eastAsia="zh-CN"/>
    </w:rPr>
  </w:style>
  <w:style w:type="paragraph" w:customStyle="1" w:styleId="xl115">
    <w:name w:val="xl115"/>
    <w:basedOn w:val="a0"/>
    <w:rsid w:val="00282EB1"/>
    <w:pPr>
      <w:pBdr>
        <w:left w:val="single" w:sz="4" w:space="0" w:color="auto"/>
        <w:bottom w:val="single" w:sz="4" w:space="0" w:color="auto"/>
        <w:right w:val="single" w:sz="4" w:space="0" w:color="auto"/>
      </w:pBdr>
      <w:spacing w:before="100" w:beforeAutospacing="1" w:after="100" w:afterAutospacing="1"/>
      <w:jc w:val="left"/>
    </w:pPr>
    <w:rPr>
      <w:sz w:val="24"/>
      <w:szCs w:val="24"/>
      <w:lang w:val="en-US" w:eastAsia="zh-CN"/>
    </w:rPr>
  </w:style>
  <w:style w:type="paragraph" w:customStyle="1" w:styleId="xl116">
    <w:name w:val="xl116"/>
    <w:basedOn w:val="a0"/>
    <w:rsid w:val="00282EB1"/>
    <w:pPr>
      <w:spacing w:before="100" w:beforeAutospacing="1" w:after="100" w:afterAutospacing="1"/>
      <w:jc w:val="left"/>
    </w:pPr>
    <w:rPr>
      <w:b/>
      <w:bCs/>
      <w:color w:val="FF0000"/>
      <w:sz w:val="24"/>
      <w:szCs w:val="24"/>
      <w:lang w:val="en-US" w:eastAsia="zh-CN"/>
    </w:rPr>
  </w:style>
  <w:style w:type="paragraph" w:customStyle="1" w:styleId="xl117">
    <w:name w:val="xl117"/>
    <w:basedOn w:val="a0"/>
    <w:rsid w:val="00282EB1"/>
    <w:pPr>
      <w:spacing w:before="100" w:beforeAutospacing="1" w:after="100" w:afterAutospacing="1"/>
      <w:jc w:val="left"/>
    </w:pPr>
    <w:rPr>
      <w:color w:val="FF0000"/>
      <w:sz w:val="24"/>
      <w:szCs w:val="24"/>
      <w:lang w:val="en-US" w:eastAsia="zh-CN"/>
    </w:rPr>
  </w:style>
  <w:style w:type="paragraph" w:customStyle="1" w:styleId="xl118">
    <w:name w:val="xl118"/>
    <w:basedOn w:val="a0"/>
    <w:rsid w:val="00282EB1"/>
    <w:pPr>
      <w:pBdr>
        <w:top w:val="double" w:sz="6" w:space="0" w:color="auto"/>
        <w:left w:val="double" w:sz="6" w:space="0" w:color="auto"/>
      </w:pBdr>
      <w:spacing w:before="100" w:beforeAutospacing="1" w:after="100" w:afterAutospacing="1"/>
      <w:jc w:val="left"/>
    </w:pPr>
    <w:rPr>
      <w:color w:val="FF0000"/>
      <w:sz w:val="24"/>
      <w:szCs w:val="24"/>
      <w:lang w:val="en-US" w:eastAsia="zh-CN"/>
    </w:rPr>
  </w:style>
  <w:style w:type="paragraph" w:customStyle="1" w:styleId="xl119">
    <w:name w:val="xl119"/>
    <w:basedOn w:val="a0"/>
    <w:rsid w:val="00282EB1"/>
    <w:pPr>
      <w:pBdr>
        <w:top w:val="double" w:sz="6" w:space="0" w:color="auto"/>
        <w:left w:val="single" w:sz="4" w:space="0" w:color="auto"/>
        <w:right w:val="single" w:sz="4" w:space="0" w:color="auto"/>
      </w:pBdr>
      <w:spacing w:before="100" w:beforeAutospacing="1" w:after="100" w:afterAutospacing="1"/>
      <w:jc w:val="left"/>
    </w:pPr>
    <w:rPr>
      <w:color w:val="FF0000"/>
      <w:sz w:val="24"/>
      <w:szCs w:val="24"/>
      <w:lang w:val="en-US" w:eastAsia="zh-CN"/>
    </w:rPr>
  </w:style>
  <w:style w:type="paragraph" w:customStyle="1" w:styleId="xl120">
    <w:name w:val="xl120"/>
    <w:basedOn w:val="a0"/>
    <w:rsid w:val="00282EB1"/>
    <w:pPr>
      <w:pBdr>
        <w:top w:val="double" w:sz="6" w:space="0" w:color="auto"/>
      </w:pBdr>
      <w:spacing w:before="100" w:beforeAutospacing="1" w:after="100" w:afterAutospacing="1"/>
      <w:jc w:val="left"/>
    </w:pPr>
    <w:rPr>
      <w:color w:val="FF0000"/>
      <w:sz w:val="24"/>
      <w:szCs w:val="24"/>
      <w:lang w:val="en-US" w:eastAsia="zh-CN"/>
    </w:rPr>
  </w:style>
  <w:style w:type="paragraph" w:customStyle="1" w:styleId="xl121">
    <w:name w:val="xl121"/>
    <w:basedOn w:val="a0"/>
    <w:rsid w:val="00282EB1"/>
    <w:pPr>
      <w:pBdr>
        <w:top w:val="double" w:sz="6" w:space="0" w:color="auto"/>
        <w:right w:val="single" w:sz="4" w:space="0" w:color="auto"/>
      </w:pBdr>
      <w:spacing w:before="100" w:beforeAutospacing="1" w:after="100" w:afterAutospacing="1"/>
      <w:jc w:val="left"/>
    </w:pPr>
    <w:rPr>
      <w:color w:val="FF0000"/>
      <w:sz w:val="24"/>
      <w:szCs w:val="24"/>
      <w:lang w:val="en-US" w:eastAsia="zh-CN"/>
    </w:rPr>
  </w:style>
  <w:style w:type="paragraph" w:customStyle="1" w:styleId="xl122">
    <w:name w:val="xl122"/>
    <w:basedOn w:val="a0"/>
    <w:rsid w:val="00282EB1"/>
    <w:pPr>
      <w:pBdr>
        <w:top w:val="double" w:sz="6" w:space="0" w:color="auto"/>
        <w:right w:val="double" w:sz="6" w:space="0" w:color="auto"/>
      </w:pBdr>
      <w:spacing w:before="100" w:beforeAutospacing="1" w:after="100" w:afterAutospacing="1"/>
      <w:jc w:val="left"/>
    </w:pPr>
    <w:rPr>
      <w:color w:val="FF0000"/>
      <w:sz w:val="24"/>
      <w:szCs w:val="24"/>
      <w:lang w:val="en-US" w:eastAsia="zh-CN"/>
    </w:rPr>
  </w:style>
  <w:style w:type="paragraph" w:customStyle="1" w:styleId="xl123">
    <w:name w:val="xl123"/>
    <w:basedOn w:val="a0"/>
    <w:rsid w:val="00282EB1"/>
    <w:pPr>
      <w:pBdr>
        <w:left w:val="double" w:sz="6" w:space="0" w:color="auto"/>
        <w:right w:val="single" w:sz="4" w:space="0" w:color="auto"/>
      </w:pBdr>
      <w:spacing w:before="100" w:beforeAutospacing="1" w:after="100" w:afterAutospacing="1"/>
      <w:jc w:val="center"/>
    </w:pPr>
    <w:rPr>
      <w:color w:val="FF0000"/>
      <w:sz w:val="24"/>
      <w:szCs w:val="24"/>
      <w:lang w:val="en-US" w:eastAsia="zh-CN"/>
    </w:rPr>
  </w:style>
  <w:style w:type="paragraph" w:customStyle="1" w:styleId="xl124">
    <w:name w:val="xl124"/>
    <w:basedOn w:val="a0"/>
    <w:rsid w:val="00282EB1"/>
    <w:pPr>
      <w:pBdr>
        <w:right w:val="single" w:sz="4" w:space="0" w:color="auto"/>
      </w:pBdr>
      <w:spacing w:before="100" w:beforeAutospacing="1" w:after="100" w:afterAutospacing="1"/>
      <w:jc w:val="center"/>
    </w:pPr>
    <w:rPr>
      <w:color w:val="FF0000"/>
      <w:sz w:val="24"/>
      <w:szCs w:val="24"/>
      <w:lang w:val="en-US" w:eastAsia="zh-CN"/>
    </w:rPr>
  </w:style>
  <w:style w:type="paragraph" w:customStyle="1" w:styleId="xl125">
    <w:name w:val="xl125"/>
    <w:basedOn w:val="a0"/>
    <w:rsid w:val="00282EB1"/>
    <w:pPr>
      <w:pBdr>
        <w:right w:val="single" w:sz="4" w:space="0" w:color="auto"/>
      </w:pBdr>
      <w:spacing w:before="100" w:beforeAutospacing="1" w:after="100" w:afterAutospacing="1"/>
      <w:jc w:val="left"/>
    </w:pPr>
    <w:rPr>
      <w:color w:val="FF0000"/>
      <w:sz w:val="24"/>
      <w:szCs w:val="24"/>
      <w:lang w:val="en-US" w:eastAsia="zh-CN"/>
    </w:rPr>
  </w:style>
  <w:style w:type="paragraph" w:customStyle="1" w:styleId="xl126">
    <w:name w:val="xl126"/>
    <w:basedOn w:val="a0"/>
    <w:rsid w:val="00282EB1"/>
    <w:pPr>
      <w:pBdr>
        <w:left w:val="double" w:sz="6" w:space="0" w:color="auto"/>
        <w:right w:val="single" w:sz="4" w:space="0" w:color="auto"/>
      </w:pBdr>
      <w:spacing w:before="100" w:beforeAutospacing="1" w:after="100" w:afterAutospacing="1"/>
      <w:jc w:val="left"/>
    </w:pPr>
    <w:rPr>
      <w:color w:val="FF0000"/>
      <w:sz w:val="24"/>
      <w:szCs w:val="24"/>
      <w:lang w:val="en-US" w:eastAsia="zh-CN"/>
    </w:rPr>
  </w:style>
  <w:style w:type="paragraph" w:customStyle="1" w:styleId="xl127">
    <w:name w:val="xl127"/>
    <w:basedOn w:val="a0"/>
    <w:rsid w:val="00282EB1"/>
    <w:pPr>
      <w:pBdr>
        <w:right w:val="single" w:sz="4" w:space="0" w:color="auto"/>
      </w:pBdr>
      <w:spacing w:before="100" w:beforeAutospacing="1" w:after="100" w:afterAutospacing="1"/>
      <w:jc w:val="left"/>
    </w:pPr>
    <w:rPr>
      <w:color w:val="FF0000"/>
      <w:sz w:val="24"/>
      <w:szCs w:val="24"/>
      <w:lang w:val="en-US" w:eastAsia="zh-CN"/>
    </w:rPr>
  </w:style>
  <w:style w:type="paragraph" w:customStyle="1" w:styleId="xl128">
    <w:name w:val="xl128"/>
    <w:basedOn w:val="a0"/>
    <w:rsid w:val="00282EB1"/>
    <w:pPr>
      <w:pBdr>
        <w:left w:val="single" w:sz="4" w:space="0" w:color="auto"/>
        <w:right w:val="single" w:sz="4" w:space="0" w:color="auto"/>
      </w:pBdr>
      <w:spacing w:before="100" w:beforeAutospacing="1" w:after="100" w:afterAutospacing="1"/>
      <w:jc w:val="left"/>
    </w:pPr>
    <w:rPr>
      <w:color w:val="FF0000"/>
      <w:sz w:val="24"/>
      <w:szCs w:val="24"/>
      <w:lang w:val="en-US" w:eastAsia="zh-CN"/>
    </w:rPr>
  </w:style>
  <w:style w:type="paragraph" w:customStyle="1" w:styleId="xl129">
    <w:name w:val="xl129"/>
    <w:basedOn w:val="a0"/>
    <w:rsid w:val="00282EB1"/>
    <w:pPr>
      <w:pBdr>
        <w:left w:val="single" w:sz="4" w:space="0" w:color="auto"/>
        <w:right w:val="double" w:sz="6" w:space="0" w:color="auto"/>
      </w:pBdr>
      <w:spacing w:before="100" w:beforeAutospacing="1" w:after="100" w:afterAutospacing="1"/>
      <w:jc w:val="left"/>
    </w:pPr>
    <w:rPr>
      <w:color w:val="FF0000"/>
      <w:sz w:val="24"/>
      <w:szCs w:val="24"/>
      <w:lang w:val="en-US" w:eastAsia="zh-CN"/>
    </w:rPr>
  </w:style>
  <w:style w:type="paragraph" w:customStyle="1" w:styleId="xl130">
    <w:name w:val="xl130"/>
    <w:basedOn w:val="a0"/>
    <w:rsid w:val="00282EB1"/>
    <w:pPr>
      <w:pBdr>
        <w:left w:val="single" w:sz="4" w:space="0" w:color="auto"/>
        <w:right w:val="single" w:sz="4" w:space="0" w:color="auto"/>
      </w:pBdr>
      <w:spacing w:before="100" w:beforeAutospacing="1" w:after="100" w:afterAutospacing="1"/>
      <w:jc w:val="center"/>
    </w:pPr>
    <w:rPr>
      <w:color w:val="FF0000"/>
      <w:sz w:val="24"/>
      <w:szCs w:val="24"/>
      <w:lang w:val="en-US" w:eastAsia="zh-CN"/>
    </w:rPr>
  </w:style>
  <w:style w:type="paragraph" w:customStyle="1" w:styleId="xl131">
    <w:name w:val="xl131"/>
    <w:basedOn w:val="a0"/>
    <w:rsid w:val="00282EB1"/>
    <w:pPr>
      <w:pBdr>
        <w:left w:val="single" w:sz="4" w:space="0" w:color="auto"/>
        <w:right w:val="double" w:sz="6" w:space="0" w:color="auto"/>
      </w:pBdr>
      <w:spacing w:before="100" w:beforeAutospacing="1" w:after="100" w:afterAutospacing="1"/>
      <w:jc w:val="left"/>
    </w:pPr>
    <w:rPr>
      <w:color w:val="FF0000"/>
      <w:sz w:val="24"/>
      <w:szCs w:val="24"/>
      <w:lang w:val="en-US" w:eastAsia="zh-CN"/>
    </w:rPr>
  </w:style>
  <w:style w:type="paragraph" w:customStyle="1" w:styleId="xl132">
    <w:name w:val="xl132"/>
    <w:basedOn w:val="a0"/>
    <w:rsid w:val="00282EB1"/>
    <w:pPr>
      <w:pBdr>
        <w:left w:val="double" w:sz="6" w:space="0" w:color="auto"/>
      </w:pBdr>
      <w:spacing w:before="100" w:beforeAutospacing="1" w:after="100" w:afterAutospacing="1"/>
      <w:jc w:val="left"/>
    </w:pPr>
    <w:rPr>
      <w:color w:val="FF0000"/>
      <w:sz w:val="24"/>
      <w:szCs w:val="24"/>
      <w:lang w:val="en-US" w:eastAsia="zh-CN"/>
    </w:rPr>
  </w:style>
  <w:style w:type="paragraph" w:customStyle="1" w:styleId="xl133">
    <w:name w:val="xl133"/>
    <w:basedOn w:val="a0"/>
    <w:rsid w:val="00282EB1"/>
    <w:pPr>
      <w:pBdr>
        <w:left w:val="single" w:sz="4" w:space="0" w:color="auto"/>
        <w:bottom w:val="single" w:sz="8" w:space="0" w:color="auto"/>
        <w:right w:val="single" w:sz="4" w:space="0" w:color="auto"/>
      </w:pBdr>
      <w:spacing w:before="100" w:beforeAutospacing="1" w:after="100" w:afterAutospacing="1"/>
      <w:jc w:val="left"/>
    </w:pPr>
    <w:rPr>
      <w:color w:val="FF0000"/>
      <w:sz w:val="24"/>
      <w:szCs w:val="24"/>
      <w:lang w:val="en-US" w:eastAsia="zh-CN"/>
    </w:rPr>
  </w:style>
  <w:style w:type="paragraph" w:customStyle="1" w:styleId="xl134">
    <w:name w:val="xl134"/>
    <w:basedOn w:val="a0"/>
    <w:rsid w:val="00282EB1"/>
    <w:pPr>
      <w:pBdr>
        <w:left w:val="single" w:sz="4" w:space="0" w:color="auto"/>
        <w:bottom w:val="single" w:sz="8" w:space="0" w:color="auto"/>
        <w:right w:val="double" w:sz="6" w:space="0" w:color="auto"/>
      </w:pBdr>
      <w:spacing w:before="100" w:beforeAutospacing="1" w:after="100" w:afterAutospacing="1"/>
      <w:jc w:val="left"/>
    </w:pPr>
    <w:rPr>
      <w:color w:val="FF0000"/>
      <w:sz w:val="24"/>
      <w:szCs w:val="24"/>
      <w:lang w:val="en-US" w:eastAsia="zh-CN"/>
    </w:rPr>
  </w:style>
  <w:style w:type="paragraph" w:customStyle="1" w:styleId="xl135">
    <w:name w:val="xl135"/>
    <w:basedOn w:val="a0"/>
    <w:rsid w:val="00282EB1"/>
    <w:pPr>
      <w:pBdr>
        <w:top w:val="single" w:sz="8" w:space="0" w:color="auto"/>
        <w:left w:val="double" w:sz="6" w:space="0" w:color="auto"/>
        <w:bottom w:val="single" w:sz="4" w:space="0" w:color="auto"/>
      </w:pBdr>
      <w:spacing w:before="100" w:beforeAutospacing="1" w:after="100" w:afterAutospacing="1"/>
      <w:jc w:val="left"/>
    </w:pPr>
    <w:rPr>
      <w:color w:val="FF0000"/>
      <w:sz w:val="24"/>
      <w:szCs w:val="24"/>
      <w:lang w:val="en-US" w:eastAsia="zh-CN"/>
    </w:rPr>
  </w:style>
  <w:style w:type="paragraph" w:customStyle="1" w:styleId="xl136">
    <w:name w:val="xl136"/>
    <w:basedOn w:val="a0"/>
    <w:rsid w:val="00282EB1"/>
    <w:pPr>
      <w:pBdr>
        <w:top w:val="single" w:sz="8" w:space="0" w:color="auto"/>
        <w:left w:val="single" w:sz="4" w:space="0" w:color="auto"/>
        <w:bottom w:val="single" w:sz="4" w:space="0" w:color="auto"/>
        <w:right w:val="single" w:sz="4" w:space="0" w:color="auto"/>
      </w:pBdr>
      <w:spacing w:before="100" w:beforeAutospacing="1" w:after="100" w:afterAutospacing="1"/>
      <w:jc w:val="left"/>
    </w:pPr>
    <w:rPr>
      <w:color w:val="FF0000"/>
      <w:sz w:val="24"/>
      <w:szCs w:val="24"/>
      <w:lang w:val="en-US" w:eastAsia="zh-CN"/>
    </w:rPr>
  </w:style>
  <w:style w:type="paragraph" w:customStyle="1" w:styleId="xl137">
    <w:name w:val="xl137"/>
    <w:basedOn w:val="a0"/>
    <w:rsid w:val="00282EB1"/>
    <w:pPr>
      <w:pBdr>
        <w:left w:val="double" w:sz="6" w:space="0" w:color="auto"/>
        <w:bottom w:val="single" w:sz="4" w:space="0" w:color="auto"/>
      </w:pBdr>
      <w:spacing w:before="100" w:beforeAutospacing="1" w:after="100" w:afterAutospacing="1"/>
      <w:jc w:val="left"/>
    </w:pPr>
    <w:rPr>
      <w:color w:val="FF0000"/>
      <w:sz w:val="24"/>
      <w:szCs w:val="24"/>
      <w:lang w:val="en-US" w:eastAsia="zh-CN"/>
    </w:rPr>
  </w:style>
  <w:style w:type="paragraph" w:customStyle="1" w:styleId="xl138">
    <w:name w:val="xl138"/>
    <w:basedOn w:val="a0"/>
    <w:rsid w:val="00282EB1"/>
    <w:pPr>
      <w:pBdr>
        <w:top w:val="single" w:sz="4" w:space="0" w:color="auto"/>
        <w:left w:val="single" w:sz="4" w:space="0" w:color="auto"/>
        <w:bottom w:val="single" w:sz="4" w:space="0" w:color="auto"/>
        <w:right w:val="single" w:sz="4" w:space="0" w:color="auto"/>
      </w:pBdr>
      <w:spacing w:before="100" w:beforeAutospacing="1" w:after="100" w:afterAutospacing="1"/>
      <w:jc w:val="left"/>
    </w:pPr>
    <w:rPr>
      <w:color w:val="FF0000"/>
      <w:sz w:val="24"/>
      <w:szCs w:val="24"/>
      <w:lang w:val="en-US" w:eastAsia="zh-CN"/>
    </w:rPr>
  </w:style>
  <w:style w:type="paragraph" w:customStyle="1" w:styleId="xl139">
    <w:name w:val="xl139"/>
    <w:basedOn w:val="a0"/>
    <w:rsid w:val="00282EB1"/>
    <w:pPr>
      <w:pBdr>
        <w:top w:val="single" w:sz="4" w:space="0" w:color="auto"/>
        <w:left w:val="double" w:sz="6" w:space="0" w:color="auto"/>
        <w:bottom w:val="single" w:sz="4" w:space="0" w:color="auto"/>
      </w:pBdr>
      <w:spacing w:before="100" w:beforeAutospacing="1" w:after="100" w:afterAutospacing="1"/>
      <w:jc w:val="left"/>
    </w:pPr>
    <w:rPr>
      <w:color w:val="FF0000"/>
      <w:sz w:val="24"/>
      <w:szCs w:val="24"/>
      <w:lang w:val="en-US" w:eastAsia="zh-CN"/>
    </w:rPr>
  </w:style>
  <w:style w:type="paragraph" w:customStyle="1" w:styleId="xl140">
    <w:name w:val="xl140"/>
    <w:basedOn w:val="a0"/>
    <w:rsid w:val="00282EB1"/>
    <w:pPr>
      <w:pBdr>
        <w:top w:val="single" w:sz="4" w:space="0" w:color="auto"/>
        <w:left w:val="double" w:sz="6" w:space="0" w:color="auto"/>
      </w:pBdr>
      <w:spacing w:before="100" w:beforeAutospacing="1" w:after="100" w:afterAutospacing="1"/>
      <w:jc w:val="left"/>
    </w:pPr>
    <w:rPr>
      <w:color w:val="FF0000"/>
      <w:sz w:val="24"/>
      <w:szCs w:val="24"/>
      <w:lang w:val="en-US" w:eastAsia="zh-CN"/>
    </w:rPr>
  </w:style>
  <w:style w:type="paragraph" w:customStyle="1" w:styleId="xl141">
    <w:name w:val="xl141"/>
    <w:basedOn w:val="a0"/>
    <w:rsid w:val="00282EB1"/>
    <w:pPr>
      <w:pBdr>
        <w:top w:val="single" w:sz="4" w:space="0" w:color="auto"/>
        <w:left w:val="double" w:sz="6" w:space="0" w:color="auto"/>
        <w:bottom w:val="double" w:sz="6" w:space="0" w:color="auto"/>
      </w:pBdr>
      <w:spacing w:before="100" w:beforeAutospacing="1" w:after="100" w:afterAutospacing="1"/>
      <w:jc w:val="left"/>
    </w:pPr>
    <w:rPr>
      <w:color w:val="FF0000"/>
      <w:sz w:val="24"/>
      <w:szCs w:val="24"/>
      <w:lang w:val="en-US" w:eastAsia="zh-CN"/>
    </w:rPr>
  </w:style>
  <w:style w:type="paragraph" w:customStyle="1" w:styleId="xl142">
    <w:name w:val="xl142"/>
    <w:basedOn w:val="a0"/>
    <w:rsid w:val="00282EB1"/>
    <w:pPr>
      <w:pBdr>
        <w:top w:val="single" w:sz="4" w:space="0" w:color="auto"/>
        <w:left w:val="single" w:sz="4" w:space="0" w:color="auto"/>
        <w:bottom w:val="double" w:sz="6" w:space="0" w:color="auto"/>
      </w:pBdr>
      <w:spacing w:before="100" w:beforeAutospacing="1" w:after="100" w:afterAutospacing="1"/>
      <w:jc w:val="left"/>
    </w:pPr>
    <w:rPr>
      <w:color w:val="FF0000"/>
      <w:sz w:val="24"/>
      <w:szCs w:val="24"/>
      <w:lang w:val="en-US" w:eastAsia="zh-CN"/>
    </w:rPr>
  </w:style>
  <w:style w:type="paragraph" w:customStyle="1" w:styleId="xl143">
    <w:name w:val="xl143"/>
    <w:basedOn w:val="a0"/>
    <w:rsid w:val="00282EB1"/>
    <w:pPr>
      <w:pBdr>
        <w:top w:val="double" w:sz="6" w:space="0" w:color="auto"/>
        <w:left w:val="double" w:sz="6" w:space="0" w:color="auto"/>
        <w:right w:val="single" w:sz="4" w:space="0" w:color="auto"/>
      </w:pBdr>
      <w:spacing w:before="100" w:beforeAutospacing="1" w:after="100" w:afterAutospacing="1"/>
      <w:jc w:val="left"/>
    </w:pPr>
    <w:rPr>
      <w:color w:val="FF0000"/>
      <w:sz w:val="24"/>
      <w:szCs w:val="24"/>
      <w:lang w:val="en-US" w:eastAsia="zh-CN"/>
    </w:rPr>
  </w:style>
  <w:style w:type="paragraph" w:customStyle="1" w:styleId="xl144">
    <w:name w:val="xl144"/>
    <w:basedOn w:val="a0"/>
    <w:rsid w:val="00282EB1"/>
    <w:pPr>
      <w:pBdr>
        <w:right w:val="double" w:sz="6" w:space="0" w:color="auto"/>
      </w:pBdr>
      <w:spacing w:before="100" w:beforeAutospacing="1" w:after="100" w:afterAutospacing="1"/>
      <w:jc w:val="left"/>
    </w:pPr>
    <w:rPr>
      <w:color w:val="FF0000"/>
      <w:sz w:val="24"/>
      <w:szCs w:val="24"/>
      <w:lang w:val="en-US" w:eastAsia="zh-CN"/>
    </w:rPr>
  </w:style>
  <w:style w:type="paragraph" w:customStyle="1" w:styleId="xl145">
    <w:name w:val="xl145"/>
    <w:basedOn w:val="a0"/>
    <w:rsid w:val="00282EB1"/>
    <w:pPr>
      <w:pBdr>
        <w:left w:val="double" w:sz="6" w:space="0" w:color="auto"/>
        <w:bottom w:val="double" w:sz="6" w:space="0" w:color="auto"/>
      </w:pBdr>
      <w:spacing w:before="100" w:beforeAutospacing="1" w:after="100" w:afterAutospacing="1"/>
      <w:jc w:val="left"/>
    </w:pPr>
    <w:rPr>
      <w:color w:val="FF0000"/>
      <w:sz w:val="24"/>
      <w:szCs w:val="24"/>
      <w:lang w:val="en-US" w:eastAsia="zh-CN"/>
    </w:rPr>
  </w:style>
  <w:style w:type="paragraph" w:customStyle="1" w:styleId="xl146">
    <w:name w:val="xl146"/>
    <w:basedOn w:val="a0"/>
    <w:rsid w:val="00282EB1"/>
    <w:pPr>
      <w:pBdr>
        <w:left w:val="single" w:sz="4" w:space="0" w:color="auto"/>
        <w:bottom w:val="double" w:sz="6" w:space="0" w:color="auto"/>
      </w:pBdr>
      <w:spacing w:before="100" w:beforeAutospacing="1" w:after="100" w:afterAutospacing="1"/>
      <w:jc w:val="left"/>
    </w:pPr>
    <w:rPr>
      <w:color w:val="FF0000"/>
      <w:sz w:val="24"/>
      <w:szCs w:val="24"/>
      <w:lang w:val="en-US" w:eastAsia="zh-CN"/>
    </w:rPr>
  </w:style>
  <w:style w:type="paragraph" w:customStyle="1" w:styleId="xl147">
    <w:name w:val="xl147"/>
    <w:basedOn w:val="a0"/>
    <w:rsid w:val="00282EB1"/>
    <w:pPr>
      <w:pBdr>
        <w:bottom w:val="double" w:sz="6" w:space="0" w:color="auto"/>
        <w:right w:val="double" w:sz="6" w:space="0" w:color="auto"/>
      </w:pBdr>
      <w:spacing w:before="100" w:beforeAutospacing="1" w:after="100" w:afterAutospacing="1"/>
      <w:jc w:val="left"/>
    </w:pPr>
    <w:rPr>
      <w:color w:val="FF0000"/>
      <w:sz w:val="24"/>
      <w:szCs w:val="24"/>
      <w:lang w:val="en-US" w:eastAsia="zh-CN"/>
    </w:rPr>
  </w:style>
  <w:style w:type="paragraph" w:customStyle="1" w:styleId="xl148">
    <w:name w:val="xl148"/>
    <w:basedOn w:val="a0"/>
    <w:rsid w:val="00282EB1"/>
    <w:pPr>
      <w:pBdr>
        <w:top w:val="double" w:sz="6" w:space="0" w:color="auto"/>
        <w:bottom w:val="double" w:sz="6" w:space="0" w:color="auto"/>
      </w:pBdr>
      <w:spacing w:before="100" w:beforeAutospacing="1" w:after="100" w:afterAutospacing="1"/>
      <w:jc w:val="left"/>
    </w:pPr>
    <w:rPr>
      <w:color w:val="FF0000"/>
      <w:sz w:val="24"/>
      <w:szCs w:val="24"/>
      <w:lang w:val="en-US" w:eastAsia="zh-CN"/>
    </w:rPr>
  </w:style>
  <w:style w:type="paragraph" w:customStyle="1" w:styleId="xl149">
    <w:name w:val="xl149"/>
    <w:basedOn w:val="a0"/>
    <w:rsid w:val="00282EB1"/>
    <w:pPr>
      <w:pBdr>
        <w:bottom w:val="double" w:sz="6" w:space="0" w:color="auto"/>
      </w:pBdr>
      <w:spacing w:before="100" w:beforeAutospacing="1" w:after="100" w:afterAutospacing="1"/>
      <w:jc w:val="left"/>
    </w:pPr>
    <w:rPr>
      <w:color w:val="FF0000"/>
      <w:sz w:val="24"/>
      <w:szCs w:val="24"/>
      <w:lang w:val="en-US" w:eastAsia="zh-CN"/>
    </w:rPr>
  </w:style>
  <w:style w:type="paragraph" w:customStyle="1" w:styleId="xl150">
    <w:name w:val="xl150"/>
    <w:basedOn w:val="a0"/>
    <w:rsid w:val="00282EB1"/>
    <w:pPr>
      <w:spacing w:before="100" w:beforeAutospacing="1" w:after="100" w:afterAutospacing="1"/>
      <w:jc w:val="right"/>
    </w:pPr>
    <w:rPr>
      <w:b/>
      <w:bCs/>
      <w:color w:val="FF0000"/>
      <w:sz w:val="24"/>
      <w:szCs w:val="24"/>
      <w:lang w:val="en-US" w:eastAsia="zh-CN"/>
    </w:rPr>
  </w:style>
  <w:style w:type="paragraph" w:customStyle="1" w:styleId="xl151">
    <w:name w:val="xl151"/>
    <w:basedOn w:val="a0"/>
    <w:rsid w:val="00282EB1"/>
    <w:pPr>
      <w:pBdr>
        <w:top w:val="double" w:sz="6" w:space="0" w:color="auto"/>
        <w:left w:val="single" w:sz="4" w:space="0" w:color="auto"/>
        <w:right w:val="single" w:sz="4" w:space="0" w:color="auto"/>
      </w:pBdr>
      <w:spacing w:before="100" w:beforeAutospacing="1" w:after="100" w:afterAutospacing="1"/>
      <w:jc w:val="center"/>
    </w:pPr>
    <w:rPr>
      <w:color w:val="FF0000"/>
      <w:sz w:val="24"/>
      <w:szCs w:val="24"/>
      <w:lang w:val="en-US" w:eastAsia="zh-CN"/>
    </w:rPr>
  </w:style>
  <w:style w:type="paragraph" w:customStyle="1" w:styleId="xl152">
    <w:name w:val="xl152"/>
    <w:basedOn w:val="a0"/>
    <w:rsid w:val="00282EB1"/>
    <w:pPr>
      <w:pBdr>
        <w:top w:val="double" w:sz="6" w:space="0" w:color="auto"/>
      </w:pBdr>
      <w:spacing w:before="100" w:beforeAutospacing="1" w:after="100" w:afterAutospacing="1"/>
      <w:jc w:val="center"/>
    </w:pPr>
    <w:rPr>
      <w:color w:val="FF0000"/>
      <w:sz w:val="24"/>
      <w:szCs w:val="24"/>
      <w:lang w:val="en-US" w:eastAsia="zh-CN"/>
    </w:rPr>
  </w:style>
  <w:style w:type="paragraph" w:customStyle="1" w:styleId="xl153">
    <w:name w:val="xl153"/>
    <w:basedOn w:val="a0"/>
    <w:rsid w:val="00282EB1"/>
    <w:pPr>
      <w:pBdr>
        <w:top w:val="single" w:sz="4" w:space="0" w:color="auto"/>
        <w:left w:val="single" w:sz="4" w:space="0" w:color="auto"/>
        <w:bottom w:val="single" w:sz="4" w:space="0" w:color="auto"/>
      </w:pBdr>
      <w:spacing w:before="100" w:beforeAutospacing="1" w:after="100" w:afterAutospacing="1"/>
      <w:jc w:val="center"/>
    </w:pPr>
    <w:rPr>
      <w:sz w:val="24"/>
      <w:szCs w:val="24"/>
      <w:lang w:val="en-US" w:eastAsia="zh-CN"/>
    </w:rPr>
  </w:style>
  <w:style w:type="paragraph" w:customStyle="1" w:styleId="xl154">
    <w:name w:val="xl154"/>
    <w:basedOn w:val="a0"/>
    <w:rsid w:val="00282EB1"/>
    <w:pPr>
      <w:pBdr>
        <w:top w:val="single" w:sz="4" w:space="0" w:color="auto"/>
        <w:left w:val="single" w:sz="4" w:space="0" w:color="auto"/>
        <w:bottom w:val="double" w:sz="6" w:space="0" w:color="auto"/>
      </w:pBdr>
      <w:spacing w:before="100" w:beforeAutospacing="1" w:after="100" w:afterAutospacing="1"/>
      <w:jc w:val="center"/>
    </w:pPr>
    <w:rPr>
      <w:sz w:val="24"/>
      <w:szCs w:val="24"/>
      <w:lang w:val="en-US" w:eastAsia="zh-CN"/>
    </w:rPr>
  </w:style>
  <w:style w:type="paragraph" w:customStyle="1" w:styleId="xl155">
    <w:name w:val="xl155"/>
    <w:basedOn w:val="a0"/>
    <w:rsid w:val="00282EB1"/>
    <w:pPr>
      <w:pBdr>
        <w:top w:val="double" w:sz="6" w:space="0" w:color="auto"/>
        <w:left w:val="single" w:sz="4" w:space="0" w:color="auto"/>
        <w:right w:val="single" w:sz="4" w:space="0" w:color="auto"/>
      </w:pBdr>
      <w:spacing w:before="100" w:beforeAutospacing="1" w:after="100" w:afterAutospacing="1"/>
      <w:jc w:val="center"/>
    </w:pPr>
    <w:rPr>
      <w:sz w:val="24"/>
      <w:szCs w:val="24"/>
      <w:lang w:val="en-US" w:eastAsia="zh-CN"/>
    </w:rPr>
  </w:style>
  <w:style w:type="paragraph" w:customStyle="1" w:styleId="xl156">
    <w:name w:val="xl156"/>
    <w:basedOn w:val="a0"/>
    <w:rsid w:val="00282EB1"/>
    <w:pPr>
      <w:pBdr>
        <w:left w:val="single" w:sz="4" w:space="0" w:color="auto"/>
      </w:pBdr>
      <w:spacing w:before="100" w:beforeAutospacing="1" w:after="100" w:afterAutospacing="1"/>
      <w:jc w:val="center"/>
    </w:pPr>
    <w:rPr>
      <w:sz w:val="24"/>
      <w:szCs w:val="24"/>
      <w:lang w:val="en-US" w:eastAsia="zh-CN"/>
    </w:rPr>
  </w:style>
  <w:style w:type="paragraph" w:customStyle="1" w:styleId="xl157">
    <w:name w:val="xl157"/>
    <w:basedOn w:val="a0"/>
    <w:rsid w:val="00282EB1"/>
    <w:pPr>
      <w:pBdr>
        <w:top w:val="double" w:sz="6" w:space="0" w:color="auto"/>
        <w:left w:val="single" w:sz="4" w:space="0" w:color="auto"/>
      </w:pBdr>
      <w:spacing w:before="100" w:beforeAutospacing="1" w:after="100" w:afterAutospacing="1"/>
      <w:jc w:val="center"/>
    </w:pPr>
    <w:rPr>
      <w:sz w:val="24"/>
      <w:szCs w:val="24"/>
      <w:lang w:val="en-US" w:eastAsia="zh-CN"/>
    </w:rPr>
  </w:style>
  <w:style w:type="paragraph" w:customStyle="1" w:styleId="xl158">
    <w:name w:val="xl158"/>
    <w:basedOn w:val="a0"/>
    <w:rsid w:val="00282EB1"/>
    <w:pPr>
      <w:pBdr>
        <w:top w:val="single" w:sz="4" w:space="0" w:color="auto"/>
        <w:left w:val="single" w:sz="4" w:space="0" w:color="auto"/>
      </w:pBdr>
      <w:spacing w:before="100" w:beforeAutospacing="1" w:after="100" w:afterAutospacing="1"/>
      <w:jc w:val="center"/>
    </w:pPr>
    <w:rPr>
      <w:sz w:val="24"/>
      <w:szCs w:val="24"/>
      <w:lang w:val="en-US" w:eastAsia="zh-CN"/>
    </w:rPr>
  </w:style>
  <w:style w:type="paragraph" w:customStyle="1" w:styleId="xl159">
    <w:name w:val="xl159"/>
    <w:basedOn w:val="a0"/>
    <w:rsid w:val="00282EB1"/>
    <w:pPr>
      <w:pBdr>
        <w:left w:val="single" w:sz="4" w:space="0" w:color="auto"/>
        <w:bottom w:val="double" w:sz="6" w:space="0" w:color="auto"/>
      </w:pBdr>
      <w:spacing w:before="100" w:beforeAutospacing="1" w:after="100" w:afterAutospacing="1"/>
      <w:jc w:val="center"/>
    </w:pPr>
    <w:rPr>
      <w:sz w:val="24"/>
      <w:szCs w:val="24"/>
      <w:lang w:val="en-US" w:eastAsia="zh-CN"/>
    </w:rPr>
  </w:style>
  <w:style w:type="paragraph" w:customStyle="1" w:styleId="xl160">
    <w:name w:val="xl160"/>
    <w:basedOn w:val="a0"/>
    <w:rsid w:val="00282EB1"/>
    <w:pPr>
      <w:pBdr>
        <w:top w:val="single" w:sz="4" w:space="0" w:color="auto"/>
        <w:left w:val="single" w:sz="4" w:space="0" w:color="auto"/>
        <w:bottom w:val="single" w:sz="4" w:space="0" w:color="auto"/>
      </w:pBdr>
      <w:spacing w:before="100" w:beforeAutospacing="1" w:after="100" w:afterAutospacing="1"/>
      <w:jc w:val="center"/>
    </w:pPr>
    <w:rPr>
      <w:color w:val="FF0000"/>
      <w:sz w:val="24"/>
      <w:szCs w:val="24"/>
      <w:lang w:val="en-US" w:eastAsia="zh-CN"/>
    </w:rPr>
  </w:style>
  <w:style w:type="paragraph" w:customStyle="1" w:styleId="xl161">
    <w:name w:val="xl161"/>
    <w:basedOn w:val="a0"/>
    <w:rsid w:val="00282EB1"/>
    <w:pPr>
      <w:pBdr>
        <w:top w:val="single" w:sz="4" w:space="0" w:color="auto"/>
        <w:left w:val="single" w:sz="4" w:space="0" w:color="auto"/>
        <w:bottom w:val="double" w:sz="6" w:space="0" w:color="auto"/>
      </w:pBdr>
      <w:spacing w:before="100" w:beforeAutospacing="1" w:after="100" w:afterAutospacing="1"/>
      <w:jc w:val="center"/>
    </w:pPr>
    <w:rPr>
      <w:color w:val="FF0000"/>
      <w:sz w:val="24"/>
      <w:szCs w:val="24"/>
      <w:lang w:val="en-US" w:eastAsia="zh-CN"/>
    </w:rPr>
  </w:style>
  <w:style w:type="paragraph" w:customStyle="1" w:styleId="xl162">
    <w:name w:val="xl162"/>
    <w:basedOn w:val="a0"/>
    <w:rsid w:val="00282EB1"/>
    <w:pPr>
      <w:pBdr>
        <w:top w:val="single" w:sz="8" w:space="0" w:color="auto"/>
        <w:left w:val="single" w:sz="4" w:space="0" w:color="auto"/>
        <w:bottom w:val="single" w:sz="4" w:space="0" w:color="auto"/>
        <w:right w:val="single" w:sz="4" w:space="0" w:color="auto"/>
      </w:pBdr>
      <w:spacing w:before="100" w:beforeAutospacing="1" w:after="100" w:afterAutospacing="1"/>
      <w:jc w:val="center"/>
    </w:pPr>
    <w:rPr>
      <w:sz w:val="24"/>
      <w:szCs w:val="24"/>
      <w:lang w:val="en-US" w:eastAsia="zh-CN"/>
    </w:rPr>
  </w:style>
  <w:style w:type="paragraph" w:customStyle="1" w:styleId="xl163">
    <w:name w:val="xl163"/>
    <w:basedOn w:val="a0"/>
    <w:rsid w:val="00282EB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lang w:val="en-US" w:eastAsia="zh-CN"/>
    </w:rPr>
  </w:style>
  <w:style w:type="paragraph" w:customStyle="1" w:styleId="xl164">
    <w:name w:val="xl164"/>
    <w:basedOn w:val="a0"/>
    <w:rsid w:val="00282EB1"/>
    <w:pPr>
      <w:pBdr>
        <w:top w:val="single" w:sz="4" w:space="0" w:color="auto"/>
        <w:left w:val="single" w:sz="4" w:space="0" w:color="auto"/>
        <w:bottom w:val="double" w:sz="6" w:space="0" w:color="auto"/>
        <w:right w:val="single" w:sz="4" w:space="0" w:color="auto"/>
      </w:pBdr>
      <w:spacing w:before="100" w:beforeAutospacing="1" w:after="100" w:afterAutospacing="1"/>
      <w:jc w:val="center"/>
    </w:pPr>
    <w:rPr>
      <w:sz w:val="24"/>
      <w:szCs w:val="24"/>
      <w:lang w:val="en-US" w:eastAsia="zh-CN"/>
    </w:rPr>
  </w:style>
  <w:style w:type="paragraph" w:customStyle="1" w:styleId="xl165">
    <w:name w:val="xl165"/>
    <w:basedOn w:val="a0"/>
    <w:rsid w:val="00282EB1"/>
    <w:pPr>
      <w:pBdr>
        <w:top w:val="single" w:sz="8" w:space="0" w:color="auto"/>
        <w:left w:val="single" w:sz="4" w:space="0" w:color="auto"/>
        <w:bottom w:val="single" w:sz="4" w:space="0" w:color="auto"/>
        <w:right w:val="double" w:sz="6" w:space="0" w:color="auto"/>
      </w:pBdr>
      <w:spacing w:before="100" w:beforeAutospacing="1" w:after="100" w:afterAutospacing="1"/>
      <w:jc w:val="left"/>
    </w:pPr>
    <w:rPr>
      <w:sz w:val="24"/>
      <w:szCs w:val="24"/>
      <w:lang w:val="en-US" w:eastAsia="zh-CN"/>
    </w:rPr>
  </w:style>
  <w:style w:type="paragraph" w:customStyle="1" w:styleId="xl166">
    <w:name w:val="xl166"/>
    <w:basedOn w:val="a0"/>
    <w:rsid w:val="00282EB1"/>
    <w:pPr>
      <w:pBdr>
        <w:top w:val="single" w:sz="4" w:space="0" w:color="auto"/>
        <w:bottom w:val="single" w:sz="4" w:space="0" w:color="auto"/>
        <w:right w:val="double" w:sz="6" w:space="0" w:color="auto"/>
      </w:pBdr>
      <w:spacing w:before="100" w:beforeAutospacing="1" w:after="100" w:afterAutospacing="1"/>
      <w:jc w:val="left"/>
    </w:pPr>
    <w:rPr>
      <w:sz w:val="24"/>
      <w:szCs w:val="24"/>
      <w:lang w:val="en-US" w:eastAsia="zh-CN"/>
    </w:rPr>
  </w:style>
  <w:style w:type="paragraph" w:customStyle="1" w:styleId="xl167">
    <w:name w:val="xl167"/>
    <w:basedOn w:val="a0"/>
    <w:rsid w:val="00282EB1"/>
    <w:pPr>
      <w:pBdr>
        <w:top w:val="single" w:sz="4" w:space="0" w:color="auto"/>
        <w:right w:val="double" w:sz="6" w:space="0" w:color="auto"/>
      </w:pBdr>
      <w:spacing w:before="100" w:beforeAutospacing="1" w:after="100" w:afterAutospacing="1"/>
      <w:jc w:val="left"/>
    </w:pPr>
    <w:rPr>
      <w:sz w:val="24"/>
      <w:szCs w:val="24"/>
      <w:lang w:val="en-US" w:eastAsia="zh-CN"/>
    </w:rPr>
  </w:style>
  <w:style w:type="paragraph" w:customStyle="1" w:styleId="xl168">
    <w:name w:val="xl168"/>
    <w:basedOn w:val="a0"/>
    <w:rsid w:val="00282EB1"/>
    <w:pPr>
      <w:pBdr>
        <w:top w:val="double" w:sz="6" w:space="0" w:color="auto"/>
        <w:bottom w:val="single" w:sz="4" w:space="0" w:color="auto"/>
        <w:right w:val="double" w:sz="6" w:space="0" w:color="auto"/>
      </w:pBdr>
      <w:spacing w:before="100" w:beforeAutospacing="1" w:after="100" w:afterAutospacing="1"/>
      <w:jc w:val="left"/>
    </w:pPr>
    <w:rPr>
      <w:sz w:val="24"/>
      <w:szCs w:val="24"/>
      <w:lang w:val="en-US" w:eastAsia="zh-CN"/>
    </w:rPr>
  </w:style>
  <w:style w:type="paragraph" w:customStyle="1" w:styleId="xl169">
    <w:name w:val="xl169"/>
    <w:basedOn w:val="a0"/>
    <w:rsid w:val="00282EB1"/>
    <w:pPr>
      <w:pBdr>
        <w:top w:val="single" w:sz="4" w:space="0" w:color="auto"/>
        <w:bottom w:val="double" w:sz="6" w:space="0" w:color="auto"/>
        <w:right w:val="double" w:sz="6" w:space="0" w:color="auto"/>
      </w:pBdr>
      <w:spacing w:before="100" w:beforeAutospacing="1" w:after="100" w:afterAutospacing="1"/>
      <w:jc w:val="left"/>
    </w:pPr>
    <w:rPr>
      <w:sz w:val="24"/>
      <w:szCs w:val="24"/>
      <w:lang w:val="en-US" w:eastAsia="zh-CN"/>
    </w:rPr>
  </w:style>
  <w:style w:type="paragraph" w:customStyle="1" w:styleId="xl170">
    <w:name w:val="xl170"/>
    <w:basedOn w:val="a0"/>
    <w:rsid w:val="00282EB1"/>
    <w:pPr>
      <w:pBdr>
        <w:bottom w:val="single" w:sz="4" w:space="0" w:color="auto"/>
        <w:right w:val="double" w:sz="6" w:space="0" w:color="auto"/>
      </w:pBdr>
      <w:spacing w:before="100" w:beforeAutospacing="1" w:after="100" w:afterAutospacing="1"/>
      <w:jc w:val="left"/>
    </w:pPr>
    <w:rPr>
      <w:sz w:val="24"/>
      <w:szCs w:val="24"/>
      <w:lang w:val="en-US" w:eastAsia="zh-CN"/>
    </w:rPr>
  </w:style>
  <w:style w:type="paragraph" w:customStyle="1" w:styleId="xl171">
    <w:name w:val="xl171"/>
    <w:basedOn w:val="a0"/>
    <w:rsid w:val="00282EB1"/>
    <w:pPr>
      <w:pBdr>
        <w:top w:val="double" w:sz="6" w:space="0" w:color="auto"/>
        <w:left w:val="single" w:sz="4" w:space="0" w:color="auto"/>
        <w:bottom w:val="double" w:sz="6" w:space="0" w:color="auto"/>
        <w:right w:val="double" w:sz="6" w:space="0" w:color="auto"/>
      </w:pBdr>
      <w:spacing w:before="100" w:beforeAutospacing="1" w:after="100" w:afterAutospacing="1"/>
      <w:jc w:val="left"/>
    </w:pPr>
    <w:rPr>
      <w:sz w:val="24"/>
      <w:szCs w:val="24"/>
      <w:lang w:val="en-US" w:eastAsia="zh-CN"/>
    </w:rPr>
  </w:style>
  <w:style w:type="paragraph" w:customStyle="1" w:styleId="xl172">
    <w:name w:val="xl172"/>
    <w:basedOn w:val="a0"/>
    <w:rsid w:val="00282EB1"/>
    <w:pPr>
      <w:pBdr>
        <w:top w:val="single" w:sz="8" w:space="0" w:color="auto"/>
        <w:bottom w:val="single" w:sz="4" w:space="0" w:color="auto"/>
        <w:right w:val="single" w:sz="4" w:space="0" w:color="auto"/>
      </w:pBdr>
      <w:spacing w:before="100" w:beforeAutospacing="1" w:after="100" w:afterAutospacing="1"/>
      <w:jc w:val="center"/>
    </w:pPr>
    <w:rPr>
      <w:sz w:val="24"/>
      <w:szCs w:val="24"/>
      <w:lang w:val="en-US" w:eastAsia="zh-CN"/>
    </w:rPr>
  </w:style>
  <w:style w:type="paragraph" w:customStyle="1" w:styleId="xl173">
    <w:name w:val="xl173"/>
    <w:basedOn w:val="a0"/>
    <w:rsid w:val="00282EB1"/>
    <w:pPr>
      <w:pBdr>
        <w:top w:val="single" w:sz="4" w:space="0" w:color="auto"/>
        <w:bottom w:val="single" w:sz="4" w:space="0" w:color="auto"/>
        <w:right w:val="single" w:sz="4" w:space="0" w:color="auto"/>
      </w:pBdr>
      <w:spacing w:before="100" w:beforeAutospacing="1" w:after="100" w:afterAutospacing="1"/>
      <w:jc w:val="center"/>
    </w:pPr>
    <w:rPr>
      <w:sz w:val="24"/>
      <w:szCs w:val="24"/>
      <w:lang w:val="en-US" w:eastAsia="zh-CN"/>
    </w:rPr>
  </w:style>
  <w:style w:type="paragraph" w:customStyle="1" w:styleId="xl174">
    <w:name w:val="xl174"/>
    <w:basedOn w:val="a0"/>
    <w:rsid w:val="00282EB1"/>
    <w:pPr>
      <w:pBdr>
        <w:left w:val="single" w:sz="4" w:space="0" w:color="auto"/>
        <w:bottom w:val="single" w:sz="4" w:space="0" w:color="auto"/>
      </w:pBdr>
      <w:spacing w:before="100" w:beforeAutospacing="1" w:after="100" w:afterAutospacing="1"/>
      <w:jc w:val="center"/>
    </w:pPr>
    <w:rPr>
      <w:sz w:val="24"/>
      <w:szCs w:val="24"/>
      <w:lang w:val="en-US" w:eastAsia="zh-CN"/>
    </w:rPr>
  </w:style>
  <w:style w:type="paragraph" w:customStyle="1" w:styleId="xl175">
    <w:name w:val="xl175"/>
    <w:basedOn w:val="a0"/>
    <w:rsid w:val="00282EB1"/>
    <w:pPr>
      <w:pBdr>
        <w:top w:val="double" w:sz="6" w:space="0" w:color="auto"/>
        <w:left w:val="single" w:sz="4" w:space="0" w:color="auto"/>
        <w:bottom w:val="double" w:sz="6" w:space="0" w:color="auto"/>
        <w:right w:val="single" w:sz="4" w:space="0" w:color="auto"/>
      </w:pBdr>
      <w:spacing w:before="100" w:beforeAutospacing="1" w:after="100" w:afterAutospacing="1"/>
      <w:jc w:val="center"/>
    </w:pPr>
    <w:rPr>
      <w:sz w:val="16"/>
      <w:szCs w:val="16"/>
      <w:lang w:val="en-US" w:eastAsia="zh-CN"/>
    </w:rPr>
  </w:style>
  <w:style w:type="paragraph" w:customStyle="1" w:styleId="xl176">
    <w:name w:val="xl176"/>
    <w:basedOn w:val="a0"/>
    <w:rsid w:val="00282EB1"/>
    <w:pPr>
      <w:pBdr>
        <w:top w:val="double" w:sz="6" w:space="0" w:color="auto"/>
        <w:left w:val="single" w:sz="4" w:space="0" w:color="auto"/>
        <w:bottom w:val="double" w:sz="6" w:space="0" w:color="auto"/>
      </w:pBdr>
      <w:spacing w:before="100" w:beforeAutospacing="1" w:after="100" w:afterAutospacing="1"/>
      <w:jc w:val="center"/>
    </w:pPr>
    <w:rPr>
      <w:sz w:val="16"/>
      <w:szCs w:val="16"/>
      <w:lang w:val="en-US" w:eastAsia="zh-CN"/>
    </w:rPr>
  </w:style>
  <w:style w:type="paragraph" w:customStyle="1" w:styleId="xl177">
    <w:name w:val="xl177"/>
    <w:basedOn w:val="a0"/>
    <w:rsid w:val="00282EB1"/>
    <w:pPr>
      <w:pBdr>
        <w:top w:val="double" w:sz="6" w:space="0" w:color="auto"/>
      </w:pBdr>
      <w:spacing w:before="100" w:beforeAutospacing="1" w:after="100" w:afterAutospacing="1"/>
      <w:jc w:val="center"/>
    </w:pPr>
    <w:rPr>
      <w:sz w:val="24"/>
      <w:szCs w:val="24"/>
      <w:lang w:val="en-US" w:eastAsia="zh-CN"/>
    </w:rPr>
  </w:style>
  <w:style w:type="paragraph" w:customStyle="1" w:styleId="xl178">
    <w:name w:val="xl178"/>
    <w:basedOn w:val="a0"/>
    <w:rsid w:val="00282EB1"/>
    <w:pPr>
      <w:pBdr>
        <w:bottom w:val="double" w:sz="6" w:space="0" w:color="auto"/>
        <w:right w:val="double" w:sz="6" w:space="0" w:color="auto"/>
      </w:pBdr>
      <w:spacing w:before="100" w:beforeAutospacing="1" w:after="100" w:afterAutospacing="1"/>
      <w:jc w:val="left"/>
    </w:pPr>
    <w:rPr>
      <w:sz w:val="24"/>
      <w:szCs w:val="24"/>
      <w:lang w:val="en-US" w:eastAsia="zh-CN"/>
    </w:rPr>
  </w:style>
  <w:style w:type="paragraph" w:customStyle="1" w:styleId="xl179">
    <w:name w:val="xl179"/>
    <w:basedOn w:val="a0"/>
    <w:rsid w:val="00282EB1"/>
    <w:pPr>
      <w:pBdr>
        <w:top w:val="single" w:sz="4" w:space="0" w:color="auto"/>
        <w:left w:val="single" w:sz="4" w:space="0" w:color="auto"/>
        <w:bottom w:val="single" w:sz="4" w:space="0" w:color="auto"/>
        <w:right w:val="double" w:sz="6" w:space="0" w:color="auto"/>
      </w:pBdr>
      <w:spacing w:before="100" w:beforeAutospacing="1" w:after="100" w:afterAutospacing="1"/>
      <w:jc w:val="left"/>
    </w:pPr>
    <w:rPr>
      <w:sz w:val="24"/>
      <w:szCs w:val="24"/>
      <w:lang w:val="en-US" w:eastAsia="zh-CN"/>
    </w:rPr>
  </w:style>
  <w:style w:type="paragraph" w:customStyle="1" w:styleId="xl180">
    <w:name w:val="xl180"/>
    <w:basedOn w:val="a0"/>
    <w:rsid w:val="00282EB1"/>
    <w:pPr>
      <w:pBdr>
        <w:top w:val="single" w:sz="4" w:space="0" w:color="auto"/>
        <w:left w:val="single" w:sz="4" w:space="0" w:color="auto"/>
        <w:right w:val="double" w:sz="6" w:space="0" w:color="auto"/>
      </w:pBdr>
      <w:spacing w:before="100" w:beforeAutospacing="1" w:after="100" w:afterAutospacing="1"/>
      <w:jc w:val="left"/>
    </w:pPr>
    <w:rPr>
      <w:sz w:val="24"/>
      <w:szCs w:val="24"/>
      <w:lang w:val="en-US" w:eastAsia="zh-CN"/>
    </w:rPr>
  </w:style>
  <w:style w:type="paragraph" w:customStyle="1" w:styleId="xl181">
    <w:name w:val="xl181"/>
    <w:basedOn w:val="a0"/>
    <w:rsid w:val="00282EB1"/>
    <w:pPr>
      <w:pBdr>
        <w:top w:val="double" w:sz="6" w:space="0" w:color="auto"/>
        <w:left w:val="single" w:sz="4" w:space="0" w:color="auto"/>
        <w:right w:val="double" w:sz="6" w:space="0" w:color="auto"/>
      </w:pBdr>
      <w:spacing w:before="100" w:beforeAutospacing="1" w:after="100" w:afterAutospacing="1"/>
      <w:jc w:val="left"/>
    </w:pPr>
    <w:rPr>
      <w:sz w:val="24"/>
      <w:szCs w:val="24"/>
      <w:lang w:val="en-US" w:eastAsia="zh-CN"/>
    </w:rPr>
  </w:style>
  <w:style w:type="paragraph" w:customStyle="1" w:styleId="xl182">
    <w:name w:val="xl182"/>
    <w:basedOn w:val="a0"/>
    <w:rsid w:val="00282EB1"/>
    <w:pPr>
      <w:pBdr>
        <w:left w:val="single" w:sz="4" w:space="0" w:color="auto"/>
        <w:bottom w:val="single" w:sz="4" w:space="0" w:color="auto"/>
        <w:right w:val="double" w:sz="6" w:space="0" w:color="auto"/>
      </w:pBdr>
      <w:spacing w:before="100" w:beforeAutospacing="1" w:after="100" w:afterAutospacing="1"/>
      <w:jc w:val="left"/>
    </w:pPr>
    <w:rPr>
      <w:sz w:val="24"/>
      <w:szCs w:val="24"/>
      <w:lang w:val="en-US" w:eastAsia="zh-CN"/>
    </w:rPr>
  </w:style>
  <w:style w:type="paragraph" w:customStyle="1" w:styleId="xl183">
    <w:name w:val="xl183"/>
    <w:basedOn w:val="a0"/>
    <w:rsid w:val="00282EB1"/>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24"/>
      <w:szCs w:val="24"/>
      <w:lang w:val="en-US" w:eastAsia="zh-CN"/>
    </w:rPr>
  </w:style>
  <w:style w:type="paragraph" w:customStyle="1" w:styleId="xl184">
    <w:name w:val="xl184"/>
    <w:basedOn w:val="a0"/>
    <w:rsid w:val="00282EB1"/>
    <w:pPr>
      <w:pBdr>
        <w:top w:val="single" w:sz="4" w:space="0" w:color="auto"/>
        <w:left w:val="single" w:sz="4" w:space="0" w:color="auto"/>
        <w:bottom w:val="double" w:sz="6" w:space="0" w:color="auto"/>
        <w:right w:val="double" w:sz="6" w:space="0" w:color="auto"/>
      </w:pBdr>
      <w:spacing w:before="100" w:beforeAutospacing="1" w:after="100" w:afterAutospacing="1"/>
      <w:jc w:val="left"/>
    </w:pPr>
    <w:rPr>
      <w:sz w:val="24"/>
      <w:szCs w:val="24"/>
      <w:lang w:val="en-US" w:eastAsia="zh-CN"/>
    </w:rPr>
  </w:style>
  <w:style w:type="paragraph" w:customStyle="1" w:styleId="xl185">
    <w:name w:val="xl185"/>
    <w:basedOn w:val="a0"/>
    <w:rsid w:val="00282EB1"/>
    <w:pPr>
      <w:pBdr>
        <w:right w:val="double" w:sz="6" w:space="0" w:color="auto"/>
      </w:pBdr>
      <w:spacing w:before="100" w:beforeAutospacing="1" w:after="100" w:afterAutospacing="1"/>
      <w:jc w:val="left"/>
    </w:pPr>
    <w:rPr>
      <w:sz w:val="24"/>
      <w:szCs w:val="24"/>
      <w:lang w:val="en-US" w:eastAsia="zh-CN"/>
    </w:rPr>
  </w:style>
  <w:style w:type="paragraph" w:customStyle="1" w:styleId="xl186">
    <w:name w:val="xl186"/>
    <w:basedOn w:val="a0"/>
    <w:rsid w:val="00282EB1"/>
    <w:pPr>
      <w:pBdr>
        <w:top w:val="single" w:sz="4" w:space="0" w:color="auto"/>
        <w:left w:val="single" w:sz="4" w:space="0" w:color="auto"/>
        <w:bottom w:val="double" w:sz="6" w:space="0" w:color="auto"/>
        <w:right w:val="single" w:sz="4" w:space="0" w:color="auto"/>
      </w:pBdr>
      <w:spacing w:before="100" w:beforeAutospacing="1" w:after="100" w:afterAutospacing="1"/>
      <w:jc w:val="left"/>
    </w:pPr>
    <w:rPr>
      <w:sz w:val="24"/>
      <w:szCs w:val="24"/>
      <w:lang w:val="en-US" w:eastAsia="zh-CN"/>
    </w:rPr>
  </w:style>
  <w:style w:type="paragraph" w:customStyle="1" w:styleId="xl187">
    <w:name w:val="xl187"/>
    <w:basedOn w:val="a0"/>
    <w:rsid w:val="00282EB1"/>
    <w:pPr>
      <w:pBdr>
        <w:top w:val="single" w:sz="8" w:space="0" w:color="auto"/>
        <w:bottom w:val="single" w:sz="4" w:space="0" w:color="auto"/>
        <w:right w:val="single" w:sz="4" w:space="0" w:color="auto"/>
      </w:pBdr>
      <w:spacing w:before="100" w:beforeAutospacing="1" w:after="100" w:afterAutospacing="1"/>
      <w:jc w:val="center"/>
    </w:pPr>
    <w:rPr>
      <w:color w:val="FF0000"/>
      <w:sz w:val="24"/>
      <w:szCs w:val="24"/>
      <w:lang w:val="en-US" w:eastAsia="zh-CN"/>
    </w:rPr>
  </w:style>
  <w:style w:type="paragraph" w:customStyle="1" w:styleId="xl188">
    <w:name w:val="xl188"/>
    <w:basedOn w:val="a0"/>
    <w:rsid w:val="00282EB1"/>
    <w:pPr>
      <w:pBdr>
        <w:top w:val="single" w:sz="8" w:space="0" w:color="auto"/>
        <w:left w:val="single" w:sz="4" w:space="0" w:color="auto"/>
        <w:bottom w:val="single" w:sz="4" w:space="0" w:color="auto"/>
        <w:right w:val="single" w:sz="4" w:space="0" w:color="auto"/>
      </w:pBdr>
      <w:spacing w:before="100" w:beforeAutospacing="1" w:after="100" w:afterAutospacing="1"/>
      <w:jc w:val="center"/>
    </w:pPr>
    <w:rPr>
      <w:color w:val="FF0000"/>
      <w:sz w:val="24"/>
      <w:szCs w:val="24"/>
      <w:lang w:val="en-US" w:eastAsia="zh-CN"/>
    </w:rPr>
  </w:style>
  <w:style w:type="paragraph" w:customStyle="1" w:styleId="xl189">
    <w:name w:val="xl189"/>
    <w:basedOn w:val="a0"/>
    <w:rsid w:val="00282EB1"/>
    <w:pPr>
      <w:pBdr>
        <w:top w:val="single" w:sz="4" w:space="0" w:color="auto"/>
        <w:bottom w:val="single" w:sz="4" w:space="0" w:color="auto"/>
        <w:right w:val="single" w:sz="4" w:space="0" w:color="auto"/>
      </w:pBdr>
      <w:spacing w:before="100" w:beforeAutospacing="1" w:after="100" w:afterAutospacing="1"/>
      <w:jc w:val="center"/>
    </w:pPr>
    <w:rPr>
      <w:color w:val="FF0000"/>
      <w:sz w:val="24"/>
      <w:szCs w:val="24"/>
      <w:lang w:val="en-US" w:eastAsia="zh-CN"/>
    </w:rPr>
  </w:style>
  <w:style w:type="paragraph" w:customStyle="1" w:styleId="xl190">
    <w:name w:val="xl190"/>
    <w:basedOn w:val="a0"/>
    <w:rsid w:val="00282EB1"/>
    <w:pPr>
      <w:pBdr>
        <w:top w:val="single" w:sz="4" w:space="0" w:color="auto"/>
        <w:left w:val="single" w:sz="4" w:space="0" w:color="auto"/>
      </w:pBdr>
      <w:spacing w:before="100" w:beforeAutospacing="1" w:after="100" w:afterAutospacing="1"/>
      <w:jc w:val="center"/>
    </w:pPr>
    <w:rPr>
      <w:color w:val="FF0000"/>
      <w:sz w:val="24"/>
      <w:szCs w:val="24"/>
      <w:lang w:val="en-US" w:eastAsia="zh-CN"/>
    </w:rPr>
  </w:style>
  <w:style w:type="paragraph" w:customStyle="1" w:styleId="xl191">
    <w:name w:val="xl191"/>
    <w:basedOn w:val="a0"/>
    <w:rsid w:val="00282EB1"/>
    <w:pPr>
      <w:pBdr>
        <w:top w:val="double" w:sz="6" w:space="0" w:color="auto"/>
        <w:left w:val="single" w:sz="4" w:space="0" w:color="auto"/>
      </w:pBdr>
      <w:spacing w:before="100" w:beforeAutospacing="1" w:after="100" w:afterAutospacing="1"/>
      <w:jc w:val="center"/>
    </w:pPr>
    <w:rPr>
      <w:color w:val="FF0000"/>
      <w:sz w:val="24"/>
      <w:szCs w:val="24"/>
      <w:lang w:val="en-US" w:eastAsia="zh-CN"/>
    </w:rPr>
  </w:style>
  <w:style w:type="paragraph" w:customStyle="1" w:styleId="xl192">
    <w:name w:val="xl192"/>
    <w:basedOn w:val="a0"/>
    <w:rsid w:val="00282EB1"/>
    <w:pPr>
      <w:pBdr>
        <w:left w:val="single" w:sz="4" w:space="0" w:color="auto"/>
        <w:bottom w:val="double" w:sz="6" w:space="0" w:color="auto"/>
      </w:pBdr>
      <w:spacing w:before="100" w:beforeAutospacing="1" w:after="100" w:afterAutospacing="1"/>
      <w:jc w:val="center"/>
    </w:pPr>
    <w:rPr>
      <w:color w:val="FF0000"/>
      <w:sz w:val="24"/>
      <w:szCs w:val="24"/>
      <w:lang w:val="en-US" w:eastAsia="zh-CN"/>
    </w:rPr>
  </w:style>
  <w:style w:type="paragraph" w:customStyle="1" w:styleId="xl193">
    <w:name w:val="xl193"/>
    <w:basedOn w:val="a0"/>
    <w:rsid w:val="00282EB1"/>
    <w:pPr>
      <w:pBdr>
        <w:top w:val="single" w:sz="8" w:space="0" w:color="auto"/>
        <w:left w:val="single" w:sz="4" w:space="0" w:color="auto"/>
        <w:bottom w:val="single" w:sz="4" w:space="0" w:color="auto"/>
        <w:right w:val="double" w:sz="6" w:space="0" w:color="auto"/>
      </w:pBdr>
      <w:spacing w:before="100" w:beforeAutospacing="1" w:after="100" w:afterAutospacing="1"/>
      <w:jc w:val="left"/>
    </w:pPr>
    <w:rPr>
      <w:color w:val="FF0000"/>
      <w:sz w:val="24"/>
      <w:szCs w:val="24"/>
      <w:lang w:val="en-US" w:eastAsia="zh-CN"/>
    </w:rPr>
  </w:style>
  <w:style w:type="paragraph" w:customStyle="1" w:styleId="xl194">
    <w:name w:val="xl194"/>
    <w:basedOn w:val="a0"/>
    <w:rsid w:val="00282EB1"/>
    <w:pPr>
      <w:pBdr>
        <w:top w:val="single" w:sz="4" w:space="0" w:color="auto"/>
        <w:left w:val="single" w:sz="4" w:space="0" w:color="auto"/>
        <w:bottom w:val="single" w:sz="4" w:space="0" w:color="auto"/>
        <w:right w:val="double" w:sz="6" w:space="0" w:color="auto"/>
      </w:pBdr>
      <w:spacing w:before="100" w:beforeAutospacing="1" w:after="100" w:afterAutospacing="1"/>
      <w:jc w:val="left"/>
    </w:pPr>
    <w:rPr>
      <w:color w:val="FF0000"/>
      <w:sz w:val="24"/>
      <w:szCs w:val="24"/>
      <w:lang w:val="en-US" w:eastAsia="zh-CN"/>
    </w:rPr>
  </w:style>
  <w:style w:type="paragraph" w:customStyle="1" w:styleId="xl195">
    <w:name w:val="xl195"/>
    <w:basedOn w:val="a0"/>
    <w:rsid w:val="00282EB1"/>
    <w:pPr>
      <w:pBdr>
        <w:top w:val="single" w:sz="4" w:space="0" w:color="auto"/>
        <w:left w:val="single" w:sz="4" w:space="0" w:color="auto"/>
        <w:right w:val="double" w:sz="6" w:space="0" w:color="auto"/>
      </w:pBdr>
      <w:spacing w:before="100" w:beforeAutospacing="1" w:after="100" w:afterAutospacing="1"/>
      <w:jc w:val="left"/>
    </w:pPr>
    <w:rPr>
      <w:color w:val="FF0000"/>
      <w:sz w:val="24"/>
      <w:szCs w:val="24"/>
      <w:lang w:val="en-US" w:eastAsia="zh-CN"/>
    </w:rPr>
  </w:style>
  <w:style w:type="paragraph" w:customStyle="1" w:styleId="xl196">
    <w:name w:val="xl196"/>
    <w:basedOn w:val="a0"/>
    <w:rsid w:val="00282EB1"/>
    <w:pPr>
      <w:pBdr>
        <w:top w:val="double" w:sz="6" w:space="0" w:color="auto"/>
        <w:left w:val="single" w:sz="4" w:space="0" w:color="auto"/>
        <w:right w:val="double" w:sz="6" w:space="0" w:color="auto"/>
      </w:pBdr>
      <w:spacing w:before="100" w:beforeAutospacing="1" w:after="100" w:afterAutospacing="1"/>
      <w:jc w:val="left"/>
    </w:pPr>
    <w:rPr>
      <w:color w:val="FF0000"/>
      <w:sz w:val="24"/>
      <w:szCs w:val="24"/>
      <w:lang w:val="en-US" w:eastAsia="zh-CN"/>
    </w:rPr>
  </w:style>
  <w:style w:type="paragraph" w:customStyle="1" w:styleId="xl197">
    <w:name w:val="xl197"/>
    <w:basedOn w:val="a0"/>
    <w:rsid w:val="00282EB1"/>
    <w:pPr>
      <w:pBdr>
        <w:left w:val="single" w:sz="4" w:space="0" w:color="auto"/>
        <w:bottom w:val="double" w:sz="6" w:space="0" w:color="auto"/>
        <w:right w:val="double" w:sz="6" w:space="0" w:color="auto"/>
      </w:pBdr>
      <w:spacing w:before="100" w:beforeAutospacing="1" w:after="100" w:afterAutospacing="1"/>
      <w:jc w:val="left"/>
    </w:pPr>
    <w:rPr>
      <w:color w:val="FF0000"/>
      <w:sz w:val="24"/>
      <w:szCs w:val="24"/>
      <w:lang w:val="en-US" w:eastAsia="zh-CN"/>
    </w:rPr>
  </w:style>
  <w:style w:type="paragraph" w:customStyle="1" w:styleId="xl198">
    <w:name w:val="xl198"/>
    <w:basedOn w:val="a0"/>
    <w:rsid w:val="00282EB1"/>
    <w:pPr>
      <w:pBdr>
        <w:top w:val="double" w:sz="6" w:space="0" w:color="auto"/>
        <w:left w:val="double" w:sz="6" w:space="0" w:color="auto"/>
        <w:bottom w:val="single" w:sz="4" w:space="0" w:color="auto"/>
        <w:right w:val="single" w:sz="4" w:space="0" w:color="auto"/>
      </w:pBdr>
      <w:spacing w:before="100" w:beforeAutospacing="1" w:after="100" w:afterAutospacing="1"/>
      <w:jc w:val="left"/>
    </w:pPr>
    <w:rPr>
      <w:sz w:val="24"/>
      <w:szCs w:val="24"/>
      <w:lang w:val="en-US" w:eastAsia="zh-CN"/>
    </w:rPr>
  </w:style>
  <w:style w:type="paragraph" w:customStyle="1" w:styleId="xl199">
    <w:name w:val="xl199"/>
    <w:basedOn w:val="a0"/>
    <w:rsid w:val="00282EB1"/>
    <w:pPr>
      <w:pBdr>
        <w:top w:val="double" w:sz="6" w:space="0" w:color="auto"/>
        <w:left w:val="single" w:sz="4" w:space="0" w:color="auto"/>
        <w:bottom w:val="single" w:sz="4" w:space="0" w:color="auto"/>
        <w:right w:val="single" w:sz="4" w:space="0" w:color="auto"/>
      </w:pBdr>
      <w:spacing w:before="100" w:beforeAutospacing="1" w:after="100" w:afterAutospacing="1"/>
      <w:jc w:val="left"/>
    </w:pPr>
    <w:rPr>
      <w:sz w:val="24"/>
      <w:szCs w:val="24"/>
      <w:lang w:val="en-US" w:eastAsia="zh-CN"/>
    </w:rPr>
  </w:style>
  <w:style w:type="paragraph" w:customStyle="1" w:styleId="xl200">
    <w:name w:val="xl200"/>
    <w:basedOn w:val="a0"/>
    <w:rsid w:val="00282EB1"/>
    <w:pPr>
      <w:pBdr>
        <w:top w:val="single" w:sz="4" w:space="0" w:color="auto"/>
        <w:left w:val="double" w:sz="6" w:space="0" w:color="auto"/>
        <w:bottom w:val="single" w:sz="4" w:space="0" w:color="auto"/>
        <w:right w:val="single" w:sz="4" w:space="0" w:color="auto"/>
      </w:pBdr>
      <w:spacing w:before="100" w:beforeAutospacing="1" w:after="100" w:afterAutospacing="1"/>
      <w:jc w:val="left"/>
    </w:pPr>
    <w:rPr>
      <w:sz w:val="24"/>
      <w:szCs w:val="24"/>
      <w:lang w:val="en-US" w:eastAsia="zh-CN"/>
    </w:rPr>
  </w:style>
  <w:style w:type="paragraph" w:customStyle="1" w:styleId="xl201">
    <w:name w:val="xl201"/>
    <w:basedOn w:val="a0"/>
    <w:rsid w:val="00282EB1"/>
    <w:pPr>
      <w:pBdr>
        <w:top w:val="single" w:sz="4" w:space="0" w:color="auto"/>
        <w:left w:val="double" w:sz="6" w:space="0" w:color="auto"/>
        <w:bottom w:val="double" w:sz="6" w:space="0" w:color="auto"/>
        <w:right w:val="single" w:sz="4" w:space="0" w:color="auto"/>
      </w:pBdr>
      <w:spacing w:before="100" w:beforeAutospacing="1" w:after="100" w:afterAutospacing="1"/>
      <w:jc w:val="left"/>
    </w:pPr>
    <w:rPr>
      <w:sz w:val="24"/>
      <w:szCs w:val="24"/>
      <w:lang w:val="en-US" w:eastAsia="zh-CN"/>
    </w:rPr>
  </w:style>
  <w:style w:type="paragraph" w:customStyle="1" w:styleId="xl202">
    <w:name w:val="xl202"/>
    <w:basedOn w:val="a0"/>
    <w:rsid w:val="00282EB1"/>
    <w:pPr>
      <w:pBdr>
        <w:top w:val="single" w:sz="4" w:space="0" w:color="auto"/>
        <w:left w:val="single" w:sz="4" w:space="0" w:color="auto"/>
        <w:right w:val="single" w:sz="4" w:space="0" w:color="auto"/>
      </w:pBdr>
      <w:spacing w:before="100" w:beforeAutospacing="1" w:after="100" w:afterAutospacing="1"/>
      <w:jc w:val="left"/>
    </w:pPr>
    <w:rPr>
      <w:sz w:val="24"/>
      <w:szCs w:val="24"/>
      <w:lang w:val="en-US" w:eastAsia="zh-CN"/>
    </w:rPr>
  </w:style>
  <w:style w:type="paragraph" w:customStyle="1" w:styleId="xl203">
    <w:name w:val="xl203"/>
    <w:basedOn w:val="a0"/>
    <w:rsid w:val="00282EB1"/>
    <w:pPr>
      <w:pBdr>
        <w:top w:val="double" w:sz="6" w:space="0" w:color="auto"/>
        <w:left w:val="single" w:sz="4" w:space="0" w:color="auto"/>
        <w:bottom w:val="single" w:sz="4" w:space="0" w:color="auto"/>
        <w:right w:val="single" w:sz="4" w:space="0" w:color="auto"/>
      </w:pBdr>
      <w:spacing w:before="100" w:beforeAutospacing="1" w:after="100" w:afterAutospacing="1"/>
      <w:jc w:val="center"/>
    </w:pPr>
    <w:rPr>
      <w:sz w:val="24"/>
      <w:szCs w:val="24"/>
      <w:lang w:val="en-US" w:eastAsia="zh-CN"/>
    </w:rPr>
  </w:style>
  <w:style w:type="paragraph" w:customStyle="1" w:styleId="xl204">
    <w:name w:val="xl204"/>
    <w:basedOn w:val="a0"/>
    <w:rsid w:val="00282EB1"/>
    <w:pPr>
      <w:pBdr>
        <w:top w:val="single" w:sz="4" w:space="0" w:color="auto"/>
        <w:left w:val="single" w:sz="4" w:space="0" w:color="auto"/>
        <w:right w:val="single" w:sz="4" w:space="0" w:color="auto"/>
      </w:pBdr>
      <w:spacing w:before="100" w:beforeAutospacing="1" w:after="100" w:afterAutospacing="1"/>
      <w:jc w:val="center"/>
    </w:pPr>
    <w:rPr>
      <w:sz w:val="24"/>
      <w:szCs w:val="24"/>
      <w:lang w:val="en-US" w:eastAsia="zh-CN"/>
    </w:rPr>
  </w:style>
  <w:style w:type="paragraph" w:customStyle="1" w:styleId="xl205">
    <w:name w:val="xl205"/>
    <w:basedOn w:val="a0"/>
    <w:rsid w:val="00282EB1"/>
    <w:pPr>
      <w:pBdr>
        <w:top w:val="double" w:sz="6" w:space="0" w:color="auto"/>
        <w:left w:val="single" w:sz="4" w:space="0" w:color="auto"/>
        <w:bottom w:val="single" w:sz="4" w:space="0" w:color="auto"/>
        <w:right w:val="double" w:sz="6" w:space="0" w:color="auto"/>
      </w:pBdr>
      <w:spacing w:before="100" w:beforeAutospacing="1" w:after="100" w:afterAutospacing="1"/>
      <w:jc w:val="left"/>
    </w:pPr>
    <w:rPr>
      <w:sz w:val="24"/>
      <w:szCs w:val="24"/>
      <w:lang w:val="en-US" w:eastAsia="zh-CN"/>
    </w:rPr>
  </w:style>
  <w:style w:type="paragraph" w:customStyle="1" w:styleId="xl206">
    <w:name w:val="xl206"/>
    <w:basedOn w:val="a0"/>
    <w:rsid w:val="00282EB1"/>
    <w:pPr>
      <w:pBdr>
        <w:top w:val="single" w:sz="4" w:space="0" w:color="auto"/>
        <w:left w:val="single" w:sz="4" w:space="0" w:color="auto"/>
        <w:bottom w:val="single" w:sz="4" w:space="0" w:color="auto"/>
      </w:pBdr>
      <w:spacing w:before="100" w:beforeAutospacing="1" w:after="100" w:afterAutospacing="1"/>
      <w:jc w:val="left"/>
    </w:pPr>
    <w:rPr>
      <w:color w:val="FF0000"/>
      <w:sz w:val="24"/>
      <w:szCs w:val="24"/>
      <w:lang w:val="en-US" w:eastAsia="zh-CN"/>
    </w:rPr>
  </w:style>
  <w:style w:type="paragraph" w:customStyle="1" w:styleId="xl207">
    <w:name w:val="xl207"/>
    <w:basedOn w:val="a0"/>
    <w:rsid w:val="00282EB1"/>
    <w:pPr>
      <w:pBdr>
        <w:bottom w:val="single" w:sz="4" w:space="0" w:color="auto"/>
      </w:pBdr>
      <w:spacing w:before="100" w:beforeAutospacing="1" w:after="100" w:afterAutospacing="1"/>
      <w:jc w:val="left"/>
    </w:pPr>
    <w:rPr>
      <w:color w:val="FF0000"/>
      <w:sz w:val="24"/>
      <w:szCs w:val="24"/>
      <w:lang w:val="en-US" w:eastAsia="zh-CN"/>
    </w:rPr>
  </w:style>
  <w:style w:type="paragraph" w:customStyle="1" w:styleId="xl208">
    <w:name w:val="xl208"/>
    <w:basedOn w:val="a0"/>
    <w:rsid w:val="00282EB1"/>
    <w:pPr>
      <w:pBdr>
        <w:top w:val="single" w:sz="4" w:space="0" w:color="auto"/>
        <w:bottom w:val="single" w:sz="4" w:space="0" w:color="auto"/>
      </w:pBdr>
      <w:spacing w:before="100" w:beforeAutospacing="1" w:after="100" w:afterAutospacing="1"/>
      <w:jc w:val="left"/>
    </w:pPr>
    <w:rPr>
      <w:color w:val="FF0000"/>
      <w:sz w:val="24"/>
      <w:szCs w:val="24"/>
      <w:lang w:val="en-US" w:eastAsia="zh-CN"/>
    </w:rPr>
  </w:style>
  <w:style w:type="paragraph" w:customStyle="1" w:styleId="xl209">
    <w:name w:val="xl209"/>
    <w:basedOn w:val="a0"/>
    <w:rsid w:val="00282EB1"/>
    <w:pPr>
      <w:pBdr>
        <w:top w:val="single" w:sz="4" w:space="0" w:color="auto"/>
      </w:pBdr>
      <w:spacing w:before="100" w:beforeAutospacing="1" w:after="100" w:afterAutospacing="1"/>
      <w:jc w:val="left"/>
    </w:pPr>
    <w:rPr>
      <w:color w:val="FF0000"/>
      <w:sz w:val="24"/>
      <w:szCs w:val="24"/>
      <w:lang w:val="en-US" w:eastAsia="zh-CN"/>
    </w:rPr>
  </w:style>
  <w:style w:type="paragraph" w:customStyle="1" w:styleId="xl210">
    <w:name w:val="xl210"/>
    <w:basedOn w:val="a0"/>
    <w:rsid w:val="00282EB1"/>
    <w:pPr>
      <w:pBdr>
        <w:left w:val="single" w:sz="4" w:space="0" w:color="auto"/>
      </w:pBdr>
      <w:spacing w:before="100" w:beforeAutospacing="1" w:after="100" w:afterAutospacing="1"/>
      <w:jc w:val="center"/>
      <w:textAlignment w:val="center"/>
    </w:pPr>
    <w:rPr>
      <w:sz w:val="24"/>
      <w:szCs w:val="24"/>
      <w:lang w:val="en-US" w:eastAsia="zh-CN"/>
    </w:rPr>
  </w:style>
  <w:style w:type="paragraph" w:customStyle="1" w:styleId="xl211">
    <w:name w:val="xl211"/>
    <w:basedOn w:val="a0"/>
    <w:rsid w:val="00282EB1"/>
    <w:pPr>
      <w:pBdr>
        <w:right w:val="single" w:sz="4" w:space="0" w:color="auto"/>
      </w:pBdr>
      <w:spacing w:before="100" w:beforeAutospacing="1" w:after="100" w:afterAutospacing="1"/>
      <w:jc w:val="center"/>
      <w:textAlignment w:val="center"/>
    </w:pPr>
    <w:rPr>
      <w:sz w:val="24"/>
      <w:szCs w:val="24"/>
      <w:lang w:val="en-US" w:eastAsia="zh-CN"/>
    </w:rPr>
  </w:style>
  <w:style w:type="paragraph" w:customStyle="1" w:styleId="xl212">
    <w:name w:val="xl212"/>
    <w:basedOn w:val="a0"/>
    <w:rsid w:val="00282EB1"/>
    <w:pPr>
      <w:pBdr>
        <w:left w:val="single" w:sz="4" w:space="0" w:color="auto"/>
        <w:bottom w:val="single" w:sz="4" w:space="0" w:color="auto"/>
      </w:pBdr>
      <w:spacing w:before="100" w:beforeAutospacing="1" w:after="100" w:afterAutospacing="1"/>
      <w:jc w:val="center"/>
      <w:textAlignment w:val="center"/>
    </w:pPr>
    <w:rPr>
      <w:sz w:val="24"/>
      <w:szCs w:val="24"/>
      <w:lang w:val="en-US" w:eastAsia="zh-CN"/>
    </w:rPr>
  </w:style>
  <w:style w:type="paragraph" w:customStyle="1" w:styleId="xl213">
    <w:name w:val="xl213"/>
    <w:basedOn w:val="a0"/>
    <w:rsid w:val="00282EB1"/>
    <w:pPr>
      <w:pBdr>
        <w:bottom w:val="single" w:sz="4" w:space="0" w:color="auto"/>
        <w:right w:val="single" w:sz="4" w:space="0" w:color="auto"/>
      </w:pBdr>
      <w:spacing w:before="100" w:beforeAutospacing="1" w:after="100" w:afterAutospacing="1"/>
      <w:jc w:val="center"/>
      <w:textAlignment w:val="center"/>
    </w:pPr>
    <w:rPr>
      <w:sz w:val="24"/>
      <w:szCs w:val="24"/>
      <w:lang w:val="en-US" w:eastAsia="zh-CN"/>
    </w:rPr>
  </w:style>
  <w:style w:type="paragraph" w:customStyle="1" w:styleId="xl214">
    <w:name w:val="xl214"/>
    <w:basedOn w:val="a0"/>
    <w:rsid w:val="00282EB1"/>
    <w:pPr>
      <w:pBdr>
        <w:left w:val="single" w:sz="4" w:space="0" w:color="auto"/>
        <w:right w:val="single" w:sz="4" w:space="0" w:color="auto"/>
      </w:pBdr>
      <w:spacing w:before="100" w:beforeAutospacing="1" w:after="100" w:afterAutospacing="1"/>
      <w:jc w:val="center"/>
    </w:pPr>
    <w:rPr>
      <w:sz w:val="24"/>
      <w:szCs w:val="24"/>
      <w:lang w:val="en-US" w:eastAsia="zh-CN"/>
    </w:rPr>
  </w:style>
  <w:style w:type="paragraph" w:customStyle="1" w:styleId="xl215">
    <w:name w:val="xl215"/>
    <w:basedOn w:val="a0"/>
    <w:rsid w:val="00282EB1"/>
    <w:pPr>
      <w:pBdr>
        <w:top w:val="double" w:sz="6" w:space="0" w:color="auto"/>
      </w:pBdr>
      <w:spacing w:before="100" w:beforeAutospacing="1" w:after="100" w:afterAutospacing="1"/>
      <w:jc w:val="left"/>
    </w:pPr>
    <w:rPr>
      <w:b/>
      <w:bCs/>
      <w:color w:val="FF0000"/>
      <w:sz w:val="24"/>
      <w:szCs w:val="24"/>
      <w:lang w:val="en-US" w:eastAsia="zh-CN"/>
    </w:rPr>
  </w:style>
  <w:style w:type="paragraph" w:customStyle="1" w:styleId="xl216">
    <w:name w:val="xl216"/>
    <w:basedOn w:val="a0"/>
    <w:rsid w:val="00282EB1"/>
    <w:pPr>
      <w:pBdr>
        <w:top w:val="single" w:sz="4" w:space="0" w:color="auto"/>
        <w:left w:val="single" w:sz="4" w:space="0" w:color="auto"/>
        <w:right w:val="double" w:sz="6" w:space="0" w:color="auto"/>
      </w:pBdr>
      <w:spacing w:before="100" w:beforeAutospacing="1" w:after="100" w:afterAutospacing="1"/>
      <w:jc w:val="center"/>
    </w:pPr>
    <w:rPr>
      <w:sz w:val="24"/>
      <w:szCs w:val="24"/>
      <w:lang w:val="en-US" w:eastAsia="zh-CN"/>
    </w:rPr>
  </w:style>
  <w:style w:type="paragraph" w:customStyle="1" w:styleId="xl217">
    <w:name w:val="xl217"/>
    <w:basedOn w:val="a0"/>
    <w:rsid w:val="00282EB1"/>
    <w:pPr>
      <w:pBdr>
        <w:left w:val="single" w:sz="4" w:space="0" w:color="auto"/>
        <w:right w:val="double" w:sz="6" w:space="0" w:color="auto"/>
      </w:pBdr>
      <w:spacing w:before="100" w:beforeAutospacing="1" w:after="100" w:afterAutospacing="1"/>
      <w:jc w:val="center"/>
    </w:pPr>
    <w:rPr>
      <w:sz w:val="24"/>
      <w:szCs w:val="24"/>
      <w:lang w:val="en-US" w:eastAsia="zh-CN"/>
    </w:rPr>
  </w:style>
  <w:style w:type="paragraph" w:customStyle="1" w:styleId="xl218">
    <w:name w:val="xl218"/>
    <w:basedOn w:val="a0"/>
    <w:rsid w:val="00282EB1"/>
    <w:pPr>
      <w:pBdr>
        <w:top w:val="single" w:sz="4" w:space="0" w:color="auto"/>
        <w:left w:val="single" w:sz="4" w:space="0" w:color="auto"/>
        <w:right w:val="single" w:sz="4" w:space="0" w:color="auto"/>
      </w:pBdr>
      <w:spacing w:before="100" w:beforeAutospacing="1" w:after="100" w:afterAutospacing="1"/>
      <w:jc w:val="center"/>
    </w:pPr>
    <w:rPr>
      <w:sz w:val="24"/>
      <w:szCs w:val="24"/>
      <w:lang w:val="en-US" w:eastAsia="zh-CN"/>
    </w:rPr>
  </w:style>
  <w:style w:type="paragraph" w:customStyle="1" w:styleId="xl219">
    <w:name w:val="xl219"/>
    <w:basedOn w:val="a0"/>
    <w:rsid w:val="00282EB1"/>
    <w:pPr>
      <w:pBdr>
        <w:right w:val="double" w:sz="6" w:space="0" w:color="auto"/>
      </w:pBdr>
      <w:spacing w:before="100" w:beforeAutospacing="1" w:after="100" w:afterAutospacing="1"/>
      <w:jc w:val="center"/>
      <w:textAlignment w:val="center"/>
    </w:pPr>
    <w:rPr>
      <w:sz w:val="24"/>
      <w:szCs w:val="24"/>
      <w:lang w:val="en-US" w:eastAsia="zh-CN"/>
    </w:rPr>
  </w:style>
  <w:style w:type="paragraph" w:customStyle="1" w:styleId="xl220">
    <w:name w:val="xl220"/>
    <w:basedOn w:val="a0"/>
    <w:rsid w:val="00282EB1"/>
    <w:pPr>
      <w:pBdr>
        <w:bottom w:val="single" w:sz="4" w:space="0" w:color="auto"/>
        <w:right w:val="double" w:sz="6" w:space="0" w:color="auto"/>
      </w:pBdr>
      <w:spacing w:before="100" w:beforeAutospacing="1" w:after="100" w:afterAutospacing="1"/>
      <w:jc w:val="center"/>
      <w:textAlignment w:val="center"/>
    </w:pPr>
    <w:rPr>
      <w:sz w:val="24"/>
      <w:szCs w:val="24"/>
      <w:lang w:val="en-US" w:eastAsia="zh-CN"/>
    </w:rPr>
  </w:style>
  <w:style w:type="paragraph" w:customStyle="1" w:styleId="xl221">
    <w:name w:val="xl221"/>
    <w:basedOn w:val="a0"/>
    <w:rsid w:val="00282EB1"/>
    <w:pPr>
      <w:pBdr>
        <w:left w:val="double" w:sz="6" w:space="0" w:color="auto"/>
        <w:right w:val="single" w:sz="4" w:space="0" w:color="auto"/>
      </w:pBdr>
      <w:spacing w:before="100" w:beforeAutospacing="1" w:after="100" w:afterAutospacing="1"/>
      <w:jc w:val="center"/>
      <w:textAlignment w:val="center"/>
    </w:pPr>
    <w:rPr>
      <w:sz w:val="24"/>
      <w:szCs w:val="24"/>
      <w:lang w:val="en-US" w:eastAsia="zh-CN"/>
    </w:rPr>
  </w:style>
  <w:style w:type="paragraph" w:customStyle="1" w:styleId="xl222">
    <w:name w:val="xl222"/>
    <w:basedOn w:val="a0"/>
    <w:rsid w:val="00282EB1"/>
    <w:pPr>
      <w:pBdr>
        <w:left w:val="single" w:sz="4" w:space="0" w:color="auto"/>
        <w:right w:val="single" w:sz="4" w:space="0" w:color="auto"/>
      </w:pBdr>
      <w:spacing w:before="100" w:beforeAutospacing="1" w:after="100" w:afterAutospacing="1"/>
      <w:jc w:val="center"/>
      <w:textAlignment w:val="center"/>
    </w:pPr>
    <w:rPr>
      <w:sz w:val="24"/>
      <w:szCs w:val="24"/>
      <w:lang w:val="en-US" w:eastAsia="zh-CN"/>
    </w:rPr>
  </w:style>
  <w:style w:type="paragraph" w:customStyle="1" w:styleId="xl223">
    <w:name w:val="xl223"/>
    <w:basedOn w:val="a0"/>
    <w:rsid w:val="00282EB1"/>
    <w:pPr>
      <w:pBdr>
        <w:left w:val="single" w:sz="4" w:space="0" w:color="auto"/>
        <w:right w:val="single" w:sz="4" w:space="0" w:color="auto"/>
      </w:pBdr>
      <w:spacing w:before="100" w:beforeAutospacing="1" w:after="100" w:afterAutospacing="1"/>
      <w:jc w:val="center"/>
      <w:textAlignment w:val="center"/>
    </w:pPr>
    <w:rPr>
      <w:color w:val="FF0000"/>
      <w:sz w:val="24"/>
      <w:szCs w:val="24"/>
      <w:lang w:val="en-US" w:eastAsia="zh-CN"/>
    </w:rPr>
  </w:style>
  <w:style w:type="paragraph" w:customStyle="1" w:styleId="xl224">
    <w:name w:val="xl224"/>
    <w:basedOn w:val="a0"/>
    <w:rsid w:val="00282EB1"/>
    <w:pPr>
      <w:pBdr>
        <w:left w:val="double" w:sz="6" w:space="0" w:color="auto"/>
        <w:right w:val="single" w:sz="4" w:space="0" w:color="auto"/>
      </w:pBdr>
      <w:spacing w:before="100" w:beforeAutospacing="1" w:after="100" w:afterAutospacing="1"/>
      <w:jc w:val="center"/>
      <w:textAlignment w:val="center"/>
    </w:pPr>
    <w:rPr>
      <w:color w:val="FF0000"/>
      <w:sz w:val="24"/>
      <w:szCs w:val="24"/>
      <w:lang w:val="en-US" w:eastAsia="zh-CN"/>
    </w:rPr>
  </w:style>
  <w:style w:type="paragraph" w:customStyle="1" w:styleId="xl225">
    <w:name w:val="xl225"/>
    <w:basedOn w:val="a0"/>
    <w:rsid w:val="00282EB1"/>
    <w:pPr>
      <w:pBdr>
        <w:top w:val="double" w:sz="6" w:space="0" w:color="auto"/>
        <w:left w:val="single" w:sz="4" w:space="0" w:color="auto"/>
        <w:right w:val="single" w:sz="4" w:space="0" w:color="auto"/>
      </w:pBdr>
      <w:spacing w:before="100" w:beforeAutospacing="1" w:after="100" w:afterAutospacing="1"/>
      <w:jc w:val="left"/>
      <w:textAlignment w:val="top"/>
    </w:pPr>
    <w:rPr>
      <w:sz w:val="24"/>
      <w:szCs w:val="24"/>
      <w:lang w:val="en-US" w:eastAsia="zh-CN"/>
    </w:rPr>
  </w:style>
  <w:style w:type="paragraph" w:customStyle="1" w:styleId="xl226">
    <w:name w:val="xl226"/>
    <w:basedOn w:val="a0"/>
    <w:rsid w:val="00282EB1"/>
    <w:pPr>
      <w:pBdr>
        <w:left w:val="single" w:sz="4" w:space="0" w:color="auto"/>
        <w:bottom w:val="single" w:sz="4" w:space="0" w:color="auto"/>
        <w:right w:val="single" w:sz="4" w:space="0" w:color="auto"/>
      </w:pBdr>
      <w:spacing w:before="100" w:beforeAutospacing="1" w:after="100" w:afterAutospacing="1"/>
      <w:jc w:val="left"/>
      <w:textAlignment w:val="top"/>
    </w:pPr>
    <w:rPr>
      <w:sz w:val="24"/>
      <w:szCs w:val="24"/>
      <w:lang w:val="en-US" w:eastAsia="zh-CN"/>
    </w:rPr>
  </w:style>
  <w:style w:type="paragraph" w:customStyle="1" w:styleId="xl227">
    <w:name w:val="xl227"/>
    <w:basedOn w:val="a0"/>
    <w:rsid w:val="00282EB1"/>
    <w:pPr>
      <w:pBdr>
        <w:top w:val="double" w:sz="6" w:space="0" w:color="auto"/>
      </w:pBdr>
      <w:spacing w:before="100" w:beforeAutospacing="1" w:after="100" w:afterAutospacing="1"/>
      <w:jc w:val="left"/>
    </w:pPr>
    <w:rPr>
      <w:sz w:val="24"/>
      <w:szCs w:val="24"/>
      <w:lang w:val="en-US" w:eastAsia="zh-CN"/>
    </w:rPr>
  </w:style>
  <w:style w:type="paragraph" w:customStyle="1" w:styleId="xl228">
    <w:name w:val="xl228"/>
    <w:basedOn w:val="a0"/>
    <w:rsid w:val="00282EB1"/>
    <w:pPr>
      <w:spacing w:before="100" w:beforeAutospacing="1" w:after="100" w:afterAutospacing="1"/>
      <w:jc w:val="left"/>
    </w:pPr>
    <w:rPr>
      <w:sz w:val="24"/>
      <w:szCs w:val="24"/>
      <w:lang w:val="en-US" w:eastAsia="zh-CN"/>
    </w:rPr>
  </w:style>
  <w:style w:type="paragraph" w:customStyle="1" w:styleId="xl229">
    <w:name w:val="xl229"/>
    <w:basedOn w:val="a0"/>
    <w:rsid w:val="00282EB1"/>
    <w:pPr>
      <w:pBdr>
        <w:left w:val="single" w:sz="4" w:space="0" w:color="auto"/>
      </w:pBdr>
      <w:spacing w:before="100" w:beforeAutospacing="1" w:after="100" w:afterAutospacing="1"/>
      <w:jc w:val="center"/>
      <w:textAlignment w:val="center"/>
    </w:pPr>
    <w:rPr>
      <w:color w:val="FF0000"/>
      <w:sz w:val="24"/>
      <w:szCs w:val="24"/>
      <w:lang w:val="en-US" w:eastAsia="zh-CN"/>
    </w:rPr>
  </w:style>
  <w:style w:type="paragraph" w:customStyle="1" w:styleId="xl230">
    <w:name w:val="xl230"/>
    <w:basedOn w:val="a0"/>
    <w:rsid w:val="00282EB1"/>
    <w:pPr>
      <w:pBdr>
        <w:right w:val="single" w:sz="4" w:space="0" w:color="auto"/>
      </w:pBdr>
      <w:spacing w:before="100" w:beforeAutospacing="1" w:after="100" w:afterAutospacing="1"/>
      <w:jc w:val="center"/>
      <w:textAlignment w:val="center"/>
    </w:pPr>
    <w:rPr>
      <w:color w:val="FF0000"/>
      <w:sz w:val="24"/>
      <w:szCs w:val="24"/>
      <w:lang w:val="en-US" w:eastAsia="zh-CN"/>
    </w:rPr>
  </w:style>
  <w:style w:type="paragraph" w:customStyle="1" w:styleId="xl231">
    <w:name w:val="xl231"/>
    <w:basedOn w:val="a0"/>
    <w:rsid w:val="00282EB1"/>
    <w:pPr>
      <w:pBdr>
        <w:left w:val="single" w:sz="4" w:space="0" w:color="auto"/>
        <w:bottom w:val="single" w:sz="4" w:space="0" w:color="auto"/>
      </w:pBdr>
      <w:spacing w:before="100" w:beforeAutospacing="1" w:after="100" w:afterAutospacing="1"/>
      <w:jc w:val="center"/>
      <w:textAlignment w:val="center"/>
    </w:pPr>
    <w:rPr>
      <w:color w:val="FF0000"/>
      <w:sz w:val="24"/>
      <w:szCs w:val="24"/>
      <w:lang w:val="en-US" w:eastAsia="zh-CN"/>
    </w:rPr>
  </w:style>
  <w:style w:type="paragraph" w:customStyle="1" w:styleId="xl232">
    <w:name w:val="xl232"/>
    <w:basedOn w:val="a0"/>
    <w:rsid w:val="00282EB1"/>
    <w:pPr>
      <w:pBdr>
        <w:bottom w:val="single" w:sz="4" w:space="0" w:color="auto"/>
        <w:right w:val="single" w:sz="4" w:space="0" w:color="auto"/>
      </w:pBdr>
      <w:spacing w:before="100" w:beforeAutospacing="1" w:after="100" w:afterAutospacing="1"/>
      <w:jc w:val="center"/>
      <w:textAlignment w:val="center"/>
    </w:pPr>
    <w:rPr>
      <w:color w:val="FF0000"/>
      <w:sz w:val="24"/>
      <w:szCs w:val="24"/>
      <w:lang w:val="en-US" w:eastAsia="zh-CN"/>
    </w:rPr>
  </w:style>
  <w:style w:type="paragraph" w:customStyle="1" w:styleId="xl233">
    <w:name w:val="xl233"/>
    <w:basedOn w:val="a0"/>
    <w:rsid w:val="00282EB1"/>
    <w:pPr>
      <w:pBdr>
        <w:left w:val="single" w:sz="4" w:space="0" w:color="auto"/>
        <w:right w:val="single" w:sz="4" w:space="0" w:color="auto"/>
      </w:pBdr>
      <w:spacing w:before="100" w:beforeAutospacing="1" w:after="100" w:afterAutospacing="1"/>
      <w:jc w:val="center"/>
    </w:pPr>
    <w:rPr>
      <w:color w:val="FF0000"/>
      <w:sz w:val="24"/>
      <w:szCs w:val="24"/>
      <w:lang w:val="en-US" w:eastAsia="zh-CN"/>
    </w:rPr>
  </w:style>
  <w:style w:type="paragraph" w:customStyle="1" w:styleId="xl234">
    <w:name w:val="xl234"/>
    <w:basedOn w:val="a0"/>
    <w:rsid w:val="00282EB1"/>
    <w:pPr>
      <w:pBdr>
        <w:right w:val="double" w:sz="6" w:space="0" w:color="auto"/>
      </w:pBdr>
      <w:spacing w:before="100" w:beforeAutospacing="1" w:after="100" w:afterAutospacing="1"/>
      <w:jc w:val="center"/>
      <w:textAlignment w:val="center"/>
    </w:pPr>
    <w:rPr>
      <w:color w:val="FF0000"/>
      <w:sz w:val="24"/>
      <w:szCs w:val="24"/>
      <w:lang w:val="en-US" w:eastAsia="zh-CN"/>
    </w:rPr>
  </w:style>
  <w:style w:type="paragraph" w:customStyle="1" w:styleId="xl235">
    <w:name w:val="xl235"/>
    <w:basedOn w:val="a0"/>
    <w:rsid w:val="00282EB1"/>
    <w:pPr>
      <w:pBdr>
        <w:bottom w:val="single" w:sz="4" w:space="0" w:color="auto"/>
        <w:right w:val="double" w:sz="6" w:space="0" w:color="auto"/>
      </w:pBdr>
      <w:spacing w:before="100" w:beforeAutospacing="1" w:after="100" w:afterAutospacing="1"/>
      <w:jc w:val="center"/>
      <w:textAlignment w:val="center"/>
    </w:pPr>
    <w:rPr>
      <w:color w:val="FF0000"/>
      <w:sz w:val="24"/>
      <w:szCs w:val="24"/>
      <w:lang w:val="en-US" w:eastAsia="zh-CN"/>
    </w:rPr>
  </w:style>
  <w:style w:type="paragraph" w:customStyle="1" w:styleId="xl236">
    <w:name w:val="xl236"/>
    <w:basedOn w:val="a0"/>
    <w:rsid w:val="00282EB1"/>
    <w:pPr>
      <w:pBdr>
        <w:top w:val="single" w:sz="4" w:space="0" w:color="auto"/>
        <w:left w:val="single" w:sz="4" w:space="0" w:color="auto"/>
        <w:right w:val="single" w:sz="4" w:space="0" w:color="auto"/>
      </w:pBdr>
      <w:spacing w:before="100" w:beforeAutospacing="1" w:after="100" w:afterAutospacing="1"/>
      <w:jc w:val="center"/>
    </w:pPr>
    <w:rPr>
      <w:color w:val="FF0000"/>
      <w:sz w:val="24"/>
      <w:szCs w:val="24"/>
      <w:lang w:val="en-US" w:eastAsia="zh-CN"/>
    </w:rPr>
  </w:style>
  <w:style w:type="paragraph" w:customStyle="1" w:styleId="xl237">
    <w:name w:val="xl237"/>
    <w:basedOn w:val="a0"/>
    <w:rsid w:val="00282EB1"/>
    <w:pPr>
      <w:pBdr>
        <w:top w:val="single" w:sz="4" w:space="0" w:color="auto"/>
        <w:left w:val="single" w:sz="4" w:space="0" w:color="auto"/>
        <w:right w:val="single" w:sz="4" w:space="0" w:color="auto"/>
      </w:pBdr>
      <w:spacing w:before="100" w:beforeAutospacing="1" w:after="100" w:afterAutospacing="1"/>
      <w:jc w:val="center"/>
    </w:pPr>
    <w:rPr>
      <w:color w:val="FF0000"/>
      <w:sz w:val="24"/>
      <w:szCs w:val="24"/>
      <w:lang w:val="en-US" w:eastAsia="zh-CN"/>
    </w:rPr>
  </w:style>
  <w:style w:type="paragraph" w:customStyle="1" w:styleId="xl238">
    <w:name w:val="xl238"/>
    <w:basedOn w:val="a0"/>
    <w:rsid w:val="00282EB1"/>
    <w:pPr>
      <w:pBdr>
        <w:top w:val="single" w:sz="4" w:space="0" w:color="auto"/>
        <w:left w:val="single" w:sz="4" w:space="0" w:color="auto"/>
        <w:right w:val="double" w:sz="6" w:space="0" w:color="auto"/>
      </w:pBdr>
      <w:spacing w:before="100" w:beforeAutospacing="1" w:after="100" w:afterAutospacing="1"/>
      <w:jc w:val="center"/>
    </w:pPr>
    <w:rPr>
      <w:color w:val="FF0000"/>
      <w:sz w:val="24"/>
      <w:szCs w:val="24"/>
      <w:lang w:val="en-US" w:eastAsia="zh-CN"/>
    </w:rPr>
  </w:style>
  <w:style w:type="paragraph" w:customStyle="1" w:styleId="xl239">
    <w:name w:val="xl239"/>
    <w:basedOn w:val="a0"/>
    <w:rsid w:val="00282EB1"/>
    <w:pPr>
      <w:pBdr>
        <w:left w:val="single" w:sz="4" w:space="0" w:color="auto"/>
        <w:right w:val="double" w:sz="6" w:space="0" w:color="auto"/>
      </w:pBdr>
      <w:spacing w:before="100" w:beforeAutospacing="1" w:after="100" w:afterAutospacing="1"/>
      <w:jc w:val="center"/>
    </w:pPr>
    <w:rPr>
      <w:color w:val="FF0000"/>
      <w:sz w:val="24"/>
      <w:szCs w:val="24"/>
      <w:lang w:val="en-US" w:eastAsia="zh-CN"/>
    </w:rPr>
  </w:style>
  <w:style w:type="paragraph" w:customStyle="1" w:styleId="xl240">
    <w:name w:val="xl240"/>
    <w:basedOn w:val="a0"/>
    <w:rsid w:val="00282EB1"/>
    <w:pPr>
      <w:pBdr>
        <w:top w:val="double" w:sz="6" w:space="0" w:color="auto"/>
      </w:pBdr>
      <w:spacing w:before="100" w:beforeAutospacing="1" w:after="100" w:afterAutospacing="1"/>
      <w:jc w:val="left"/>
    </w:pPr>
    <w:rPr>
      <w:color w:val="FF0000"/>
      <w:sz w:val="24"/>
      <w:szCs w:val="24"/>
      <w:lang w:val="en-US" w:eastAsia="zh-CN"/>
    </w:rPr>
  </w:style>
  <w:style w:type="paragraph" w:customStyle="1" w:styleId="xl241">
    <w:name w:val="xl241"/>
    <w:basedOn w:val="a0"/>
    <w:rsid w:val="00282EB1"/>
    <w:pPr>
      <w:spacing w:before="100" w:beforeAutospacing="1" w:after="100" w:afterAutospacing="1"/>
      <w:jc w:val="left"/>
    </w:pPr>
    <w:rPr>
      <w:color w:val="FF0000"/>
      <w:sz w:val="24"/>
      <w:szCs w:val="24"/>
      <w:lang w:val="en-US" w:eastAsia="zh-CN"/>
    </w:rPr>
  </w:style>
  <w:style w:type="paragraph" w:customStyle="1" w:styleId="xl242">
    <w:name w:val="xl242"/>
    <w:basedOn w:val="a0"/>
    <w:rsid w:val="00282EB1"/>
    <w:pPr>
      <w:pBdr>
        <w:top w:val="single" w:sz="4" w:space="0" w:color="auto"/>
        <w:left w:val="single" w:sz="4" w:space="0" w:color="auto"/>
      </w:pBdr>
      <w:spacing w:before="100" w:beforeAutospacing="1" w:after="100" w:afterAutospacing="1"/>
      <w:jc w:val="left"/>
    </w:pPr>
    <w:rPr>
      <w:sz w:val="24"/>
      <w:szCs w:val="24"/>
      <w:lang w:val="en-US" w:eastAsia="zh-CN"/>
    </w:rPr>
  </w:style>
  <w:style w:type="paragraph" w:customStyle="1" w:styleId="xl243">
    <w:name w:val="xl243"/>
    <w:basedOn w:val="a0"/>
    <w:rsid w:val="00282EB1"/>
    <w:pPr>
      <w:pBdr>
        <w:top w:val="single" w:sz="4" w:space="0" w:color="auto"/>
        <w:right w:val="double" w:sz="6" w:space="0" w:color="auto"/>
      </w:pBdr>
      <w:spacing w:before="100" w:beforeAutospacing="1" w:after="100" w:afterAutospacing="1"/>
      <w:jc w:val="left"/>
    </w:pPr>
    <w:rPr>
      <w:sz w:val="24"/>
      <w:szCs w:val="24"/>
      <w:lang w:val="en-US" w:eastAsia="zh-CN"/>
    </w:rPr>
  </w:style>
  <w:style w:type="paragraph" w:customStyle="1" w:styleId="xl244">
    <w:name w:val="xl244"/>
    <w:basedOn w:val="a0"/>
    <w:rsid w:val="00282EB1"/>
    <w:pPr>
      <w:pBdr>
        <w:left w:val="single" w:sz="4" w:space="0" w:color="auto"/>
      </w:pBdr>
      <w:spacing w:before="100" w:beforeAutospacing="1" w:after="100" w:afterAutospacing="1"/>
      <w:jc w:val="left"/>
    </w:pPr>
    <w:rPr>
      <w:sz w:val="24"/>
      <w:szCs w:val="24"/>
      <w:lang w:val="en-US" w:eastAsia="zh-CN"/>
    </w:rPr>
  </w:style>
  <w:style w:type="paragraph" w:customStyle="1" w:styleId="xl245">
    <w:name w:val="xl245"/>
    <w:basedOn w:val="a0"/>
    <w:rsid w:val="00282EB1"/>
    <w:pPr>
      <w:pBdr>
        <w:right w:val="double" w:sz="6" w:space="0" w:color="auto"/>
      </w:pBdr>
      <w:spacing w:before="100" w:beforeAutospacing="1" w:after="100" w:afterAutospacing="1"/>
      <w:jc w:val="left"/>
    </w:pPr>
    <w:rPr>
      <w:sz w:val="24"/>
      <w:szCs w:val="24"/>
      <w:lang w:val="en-US" w:eastAsia="zh-CN"/>
    </w:rPr>
  </w:style>
  <w:style w:type="paragraph" w:customStyle="1" w:styleId="xl246">
    <w:name w:val="xl246"/>
    <w:basedOn w:val="a0"/>
    <w:rsid w:val="00282EB1"/>
    <w:pPr>
      <w:pBdr>
        <w:left w:val="single" w:sz="4" w:space="0" w:color="auto"/>
        <w:bottom w:val="single" w:sz="4" w:space="0" w:color="auto"/>
      </w:pBdr>
      <w:spacing w:before="100" w:beforeAutospacing="1" w:after="100" w:afterAutospacing="1"/>
      <w:jc w:val="left"/>
    </w:pPr>
    <w:rPr>
      <w:sz w:val="24"/>
      <w:szCs w:val="24"/>
      <w:lang w:val="en-US" w:eastAsia="zh-CN"/>
    </w:rPr>
  </w:style>
  <w:style w:type="paragraph" w:customStyle="1" w:styleId="xl247">
    <w:name w:val="xl247"/>
    <w:basedOn w:val="a0"/>
    <w:rsid w:val="00282EB1"/>
    <w:pPr>
      <w:pBdr>
        <w:bottom w:val="single" w:sz="4" w:space="0" w:color="auto"/>
        <w:right w:val="double" w:sz="6" w:space="0" w:color="auto"/>
      </w:pBdr>
      <w:spacing w:before="100" w:beforeAutospacing="1" w:after="100" w:afterAutospacing="1"/>
      <w:jc w:val="left"/>
    </w:pPr>
    <w:rPr>
      <w:sz w:val="24"/>
      <w:szCs w:val="24"/>
      <w:lang w:val="en-US" w:eastAsia="zh-CN"/>
    </w:rPr>
  </w:style>
  <w:style w:type="paragraph" w:customStyle="1" w:styleId="xl248">
    <w:name w:val="xl248"/>
    <w:basedOn w:val="a0"/>
    <w:rsid w:val="00282EB1"/>
    <w:pPr>
      <w:pBdr>
        <w:left w:val="double" w:sz="6" w:space="0" w:color="auto"/>
        <w:right w:val="single" w:sz="4" w:space="0" w:color="auto"/>
      </w:pBdr>
      <w:spacing w:before="100" w:beforeAutospacing="1" w:after="100" w:afterAutospacing="1"/>
      <w:jc w:val="center"/>
      <w:textAlignment w:val="center"/>
    </w:pPr>
    <w:rPr>
      <w:sz w:val="24"/>
      <w:szCs w:val="24"/>
      <w:lang w:val="en-US" w:eastAsia="zh-CN"/>
    </w:rPr>
  </w:style>
  <w:style w:type="paragraph" w:customStyle="1" w:styleId="xl249">
    <w:name w:val="xl249"/>
    <w:basedOn w:val="a0"/>
    <w:rsid w:val="00282EB1"/>
    <w:pPr>
      <w:pBdr>
        <w:left w:val="single" w:sz="4" w:space="0" w:color="auto"/>
        <w:right w:val="single" w:sz="4" w:space="0" w:color="auto"/>
      </w:pBdr>
      <w:spacing w:before="100" w:beforeAutospacing="1" w:after="100" w:afterAutospacing="1"/>
      <w:jc w:val="center"/>
      <w:textAlignment w:val="center"/>
    </w:pPr>
    <w:rPr>
      <w:sz w:val="24"/>
      <w:szCs w:val="24"/>
      <w:lang w:val="en-US" w:eastAsia="zh-CN"/>
    </w:rPr>
  </w:style>
  <w:style w:type="paragraph" w:customStyle="1" w:styleId="font13">
    <w:name w:val="font13"/>
    <w:basedOn w:val="a0"/>
    <w:rsid w:val="00282EB1"/>
    <w:pPr>
      <w:spacing w:before="100" w:beforeAutospacing="1" w:after="100" w:afterAutospacing="1"/>
      <w:jc w:val="left"/>
    </w:pPr>
    <w:rPr>
      <w:rFonts w:ascii="Arial" w:hAnsi="Arial" w:cs="Arial"/>
      <w:color w:val="FF0000"/>
      <w:sz w:val="20"/>
      <w:szCs w:val="20"/>
      <w:lang w:val="en-US" w:eastAsia="zh-CN"/>
    </w:rPr>
  </w:style>
  <w:style w:type="paragraph" w:customStyle="1" w:styleId="font14">
    <w:name w:val="font14"/>
    <w:basedOn w:val="a0"/>
    <w:rsid w:val="00282EB1"/>
    <w:pPr>
      <w:spacing w:before="100" w:beforeAutospacing="1" w:after="100" w:afterAutospacing="1"/>
      <w:jc w:val="left"/>
    </w:pPr>
    <w:rPr>
      <w:rFonts w:ascii="Arial" w:hAnsi="Arial" w:cs="Arial"/>
      <w:b/>
      <w:bCs/>
      <w:color w:val="FF0000"/>
      <w:sz w:val="18"/>
      <w:szCs w:val="18"/>
      <w:lang w:val="en-US" w:eastAsia="zh-CN"/>
    </w:rPr>
  </w:style>
  <w:style w:type="character" w:customStyle="1" w:styleId="32">
    <w:name w:val="正文文本 3 字符"/>
    <w:basedOn w:val="a1"/>
    <w:link w:val="31"/>
    <w:semiHidden/>
    <w:rsid w:val="00282EB1"/>
    <w:rPr>
      <w:sz w:val="16"/>
      <w:szCs w:val="16"/>
      <w:lang w:val="en-CA"/>
    </w:rPr>
  </w:style>
  <w:style w:type="character" w:customStyle="1" w:styleId="34">
    <w:name w:val="正文文本缩进 3 字符"/>
    <w:basedOn w:val="a1"/>
    <w:link w:val="33"/>
    <w:semiHidden/>
    <w:rsid w:val="00282EB1"/>
    <w:rPr>
      <w:sz w:val="16"/>
      <w:szCs w:val="16"/>
      <w:lang w:val="en-CA"/>
    </w:rPr>
  </w:style>
  <w:style w:type="character" w:customStyle="1" w:styleId="aa">
    <w:name w:val="纯文本 字符"/>
    <w:basedOn w:val="a1"/>
    <w:link w:val="a9"/>
    <w:semiHidden/>
    <w:rsid w:val="00282EB1"/>
    <w:rPr>
      <w:rFonts w:ascii="Courier New" w:hAnsi="Courier New" w:cs="Courier New"/>
      <w:szCs w:val="22"/>
      <w:lang w:val="en-CA"/>
    </w:rPr>
  </w:style>
  <w:style w:type="character" w:customStyle="1" w:styleId="af2">
    <w:name w:val="副标题 字符"/>
    <w:basedOn w:val="a1"/>
    <w:link w:val="af1"/>
    <w:rsid w:val="00282EB1"/>
    <w:rPr>
      <w:rFonts w:ascii="Arial" w:hAnsi="Arial" w:cs="Arial"/>
      <w:sz w:val="22"/>
      <w:szCs w:val="22"/>
      <w:lang w:val="en-CA"/>
    </w:rPr>
  </w:style>
  <w:style w:type="character" w:customStyle="1" w:styleId="af4">
    <w:name w:val="标题 字符"/>
    <w:basedOn w:val="a1"/>
    <w:link w:val="af3"/>
    <w:rsid w:val="00282EB1"/>
    <w:rPr>
      <w:rFonts w:ascii="Arial" w:hAnsi="Arial" w:cs="Arial"/>
      <w:b/>
      <w:bCs/>
      <w:kern w:val="28"/>
      <w:sz w:val="22"/>
      <w:szCs w:val="22"/>
      <w:lang w:val="en-CA"/>
    </w:rPr>
  </w:style>
  <w:style w:type="character" w:customStyle="1" w:styleId="af6">
    <w:name w:val="日期 字符"/>
    <w:basedOn w:val="a1"/>
    <w:link w:val="af5"/>
    <w:rsid w:val="00282EB1"/>
    <w:rPr>
      <w:sz w:val="22"/>
      <w:szCs w:val="22"/>
      <w:lang w:val="en-CA"/>
    </w:rPr>
  </w:style>
  <w:style w:type="character" w:customStyle="1" w:styleId="30">
    <w:name w:val="标题 3 字符"/>
    <w:aliases w:val="Char 字符,Char Char 字符,Heading 3 Char1 字符,Heading 3 Char Char 字符,Char Char Char 字符,Char Char1 字符,Heading 3 Char1 Char 字符,Heading 3 Char Char Char 字符,Char Char Char Char 字符,Char Char1 Char 字符,Heading 3 Char2 字符,Char Char2 字符,Char Char Char1 字符"/>
    <w:link w:val="3"/>
    <w:rsid w:val="00282EB1"/>
    <w:rPr>
      <w:sz w:val="22"/>
      <w:szCs w:val="22"/>
      <w:lang w:val="en-CA"/>
    </w:rPr>
  </w:style>
  <w:style w:type="paragraph" w:customStyle="1" w:styleId="Default">
    <w:name w:val="Default"/>
    <w:rsid w:val="00282EB1"/>
    <w:pPr>
      <w:widowControl w:val="0"/>
      <w:autoSpaceDE w:val="0"/>
      <w:autoSpaceDN w:val="0"/>
      <w:adjustRightInd w:val="0"/>
    </w:pPr>
    <w:rPr>
      <w:color w:val="000000"/>
      <w:sz w:val="24"/>
      <w:szCs w:val="24"/>
    </w:rPr>
  </w:style>
  <w:style w:type="paragraph" w:customStyle="1" w:styleId="CM30">
    <w:name w:val="CM30"/>
    <w:basedOn w:val="Default"/>
    <w:next w:val="Default"/>
    <w:rsid w:val="00282EB1"/>
    <w:pPr>
      <w:spacing w:after="320"/>
    </w:pPr>
    <w:rPr>
      <w:color w:val="auto"/>
    </w:rPr>
  </w:style>
  <w:style w:type="paragraph" w:customStyle="1" w:styleId="CM33">
    <w:name w:val="CM33"/>
    <w:basedOn w:val="Default"/>
    <w:next w:val="Default"/>
    <w:rsid w:val="00282EB1"/>
    <w:pPr>
      <w:spacing w:after="435"/>
    </w:pPr>
    <w:rPr>
      <w:color w:val="auto"/>
    </w:rPr>
  </w:style>
  <w:style w:type="paragraph" w:customStyle="1" w:styleId="Anxhead">
    <w:name w:val="Anx head"/>
    <w:basedOn w:val="a0"/>
    <w:link w:val="AnxheadChar"/>
    <w:rsid w:val="00282EB1"/>
    <w:pPr>
      <w:jc w:val="left"/>
    </w:pPr>
    <w:rPr>
      <w:b/>
      <w:bCs/>
      <w:sz w:val="28"/>
      <w:lang w:val="en-GB"/>
    </w:rPr>
  </w:style>
  <w:style w:type="character" w:customStyle="1" w:styleId="AnxheadChar">
    <w:name w:val="Anx head Char"/>
    <w:link w:val="Anxhead"/>
    <w:rsid w:val="00282EB1"/>
    <w:rPr>
      <w:b/>
      <w:bCs/>
      <w:sz w:val="28"/>
      <w:szCs w:val="22"/>
      <w:lang w:val="en-GB"/>
    </w:rPr>
  </w:style>
  <w:style w:type="paragraph" w:styleId="54">
    <w:name w:val="List Bullet 5"/>
    <w:basedOn w:val="a0"/>
    <w:autoRedefine/>
    <w:semiHidden/>
    <w:rsid w:val="00282EB1"/>
    <w:pPr>
      <w:tabs>
        <w:tab w:val="num" w:pos="1800"/>
      </w:tabs>
      <w:ind w:left="1800" w:hanging="360"/>
    </w:pPr>
    <w:rPr>
      <w:lang w:val="en-GB"/>
    </w:rPr>
  </w:style>
  <w:style w:type="paragraph" w:customStyle="1" w:styleId="Subtitle">
    <w:name w:val="Sub title"/>
    <w:basedOn w:val="2"/>
    <w:rsid w:val="00282EB1"/>
    <w:pPr>
      <w:keepNext/>
      <w:widowControl/>
      <w:tabs>
        <w:tab w:val="num" w:pos="0"/>
      </w:tabs>
      <w:spacing w:before="240" w:after="60"/>
    </w:pPr>
    <w:rPr>
      <w:rFonts w:ascii="Arial" w:hAnsi="Arial" w:cs="Arial"/>
      <w:b/>
      <w:bCs/>
      <w:i/>
      <w:iCs/>
      <w:sz w:val="28"/>
      <w:szCs w:val="28"/>
      <w:lang w:val="en-GB"/>
    </w:rPr>
  </w:style>
  <w:style w:type="numbering" w:customStyle="1" w:styleId="CurrentList1">
    <w:name w:val="Current List1"/>
    <w:rsid w:val="00282EB1"/>
    <w:pPr>
      <w:numPr>
        <w:numId w:val="9"/>
      </w:numPr>
    </w:pPr>
  </w:style>
  <w:style w:type="paragraph" w:customStyle="1" w:styleId="Title2">
    <w:name w:val="Title2"/>
    <w:rsid w:val="00282EB1"/>
    <w:pPr>
      <w:jc w:val="center"/>
      <w:outlineLvl w:val="0"/>
    </w:pPr>
    <w:rPr>
      <w:b/>
      <w:caps/>
      <w:sz w:val="22"/>
      <w:szCs w:val="22"/>
      <w:lang w:val="en-GB"/>
    </w:rPr>
  </w:style>
  <w:style w:type="paragraph" w:styleId="afff0">
    <w:name w:val="Body Text"/>
    <w:basedOn w:val="a0"/>
    <w:link w:val="afff1"/>
    <w:semiHidden/>
    <w:rsid w:val="00282EB1"/>
    <w:pPr>
      <w:spacing w:after="120"/>
    </w:pPr>
    <w:rPr>
      <w:lang w:val="en-GB"/>
    </w:rPr>
  </w:style>
  <w:style w:type="character" w:customStyle="1" w:styleId="afff1">
    <w:name w:val="正文文本 字符"/>
    <w:basedOn w:val="a1"/>
    <w:link w:val="afff0"/>
    <w:semiHidden/>
    <w:rsid w:val="00282EB1"/>
    <w:rPr>
      <w:sz w:val="22"/>
      <w:szCs w:val="22"/>
      <w:lang w:val="en-GB"/>
    </w:rPr>
  </w:style>
  <w:style w:type="paragraph" w:styleId="2b">
    <w:name w:val="Body Text 2"/>
    <w:basedOn w:val="a0"/>
    <w:link w:val="2c"/>
    <w:semiHidden/>
    <w:rsid w:val="00282EB1"/>
    <w:pPr>
      <w:spacing w:after="120" w:line="480" w:lineRule="auto"/>
    </w:pPr>
    <w:rPr>
      <w:lang w:val="en-GB"/>
    </w:rPr>
  </w:style>
  <w:style w:type="character" w:customStyle="1" w:styleId="2c">
    <w:name w:val="正文文本 2 字符"/>
    <w:basedOn w:val="a1"/>
    <w:link w:val="2b"/>
    <w:semiHidden/>
    <w:rsid w:val="00282EB1"/>
    <w:rPr>
      <w:sz w:val="22"/>
      <w:szCs w:val="22"/>
      <w:lang w:val="en-GB"/>
    </w:rPr>
  </w:style>
  <w:style w:type="paragraph" w:styleId="afff2">
    <w:name w:val="Body Text First Indent"/>
    <w:basedOn w:val="afff0"/>
    <w:link w:val="afff3"/>
    <w:rsid w:val="00282EB1"/>
    <w:pPr>
      <w:ind w:firstLine="210"/>
    </w:pPr>
  </w:style>
  <w:style w:type="character" w:customStyle="1" w:styleId="afff3">
    <w:name w:val="正文文本首行缩进 字符"/>
    <w:basedOn w:val="afff1"/>
    <w:link w:val="afff2"/>
    <w:rsid w:val="00282EB1"/>
    <w:rPr>
      <w:sz w:val="22"/>
      <w:szCs w:val="22"/>
      <w:lang w:val="en-GB"/>
    </w:rPr>
  </w:style>
  <w:style w:type="paragraph" w:styleId="afff4">
    <w:name w:val="Body Text Indent"/>
    <w:basedOn w:val="a0"/>
    <w:link w:val="afff5"/>
    <w:semiHidden/>
    <w:rsid w:val="00282EB1"/>
    <w:pPr>
      <w:spacing w:after="120"/>
      <w:ind w:left="360"/>
    </w:pPr>
    <w:rPr>
      <w:lang w:val="en-GB"/>
    </w:rPr>
  </w:style>
  <w:style w:type="character" w:customStyle="1" w:styleId="afff5">
    <w:name w:val="正文文本缩进 字符"/>
    <w:basedOn w:val="a1"/>
    <w:link w:val="afff4"/>
    <w:semiHidden/>
    <w:rsid w:val="00282EB1"/>
    <w:rPr>
      <w:sz w:val="22"/>
      <w:szCs w:val="22"/>
      <w:lang w:val="en-GB"/>
    </w:rPr>
  </w:style>
  <w:style w:type="paragraph" w:styleId="2d">
    <w:name w:val="Body Text First Indent 2"/>
    <w:basedOn w:val="afff4"/>
    <w:link w:val="2e"/>
    <w:semiHidden/>
    <w:rsid w:val="00282EB1"/>
    <w:pPr>
      <w:ind w:firstLine="210"/>
    </w:pPr>
  </w:style>
  <w:style w:type="character" w:customStyle="1" w:styleId="2e">
    <w:name w:val="正文文本首行缩进 2 字符"/>
    <w:basedOn w:val="afff5"/>
    <w:link w:val="2d"/>
    <w:semiHidden/>
    <w:rsid w:val="00282EB1"/>
    <w:rPr>
      <w:sz w:val="22"/>
      <w:szCs w:val="22"/>
      <w:lang w:val="en-GB"/>
    </w:rPr>
  </w:style>
  <w:style w:type="paragraph" w:styleId="2f">
    <w:name w:val="Body Text Indent 2"/>
    <w:basedOn w:val="a0"/>
    <w:link w:val="2f0"/>
    <w:semiHidden/>
    <w:rsid w:val="00282EB1"/>
    <w:pPr>
      <w:spacing w:after="120" w:line="480" w:lineRule="auto"/>
      <w:ind w:left="360"/>
    </w:pPr>
    <w:rPr>
      <w:lang w:val="en-GB"/>
    </w:rPr>
  </w:style>
  <w:style w:type="character" w:customStyle="1" w:styleId="2f0">
    <w:name w:val="正文文本缩进 2 字符"/>
    <w:basedOn w:val="a1"/>
    <w:link w:val="2f"/>
    <w:semiHidden/>
    <w:rsid w:val="00282EB1"/>
    <w:rPr>
      <w:sz w:val="22"/>
      <w:szCs w:val="22"/>
      <w:lang w:val="en-GB"/>
    </w:rPr>
  </w:style>
  <w:style w:type="paragraph" w:styleId="afff6">
    <w:name w:val="Closing"/>
    <w:basedOn w:val="a0"/>
    <w:link w:val="afff7"/>
    <w:semiHidden/>
    <w:rsid w:val="00282EB1"/>
    <w:pPr>
      <w:ind w:left="4320"/>
    </w:pPr>
    <w:rPr>
      <w:lang w:val="en-GB"/>
    </w:rPr>
  </w:style>
  <w:style w:type="character" w:customStyle="1" w:styleId="afff7">
    <w:name w:val="结束语 字符"/>
    <w:basedOn w:val="a1"/>
    <w:link w:val="afff6"/>
    <w:semiHidden/>
    <w:rsid w:val="00282EB1"/>
    <w:rPr>
      <w:sz w:val="22"/>
      <w:szCs w:val="22"/>
      <w:lang w:val="en-GB"/>
    </w:rPr>
  </w:style>
  <w:style w:type="paragraph" w:styleId="afff8">
    <w:name w:val="E-mail Signature"/>
    <w:basedOn w:val="a0"/>
    <w:link w:val="afff9"/>
    <w:semiHidden/>
    <w:rsid w:val="00282EB1"/>
    <w:rPr>
      <w:lang w:val="en-GB"/>
    </w:rPr>
  </w:style>
  <w:style w:type="character" w:customStyle="1" w:styleId="afff9">
    <w:name w:val="电子邮件签名 字符"/>
    <w:basedOn w:val="a1"/>
    <w:link w:val="afff8"/>
    <w:semiHidden/>
    <w:rsid w:val="00282EB1"/>
    <w:rPr>
      <w:sz w:val="22"/>
      <w:szCs w:val="22"/>
      <w:lang w:val="en-GB"/>
    </w:rPr>
  </w:style>
  <w:style w:type="paragraph" w:styleId="afffa">
    <w:name w:val="envelope address"/>
    <w:basedOn w:val="a0"/>
    <w:semiHidden/>
    <w:rsid w:val="00282EB1"/>
    <w:pPr>
      <w:framePr w:w="7920" w:h="1980" w:hRule="exact" w:hSpace="180" w:wrap="auto" w:hAnchor="page" w:xAlign="center" w:yAlign="bottom"/>
      <w:ind w:left="2880"/>
    </w:pPr>
    <w:rPr>
      <w:rFonts w:ascii="Arial" w:hAnsi="Arial" w:cs="Arial"/>
      <w:szCs w:val="24"/>
      <w:lang w:val="en-GB"/>
    </w:rPr>
  </w:style>
  <w:style w:type="paragraph" w:styleId="afffb">
    <w:name w:val="envelope return"/>
    <w:basedOn w:val="a0"/>
    <w:semiHidden/>
    <w:rsid w:val="00282EB1"/>
    <w:rPr>
      <w:rFonts w:ascii="Arial" w:hAnsi="Arial" w:cs="Arial"/>
      <w:sz w:val="20"/>
      <w:lang w:val="en-GB"/>
    </w:rPr>
  </w:style>
  <w:style w:type="character" w:styleId="HTML">
    <w:name w:val="HTML Acronym"/>
    <w:basedOn w:val="a1"/>
    <w:semiHidden/>
    <w:rsid w:val="00282EB1"/>
  </w:style>
  <w:style w:type="paragraph" w:styleId="HTML0">
    <w:name w:val="HTML Address"/>
    <w:basedOn w:val="a0"/>
    <w:link w:val="HTML1"/>
    <w:semiHidden/>
    <w:rsid w:val="00282EB1"/>
    <w:rPr>
      <w:i/>
      <w:iCs/>
      <w:lang w:val="en-GB"/>
    </w:rPr>
  </w:style>
  <w:style w:type="character" w:customStyle="1" w:styleId="HTML1">
    <w:name w:val="HTML 地址 字符"/>
    <w:basedOn w:val="a1"/>
    <w:link w:val="HTML0"/>
    <w:semiHidden/>
    <w:rsid w:val="00282EB1"/>
    <w:rPr>
      <w:i/>
      <w:iCs/>
      <w:sz w:val="22"/>
      <w:szCs w:val="22"/>
      <w:lang w:val="en-GB"/>
    </w:rPr>
  </w:style>
  <w:style w:type="character" w:styleId="HTML2">
    <w:name w:val="HTML Cite"/>
    <w:semiHidden/>
    <w:rsid w:val="00282EB1"/>
    <w:rPr>
      <w:i/>
      <w:iCs/>
    </w:rPr>
  </w:style>
  <w:style w:type="character" w:styleId="HTML3">
    <w:name w:val="HTML Code"/>
    <w:semiHidden/>
    <w:rsid w:val="00282EB1"/>
    <w:rPr>
      <w:rFonts w:ascii="Courier New" w:hAnsi="Courier New" w:cs="Courier New"/>
      <w:sz w:val="20"/>
      <w:szCs w:val="20"/>
    </w:rPr>
  </w:style>
  <w:style w:type="character" w:styleId="HTML4">
    <w:name w:val="HTML Definition"/>
    <w:semiHidden/>
    <w:rsid w:val="00282EB1"/>
    <w:rPr>
      <w:i/>
      <w:iCs/>
    </w:rPr>
  </w:style>
  <w:style w:type="character" w:styleId="HTML5">
    <w:name w:val="HTML Keyboard"/>
    <w:semiHidden/>
    <w:rsid w:val="00282EB1"/>
    <w:rPr>
      <w:rFonts w:ascii="Courier New" w:hAnsi="Courier New" w:cs="Courier New"/>
      <w:sz w:val="20"/>
      <w:szCs w:val="20"/>
    </w:rPr>
  </w:style>
  <w:style w:type="paragraph" w:styleId="HTML6">
    <w:name w:val="HTML Preformatted"/>
    <w:basedOn w:val="a0"/>
    <w:link w:val="HTML7"/>
    <w:semiHidden/>
    <w:rsid w:val="00282EB1"/>
    <w:rPr>
      <w:rFonts w:ascii="Courier New" w:hAnsi="Courier New" w:cs="Courier New"/>
      <w:sz w:val="20"/>
      <w:lang w:val="en-GB"/>
    </w:rPr>
  </w:style>
  <w:style w:type="character" w:customStyle="1" w:styleId="HTML7">
    <w:name w:val="HTML 预设格式 字符"/>
    <w:basedOn w:val="a1"/>
    <w:link w:val="HTML6"/>
    <w:semiHidden/>
    <w:rsid w:val="00282EB1"/>
    <w:rPr>
      <w:rFonts w:ascii="Courier New" w:hAnsi="Courier New" w:cs="Courier New"/>
      <w:szCs w:val="22"/>
      <w:lang w:val="en-GB"/>
    </w:rPr>
  </w:style>
  <w:style w:type="character" w:styleId="HTML8">
    <w:name w:val="HTML Sample"/>
    <w:semiHidden/>
    <w:rsid w:val="00282EB1"/>
    <w:rPr>
      <w:rFonts w:ascii="Courier New" w:hAnsi="Courier New" w:cs="Courier New"/>
    </w:rPr>
  </w:style>
  <w:style w:type="character" w:styleId="HTML9">
    <w:name w:val="HTML Typewriter"/>
    <w:semiHidden/>
    <w:rsid w:val="00282EB1"/>
    <w:rPr>
      <w:rFonts w:ascii="Courier New" w:hAnsi="Courier New" w:cs="Courier New"/>
      <w:sz w:val="20"/>
      <w:szCs w:val="20"/>
    </w:rPr>
  </w:style>
  <w:style w:type="character" w:styleId="HTMLa">
    <w:name w:val="HTML Variable"/>
    <w:semiHidden/>
    <w:rsid w:val="00282EB1"/>
    <w:rPr>
      <w:i/>
      <w:iCs/>
    </w:rPr>
  </w:style>
  <w:style w:type="character" w:styleId="afffc">
    <w:name w:val="line number"/>
    <w:basedOn w:val="a1"/>
    <w:semiHidden/>
    <w:rsid w:val="00282EB1"/>
  </w:style>
  <w:style w:type="paragraph" w:styleId="afffd">
    <w:name w:val="List"/>
    <w:basedOn w:val="a0"/>
    <w:semiHidden/>
    <w:rsid w:val="00282EB1"/>
    <w:pPr>
      <w:ind w:left="360" w:hanging="360"/>
    </w:pPr>
    <w:rPr>
      <w:lang w:val="en-GB"/>
    </w:rPr>
  </w:style>
  <w:style w:type="paragraph" w:styleId="2f1">
    <w:name w:val="List 2"/>
    <w:basedOn w:val="a0"/>
    <w:semiHidden/>
    <w:rsid w:val="00282EB1"/>
    <w:pPr>
      <w:ind w:left="720" w:hanging="360"/>
    </w:pPr>
    <w:rPr>
      <w:lang w:val="en-GB"/>
    </w:rPr>
  </w:style>
  <w:style w:type="paragraph" w:styleId="3d">
    <w:name w:val="List 3"/>
    <w:basedOn w:val="a0"/>
    <w:semiHidden/>
    <w:rsid w:val="00282EB1"/>
    <w:pPr>
      <w:ind w:left="1080" w:hanging="360"/>
    </w:pPr>
    <w:rPr>
      <w:lang w:val="en-GB"/>
    </w:rPr>
  </w:style>
  <w:style w:type="paragraph" w:styleId="45">
    <w:name w:val="List 4"/>
    <w:basedOn w:val="a0"/>
    <w:rsid w:val="00282EB1"/>
    <w:pPr>
      <w:ind w:left="1440" w:hanging="360"/>
    </w:pPr>
    <w:rPr>
      <w:lang w:val="en-GB"/>
    </w:rPr>
  </w:style>
  <w:style w:type="paragraph" w:styleId="55">
    <w:name w:val="List 5"/>
    <w:basedOn w:val="a0"/>
    <w:rsid w:val="00282EB1"/>
    <w:pPr>
      <w:ind w:left="1800" w:hanging="360"/>
    </w:pPr>
    <w:rPr>
      <w:lang w:val="en-GB"/>
    </w:rPr>
  </w:style>
  <w:style w:type="paragraph" w:styleId="afffe">
    <w:name w:val="List Bullet"/>
    <w:basedOn w:val="a0"/>
    <w:autoRedefine/>
    <w:semiHidden/>
    <w:rsid w:val="00282EB1"/>
    <w:pPr>
      <w:tabs>
        <w:tab w:val="num" w:pos="360"/>
      </w:tabs>
      <w:ind w:left="360" w:hanging="360"/>
    </w:pPr>
    <w:rPr>
      <w:lang w:val="en-GB"/>
    </w:rPr>
  </w:style>
  <w:style w:type="paragraph" w:styleId="2f2">
    <w:name w:val="List Bullet 2"/>
    <w:basedOn w:val="a0"/>
    <w:autoRedefine/>
    <w:semiHidden/>
    <w:rsid w:val="00282EB1"/>
    <w:pPr>
      <w:tabs>
        <w:tab w:val="num" w:pos="720"/>
      </w:tabs>
      <w:ind w:left="720" w:hanging="360"/>
    </w:pPr>
    <w:rPr>
      <w:lang w:val="en-GB"/>
    </w:rPr>
  </w:style>
  <w:style w:type="paragraph" w:styleId="3e">
    <w:name w:val="List Bullet 3"/>
    <w:basedOn w:val="a0"/>
    <w:autoRedefine/>
    <w:semiHidden/>
    <w:rsid w:val="00282EB1"/>
    <w:pPr>
      <w:tabs>
        <w:tab w:val="num" w:pos="1080"/>
      </w:tabs>
      <w:ind w:left="1080" w:hanging="360"/>
    </w:pPr>
    <w:rPr>
      <w:lang w:val="en-GB"/>
    </w:rPr>
  </w:style>
  <w:style w:type="paragraph" w:styleId="46">
    <w:name w:val="List Bullet 4"/>
    <w:basedOn w:val="a0"/>
    <w:autoRedefine/>
    <w:semiHidden/>
    <w:rsid w:val="00282EB1"/>
    <w:pPr>
      <w:tabs>
        <w:tab w:val="num" w:pos="1440"/>
      </w:tabs>
      <w:ind w:left="1440" w:hanging="360"/>
    </w:pPr>
    <w:rPr>
      <w:lang w:val="en-GB"/>
    </w:rPr>
  </w:style>
  <w:style w:type="paragraph" w:styleId="affff">
    <w:name w:val="List Continue"/>
    <w:basedOn w:val="a0"/>
    <w:semiHidden/>
    <w:rsid w:val="00282EB1"/>
    <w:pPr>
      <w:spacing w:after="120"/>
      <w:ind w:left="360"/>
    </w:pPr>
    <w:rPr>
      <w:lang w:val="en-GB"/>
    </w:rPr>
  </w:style>
  <w:style w:type="paragraph" w:styleId="2f3">
    <w:name w:val="List Continue 2"/>
    <w:basedOn w:val="a0"/>
    <w:semiHidden/>
    <w:rsid w:val="00282EB1"/>
    <w:pPr>
      <w:spacing w:after="120"/>
      <w:ind w:left="720"/>
    </w:pPr>
    <w:rPr>
      <w:lang w:val="en-GB"/>
    </w:rPr>
  </w:style>
  <w:style w:type="paragraph" w:styleId="3f">
    <w:name w:val="List Continue 3"/>
    <w:basedOn w:val="a0"/>
    <w:semiHidden/>
    <w:rsid w:val="00282EB1"/>
    <w:pPr>
      <w:spacing w:after="120"/>
      <w:ind w:left="1080"/>
    </w:pPr>
    <w:rPr>
      <w:lang w:val="en-GB"/>
    </w:rPr>
  </w:style>
  <w:style w:type="paragraph" w:styleId="47">
    <w:name w:val="List Continue 4"/>
    <w:basedOn w:val="a0"/>
    <w:semiHidden/>
    <w:rsid w:val="00282EB1"/>
    <w:pPr>
      <w:spacing w:after="120"/>
      <w:ind w:left="1440"/>
    </w:pPr>
    <w:rPr>
      <w:lang w:val="en-GB"/>
    </w:rPr>
  </w:style>
  <w:style w:type="paragraph" w:styleId="56">
    <w:name w:val="List Continue 5"/>
    <w:basedOn w:val="a0"/>
    <w:semiHidden/>
    <w:rsid w:val="00282EB1"/>
    <w:pPr>
      <w:spacing w:after="120"/>
      <w:ind w:left="1800"/>
    </w:pPr>
    <w:rPr>
      <w:lang w:val="en-GB"/>
    </w:rPr>
  </w:style>
  <w:style w:type="paragraph" w:styleId="affff0">
    <w:name w:val="List Number"/>
    <w:basedOn w:val="a0"/>
    <w:rsid w:val="00282EB1"/>
    <w:pPr>
      <w:tabs>
        <w:tab w:val="num" w:pos="360"/>
      </w:tabs>
      <w:ind w:left="360" w:hanging="360"/>
    </w:pPr>
    <w:rPr>
      <w:lang w:val="en-GB"/>
    </w:rPr>
  </w:style>
  <w:style w:type="paragraph" w:styleId="2f4">
    <w:name w:val="List Number 2"/>
    <w:basedOn w:val="a0"/>
    <w:semiHidden/>
    <w:rsid w:val="00282EB1"/>
    <w:pPr>
      <w:tabs>
        <w:tab w:val="num" w:pos="720"/>
      </w:tabs>
      <w:ind w:left="720" w:hanging="360"/>
    </w:pPr>
    <w:rPr>
      <w:lang w:val="en-GB"/>
    </w:rPr>
  </w:style>
  <w:style w:type="paragraph" w:styleId="3f0">
    <w:name w:val="List Number 3"/>
    <w:basedOn w:val="a0"/>
    <w:semiHidden/>
    <w:rsid w:val="00282EB1"/>
    <w:pPr>
      <w:tabs>
        <w:tab w:val="num" w:pos="1080"/>
      </w:tabs>
      <w:ind w:left="1080" w:hanging="360"/>
    </w:pPr>
    <w:rPr>
      <w:lang w:val="en-GB"/>
    </w:rPr>
  </w:style>
  <w:style w:type="paragraph" w:styleId="48">
    <w:name w:val="List Number 4"/>
    <w:basedOn w:val="a0"/>
    <w:semiHidden/>
    <w:rsid w:val="00282EB1"/>
    <w:pPr>
      <w:tabs>
        <w:tab w:val="num" w:pos="1440"/>
      </w:tabs>
      <w:ind w:left="1440" w:hanging="360"/>
    </w:pPr>
    <w:rPr>
      <w:lang w:val="en-GB"/>
    </w:rPr>
  </w:style>
  <w:style w:type="paragraph" w:styleId="57">
    <w:name w:val="List Number 5"/>
    <w:basedOn w:val="a0"/>
    <w:semiHidden/>
    <w:rsid w:val="00282EB1"/>
    <w:pPr>
      <w:tabs>
        <w:tab w:val="num" w:pos="1800"/>
      </w:tabs>
      <w:ind w:left="1800" w:hanging="360"/>
    </w:pPr>
    <w:rPr>
      <w:lang w:val="en-GB"/>
    </w:rPr>
  </w:style>
  <w:style w:type="paragraph" w:styleId="affff1">
    <w:name w:val="Message Header"/>
    <w:basedOn w:val="a0"/>
    <w:link w:val="affff2"/>
    <w:semiHidden/>
    <w:rsid w:val="00282EB1"/>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szCs w:val="24"/>
      <w:lang w:val="en-GB"/>
    </w:rPr>
  </w:style>
  <w:style w:type="character" w:customStyle="1" w:styleId="affff2">
    <w:name w:val="信息标题 字符"/>
    <w:basedOn w:val="a1"/>
    <w:link w:val="affff1"/>
    <w:semiHidden/>
    <w:rsid w:val="00282EB1"/>
    <w:rPr>
      <w:rFonts w:ascii="Arial" w:hAnsi="Arial" w:cs="Arial"/>
      <w:sz w:val="22"/>
      <w:szCs w:val="24"/>
      <w:shd w:val="pct20" w:color="auto" w:fill="auto"/>
      <w:lang w:val="en-GB"/>
    </w:rPr>
  </w:style>
  <w:style w:type="paragraph" w:styleId="affff3">
    <w:name w:val="Normal Indent"/>
    <w:basedOn w:val="a0"/>
    <w:semiHidden/>
    <w:rsid w:val="00282EB1"/>
    <w:pPr>
      <w:ind w:left="720"/>
    </w:pPr>
    <w:rPr>
      <w:lang w:val="en-GB"/>
    </w:rPr>
  </w:style>
  <w:style w:type="paragraph" w:styleId="affff4">
    <w:name w:val="Note Heading"/>
    <w:basedOn w:val="a0"/>
    <w:next w:val="a0"/>
    <w:link w:val="affff5"/>
    <w:semiHidden/>
    <w:rsid w:val="00282EB1"/>
    <w:rPr>
      <w:lang w:val="en-GB"/>
    </w:rPr>
  </w:style>
  <w:style w:type="character" w:customStyle="1" w:styleId="affff5">
    <w:name w:val="注释标题 字符"/>
    <w:basedOn w:val="a1"/>
    <w:link w:val="affff4"/>
    <w:semiHidden/>
    <w:rsid w:val="00282EB1"/>
    <w:rPr>
      <w:sz w:val="22"/>
      <w:szCs w:val="22"/>
      <w:lang w:val="en-GB"/>
    </w:rPr>
  </w:style>
  <w:style w:type="paragraph" w:styleId="affff6">
    <w:name w:val="Salutation"/>
    <w:basedOn w:val="a0"/>
    <w:next w:val="a0"/>
    <w:link w:val="affff7"/>
    <w:rsid w:val="00282EB1"/>
    <w:rPr>
      <w:lang w:val="en-GB"/>
    </w:rPr>
  </w:style>
  <w:style w:type="character" w:customStyle="1" w:styleId="affff7">
    <w:name w:val="称呼 字符"/>
    <w:basedOn w:val="a1"/>
    <w:link w:val="affff6"/>
    <w:rsid w:val="00282EB1"/>
    <w:rPr>
      <w:sz w:val="22"/>
      <w:szCs w:val="22"/>
      <w:lang w:val="en-GB"/>
    </w:rPr>
  </w:style>
  <w:style w:type="paragraph" w:styleId="affff8">
    <w:name w:val="Signature"/>
    <w:basedOn w:val="a0"/>
    <w:link w:val="affff9"/>
    <w:semiHidden/>
    <w:rsid w:val="00282EB1"/>
    <w:pPr>
      <w:ind w:left="4320"/>
    </w:pPr>
    <w:rPr>
      <w:lang w:val="en-GB"/>
    </w:rPr>
  </w:style>
  <w:style w:type="character" w:customStyle="1" w:styleId="affff9">
    <w:name w:val="签名 字符"/>
    <w:basedOn w:val="a1"/>
    <w:link w:val="affff8"/>
    <w:semiHidden/>
    <w:rsid w:val="00282EB1"/>
    <w:rPr>
      <w:sz w:val="22"/>
      <w:szCs w:val="22"/>
      <w:lang w:val="en-GB"/>
    </w:rPr>
  </w:style>
  <w:style w:type="character" w:styleId="affffa">
    <w:name w:val="Strong"/>
    <w:qFormat/>
    <w:rsid w:val="00282EB1"/>
    <w:rPr>
      <w:b/>
      <w:bCs/>
    </w:rPr>
  </w:style>
  <w:style w:type="paragraph" w:customStyle="1" w:styleId="Level3">
    <w:name w:val="Level3"/>
    <w:basedOn w:val="a0"/>
    <w:autoRedefine/>
    <w:rsid w:val="00282EB1"/>
    <w:pPr>
      <w:numPr>
        <w:numId w:val="10"/>
      </w:numPr>
      <w:tabs>
        <w:tab w:val="left" w:pos="578"/>
      </w:tabs>
      <w:spacing w:after="240" w:line="288" w:lineRule="auto"/>
      <w:jc w:val="left"/>
    </w:pPr>
    <w:rPr>
      <w:szCs w:val="20"/>
      <w:lang w:val="en-GB"/>
    </w:rPr>
  </w:style>
  <w:style w:type="paragraph" w:customStyle="1" w:styleId="Paralevel1">
    <w:name w:val="Para level1"/>
    <w:basedOn w:val="a0"/>
    <w:link w:val="Paralevel1Char"/>
    <w:autoRedefine/>
    <w:uiPriority w:val="99"/>
    <w:rsid w:val="00282EB1"/>
    <w:pPr>
      <w:suppressAutoHyphens/>
      <w:spacing w:after="240"/>
      <w:jc w:val="right"/>
    </w:pPr>
    <w:rPr>
      <w:b/>
      <w:bCs/>
      <w:lang w:val="en-GB"/>
    </w:rPr>
  </w:style>
  <w:style w:type="character" w:customStyle="1" w:styleId="Paralevel1Char">
    <w:name w:val="Para level1 Char"/>
    <w:link w:val="Paralevel1"/>
    <w:uiPriority w:val="99"/>
    <w:rsid w:val="00282EB1"/>
    <w:rPr>
      <w:b/>
      <w:bCs/>
      <w:sz w:val="22"/>
      <w:szCs w:val="22"/>
      <w:lang w:val="en-GB"/>
    </w:rPr>
  </w:style>
  <w:style w:type="character" w:customStyle="1" w:styleId="Heading3Char3CharCharChar">
    <w:name w:val="Heading 3 Char3 Char Char Char"/>
    <w:rsid w:val="00282EB1"/>
    <w:rPr>
      <w:sz w:val="22"/>
      <w:szCs w:val="22"/>
      <w:lang w:val="en-GB" w:eastAsia="en-US" w:bidi="ar-SA"/>
    </w:rPr>
  </w:style>
  <w:style w:type="character" w:customStyle="1" w:styleId="Normal-poolChar">
    <w:name w:val="Normal-pool Char"/>
    <w:link w:val="Normal-pool"/>
    <w:locked/>
    <w:rsid w:val="00282EB1"/>
    <w:rPr>
      <w:lang w:val="en-GB"/>
    </w:rPr>
  </w:style>
  <w:style w:type="character" w:customStyle="1" w:styleId="bumpedfont15">
    <w:name w:val="bumpedfont15"/>
    <w:basedOn w:val="a1"/>
    <w:rsid w:val="00282EB1"/>
  </w:style>
  <w:style w:type="table" w:customStyle="1" w:styleId="Table3Deffects11">
    <w:name w:val="Table 3D effects 11"/>
    <w:basedOn w:val="a2"/>
    <w:next w:val="11"/>
    <w:semiHidden/>
    <w:rsid w:val="00282EB1"/>
    <w:pPr>
      <w:jc w:val="both"/>
    </w:pPr>
    <w:rPr>
      <w:lang w:val="en-GB" w:eastAsia="en-GB"/>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Table3Deffects21">
    <w:name w:val="Table 3D effects 21"/>
    <w:basedOn w:val="a2"/>
    <w:next w:val="21"/>
    <w:semiHidden/>
    <w:rsid w:val="00282EB1"/>
    <w:pPr>
      <w:jc w:val="both"/>
    </w:pPr>
    <w:rPr>
      <w:lang w:val="en-GB" w:eastAsia="en-GB"/>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3Deffects31">
    <w:name w:val="Table 3D effects 31"/>
    <w:basedOn w:val="a2"/>
    <w:next w:val="35"/>
    <w:semiHidden/>
    <w:rsid w:val="00282EB1"/>
    <w:pPr>
      <w:jc w:val="both"/>
    </w:pPr>
    <w:rPr>
      <w:lang w:val="en-GB" w:eastAsia="en-GB"/>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assic11">
    <w:name w:val="Table Classic 11"/>
    <w:basedOn w:val="a2"/>
    <w:next w:val="12"/>
    <w:semiHidden/>
    <w:rsid w:val="00282EB1"/>
    <w:pPr>
      <w:jc w:val="both"/>
    </w:pPr>
    <w:rPr>
      <w:lang w:val="en-GB" w:eastAsia="en-GB"/>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assic21">
    <w:name w:val="Table Classic 21"/>
    <w:basedOn w:val="a2"/>
    <w:next w:val="22"/>
    <w:semiHidden/>
    <w:rsid w:val="00282EB1"/>
    <w:pPr>
      <w:jc w:val="both"/>
    </w:pPr>
    <w:rPr>
      <w:lang w:val="en-GB" w:eastAsia="en-GB"/>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TableClassic31">
    <w:name w:val="Table Classic 31"/>
    <w:basedOn w:val="a2"/>
    <w:next w:val="36"/>
    <w:semiHidden/>
    <w:rsid w:val="00282EB1"/>
    <w:pPr>
      <w:jc w:val="both"/>
    </w:pPr>
    <w:rPr>
      <w:color w:val="000080"/>
      <w:lang w:val="en-GB" w:eastAsia="en-GB"/>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Classic41">
    <w:name w:val="Table Classic 41"/>
    <w:basedOn w:val="a2"/>
    <w:next w:val="41"/>
    <w:semiHidden/>
    <w:rsid w:val="00282EB1"/>
    <w:pPr>
      <w:jc w:val="both"/>
    </w:pPr>
    <w:rPr>
      <w:lang w:val="en-GB" w:eastAsia="en-GB"/>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TableColorful11">
    <w:name w:val="Table Colorful 11"/>
    <w:basedOn w:val="a2"/>
    <w:next w:val="13"/>
    <w:semiHidden/>
    <w:rsid w:val="00282EB1"/>
    <w:pPr>
      <w:jc w:val="both"/>
    </w:pPr>
    <w:rPr>
      <w:color w:val="FFFFFF"/>
      <w:lang w:val="en-GB" w:eastAsia="en-GB"/>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21">
    <w:name w:val="Table Colorful 21"/>
    <w:basedOn w:val="a2"/>
    <w:next w:val="23"/>
    <w:semiHidden/>
    <w:rsid w:val="00282EB1"/>
    <w:pPr>
      <w:jc w:val="both"/>
    </w:pPr>
    <w:rPr>
      <w:lang w:val="en-GB" w:eastAsia="en-GB"/>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31">
    <w:name w:val="Table Colorful 31"/>
    <w:basedOn w:val="a2"/>
    <w:next w:val="37"/>
    <w:semiHidden/>
    <w:rsid w:val="00282EB1"/>
    <w:pPr>
      <w:jc w:val="both"/>
    </w:pPr>
    <w:rPr>
      <w:lang w:val="en-GB" w:eastAsia="en-GB"/>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TableColumns11">
    <w:name w:val="Table Columns 11"/>
    <w:basedOn w:val="a2"/>
    <w:next w:val="14"/>
    <w:semiHidden/>
    <w:rsid w:val="00282EB1"/>
    <w:pPr>
      <w:jc w:val="both"/>
    </w:pPr>
    <w:rPr>
      <w:b/>
      <w:bCs/>
      <w:lang w:val="en-GB" w:eastAsia="en-GB"/>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21">
    <w:name w:val="Table Columns 21"/>
    <w:basedOn w:val="a2"/>
    <w:next w:val="24"/>
    <w:semiHidden/>
    <w:rsid w:val="00282EB1"/>
    <w:pPr>
      <w:jc w:val="both"/>
    </w:pPr>
    <w:rPr>
      <w:b/>
      <w:bCs/>
      <w:lang w:val="en-GB" w:eastAsia="en-GB"/>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31">
    <w:name w:val="Table Columns 31"/>
    <w:basedOn w:val="a2"/>
    <w:next w:val="38"/>
    <w:semiHidden/>
    <w:rsid w:val="00282EB1"/>
    <w:pPr>
      <w:jc w:val="both"/>
    </w:pPr>
    <w:rPr>
      <w:b/>
      <w:bCs/>
      <w:lang w:val="en-GB" w:eastAsia="en-GB"/>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TableColumns41">
    <w:name w:val="Table Columns 41"/>
    <w:basedOn w:val="a2"/>
    <w:next w:val="42"/>
    <w:semiHidden/>
    <w:rsid w:val="00282EB1"/>
    <w:pPr>
      <w:jc w:val="both"/>
    </w:pPr>
    <w:rPr>
      <w:lang w:val="en-GB" w:eastAsia="en-GB"/>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TableColumns51">
    <w:name w:val="Table Columns 51"/>
    <w:basedOn w:val="a2"/>
    <w:next w:val="51"/>
    <w:semiHidden/>
    <w:rsid w:val="00282EB1"/>
    <w:pPr>
      <w:jc w:val="both"/>
    </w:pPr>
    <w:rPr>
      <w:lang w:val="en-GB" w:eastAsia="en-GB"/>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TableContemporary1">
    <w:name w:val="Table Contemporary1"/>
    <w:basedOn w:val="a2"/>
    <w:next w:val="ab"/>
    <w:semiHidden/>
    <w:rsid w:val="00282EB1"/>
    <w:pPr>
      <w:jc w:val="both"/>
    </w:pPr>
    <w:rPr>
      <w:lang w:val="en-GB" w:eastAsia="en-GB"/>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TableElegant1">
    <w:name w:val="Table Elegant1"/>
    <w:basedOn w:val="a2"/>
    <w:next w:val="ac"/>
    <w:semiHidden/>
    <w:rsid w:val="00282EB1"/>
    <w:pPr>
      <w:jc w:val="both"/>
    </w:pPr>
    <w:rPr>
      <w:lang w:val="en-GB" w:eastAsia="en-GB"/>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eGrid1">
    <w:name w:val="Table Grid1"/>
    <w:basedOn w:val="a2"/>
    <w:next w:val="ad"/>
    <w:rsid w:val="00282EB1"/>
    <w:pPr>
      <w:jc w:val="both"/>
    </w:pPr>
    <w:rPr>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 11"/>
    <w:basedOn w:val="a2"/>
    <w:next w:val="15"/>
    <w:semiHidden/>
    <w:rsid w:val="00282EB1"/>
    <w:pPr>
      <w:jc w:val="both"/>
    </w:pPr>
    <w:rPr>
      <w:lang w:val="en-GB" w:eastAsia="en-GB"/>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TableGrid21">
    <w:name w:val="Table Grid 21"/>
    <w:basedOn w:val="a2"/>
    <w:next w:val="25"/>
    <w:semiHidden/>
    <w:rsid w:val="00282EB1"/>
    <w:pPr>
      <w:jc w:val="both"/>
    </w:pPr>
    <w:rPr>
      <w:lang w:val="en-GB" w:eastAsia="en-GB"/>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31">
    <w:name w:val="Table Grid 31"/>
    <w:basedOn w:val="a2"/>
    <w:next w:val="39"/>
    <w:semiHidden/>
    <w:rsid w:val="00282EB1"/>
    <w:pPr>
      <w:jc w:val="both"/>
    </w:pPr>
    <w:rPr>
      <w:lang w:val="en-GB" w:eastAsia="en-GB"/>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41">
    <w:name w:val="Table Grid 41"/>
    <w:basedOn w:val="a2"/>
    <w:next w:val="43"/>
    <w:semiHidden/>
    <w:rsid w:val="00282EB1"/>
    <w:pPr>
      <w:jc w:val="both"/>
    </w:pPr>
    <w:rPr>
      <w:lang w:val="en-GB" w:eastAsia="en-GB"/>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TableGrid51">
    <w:name w:val="Table Grid 51"/>
    <w:basedOn w:val="a2"/>
    <w:next w:val="52"/>
    <w:semiHidden/>
    <w:rsid w:val="00282EB1"/>
    <w:pPr>
      <w:jc w:val="both"/>
    </w:pPr>
    <w:rPr>
      <w:lang w:val="en-GB" w:eastAsia="en-GB"/>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61">
    <w:name w:val="Table Grid 61"/>
    <w:basedOn w:val="a2"/>
    <w:next w:val="61"/>
    <w:semiHidden/>
    <w:rsid w:val="00282EB1"/>
    <w:pPr>
      <w:jc w:val="both"/>
    </w:pPr>
    <w:rPr>
      <w:lang w:val="en-GB" w:eastAsia="en-GB"/>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71">
    <w:name w:val="Table Grid 71"/>
    <w:basedOn w:val="a2"/>
    <w:next w:val="71"/>
    <w:semiHidden/>
    <w:rsid w:val="00282EB1"/>
    <w:pPr>
      <w:jc w:val="both"/>
    </w:pPr>
    <w:rPr>
      <w:b/>
      <w:bCs/>
      <w:lang w:val="en-GB" w:eastAsia="en-GB"/>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81">
    <w:name w:val="Table Grid 81"/>
    <w:basedOn w:val="a2"/>
    <w:next w:val="81"/>
    <w:semiHidden/>
    <w:rsid w:val="00282EB1"/>
    <w:pPr>
      <w:jc w:val="both"/>
    </w:pPr>
    <w:rPr>
      <w:lang w:val="en-GB" w:eastAsia="en-GB"/>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List11">
    <w:name w:val="Table List 11"/>
    <w:basedOn w:val="a2"/>
    <w:next w:val="16"/>
    <w:semiHidden/>
    <w:rsid w:val="00282EB1"/>
    <w:pPr>
      <w:jc w:val="both"/>
    </w:pPr>
    <w:rPr>
      <w:lang w:val="en-GB" w:eastAsia="en-GB"/>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21">
    <w:name w:val="Table List 21"/>
    <w:basedOn w:val="a2"/>
    <w:next w:val="26"/>
    <w:semiHidden/>
    <w:rsid w:val="00282EB1"/>
    <w:pPr>
      <w:jc w:val="both"/>
    </w:pPr>
    <w:rPr>
      <w:lang w:val="en-GB" w:eastAsia="en-GB"/>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31">
    <w:name w:val="Table List 31"/>
    <w:basedOn w:val="a2"/>
    <w:next w:val="3a"/>
    <w:semiHidden/>
    <w:rsid w:val="00282EB1"/>
    <w:pPr>
      <w:jc w:val="both"/>
    </w:pPr>
    <w:rPr>
      <w:lang w:val="en-GB" w:eastAsia="en-GB"/>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List41">
    <w:name w:val="Table List 41"/>
    <w:basedOn w:val="a2"/>
    <w:next w:val="44"/>
    <w:semiHidden/>
    <w:rsid w:val="00282EB1"/>
    <w:pPr>
      <w:jc w:val="both"/>
    </w:pPr>
    <w:rPr>
      <w:lang w:val="en-GB" w:eastAsia="en-GB"/>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TableList51">
    <w:name w:val="Table List 51"/>
    <w:basedOn w:val="a2"/>
    <w:next w:val="53"/>
    <w:semiHidden/>
    <w:rsid w:val="00282EB1"/>
    <w:pPr>
      <w:jc w:val="both"/>
    </w:pPr>
    <w:rPr>
      <w:lang w:val="en-GB" w:eastAsia="en-GB"/>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TableList61">
    <w:name w:val="Table List 61"/>
    <w:basedOn w:val="a2"/>
    <w:next w:val="62"/>
    <w:semiHidden/>
    <w:rsid w:val="00282EB1"/>
    <w:pPr>
      <w:jc w:val="both"/>
    </w:pPr>
    <w:rPr>
      <w:lang w:val="en-GB" w:eastAsia="en-GB"/>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TableList71">
    <w:name w:val="Table List 71"/>
    <w:basedOn w:val="a2"/>
    <w:next w:val="72"/>
    <w:semiHidden/>
    <w:rsid w:val="00282EB1"/>
    <w:pPr>
      <w:jc w:val="both"/>
    </w:pPr>
    <w:rPr>
      <w:lang w:val="en-GB" w:eastAsia="en-GB"/>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TableList81">
    <w:name w:val="Table List 81"/>
    <w:basedOn w:val="a2"/>
    <w:next w:val="82"/>
    <w:semiHidden/>
    <w:rsid w:val="00282EB1"/>
    <w:pPr>
      <w:jc w:val="both"/>
    </w:pPr>
    <w:rPr>
      <w:lang w:val="en-GB" w:eastAsia="en-GB"/>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TableProfessional1">
    <w:name w:val="Table Professional1"/>
    <w:basedOn w:val="a2"/>
    <w:next w:val="ae"/>
    <w:semiHidden/>
    <w:rsid w:val="00282EB1"/>
    <w:pPr>
      <w:jc w:val="both"/>
    </w:pPr>
    <w:rPr>
      <w:lang w:val="en-GB" w:eastAsia="en-GB"/>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eSimple11">
    <w:name w:val="Table Simple 11"/>
    <w:basedOn w:val="a2"/>
    <w:next w:val="17"/>
    <w:semiHidden/>
    <w:rsid w:val="00282EB1"/>
    <w:pPr>
      <w:jc w:val="both"/>
    </w:pPr>
    <w:rPr>
      <w:lang w:val="en-GB" w:eastAsia="en-GB"/>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TableSimple21">
    <w:name w:val="Table Simple 21"/>
    <w:basedOn w:val="a2"/>
    <w:next w:val="27"/>
    <w:semiHidden/>
    <w:rsid w:val="00282EB1"/>
    <w:pPr>
      <w:jc w:val="both"/>
    </w:pPr>
    <w:rPr>
      <w:lang w:val="en-GB" w:eastAsia="en-GB"/>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TableSimple31">
    <w:name w:val="Table Simple 31"/>
    <w:basedOn w:val="a2"/>
    <w:next w:val="3b"/>
    <w:semiHidden/>
    <w:rsid w:val="00282EB1"/>
    <w:pPr>
      <w:jc w:val="both"/>
    </w:pPr>
    <w:rPr>
      <w:lang w:val="en-GB" w:eastAsia="en-GB"/>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TableSubtle11">
    <w:name w:val="Table Subtle 11"/>
    <w:basedOn w:val="a2"/>
    <w:next w:val="18"/>
    <w:semiHidden/>
    <w:rsid w:val="00282EB1"/>
    <w:pPr>
      <w:jc w:val="both"/>
    </w:pPr>
    <w:rPr>
      <w:lang w:val="en-GB" w:eastAsia="en-GB"/>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Subtle21">
    <w:name w:val="Table Subtle 21"/>
    <w:basedOn w:val="a2"/>
    <w:next w:val="28"/>
    <w:semiHidden/>
    <w:rsid w:val="00282EB1"/>
    <w:pPr>
      <w:jc w:val="both"/>
    </w:pPr>
    <w:rPr>
      <w:lang w:val="en-GB" w:eastAsia="en-GB"/>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Theme1">
    <w:name w:val="Table Theme1"/>
    <w:basedOn w:val="a2"/>
    <w:next w:val="af"/>
    <w:semiHidden/>
    <w:rsid w:val="00282EB1"/>
    <w:pPr>
      <w:jc w:val="both"/>
    </w:pPr>
    <w:rPr>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Web11">
    <w:name w:val="Table Web 11"/>
    <w:basedOn w:val="a2"/>
    <w:next w:val="19"/>
    <w:semiHidden/>
    <w:rsid w:val="00282EB1"/>
    <w:pPr>
      <w:jc w:val="both"/>
    </w:pPr>
    <w:rPr>
      <w:lang w:val="en-GB" w:eastAsia="en-GB"/>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21">
    <w:name w:val="Table Web 21"/>
    <w:basedOn w:val="a2"/>
    <w:next w:val="29"/>
    <w:semiHidden/>
    <w:rsid w:val="00282EB1"/>
    <w:pPr>
      <w:jc w:val="both"/>
    </w:pPr>
    <w:rPr>
      <w:lang w:val="en-GB" w:eastAsia="en-GB"/>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31">
    <w:name w:val="Table Web 31"/>
    <w:basedOn w:val="a2"/>
    <w:next w:val="3c"/>
    <w:semiHidden/>
    <w:rsid w:val="00282EB1"/>
    <w:pPr>
      <w:jc w:val="both"/>
    </w:pPr>
    <w:rPr>
      <w:lang w:val="en-GB" w:eastAsia="en-GB"/>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font15">
    <w:name w:val="font15"/>
    <w:basedOn w:val="a0"/>
    <w:rsid w:val="00282EB1"/>
    <w:pPr>
      <w:spacing w:before="100" w:beforeAutospacing="1" w:after="100" w:afterAutospacing="1"/>
      <w:jc w:val="left"/>
    </w:pPr>
    <w:rPr>
      <w:rFonts w:ascii="Tahoma" w:hAnsi="Tahoma" w:cs="Tahoma"/>
      <w:b/>
      <w:bCs/>
      <w:color w:val="000000"/>
      <w:sz w:val="18"/>
      <w:szCs w:val="18"/>
      <w:lang w:eastAsia="en-CA"/>
    </w:rPr>
  </w:style>
  <w:style w:type="paragraph" w:customStyle="1" w:styleId="font16">
    <w:name w:val="font16"/>
    <w:basedOn w:val="a0"/>
    <w:rsid w:val="00282EB1"/>
    <w:pPr>
      <w:spacing w:before="100" w:beforeAutospacing="1" w:after="100" w:afterAutospacing="1"/>
      <w:jc w:val="left"/>
    </w:pPr>
    <w:rPr>
      <w:rFonts w:ascii="Tahoma" w:hAnsi="Tahoma" w:cs="Tahoma"/>
      <w:color w:val="000000"/>
      <w:sz w:val="18"/>
      <w:szCs w:val="18"/>
      <w:lang w:eastAsia="en-CA"/>
    </w:rPr>
  </w:style>
  <w:style w:type="paragraph" w:customStyle="1" w:styleId="font17">
    <w:name w:val="font17"/>
    <w:basedOn w:val="a0"/>
    <w:rsid w:val="00282EB1"/>
    <w:pPr>
      <w:spacing w:before="100" w:beforeAutospacing="1" w:after="100" w:afterAutospacing="1"/>
      <w:jc w:val="left"/>
    </w:pPr>
    <w:rPr>
      <w:rFonts w:ascii="Tahoma" w:hAnsi="Tahoma" w:cs="Tahoma"/>
      <w:b/>
      <w:bCs/>
      <w:color w:val="000000"/>
      <w:sz w:val="18"/>
      <w:szCs w:val="18"/>
      <w:lang w:eastAsia="en-CA"/>
    </w:rPr>
  </w:style>
  <w:style w:type="paragraph" w:customStyle="1" w:styleId="font18">
    <w:name w:val="font18"/>
    <w:basedOn w:val="a0"/>
    <w:rsid w:val="00282EB1"/>
    <w:pPr>
      <w:spacing w:before="100" w:beforeAutospacing="1" w:after="100" w:afterAutospacing="1"/>
      <w:jc w:val="left"/>
    </w:pPr>
    <w:rPr>
      <w:rFonts w:ascii="Tahoma" w:hAnsi="Tahoma" w:cs="Tahoma"/>
      <w:color w:val="000000"/>
      <w:sz w:val="18"/>
      <w:szCs w:val="18"/>
      <w:lang w:eastAsia="en-CA"/>
    </w:rPr>
  </w:style>
  <w:style w:type="paragraph" w:customStyle="1" w:styleId="font19">
    <w:name w:val="font19"/>
    <w:basedOn w:val="a0"/>
    <w:rsid w:val="00282EB1"/>
    <w:pPr>
      <w:spacing w:before="100" w:beforeAutospacing="1" w:after="100" w:afterAutospacing="1"/>
      <w:jc w:val="left"/>
    </w:pPr>
    <w:rPr>
      <w:rFonts w:ascii="Tahoma" w:hAnsi="Tahoma" w:cs="Tahoma"/>
      <w:b/>
      <w:bCs/>
      <w:color w:val="000000"/>
      <w:sz w:val="18"/>
      <w:szCs w:val="18"/>
      <w:lang w:eastAsia="en-CA"/>
    </w:rPr>
  </w:style>
  <w:style w:type="paragraph" w:customStyle="1" w:styleId="font20">
    <w:name w:val="font20"/>
    <w:basedOn w:val="a0"/>
    <w:rsid w:val="00282EB1"/>
    <w:pPr>
      <w:spacing w:before="100" w:beforeAutospacing="1" w:after="100" w:afterAutospacing="1"/>
      <w:jc w:val="left"/>
    </w:pPr>
    <w:rPr>
      <w:rFonts w:ascii="Tahoma" w:hAnsi="Tahoma" w:cs="Tahoma"/>
      <w:color w:val="000000"/>
      <w:sz w:val="18"/>
      <w:szCs w:val="18"/>
      <w:lang w:eastAsia="en-CA"/>
    </w:rPr>
  </w:style>
  <w:style w:type="paragraph" w:customStyle="1" w:styleId="font21">
    <w:name w:val="font21"/>
    <w:basedOn w:val="a0"/>
    <w:rsid w:val="00282EB1"/>
    <w:pPr>
      <w:spacing w:before="100" w:beforeAutospacing="1" w:after="100" w:afterAutospacing="1"/>
      <w:jc w:val="left"/>
    </w:pPr>
    <w:rPr>
      <w:rFonts w:ascii="Tahoma" w:hAnsi="Tahoma" w:cs="Tahoma"/>
      <w:b/>
      <w:bCs/>
      <w:color w:val="000000"/>
      <w:sz w:val="18"/>
      <w:szCs w:val="18"/>
      <w:lang w:eastAsia="en-CA"/>
    </w:rPr>
  </w:style>
  <w:style w:type="paragraph" w:customStyle="1" w:styleId="font22">
    <w:name w:val="font22"/>
    <w:basedOn w:val="a0"/>
    <w:rsid w:val="00282EB1"/>
    <w:pPr>
      <w:spacing w:before="100" w:beforeAutospacing="1" w:after="100" w:afterAutospacing="1"/>
      <w:jc w:val="left"/>
    </w:pPr>
    <w:rPr>
      <w:rFonts w:ascii="Tahoma" w:hAnsi="Tahoma" w:cs="Tahoma"/>
      <w:b/>
      <w:bCs/>
      <w:color w:val="000000"/>
      <w:sz w:val="18"/>
      <w:szCs w:val="18"/>
      <w:lang w:eastAsia="en-CA"/>
    </w:rPr>
  </w:style>
  <w:style w:type="paragraph" w:customStyle="1" w:styleId="font23">
    <w:name w:val="font23"/>
    <w:basedOn w:val="a0"/>
    <w:rsid w:val="00282EB1"/>
    <w:pPr>
      <w:spacing w:before="100" w:beforeAutospacing="1" w:after="100" w:afterAutospacing="1"/>
      <w:jc w:val="left"/>
    </w:pPr>
    <w:rPr>
      <w:rFonts w:ascii="Tahoma" w:hAnsi="Tahoma" w:cs="Tahoma"/>
      <w:color w:val="000000"/>
      <w:sz w:val="18"/>
      <w:szCs w:val="18"/>
      <w:lang w:eastAsia="en-CA"/>
    </w:rPr>
  </w:style>
  <w:style w:type="paragraph" w:customStyle="1" w:styleId="StyleMarcellei">
    <w:name w:val="Style Marcelle (i)"/>
    <w:basedOn w:val="3"/>
    <w:uiPriority w:val="99"/>
    <w:rsid w:val="00282EB1"/>
    <w:pPr>
      <w:tabs>
        <w:tab w:val="num" w:pos="0"/>
        <w:tab w:val="num" w:pos="1080"/>
      </w:tabs>
      <w:ind w:left="1080" w:hanging="360"/>
    </w:pPr>
    <w:rPr>
      <w:b/>
      <w:bCs/>
      <w:lang w:val="en-GB"/>
    </w:rPr>
  </w:style>
  <w:style w:type="character" w:customStyle="1" w:styleId="0Heading0Char">
    <w:name w:val="0 Heading 0 Char"/>
    <w:link w:val="0Heading0"/>
    <w:rsid w:val="00282EB1"/>
    <w:rPr>
      <w:sz w:val="22"/>
      <w:szCs w:val="22"/>
      <w:lang w:val="en-GB"/>
    </w:rPr>
  </w:style>
  <w:style w:type="paragraph" w:customStyle="1" w:styleId="Indent1">
    <w:name w:val="Indent 1"/>
    <w:basedOn w:val="a0"/>
    <w:qFormat/>
    <w:rsid w:val="00282EB1"/>
    <w:pPr>
      <w:spacing w:after="240" w:line="360" w:lineRule="auto"/>
      <w:ind w:left="1440" w:hanging="720"/>
      <w:jc w:val="left"/>
    </w:pPr>
    <w:rPr>
      <w:sz w:val="24"/>
      <w:szCs w:val="24"/>
      <w:lang w:val="en-US"/>
    </w:rPr>
  </w:style>
  <w:style w:type="paragraph" w:customStyle="1" w:styleId="msonormal0">
    <w:name w:val="msonormal"/>
    <w:basedOn w:val="a0"/>
    <w:rsid w:val="00282EB1"/>
    <w:pPr>
      <w:spacing w:before="100" w:beforeAutospacing="1" w:after="100" w:afterAutospacing="1"/>
      <w:jc w:val="left"/>
    </w:pPr>
    <w:rPr>
      <w:sz w:val="24"/>
      <w:szCs w:val="24"/>
      <w:lang w:eastAsia="en-CA"/>
    </w:rPr>
  </w:style>
  <w:style w:type="paragraph" w:customStyle="1" w:styleId="Style3">
    <w:name w:val="Style3"/>
    <w:basedOn w:val="1"/>
    <w:link w:val="Style3Char"/>
    <w:qFormat/>
    <w:rsid w:val="00282EB1"/>
    <w:pPr>
      <w:ind w:firstLine="720"/>
    </w:pPr>
    <w:rPr>
      <w:b/>
      <w:lang w:val="en-GB" w:eastAsia="zh-CN"/>
    </w:rPr>
  </w:style>
  <w:style w:type="character" w:customStyle="1" w:styleId="Style3Char">
    <w:name w:val="Style3 Char"/>
    <w:basedOn w:val="10"/>
    <w:link w:val="Style3"/>
    <w:rsid w:val="00282EB1"/>
    <w:rPr>
      <w:rFonts w:eastAsiaTheme="minorEastAsia"/>
      <w:b/>
      <w:sz w:val="22"/>
      <w:szCs w:val="22"/>
      <w:lang w:val="en-GB" w:eastAsia="zh-CN"/>
    </w:rPr>
  </w:style>
  <w:style w:type="paragraph" w:customStyle="1" w:styleId="Style2">
    <w:name w:val="Style2"/>
    <w:basedOn w:val="1"/>
    <w:link w:val="Style2Char"/>
    <w:qFormat/>
    <w:rsid w:val="00282EB1"/>
    <w:rPr>
      <w:b/>
      <w:lang w:val="en-GB" w:eastAsia="zh-CN"/>
    </w:rPr>
  </w:style>
  <w:style w:type="character" w:customStyle="1" w:styleId="Style2Char">
    <w:name w:val="Style2 Char"/>
    <w:basedOn w:val="10"/>
    <w:link w:val="Style2"/>
    <w:rsid w:val="00282EB1"/>
    <w:rPr>
      <w:rFonts w:eastAsiaTheme="minorEastAsia"/>
      <w:b/>
      <w:sz w:val="22"/>
      <w:szCs w:val="22"/>
      <w:lang w:val="en-GB" w:eastAsia="zh-CN"/>
    </w:rPr>
  </w:style>
  <w:style w:type="paragraph" w:customStyle="1" w:styleId="Style1">
    <w:name w:val="Style1"/>
    <w:basedOn w:val="1"/>
    <w:link w:val="Style1Char"/>
    <w:qFormat/>
    <w:rsid w:val="00282EB1"/>
    <w:rPr>
      <w:b/>
      <w:lang w:val="en-GB" w:eastAsia="zh-CN"/>
    </w:rPr>
  </w:style>
  <w:style w:type="character" w:customStyle="1" w:styleId="Style1Char">
    <w:name w:val="Style1 Char"/>
    <w:basedOn w:val="10"/>
    <w:link w:val="Style1"/>
    <w:rsid w:val="00282EB1"/>
    <w:rPr>
      <w:rFonts w:eastAsiaTheme="minorEastAsia"/>
      <w:b/>
      <w:sz w:val="22"/>
      <w:szCs w:val="22"/>
      <w:lang w:val="en-GB" w:eastAsia="zh-CN"/>
    </w:rPr>
  </w:style>
  <w:style w:type="character" w:customStyle="1" w:styleId="aff2">
    <w:name w:val="列表段落 字符"/>
    <w:aliases w:val="(i) Indent 2 字符,List Paragraph (numbered (a)) Char 字符,List Paragraph Char Char Char 字符,List Paragraph (numbered (a)) 字符,Use Case List Paragraph 字符,List Paragraph2 字符,Numbered List Paragraph 字符,Main numbered paragraph 字符,Bullet paras 字符,ANNEX 字符"/>
    <w:basedOn w:val="a1"/>
    <w:link w:val="aff1"/>
    <w:uiPriority w:val="34"/>
    <w:rsid w:val="00282EB1"/>
    <w:rPr>
      <w:sz w:val="22"/>
      <w:szCs w:val="22"/>
      <w:lang w:val="en-CA"/>
    </w:rPr>
  </w:style>
  <w:style w:type="numbering" w:customStyle="1" w:styleId="ArticleSection11">
    <w:name w:val="Article / Section11"/>
    <w:basedOn w:val="a3"/>
    <w:next w:val="a"/>
    <w:rsid w:val="00282EB1"/>
    <w:pPr>
      <w:numPr>
        <w:numId w:val="11"/>
      </w:numPr>
    </w:pPr>
  </w:style>
  <w:style w:type="character" w:customStyle="1" w:styleId="CH1Char">
    <w:name w:val="CH1 Char"/>
    <w:link w:val="CH1"/>
    <w:locked/>
    <w:rsid w:val="00282EB1"/>
    <w:rPr>
      <w:b/>
      <w:sz w:val="28"/>
      <w:szCs w:val="28"/>
      <w:lang w:val="en-GB"/>
    </w:rPr>
  </w:style>
  <w:style w:type="paragraph" w:customStyle="1" w:styleId="Listparagraph2">
    <w:name w:val="List paragraph 2"/>
    <w:basedOn w:val="a0"/>
    <w:qFormat/>
    <w:rsid w:val="00282EB1"/>
    <w:pPr>
      <w:numPr>
        <w:numId w:val="12"/>
      </w:numPr>
      <w:spacing w:after="240" w:line="360" w:lineRule="auto"/>
      <w:jc w:val="left"/>
    </w:pPr>
    <w:rPr>
      <w:sz w:val="24"/>
      <w:szCs w:val="24"/>
      <w:lang w:val="en-GB"/>
    </w:rPr>
  </w:style>
  <w:style w:type="character" w:customStyle="1" w:styleId="spellingerror">
    <w:name w:val="spellingerror"/>
    <w:basedOn w:val="a1"/>
    <w:rsid w:val="00282EB1"/>
  </w:style>
  <w:style w:type="paragraph" w:customStyle="1" w:styleId="Projecthead">
    <w:name w:val="Project head"/>
    <w:basedOn w:val="a0"/>
    <w:qFormat/>
    <w:rsid w:val="00282EB1"/>
    <w:pPr>
      <w:spacing w:after="240" w:line="360" w:lineRule="auto"/>
      <w:jc w:val="left"/>
    </w:pPr>
    <w:rPr>
      <w:i/>
      <w:sz w:val="24"/>
      <w:szCs w:val="24"/>
      <w:lang w:val="en-US"/>
    </w:rPr>
  </w:style>
  <w:style w:type="paragraph" w:customStyle="1" w:styleId="letteredhead1">
    <w:name w:val="lettered head1"/>
    <w:basedOn w:val="a0"/>
    <w:qFormat/>
    <w:rsid w:val="00282EB1"/>
    <w:pPr>
      <w:numPr>
        <w:numId w:val="13"/>
      </w:numPr>
      <w:spacing w:after="240" w:line="360" w:lineRule="auto"/>
    </w:pPr>
    <w:rPr>
      <w:sz w:val="24"/>
      <w:szCs w:val="24"/>
      <w:lang w:val="en-GB"/>
    </w:rPr>
  </w:style>
  <w:style w:type="paragraph" w:customStyle="1" w:styleId="font24">
    <w:name w:val="font24"/>
    <w:basedOn w:val="a0"/>
    <w:rsid w:val="00282EB1"/>
    <w:pPr>
      <w:spacing w:before="100" w:beforeAutospacing="1" w:after="100" w:afterAutospacing="1"/>
      <w:jc w:val="left"/>
    </w:pPr>
    <w:rPr>
      <w:rFonts w:ascii="Tahoma" w:hAnsi="Tahoma" w:cs="Tahoma"/>
      <w:color w:val="000000"/>
      <w:sz w:val="18"/>
      <w:szCs w:val="18"/>
      <w:lang w:eastAsia="en-CA"/>
    </w:rPr>
  </w:style>
  <w:style w:type="paragraph" w:customStyle="1" w:styleId="font25">
    <w:name w:val="font25"/>
    <w:basedOn w:val="a0"/>
    <w:rsid w:val="00282EB1"/>
    <w:pPr>
      <w:spacing w:before="100" w:beforeAutospacing="1" w:after="100" w:afterAutospacing="1"/>
      <w:jc w:val="left"/>
    </w:pPr>
    <w:rPr>
      <w:rFonts w:ascii="Tahoma" w:hAnsi="Tahoma" w:cs="Tahoma"/>
      <w:b/>
      <w:bCs/>
      <w:color w:val="000000"/>
      <w:sz w:val="18"/>
      <w:szCs w:val="18"/>
      <w:lang w:eastAsia="en-CA"/>
    </w:rPr>
  </w:style>
  <w:style w:type="character" w:customStyle="1" w:styleId="UnresolvedMention1">
    <w:name w:val="Unresolved Mention1"/>
    <w:basedOn w:val="a1"/>
    <w:uiPriority w:val="99"/>
    <w:semiHidden/>
    <w:unhideWhenUsed/>
    <w:rsid w:val="00282EB1"/>
    <w:rPr>
      <w:color w:val="605E5C"/>
      <w:shd w:val="clear" w:color="auto" w:fill="E1DFDD"/>
    </w:rPr>
  </w:style>
  <w:style w:type="character" w:customStyle="1" w:styleId="NormalpoolChar">
    <w:name w:val="Normal_pool Char"/>
    <w:link w:val="Normalpool"/>
    <w:locked/>
    <w:rsid w:val="00282EB1"/>
    <w:rPr>
      <w:lang w:val="fr-FR"/>
    </w:rPr>
  </w:style>
  <w:style w:type="paragraph" w:customStyle="1" w:styleId="font26">
    <w:name w:val="font26"/>
    <w:basedOn w:val="a0"/>
    <w:rsid w:val="00282EB1"/>
    <w:pPr>
      <w:spacing w:before="100" w:beforeAutospacing="1" w:after="100" w:afterAutospacing="1"/>
      <w:jc w:val="left"/>
    </w:pPr>
    <w:rPr>
      <w:rFonts w:ascii="Tahoma" w:hAnsi="Tahoma" w:cs="Tahoma"/>
      <w:color w:val="000000"/>
      <w:sz w:val="18"/>
      <w:szCs w:val="18"/>
      <w:lang w:eastAsia="en-CA"/>
    </w:rPr>
  </w:style>
  <w:style w:type="paragraph" w:customStyle="1" w:styleId="font27">
    <w:name w:val="font27"/>
    <w:basedOn w:val="a0"/>
    <w:rsid w:val="00282EB1"/>
    <w:pPr>
      <w:spacing w:before="100" w:beforeAutospacing="1" w:after="100" w:afterAutospacing="1"/>
      <w:jc w:val="left"/>
    </w:pPr>
    <w:rPr>
      <w:rFonts w:ascii="Tahoma" w:hAnsi="Tahoma" w:cs="Tahoma"/>
      <w:b/>
      <w:bCs/>
      <w:color w:val="000000"/>
      <w:sz w:val="18"/>
      <w:szCs w:val="18"/>
      <w:lang w:eastAsia="en-CA"/>
    </w:rPr>
  </w:style>
  <w:style w:type="numbering" w:customStyle="1" w:styleId="CurrentList111">
    <w:name w:val="Current List111"/>
    <w:rsid w:val="00282EB1"/>
  </w:style>
  <w:style w:type="numbering" w:customStyle="1" w:styleId="ArticleSection12">
    <w:name w:val="Article / Section12"/>
    <w:basedOn w:val="a3"/>
    <w:next w:val="a"/>
    <w:semiHidden/>
    <w:rsid w:val="00282EB1"/>
  </w:style>
  <w:style w:type="character" w:customStyle="1" w:styleId="BBTitleChar">
    <w:name w:val="BB_Title Char"/>
    <w:link w:val="BBTitle"/>
    <w:rsid w:val="00282EB1"/>
    <w:rPr>
      <w:b/>
      <w:sz w:val="28"/>
      <w:szCs w:val="28"/>
      <w:lang w:val="en-GB"/>
    </w:rPr>
  </w:style>
  <w:style w:type="paragraph" w:customStyle="1" w:styleId="paragraph">
    <w:name w:val="paragraph"/>
    <w:basedOn w:val="a0"/>
    <w:rsid w:val="00282EB1"/>
    <w:pPr>
      <w:spacing w:before="100" w:beforeAutospacing="1" w:after="100" w:afterAutospacing="1"/>
      <w:jc w:val="left"/>
    </w:pPr>
    <w:rPr>
      <w:sz w:val="24"/>
      <w:szCs w:val="24"/>
      <w:lang w:val="fr-FR" w:eastAsia="fr-FR"/>
    </w:rPr>
  </w:style>
  <w:style w:type="character" w:customStyle="1" w:styleId="eop">
    <w:name w:val="eop"/>
    <w:basedOn w:val="a1"/>
    <w:rsid w:val="00282EB1"/>
  </w:style>
  <w:style w:type="character" w:customStyle="1" w:styleId="tabchar">
    <w:name w:val="tabchar"/>
    <w:basedOn w:val="a1"/>
    <w:rsid w:val="00282EB1"/>
  </w:style>
  <w:style w:type="character" w:customStyle="1" w:styleId="1b">
    <w:name w:val="未处理的提及1"/>
    <w:basedOn w:val="a1"/>
    <w:uiPriority w:val="99"/>
    <w:semiHidden/>
    <w:unhideWhenUsed/>
    <w:rsid w:val="00282EB1"/>
    <w:rPr>
      <w:color w:val="605E5C"/>
      <w:shd w:val="clear" w:color="auto" w:fill="E1DFDD"/>
    </w:rPr>
  </w:style>
  <w:style w:type="paragraph" w:customStyle="1" w:styleId="Underlinedheader">
    <w:name w:val="Underlined header"/>
    <w:basedOn w:val="1"/>
    <w:qFormat/>
    <w:rsid w:val="00AC0411"/>
    <w:pPr>
      <w:spacing w:before="240"/>
      <w:ind w:firstLine="720"/>
    </w:pPr>
    <w:rPr>
      <w:u w:val="single"/>
    </w:rPr>
  </w:style>
  <w:style w:type="paragraph" w:customStyle="1" w:styleId="responsive-celltitle">
    <w:name w:val="responsive-cell__title"/>
    <w:basedOn w:val="a0"/>
    <w:rsid w:val="004937C5"/>
    <w:pPr>
      <w:spacing w:before="100" w:beforeAutospacing="1" w:after="100" w:afterAutospacing="1"/>
      <w:jc w:val="left"/>
    </w:pPr>
    <w:rPr>
      <w:sz w:val="24"/>
      <w:szCs w:val="24"/>
      <w:lang w:val="en-GB" w:eastAsia="en-GB"/>
    </w:rPr>
  </w:style>
  <w:style w:type="paragraph" w:customStyle="1" w:styleId="documents-by-phasetablecell-content">
    <w:name w:val="documents-by-phase__table__cell-content"/>
    <w:basedOn w:val="a0"/>
    <w:rsid w:val="004937C5"/>
    <w:pPr>
      <w:spacing w:before="100" w:beforeAutospacing="1" w:after="100" w:afterAutospacing="1"/>
      <w:jc w:val="left"/>
    </w:pPr>
    <w:rPr>
      <w:sz w:val="24"/>
      <w:szCs w:val="24"/>
      <w:lang w:val="en-GB" w:eastAsia="en-GB"/>
    </w:rPr>
  </w:style>
  <w:style w:type="paragraph" w:customStyle="1" w:styleId="Listlettered">
    <w:name w:val="List lettered"/>
    <w:basedOn w:val="aff1"/>
    <w:qFormat/>
    <w:rsid w:val="00B901AB"/>
    <w:pPr>
      <w:keepLines/>
      <w:widowControl w:val="0"/>
      <w:numPr>
        <w:numId w:val="16"/>
      </w:numPr>
      <w:spacing w:after="240"/>
      <w:contextualSpacing w:val="0"/>
      <w:outlineLvl w:val="1"/>
    </w:pPr>
    <w:rPr>
      <w:lang w:val="en-GB"/>
    </w:rPr>
  </w:style>
  <w:style w:type="paragraph" w:customStyle="1" w:styleId="Listromannumerals">
    <w:name w:val="List roman numerals"/>
    <w:basedOn w:val="aff1"/>
    <w:qFormat/>
    <w:rsid w:val="00B901AB"/>
    <w:pPr>
      <w:widowControl w:val="0"/>
      <w:numPr>
        <w:ilvl w:val="2"/>
        <w:numId w:val="17"/>
      </w:numPr>
      <w:spacing w:after="240"/>
      <w:contextualSpacing w:val="0"/>
      <w:outlineLvl w:val="2"/>
    </w:pPr>
    <w:rPr>
      <w:lang w:val="en-GB"/>
    </w:rPr>
  </w:style>
  <w:style w:type="paragraph" w:customStyle="1" w:styleId="Listletteredthirdindent">
    <w:name w:val="List lettered third indent"/>
    <w:basedOn w:val="a0"/>
    <w:qFormat/>
    <w:rsid w:val="00B901AB"/>
    <w:pPr>
      <w:keepNext/>
      <w:numPr>
        <w:ilvl w:val="3"/>
        <w:numId w:val="18"/>
      </w:numPr>
      <w:spacing w:after="240"/>
      <w:ind w:left="2694" w:hanging="538"/>
      <w:outlineLvl w:val="3"/>
    </w:pPr>
    <w:rPr>
      <w:lang w:val="en-GB"/>
    </w:rPr>
  </w:style>
  <w:style w:type="paragraph" w:customStyle="1" w:styleId="Decisionunderlined">
    <w:name w:val="Decision underlined"/>
    <w:basedOn w:val="a0"/>
    <w:qFormat/>
    <w:rsid w:val="00B901AB"/>
    <w:pPr>
      <w:spacing w:after="240"/>
      <w:ind w:left="720"/>
      <w:jc w:val="left"/>
    </w:pPr>
    <w:rPr>
      <w:rFonts w:eastAsiaTheme="minorHAnsi" w:cstheme="minorBidi"/>
      <w:u w:val="single"/>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6941026">
      <w:bodyDiv w:val="1"/>
      <w:marLeft w:val="0"/>
      <w:marRight w:val="0"/>
      <w:marTop w:val="0"/>
      <w:marBottom w:val="0"/>
      <w:divBdr>
        <w:top w:val="none" w:sz="0" w:space="0" w:color="auto"/>
        <w:left w:val="none" w:sz="0" w:space="0" w:color="auto"/>
        <w:bottom w:val="none" w:sz="0" w:space="0" w:color="auto"/>
        <w:right w:val="none" w:sz="0" w:space="0" w:color="auto"/>
      </w:divBdr>
      <w:divsChild>
        <w:div w:id="176388860">
          <w:marLeft w:val="0"/>
          <w:marRight w:val="0"/>
          <w:marTop w:val="0"/>
          <w:marBottom w:val="0"/>
          <w:divBdr>
            <w:top w:val="none" w:sz="0" w:space="0" w:color="auto"/>
            <w:left w:val="none" w:sz="0" w:space="0" w:color="auto"/>
            <w:bottom w:val="none" w:sz="0" w:space="0" w:color="auto"/>
            <w:right w:val="none" w:sz="0" w:space="0" w:color="auto"/>
          </w:divBdr>
        </w:div>
      </w:divsChild>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77612278">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111360398">
      <w:bodyDiv w:val="1"/>
      <w:marLeft w:val="0"/>
      <w:marRight w:val="0"/>
      <w:marTop w:val="0"/>
      <w:marBottom w:val="0"/>
      <w:divBdr>
        <w:top w:val="none" w:sz="0" w:space="0" w:color="auto"/>
        <w:left w:val="none" w:sz="0" w:space="0" w:color="auto"/>
        <w:bottom w:val="none" w:sz="0" w:space="0" w:color="auto"/>
        <w:right w:val="none" w:sz="0" w:space="0" w:color="auto"/>
      </w:divBdr>
      <w:divsChild>
        <w:div w:id="1619681770">
          <w:marLeft w:val="0"/>
          <w:marRight w:val="0"/>
          <w:marTop w:val="0"/>
          <w:marBottom w:val="0"/>
          <w:divBdr>
            <w:top w:val="none" w:sz="0" w:space="0" w:color="auto"/>
            <w:left w:val="none" w:sz="0" w:space="0" w:color="auto"/>
            <w:bottom w:val="none" w:sz="0" w:space="0" w:color="auto"/>
            <w:right w:val="none" w:sz="0" w:space="0" w:color="auto"/>
          </w:divBdr>
        </w:div>
      </w:divsChild>
    </w:div>
    <w:div w:id="1368215439">
      <w:bodyDiv w:val="1"/>
      <w:marLeft w:val="0"/>
      <w:marRight w:val="0"/>
      <w:marTop w:val="0"/>
      <w:marBottom w:val="0"/>
      <w:divBdr>
        <w:top w:val="none" w:sz="0" w:space="0" w:color="auto"/>
        <w:left w:val="none" w:sz="0" w:space="0" w:color="auto"/>
        <w:bottom w:val="none" w:sz="0" w:space="0" w:color="auto"/>
        <w:right w:val="none" w:sz="0" w:space="0" w:color="auto"/>
      </w:divBdr>
    </w:div>
    <w:div w:id="1651447180">
      <w:bodyDiv w:val="1"/>
      <w:marLeft w:val="0"/>
      <w:marRight w:val="0"/>
      <w:marTop w:val="0"/>
      <w:marBottom w:val="0"/>
      <w:divBdr>
        <w:top w:val="none" w:sz="0" w:space="0" w:color="auto"/>
        <w:left w:val="none" w:sz="0" w:space="0" w:color="auto"/>
        <w:bottom w:val="none" w:sz="0" w:space="0" w:color="auto"/>
        <w:right w:val="none" w:sz="0" w:space="0" w:color="auto"/>
      </w:divBdr>
      <w:divsChild>
        <w:div w:id="408039088">
          <w:marLeft w:val="0"/>
          <w:marRight w:val="0"/>
          <w:marTop w:val="0"/>
          <w:marBottom w:val="0"/>
          <w:divBdr>
            <w:top w:val="none" w:sz="0" w:space="0" w:color="auto"/>
            <w:left w:val="none" w:sz="0" w:space="0" w:color="auto"/>
            <w:bottom w:val="none" w:sz="0" w:space="0" w:color="auto"/>
            <w:right w:val="none" w:sz="0" w:space="0" w:color="auto"/>
          </w:divBdr>
          <w:divsChild>
            <w:div w:id="744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arke\OneDrive\Desktop\ExCom\Report%20to%20MOP%2036\Eec94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32719308-4C16-4B93-BAA8-A1BAF24E985D}">
  <ds:schemaRefs>
    <ds:schemaRef ds:uri="http://schemas.openxmlformats.org/officeDocument/2006/bibliography"/>
  </ds:schemaRefs>
</ds:datastoreItem>
</file>

<file path=customXml/itemProps2.xml><?xml version="1.0" encoding="utf-8"?>
<ds:datastoreItem xmlns:ds="http://schemas.openxmlformats.org/officeDocument/2006/customXml" ds:itemID="{EDA2D5E2-A029-4E4E-9200-5DC5F9BCBF5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4.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docProps/app.xml><?xml version="1.0" encoding="utf-8"?>
<Properties xmlns="http://schemas.openxmlformats.org/officeDocument/2006/extended-properties" xmlns:vt="http://schemas.openxmlformats.org/officeDocument/2006/docPropsVTypes">
  <Template>C:\Users\barke\OneDrive\Desktop\ExCom\Report to MOP 36\Eec94G.dotm</Template>
  <TotalTime>2938</TotalTime>
  <Pages>21</Pages>
  <Words>7963</Words>
  <Characters>54313</Characters>
  <Application>Microsoft Office Word</Application>
  <DocSecurity>0</DocSecurity>
  <Lines>1324</Lines>
  <Paragraphs>566</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Draft report to the 37th MOP</vt:lpstr>
      <vt:lpstr>Draft report to the 37th MOP</vt:lpstr>
    </vt:vector>
  </TitlesOfParts>
  <Company>UNMFS</Company>
  <LinksUpToDate>false</LinksUpToDate>
  <CharactersWithSpaces>61710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Draft report to the 37th MOP</dc:title>
  <dc:subject/>
  <dc:creator>Natalie Barker</dc:creator>
  <cp:keywords/>
  <dc:description/>
  <cp:lastModifiedBy>Chuang WU</cp:lastModifiedBy>
  <cp:revision>3</cp:revision>
  <cp:lastPrinted>2001-05-26T16:40:00Z</cp:lastPrinted>
  <dcterms:created xsi:type="dcterms:W3CDTF">2025-04-29T22:13:00Z</dcterms:created>
  <dcterms:modified xsi:type="dcterms:W3CDTF">2025-05-05T20:18:00Z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UNEP/OzL.Pro/ExCom/96/64</vt:lpwstr>
  </property>
  <property fmtid="{D5CDD505-2E9C-101B-9397-08002B2CF9AE}" pid="3" name="Revision date">
    <vt:lpwstr>4/28/2025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ies>
</file>