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C165FA">
        <w:trPr>
          <w:trHeight w:val="720"/>
        </w:trPr>
        <w:tc>
          <w:tcPr>
            <w:tcW w:w="7061" w:type="dxa"/>
            <w:gridSpan w:val="2"/>
            <w:tcBorders>
              <w:bottom w:val="single" w:sz="18" w:space="0" w:color="auto"/>
            </w:tcBorders>
          </w:tcPr>
          <w:p w:rsidR="00441083" w:rsidRPr="00C165F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bookmarkStart w:id="0" w:name="_GoBack"/>
            <w:bookmarkEnd w:id="0"/>
            <w:r w:rsidRPr="00C165FA">
              <w:rPr>
                <w:rFonts w:ascii="Univers" w:hAnsi="Univers"/>
                <w:b/>
                <w:sz w:val="28"/>
                <w:szCs w:val="28"/>
                <w:lang w:val="fr-CA"/>
              </w:rPr>
              <w:t>NATIONS</w:t>
            </w:r>
          </w:p>
          <w:p w:rsidR="00441083" w:rsidRPr="00C165F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165FA">
              <w:rPr>
                <w:rFonts w:ascii="Univers" w:hAnsi="Univers"/>
                <w:b/>
                <w:sz w:val="28"/>
                <w:szCs w:val="28"/>
                <w:lang w:val="fr-CA"/>
              </w:rPr>
              <w:t xml:space="preserve">UNIES </w:t>
            </w:r>
          </w:p>
        </w:tc>
        <w:tc>
          <w:tcPr>
            <w:tcW w:w="3544" w:type="dxa"/>
            <w:tcBorders>
              <w:bottom w:val="single" w:sz="18" w:space="0" w:color="auto"/>
            </w:tcBorders>
          </w:tcPr>
          <w:p w:rsidR="00441083" w:rsidRPr="00C165FA" w:rsidRDefault="00E60D9C">
            <w:pPr>
              <w:tabs>
                <w:tab w:val="left" w:pos="3010"/>
              </w:tabs>
              <w:jc w:val="center"/>
              <w:rPr>
                <w:sz w:val="52"/>
                <w:szCs w:val="52"/>
                <w:lang w:val="fr-CA"/>
              </w:rPr>
            </w:pPr>
            <w:r w:rsidRPr="00C165FA">
              <w:rPr>
                <w:rFonts w:ascii="Univers Bold" w:hAnsi="Univers Bold"/>
                <w:b/>
                <w:sz w:val="72"/>
                <w:lang w:val="fr-CA"/>
              </w:rPr>
              <w:t xml:space="preserve">          EP</w:t>
            </w:r>
          </w:p>
        </w:tc>
      </w:tr>
      <w:tr w:rsidR="00441083" w:rsidRPr="00D843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Pr="00C165FA" w:rsidRDefault="00F5647E">
            <w:pPr>
              <w:spacing w:before="120"/>
              <w:rPr>
                <w:lang w:val="fr-CA"/>
              </w:rPr>
            </w:pPr>
            <w:r w:rsidRPr="00C165FA">
              <w:rPr>
                <w:noProof/>
                <w:lang w:val="en-CA" w:eastAsia="en-CA"/>
              </w:rPr>
              <w:drawing>
                <wp:anchor distT="0" distB="0" distL="114300" distR="114300" simplePos="0" relativeHeight="251660288" behindDoc="0" locked="0" layoutInCell="1" allowOverlap="1">
                  <wp:simplePos x="0" y="0"/>
                  <wp:positionH relativeFrom="column">
                    <wp:posOffset>367067</wp:posOffset>
                  </wp:positionH>
                  <wp:positionV relativeFrom="paragraph">
                    <wp:posOffset>947009</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C165FA">
              <w:rPr>
                <w:noProof/>
                <w:lang w:val="en-CA" w:eastAsia="en-CA"/>
              </w:rPr>
              <w:drawing>
                <wp:anchor distT="0" distB="0" distL="114300" distR="114300" simplePos="0" relativeHeight="251661312" behindDoc="1" locked="0" layoutInCell="0" allowOverlap="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anchor>
              </w:drawing>
            </w:r>
          </w:p>
        </w:tc>
        <w:tc>
          <w:tcPr>
            <w:tcW w:w="4991" w:type="dxa"/>
            <w:tcBorders>
              <w:top w:val="nil"/>
              <w:left w:val="nil"/>
              <w:bottom w:val="single" w:sz="36" w:space="0" w:color="auto"/>
              <w:right w:val="nil"/>
            </w:tcBorders>
          </w:tcPr>
          <w:p w:rsidR="00441083" w:rsidRPr="00C165FA"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Pr="00C165F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C165FA">
              <w:rPr>
                <w:rFonts w:ascii="Univers" w:hAnsi="Univers"/>
                <w:b/>
                <w:sz w:val="32"/>
                <w:lang w:val="fr-CA"/>
              </w:rPr>
              <w:t>Programme des</w:t>
            </w:r>
          </w:p>
          <w:p w:rsidR="00441083" w:rsidRPr="00C165FA" w:rsidRDefault="00E60D9C">
            <w:pPr>
              <w:rPr>
                <w:rFonts w:ascii="Univers" w:hAnsi="Univers"/>
                <w:b/>
                <w:sz w:val="32"/>
                <w:lang w:val="fr-CA"/>
              </w:rPr>
            </w:pPr>
            <w:r w:rsidRPr="00C165FA">
              <w:rPr>
                <w:rFonts w:ascii="Univers" w:hAnsi="Univers"/>
                <w:b/>
                <w:sz w:val="32"/>
                <w:lang w:val="fr-CA"/>
              </w:rPr>
              <w:t>Nations Unies pour</w:t>
            </w:r>
          </w:p>
          <w:p w:rsidR="00441083" w:rsidRPr="00C165FA" w:rsidRDefault="00E60D9C">
            <w:pPr>
              <w:rPr>
                <w:rFonts w:ascii="Univers" w:hAnsi="Univers"/>
                <w:b/>
                <w:sz w:val="32"/>
                <w:lang w:val="fr-CA"/>
              </w:rPr>
            </w:pPr>
            <w:r w:rsidRPr="00C165FA">
              <w:rPr>
                <w:rFonts w:ascii="Univers" w:hAnsi="Univers"/>
                <w:b/>
                <w:sz w:val="32"/>
                <w:lang w:val="fr-CA"/>
              </w:rPr>
              <w:t>l’environnement</w:t>
            </w:r>
          </w:p>
          <w:p w:rsidR="00441083" w:rsidRPr="00C165FA" w:rsidRDefault="00E60D9C">
            <w:pPr>
              <w:spacing w:before="720"/>
              <w:ind w:left="158"/>
              <w:rPr>
                <w:lang w:val="fr-CA"/>
              </w:rPr>
            </w:pPr>
            <w:r w:rsidRPr="00C165FA">
              <w:rPr>
                <w:lang w:val="fr-CA"/>
              </w:rPr>
              <w:t xml:space="preserve"> </w:t>
            </w:r>
          </w:p>
        </w:tc>
        <w:tc>
          <w:tcPr>
            <w:tcW w:w="3544" w:type="dxa"/>
            <w:tcBorders>
              <w:top w:val="nil"/>
              <w:left w:val="nil"/>
              <w:bottom w:val="single" w:sz="36" w:space="0" w:color="auto"/>
              <w:right w:val="nil"/>
            </w:tcBorders>
          </w:tcPr>
          <w:p w:rsidR="00441083" w:rsidRPr="00C165FA" w:rsidRDefault="00441083">
            <w:pPr>
              <w:rPr>
                <w:lang w:val="fr-CA"/>
              </w:rPr>
            </w:pPr>
          </w:p>
          <w:p w:rsidR="00441083" w:rsidRPr="00C165FA" w:rsidRDefault="00E60D9C">
            <w:pPr>
              <w:rPr>
                <w:lang w:val="fr-CA"/>
              </w:rPr>
            </w:pPr>
            <w:r w:rsidRPr="00C165FA">
              <w:rPr>
                <w:lang w:val="fr-CA"/>
              </w:rPr>
              <w:t>Distr.</w:t>
            </w:r>
          </w:p>
          <w:p w:rsidR="00441083" w:rsidRPr="00C165FA" w:rsidRDefault="00E60D9C">
            <w:pPr>
              <w:rPr>
                <w:lang w:val="fr-CA"/>
              </w:rPr>
            </w:pPr>
            <w:r w:rsidRPr="00C165FA">
              <w:rPr>
                <w:lang w:val="fr-CA"/>
              </w:rPr>
              <w:t>G</w:t>
            </w:r>
            <w:r w:rsidR="005B426A" w:rsidRPr="00C165FA">
              <w:rPr>
                <w:lang w:val="fr-CA"/>
              </w:rPr>
              <w:t>É</w:t>
            </w:r>
            <w:r w:rsidRPr="00C165FA">
              <w:rPr>
                <w:lang w:val="fr-CA"/>
              </w:rPr>
              <w:t>N</w:t>
            </w:r>
            <w:r w:rsidR="005B426A" w:rsidRPr="00C165FA">
              <w:rPr>
                <w:lang w:val="fr-CA"/>
              </w:rPr>
              <w:t>É</w:t>
            </w:r>
            <w:r w:rsidRPr="00C165FA">
              <w:rPr>
                <w:lang w:val="fr-CA"/>
              </w:rPr>
              <w:t>RAL</w:t>
            </w:r>
          </w:p>
          <w:p w:rsidR="00441083" w:rsidRPr="00C165FA" w:rsidRDefault="00441083">
            <w:pPr>
              <w:rPr>
                <w:lang w:val="fr-CA"/>
              </w:rPr>
            </w:pPr>
          </w:p>
          <w:p w:rsidR="00D843FA" w:rsidRDefault="00D843FA" w:rsidP="001D4CE7">
            <w:pPr>
              <w:rPr>
                <w:lang w:val="fr-CA"/>
              </w:rPr>
            </w:pPr>
            <w:r w:rsidRPr="00D843FA">
              <w:rPr>
                <w:lang w:val="en-CA"/>
              </w:rPr>
              <w:fldChar w:fldCharType="begin"/>
            </w:r>
            <w:r w:rsidRPr="00D843FA">
              <w:rPr>
                <w:lang w:val="fr-FR"/>
              </w:rPr>
              <w:instrText xml:space="preserve"> DOCPROPERTY "Document number"  \* MERGEFORMAT </w:instrText>
            </w:r>
            <w:r w:rsidRPr="00D843FA">
              <w:rPr>
                <w:lang w:val="en-CA"/>
              </w:rPr>
              <w:fldChar w:fldCharType="separate"/>
            </w:r>
            <w:r w:rsidR="00163693">
              <w:rPr>
                <w:lang w:val="fr-FR"/>
              </w:rPr>
              <w:t>UNEP/OzL.Pro/ExCom/83/20</w:t>
            </w:r>
            <w:r w:rsidRPr="00D843FA">
              <w:rPr>
                <w:lang w:val="fr-CA"/>
              </w:rPr>
              <w:fldChar w:fldCharType="end"/>
            </w:r>
          </w:p>
          <w:p w:rsidR="002F0B57" w:rsidRPr="00C165FA" w:rsidRDefault="005B426A" w:rsidP="001D4CE7">
            <w:pPr>
              <w:rPr>
                <w:lang w:val="fr-CA"/>
              </w:rPr>
            </w:pPr>
            <w:r w:rsidRPr="00C165FA">
              <w:rPr>
                <w:lang w:val="fr-CA"/>
              </w:rPr>
              <w:t>2 mai 2019</w:t>
            </w:r>
          </w:p>
          <w:p w:rsidR="00441083" w:rsidRPr="00C165FA" w:rsidRDefault="00FC5578">
            <w:pPr>
              <w:rPr>
                <w:caps/>
                <w:lang w:val="fr-CA"/>
              </w:rPr>
            </w:pPr>
            <w:r w:rsidRPr="00C165FA">
              <w:rPr>
                <w:caps/>
                <w:lang w:val="fr-CA"/>
              </w:rPr>
              <w:br/>
            </w:r>
            <w:r w:rsidR="00E60D9C" w:rsidRPr="00C165FA">
              <w:rPr>
                <w:caps/>
                <w:lang w:val="fr-CA"/>
              </w:rPr>
              <w:t>FRANÇAIS</w:t>
            </w:r>
          </w:p>
          <w:p w:rsidR="00441083" w:rsidRPr="00C165FA" w:rsidRDefault="00E60D9C">
            <w:pPr>
              <w:rPr>
                <w:lang w:val="fr-CA"/>
              </w:rPr>
            </w:pPr>
            <w:r w:rsidRPr="00C165FA">
              <w:rPr>
                <w:lang w:val="fr-CA"/>
              </w:rPr>
              <w:t>ORIGINAL</w:t>
            </w:r>
            <w:r w:rsidR="00B247C7">
              <w:rPr>
                <w:lang w:val="fr-CA"/>
              </w:rPr>
              <w:t> :</w:t>
            </w:r>
            <w:r w:rsidRPr="00C165FA">
              <w:rPr>
                <w:lang w:val="fr-CA"/>
              </w:rPr>
              <w:t xml:space="preserve"> </w:t>
            </w:r>
            <w:r w:rsidR="0091161A" w:rsidRPr="00C165FA">
              <w:rPr>
                <w:lang w:val="fr-CA"/>
              </w:rPr>
              <w:t>ANGLAIS</w:t>
            </w:r>
          </w:p>
        </w:tc>
      </w:tr>
    </w:tbl>
    <w:p w:rsidR="00441083" w:rsidRPr="00C165FA" w:rsidRDefault="00441083">
      <w:pPr>
        <w:jc w:val="left"/>
        <w:rPr>
          <w:lang w:val="fr-CA"/>
        </w:rPr>
      </w:pPr>
    </w:p>
    <w:p w:rsidR="00441083" w:rsidRPr="00C165FA" w:rsidRDefault="00E60D9C" w:rsidP="004C2C87">
      <w:pPr>
        <w:jc w:val="left"/>
        <w:rPr>
          <w:lang w:val="fr-CA"/>
        </w:rPr>
      </w:pPr>
      <w:r w:rsidRPr="00C165FA">
        <w:rPr>
          <w:lang w:val="fr-CA"/>
        </w:rPr>
        <w:t>COMITE EX</w:t>
      </w:r>
      <w:r w:rsidR="005B426A" w:rsidRPr="00C165FA">
        <w:rPr>
          <w:lang w:val="fr-CA"/>
        </w:rPr>
        <w:t>É</w:t>
      </w:r>
      <w:r w:rsidRPr="00C165FA">
        <w:rPr>
          <w:lang w:val="fr-CA"/>
        </w:rPr>
        <w:t xml:space="preserve">CUTIF </w:t>
      </w:r>
      <w:r w:rsidRPr="00C165FA">
        <w:rPr>
          <w:lang w:val="fr-CA"/>
        </w:rPr>
        <w:br/>
        <w:t xml:space="preserve">  DU FONDS MULTILAT</w:t>
      </w:r>
      <w:r w:rsidR="005B426A" w:rsidRPr="00C165FA">
        <w:rPr>
          <w:lang w:val="fr-CA"/>
        </w:rPr>
        <w:t>É</w:t>
      </w:r>
      <w:r w:rsidRPr="00C165FA">
        <w:rPr>
          <w:lang w:val="fr-CA"/>
        </w:rPr>
        <w:t xml:space="preserve">RAL AUX FINS </w:t>
      </w:r>
      <w:r w:rsidRPr="00C165FA">
        <w:rPr>
          <w:lang w:val="fr-CA"/>
        </w:rPr>
        <w:br/>
        <w:t xml:space="preserve">  D’APPLICATION DU PROTOCOLE DE MONTR</w:t>
      </w:r>
      <w:r w:rsidR="005B426A" w:rsidRPr="00C165FA">
        <w:rPr>
          <w:lang w:val="fr-CA"/>
        </w:rPr>
        <w:t>É</w:t>
      </w:r>
      <w:r w:rsidRPr="00C165FA">
        <w:rPr>
          <w:lang w:val="fr-CA"/>
        </w:rPr>
        <w:t>AL</w:t>
      </w:r>
      <w:r w:rsidRPr="00C165FA">
        <w:rPr>
          <w:lang w:val="fr-CA"/>
        </w:rPr>
        <w:br/>
      </w:r>
      <w:r w:rsidR="00E54871" w:rsidRPr="00C165FA">
        <w:rPr>
          <w:lang w:val="fr-CA"/>
        </w:rPr>
        <w:t>Quatre</w:t>
      </w:r>
      <w:r w:rsidRPr="00C165FA">
        <w:rPr>
          <w:lang w:val="fr-CA"/>
        </w:rPr>
        <w:t>-</w:t>
      </w:r>
      <w:r w:rsidR="00E54871" w:rsidRPr="00C165FA">
        <w:rPr>
          <w:lang w:val="fr-CA"/>
        </w:rPr>
        <w:t>vingt</w:t>
      </w:r>
      <w:r w:rsidR="00AE63D8" w:rsidRPr="00C165FA">
        <w:rPr>
          <w:lang w:val="fr-CA"/>
        </w:rPr>
        <w:t>-</w:t>
      </w:r>
      <w:r w:rsidR="004C2C87" w:rsidRPr="00C165FA">
        <w:rPr>
          <w:lang w:val="fr-CA"/>
        </w:rPr>
        <w:t>troisi</w:t>
      </w:r>
      <w:r w:rsidR="00E54871" w:rsidRPr="00C165FA">
        <w:rPr>
          <w:lang w:val="fr-CA"/>
        </w:rPr>
        <w:t>ème</w:t>
      </w:r>
      <w:r w:rsidR="00FC5578" w:rsidRPr="00C165FA">
        <w:rPr>
          <w:lang w:val="fr-CA"/>
        </w:rPr>
        <w:t xml:space="preserve"> </w:t>
      </w:r>
      <w:r w:rsidRPr="00C165FA">
        <w:rPr>
          <w:lang w:val="fr-CA"/>
        </w:rPr>
        <w:t>réunion</w:t>
      </w:r>
    </w:p>
    <w:p w:rsidR="00441083" w:rsidRPr="00C165FA" w:rsidRDefault="00E54871" w:rsidP="004C2C87">
      <w:pPr>
        <w:jc w:val="left"/>
        <w:rPr>
          <w:lang w:val="fr-CA"/>
        </w:rPr>
      </w:pPr>
      <w:r w:rsidRPr="00C165FA">
        <w:rPr>
          <w:lang w:val="fr-CA"/>
        </w:rPr>
        <w:t>Montréal,</w:t>
      </w:r>
      <w:r w:rsidR="00FC5578" w:rsidRPr="00C165FA">
        <w:rPr>
          <w:lang w:val="fr-CA"/>
        </w:rPr>
        <w:t xml:space="preserve"> </w:t>
      </w:r>
      <w:r w:rsidR="004C2C87" w:rsidRPr="00C165FA">
        <w:rPr>
          <w:lang w:val="fr-CA"/>
        </w:rPr>
        <w:t>27</w:t>
      </w:r>
      <w:r w:rsidR="00E60D9C" w:rsidRPr="00C165FA">
        <w:rPr>
          <w:lang w:val="fr-CA"/>
        </w:rPr>
        <w:t xml:space="preserve">– </w:t>
      </w:r>
      <w:r w:rsidR="004C2C87" w:rsidRPr="00C165FA">
        <w:rPr>
          <w:lang w:val="fr-CA"/>
        </w:rPr>
        <w:t>31</w:t>
      </w:r>
      <w:r w:rsidR="00E60D9C" w:rsidRPr="00C165FA">
        <w:rPr>
          <w:lang w:val="fr-CA"/>
        </w:rPr>
        <w:t xml:space="preserve"> </w:t>
      </w:r>
      <w:r w:rsidR="004C2C87" w:rsidRPr="00C165FA">
        <w:rPr>
          <w:lang w:val="fr-CA"/>
        </w:rPr>
        <w:t>mai 2019</w:t>
      </w:r>
    </w:p>
    <w:p w:rsidR="00441083" w:rsidRPr="00C165FA" w:rsidRDefault="00441083">
      <w:pPr>
        <w:jc w:val="left"/>
        <w:rPr>
          <w:lang w:val="fr-CA"/>
        </w:rPr>
      </w:pPr>
    </w:p>
    <w:p w:rsidR="00441083" w:rsidRPr="00C165FA" w:rsidRDefault="00441083">
      <w:pPr>
        <w:pStyle w:val="Heading3"/>
        <w:numPr>
          <w:ilvl w:val="0"/>
          <w:numId w:val="0"/>
        </w:numPr>
        <w:spacing w:after="0"/>
        <w:rPr>
          <w:lang w:val="fr-CA"/>
        </w:rPr>
      </w:pPr>
    </w:p>
    <w:p w:rsidR="00441083" w:rsidRPr="00C165FA" w:rsidRDefault="00441083">
      <w:pPr>
        <w:jc w:val="center"/>
        <w:rPr>
          <w:lang w:val="fr-CA"/>
        </w:rPr>
      </w:pPr>
    </w:p>
    <w:p w:rsidR="00104893" w:rsidRPr="00C165FA" w:rsidRDefault="00334E33" w:rsidP="00104893">
      <w:pPr>
        <w:jc w:val="center"/>
        <w:rPr>
          <w:b/>
          <w:lang w:val="fr-CA"/>
        </w:rPr>
      </w:pPr>
      <w:r w:rsidRPr="00C165FA">
        <w:rPr>
          <w:b/>
          <w:lang w:val="fr-CA"/>
        </w:rPr>
        <w:t>PROPOSITION DE PROJET</w:t>
      </w:r>
      <w:r w:rsidR="00B247C7">
        <w:rPr>
          <w:b/>
          <w:lang w:val="fr-CA"/>
        </w:rPr>
        <w:t> :</w:t>
      </w:r>
      <w:r w:rsidRPr="00C165FA">
        <w:rPr>
          <w:b/>
          <w:lang w:val="fr-CA"/>
        </w:rPr>
        <w:t xml:space="preserve"> </w:t>
      </w:r>
      <w:r w:rsidR="000A1E5E" w:rsidRPr="00C165FA">
        <w:rPr>
          <w:b/>
          <w:lang w:val="fr-CA"/>
        </w:rPr>
        <w:t>ARMÉNIE</w:t>
      </w:r>
      <w:r w:rsidRPr="00C165FA">
        <w:rPr>
          <w:b/>
          <w:lang w:val="fr-CA"/>
        </w:rPr>
        <w:t xml:space="preserve"> </w:t>
      </w:r>
    </w:p>
    <w:p w:rsidR="00104893" w:rsidRPr="00C165FA" w:rsidRDefault="00104893" w:rsidP="00104893">
      <w:pPr>
        <w:jc w:val="center"/>
        <w:rPr>
          <w:b/>
          <w:lang w:val="fr-CA"/>
        </w:rPr>
      </w:pPr>
    </w:p>
    <w:p w:rsidR="00104893" w:rsidRPr="00C165FA" w:rsidRDefault="00104893" w:rsidP="00104893">
      <w:pPr>
        <w:jc w:val="center"/>
        <w:rPr>
          <w:lang w:val="fr-CA"/>
        </w:rPr>
      </w:pPr>
    </w:p>
    <w:p w:rsidR="00104893" w:rsidRPr="00C165FA" w:rsidRDefault="00104893" w:rsidP="00104893">
      <w:pPr>
        <w:rPr>
          <w:lang w:val="fr-CA"/>
        </w:rPr>
      </w:pPr>
    </w:p>
    <w:p w:rsidR="00104893" w:rsidRPr="00C165FA" w:rsidRDefault="00334E33" w:rsidP="00104893">
      <w:pPr>
        <w:ind w:firstLine="720"/>
        <w:rPr>
          <w:lang w:val="fr-CA"/>
        </w:rPr>
      </w:pPr>
      <w:r w:rsidRPr="00C165FA">
        <w:rPr>
          <w:lang w:val="fr-CA"/>
        </w:rPr>
        <w:t>Le présent document comporte les observations et la recommandation du Secrétariat sur la</w:t>
      </w:r>
      <w:r w:rsidR="00A81287">
        <w:rPr>
          <w:lang w:val="fr-CA"/>
        </w:rPr>
        <w:t> </w:t>
      </w:r>
      <w:r w:rsidRPr="00C165FA">
        <w:rPr>
          <w:lang w:val="fr-CA"/>
        </w:rPr>
        <w:t>proposition de projet suivante</w:t>
      </w:r>
      <w:r w:rsidR="00B247C7">
        <w:rPr>
          <w:lang w:val="fr-CA"/>
        </w:rPr>
        <w:t> :</w:t>
      </w:r>
      <w:r w:rsidR="00104893" w:rsidRPr="00C165FA">
        <w:rPr>
          <w:lang w:val="fr-CA"/>
        </w:rPr>
        <w:t xml:space="preserve"> </w:t>
      </w:r>
    </w:p>
    <w:p w:rsidR="00104893" w:rsidRPr="00C165FA" w:rsidRDefault="00104893" w:rsidP="00104893">
      <w:pPr>
        <w:rPr>
          <w:lang w:val="fr-CA"/>
        </w:rPr>
      </w:pPr>
    </w:p>
    <w:p w:rsidR="00104893" w:rsidRPr="00C165FA" w:rsidRDefault="00334E33" w:rsidP="00104893">
      <w:pPr>
        <w:rPr>
          <w:u w:val="single"/>
          <w:lang w:val="fr-CA"/>
        </w:rPr>
      </w:pPr>
      <w:r w:rsidRPr="00C165FA">
        <w:rPr>
          <w:u w:val="single"/>
          <w:lang w:val="fr-CA"/>
        </w:rPr>
        <w:t>Élimination</w:t>
      </w:r>
    </w:p>
    <w:p w:rsidR="00104893" w:rsidRPr="00C165FA" w:rsidRDefault="00104893" w:rsidP="00104893">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04893" w:rsidRPr="00C165FA" w:rsidTr="00334E33">
        <w:tc>
          <w:tcPr>
            <w:tcW w:w="6941" w:type="dxa"/>
          </w:tcPr>
          <w:p w:rsidR="00104893" w:rsidRPr="00C165FA" w:rsidRDefault="00334E33" w:rsidP="00334E33">
            <w:pPr>
              <w:pStyle w:val="ListParagraph"/>
              <w:numPr>
                <w:ilvl w:val="0"/>
                <w:numId w:val="23"/>
              </w:numPr>
              <w:ind w:hanging="830"/>
              <w:rPr>
                <w:lang w:val="fr-CA"/>
              </w:rPr>
            </w:pPr>
            <w:r w:rsidRPr="00C165FA">
              <w:rPr>
                <w:lang w:val="fr-CA"/>
              </w:rPr>
              <w:t>Plan de gestion de l’élimination des HCFC (phase </w:t>
            </w:r>
            <w:r w:rsidR="00104893" w:rsidRPr="00C165FA">
              <w:rPr>
                <w:lang w:val="fr-CA"/>
              </w:rPr>
              <w:t xml:space="preserve">II, </w:t>
            </w:r>
            <w:r w:rsidRPr="00C165FA">
              <w:rPr>
                <w:lang w:val="fr-CA"/>
              </w:rPr>
              <w:t>deuxième</w:t>
            </w:r>
            <w:r w:rsidR="00104893" w:rsidRPr="00C165FA">
              <w:rPr>
                <w:lang w:val="fr-CA"/>
              </w:rPr>
              <w:t xml:space="preserve"> tranche)</w:t>
            </w:r>
          </w:p>
        </w:tc>
        <w:tc>
          <w:tcPr>
            <w:tcW w:w="2409" w:type="dxa"/>
          </w:tcPr>
          <w:p w:rsidR="00104893" w:rsidRPr="00C165FA" w:rsidRDefault="00334E33" w:rsidP="00334E33">
            <w:pPr>
              <w:rPr>
                <w:lang w:val="fr-CA"/>
              </w:rPr>
            </w:pPr>
            <w:r w:rsidRPr="00C165FA">
              <w:rPr>
                <w:lang w:val="fr-CA"/>
              </w:rPr>
              <w:t xml:space="preserve">          </w:t>
            </w:r>
            <w:r w:rsidR="00CB1D36" w:rsidRPr="00C165FA">
              <w:rPr>
                <w:lang w:val="fr-CA"/>
              </w:rPr>
              <w:t>PNUD</w:t>
            </w:r>
            <w:r w:rsidRPr="00C165FA">
              <w:rPr>
                <w:lang w:val="fr-CA"/>
              </w:rPr>
              <w:t xml:space="preserve"> et </w:t>
            </w:r>
            <w:r w:rsidR="00CB1D36" w:rsidRPr="00C165FA">
              <w:rPr>
                <w:lang w:val="fr-CA"/>
              </w:rPr>
              <w:t>PNUE</w:t>
            </w:r>
          </w:p>
        </w:tc>
      </w:tr>
    </w:tbl>
    <w:p w:rsidR="00441083" w:rsidRPr="00C165FA" w:rsidRDefault="00441083" w:rsidP="004E3A36">
      <w:pPr>
        <w:pStyle w:val="Heading1"/>
        <w:numPr>
          <w:ilvl w:val="0"/>
          <w:numId w:val="0"/>
        </w:numPr>
        <w:rPr>
          <w:lang w:val="fr-CA"/>
        </w:rPr>
      </w:pPr>
    </w:p>
    <w:p w:rsidR="00441083" w:rsidRPr="00C165FA" w:rsidRDefault="00441083">
      <w:pPr>
        <w:pStyle w:val="StyleHeader4Para4Left0Firstline0"/>
        <w:numPr>
          <w:ilvl w:val="0"/>
          <w:numId w:val="0"/>
        </w:numPr>
        <w:rPr>
          <w:lang w:val="fr-CA"/>
        </w:rPr>
      </w:pPr>
    </w:p>
    <w:p w:rsidR="00441083" w:rsidRPr="00C165FA" w:rsidRDefault="00E60D9C">
      <w:pPr>
        <w:pStyle w:val="StyleHeader4Para4Left0Firstline0"/>
        <w:numPr>
          <w:ilvl w:val="0"/>
          <w:numId w:val="0"/>
        </w:numPr>
        <w:rPr>
          <w:lang w:val="fr-CA"/>
        </w:rPr>
      </w:pPr>
      <w:r w:rsidRPr="00C165FA">
        <w:rPr>
          <w:lang w:val="fr-CA"/>
        </w:rPr>
        <w:br w:type="page"/>
      </w:r>
    </w:p>
    <w:p w:rsidR="00B247C7" w:rsidRPr="00B247C7" w:rsidRDefault="00B247C7" w:rsidP="00B247C7">
      <w:pPr>
        <w:jc w:val="center"/>
        <w:rPr>
          <w:b/>
          <w:lang w:val="fr-CA"/>
        </w:rPr>
      </w:pPr>
      <w:r w:rsidRPr="00B247C7">
        <w:rPr>
          <w:b/>
          <w:bCs/>
          <w:lang w:val="fr-CA"/>
        </w:rPr>
        <w:lastRenderedPageBreak/>
        <w:t>FICHE D’ÉVALUATION DE PROJET - PROJETS PLURIANNUELS</w:t>
      </w:r>
    </w:p>
    <w:p w:rsidR="008F7DEE" w:rsidRPr="00B247C7" w:rsidRDefault="008F7DEE" w:rsidP="008F7DEE">
      <w:pPr>
        <w:spacing w:after="80"/>
        <w:jc w:val="center"/>
        <w:rPr>
          <w:lang w:val="fr-CA"/>
        </w:rPr>
      </w:pPr>
      <w:r w:rsidRPr="00B247C7">
        <w:rPr>
          <w:b/>
          <w:sz w:val="24"/>
          <w:lang w:val="fr-CA"/>
        </w:rPr>
        <w:t>Arm</w:t>
      </w:r>
      <w:r w:rsidR="00B247C7" w:rsidRPr="00B247C7">
        <w:rPr>
          <w:b/>
          <w:sz w:val="24"/>
          <w:lang w:val="fr-CA"/>
        </w:rPr>
        <w:t>énie</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410"/>
        <w:gridCol w:w="2259"/>
        <w:gridCol w:w="2501"/>
      </w:tblGrid>
      <w:tr w:rsidR="00B247C7" w:rsidRPr="00B247C7" w:rsidTr="00FE43A2">
        <w:trPr>
          <w:trHeight w:val="240"/>
        </w:trPr>
        <w:tc>
          <w:tcPr>
            <w:tcW w:w="2830" w:type="dxa"/>
            <w:shd w:val="clear" w:color="auto" w:fill="auto"/>
          </w:tcPr>
          <w:p w:rsidR="00B247C7" w:rsidRPr="00B247C7" w:rsidRDefault="00B247C7" w:rsidP="00FE43A2">
            <w:pPr>
              <w:spacing w:after="80"/>
              <w:jc w:val="left"/>
              <w:rPr>
                <w:b/>
                <w:sz w:val="20"/>
                <w:szCs w:val="24"/>
                <w:lang w:val="fr-CA"/>
              </w:rPr>
            </w:pPr>
            <w:r w:rsidRPr="00B247C7">
              <w:rPr>
                <w:b/>
                <w:sz w:val="20"/>
                <w:szCs w:val="24"/>
                <w:lang w:val="fr-CA"/>
              </w:rPr>
              <w:t>(I) TITRE DU PROJET</w:t>
            </w:r>
          </w:p>
        </w:tc>
        <w:tc>
          <w:tcPr>
            <w:tcW w:w="2410" w:type="dxa"/>
            <w:shd w:val="clear" w:color="auto" w:fill="auto"/>
          </w:tcPr>
          <w:p w:rsidR="00B247C7" w:rsidRPr="00B247C7" w:rsidRDefault="00B247C7" w:rsidP="00FE43A2">
            <w:pPr>
              <w:spacing w:after="80"/>
              <w:jc w:val="center"/>
              <w:rPr>
                <w:b/>
                <w:sz w:val="20"/>
                <w:szCs w:val="24"/>
                <w:lang w:val="fr-CA"/>
              </w:rPr>
            </w:pPr>
            <w:r w:rsidRPr="00B247C7">
              <w:rPr>
                <w:b/>
                <w:sz w:val="20"/>
                <w:szCs w:val="24"/>
                <w:lang w:val="fr-CA"/>
              </w:rPr>
              <w:t>AGENCE</w:t>
            </w:r>
          </w:p>
        </w:tc>
        <w:tc>
          <w:tcPr>
            <w:tcW w:w="2259" w:type="dxa"/>
            <w:shd w:val="clear" w:color="auto" w:fill="auto"/>
          </w:tcPr>
          <w:p w:rsidR="00B247C7" w:rsidRPr="00B247C7" w:rsidRDefault="00B247C7" w:rsidP="00FE43A2">
            <w:pPr>
              <w:spacing w:after="80"/>
              <w:jc w:val="center"/>
              <w:rPr>
                <w:b/>
                <w:sz w:val="20"/>
                <w:szCs w:val="24"/>
                <w:lang w:val="fr-CA"/>
              </w:rPr>
            </w:pPr>
            <w:r w:rsidRPr="00B247C7">
              <w:rPr>
                <w:b/>
                <w:sz w:val="20"/>
                <w:szCs w:val="24"/>
                <w:lang w:val="fr-CA"/>
              </w:rPr>
              <w:t>DATE D’APPROBATION</w:t>
            </w:r>
          </w:p>
        </w:tc>
        <w:tc>
          <w:tcPr>
            <w:tcW w:w="2501" w:type="dxa"/>
            <w:shd w:val="clear" w:color="auto" w:fill="auto"/>
          </w:tcPr>
          <w:p w:rsidR="00B247C7" w:rsidRPr="00B247C7" w:rsidRDefault="00B247C7" w:rsidP="00FE43A2">
            <w:pPr>
              <w:spacing w:after="80"/>
              <w:jc w:val="center"/>
              <w:rPr>
                <w:b/>
                <w:sz w:val="20"/>
                <w:szCs w:val="24"/>
                <w:lang w:val="fr-CA"/>
              </w:rPr>
            </w:pPr>
            <w:r w:rsidRPr="00B247C7">
              <w:rPr>
                <w:b/>
                <w:sz w:val="20"/>
                <w:szCs w:val="24"/>
                <w:lang w:val="fr-CA"/>
              </w:rPr>
              <w:t>MESURE DE RÉGLEMENTATION</w:t>
            </w:r>
          </w:p>
        </w:tc>
      </w:tr>
      <w:tr w:rsidR="008F7DEE" w:rsidRPr="00B247C7" w:rsidTr="00FE43A2">
        <w:trPr>
          <w:trHeight w:val="240"/>
        </w:trPr>
        <w:tc>
          <w:tcPr>
            <w:tcW w:w="2830" w:type="dxa"/>
            <w:shd w:val="clear" w:color="auto" w:fill="auto"/>
          </w:tcPr>
          <w:p w:rsidR="008F7DEE" w:rsidRPr="00B247C7" w:rsidRDefault="00B247C7" w:rsidP="00FE43A2">
            <w:pPr>
              <w:spacing w:after="80"/>
              <w:jc w:val="center"/>
              <w:rPr>
                <w:sz w:val="21"/>
                <w:szCs w:val="21"/>
                <w:lang w:val="fr-CA"/>
              </w:rPr>
            </w:pPr>
            <w:r w:rsidRPr="00B247C7">
              <w:rPr>
                <w:sz w:val="20"/>
                <w:szCs w:val="24"/>
                <w:lang w:val="fr-CA"/>
              </w:rPr>
              <w:t xml:space="preserve">Plan d’élimination des HCFC (phase </w:t>
            </w:r>
            <w:r w:rsidR="008F7DEE" w:rsidRPr="00B247C7">
              <w:rPr>
                <w:sz w:val="21"/>
                <w:szCs w:val="21"/>
                <w:lang w:val="fr-CA"/>
              </w:rPr>
              <w:t>II)</w:t>
            </w:r>
          </w:p>
        </w:tc>
        <w:tc>
          <w:tcPr>
            <w:tcW w:w="2410" w:type="dxa"/>
            <w:shd w:val="clear" w:color="auto" w:fill="auto"/>
          </w:tcPr>
          <w:p w:rsidR="008F7DEE" w:rsidRPr="00B247C7" w:rsidRDefault="00B247C7" w:rsidP="00B247C7">
            <w:pPr>
              <w:spacing w:after="80"/>
              <w:jc w:val="center"/>
              <w:rPr>
                <w:sz w:val="21"/>
                <w:szCs w:val="21"/>
                <w:lang w:val="fr-CA"/>
              </w:rPr>
            </w:pPr>
            <w:r w:rsidRPr="00B247C7">
              <w:rPr>
                <w:sz w:val="21"/>
                <w:szCs w:val="21"/>
                <w:lang w:val="fr-CA"/>
              </w:rPr>
              <w:t>PNUD</w:t>
            </w:r>
            <w:r w:rsidR="008F7DEE" w:rsidRPr="00B247C7">
              <w:rPr>
                <w:sz w:val="21"/>
                <w:szCs w:val="21"/>
                <w:lang w:val="fr-CA"/>
              </w:rPr>
              <w:t xml:space="preserve"> (</w:t>
            </w:r>
            <w:r w:rsidRPr="00B247C7">
              <w:rPr>
                <w:sz w:val="21"/>
                <w:szCs w:val="21"/>
                <w:lang w:val="fr-CA"/>
              </w:rPr>
              <w:t>principale</w:t>
            </w:r>
            <w:r w:rsidR="008F7DEE" w:rsidRPr="00B247C7">
              <w:rPr>
                <w:sz w:val="21"/>
                <w:szCs w:val="21"/>
                <w:lang w:val="fr-CA"/>
              </w:rPr>
              <w:t xml:space="preserve">), </w:t>
            </w:r>
            <w:r w:rsidRPr="00B247C7">
              <w:rPr>
                <w:sz w:val="21"/>
                <w:szCs w:val="21"/>
                <w:lang w:val="fr-CA"/>
              </w:rPr>
              <w:t>PNUE</w:t>
            </w:r>
          </w:p>
        </w:tc>
        <w:tc>
          <w:tcPr>
            <w:tcW w:w="2259" w:type="dxa"/>
            <w:shd w:val="clear" w:color="auto" w:fill="auto"/>
          </w:tcPr>
          <w:p w:rsidR="008F7DEE" w:rsidRPr="00B247C7" w:rsidRDefault="008F7DEE" w:rsidP="00B247C7">
            <w:pPr>
              <w:spacing w:after="80"/>
              <w:jc w:val="center"/>
              <w:rPr>
                <w:sz w:val="21"/>
                <w:szCs w:val="21"/>
                <w:lang w:val="fr-CA"/>
              </w:rPr>
            </w:pPr>
            <w:r w:rsidRPr="00B247C7">
              <w:rPr>
                <w:sz w:val="21"/>
                <w:szCs w:val="21"/>
                <w:lang w:val="fr-CA"/>
              </w:rPr>
              <w:t>77</w:t>
            </w:r>
            <w:r w:rsidR="00B247C7" w:rsidRPr="00B247C7">
              <w:rPr>
                <w:sz w:val="21"/>
                <w:szCs w:val="21"/>
                <w:vertAlign w:val="superscript"/>
                <w:lang w:val="fr-CA"/>
              </w:rPr>
              <w:t>e</w:t>
            </w:r>
            <w:r w:rsidR="00B247C7">
              <w:rPr>
                <w:sz w:val="21"/>
                <w:szCs w:val="21"/>
                <w:lang w:val="fr-CA"/>
              </w:rPr>
              <w:t xml:space="preserve"> </w:t>
            </w:r>
          </w:p>
        </w:tc>
        <w:tc>
          <w:tcPr>
            <w:tcW w:w="2501" w:type="dxa"/>
            <w:shd w:val="clear" w:color="auto" w:fill="auto"/>
          </w:tcPr>
          <w:p w:rsidR="008F7DEE" w:rsidRPr="00B247C7" w:rsidRDefault="008F7DEE" w:rsidP="00FE43A2">
            <w:pPr>
              <w:spacing w:after="80"/>
              <w:jc w:val="center"/>
              <w:rPr>
                <w:sz w:val="21"/>
                <w:szCs w:val="21"/>
                <w:lang w:val="fr-CA"/>
              </w:rPr>
            </w:pPr>
            <w:r w:rsidRPr="00B247C7">
              <w:rPr>
                <w:sz w:val="21"/>
                <w:szCs w:val="21"/>
                <w:lang w:val="fr-CA"/>
              </w:rPr>
              <w:t>35</w:t>
            </w:r>
            <w:r w:rsidR="00B247C7" w:rsidRPr="00B247C7">
              <w:rPr>
                <w:sz w:val="21"/>
                <w:szCs w:val="21"/>
                <w:lang w:val="fr-CA"/>
              </w:rPr>
              <w:t> %</w:t>
            </w:r>
            <w:r w:rsidRPr="00B247C7">
              <w:rPr>
                <w:sz w:val="21"/>
                <w:szCs w:val="21"/>
                <w:lang w:val="fr-CA"/>
              </w:rPr>
              <w:t xml:space="preserve"> </w:t>
            </w:r>
            <w:r w:rsidR="00B247C7">
              <w:rPr>
                <w:sz w:val="21"/>
                <w:szCs w:val="21"/>
                <w:lang w:val="fr-CA"/>
              </w:rPr>
              <w:t>d’ici 20</w:t>
            </w:r>
            <w:r w:rsidRPr="00B247C7">
              <w:rPr>
                <w:sz w:val="21"/>
                <w:szCs w:val="21"/>
                <w:lang w:val="fr-CA"/>
              </w:rPr>
              <w:t>20</w:t>
            </w:r>
          </w:p>
        </w:tc>
      </w:tr>
    </w:tbl>
    <w:p w:rsidR="008F7DEE" w:rsidRPr="00B247C7" w:rsidRDefault="008F7DEE" w:rsidP="008F7DEE">
      <w:pPr>
        <w:spacing w:after="60"/>
        <w:jc w:val="center"/>
        <w:rPr>
          <w:sz w:val="21"/>
          <w:szCs w:val="21"/>
          <w:lang w:val="fr-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8F7DEE" w:rsidRPr="00B247C7" w:rsidTr="00FE43A2">
        <w:trPr>
          <w:trHeight w:val="240"/>
        </w:trPr>
        <w:tc>
          <w:tcPr>
            <w:tcW w:w="5200" w:type="dxa"/>
            <w:shd w:val="clear" w:color="auto" w:fill="auto"/>
          </w:tcPr>
          <w:p w:rsidR="008F7DEE" w:rsidRPr="00B247C7" w:rsidRDefault="008F7DEE" w:rsidP="00B247C7">
            <w:pPr>
              <w:spacing w:after="60"/>
              <w:jc w:val="left"/>
              <w:rPr>
                <w:b/>
                <w:sz w:val="21"/>
                <w:szCs w:val="21"/>
                <w:lang w:val="fr-CA"/>
              </w:rPr>
            </w:pPr>
            <w:r w:rsidRPr="00B247C7">
              <w:rPr>
                <w:b/>
                <w:sz w:val="21"/>
                <w:szCs w:val="21"/>
                <w:lang w:val="fr-CA"/>
              </w:rPr>
              <w:t xml:space="preserve">(II) </w:t>
            </w:r>
            <w:r w:rsidR="00B247C7">
              <w:rPr>
                <w:b/>
                <w:sz w:val="21"/>
                <w:szCs w:val="21"/>
                <w:lang w:val="fr-CA"/>
              </w:rPr>
              <w:t>DERNIÈRES DONNÉES DE L’</w:t>
            </w:r>
            <w:r w:rsidRPr="00B247C7">
              <w:rPr>
                <w:b/>
                <w:sz w:val="21"/>
                <w:szCs w:val="21"/>
                <w:lang w:val="fr-CA"/>
              </w:rPr>
              <w:t>ARTICLE 7 (Annex</w:t>
            </w:r>
            <w:r w:rsidR="00B247C7">
              <w:rPr>
                <w:b/>
                <w:sz w:val="21"/>
                <w:szCs w:val="21"/>
                <w:lang w:val="fr-CA"/>
              </w:rPr>
              <w:t>e</w:t>
            </w:r>
            <w:r w:rsidRPr="00B247C7">
              <w:rPr>
                <w:b/>
                <w:sz w:val="21"/>
                <w:szCs w:val="21"/>
                <w:lang w:val="fr-CA"/>
              </w:rPr>
              <w:t xml:space="preserve"> C Group</w:t>
            </w:r>
            <w:r w:rsidR="00B247C7">
              <w:rPr>
                <w:b/>
                <w:sz w:val="21"/>
                <w:szCs w:val="21"/>
                <w:lang w:val="fr-CA"/>
              </w:rPr>
              <w:t>e</w:t>
            </w:r>
            <w:r w:rsidRPr="00B247C7">
              <w:rPr>
                <w:b/>
                <w:sz w:val="21"/>
                <w:szCs w:val="21"/>
                <w:lang w:val="fr-CA"/>
              </w:rPr>
              <w:t xml:space="preserve"> l)</w:t>
            </w:r>
          </w:p>
        </w:tc>
        <w:tc>
          <w:tcPr>
            <w:tcW w:w="2400" w:type="dxa"/>
            <w:shd w:val="clear" w:color="auto" w:fill="auto"/>
          </w:tcPr>
          <w:p w:rsidR="008F7DEE" w:rsidRPr="00B247C7" w:rsidRDefault="00B247C7" w:rsidP="00FE43A2">
            <w:pPr>
              <w:spacing w:after="60"/>
              <w:jc w:val="center"/>
              <w:rPr>
                <w:sz w:val="21"/>
                <w:szCs w:val="21"/>
                <w:lang w:val="fr-CA"/>
              </w:rPr>
            </w:pPr>
            <w:r>
              <w:rPr>
                <w:sz w:val="21"/>
                <w:szCs w:val="21"/>
                <w:lang w:val="fr-CA"/>
              </w:rPr>
              <w:t>Année :</w:t>
            </w:r>
            <w:r w:rsidR="008F7DEE" w:rsidRPr="00B247C7">
              <w:rPr>
                <w:sz w:val="21"/>
                <w:szCs w:val="21"/>
                <w:lang w:val="fr-CA"/>
              </w:rPr>
              <w:t xml:space="preserve"> 2017</w:t>
            </w:r>
          </w:p>
        </w:tc>
        <w:tc>
          <w:tcPr>
            <w:tcW w:w="2400" w:type="dxa"/>
            <w:shd w:val="clear" w:color="auto" w:fill="auto"/>
          </w:tcPr>
          <w:p w:rsidR="008F7DEE" w:rsidRPr="00B247C7" w:rsidRDefault="008F7DEE" w:rsidP="00A81287">
            <w:pPr>
              <w:spacing w:after="60"/>
              <w:jc w:val="right"/>
              <w:rPr>
                <w:sz w:val="21"/>
                <w:szCs w:val="21"/>
                <w:lang w:val="fr-CA"/>
              </w:rPr>
            </w:pPr>
            <w:r w:rsidRPr="00B247C7">
              <w:rPr>
                <w:sz w:val="21"/>
                <w:szCs w:val="21"/>
                <w:lang w:val="fr-CA"/>
              </w:rPr>
              <w:t>0</w:t>
            </w:r>
            <w:r w:rsidR="00A81287">
              <w:rPr>
                <w:sz w:val="21"/>
                <w:szCs w:val="21"/>
                <w:lang w:val="fr-CA"/>
              </w:rPr>
              <w:t>,</w:t>
            </w:r>
            <w:r w:rsidRPr="00B247C7">
              <w:rPr>
                <w:sz w:val="21"/>
                <w:szCs w:val="21"/>
                <w:lang w:val="fr-CA"/>
              </w:rPr>
              <w:t xml:space="preserve">94 </w:t>
            </w:r>
            <w:r w:rsidR="00B247C7">
              <w:rPr>
                <w:sz w:val="21"/>
                <w:szCs w:val="21"/>
                <w:lang w:val="fr-CA"/>
              </w:rPr>
              <w:t>(tonne PAO</w:t>
            </w:r>
            <w:r w:rsidRPr="00B247C7">
              <w:rPr>
                <w:sz w:val="21"/>
                <w:szCs w:val="21"/>
                <w:lang w:val="fr-CA"/>
              </w:rPr>
              <w:t>)</w:t>
            </w:r>
          </w:p>
        </w:tc>
      </w:tr>
    </w:tbl>
    <w:p w:rsidR="008F7DEE" w:rsidRPr="00B247C7" w:rsidRDefault="008F7DEE" w:rsidP="008F7DEE">
      <w:pPr>
        <w:spacing w:after="60"/>
        <w:jc w:val="center"/>
        <w:rPr>
          <w:sz w:val="21"/>
          <w:szCs w:val="21"/>
          <w:lang w:val="fr-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42"/>
        <w:gridCol w:w="851"/>
        <w:gridCol w:w="850"/>
        <w:gridCol w:w="993"/>
        <w:gridCol w:w="992"/>
        <w:gridCol w:w="911"/>
        <w:gridCol w:w="736"/>
        <w:gridCol w:w="54"/>
        <w:gridCol w:w="1163"/>
        <w:gridCol w:w="953"/>
        <w:gridCol w:w="1255"/>
      </w:tblGrid>
      <w:tr w:rsidR="008F7DEE" w:rsidRPr="00B247C7" w:rsidTr="00932C8D">
        <w:trPr>
          <w:trHeight w:val="240"/>
        </w:trPr>
        <w:tc>
          <w:tcPr>
            <w:tcW w:w="7792" w:type="dxa"/>
            <w:gridSpan w:val="9"/>
            <w:shd w:val="clear" w:color="auto" w:fill="auto"/>
          </w:tcPr>
          <w:p w:rsidR="008F7DEE" w:rsidRPr="00B247C7" w:rsidRDefault="008F7DEE" w:rsidP="00FE43A2">
            <w:pPr>
              <w:spacing w:after="60"/>
              <w:jc w:val="left"/>
              <w:rPr>
                <w:b/>
                <w:sz w:val="21"/>
                <w:szCs w:val="21"/>
                <w:lang w:val="fr-CA"/>
              </w:rPr>
            </w:pPr>
            <w:r w:rsidRPr="00B247C7">
              <w:rPr>
                <w:b/>
                <w:sz w:val="21"/>
                <w:szCs w:val="21"/>
                <w:lang w:val="fr-CA"/>
              </w:rPr>
              <w:t xml:space="preserve">(III) </w:t>
            </w:r>
            <w:r w:rsidR="00B247C7" w:rsidRPr="00F41A8A">
              <w:rPr>
                <w:b/>
                <w:sz w:val="20"/>
                <w:szCs w:val="24"/>
                <w:lang w:val="fr-CA"/>
              </w:rPr>
              <w:t xml:space="preserve">DERNIÈRES DONNÉES SECTORIELLES DU PROGRAMME DE PAYS </w:t>
            </w:r>
            <w:r w:rsidR="00932C8D">
              <w:rPr>
                <w:b/>
                <w:sz w:val="20"/>
                <w:szCs w:val="24"/>
                <w:lang w:val="fr-CA"/>
              </w:rPr>
              <w:t xml:space="preserve">     </w:t>
            </w:r>
            <w:r w:rsidR="00B247C7" w:rsidRPr="00F41A8A">
              <w:rPr>
                <w:b/>
                <w:sz w:val="20"/>
                <w:szCs w:val="24"/>
                <w:lang w:val="fr-CA"/>
              </w:rPr>
              <w:t>(tonnes PAO)</w:t>
            </w:r>
          </w:p>
        </w:tc>
        <w:tc>
          <w:tcPr>
            <w:tcW w:w="2208" w:type="dxa"/>
            <w:gridSpan w:val="2"/>
            <w:shd w:val="clear" w:color="auto" w:fill="auto"/>
          </w:tcPr>
          <w:p w:rsidR="008F7DEE" w:rsidRPr="00B247C7" w:rsidRDefault="00B247C7" w:rsidP="00FE43A2">
            <w:pPr>
              <w:spacing w:after="60"/>
              <w:jc w:val="right"/>
              <w:rPr>
                <w:b/>
                <w:sz w:val="21"/>
                <w:szCs w:val="21"/>
                <w:lang w:val="fr-CA"/>
              </w:rPr>
            </w:pPr>
            <w:r>
              <w:rPr>
                <w:b/>
                <w:sz w:val="21"/>
                <w:szCs w:val="21"/>
                <w:lang w:val="fr-CA"/>
              </w:rPr>
              <w:t>Année :</w:t>
            </w:r>
            <w:r w:rsidR="008F7DEE" w:rsidRPr="00B247C7">
              <w:rPr>
                <w:b/>
                <w:sz w:val="21"/>
                <w:szCs w:val="21"/>
                <w:lang w:val="fr-CA"/>
              </w:rPr>
              <w:t xml:space="preserve"> 2018</w:t>
            </w:r>
          </w:p>
        </w:tc>
      </w:tr>
      <w:tr w:rsidR="00932C8D" w:rsidRPr="00B247C7" w:rsidTr="00932C8D">
        <w:trPr>
          <w:trHeight w:val="240"/>
        </w:trPr>
        <w:tc>
          <w:tcPr>
            <w:tcW w:w="1242" w:type="dxa"/>
            <w:shd w:val="clear" w:color="auto" w:fill="auto"/>
          </w:tcPr>
          <w:p w:rsidR="00932C8D" w:rsidRPr="00F41A8A" w:rsidRDefault="00932C8D" w:rsidP="00FE43A2">
            <w:pPr>
              <w:spacing w:after="60"/>
              <w:jc w:val="center"/>
              <w:rPr>
                <w:sz w:val="17"/>
                <w:szCs w:val="17"/>
                <w:lang w:val="fr-CA"/>
              </w:rPr>
            </w:pPr>
            <w:r w:rsidRPr="00F41A8A">
              <w:rPr>
                <w:sz w:val="17"/>
                <w:szCs w:val="17"/>
                <w:lang w:val="fr-CA"/>
              </w:rPr>
              <w:t>Produit chimique</w:t>
            </w:r>
          </w:p>
        </w:tc>
        <w:tc>
          <w:tcPr>
            <w:tcW w:w="851" w:type="dxa"/>
            <w:shd w:val="clear" w:color="auto" w:fill="auto"/>
          </w:tcPr>
          <w:p w:rsidR="00932C8D" w:rsidRPr="00F41A8A" w:rsidRDefault="00932C8D" w:rsidP="00FE43A2">
            <w:pPr>
              <w:spacing w:after="60"/>
              <w:jc w:val="center"/>
              <w:rPr>
                <w:sz w:val="17"/>
                <w:szCs w:val="17"/>
                <w:lang w:val="fr-CA"/>
              </w:rPr>
            </w:pPr>
            <w:r w:rsidRPr="00F41A8A">
              <w:rPr>
                <w:sz w:val="17"/>
                <w:szCs w:val="17"/>
                <w:lang w:val="fr-CA"/>
              </w:rPr>
              <w:t>Aérosol</w:t>
            </w:r>
          </w:p>
        </w:tc>
        <w:tc>
          <w:tcPr>
            <w:tcW w:w="850" w:type="dxa"/>
            <w:shd w:val="clear" w:color="auto" w:fill="auto"/>
          </w:tcPr>
          <w:p w:rsidR="00932C8D" w:rsidRPr="00F41A8A" w:rsidRDefault="00932C8D" w:rsidP="00FE43A2">
            <w:pPr>
              <w:spacing w:after="60"/>
              <w:jc w:val="center"/>
              <w:rPr>
                <w:sz w:val="17"/>
                <w:szCs w:val="17"/>
                <w:lang w:val="fr-CA"/>
              </w:rPr>
            </w:pPr>
            <w:r w:rsidRPr="00F41A8A">
              <w:rPr>
                <w:sz w:val="17"/>
                <w:szCs w:val="17"/>
                <w:lang w:val="fr-CA"/>
              </w:rPr>
              <w:t>Mousse</w:t>
            </w:r>
          </w:p>
        </w:tc>
        <w:tc>
          <w:tcPr>
            <w:tcW w:w="993" w:type="dxa"/>
            <w:shd w:val="clear" w:color="auto" w:fill="auto"/>
          </w:tcPr>
          <w:p w:rsidR="00932C8D" w:rsidRPr="00F41A8A" w:rsidRDefault="00932C8D" w:rsidP="00FE43A2">
            <w:pPr>
              <w:spacing w:after="60"/>
              <w:jc w:val="center"/>
              <w:rPr>
                <w:sz w:val="17"/>
                <w:szCs w:val="17"/>
                <w:lang w:val="fr-CA"/>
              </w:rPr>
            </w:pPr>
            <w:r w:rsidRPr="00F41A8A">
              <w:rPr>
                <w:sz w:val="17"/>
                <w:szCs w:val="17"/>
                <w:lang w:val="fr-CA"/>
              </w:rPr>
              <w:t>Lutte contre l’incendie</w:t>
            </w:r>
          </w:p>
        </w:tc>
        <w:tc>
          <w:tcPr>
            <w:tcW w:w="1903" w:type="dxa"/>
            <w:gridSpan w:val="2"/>
            <w:shd w:val="clear" w:color="auto" w:fill="auto"/>
          </w:tcPr>
          <w:p w:rsidR="00932C8D" w:rsidRPr="00F41A8A" w:rsidRDefault="00932C8D" w:rsidP="00FE43A2">
            <w:pPr>
              <w:spacing w:after="60"/>
              <w:jc w:val="center"/>
              <w:rPr>
                <w:sz w:val="17"/>
                <w:szCs w:val="17"/>
                <w:lang w:val="fr-CA"/>
              </w:rPr>
            </w:pPr>
            <w:r w:rsidRPr="00F41A8A">
              <w:rPr>
                <w:sz w:val="17"/>
                <w:szCs w:val="17"/>
                <w:lang w:val="fr-CA"/>
              </w:rPr>
              <w:t>Réfrigération</w:t>
            </w:r>
          </w:p>
        </w:tc>
        <w:tc>
          <w:tcPr>
            <w:tcW w:w="790" w:type="dxa"/>
            <w:gridSpan w:val="2"/>
            <w:shd w:val="clear" w:color="auto" w:fill="auto"/>
          </w:tcPr>
          <w:p w:rsidR="00932C8D" w:rsidRPr="00F41A8A" w:rsidRDefault="00932C8D" w:rsidP="00FE43A2">
            <w:pPr>
              <w:spacing w:after="60"/>
              <w:jc w:val="center"/>
              <w:rPr>
                <w:sz w:val="17"/>
                <w:szCs w:val="17"/>
                <w:lang w:val="fr-CA"/>
              </w:rPr>
            </w:pPr>
            <w:r w:rsidRPr="00F41A8A">
              <w:rPr>
                <w:sz w:val="17"/>
                <w:szCs w:val="17"/>
                <w:lang w:val="fr-CA"/>
              </w:rPr>
              <w:t>Solvant</w:t>
            </w:r>
          </w:p>
        </w:tc>
        <w:tc>
          <w:tcPr>
            <w:tcW w:w="1163" w:type="dxa"/>
            <w:shd w:val="clear" w:color="auto" w:fill="auto"/>
          </w:tcPr>
          <w:p w:rsidR="00932C8D" w:rsidRDefault="00932C8D" w:rsidP="00932C8D">
            <w:pPr>
              <w:spacing w:after="60"/>
              <w:jc w:val="center"/>
              <w:rPr>
                <w:sz w:val="16"/>
                <w:szCs w:val="16"/>
                <w:lang w:val="fr-CA"/>
              </w:rPr>
            </w:pPr>
            <w:r w:rsidRPr="00932C8D">
              <w:rPr>
                <w:sz w:val="16"/>
                <w:szCs w:val="16"/>
                <w:lang w:val="fr-CA"/>
              </w:rPr>
              <w:t>Agent</w:t>
            </w:r>
          </w:p>
          <w:p w:rsidR="00932C8D" w:rsidRPr="00932C8D" w:rsidRDefault="00932C8D" w:rsidP="00932C8D">
            <w:pPr>
              <w:spacing w:after="60"/>
              <w:jc w:val="center"/>
              <w:rPr>
                <w:sz w:val="16"/>
                <w:szCs w:val="16"/>
                <w:lang w:val="fr-CA"/>
              </w:rPr>
            </w:pPr>
            <w:r w:rsidRPr="00932C8D">
              <w:rPr>
                <w:sz w:val="16"/>
                <w:szCs w:val="16"/>
                <w:lang w:val="fr-CA"/>
              </w:rPr>
              <w:t>de transformation</w:t>
            </w:r>
          </w:p>
        </w:tc>
        <w:tc>
          <w:tcPr>
            <w:tcW w:w="953" w:type="dxa"/>
            <w:shd w:val="clear" w:color="auto" w:fill="auto"/>
          </w:tcPr>
          <w:p w:rsidR="00932C8D" w:rsidRPr="00F41A8A" w:rsidRDefault="00932C8D" w:rsidP="00FE43A2">
            <w:pPr>
              <w:spacing w:after="60"/>
              <w:jc w:val="center"/>
              <w:rPr>
                <w:sz w:val="17"/>
                <w:szCs w:val="17"/>
                <w:lang w:val="fr-CA"/>
              </w:rPr>
            </w:pPr>
            <w:r w:rsidRPr="00F41A8A">
              <w:rPr>
                <w:sz w:val="17"/>
                <w:szCs w:val="17"/>
                <w:lang w:val="fr-CA"/>
              </w:rPr>
              <w:t>Utilisation en laboratoire</w:t>
            </w:r>
          </w:p>
        </w:tc>
        <w:tc>
          <w:tcPr>
            <w:tcW w:w="1255" w:type="dxa"/>
            <w:shd w:val="clear" w:color="auto" w:fill="auto"/>
          </w:tcPr>
          <w:p w:rsidR="00932C8D" w:rsidRPr="00F41A8A" w:rsidRDefault="00932C8D" w:rsidP="00FE43A2">
            <w:pPr>
              <w:spacing w:after="60"/>
              <w:jc w:val="center"/>
              <w:rPr>
                <w:sz w:val="17"/>
                <w:szCs w:val="17"/>
                <w:lang w:val="fr-CA"/>
              </w:rPr>
            </w:pPr>
            <w:r w:rsidRPr="00F41A8A">
              <w:rPr>
                <w:sz w:val="17"/>
                <w:szCs w:val="17"/>
                <w:lang w:val="fr-CA"/>
              </w:rPr>
              <w:t>Consommation</w:t>
            </w:r>
          </w:p>
          <w:p w:rsidR="00932C8D" w:rsidRPr="00F41A8A" w:rsidRDefault="00932C8D" w:rsidP="00FE43A2">
            <w:pPr>
              <w:spacing w:after="60"/>
              <w:jc w:val="center"/>
              <w:rPr>
                <w:sz w:val="17"/>
                <w:szCs w:val="17"/>
                <w:lang w:val="fr-CA"/>
              </w:rPr>
            </w:pPr>
            <w:r w:rsidRPr="00F41A8A">
              <w:rPr>
                <w:sz w:val="17"/>
                <w:szCs w:val="17"/>
                <w:lang w:val="fr-CA"/>
              </w:rPr>
              <w:t xml:space="preserve"> totale </w:t>
            </w:r>
          </w:p>
          <w:p w:rsidR="00932C8D" w:rsidRPr="00F41A8A" w:rsidRDefault="00932C8D" w:rsidP="00FE43A2">
            <w:pPr>
              <w:spacing w:after="60"/>
              <w:jc w:val="center"/>
              <w:rPr>
                <w:sz w:val="17"/>
                <w:szCs w:val="17"/>
                <w:lang w:val="fr-CA"/>
              </w:rPr>
            </w:pPr>
            <w:r w:rsidRPr="00F41A8A">
              <w:rPr>
                <w:sz w:val="17"/>
                <w:szCs w:val="17"/>
                <w:lang w:val="fr-CA"/>
              </w:rPr>
              <w:t>par secteur</w:t>
            </w:r>
          </w:p>
        </w:tc>
      </w:tr>
      <w:tr w:rsidR="00617493" w:rsidRPr="00B247C7" w:rsidTr="00932C8D">
        <w:trPr>
          <w:trHeight w:val="240"/>
        </w:trPr>
        <w:tc>
          <w:tcPr>
            <w:tcW w:w="3936" w:type="dxa"/>
            <w:gridSpan w:val="4"/>
            <w:shd w:val="clear" w:color="auto" w:fill="auto"/>
          </w:tcPr>
          <w:p w:rsidR="00617493" w:rsidRPr="00B247C7" w:rsidRDefault="00617493" w:rsidP="00FE43A2">
            <w:pPr>
              <w:spacing w:after="60"/>
              <w:jc w:val="center"/>
              <w:rPr>
                <w:sz w:val="21"/>
                <w:szCs w:val="21"/>
                <w:lang w:val="fr-CA"/>
              </w:rPr>
            </w:pPr>
            <w:r w:rsidRPr="00B247C7">
              <w:rPr>
                <w:sz w:val="21"/>
                <w:szCs w:val="21"/>
                <w:lang w:val="fr-CA"/>
              </w:rPr>
              <w:t xml:space="preserve"> </w:t>
            </w:r>
          </w:p>
        </w:tc>
        <w:tc>
          <w:tcPr>
            <w:tcW w:w="992" w:type="dxa"/>
            <w:shd w:val="clear" w:color="auto" w:fill="auto"/>
          </w:tcPr>
          <w:p w:rsidR="00617493" w:rsidRPr="00617493" w:rsidRDefault="00617493" w:rsidP="00092652">
            <w:pPr>
              <w:spacing w:after="60"/>
              <w:jc w:val="center"/>
              <w:rPr>
                <w:sz w:val="17"/>
                <w:szCs w:val="17"/>
                <w:lang w:val="fr-CA"/>
              </w:rPr>
            </w:pPr>
            <w:r w:rsidRPr="00617493">
              <w:rPr>
                <w:sz w:val="17"/>
                <w:szCs w:val="17"/>
                <w:lang w:val="fr-CA"/>
              </w:rPr>
              <w:t>Fabrication</w:t>
            </w:r>
          </w:p>
        </w:tc>
        <w:tc>
          <w:tcPr>
            <w:tcW w:w="911" w:type="dxa"/>
            <w:shd w:val="clear" w:color="auto" w:fill="auto"/>
          </w:tcPr>
          <w:p w:rsidR="00617493" w:rsidRPr="00617493" w:rsidRDefault="00617493" w:rsidP="00092652">
            <w:pPr>
              <w:spacing w:after="60"/>
              <w:jc w:val="center"/>
              <w:rPr>
                <w:sz w:val="17"/>
                <w:szCs w:val="17"/>
                <w:lang w:val="fr-CA"/>
              </w:rPr>
            </w:pPr>
            <w:r w:rsidRPr="00617493">
              <w:rPr>
                <w:sz w:val="17"/>
                <w:szCs w:val="17"/>
                <w:lang w:val="fr-CA"/>
              </w:rPr>
              <w:t>Entretien</w:t>
            </w:r>
          </w:p>
        </w:tc>
        <w:tc>
          <w:tcPr>
            <w:tcW w:w="4161" w:type="dxa"/>
            <w:gridSpan w:val="5"/>
            <w:shd w:val="clear" w:color="auto" w:fill="auto"/>
          </w:tcPr>
          <w:p w:rsidR="00617493" w:rsidRPr="00B247C7" w:rsidRDefault="00617493" w:rsidP="00FE43A2">
            <w:pPr>
              <w:spacing w:after="60"/>
              <w:jc w:val="center"/>
              <w:rPr>
                <w:sz w:val="21"/>
                <w:szCs w:val="21"/>
                <w:lang w:val="fr-CA"/>
              </w:rPr>
            </w:pPr>
          </w:p>
        </w:tc>
      </w:tr>
      <w:tr w:rsidR="00932C8D" w:rsidRPr="00B247C7" w:rsidTr="00932C8D">
        <w:trPr>
          <w:trHeight w:val="240"/>
        </w:trPr>
        <w:tc>
          <w:tcPr>
            <w:tcW w:w="1242" w:type="dxa"/>
            <w:shd w:val="clear" w:color="auto" w:fill="auto"/>
          </w:tcPr>
          <w:p w:rsidR="008F7DEE" w:rsidRPr="00B247C7" w:rsidRDefault="008F7DEE" w:rsidP="00FE43A2">
            <w:pPr>
              <w:spacing w:after="60"/>
              <w:jc w:val="left"/>
              <w:rPr>
                <w:sz w:val="21"/>
                <w:szCs w:val="21"/>
                <w:lang w:val="fr-CA"/>
              </w:rPr>
            </w:pPr>
            <w:r w:rsidRPr="00B247C7">
              <w:rPr>
                <w:sz w:val="21"/>
                <w:szCs w:val="21"/>
                <w:lang w:val="fr-CA"/>
              </w:rPr>
              <w:t>HCFC-22</w:t>
            </w:r>
          </w:p>
        </w:tc>
        <w:tc>
          <w:tcPr>
            <w:tcW w:w="851" w:type="dxa"/>
            <w:shd w:val="clear" w:color="auto" w:fill="auto"/>
          </w:tcPr>
          <w:p w:rsidR="008F7DEE" w:rsidRPr="00B247C7" w:rsidRDefault="008F7DEE" w:rsidP="00FE43A2">
            <w:pPr>
              <w:spacing w:after="60"/>
              <w:jc w:val="right"/>
              <w:rPr>
                <w:sz w:val="21"/>
                <w:szCs w:val="21"/>
                <w:lang w:val="fr-CA"/>
              </w:rPr>
            </w:pPr>
          </w:p>
        </w:tc>
        <w:tc>
          <w:tcPr>
            <w:tcW w:w="850" w:type="dxa"/>
            <w:shd w:val="clear" w:color="auto" w:fill="auto"/>
          </w:tcPr>
          <w:p w:rsidR="008F7DEE" w:rsidRPr="00B247C7" w:rsidRDefault="008F7DEE" w:rsidP="00FE43A2">
            <w:pPr>
              <w:spacing w:after="60"/>
              <w:jc w:val="right"/>
              <w:rPr>
                <w:sz w:val="21"/>
                <w:szCs w:val="21"/>
                <w:lang w:val="fr-CA"/>
              </w:rPr>
            </w:pPr>
          </w:p>
        </w:tc>
        <w:tc>
          <w:tcPr>
            <w:tcW w:w="993" w:type="dxa"/>
            <w:shd w:val="clear" w:color="auto" w:fill="auto"/>
          </w:tcPr>
          <w:p w:rsidR="008F7DEE" w:rsidRPr="00B247C7" w:rsidRDefault="008F7DEE" w:rsidP="00FE43A2">
            <w:pPr>
              <w:spacing w:after="60"/>
              <w:jc w:val="right"/>
              <w:rPr>
                <w:sz w:val="21"/>
                <w:szCs w:val="21"/>
                <w:lang w:val="fr-CA"/>
              </w:rPr>
            </w:pPr>
          </w:p>
        </w:tc>
        <w:tc>
          <w:tcPr>
            <w:tcW w:w="992" w:type="dxa"/>
            <w:shd w:val="clear" w:color="auto" w:fill="auto"/>
          </w:tcPr>
          <w:p w:rsidR="008F7DEE" w:rsidRPr="00B247C7" w:rsidRDefault="008F7DEE" w:rsidP="00FE43A2">
            <w:pPr>
              <w:spacing w:after="60"/>
              <w:jc w:val="right"/>
              <w:rPr>
                <w:sz w:val="21"/>
                <w:szCs w:val="21"/>
                <w:lang w:val="fr-CA"/>
              </w:rPr>
            </w:pPr>
          </w:p>
        </w:tc>
        <w:tc>
          <w:tcPr>
            <w:tcW w:w="911" w:type="dxa"/>
            <w:shd w:val="clear" w:color="auto" w:fill="auto"/>
          </w:tcPr>
          <w:p w:rsidR="008F7DEE" w:rsidRPr="00B247C7" w:rsidRDefault="008F7DEE" w:rsidP="006D0C16">
            <w:pPr>
              <w:spacing w:after="60"/>
              <w:jc w:val="right"/>
              <w:rPr>
                <w:sz w:val="21"/>
                <w:szCs w:val="21"/>
                <w:lang w:val="fr-CA"/>
              </w:rPr>
            </w:pPr>
            <w:r w:rsidRPr="00B247C7">
              <w:rPr>
                <w:sz w:val="21"/>
                <w:szCs w:val="21"/>
                <w:lang w:val="fr-CA"/>
              </w:rPr>
              <w:t>2</w:t>
            </w:r>
            <w:r w:rsidR="006D0C16">
              <w:rPr>
                <w:sz w:val="21"/>
                <w:szCs w:val="21"/>
                <w:lang w:val="fr-CA"/>
              </w:rPr>
              <w:t>,</w:t>
            </w:r>
            <w:r w:rsidRPr="00B247C7">
              <w:rPr>
                <w:sz w:val="21"/>
                <w:szCs w:val="21"/>
                <w:lang w:val="fr-CA"/>
              </w:rPr>
              <w:t>31</w:t>
            </w:r>
          </w:p>
        </w:tc>
        <w:tc>
          <w:tcPr>
            <w:tcW w:w="736" w:type="dxa"/>
            <w:shd w:val="clear" w:color="auto" w:fill="auto"/>
          </w:tcPr>
          <w:p w:rsidR="008F7DEE" w:rsidRPr="00B247C7" w:rsidRDefault="008F7DEE" w:rsidP="00FE43A2">
            <w:pPr>
              <w:spacing w:after="60"/>
              <w:jc w:val="right"/>
              <w:rPr>
                <w:sz w:val="21"/>
                <w:szCs w:val="21"/>
                <w:lang w:val="fr-CA"/>
              </w:rPr>
            </w:pPr>
          </w:p>
        </w:tc>
        <w:tc>
          <w:tcPr>
            <w:tcW w:w="1217" w:type="dxa"/>
            <w:gridSpan w:val="2"/>
            <w:shd w:val="clear" w:color="auto" w:fill="auto"/>
          </w:tcPr>
          <w:p w:rsidR="008F7DEE" w:rsidRPr="00B247C7" w:rsidRDefault="008F7DEE" w:rsidP="00FE43A2">
            <w:pPr>
              <w:spacing w:after="60"/>
              <w:jc w:val="right"/>
              <w:rPr>
                <w:sz w:val="21"/>
                <w:szCs w:val="21"/>
                <w:lang w:val="fr-CA"/>
              </w:rPr>
            </w:pPr>
          </w:p>
        </w:tc>
        <w:tc>
          <w:tcPr>
            <w:tcW w:w="953" w:type="dxa"/>
            <w:shd w:val="clear" w:color="auto" w:fill="auto"/>
          </w:tcPr>
          <w:p w:rsidR="008F7DEE" w:rsidRPr="00B247C7" w:rsidRDefault="008F7DEE" w:rsidP="00FE43A2">
            <w:pPr>
              <w:spacing w:after="60"/>
              <w:jc w:val="right"/>
              <w:rPr>
                <w:sz w:val="21"/>
                <w:szCs w:val="21"/>
                <w:lang w:val="fr-CA"/>
              </w:rPr>
            </w:pPr>
          </w:p>
        </w:tc>
        <w:tc>
          <w:tcPr>
            <w:tcW w:w="1255" w:type="dxa"/>
            <w:shd w:val="clear" w:color="auto" w:fill="auto"/>
          </w:tcPr>
          <w:p w:rsidR="008F7DEE" w:rsidRPr="00B247C7" w:rsidRDefault="008F7DEE" w:rsidP="006D0C16">
            <w:pPr>
              <w:spacing w:after="60"/>
              <w:jc w:val="right"/>
              <w:rPr>
                <w:sz w:val="21"/>
                <w:szCs w:val="21"/>
                <w:lang w:val="fr-CA"/>
              </w:rPr>
            </w:pPr>
            <w:r w:rsidRPr="00B247C7">
              <w:rPr>
                <w:sz w:val="21"/>
                <w:szCs w:val="21"/>
                <w:lang w:val="fr-CA"/>
              </w:rPr>
              <w:t>2</w:t>
            </w:r>
            <w:r w:rsidR="006D0C16">
              <w:rPr>
                <w:sz w:val="21"/>
                <w:szCs w:val="21"/>
                <w:lang w:val="fr-CA"/>
              </w:rPr>
              <w:t>,</w:t>
            </w:r>
            <w:r w:rsidRPr="00B247C7">
              <w:rPr>
                <w:sz w:val="21"/>
                <w:szCs w:val="21"/>
                <w:lang w:val="fr-CA"/>
              </w:rPr>
              <w:t>31</w:t>
            </w:r>
          </w:p>
        </w:tc>
      </w:tr>
    </w:tbl>
    <w:p w:rsidR="008F7DEE" w:rsidRPr="00B247C7" w:rsidRDefault="008F7DEE" w:rsidP="008F7DEE">
      <w:pPr>
        <w:spacing w:after="60"/>
        <w:jc w:val="center"/>
        <w:rPr>
          <w:sz w:val="21"/>
          <w:szCs w:val="21"/>
          <w:lang w:val="fr-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26"/>
        <w:gridCol w:w="762"/>
        <w:gridCol w:w="5626"/>
        <w:gridCol w:w="786"/>
      </w:tblGrid>
      <w:tr w:rsidR="008F7DEE" w:rsidRPr="00B63D7E" w:rsidTr="00FE43A2">
        <w:trPr>
          <w:trHeight w:val="240"/>
        </w:trPr>
        <w:tc>
          <w:tcPr>
            <w:tcW w:w="0" w:type="auto"/>
            <w:gridSpan w:val="4"/>
            <w:shd w:val="clear" w:color="auto" w:fill="auto"/>
          </w:tcPr>
          <w:p w:rsidR="008F7DEE" w:rsidRPr="00B247C7" w:rsidRDefault="008F7DEE" w:rsidP="00932C8D">
            <w:pPr>
              <w:spacing w:after="60"/>
              <w:jc w:val="left"/>
              <w:rPr>
                <w:b/>
                <w:sz w:val="21"/>
                <w:szCs w:val="21"/>
                <w:lang w:val="fr-CA"/>
              </w:rPr>
            </w:pPr>
            <w:r w:rsidRPr="00B247C7">
              <w:rPr>
                <w:b/>
                <w:sz w:val="21"/>
                <w:szCs w:val="21"/>
                <w:lang w:val="fr-CA"/>
              </w:rPr>
              <w:t xml:space="preserve">(IV) </w:t>
            </w:r>
            <w:r w:rsidR="00932C8D">
              <w:rPr>
                <w:b/>
                <w:sz w:val="21"/>
                <w:szCs w:val="21"/>
                <w:lang w:val="fr-CA"/>
              </w:rPr>
              <w:t>DONNÉES SUR LA CONSOMMATION</w:t>
            </w:r>
            <w:r w:rsidRPr="00B247C7">
              <w:rPr>
                <w:b/>
                <w:sz w:val="21"/>
                <w:szCs w:val="21"/>
                <w:lang w:val="fr-CA"/>
              </w:rPr>
              <w:t xml:space="preserve"> </w:t>
            </w:r>
            <w:r w:rsidR="00B247C7">
              <w:rPr>
                <w:b/>
                <w:sz w:val="21"/>
                <w:szCs w:val="21"/>
                <w:lang w:val="fr-CA"/>
              </w:rPr>
              <w:t>(tonnes PAO</w:t>
            </w:r>
            <w:r w:rsidRPr="00B247C7">
              <w:rPr>
                <w:b/>
                <w:sz w:val="21"/>
                <w:szCs w:val="21"/>
                <w:lang w:val="fr-CA"/>
              </w:rPr>
              <w:t>)</w:t>
            </w:r>
          </w:p>
        </w:tc>
      </w:tr>
      <w:tr w:rsidR="00932C8D" w:rsidRPr="00B247C7" w:rsidTr="00FE43A2">
        <w:trPr>
          <w:trHeight w:val="240"/>
        </w:trPr>
        <w:tc>
          <w:tcPr>
            <w:tcW w:w="0" w:type="auto"/>
            <w:shd w:val="clear" w:color="auto" w:fill="auto"/>
          </w:tcPr>
          <w:p w:rsidR="008F7DEE" w:rsidRPr="00932C8D" w:rsidRDefault="00932C8D" w:rsidP="00932C8D">
            <w:pPr>
              <w:spacing w:after="60"/>
              <w:jc w:val="center"/>
              <w:rPr>
                <w:sz w:val="20"/>
                <w:szCs w:val="20"/>
                <w:lang w:val="fr-CA"/>
              </w:rPr>
            </w:pPr>
            <w:r w:rsidRPr="00932C8D">
              <w:rPr>
                <w:sz w:val="20"/>
                <w:szCs w:val="20"/>
                <w:lang w:val="fr-CA"/>
              </w:rPr>
              <w:t xml:space="preserve">Référence </w:t>
            </w:r>
            <w:r w:rsidR="008F7DEE" w:rsidRPr="00932C8D">
              <w:rPr>
                <w:sz w:val="20"/>
                <w:szCs w:val="20"/>
                <w:lang w:val="fr-CA"/>
              </w:rPr>
              <w:t>2009 - 2010</w:t>
            </w:r>
            <w:r w:rsidR="00B247C7" w:rsidRPr="00932C8D">
              <w:rPr>
                <w:sz w:val="20"/>
                <w:szCs w:val="20"/>
                <w:lang w:val="fr-CA"/>
              </w:rPr>
              <w:t>:</w:t>
            </w:r>
          </w:p>
        </w:tc>
        <w:tc>
          <w:tcPr>
            <w:tcW w:w="0" w:type="auto"/>
            <w:shd w:val="clear" w:color="auto" w:fill="auto"/>
          </w:tcPr>
          <w:p w:rsidR="008F7DEE" w:rsidRPr="00932C8D" w:rsidRDefault="008F7DEE" w:rsidP="006D0C16">
            <w:pPr>
              <w:spacing w:after="60"/>
              <w:jc w:val="right"/>
              <w:rPr>
                <w:sz w:val="20"/>
                <w:szCs w:val="20"/>
                <w:lang w:val="fr-CA"/>
              </w:rPr>
            </w:pPr>
            <w:r w:rsidRPr="00932C8D">
              <w:rPr>
                <w:sz w:val="20"/>
                <w:szCs w:val="20"/>
                <w:lang w:val="fr-CA"/>
              </w:rPr>
              <w:t>7</w:t>
            </w:r>
            <w:r w:rsidR="006D0C16">
              <w:rPr>
                <w:sz w:val="20"/>
                <w:szCs w:val="20"/>
                <w:lang w:val="fr-CA"/>
              </w:rPr>
              <w:t>,</w:t>
            </w:r>
            <w:r w:rsidRPr="00932C8D">
              <w:rPr>
                <w:sz w:val="20"/>
                <w:szCs w:val="20"/>
                <w:lang w:val="fr-CA"/>
              </w:rPr>
              <w:t>00</w:t>
            </w:r>
          </w:p>
        </w:tc>
        <w:tc>
          <w:tcPr>
            <w:tcW w:w="0" w:type="auto"/>
            <w:shd w:val="clear" w:color="auto" w:fill="auto"/>
          </w:tcPr>
          <w:p w:rsidR="008F7DEE" w:rsidRPr="00B247C7" w:rsidRDefault="00932C8D" w:rsidP="00FE43A2">
            <w:pPr>
              <w:spacing w:after="60"/>
              <w:jc w:val="center"/>
              <w:rPr>
                <w:sz w:val="21"/>
                <w:szCs w:val="21"/>
                <w:lang w:val="fr-CA"/>
              </w:rPr>
            </w:pPr>
            <w:r w:rsidRPr="00F41A8A">
              <w:rPr>
                <w:sz w:val="20"/>
                <w:szCs w:val="24"/>
                <w:lang w:val="fr-CA"/>
              </w:rPr>
              <w:t>Point de départ des réductions globales durables </w:t>
            </w:r>
            <w:r w:rsidR="00B247C7">
              <w:rPr>
                <w:sz w:val="21"/>
                <w:szCs w:val="21"/>
                <w:lang w:val="fr-CA"/>
              </w:rPr>
              <w:t>:</w:t>
            </w:r>
          </w:p>
        </w:tc>
        <w:tc>
          <w:tcPr>
            <w:tcW w:w="0" w:type="auto"/>
            <w:shd w:val="clear" w:color="auto" w:fill="auto"/>
          </w:tcPr>
          <w:p w:rsidR="008F7DEE" w:rsidRPr="00B247C7" w:rsidRDefault="008F7DEE" w:rsidP="006D0C16">
            <w:pPr>
              <w:spacing w:after="60"/>
              <w:jc w:val="right"/>
              <w:rPr>
                <w:sz w:val="21"/>
                <w:szCs w:val="21"/>
                <w:lang w:val="fr-CA"/>
              </w:rPr>
            </w:pPr>
            <w:r w:rsidRPr="00B247C7">
              <w:rPr>
                <w:sz w:val="21"/>
                <w:szCs w:val="21"/>
                <w:lang w:val="fr-CA"/>
              </w:rPr>
              <w:t>7</w:t>
            </w:r>
            <w:r w:rsidR="006D0C16">
              <w:rPr>
                <w:sz w:val="21"/>
                <w:szCs w:val="21"/>
                <w:lang w:val="fr-CA"/>
              </w:rPr>
              <w:t>,</w:t>
            </w:r>
            <w:r w:rsidRPr="00B247C7">
              <w:rPr>
                <w:sz w:val="21"/>
                <w:szCs w:val="21"/>
                <w:lang w:val="fr-CA"/>
              </w:rPr>
              <w:t>83</w:t>
            </w:r>
          </w:p>
        </w:tc>
      </w:tr>
      <w:tr w:rsidR="008F7DEE" w:rsidRPr="00B63D7E" w:rsidTr="00FE43A2">
        <w:trPr>
          <w:trHeight w:val="240"/>
        </w:trPr>
        <w:tc>
          <w:tcPr>
            <w:tcW w:w="0" w:type="auto"/>
            <w:gridSpan w:val="4"/>
            <w:shd w:val="clear" w:color="auto" w:fill="auto"/>
          </w:tcPr>
          <w:p w:rsidR="008F7DEE" w:rsidRPr="00B247C7" w:rsidRDefault="00932C8D" w:rsidP="00FE43A2">
            <w:pPr>
              <w:spacing w:after="60"/>
              <w:jc w:val="center"/>
              <w:rPr>
                <w:b/>
                <w:sz w:val="21"/>
                <w:szCs w:val="21"/>
                <w:lang w:val="fr-CA"/>
              </w:rPr>
            </w:pPr>
            <w:r w:rsidRPr="00F41A8A">
              <w:rPr>
                <w:b/>
                <w:sz w:val="20"/>
                <w:szCs w:val="24"/>
                <w:lang w:val="fr-CA"/>
              </w:rPr>
              <w:t>CONSOMMATION ADMISSIBLE AU FINANCEMENT</w:t>
            </w:r>
            <w:r>
              <w:rPr>
                <w:b/>
                <w:sz w:val="21"/>
                <w:szCs w:val="21"/>
                <w:lang w:val="fr-CA"/>
              </w:rPr>
              <w:t xml:space="preserve"> </w:t>
            </w:r>
            <w:r w:rsidR="00B247C7">
              <w:rPr>
                <w:b/>
                <w:sz w:val="21"/>
                <w:szCs w:val="21"/>
                <w:lang w:val="fr-CA"/>
              </w:rPr>
              <w:t>(tonnes PAO</w:t>
            </w:r>
            <w:r w:rsidR="008F7DEE" w:rsidRPr="00B247C7">
              <w:rPr>
                <w:b/>
                <w:sz w:val="21"/>
                <w:szCs w:val="21"/>
                <w:lang w:val="fr-CA"/>
              </w:rPr>
              <w:t>)</w:t>
            </w:r>
          </w:p>
        </w:tc>
      </w:tr>
      <w:tr w:rsidR="00932C8D" w:rsidRPr="00B247C7" w:rsidTr="00FE43A2">
        <w:trPr>
          <w:trHeight w:val="240"/>
        </w:trPr>
        <w:tc>
          <w:tcPr>
            <w:tcW w:w="0" w:type="auto"/>
            <w:shd w:val="clear" w:color="auto" w:fill="auto"/>
          </w:tcPr>
          <w:p w:rsidR="008F7DEE" w:rsidRPr="00932C8D" w:rsidRDefault="00932C8D" w:rsidP="00932C8D">
            <w:pPr>
              <w:spacing w:after="60"/>
              <w:jc w:val="center"/>
              <w:rPr>
                <w:sz w:val="20"/>
                <w:szCs w:val="20"/>
                <w:lang w:val="fr-CA"/>
              </w:rPr>
            </w:pPr>
            <w:r w:rsidRPr="00932C8D">
              <w:rPr>
                <w:sz w:val="20"/>
                <w:szCs w:val="20"/>
                <w:lang w:val="fr-CA"/>
              </w:rPr>
              <w:t>Déjà approuvée</w:t>
            </w:r>
            <w:r w:rsidR="00B247C7" w:rsidRPr="00932C8D">
              <w:rPr>
                <w:sz w:val="20"/>
                <w:szCs w:val="20"/>
                <w:lang w:val="fr-CA"/>
              </w:rPr>
              <w:t> :</w:t>
            </w:r>
          </w:p>
        </w:tc>
        <w:tc>
          <w:tcPr>
            <w:tcW w:w="0" w:type="auto"/>
            <w:shd w:val="clear" w:color="auto" w:fill="auto"/>
          </w:tcPr>
          <w:p w:rsidR="008F7DEE" w:rsidRPr="00932C8D" w:rsidRDefault="008F7DEE" w:rsidP="006D0C16">
            <w:pPr>
              <w:spacing w:after="60"/>
              <w:jc w:val="right"/>
              <w:rPr>
                <w:sz w:val="20"/>
                <w:szCs w:val="20"/>
                <w:lang w:val="fr-CA"/>
              </w:rPr>
            </w:pPr>
            <w:r w:rsidRPr="00932C8D">
              <w:rPr>
                <w:sz w:val="20"/>
                <w:szCs w:val="20"/>
                <w:lang w:val="fr-CA"/>
              </w:rPr>
              <w:t>5</w:t>
            </w:r>
            <w:r w:rsidR="006D0C16">
              <w:rPr>
                <w:sz w:val="20"/>
                <w:szCs w:val="20"/>
                <w:lang w:val="fr-CA"/>
              </w:rPr>
              <w:t>,</w:t>
            </w:r>
            <w:r w:rsidRPr="00932C8D">
              <w:rPr>
                <w:sz w:val="20"/>
                <w:szCs w:val="20"/>
                <w:lang w:val="fr-CA"/>
              </w:rPr>
              <w:t>49</w:t>
            </w:r>
          </w:p>
        </w:tc>
        <w:tc>
          <w:tcPr>
            <w:tcW w:w="0" w:type="auto"/>
            <w:shd w:val="clear" w:color="auto" w:fill="auto"/>
          </w:tcPr>
          <w:p w:rsidR="008F7DEE" w:rsidRPr="00932C8D" w:rsidRDefault="008F7DEE" w:rsidP="00932C8D">
            <w:pPr>
              <w:spacing w:after="60"/>
              <w:jc w:val="center"/>
              <w:rPr>
                <w:sz w:val="20"/>
                <w:szCs w:val="20"/>
                <w:lang w:val="fr-CA"/>
              </w:rPr>
            </w:pPr>
            <w:r w:rsidRPr="00932C8D">
              <w:rPr>
                <w:sz w:val="20"/>
                <w:szCs w:val="20"/>
                <w:lang w:val="fr-CA"/>
              </w:rPr>
              <w:t>Re</w:t>
            </w:r>
            <w:r w:rsidR="00932C8D">
              <w:rPr>
                <w:sz w:val="20"/>
                <w:szCs w:val="20"/>
                <w:lang w:val="fr-CA"/>
              </w:rPr>
              <w:t>stante</w:t>
            </w:r>
            <w:r w:rsidR="00B247C7" w:rsidRPr="00932C8D">
              <w:rPr>
                <w:sz w:val="20"/>
                <w:szCs w:val="20"/>
                <w:lang w:val="fr-CA"/>
              </w:rPr>
              <w:t> :</w:t>
            </w:r>
          </w:p>
        </w:tc>
        <w:tc>
          <w:tcPr>
            <w:tcW w:w="0" w:type="auto"/>
            <w:shd w:val="clear" w:color="auto" w:fill="auto"/>
          </w:tcPr>
          <w:p w:rsidR="008F7DEE" w:rsidRPr="00932C8D" w:rsidRDefault="008F7DEE" w:rsidP="006D0C16">
            <w:pPr>
              <w:spacing w:after="60"/>
              <w:jc w:val="right"/>
              <w:rPr>
                <w:sz w:val="20"/>
                <w:szCs w:val="20"/>
                <w:lang w:val="fr-CA"/>
              </w:rPr>
            </w:pPr>
            <w:r w:rsidRPr="00932C8D">
              <w:rPr>
                <w:sz w:val="20"/>
                <w:szCs w:val="20"/>
                <w:lang w:val="fr-CA"/>
              </w:rPr>
              <w:t>2</w:t>
            </w:r>
            <w:r w:rsidR="006D0C16">
              <w:rPr>
                <w:sz w:val="20"/>
                <w:szCs w:val="20"/>
                <w:lang w:val="fr-CA"/>
              </w:rPr>
              <w:t>,</w:t>
            </w:r>
            <w:r w:rsidRPr="00932C8D">
              <w:rPr>
                <w:sz w:val="20"/>
                <w:szCs w:val="20"/>
                <w:lang w:val="fr-CA"/>
              </w:rPr>
              <w:t>34</w:t>
            </w:r>
          </w:p>
        </w:tc>
      </w:tr>
    </w:tbl>
    <w:p w:rsidR="008F7DEE" w:rsidRPr="00B247C7" w:rsidRDefault="008F7DEE" w:rsidP="008F7DEE">
      <w:pPr>
        <w:spacing w:after="60"/>
        <w:jc w:val="center"/>
        <w:rPr>
          <w:sz w:val="21"/>
          <w:szCs w:val="21"/>
          <w:lang w:val="fr-CA"/>
        </w:rPr>
      </w:pPr>
    </w:p>
    <w:tbl>
      <w:tblPr>
        <w:tblStyle w:val="TableGrid"/>
        <w:tblW w:w="998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90"/>
        <w:gridCol w:w="3877"/>
        <w:gridCol w:w="1329"/>
        <w:gridCol w:w="1330"/>
        <w:gridCol w:w="1330"/>
        <w:gridCol w:w="1330"/>
      </w:tblGrid>
      <w:tr w:rsidR="008F7DEE" w:rsidRPr="00B247C7" w:rsidTr="00FE43A2">
        <w:trPr>
          <w:trHeight w:val="240"/>
        </w:trPr>
        <w:tc>
          <w:tcPr>
            <w:tcW w:w="4667" w:type="dxa"/>
            <w:gridSpan w:val="2"/>
            <w:shd w:val="clear" w:color="auto" w:fill="auto"/>
          </w:tcPr>
          <w:p w:rsidR="008F7DEE" w:rsidRPr="00B247C7" w:rsidRDefault="008F7DEE" w:rsidP="00932C8D">
            <w:pPr>
              <w:spacing w:after="60"/>
              <w:jc w:val="left"/>
              <w:rPr>
                <w:b/>
                <w:sz w:val="21"/>
                <w:szCs w:val="21"/>
                <w:lang w:val="fr-CA"/>
              </w:rPr>
            </w:pPr>
            <w:r w:rsidRPr="00B247C7">
              <w:rPr>
                <w:b/>
                <w:sz w:val="21"/>
                <w:szCs w:val="21"/>
                <w:lang w:val="fr-CA"/>
              </w:rPr>
              <w:t xml:space="preserve">(V) </w:t>
            </w:r>
            <w:r w:rsidR="00932C8D">
              <w:rPr>
                <w:b/>
                <w:sz w:val="21"/>
                <w:szCs w:val="21"/>
                <w:lang w:val="fr-CA"/>
              </w:rPr>
              <w:t>PLAN D’ACTIVITÉS</w:t>
            </w:r>
          </w:p>
        </w:tc>
        <w:tc>
          <w:tcPr>
            <w:tcW w:w="1329" w:type="dxa"/>
            <w:shd w:val="clear" w:color="auto" w:fill="auto"/>
          </w:tcPr>
          <w:p w:rsidR="008F7DEE" w:rsidRPr="00B247C7" w:rsidRDefault="008F7DEE" w:rsidP="00FE43A2">
            <w:pPr>
              <w:spacing w:after="60"/>
              <w:jc w:val="center"/>
              <w:rPr>
                <w:b/>
                <w:sz w:val="21"/>
                <w:szCs w:val="21"/>
                <w:lang w:val="fr-CA"/>
              </w:rPr>
            </w:pPr>
            <w:r w:rsidRPr="00B247C7">
              <w:rPr>
                <w:b/>
                <w:sz w:val="21"/>
                <w:szCs w:val="21"/>
                <w:lang w:val="fr-CA"/>
              </w:rPr>
              <w:t>2019</w:t>
            </w:r>
          </w:p>
        </w:tc>
        <w:tc>
          <w:tcPr>
            <w:tcW w:w="1330" w:type="dxa"/>
            <w:shd w:val="clear" w:color="auto" w:fill="auto"/>
          </w:tcPr>
          <w:p w:rsidR="008F7DEE" w:rsidRPr="00B247C7" w:rsidRDefault="008F7DEE" w:rsidP="00FE43A2">
            <w:pPr>
              <w:spacing w:after="60"/>
              <w:jc w:val="center"/>
              <w:rPr>
                <w:b/>
                <w:sz w:val="21"/>
                <w:szCs w:val="21"/>
                <w:lang w:val="fr-CA"/>
              </w:rPr>
            </w:pPr>
            <w:r w:rsidRPr="00B247C7">
              <w:rPr>
                <w:b/>
                <w:sz w:val="21"/>
                <w:szCs w:val="21"/>
                <w:lang w:val="fr-CA"/>
              </w:rPr>
              <w:t>2020</w:t>
            </w:r>
          </w:p>
        </w:tc>
        <w:tc>
          <w:tcPr>
            <w:tcW w:w="1330" w:type="dxa"/>
            <w:shd w:val="clear" w:color="auto" w:fill="auto"/>
          </w:tcPr>
          <w:p w:rsidR="008F7DEE" w:rsidRPr="00B247C7" w:rsidRDefault="008F7DEE" w:rsidP="00FE43A2">
            <w:pPr>
              <w:spacing w:after="60"/>
              <w:jc w:val="center"/>
              <w:rPr>
                <w:b/>
                <w:sz w:val="21"/>
                <w:szCs w:val="21"/>
                <w:lang w:val="fr-CA"/>
              </w:rPr>
            </w:pPr>
            <w:r w:rsidRPr="00B247C7">
              <w:rPr>
                <w:b/>
                <w:sz w:val="21"/>
                <w:szCs w:val="21"/>
                <w:lang w:val="fr-CA"/>
              </w:rPr>
              <w:t>2021</w:t>
            </w:r>
          </w:p>
        </w:tc>
        <w:tc>
          <w:tcPr>
            <w:tcW w:w="1330" w:type="dxa"/>
            <w:shd w:val="clear" w:color="auto" w:fill="auto"/>
          </w:tcPr>
          <w:p w:rsidR="008F7DEE" w:rsidRPr="00B247C7" w:rsidRDefault="008F7DEE" w:rsidP="00FE43A2">
            <w:pPr>
              <w:spacing w:after="60"/>
              <w:jc w:val="center"/>
              <w:rPr>
                <w:b/>
                <w:sz w:val="21"/>
                <w:szCs w:val="21"/>
                <w:lang w:val="fr-CA"/>
              </w:rPr>
            </w:pPr>
            <w:r w:rsidRPr="00B247C7">
              <w:rPr>
                <w:b/>
                <w:sz w:val="21"/>
                <w:szCs w:val="21"/>
                <w:lang w:val="fr-CA"/>
              </w:rPr>
              <w:t>Total</w:t>
            </w:r>
          </w:p>
        </w:tc>
      </w:tr>
      <w:tr w:rsidR="00932C8D" w:rsidRPr="00B247C7" w:rsidTr="00932C8D">
        <w:trPr>
          <w:trHeight w:val="197"/>
        </w:trPr>
        <w:tc>
          <w:tcPr>
            <w:tcW w:w="0" w:type="auto"/>
            <w:vMerge w:val="restart"/>
            <w:shd w:val="clear" w:color="auto" w:fill="auto"/>
          </w:tcPr>
          <w:p w:rsidR="00932C8D" w:rsidRPr="00B247C7" w:rsidRDefault="00932C8D" w:rsidP="00FE43A2">
            <w:pPr>
              <w:spacing w:after="60"/>
              <w:jc w:val="center"/>
              <w:rPr>
                <w:sz w:val="21"/>
                <w:szCs w:val="21"/>
                <w:lang w:val="fr-CA"/>
              </w:rPr>
            </w:pPr>
            <w:r w:rsidRPr="00B247C7">
              <w:rPr>
                <w:sz w:val="21"/>
                <w:szCs w:val="21"/>
                <w:lang w:val="fr-CA"/>
              </w:rPr>
              <w:t>PNUE</w:t>
            </w:r>
          </w:p>
        </w:tc>
        <w:tc>
          <w:tcPr>
            <w:tcW w:w="3865" w:type="dxa"/>
            <w:shd w:val="clear" w:color="auto" w:fill="auto"/>
          </w:tcPr>
          <w:p w:rsidR="00932C8D" w:rsidRPr="00F41A8A" w:rsidRDefault="00932C8D" w:rsidP="00FE43A2">
            <w:pPr>
              <w:spacing w:after="60"/>
              <w:jc w:val="left"/>
              <w:rPr>
                <w:sz w:val="20"/>
                <w:szCs w:val="24"/>
                <w:lang w:val="fr-CA"/>
              </w:rPr>
            </w:pPr>
            <w:r w:rsidRPr="00F41A8A">
              <w:rPr>
                <w:sz w:val="20"/>
                <w:szCs w:val="24"/>
                <w:lang w:val="fr-CA"/>
              </w:rPr>
              <w:t>Élimination des SAO (tonnes PAO)</w:t>
            </w:r>
          </w:p>
        </w:tc>
        <w:tc>
          <w:tcPr>
            <w:tcW w:w="1329" w:type="dxa"/>
            <w:shd w:val="clear" w:color="auto" w:fill="auto"/>
          </w:tcPr>
          <w:p w:rsidR="00932C8D" w:rsidRPr="00B247C7" w:rsidRDefault="00932C8D" w:rsidP="006D0C16">
            <w:pPr>
              <w:spacing w:after="60"/>
              <w:jc w:val="right"/>
              <w:rPr>
                <w:sz w:val="21"/>
                <w:szCs w:val="21"/>
                <w:lang w:val="fr-CA"/>
              </w:rPr>
            </w:pPr>
            <w:r w:rsidRPr="00B247C7">
              <w:rPr>
                <w:sz w:val="21"/>
                <w:szCs w:val="21"/>
                <w:lang w:val="fr-CA"/>
              </w:rPr>
              <w:t>0</w:t>
            </w:r>
            <w:r w:rsidR="006D0C16">
              <w:rPr>
                <w:sz w:val="21"/>
                <w:szCs w:val="21"/>
                <w:lang w:val="fr-CA"/>
              </w:rPr>
              <w:t>,</w:t>
            </w:r>
            <w:r w:rsidRPr="00B247C7">
              <w:rPr>
                <w:sz w:val="21"/>
                <w:szCs w:val="21"/>
                <w:lang w:val="fr-CA"/>
              </w:rPr>
              <w:t>78</w:t>
            </w:r>
          </w:p>
        </w:tc>
        <w:tc>
          <w:tcPr>
            <w:tcW w:w="1330" w:type="dxa"/>
            <w:shd w:val="clear" w:color="auto" w:fill="auto"/>
          </w:tcPr>
          <w:p w:rsidR="00932C8D" w:rsidRPr="00B247C7" w:rsidRDefault="00932C8D" w:rsidP="00A81287">
            <w:pPr>
              <w:spacing w:after="60"/>
              <w:jc w:val="right"/>
              <w:rPr>
                <w:sz w:val="21"/>
                <w:szCs w:val="21"/>
                <w:lang w:val="fr-CA"/>
              </w:rPr>
            </w:pPr>
            <w:r w:rsidRPr="00B247C7">
              <w:rPr>
                <w:sz w:val="21"/>
                <w:szCs w:val="21"/>
                <w:lang w:val="fr-CA"/>
              </w:rPr>
              <w:t>0</w:t>
            </w:r>
            <w:r w:rsidR="00A81287">
              <w:rPr>
                <w:sz w:val="21"/>
                <w:szCs w:val="21"/>
                <w:lang w:val="fr-CA"/>
              </w:rPr>
              <w:t>,</w:t>
            </w:r>
            <w:r w:rsidRPr="00B247C7">
              <w:rPr>
                <w:sz w:val="21"/>
                <w:szCs w:val="21"/>
                <w:lang w:val="fr-CA"/>
              </w:rPr>
              <w:t>0</w:t>
            </w:r>
          </w:p>
        </w:tc>
        <w:tc>
          <w:tcPr>
            <w:tcW w:w="1330" w:type="dxa"/>
            <w:shd w:val="clear" w:color="auto" w:fill="auto"/>
          </w:tcPr>
          <w:p w:rsidR="00932C8D" w:rsidRPr="00B247C7" w:rsidRDefault="00932C8D" w:rsidP="00A81287">
            <w:pPr>
              <w:spacing w:after="60"/>
              <w:jc w:val="right"/>
              <w:rPr>
                <w:sz w:val="21"/>
                <w:szCs w:val="21"/>
                <w:lang w:val="fr-CA"/>
              </w:rPr>
            </w:pPr>
            <w:r w:rsidRPr="00B247C7">
              <w:rPr>
                <w:sz w:val="21"/>
                <w:szCs w:val="21"/>
                <w:lang w:val="fr-CA"/>
              </w:rPr>
              <w:t>0</w:t>
            </w:r>
            <w:r w:rsidR="00A81287">
              <w:rPr>
                <w:sz w:val="21"/>
                <w:szCs w:val="21"/>
                <w:lang w:val="fr-CA"/>
              </w:rPr>
              <w:t>,</w:t>
            </w:r>
            <w:r w:rsidRPr="00B247C7">
              <w:rPr>
                <w:sz w:val="21"/>
                <w:szCs w:val="21"/>
                <w:lang w:val="fr-CA"/>
              </w:rPr>
              <w:t>0</w:t>
            </w:r>
          </w:p>
        </w:tc>
        <w:tc>
          <w:tcPr>
            <w:tcW w:w="1330" w:type="dxa"/>
            <w:shd w:val="clear" w:color="auto" w:fill="auto"/>
          </w:tcPr>
          <w:p w:rsidR="00932C8D" w:rsidRPr="00B247C7" w:rsidRDefault="00932C8D" w:rsidP="006D0C16">
            <w:pPr>
              <w:spacing w:after="60"/>
              <w:jc w:val="right"/>
              <w:rPr>
                <w:sz w:val="21"/>
                <w:szCs w:val="21"/>
                <w:lang w:val="fr-CA"/>
              </w:rPr>
            </w:pPr>
            <w:r w:rsidRPr="00B247C7">
              <w:rPr>
                <w:sz w:val="21"/>
                <w:szCs w:val="21"/>
                <w:lang w:val="fr-CA"/>
              </w:rPr>
              <w:t>0</w:t>
            </w:r>
            <w:r w:rsidR="006D0C16">
              <w:rPr>
                <w:sz w:val="21"/>
                <w:szCs w:val="21"/>
                <w:lang w:val="fr-CA"/>
              </w:rPr>
              <w:t>,</w:t>
            </w:r>
            <w:r w:rsidRPr="00B247C7">
              <w:rPr>
                <w:sz w:val="21"/>
                <w:szCs w:val="21"/>
                <w:lang w:val="fr-CA"/>
              </w:rPr>
              <w:t>78</w:t>
            </w:r>
          </w:p>
        </w:tc>
      </w:tr>
      <w:tr w:rsidR="00932C8D" w:rsidRPr="00B247C7" w:rsidTr="00932C8D">
        <w:trPr>
          <w:trHeight w:val="240"/>
        </w:trPr>
        <w:tc>
          <w:tcPr>
            <w:tcW w:w="0" w:type="auto"/>
            <w:vMerge/>
            <w:shd w:val="clear" w:color="auto" w:fill="auto"/>
          </w:tcPr>
          <w:p w:rsidR="00932C8D" w:rsidRPr="00B247C7" w:rsidRDefault="00932C8D" w:rsidP="00FE43A2">
            <w:pPr>
              <w:spacing w:after="60"/>
              <w:jc w:val="left"/>
              <w:rPr>
                <w:b/>
                <w:sz w:val="21"/>
                <w:szCs w:val="21"/>
                <w:lang w:val="fr-CA"/>
              </w:rPr>
            </w:pPr>
          </w:p>
        </w:tc>
        <w:tc>
          <w:tcPr>
            <w:tcW w:w="3865" w:type="dxa"/>
            <w:shd w:val="clear" w:color="auto" w:fill="auto"/>
          </w:tcPr>
          <w:p w:rsidR="00932C8D" w:rsidRPr="00F41A8A" w:rsidRDefault="00932C8D" w:rsidP="00FE43A2">
            <w:pPr>
              <w:spacing w:after="60"/>
              <w:jc w:val="left"/>
              <w:rPr>
                <w:sz w:val="20"/>
                <w:szCs w:val="24"/>
                <w:lang w:val="fr-CA"/>
              </w:rPr>
            </w:pPr>
            <w:r w:rsidRPr="00F41A8A">
              <w:rPr>
                <w:sz w:val="20"/>
                <w:szCs w:val="24"/>
                <w:lang w:val="fr-CA"/>
              </w:rPr>
              <w:t>Financement (</w:t>
            </w:r>
            <w:r>
              <w:rPr>
                <w:sz w:val="20"/>
                <w:szCs w:val="24"/>
                <w:lang w:val="fr-CA"/>
              </w:rPr>
              <w:t>$</w:t>
            </w:r>
            <w:r w:rsidRPr="00F41A8A">
              <w:rPr>
                <w:sz w:val="20"/>
                <w:szCs w:val="24"/>
                <w:lang w:val="fr-CA"/>
              </w:rPr>
              <w:t>US)</w:t>
            </w:r>
          </w:p>
        </w:tc>
        <w:tc>
          <w:tcPr>
            <w:tcW w:w="1329" w:type="dxa"/>
            <w:shd w:val="clear" w:color="auto" w:fill="auto"/>
          </w:tcPr>
          <w:p w:rsidR="00932C8D" w:rsidRPr="00B247C7" w:rsidRDefault="00932C8D" w:rsidP="006D0C16">
            <w:pPr>
              <w:spacing w:after="60"/>
              <w:jc w:val="right"/>
              <w:rPr>
                <w:b/>
                <w:sz w:val="21"/>
                <w:szCs w:val="21"/>
                <w:lang w:val="fr-CA"/>
              </w:rPr>
            </w:pPr>
            <w:r w:rsidRPr="00B247C7">
              <w:rPr>
                <w:sz w:val="21"/>
                <w:szCs w:val="21"/>
                <w:lang w:val="fr-CA"/>
              </w:rPr>
              <w:t>58</w:t>
            </w:r>
            <w:r w:rsidR="006D0C16">
              <w:rPr>
                <w:sz w:val="21"/>
                <w:szCs w:val="21"/>
                <w:lang w:val="fr-CA"/>
              </w:rPr>
              <w:t> </w:t>
            </w:r>
            <w:r w:rsidRPr="00B247C7">
              <w:rPr>
                <w:sz w:val="21"/>
                <w:szCs w:val="21"/>
                <w:lang w:val="fr-CA"/>
              </w:rPr>
              <w:t>082</w:t>
            </w:r>
          </w:p>
        </w:tc>
        <w:tc>
          <w:tcPr>
            <w:tcW w:w="1330" w:type="dxa"/>
            <w:shd w:val="clear" w:color="auto" w:fill="auto"/>
          </w:tcPr>
          <w:p w:rsidR="00932C8D" w:rsidRPr="00B247C7" w:rsidRDefault="00932C8D" w:rsidP="00FE43A2">
            <w:pPr>
              <w:spacing w:after="60"/>
              <w:jc w:val="right"/>
              <w:rPr>
                <w:sz w:val="21"/>
                <w:szCs w:val="21"/>
                <w:lang w:val="fr-CA"/>
              </w:rPr>
            </w:pPr>
            <w:r w:rsidRPr="00B247C7">
              <w:rPr>
                <w:sz w:val="21"/>
                <w:szCs w:val="21"/>
                <w:lang w:val="fr-CA"/>
              </w:rPr>
              <w:t>0</w:t>
            </w:r>
          </w:p>
        </w:tc>
        <w:tc>
          <w:tcPr>
            <w:tcW w:w="1330" w:type="dxa"/>
            <w:shd w:val="clear" w:color="auto" w:fill="auto"/>
          </w:tcPr>
          <w:p w:rsidR="00932C8D" w:rsidRPr="00B247C7" w:rsidRDefault="00932C8D" w:rsidP="00FE43A2">
            <w:pPr>
              <w:spacing w:after="60"/>
              <w:jc w:val="right"/>
              <w:rPr>
                <w:sz w:val="21"/>
                <w:szCs w:val="21"/>
                <w:lang w:val="fr-CA"/>
              </w:rPr>
            </w:pPr>
            <w:r w:rsidRPr="00B247C7">
              <w:rPr>
                <w:sz w:val="21"/>
                <w:szCs w:val="21"/>
                <w:lang w:val="fr-CA"/>
              </w:rPr>
              <w:t>0</w:t>
            </w:r>
          </w:p>
        </w:tc>
        <w:tc>
          <w:tcPr>
            <w:tcW w:w="1330" w:type="dxa"/>
            <w:shd w:val="clear" w:color="auto" w:fill="auto"/>
          </w:tcPr>
          <w:p w:rsidR="00932C8D" w:rsidRPr="00B247C7" w:rsidRDefault="00932C8D" w:rsidP="006D0C16">
            <w:pPr>
              <w:spacing w:after="60"/>
              <w:jc w:val="right"/>
              <w:rPr>
                <w:sz w:val="21"/>
                <w:szCs w:val="21"/>
                <w:lang w:val="fr-CA"/>
              </w:rPr>
            </w:pPr>
            <w:r w:rsidRPr="00B247C7">
              <w:rPr>
                <w:sz w:val="21"/>
                <w:szCs w:val="21"/>
                <w:lang w:val="fr-CA"/>
              </w:rPr>
              <w:t>58</w:t>
            </w:r>
            <w:r w:rsidR="006D0C16">
              <w:rPr>
                <w:sz w:val="21"/>
                <w:szCs w:val="21"/>
                <w:lang w:val="fr-CA"/>
              </w:rPr>
              <w:t> </w:t>
            </w:r>
            <w:r w:rsidRPr="00B247C7">
              <w:rPr>
                <w:sz w:val="21"/>
                <w:szCs w:val="21"/>
                <w:lang w:val="fr-CA"/>
              </w:rPr>
              <w:t>082</w:t>
            </w:r>
          </w:p>
        </w:tc>
      </w:tr>
      <w:tr w:rsidR="00932C8D" w:rsidRPr="00B247C7" w:rsidTr="00932C8D">
        <w:trPr>
          <w:trHeight w:val="240"/>
        </w:trPr>
        <w:tc>
          <w:tcPr>
            <w:tcW w:w="0" w:type="auto"/>
            <w:vMerge w:val="restart"/>
            <w:shd w:val="clear" w:color="auto" w:fill="auto"/>
          </w:tcPr>
          <w:p w:rsidR="00932C8D" w:rsidRPr="00B247C7" w:rsidRDefault="00932C8D" w:rsidP="00FE43A2">
            <w:pPr>
              <w:spacing w:after="60"/>
              <w:jc w:val="center"/>
              <w:rPr>
                <w:sz w:val="21"/>
                <w:szCs w:val="21"/>
                <w:lang w:val="fr-CA"/>
              </w:rPr>
            </w:pPr>
            <w:r w:rsidRPr="00B247C7">
              <w:rPr>
                <w:sz w:val="21"/>
                <w:szCs w:val="21"/>
                <w:lang w:val="fr-CA"/>
              </w:rPr>
              <w:t>PNUD</w:t>
            </w:r>
          </w:p>
        </w:tc>
        <w:tc>
          <w:tcPr>
            <w:tcW w:w="3865" w:type="dxa"/>
            <w:shd w:val="clear" w:color="auto" w:fill="auto"/>
          </w:tcPr>
          <w:p w:rsidR="00932C8D" w:rsidRPr="00F41A8A" w:rsidRDefault="00932C8D" w:rsidP="00FE43A2">
            <w:pPr>
              <w:spacing w:after="60"/>
              <w:jc w:val="left"/>
              <w:rPr>
                <w:sz w:val="20"/>
                <w:szCs w:val="24"/>
                <w:lang w:val="fr-CA"/>
              </w:rPr>
            </w:pPr>
            <w:r w:rsidRPr="00F41A8A">
              <w:rPr>
                <w:sz w:val="20"/>
                <w:szCs w:val="24"/>
                <w:lang w:val="fr-CA"/>
              </w:rPr>
              <w:t>Élimination des SAO (tonnes PAO)</w:t>
            </w:r>
          </w:p>
        </w:tc>
        <w:tc>
          <w:tcPr>
            <w:tcW w:w="1329" w:type="dxa"/>
            <w:shd w:val="clear" w:color="auto" w:fill="auto"/>
          </w:tcPr>
          <w:p w:rsidR="00932C8D" w:rsidRPr="00B247C7" w:rsidRDefault="00932C8D" w:rsidP="00A81287">
            <w:pPr>
              <w:spacing w:after="60"/>
              <w:jc w:val="right"/>
              <w:rPr>
                <w:sz w:val="21"/>
                <w:szCs w:val="21"/>
                <w:lang w:val="fr-CA"/>
              </w:rPr>
            </w:pPr>
            <w:r w:rsidRPr="00B247C7">
              <w:rPr>
                <w:sz w:val="21"/>
                <w:szCs w:val="21"/>
                <w:lang w:val="fr-CA"/>
              </w:rPr>
              <w:t>0</w:t>
            </w:r>
            <w:r w:rsidR="00A81287">
              <w:rPr>
                <w:sz w:val="21"/>
                <w:szCs w:val="21"/>
                <w:lang w:val="fr-CA"/>
              </w:rPr>
              <w:t>,</w:t>
            </w:r>
            <w:r w:rsidRPr="00B247C7">
              <w:rPr>
                <w:sz w:val="21"/>
                <w:szCs w:val="21"/>
                <w:lang w:val="fr-CA"/>
              </w:rPr>
              <w:t>0</w:t>
            </w:r>
          </w:p>
        </w:tc>
        <w:tc>
          <w:tcPr>
            <w:tcW w:w="1330" w:type="dxa"/>
            <w:shd w:val="clear" w:color="auto" w:fill="auto"/>
          </w:tcPr>
          <w:p w:rsidR="00932C8D" w:rsidRPr="00B247C7" w:rsidRDefault="00932C8D" w:rsidP="006D0C16">
            <w:pPr>
              <w:spacing w:after="60"/>
              <w:jc w:val="right"/>
              <w:rPr>
                <w:sz w:val="21"/>
                <w:szCs w:val="21"/>
                <w:lang w:val="fr-CA"/>
              </w:rPr>
            </w:pPr>
            <w:r w:rsidRPr="00B247C7">
              <w:rPr>
                <w:sz w:val="21"/>
                <w:szCs w:val="21"/>
                <w:lang w:val="fr-CA"/>
              </w:rPr>
              <w:t>0</w:t>
            </w:r>
            <w:r w:rsidR="006D0C16">
              <w:rPr>
                <w:sz w:val="21"/>
                <w:szCs w:val="21"/>
                <w:lang w:val="fr-CA"/>
              </w:rPr>
              <w:t>,</w:t>
            </w:r>
            <w:r w:rsidRPr="00B247C7">
              <w:rPr>
                <w:sz w:val="21"/>
                <w:szCs w:val="21"/>
                <w:lang w:val="fr-CA"/>
              </w:rPr>
              <w:t>33</w:t>
            </w:r>
          </w:p>
        </w:tc>
        <w:tc>
          <w:tcPr>
            <w:tcW w:w="1330" w:type="dxa"/>
            <w:shd w:val="clear" w:color="auto" w:fill="auto"/>
          </w:tcPr>
          <w:p w:rsidR="00932C8D" w:rsidRPr="00B247C7" w:rsidRDefault="00932C8D" w:rsidP="00A81287">
            <w:pPr>
              <w:spacing w:after="60"/>
              <w:jc w:val="right"/>
              <w:rPr>
                <w:sz w:val="21"/>
                <w:szCs w:val="21"/>
                <w:lang w:val="fr-CA"/>
              </w:rPr>
            </w:pPr>
            <w:r w:rsidRPr="00B247C7">
              <w:rPr>
                <w:sz w:val="21"/>
                <w:szCs w:val="21"/>
                <w:lang w:val="fr-CA"/>
              </w:rPr>
              <w:t>0</w:t>
            </w:r>
            <w:r w:rsidR="00A81287">
              <w:rPr>
                <w:sz w:val="21"/>
                <w:szCs w:val="21"/>
                <w:lang w:val="fr-CA"/>
              </w:rPr>
              <w:t>,</w:t>
            </w:r>
            <w:r w:rsidRPr="00B247C7">
              <w:rPr>
                <w:sz w:val="21"/>
                <w:szCs w:val="21"/>
                <w:lang w:val="fr-CA"/>
              </w:rPr>
              <w:t>0</w:t>
            </w:r>
          </w:p>
        </w:tc>
        <w:tc>
          <w:tcPr>
            <w:tcW w:w="1330" w:type="dxa"/>
            <w:shd w:val="clear" w:color="auto" w:fill="auto"/>
          </w:tcPr>
          <w:p w:rsidR="00932C8D" w:rsidRPr="00B247C7" w:rsidRDefault="00932C8D" w:rsidP="006D0C16">
            <w:pPr>
              <w:spacing w:after="60"/>
              <w:jc w:val="right"/>
              <w:rPr>
                <w:sz w:val="21"/>
                <w:szCs w:val="21"/>
                <w:lang w:val="fr-CA"/>
              </w:rPr>
            </w:pPr>
            <w:r w:rsidRPr="00B247C7">
              <w:rPr>
                <w:sz w:val="21"/>
                <w:szCs w:val="21"/>
                <w:lang w:val="fr-CA"/>
              </w:rPr>
              <w:t>0</w:t>
            </w:r>
            <w:r w:rsidR="006D0C16">
              <w:rPr>
                <w:sz w:val="21"/>
                <w:szCs w:val="21"/>
                <w:lang w:val="fr-CA"/>
              </w:rPr>
              <w:t>,</w:t>
            </w:r>
            <w:r w:rsidRPr="00B247C7">
              <w:rPr>
                <w:sz w:val="21"/>
                <w:szCs w:val="21"/>
                <w:lang w:val="fr-CA"/>
              </w:rPr>
              <w:t>33</w:t>
            </w:r>
          </w:p>
        </w:tc>
      </w:tr>
      <w:tr w:rsidR="00932C8D" w:rsidRPr="00B247C7" w:rsidTr="00932C8D">
        <w:trPr>
          <w:trHeight w:val="240"/>
        </w:trPr>
        <w:tc>
          <w:tcPr>
            <w:tcW w:w="0" w:type="auto"/>
            <w:vMerge/>
            <w:shd w:val="clear" w:color="auto" w:fill="auto"/>
          </w:tcPr>
          <w:p w:rsidR="00932C8D" w:rsidRPr="00B247C7" w:rsidRDefault="00932C8D" w:rsidP="00FE43A2">
            <w:pPr>
              <w:spacing w:after="60"/>
              <w:jc w:val="center"/>
              <w:rPr>
                <w:sz w:val="21"/>
                <w:szCs w:val="21"/>
                <w:lang w:val="fr-CA"/>
              </w:rPr>
            </w:pPr>
          </w:p>
        </w:tc>
        <w:tc>
          <w:tcPr>
            <w:tcW w:w="3865" w:type="dxa"/>
            <w:shd w:val="clear" w:color="auto" w:fill="auto"/>
          </w:tcPr>
          <w:p w:rsidR="00932C8D" w:rsidRPr="00F41A8A" w:rsidRDefault="00932C8D" w:rsidP="00FE43A2">
            <w:pPr>
              <w:spacing w:after="60"/>
              <w:jc w:val="left"/>
              <w:rPr>
                <w:sz w:val="20"/>
                <w:szCs w:val="24"/>
                <w:lang w:val="fr-CA"/>
              </w:rPr>
            </w:pPr>
            <w:r w:rsidRPr="00F41A8A">
              <w:rPr>
                <w:sz w:val="20"/>
                <w:szCs w:val="24"/>
                <w:lang w:val="fr-CA"/>
              </w:rPr>
              <w:t>Financement (</w:t>
            </w:r>
            <w:r>
              <w:rPr>
                <w:sz w:val="20"/>
                <w:szCs w:val="24"/>
                <w:lang w:val="fr-CA"/>
              </w:rPr>
              <w:t>$</w:t>
            </w:r>
            <w:r w:rsidRPr="00F41A8A">
              <w:rPr>
                <w:sz w:val="20"/>
                <w:szCs w:val="24"/>
                <w:lang w:val="fr-CA"/>
              </w:rPr>
              <w:t>US)</w:t>
            </w:r>
          </w:p>
        </w:tc>
        <w:tc>
          <w:tcPr>
            <w:tcW w:w="1329" w:type="dxa"/>
            <w:shd w:val="clear" w:color="auto" w:fill="auto"/>
          </w:tcPr>
          <w:p w:rsidR="00932C8D" w:rsidRPr="00B247C7" w:rsidRDefault="00932C8D" w:rsidP="00FE43A2">
            <w:pPr>
              <w:spacing w:after="60"/>
              <w:jc w:val="right"/>
              <w:rPr>
                <w:sz w:val="21"/>
                <w:szCs w:val="21"/>
                <w:lang w:val="fr-CA"/>
              </w:rPr>
            </w:pPr>
            <w:r w:rsidRPr="00B247C7">
              <w:rPr>
                <w:sz w:val="21"/>
                <w:szCs w:val="21"/>
                <w:lang w:val="fr-CA"/>
              </w:rPr>
              <w:t>0</w:t>
            </w:r>
          </w:p>
        </w:tc>
        <w:tc>
          <w:tcPr>
            <w:tcW w:w="1330" w:type="dxa"/>
            <w:shd w:val="clear" w:color="auto" w:fill="auto"/>
          </w:tcPr>
          <w:p w:rsidR="00932C8D" w:rsidRPr="00B247C7" w:rsidRDefault="00932C8D" w:rsidP="006D0C16">
            <w:pPr>
              <w:spacing w:after="60"/>
              <w:jc w:val="right"/>
              <w:rPr>
                <w:sz w:val="21"/>
                <w:szCs w:val="21"/>
                <w:lang w:val="fr-CA"/>
              </w:rPr>
            </w:pPr>
            <w:r w:rsidRPr="00B247C7">
              <w:rPr>
                <w:sz w:val="21"/>
                <w:szCs w:val="21"/>
                <w:lang w:val="fr-CA"/>
              </w:rPr>
              <w:t>23</w:t>
            </w:r>
            <w:r w:rsidR="006D0C16">
              <w:rPr>
                <w:sz w:val="21"/>
                <w:szCs w:val="21"/>
                <w:lang w:val="fr-CA"/>
              </w:rPr>
              <w:t> </w:t>
            </w:r>
            <w:r w:rsidRPr="00B247C7">
              <w:rPr>
                <w:sz w:val="21"/>
                <w:szCs w:val="21"/>
                <w:lang w:val="fr-CA"/>
              </w:rPr>
              <w:t>544</w:t>
            </w:r>
          </w:p>
        </w:tc>
        <w:tc>
          <w:tcPr>
            <w:tcW w:w="1330" w:type="dxa"/>
            <w:shd w:val="clear" w:color="auto" w:fill="auto"/>
          </w:tcPr>
          <w:p w:rsidR="00932C8D" w:rsidRPr="00B247C7" w:rsidRDefault="00932C8D" w:rsidP="00FE43A2">
            <w:pPr>
              <w:spacing w:after="60"/>
              <w:jc w:val="right"/>
              <w:rPr>
                <w:sz w:val="21"/>
                <w:szCs w:val="21"/>
                <w:lang w:val="fr-CA"/>
              </w:rPr>
            </w:pPr>
            <w:r w:rsidRPr="00B247C7">
              <w:rPr>
                <w:sz w:val="21"/>
                <w:szCs w:val="21"/>
                <w:lang w:val="fr-CA"/>
              </w:rPr>
              <w:t>0</w:t>
            </w:r>
          </w:p>
        </w:tc>
        <w:tc>
          <w:tcPr>
            <w:tcW w:w="1330" w:type="dxa"/>
            <w:shd w:val="clear" w:color="auto" w:fill="auto"/>
          </w:tcPr>
          <w:p w:rsidR="00932C8D" w:rsidRPr="00B247C7" w:rsidRDefault="00932C8D" w:rsidP="006D0C16">
            <w:pPr>
              <w:spacing w:after="60"/>
              <w:jc w:val="right"/>
              <w:rPr>
                <w:sz w:val="21"/>
                <w:szCs w:val="21"/>
                <w:lang w:val="fr-CA"/>
              </w:rPr>
            </w:pPr>
            <w:r w:rsidRPr="00B247C7">
              <w:rPr>
                <w:sz w:val="21"/>
                <w:szCs w:val="21"/>
                <w:lang w:val="fr-CA"/>
              </w:rPr>
              <w:t>23</w:t>
            </w:r>
            <w:r w:rsidR="006D0C16">
              <w:rPr>
                <w:sz w:val="21"/>
                <w:szCs w:val="21"/>
                <w:lang w:val="fr-CA"/>
              </w:rPr>
              <w:t> </w:t>
            </w:r>
            <w:r w:rsidRPr="00B247C7">
              <w:rPr>
                <w:sz w:val="21"/>
                <w:szCs w:val="21"/>
                <w:lang w:val="fr-CA"/>
              </w:rPr>
              <w:t>544</w:t>
            </w:r>
          </w:p>
        </w:tc>
      </w:tr>
    </w:tbl>
    <w:p w:rsidR="008F7DEE" w:rsidRPr="00B247C7" w:rsidRDefault="008F7DEE" w:rsidP="008F7DEE">
      <w:pPr>
        <w:spacing w:after="60"/>
        <w:jc w:val="center"/>
        <w:rPr>
          <w:sz w:val="21"/>
          <w:szCs w:val="21"/>
          <w:lang w:val="fr-CA"/>
        </w:rPr>
      </w:pPr>
    </w:p>
    <w:tbl>
      <w:tblPr>
        <w:tblStyle w:val="TableGrid"/>
        <w:tblW w:w="999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00"/>
        <w:gridCol w:w="1005"/>
        <w:gridCol w:w="1814"/>
        <w:gridCol w:w="992"/>
        <w:gridCol w:w="851"/>
        <w:gridCol w:w="992"/>
        <w:gridCol w:w="992"/>
        <w:gridCol w:w="905"/>
        <w:gridCol w:w="1045"/>
      </w:tblGrid>
      <w:tr w:rsidR="008F7DEE" w:rsidRPr="00B247C7" w:rsidTr="00932C8D">
        <w:trPr>
          <w:trHeight w:val="261"/>
        </w:trPr>
        <w:tc>
          <w:tcPr>
            <w:tcW w:w="4219" w:type="dxa"/>
            <w:gridSpan w:val="3"/>
            <w:shd w:val="clear" w:color="auto" w:fill="auto"/>
          </w:tcPr>
          <w:p w:rsidR="008F7DEE" w:rsidRPr="00B247C7" w:rsidRDefault="008F7DEE" w:rsidP="00932C8D">
            <w:pPr>
              <w:spacing w:after="60"/>
              <w:jc w:val="left"/>
              <w:rPr>
                <w:b/>
                <w:sz w:val="21"/>
                <w:szCs w:val="21"/>
                <w:lang w:val="fr-CA"/>
              </w:rPr>
            </w:pPr>
            <w:r w:rsidRPr="00B247C7">
              <w:rPr>
                <w:b/>
                <w:sz w:val="21"/>
                <w:szCs w:val="21"/>
                <w:lang w:val="fr-CA"/>
              </w:rPr>
              <w:t xml:space="preserve">(VI) </w:t>
            </w:r>
            <w:r w:rsidR="00932C8D">
              <w:rPr>
                <w:b/>
                <w:sz w:val="21"/>
                <w:szCs w:val="21"/>
                <w:lang w:val="fr-CA"/>
              </w:rPr>
              <w:t>DONNÉES DU PROJET</w:t>
            </w:r>
          </w:p>
        </w:tc>
        <w:tc>
          <w:tcPr>
            <w:tcW w:w="992" w:type="dxa"/>
            <w:shd w:val="clear" w:color="auto" w:fill="auto"/>
          </w:tcPr>
          <w:p w:rsidR="008F7DEE" w:rsidRPr="00B247C7" w:rsidRDefault="008F7DEE" w:rsidP="00FE43A2">
            <w:pPr>
              <w:spacing w:after="60"/>
              <w:jc w:val="center"/>
              <w:rPr>
                <w:b/>
                <w:sz w:val="21"/>
                <w:szCs w:val="21"/>
                <w:lang w:val="fr-CA"/>
              </w:rPr>
            </w:pPr>
            <w:r w:rsidRPr="00B247C7">
              <w:rPr>
                <w:b/>
                <w:sz w:val="21"/>
                <w:szCs w:val="21"/>
                <w:lang w:val="fr-CA"/>
              </w:rPr>
              <w:t>2016</w:t>
            </w:r>
          </w:p>
        </w:tc>
        <w:tc>
          <w:tcPr>
            <w:tcW w:w="851" w:type="dxa"/>
            <w:shd w:val="clear" w:color="auto" w:fill="auto"/>
          </w:tcPr>
          <w:p w:rsidR="008F7DEE" w:rsidRPr="00B247C7" w:rsidRDefault="008F7DEE" w:rsidP="00FE43A2">
            <w:pPr>
              <w:spacing w:after="60"/>
              <w:jc w:val="center"/>
              <w:rPr>
                <w:b/>
                <w:sz w:val="21"/>
                <w:szCs w:val="21"/>
                <w:lang w:val="fr-CA"/>
              </w:rPr>
            </w:pPr>
            <w:r w:rsidRPr="00B247C7">
              <w:rPr>
                <w:b/>
                <w:sz w:val="21"/>
                <w:szCs w:val="21"/>
                <w:lang w:val="fr-CA"/>
              </w:rPr>
              <w:t>2017</w:t>
            </w:r>
          </w:p>
        </w:tc>
        <w:tc>
          <w:tcPr>
            <w:tcW w:w="992" w:type="dxa"/>
            <w:shd w:val="clear" w:color="auto" w:fill="auto"/>
          </w:tcPr>
          <w:p w:rsidR="008F7DEE" w:rsidRPr="00B247C7" w:rsidRDefault="008F7DEE" w:rsidP="00FE43A2">
            <w:pPr>
              <w:spacing w:after="60"/>
              <w:jc w:val="center"/>
              <w:rPr>
                <w:b/>
                <w:sz w:val="21"/>
                <w:szCs w:val="21"/>
                <w:lang w:val="fr-CA"/>
              </w:rPr>
            </w:pPr>
            <w:r w:rsidRPr="00B247C7">
              <w:rPr>
                <w:b/>
                <w:sz w:val="21"/>
                <w:szCs w:val="21"/>
                <w:lang w:val="fr-CA"/>
              </w:rPr>
              <w:t>2018</w:t>
            </w:r>
          </w:p>
        </w:tc>
        <w:tc>
          <w:tcPr>
            <w:tcW w:w="992" w:type="dxa"/>
            <w:shd w:val="clear" w:color="auto" w:fill="auto"/>
          </w:tcPr>
          <w:p w:rsidR="008F7DEE" w:rsidRPr="00B247C7" w:rsidRDefault="008F7DEE" w:rsidP="00FE43A2">
            <w:pPr>
              <w:spacing w:after="60"/>
              <w:jc w:val="center"/>
              <w:rPr>
                <w:b/>
                <w:sz w:val="21"/>
                <w:szCs w:val="21"/>
                <w:lang w:val="fr-CA"/>
              </w:rPr>
            </w:pPr>
            <w:r w:rsidRPr="00B247C7">
              <w:rPr>
                <w:b/>
                <w:sz w:val="21"/>
                <w:szCs w:val="21"/>
                <w:lang w:val="fr-CA"/>
              </w:rPr>
              <w:t>2019</w:t>
            </w:r>
          </w:p>
        </w:tc>
        <w:tc>
          <w:tcPr>
            <w:tcW w:w="905" w:type="dxa"/>
            <w:shd w:val="clear" w:color="auto" w:fill="auto"/>
          </w:tcPr>
          <w:p w:rsidR="008F7DEE" w:rsidRPr="00B247C7" w:rsidRDefault="008F7DEE" w:rsidP="00FE43A2">
            <w:pPr>
              <w:spacing w:after="60"/>
              <w:jc w:val="center"/>
              <w:rPr>
                <w:b/>
                <w:sz w:val="21"/>
                <w:szCs w:val="21"/>
                <w:lang w:val="fr-CA"/>
              </w:rPr>
            </w:pPr>
            <w:r w:rsidRPr="00B247C7">
              <w:rPr>
                <w:b/>
                <w:sz w:val="21"/>
                <w:szCs w:val="21"/>
                <w:lang w:val="fr-CA"/>
              </w:rPr>
              <w:t>2020</w:t>
            </w:r>
          </w:p>
        </w:tc>
        <w:tc>
          <w:tcPr>
            <w:tcW w:w="1045" w:type="dxa"/>
            <w:shd w:val="clear" w:color="auto" w:fill="auto"/>
          </w:tcPr>
          <w:p w:rsidR="008F7DEE" w:rsidRPr="00B247C7" w:rsidRDefault="008F7DEE" w:rsidP="00FE43A2">
            <w:pPr>
              <w:spacing w:after="60"/>
              <w:jc w:val="center"/>
              <w:rPr>
                <w:b/>
                <w:sz w:val="21"/>
                <w:szCs w:val="21"/>
                <w:lang w:val="fr-CA"/>
              </w:rPr>
            </w:pPr>
            <w:r w:rsidRPr="00B247C7">
              <w:rPr>
                <w:b/>
                <w:sz w:val="21"/>
                <w:szCs w:val="21"/>
                <w:lang w:val="fr-CA"/>
              </w:rPr>
              <w:t>Total</w:t>
            </w:r>
          </w:p>
        </w:tc>
      </w:tr>
      <w:tr w:rsidR="00932C8D" w:rsidRPr="00B247C7" w:rsidTr="00932C8D">
        <w:trPr>
          <w:trHeight w:val="261"/>
        </w:trPr>
        <w:tc>
          <w:tcPr>
            <w:tcW w:w="4219" w:type="dxa"/>
            <w:gridSpan w:val="3"/>
            <w:shd w:val="clear" w:color="auto" w:fill="auto"/>
          </w:tcPr>
          <w:p w:rsidR="00932C8D" w:rsidRPr="00F41A8A" w:rsidRDefault="00932C8D" w:rsidP="00FE43A2">
            <w:pPr>
              <w:autoSpaceDE w:val="0"/>
              <w:autoSpaceDN w:val="0"/>
              <w:adjustRightInd w:val="0"/>
              <w:jc w:val="left"/>
              <w:rPr>
                <w:sz w:val="20"/>
                <w:szCs w:val="20"/>
                <w:lang w:val="fr-CA"/>
              </w:rPr>
            </w:pPr>
            <w:r w:rsidRPr="00F41A8A">
              <w:rPr>
                <w:sz w:val="20"/>
                <w:szCs w:val="20"/>
                <w:lang w:val="fr-CA"/>
              </w:rPr>
              <w:t>Limites de consommation du Protocole de Montréal</w:t>
            </w:r>
          </w:p>
        </w:tc>
        <w:tc>
          <w:tcPr>
            <w:tcW w:w="992" w:type="dxa"/>
            <w:shd w:val="clear" w:color="auto" w:fill="auto"/>
          </w:tcPr>
          <w:p w:rsidR="00932C8D" w:rsidRPr="00B247C7" w:rsidRDefault="00932C8D" w:rsidP="006D0C16">
            <w:pPr>
              <w:keepNext/>
              <w:ind w:firstLineChars="100" w:firstLine="210"/>
              <w:jc w:val="right"/>
              <w:rPr>
                <w:color w:val="000000"/>
                <w:sz w:val="21"/>
                <w:szCs w:val="21"/>
                <w:lang w:val="fr-CA" w:eastAsia="zh-CN"/>
              </w:rPr>
            </w:pPr>
            <w:r w:rsidRPr="00B247C7">
              <w:rPr>
                <w:color w:val="000000"/>
                <w:sz w:val="21"/>
                <w:szCs w:val="21"/>
                <w:lang w:val="fr-CA" w:eastAsia="zh-CN"/>
              </w:rPr>
              <w:t>6</w:t>
            </w:r>
            <w:r w:rsidR="006D0C16">
              <w:rPr>
                <w:color w:val="000000"/>
                <w:sz w:val="21"/>
                <w:szCs w:val="21"/>
                <w:lang w:val="fr-CA" w:eastAsia="zh-CN"/>
              </w:rPr>
              <w:t>,</w:t>
            </w:r>
            <w:r w:rsidRPr="00B247C7">
              <w:rPr>
                <w:color w:val="000000"/>
                <w:sz w:val="21"/>
                <w:szCs w:val="21"/>
                <w:lang w:val="fr-CA" w:eastAsia="zh-CN"/>
              </w:rPr>
              <w:t>30</w:t>
            </w:r>
          </w:p>
        </w:tc>
        <w:tc>
          <w:tcPr>
            <w:tcW w:w="851" w:type="dxa"/>
            <w:shd w:val="clear" w:color="auto" w:fill="auto"/>
          </w:tcPr>
          <w:p w:rsidR="00932C8D" w:rsidRPr="00B247C7" w:rsidRDefault="00932C8D" w:rsidP="006D0C16">
            <w:pPr>
              <w:keepNext/>
              <w:jc w:val="right"/>
              <w:rPr>
                <w:sz w:val="21"/>
                <w:szCs w:val="21"/>
                <w:lang w:val="fr-CA"/>
              </w:rPr>
            </w:pPr>
            <w:r w:rsidRPr="00B247C7">
              <w:rPr>
                <w:color w:val="000000"/>
                <w:sz w:val="21"/>
                <w:szCs w:val="21"/>
                <w:lang w:val="fr-CA" w:eastAsia="zh-CN"/>
              </w:rPr>
              <w:t>6</w:t>
            </w:r>
            <w:r w:rsidR="006D0C16">
              <w:rPr>
                <w:color w:val="000000"/>
                <w:sz w:val="21"/>
                <w:szCs w:val="21"/>
                <w:lang w:val="fr-CA" w:eastAsia="zh-CN"/>
              </w:rPr>
              <w:t>,</w:t>
            </w:r>
            <w:r w:rsidRPr="00B247C7">
              <w:rPr>
                <w:color w:val="000000"/>
                <w:sz w:val="21"/>
                <w:szCs w:val="21"/>
                <w:lang w:val="fr-CA" w:eastAsia="zh-CN"/>
              </w:rPr>
              <w:t>30</w:t>
            </w:r>
          </w:p>
        </w:tc>
        <w:tc>
          <w:tcPr>
            <w:tcW w:w="992" w:type="dxa"/>
            <w:shd w:val="clear" w:color="auto" w:fill="auto"/>
          </w:tcPr>
          <w:p w:rsidR="00932C8D" w:rsidRPr="00B247C7" w:rsidRDefault="00932C8D" w:rsidP="006D0C16">
            <w:pPr>
              <w:keepNext/>
              <w:jc w:val="right"/>
              <w:rPr>
                <w:sz w:val="21"/>
                <w:szCs w:val="21"/>
                <w:lang w:val="fr-CA"/>
              </w:rPr>
            </w:pPr>
            <w:r w:rsidRPr="00B247C7">
              <w:rPr>
                <w:color w:val="000000"/>
                <w:sz w:val="21"/>
                <w:szCs w:val="21"/>
                <w:lang w:val="fr-CA" w:eastAsia="zh-CN"/>
              </w:rPr>
              <w:t>6</w:t>
            </w:r>
            <w:r w:rsidR="006D0C16">
              <w:rPr>
                <w:color w:val="000000"/>
                <w:sz w:val="21"/>
                <w:szCs w:val="21"/>
                <w:lang w:val="fr-CA" w:eastAsia="zh-CN"/>
              </w:rPr>
              <w:t>,</w:t>
            </w:r>
            <w:r w:rsidRPr="00B247C7">
              <w:rPr>
                <w:color w:val="000000"/>
                <w:sz w:val="21"/>
                <w:szCs w:val="21"/>
                <w:lang w:val="fr-CA" w:eastAsia="zh-CN"/>
              </w:rPr>
              <w:t>30</w:t>
            </w:r>
          </w:p>
        </w:tc>
        <w:tc>
          <w:tcPr>
            <w:tcW w:w="992" w:type="dxa"/>
            <w:shd w:val="clear" w:color="auto" w:fill="auto"/>
          </w:tcPr>
          <w:p w:rsidR="00932C8D" w:rsidRPr="00B247C7" w:rsidRDefault="00932C8D" w:rsidP="006D0C16">
            <w:pPr>
              <w:keepNext/>
              <w:jc w:val="right"/>
              <w:rPr>
                <w:sz w:val="21"/>
                <w:szCs w:val="21"/>
                <w:lang w:val="fr-CA"/>
              </w:rPr>
            </w:pPr>
            <w:r w:rsidRPr="00B247C7">
              <w:rPr>
                <w:color w:val="000000"/>
                <w:sz w:val="21"/>
                <w:szCs w:val="21"/>
                <w:lang w:val="fr-CA" w:eastAsia="zh-CN"/>
              </w:rPr>
              <w:t>6</w:t>
            </w:r>
            <w:r w:rsidR="006D0C16">
              <w:rPr>
                <w:color w:val="000000"/>
                <w:sz w:val="21"/>
                <w:szCs w:val="21"/>
                <w:lang w:val="fr-CA" w:eastAsia="zh-CN"/>
              </w:rPr>
              <w:t>,</w:t>
            </w:r>
            <w:r w:rsidRPr="00B247C7">
              <w:rPr>
                <w:color w:val="000000"/>
                <w:sz w:val="21"/>
                <w:szCs w:val="21"/>
                <w:lang w:val="fr-CA" w:eastAsia="zh-CN"/>
              </w:rPr>
              <w:t>30</w:t>
            </w:r>
          </w:p>
        </w:tc>
        <w:tc>
          <w:tcPr>
            <w:tcW w:w="905" w:type="dxa"/>
            <w:shd w:val="clear" w:color="auto" w:fill="auto"/>
          </w:tcPr>
          <w:p w:rsidR="00932C8D" w:rsidRPr="00B247C7" w:rsidRDefault="00932C8D" w:rsidP="006D0C16">
            <w:pPr>
              <w:keepNext/>
              <w:ind w:firstLineChars="100" w:firstLine="210"/>
              <w:jc w:val="right"/>
              <w:rPr>
                <w:color w:val="000000"/>
                <w:sz w:val="21"/>
                <w:szCs w:val="21"/>
                <w:lang w:val="fr-CA" w:eastAsia="zh-CN"/>
              </w:rPr>
            </w:pPr>
            <w:r w:rsidRPr="00B247C7">
              <w:rPr>
                <w:color w:val="000000"/>
                <w:sz w:val="21"/>
                <w:szCs w:val="21"/>
                <w:lang w:val="fr-CA" w:eastAsia="zh-CN"/>
              </w:rPr>
              <w:t>4</w:t>
            </w:r>
            <w:r w:rsidR="006D0C16">
              <w:rPr>
                <w:color w:val="000000"/>
                <w:sz w:val="21"/>
                <w:szCs w:val="21"/>
                <w:lang w:val="fr-CA" w:eastAsia="zh-CN"/>
              </w:rPr>
              <w:t>,</w:t>
            </w:r>
            <w:r w:rsidRPr="00B247C7">
              <w:rPr>
                <w:color w:val="000000"/>
                <w:sz w:val="21"/>
                <w:szCs w:val="21"/>
                <w:lang w:val="fr-CA" w:eastAsia="zh-CN"/>
              </w:rPr>
              <w:t>55</w:t>
            </w:r>
          </w:p>
        </w:tc>
        <w:tc>
          <w:tcPr>
            <w:tcW w:w="1045" w:type="dxa"/>
            <w:shd w:val="clear" w:color="auto" w:fill="auto"/>
          </w:tcPr>
          <w:p w:rsidR="00932C8D" w:rsidRPr="00B247C7" w:rsidRDefault="006D0C16" w:rsidP="006D0C16">
            <w:pPr>
              <w:keepNext/>
              <w:keepLines/>
              <w:jc w:val="right"/>
              <w:rPr>
                <w:color w:val="000000"/>
                <w:sz w:val="21"/>
                <w:szCs w:val="21"/>
                <w:lang w:val="fr-CA" w:eastAsia="en-CA"/>
              </w:rPr>
            </w:pPr>
            <w:r>
              <w:rPr>
                <w:color w:val="000000"/>
                <w:sz w:val="21"/>
                <w:szCs w:val="21"/>
                <w:lang w:val="fr-CA" w:eastAsia="en-CA"/>
              </w:rPr>
              <w:t>s.o.</w:t>
            </w:r>
          </w:p>
        </w:tc>
      </w:tr>
      <w:tr w:rsidR="00932C8D" w:rsidRPr="00B247C7" w:rsidTr="00932C8D">
        <w:trPr>
          <w:trHeight w:val="261"/>
        </w:trPr>
        <w:tc>
          <w:tcPr>
            <w:tcW w:w="4219" w:type="dxa"/>
            <w:gridSpan w:val="3"/>
            <w:shd w:val="clear" w:color="auto" w:fill="auto"/>
          </w:tcPr>
          <w:p w:rsidR="00932C8D" w:rsidRPr="007E17CB" w:rsidRDefault="00932C8D" w:rsidP="00FE43A2">
            <w:pPr>
              <w:autoSpaceDE w:val="0"/>
              <w:autoSpaceDN w:val="0"/>
              <w:adjustRightInd w:val="0"/>
              <w:jc w:val="left"/>
              <w:rPr>
                <w:sz w:val="19"/>
                <w:szCs w:val="19"/>
                <w:lang w:val="fr-CA"/>
              </w:rPr>
            </w:pPr>
            <w:r w:rsidRPr="007E17CB">
              <w:rPr>
                <w:sz w:val="19"/>
                <w:szCs w:val="19"/>
                <w:lang w:val="fr-CA"/>
              </w:rPr>
              <w:t>Consommation maximale admissible (tonnes PAO)</w:t>
            </w:r>
          </w:p>
        </w:tc>
        <w:tc>
          <w:tcPr>
            <w:tcW w:w="992" w:type="dxa"/>
            <w:shd w:val="clear" w:color="auto" w:fill="auto"/>
          </w:tcPr>
          <w:p w:rsidR="00932C8D" w:rsidRPr="00B247C7" w:rsidRDefault="00932C8D" w:rsidP="006D0C16">
            <w:pPr>
              <w:keepNext/>
              <w:jc w:val="right"/>
              <w:rPr>
                <w:color w:val="000000"/>
                <w:sz w:val="21"/>
                <w:szCs w:val="21"/>
                <w:lang w:val="fr-CA" w:eastAsia="zh-CN"/>
              </w:rPr>
            </w:pPr>
            <w:r w:rsidRPr="00B247C7">
              <w:rPr>
                <w:color w:val="000000"/>
                <w:sz w:val="21"/>
                <w:szCs w:val="21"/>
                <w:lang w:val="fr-CA" w:eastAsia="zh-CN"/>
              </w:rPr>
              <w:t>5</w:t>
            </w:r>
            <w:r w:rsidR="006D0C16">
              <w:rPr>
                <w:color w:val="000000"/>
                <w:sz w:val="21"/>
                <w:szCs w:val="21"/>
                <w:lang w:val="fr-CA" w:eastAsia="zh-CN"/>
              </w:rPr>
              <w:t>,</w:t>
            </w:r>
            <w:r w:rsidRPr="00B247C7">
              <w:rPr>
                <w:color w:val="000000"/>
                <w:sz w:val="21"/>
                <w:szCs w:val="21"/>
                <w:lang w:val="fr-CA" w:eastAsia="zh-CN"/>
              </w:rPr>
              <w:t>04</w:t>
            </w:r>
          </w:p>
        </w:tc>
        <w:tc>
          <w:tcPr>
            <w:tcW w:w="851" w:type="dxa"/>
            <w:shd w:val="clear" w:color="auto" w:fill="auto"/>
          </w:tcPr>
          <w:p w:rsidR="00932C8D" w:rsidRPr="00B247C7" w:rsidRDefault="00932C8D" w:rsidP="006D0C16">
            <w:pPr>
              <w:keepNext/>
              <w:ind w:right="26"/>
              <w:jc w:val="right"/>
              <w:rPr>
                <w:color w:val="000000"/>
                <w:sz w:val="21"/>
                <w:szCs w:val="21"/>
                <w:lang w:val="fr-CA" w:eastAsia="zh-CN"/>
              </w:rPr>
            </w:pPr>
            <w:r w:rsidRPr="00B247C7">
              <w:rPr>
                <w:color w:val="000000"/>
                <w:sz w:val="21"/>
                <w:szCs w:val="21"/>
                <w:lang w:val="fr-CA" w:eastAsia="zh-CN"/>
              </w:rPr>
              <w:t>4</w:t>
            </w:r>
            <w:r w:rsidR="006D0C16">
              <w:rPr>
                <w:color w:val="000000"/>
                <w:sz w:val="21"/>
                <w:szCs w:val="21"/>
                <w:lang w:val="fr-CA" w:eastAsia="zh-CN"/>
              </w:rPr>
              <w:t>,</w:t>
            </w:r>
            <w:r w:rsidRPr="00B247C7">
              <w:rPr>
                <w:color w:val="000000"/>
                <w:sz w:val="21"/>
                <w:szCs w:val="21"/>
                <w:lang w:val="fr-CA" w:eastAsia="zh-CN"/>
              </w:rPr>
              <w:t>20</w:t>
            </w:r>
          </w:p>
        </w:tc>
        <w:tc>
          <w:tcPr>
            <w:tcW w:w="992" w:type="dxa"/>
            <w:shd w:val="clear" w:color="auto" w:fill="auto"/>
          </w:tcPr>
          <w:p w:rsidR="00932C8D" w:rsidRPr="00B247C7" w:rsidRDefault="00932C8D" w:rsidP="006D0C16">
            <w:pPr>
              <w:keepNext/>
              <w:tabs>
                <w:tab w:val="left" w:pos="487"/>
                <w:tab w:val="left" w:pos="552"/>
                <w:tab w:val="left" w:pos="667"/>
              </w:tabs>
              <w:ind w:right="-25"/>
              <w:jc w:val="right"/>
              <w:rPr>
                <w:color w:val="000000"/>
                <w:sz w:val="21"/>
                <w:szCs w:val="21"/>
                <w:lang w:val="fr-CA" w:eastAsia="zh-CN"/>
              </w:rPr>
            </w:pPr>
            <w:r w:rsidRPr="00B247C7">
              <w:rPr>
                <w:color w:val="000000"/>
                <w:sz w:val="21"/>
                <w:szCs w:val="21"/>
                <w:lang w:val="fr-CA" w:eastAsia="zh-CN"/>
              </w:rPr>
              <w:t>3</w:t>
            </w:r>
            <w:r w:rsidR="006D0C16">
              <w:rPr>
                <w:color w:val="000000"/>
                <w:sz w:val="21"/>
                <w:szCs w:val="21"/>
                <w:lang w:val="fr-CA" w:eastAsia="zh-CN"/>
              </w:rPr>
              <w:t>,</w:t>
            </w:r>
            <w:r w:rsidRPr="00B247C7">
              <w:rPr>
                <w:color w:val="000000"/>
                <w:sz w:val="21"/>
                <w:szCs w:val="21"/>
                <w:lang w:val="fr-CA" w:eastAsia="zh-CN"/>
              </w:rPr>
              <w:t>92</w:t>
            </w:r>
          </w:p>
        </w:tc>
        <w:tc>
          <w:tcPr>
            <w:tcW w:w="992" w:type="dxa"/>
            <w:shd w:val="clear" w:color="auto" w:fill="auto"/>
          </w:tcPr>
          <w:p w:rsidR="00932C8D" w:rsidRPr="00B247C7" w:rsidRDefault="00932C8D" w:rsidP="006D0C16">
            <w:pPr>
              <w:keepNext/>
              <w:ind w:right="78"/>
              <w:jc w:val="right"/>
              <w:rPr>
                <w:color w:val="000000"/>
                <w:sz w:val="21"/>
                <w:szCs w:val="21"/>
                <w:lang w:val="fr-CA" w:eastAsia="zh-CN"/>
              </w:rPr>
            </w:pPr>
            <w:r w:rsidRPr="00B247C7">
              <w:rPr>
                <w:color w:val="000000"/>
                <w:sz w:val="21"/>
                <w:szCs w:val="21"/>
                <w:lang w:val="fr-CA" w:eastAsia="zh-CN"/>
              </w:rPr>
              <w:t>3</w:t>
            </w:r>
            <w:r w:rsidR="006D0C16">
              <w:rPr>
                <w:color w:val="000000"/>
                <w:sz w:val="21"/>
                <w:szCs w:val="21"/>
                <w:lang w:val="fr-CA" w:eastAsia="zh-CN"/>
              </w:rPr>
              <w:t>,</w:t>
            </w:r>
            <w:r w:rsidRPr="00B247C7">
              <w:rPr>
                <w:color w:val="000000"/>
                <w:sz w:val="21"/>
                <w:szCs w:val="21"/>
                <w:lang w:val="fr-CA" w:eastAsia="zh-CN"/>
              </w:rPr>
              <w:t>64</w:t>
            </w:r>
          </w:p>
        </w:tc>
        <w:tc>
          <w:tcPr>
            <w:tcW w:w="905" w:type="dxa"/>
            <w:shd w:val="clear" w:color="auto" w:fill="auto"/>
          </w:tcPr>
          <w:p w:rsidR="00932C8D" w:rsidRPr="00B247C7" w:rsidRDefault="00932C8D" w:rsidP="006D0C16">
            <w:pPr>
              <w:keepNext/>
              <w:ind w:right="-56"/>
              <w:jc w:val="right"/>
              <w:rPr>
                <w:color w:val="000000"/>
                <w:sz w:val="21"/>
                <w:szCs w:val="21"/>
                <w:lang w:val="fr-CA" w:eastAsia="zh-CN"/>
              </w:rPr>
            </w:pPr>
            <w:r w:rsidRPr="00B247C7">
              <w:rPr>
                <w:color w:val="000000"/>
                <w:sz w:val="21"/>
                <w:szCs w:val="21"/>
                <w:lang w:val="fr-CA" w:eastAsia="zh-CN"/>
              </w:rPr>
              <w:t>2</w:t>
            </w:r>
            <w:r w:rsidR="006D0C16">
              <w:rPr>
                <w:color w:val="000000"/>
                <w:sz w:val="21"/>
                <w:szCs w:val="21"/>
                <w:lang w:val="fr-CA" w:eastAsia="zh-CN"/>
              </w:rPr>
              <w:t>,</w:t>
            </w:r>
            <w:r w:rsidRPr="00B247C7">
              <w:rPr>
                <w:color w:val="000000"/>
                <w:sz w:val="21"/>
                <w:szCs w:val="21"/>
                <w:lang w:val="fr-CA" w:eastAsia="zh-CN"/>
              </w:rPr>
              <w:t>34</w:t>
            </w:r>
          </w:p>
        </w:tc>
        <w:tc>
          <w:tcPr>
            <w:tcW w:w="1045" w:type="dxa"/>
            <w:shd w:val="clear" w:color="auto" w:fill="auto"/>
          </w:tcPr>
          <w:p w:rsidR="00932C8D" w:rsidRPr="00B247C7" w:rsidRDefault="006D0C16" w:rsidP="006D0C16">
            <w:pPr>
              <w:keepNext/>
              <w:keepLines/>
              <w:jc w:val="right"/>
              <w:rPr>
                <w:color w:val="000000"/>
                <w:sz w:val="21"/>
                <w:szCs w:val="21"/>
                <w:lang w:val="fr-CA" w:eastAsia="en-CA"/>
              </w:rPr>
            </w:pPr>
            <w:r>
              <w:rPr>
                <w:color w:val="000000"/>
                <w:sz w:val="21"/>
                <w:szCs w:val="21"/>
                <w:lang w:val="fr-CA" w:eastAsia="en-CA"/>
              </w:rPr>
              <w:t>s.o.</w:t>
            </w:r>
          </w:p>
        </w:tc>
      </w:tr>
      <w:tr w:rsidR="00932C8D" w:rsidRPr="00B247C7" w:rsidTr="00932C8D">
        <w:trPr>
          <w:trHeight w:val="215"/>
        </w:trPr>
        <w:tc>
          <w:tcPr>
            <w:tcW w:w="1400" w:type="dxa"/>
            <w:vMerge w:val="restart"/>
            <w:shd w:val="clear" w:color="auto" w:fill="auto"/>
          </w:tcPr>
          <w:p w:rsidR="00932C8D" w:rsidRDefault="00932C8D" w:rsidP="00FE43A2">
            <w:pPr>
              <w:spacing w:after="60"/>
              <w:jc w:val="left"/>
              <w:rPr>
                <w:sz w:val="19"/>
                <w:szCs w:val="19"/>
                <w:lang w:val="fr-CA"/>
              </w:rPr>
            </w:pPr>
          </w:p>
          <w:p w:rsidR="00932C8D" w:rsidRPr="00B247C7" w:rsidRDefault="00932C8D" w:rsidP="00FE43A2">
            <w:pPr>
              <w:spacing w:after="60"/>
              <w:jc w:val="left"/>
              <w:rPr>
                <w:sz w:val="21"/>
                <w:szCs w:val="21"/>
                <w:lang w:val="fr-CA"/>
              </w:rPr>
            </w:pPr>
            <w:r w:rsidRPr="00F41A8A">
              <w:rPr>
                <w:sz w:val="19"/>
                <w:szCs w:val="19"/>
                <w:lang w:val="fr-CA"/>
              </w:rPr>
              <w:t>Financement convenu  ($US)</w:t>
            </w:r>
          </w:p>
        </w:tc>
        <w:tc>
          <w:tcPr>
            <w:tcW w:w="1005" w:type="dxa"/>
            <w:vMerge w:val="restart"/>
            <w:shd w:val="clear" w:color="auto" w:fill="auto"/>
          </w:tcPr>
          <w:p w:rsidR="00932C8D" w:rsidRPr="00B247C7" w:rsidRDefault="00932C8D" w:rsidP="00FE43A2">
            <w:pPr>
              <w:spacing w:after="60"/>
              <w:jc w:val="center"/>
              <w:rPr>
                <w:sz w:val="21"/>
                <w:szCs w:val="21"/>
                <w:lang w:val="fr-CA"/>
              </w:rPr>
            </w:pPr>
            <w:r w:rsidRPr="00B247C7">
              <w:rPr>
                <w:sz w:val="21"/>
                <w:szCs w:val="21"/>
                <w:lang w:val="fr-CA"/>
              </w:rPr>
              <w:t>PNUD</w:t>
            </w:r>
          </w:p>
        </w:tc>
        <w:tc>
          <w:tcPr>
            <w:tcW w:w="1814" w:type="dxa"/>
            <w:shd w:val="clear" w:color="auto" w:fill="auto"/>
          </w:tcPr>
          <w:p w:rsidR="00932C8D" w:rsidRPr="001B7038" w:rsidRDefault="00932C8D" w:rsidP="00FE43A2">
            <w:pPr>
              <w:spacing w:after="60"/>
              <w:jc w:val="left"/>
              <w:rPr>
                <w:sz w:val="20"/>
                <w:szCs w:val="20"/>
                <w:lang w:val="fr-CA"/>
              </w:rPr>
            </w:pPr>
            <w:r w:rsidRPr="001B7038">
              <w:rPr>
                <w:sz w:val="20"/>
                <w:szCs w:val="20"/>
                <w:lang w:val="fr-CA"/>
              </w:rPr>
              <w:t>Coûts du projet</w:t>
            </w:r>
          </w:p>
        </w:tc>
        <w:tc>
          <w:tcPr>
            <w:tcW w:w="992" w:type="dxa"/>
            <w:shd w:val="clear" w:color="auto" w:fill="auto"/>
          </w:tcPr>
          <w:p w:rsidR="00932C8D" w:rsidRPr="00B247C7" w:rsidRDefault="00932C8D" w:rsidP="006D0C16">
            <w:pPr>
              <w:spacing w:after="60"/>
              <w:jc w:val="right"/>
              <w:rPr>
                <w:sz w:val="21"/>
                <w:szCs w:val="21"/>
                <w:lang w:val="fr-CA"/>
              </w:rPr>
            </w:pPr>
            <w:r w:rsidRPr="00B247C7">
              <w:rPr>
                <w:sz w:val="21"/>
                <w:szCs w:val="21"/>
                <w:lang w:val="fr-CA"/>
              </w:rPr>
              <w:t>108</w:t>
            </w:r>
            <w:r w:rsidR="006D0C16">
              <w:rPr>
                <w:sz w:val="21"/>
                <w:szCs w:val="21"/>
                <w:lang w:val="fr-CA"/>
              </w:rPr>
              <w:t> </w:t>
            </w:r>
            <w:r w:rsidRPr="00B247C7">
              <w:rPr>
                <w:sz w:val="21"/>
                <w:szCs w:val="21"/>
                <w:lang w:val="fr-CA"/>
              </w:rPr>
              <w:t>000</w:t>
            </w:r>
          </w:p>
        </w:tc>
        <w:tc>
          <w:tcPr>
            <w:tcW w:w="851" w:type="dxa"/>
            <w:shd w:val="clear" w:color="auto" w:fill="auto"/>
          </w:tcPr>
          <w:p w:rsidR="00932C8D" w:rsidRPr="00B247C7" w:rsidRDefault="00932C8D" w:rsidP="00FE43A2">
            <w:pPr>
              <w:spacing w:after="60"/>
              <w:jc w:val="right"/>
              <w:rPr>
                <w:sz w:val="21"/>
                <w:szCs w:val="21"/>
                <w:lang w:val="fr-CA"/>
              </w:rPr>
            </w:pPr>
            <w:r w:rsidRPr="00B247C7">
              <w:rPr>
                <w:sz w:val="21"/>
                <w:szCs w:val="21"/>
                <w:lang w:val="fr-CA"/>
              </w:rPr>
              <w:t>0</w:t>
            </w:r>
          </w:p>
        </w:tc>
        <w:tc>
          <w:tcPr>
            <w:tcW w:w="992" w:type="dxa"/>
            <w:shd w:val="clear" w:color="auto" w:fill="auto"/>
          </w:tcPr>
          <w:p w:rsidR="00932C8D" w:rsidRPr="00B247C7" w:rsidRDefault="00932C8D" w:rsidP="00FE43A2">
            <w:pPr>
              <w:spacing w:after="60"/>
              <w:jc w:val="right"/>
              <w:rPr>
                <w:sz w:val="21"/>
                <w:szCs w:val="21"/>
                <w:lang w:val="fr-CA"/>
              </w:rPr>
            </w:pPr>
            <w:r w:rsidRPr="00B247C7">
              <w:rPr>
                <w:sz w:val="21"/>
                <w:szCs w:val="21"/>
                <w:lang w:val="fr-CA"/>
              </w:rPr>
              <w:t>0</w:t>
            </w:r>
          </w:p>
        </w:tc>
        <w:tc>
          <w:tcPr>
            <w:tcW w:w="992" w:type="dxa"/>
            <w:shd w:val="clear" w:color="auto" w:fill="auto"/>
          </w:tcPr>
          <w:p w:rsidR="00932C8D" w:rsidRPr="00B247C7" w:rsidRDefault="00932C8D" w:rsidP="00FE43A2">
            <w:pPr>
              <w:spacing w:after="60"/>
              <w:jc w:val="right"/>
              <w:rPr>
                <w:sz w:val="21"/>
                <w:szCs w:val="21"/>
                <w:lang w:val="fr-CA"/>
              </w:rPr>
            </w:pPr>
          </w:p>
        </w:tc>
        <w:tc>
          <w:tcPr>
            <w:tcW w:w="905" w:type="dxa"/>
            <w:shd w:val="clear" w:color="auto" w:fill="auto"/>
          </w:tcPr>
          <w:p w:rsidR="00932C8D" w:rsidRPr="00B247C7" w:rsidRDefault="00932C8D" w:rsidP="006D0C16">
            <w:pPr>
              <w:spacing w:after="60"/>
              <w:jc w:val="right"/>
              <w:rPr>
                <w:sz w:val="21"/>
                <w:szCs w:val="21"/>
                <w:lang w:val="fr-CA"/>
              </w:rPr>
            </w:pPr>
            <w:r w:rsidRPr="00B247C7">
              <w:rPr>
                <w:sz w:val="21"/>
                <w:szCs w:val="21"/>
                <w:lang w:val="fr-CA"/>
              </w:rPr>
              <w:t>21</w:t>
            </w:r>
            <w:r w:rsidR="006D0C16">
              <w:rPr>
                <w:sz w:val="21"/>
                <w:szCs w:val="21"/>
                <w:lang w:val="fr-CA"/>
              </w:rPr>
              <w:t> </w:t>
            </w:r>
            <w:r w:rsidRPr="00B247C7">
              <w:rPr>
                <w:sz w:val="21"/>
                <w:szCs w:val="21"/>
                <w:lang w:val="fr-CA"/>
              </w:rPr>
              <w:t>600</w:t>
            </w:r>
          </w:p>
        </w:tc>
        <w:tc>
          <w:tcPr>
            <w:tcW w:w="1045" w:type="dxa"/>
            <w:shd w:val="clear" w:color="auto" w:fill="auto"/>
          </w:tcPr>
          <w:p w:rsidR="00932C8D" w:rsidRPr="00B247C7" w:rsidRDefault="00932C8D" w:rsidP="006D0C16">
            <w:pPr>
              <w:spacing w:after="60"/>
              <w:jc w:val="right"/>
              <w:rPr>
                <w:sz w:val="21"/>
                <w:szCs w:val="21"/>
                <w:lang w:val="fr-CA"/>
              </w:rPr>
            </w:pPr>
            <w:r w:rsidRPr="00B247C7">
              <w:rPr>
                <w:sz w:val="21"/>
                <w:szCs w:val="21"/>
                <w:lang w:val="fr-CA"/>
              </w:rPr>
              <w:t>129</w:t>
            </w:r>
            <w:r w:rsidR="006D0C16">
              <w:rPr>
                <w:sz w:val="21"/>
                <w:szCs w:val="21"/>
                <w:lang w:val="fr-CA"/>
              </w:rPr>
              <w:t> </w:t>
            </w:r>
            <w:r w:rsidRPr="00B247C7">
              <w:rPr>
                <w:sz w:val="21"/>
                <w:szCs w:val="21"/>
                <w:lang w:val="fr-CA"/>
              </w:rPr>
              <w:t>600</w:t>
            </w:r>
          </w:p>
        </w:tc>
      </w:tr>
      <w:tr w:rsidR="00932C8D" w:rsidRPr="00B247C7" w:rsidTr="00932C8D">
        <w:trPr>
          <w:trHeight w:val="76"/>
        </w:trPr>
        <w:tc>
          <w:tcPr>
            <w:tcW w:w="1400" w:type="dxa"/>
            <w:vMerge/>
            <w:shd w:val="clear" w:color="auto" w:fill="auto"/>
          </w:tcPr>
          <w:p w:rsidR="00932C8D" w:rsidRPr="00B247C7" w:rsidRDefault="00932C8D" w:rsidP="00FE43A2">
            <w:pPr>
              <w:spacing w:after="60"/>
              <w:jc w:val="center"/>
              <w:rPr>
                <w:sz w:val="21"/>
                <w:szCs w:val="21"/>
                <w:lang w:val="fr-CA"/>
              </w:rPr>
            </w:pPr>
          </w:p>
        </w:tc>
        <w:tc>
          <w:tcPr>
            <w:tcW w:w="1005" w:type="dxa"/>
            <w:vMerge/>
            <w:shd w:val="clear" w:color="auto" w:fill="auto"/>
          </w:tcPr>
          <w:p w:rsidR="00932C8D" w:rsidRPr="00B247C7" w:rsidRDefault="00932C8D" w:rsidP="00FE43A2">
            <w:pPr>
              <w:spacing w:after="60"/>
              <w:jc w:val="center"/>
              <w:rPr>
                <w:sz w:val="21"/>
                <w:szCs w:val="21"/>
                <w:lang w:val="fr-CA"/>
              </w:rPr>
            </w:pPr>
          </w:p>
        </w:tc>
        <w:tc>
          <w:tcPr>
            <w:tcW w:w="1814" w:type="dxa"/>
            <w:shd w:val="clear" w:color="auto" w:fill="auto"/>
          </w:tcPr>
          <w:p w:rsidR="00932C8D" w:rsidRPr="001B7038" w:rsidRDefault="00932C8D" w:rsidP="00FE43A2">
            <w:pPr>
              <w:spacing w:after="60"/>
              <w:jc w:val="left"/>
              <w:rPr>
                <w:sz w:val="20"/>
                <w:szCs w:val="20"/>
                <w:lang w:val="fr-CA"/>
              </w:rPr>
            </w:pPr>
            <w:r w:rsidRPr="001B7038">
              <w:rPr>
                <w:sz w:val="20"/>
                <w:szCs w:val="20"/>
                <w:lang w:val="fr-CA"/>
              </w:rPr>
              <w:t>Coûts d’appui</w:t>
            </w:r>
          </w:p>
        </w:tc>
        <w:tc>
          <w:tcPr>
            <w:tcW w:w="992" w:type="dxa"/>
            <w:shd w:val="clear" w:color="auto" w:fill="auto"/>
          </w:tcPr>
          <w:p w:rsidR="00932C8D" w:rsidRPr="00B247C7" w:rsidRDefault="00932C8D" w:rsidP="006D0C16">
            <w:pPr>
              <w:spacing w:after="60"/>
              <w:jc w:val="right"/>
              <w:rPr>
                <w:sz w:val="21"/>
                <w:szCs w:val="21"/>
                <w:lang w:val="fr-CA"/>
              </w:rPr>
            </w:pPr>
            <w:r w:rsidRPr="00B247C7">
              <w:rPr>
                <w:sz w:val="21"/>
                <w:szCs w:val="21"/>
                <w:lang w:val="fr-CA"/>
              </w:rPr>
              <w:t>9</w:t>
            </w:r>
            <w:r w:rsidR="006D0C16">
              <w:rPr>
                <w:sz w:val="21"/>
                <w:szCs w:val="21"/>
                <w:lang w:val="fr-CA"/>
              </w:rPr>
              <w:t> </w:t>
            </w:r>
            <w:r w:rsidRPr="00B247C7">
              <w:rPr>
                <w:sz w:val="21"/>
                <w:szCs w:val="21"/>
                <w:lang w:val="fr-CA"/>
              </w:rPr>
              <w:t>720</w:t>
            </w:r>
          </w:p>
        </w:tc>
        <w:tc>
          <w:tcPr>
            <w:tcW w:w="851" w:type="dxa"/>
            <w:shd w:val="clear" w:color="auto" w:fill="auto"/>
          </w:tcPr>
          <w:p w:rsidR="00932C8D" w:rsidRPr="00B247C7" w:rsidRDefault="00932C8D" w:rsidP="00FE43A2">
            <w:pPr>
              <w:spacing w:after="60"/>
              <w:jc w:val="right"/>
              <w:rPr>
                <w:sz w:val="21"/>
                <w:szCs w:val="21"/>
                <w:lang w:val="fr-CA"/>
              </w:rPr>
            </w:pPr>
            <w:r w:rsidRPr="00B247C7">
              <w:rPr>
                <w:sz w:val="21"/>
                <w:szCs w:val="21"/>
                <w:lang w:val="fr-CA"/>
              </w:rPr>
              <w:t>0</w:t>
            </w:r>
          </w:p>
        </w:tc>
        <w:tc>
          <w:tcPr>
            <w:tcW w:w="992" w:type="dxa"/>
            <w:shd w:val="clear" w:color="auto" w:fill="auto"/>
          </w:tcPr>
          <w:p w:rsidR="00932C8D" w:rsidRPr="00B247C7" w:rsidRDefault="00932C8D" w:rsidP="00FE43A2">
            <w:pPr>
              <w:spacing w:after="60"/>
              <w:jc w:val="right"/>
              <w:rPr>
                <w:sz w:val="21"/>
                <w:szCs w:val="21"/>
                <w:lang w:val="fr-CA"/>
              </w:rPr>
            </w:pPr>
            <w:r w:rsidRPr="00B247C7">
              <w:rPr>
                <w:sz w:val="21"/>
                <w:szCs w:val="21"/>
                <w:lang w:val="fr-CA"/>
              </w:rPr>
              <w:t>0</w:t>
            </w:r>
          </w:p>
        </w:tc>
        <w:tc>
          <w:tcPr>
            <w:tcW w:w="992" w:type="dxa"/>
            <w:shd w:val="clear" w:color="auto" w:fill="auto"/>
          </w:tcPr>
          <w:p w:rsidR="00932C8D" w:rsidRPr="00B247C7" w:rsidRDefault="00932C8D" w:rsidP="00FE43A2">
            <w:pPr>
              <w:spacing w:after="60"/>
              <w:jc w:val="right"/>
              <w:rPr>
                <w:sz w:val="21"/>
                <w:szCs w:val="21"/>
                <w:lang w:val="fr-CA"/>
              </w:rPr>
            </w:pPr>
          </w:p>
        </w:tc>
        <w:tc>
          <w:tcPr>
            <w:tcW w:w="905" w:type="dxa"/>
            <w:shd w:val="clear" w:color="auto" w:fill="auto"/>
          </w:tcPr>
          <w:p w:rsidR="00932C8D" w:rsidRPr="00B247C7" w:rsidRDefault="00932C8D" w:rsidP="006D0C16">
            <w:pPr>
              <w:spacing w:after="60"/>
              <w:jc w:val="right"/>
              <w:rPr>
                <w:sz w:val="21"/>
                <w:szCs w:val="21"/>
                <w:lang w:val="fr-CA"/>
              </w:rPr>
            </w:pPr>
            <w:r w:rsidRPr="00B247C7">
              <w:rPr>
                <w:sz w:val="21"/>
                <w:szCs w:val="21"/>
                <w:lang w:val="fr-CA"/>
              </w:rPr>
              <w:t>1</w:t>
            </w:r>
            <w:r w:rsidR="006D0C16">
              <w:rPr>
                <w:sz w:val="21"/>
                <w:szCs w:val="21"/>
                <w:lang w:val="fr-CA"/>
              </w:rPr>
              <w:t> </w:t>
            </w:r>
            <w:r w:rsidRPr="00B247C7">
              <w:rPr>
                <w:sz w:val="21"/>
                <w:szCs w:val="21"/>
                <w:lang w:val="fr-CA"/>
              </w:rPr>
              <w:t>944</w:t>
            </w:r>
          </w:p>
        </w:tc>
        <w:tc>
          <w:tcPr>
            <w:tcW w:w="1045" w:type="dxa"/>
            <w:shd w:val="clear" w:color="auto" w:fill="auto"/>
          </w:tcPr>
          <w:p w:rsidR="00932C8D" w:rsidRPr="00B247C7" w:rsidRDefault="00932C8D" w:rsidP="006D0C16">
            <w:pPr>
              <w:spacing w:after="60"/>
              <w:jc w:val="right"/>
              <w:rPr>
                <w:sz w:val="21"/>
                <w:szCs w:val="21"/>
                <w:lang w:val="fr-CA"/>
              </w:rPr>
            </w:pPr>
            <w:r w:rsidRPr="00B247C7">
              <w:rPr>
                <w:sz w:val="21"/>
                <w:szCs w:val="21"/>
                <w:lang w:val="fr-CA"/>
              </w:rPr>
              <w:t>11</w:t>
            </w:r>
            <w:r w:rsidR="006D0C16">
              <w:rPr>
                <w:sz w:val="21"/>
                <w:szCs w:val="21"/>
                <w:lang w:val="fr-CA"/>
              </w:rPr>
              <w:t> </w:t>
            </w:r>
            <w:r w:rsidRPr="00B247C7">
              <w:rPr>
                <w:sz w:val="21"/>
                <w:szCs w:val="21"/>
                <w:lang w:val="fr-CA"/>
              </w:rPr>
              <w:t>664</w:t>
            </w:r>
          </w:p>
        </w:tc>
      </w:tr>
      <w:tr w:rsidR="001B7038" w:rsidRPr="00B247C7" w:rsidTr="00932C8D">
        <w:trPr>
          <w:trHeight w:val="81"/>
        </w:trPr>
        <w:tc>
          <w:tcPr>
            <w:tcW w:w="1400" w:type="dxa"/>
            <w:vMerge/>
            <w:shd w:val="clear" w:color="auto" w:fill="auto"/>
          </w:tcPr>
          <w:p w:rsidR="001B7038" w:rsidRPr="00B247C7" w:rsidRDefault="001B7038" w:rsidP="00FE43A2">
            <w:pPr>
              <w:spacing w:after="60"/>
              <w:jc w:val="center"/>
              <w:rPr>
                <w:sz w:val="21"/>
                <w:szCs w:val="21"/>
                <w:lang w:val="fr-CA"/>
              </w:rPr>
            </w:pPr>
          </w:p>
        </w:tc>
        <w:tc>
          <w:tcPr>
            <w:tcW w:w="1005" w:type="dxa"/>
            <w:vMerge w:val="restart"/>
            <w:shd w:val="clear" w:color="auto" w:fill="auto"/>
          </w:tcPr>
          <w:p w:rsidR="001B7038" w:rsidRPr="00B247C7" w:rsidRDefault="001B7038" w:rsidP="00FE43A2">
            <w:pPr>
              <w:spacing w:after="60"/>
              <w:jc w:val="center"/>
              <w:rPr>
                <w:sz w:val="21"/>
                <w:szCs w:val="21"/>
                <w:lang w:val="fr-CA"/>
              </w:rPr>
            </w:pPr>
            <w:r w:rsidRPr="00B247C7">
              <w:rPr>
                <w:sz w:val="21"/>
                <w:szCs w:val="21"/>
                <w:lang w:val="fr-CA"/>
              </w:rPr>
              <w:t>PNUE</w:t>
            </w:r>
          </w:p>
        </w:tc>
        <w:tc>
          <w:tcPr>
            <w:tcW w:w="1814" w:type="dxa"/>
            <w:shd w:val="clear" w:color="auto" w:fill="auto"/>
          </w:tcPr>
          <w:p w:rsidR="001B7038" w:rsidRPr="001B7038" w:rsidRDefault="001B7038" w:rsidP="00FE43A2">
            <w:pPr>
              <w:spacing w:after="60"/>
              <w:jc w:val="left"/>
              <w:rPr>
                <w:sz w:val="20"/>
                <w:szCs w:val="20"/>
                <w:lang w:val="fr-CA"/>
              </w:rPr>
            </w:pPr>
            <w:r w:rsidRPr="001B7038">
              <w:rPr>
                <w:sz w:val="20"/>
                <w:szCs w:val="20"/>
                <w:lang w:val="fr-CA"/>
              </w:rPr>
              <w:t>Coûts du projet</w:t>
            </w:r>
          </w:p>
        </w:tc>
        <w:tc>
          <w:tcPr>
            <w:tcW w:w="992" w:type="dxa"/>
            <w:shd w:val="clear" w:color="auto" w:fill="auto"/>
          </w:tcPr>
          <w:p w:rsidR="001B7038" w:rsidRPr="00B247C7" w:rsidRDefault="001B7038" w:rsidP="006D0C16">
            <w:pPr>
              <w:spacing w:after="60"/>
              <w:jc w:val="right"/>
              <w:rPr>
                <w:sz w:val="21"/>
                <w:szCs w:val="21"/>
                <w:lang w:val="fr-CA"/>
              </w:rPr>
            </w:pPr>
            <w:r w:rsidRPr="00B247C7">
              <w:rPr>
                <w:sz w:val="21"/>
                <w:szCs w:val="21"/>
                <w:lang w:val="fr-CA"/>
              </w:rPr>
              <w:t>35</w:t>
            </w:r>
            <w:r w:rsidR="006D0C16">
              <w:rPr>
                <w:sz w:val="21"/>
                <w:szCs w:val="21"/>
                <w:lang w:val="fr-CA"/>
              </w:rPr>
              <w:t> </w:t>
            </w:r>
            <w:r w:rsidRPr="00B247C7">
              <w:rPr>
                <w:sz w:val="21"/>
                <w:szCs w:val="21"/>
                <w:lang w:val="fr-CA"/>
              </w:rPr>
              <w:t>000</w:t>
            </w:r>
          </w:p>
        </w:tc>
        <w:tc>
          <w:tcPr>
            <w:tcW w:w="851" w:type="dxa"/>
            <w:shd w:val="clear" w:color="auto" w:fill="auto"/>
          </w:tcPr>
          <w:p w:rsidR="001B7038" w:rsidRPr="00B247C7" w:rsidRDefault="001B7038" w:rsidP="00FE43A2">
            <w:pPr>
              <w:spacing w:after="60"/>
              <w:jc w:val="right"/>
              <w:rPr>
                <w:sz w:val="21"/>
                <w:szCs w:val="21"/>
                <w:lang w:val="fr-CA"/>
              </w:rPr>
            </w:pPr>
            <w:r w:rsidRPr="00B247C7">
              <w:rPr>
                <w:sz w:val="21"/>
                <w:szCs w:val="21"/>
                <w:lang w:val="fr-CA"/>
              </w:rPr>
              <w:t>0</w:t>
            </w:r>
          </w:p>
        </w:tc>
        <w:tc>
          <w:tcPr>
            <w:tcW w:w="992" w:type="dxa"/>
            <w:shd w:val="clear" w:color="auto" w:fill="auto"/>
          </w:tcPr>
          <w:p w:rsidR="001B7038" w:rsidRPr="00B247C7" w:rsidRDefault="001B7038" w:rsidP="00FE43A2">
            <w:pPr>
              <w:spacing w:after="60"/>
              <w:jc w:val="right"/>
              <w:rPr>
                <w:sz w:val="21"/>
                <w:szCs w:val="21"/>
                <w:lang w:val="fr-CA"/>
              </w:rPr>
            </w:pPr>
            <w:r w:rsidRPr="00B247C7">
              <w:rPr>
                <w:sz w:val="21"/>
                <w:szCs w:val="21"/>
                <w:lang w:val="fr-CA"/>
              </w:rPr>
              <w:t>0</w:t>
            </w:r>
          </w:p>
        </w:tc>
        <w:tc>
          <w:tcPr>
            <w:tcW w:w="992" w:type="dxa"/>
            <w:shd w:val="clear" w:color="auto" w:fill="auto"/>
          </w:tcPr>
          <w:p w:rsidR="001B7038" w:rsidRPr="00B247C7" w:rsidRDefault="001B7038" w:rsidP="006D0C16">
            <w:pPr>
              <w:spacing w:after="60"/>
              <w:jc w:val="right"/>
              <w:rPr>
                <w:sz w:val="21"/>
                <w:szCs w:val="21"/>
                <w:lang w:val="fr-CA"/>
              </w:rPr>
            </w:pPr>
            <w:r w:rsidRPr="00B247C7">
              <w:rPr>
                <w:sz w:val="21"/>
                <w:szCs w:val="21"/>
                <w:lang w:val="fr-CA"/>
              </w:rPr>
              <w:t>51</w:t>
            </w:r>
            <w:r w:rsidR="006D0C16">
              <w:rPr>
                <w:sz w:val="21"/>
                <w:szCs w:val="21"/>
                <w:lang w:val="fr-CA"/>
              </w:rPr>
              <w:t> </w:t>
            </w:r>
            <w:r w:rsidRPr="00B247C7">
              <w:rPr>
                <w:sz w:val="21"/>
                <w:szCs w:val="21"/>
                <w:lang w:val="fr-CA"/>
              </w:rPr>
              <w:t>400</w:t>
            </w:r>
          </w:p>
        </w:tc>
        <w:tc>
          <w:tcPr>
            <w:tcW w:w="905" w:type="dxa"/>
            <w:shd w:val="clear" w:color="auto" w:fill="auto"/>
          </w:tcPr>
          <w:p w:rsidR="001B7038" w:rsidRPr="00B247C7" w:rsidRDefault="001B7038" w:rsidP="00FE43A2">
            <w:pPr>
              <w:spacing w:after="60"/>
              <w:jc w:val="right"/>
              <w:rPr>
                <w:sz w:val="21"/>
                <w:szCs w:val="21"/>
                <w:lang w:val="fr-CA"/>
              </w:rPr>
            </w:pPr>
            <w:r w:rsidRPr="00B247C7">
              <w:rPr>
                <w:sz w:val="21"/>
                <w:szCs w:val="21"/>
                <w:lang w:val="fr-CA"/>
              </w:rPr>
              <w:t>0</w:t>
            </w:r>
          </w:p>
        </w:tc>
        <w:tc>
          <w:tcPr>
            <w:tcW w:w="1045" w:type="dxa"/>
            <w:shd w:val="clear" w:color="auto" w:fill="auto"/>
          </w:tcPr>
          <w:p w:rsidR="001B7038" w:rsidRPr="00B247C7" w:rsidRDefault="001B7038" w:rsidP="006D0C16">
            <w:pPr>
              <w:spacing w:after="60"/>
              <w:jc w:val="right"/>
              <w:rPr>
                <w:sz w:val="21"/>
                <w:szCs w:val="21"/>
                <w:lang w:val="fr-CA"/>
              </w:rPr>
            </w:pPr>
            <w:r w:rsidRPr="00B247C7">
              <w:rPr>
                <w:sz w:val="21"/>
                <w:szCs w:val="21"/>
                <w:lang w:val="fr-CA"/>
              </w:rPr>
              <w:t>86</w:t>
            </w:r>
            <w:r w:rsidR="006D0C16">
              <w:rPr>
                <w:sz w:val="21"/>
                <w:szCs w:val="21"/>
                <w:lang w:val="fr-CA"/>
              </w:rPr>
              <w:t> </w:t>
            </w:r>
            <w:r w:rsidRPr="00B247C7">
              <w:rPr>
                <w:sz w:val="21"/>
                <w:szCs w:val="21"/>
                <w:lang w:val="fr-CA"/>
              </w:rPr>
              <w:t>400</w:t>
            </w:r>
          </w:p>
        </w:tc>
      </w:tr>
      <w:tr w:rsidR="001B7038" w:rsidRPr="00B247C7" w:rsidTr="00932C8D">
        <w:trPr>
          <w:trHeight w:val="84"/>
        </w:trPr>
        <w:tc>
          <w:tcPr>
            <w:tcW w:w="1400" w:type="dxa"/>
            <w:vMerge/>
            <w:shd w:val="clear" w:color="auto" w:fill="auto"/>
          </w:tcPr>
          <w:p w:rsidR="001B7038" w:rsidRPr="00B247C7" w:rsidRDefault="001B7038" w:rsidP="00FE43A2">
            <w:pPr>
              <w:spacing w:after="60"/>
              <w:jc w:val="center"/>
              <w:rPr>
                <w:sz w:val="21"/>
                <w:szCs w:val="21"/>
                <w:lang w:val="fr-CA"/>
              </w:rPr>
            </w:pPr>
          </w:p>
        </w:tc>
        <w:tc>
          <w:tcPr>
            <w:tcW w:w="1005" w:type="dxa"/>
            <w:vMerge/>
            <w:shd w:val="clear" w:color="auto" w:fill="auto"/>
          </w:tcPr>
          <w:p w:rsidR="001B7038" w:rsidRPr="00B247C7" w:rsidRDefault="001B7038" w:rsidP="00FE43A2">
            <w:pPr>
              <w:spacing w:after="60"/>
              <w:jc w:val="center"/>
              <w:rPr>
                <w:sz w:val="21"/>
                <w:szCs w:val="21"/>
                <w:lang w:val="fr-CA"/>
              </w:rPr>
            </w:pPr>
          </w:p>
        </w:tc>
        <w:tc>
          <w:tcPr>
            <w:tcW w:w="1814" w:type="dxa"/>
            <w:shd w:val="clear" w:color="auto" w:fill="auto"/>
          </w:tcPr>
          <w:p w:rsidR="001B7038" w:rsidRPr="001B7038" w:rsidRDefault="001B7038" w:rsidP="00FE43A2">
            <w:pPr>
              <w:spacing w:after="60"/>
              <w:jc w:val="left"/>
              <w:rPr>
                <w:sz w:val="20"/>
                <w:szCs w:val="20"/>
                <w:lang w:val="fr-CA"/>
              </w:rPr>
            </w:pPr>
            <w:r w:rsidRPr="001B7038">
              <w:rPr>
                <w:sz w:val="20"/>
                <w:szCs w:val="20"/>
                <w:lang w:val="fr-CA"/>
              </w:rPr>
              <w:t>Coûts d’appui</w:t>
            </w:r>
          </w:p>
        </w:tc>
        <w:tc>
          <w:tcPr>
            <w:tcW w:w="992" w:type="dxa"/>
            <w:shd w:val="clear" w:color="auto" w:fill="auto"/>
          </w:tcPr>
          <w:p w:rsidR="001B7038" w:rsidRPr="00B247C7" w:rsidRDefault="001B7038" w:rsidP="006D0C16">
            <w:pPr>
              <w:spacing w:after="60"/>
              <w:jc w:val="right"/>
              <w:rPr>
                <w:sz w:val="21"/>
                <w:szCs w:val="21"/>
                <w:lang w:val="fr-CA"/>
              </w:rPr>
            </w:pPr>
            <w:r w:rsidRPr="00B247C7">
              <w:rPr>
                <w:sz w:val="21"/>
                <w:szCs w:val="21"/>
                <w:lang w:val="fr-CA"/>
              </w:rPr>
              <w:t>4</w:t>
            </w:r>
            <w:r w:rsidR="006D0C16">
              <w:rPr>
                <w:sz w:val="21"/>
                <w:szCs w:val="21"/>
                <w:lang w:val="fr-CA"/>
              </w:rPr>
              <w:t> </w:t>
            </w:r>
            <w:r w:rsidRPr="00B247C7">
              <w:rPr>
                <w:sz w:val="21"/>
                <w:szCs w:val="21"/>
                <w:lang w:val="fr-CA"/>
              </w:rPr>
              <w:t>550</w:t>
            </w:r>
          </w:p>
        </w:tc>
        <w:tc>
          <w:tcPr>
            <w:tcW w:w="851" w:type="dxa"/>
            <w:shd w:val="clear" w:color="auto" w:fill="auto"/>
          </w:tcPr>
          <w:p w:rsidR="001B7038" w:rsidRPr="00B247C7" w:rsidRDefault="001B7038" w:rsidP="00FE43A2">
            <w:pPr>
              <w:spacing w:after="60"/>
              <w:jc w:val="right"/>
              <w:rPr>
                <w:sz w:val="21"/>
                <w:szCs w:val="21"/>
                <w:lang w:val="fr-CA"/>
              </w:rPr>
            </w:pPr>
            <w:r w:rsidRPr="00B247C7">
              <w:rPr>
                <w:sz w:val="21"/>
                <w:szCs w:val="21"/>
                <w:lang w:val="fr-CA"/>
              </w:rPr>
              <w:t>0</w:t>
            </w:r>
          </w:p>
        </w:tc>
        <w:tc>
          <w:tcPr>
            <w:tcW w:w="992" w:type="dxa"/>
            <w:shd w:val="clear" w:color="auto" w:fill="auto"/>
          </w:tcPr>
          <w:p w:rsidR="001B7038" w:rsidRPr="00B247C7" w:rsidRDefault="001B7038" w:rsidP="00FE43A2">
            <w:pPr>
              <w:spacing w:after="60"/>
              <w:jc w:val="right"/>
              <w:rPr>
                <w:sz w:val="21"/>
                <w:szCs w:val="21"/>
                <w:lang w:val="fr-CA"/>
              </w:rPr>
            </w:pPr>
            <w:r w:rsidRPr="00B247C7">
              <w:rPr>
                <w:sz w:val="21"/>
                <w:szCs w:val="21"/>
                <w:lang w:val="fr-CA"/>
              </w:rPr>
              <w:t>0</w:t>
            </w:r>
          </w:p>
        </w:tc>
        <w:tc>
          <w:tcPr>
            <w:tcW w:w="992" w:type="dxa"/>
            <w:shd w:val="clear" w:color="auto" w:fill="auto"/>
          </w:tcPr>
          <w:p w:rsidR="001B7038" w:rsidRPr="00B247C7" w:rsidRDefault="001B7038" w:rsidP="006D0C16">
            <w:pPr>
              <w:spacing w:after="60"/>
              <w:jc w:val="right"/>
              <w:rPr>
                <w:sz w:val="21"/>
                <w:szCs w:val="21"/>
                <w:lang w:val="fr-CA"/>
              </w:rPr>
            </w:pPr>
            <w:r w:rsidRPr="00B247C7">
              <w:rPr>
                <w:sz w:val="21"/>
                <w:szCs w:val="21"/>
                <w:lang w:val="fr-CA"/>
              </w:rPr>
              <w:t>6</w:t>
            </w:r>
            <w:r w:rsidR="006D0C16">
              <w:rPr>
                <w:sz w:val="21"/>
                <w:szCs w:val="21"/>
                <w:lang w:val="fr-CA"/>
              </w:rPr>
              <w:t> </w:t>
            </w:r>
            <w:r w:rsidRPr="00B247C7">
              <w:rPr>
                <w:sz w:val="21"/>
                <w:szCs w:val="21"/>
                <w:lang w:val="fr-CA"/>
              </w:rPr>
              <w:t>682</w:t>
            </w:r>
          </w:p>
        </w:tc>
        <w:tc>
          <w:tcPr>
            <w:tcW w:w="905" w:type="dxa"/>
            <w:shd w:val="clear" w:color="auto" w:fill="auto"/>
          </w:tcPr>
          <w:p w:rsidR="001B7038" w:rsidRPr="00B247C7" w:rsidRDefault="001B7038" w:rsidP="00FE43A2">
            <w:pPr>
              <w:spacing w:after="60"/>
              <w:jc w:val="right"/>
              <w:rPr>
                <w:sz w:val="21"/>
                <w:szCs w:val="21"/>
                <w:lang w:val="fr-CA"/>
              </w:rPr>
            </w:pPr>
            <w:r w:rsidRPr="00B247C7">
              <w:rPr>
                <w:sz w:val="21"/>
                <w:szCs w:val="21"/>
                <w:lang w:val="fr-CA"/>
              </w:rPr>
              <w:t>0</w:t>
            </w:r>
          </w:p>
        </w:tc>
        <w:tc>
          <w:tcPr>
            <w:tcW w:w="1045" w:type="dxa"/>
            <w:shd w:val="clear" w:color="auto" w:fill="auto"/>
          </w:tcPr>
          <w:p w:rsidR="001B7038" w:rsidRPr="00B247C7" w:rsidRDefault="001B7038" w:rsidP="006D0C16">
            <w:pPr>
              <w:spacing w:after="60"/>
              <w:jc w:val="right"/>
              <w:rPr>
                <w:sz w:val="21"/>
                <w:szCs w:val="21"/>
                <w:lang w:val="fr-CA"/>
              </w:rPr>
            </w:pPr>
            <w:r w:rsidRPr="00B247C7">
              <w:rPr>
                <w:sz w:val="21"/>
                <w:szCs w:val="21"/>
                <w:lang w:val="fr-CA"/>
              </w:rPr>
              <w:t>11</w:t>
            </w:r>
            <w:r w:rsidR="006D0C16">
              <w:rPr>
                <w:sz w:val="21"/>
                <w:szCs w:val="21"/>
                <w:lang w:val="fr-CA"/>
              </w:rPr>
              <w:t> </w:t>
            </w:r>
            <w:r w:rsidRPr="00B247C7">
              <w:rPr>
                <w:sz w:val="21"/>
                <w:szCs w:val="21"/>
                <w:lang w:val="fr-CA"/>
              </w:rPr>
              <w:t>232</w:t>
            </w:r>
          </w:p>
        </w:tc>
      </w:tr>
      <w:tr w:rsidR="001B7038" w:rsidRPr="00B247C7" w:rsidTr="00932C8D">
        <w:trPr>
          <w:trHeight w:val="89"/>
        </w:trPr>
        <w:tc>
          <w:tcPr>
            <w:tcW w:w="2405" w:type="dxa"/>
            <w:gridSpan w:val="2"/>
            <w:vMerge w:val="restart"/>
            <w:shd w:val="clear" w:color="auto" w:fill="auto"/>
          </w:tcPr>
          <w:p w:rsidR="001B7038" w:rsidRPr="001B7038" w:rsidRDefault="001B7038" w:rsidP="00FE43A2">
            <w:pPr>
              <w:spacing w:after="60"/>
              <w:jc w:val="left"/>
              <w:rPr>
                <w:sz w:val="20"/>
                <w:szCs w:val="20"/>
                <w:lang w:val="fr-CA"/>
              </w:rPr>
            </w:pPr>
            <w:r w:rsidRPr="001B7038">
              <w:rPr>
                <w:sz w:val="20"/>
                <w:szCs w:val="20"/>
                <w:lang w:val="fr-CA"/>
              </w:rPr>
              <w:t>Financement approuvé par ExCom ($US)</w:t>
            </w:r>
          </w:p>
        </w:tc>
        <w:tc>
          <w:tcPr>
            <w:tcW w:w="1814" w:type="dxa"/>
            <w:shd w:val="clear" w:color="auto" w:fill="auto"/>
          </w:tcPr>
          <w:p w:rsidR="001B7038" w:rsidRPr="001B7038" w:rsidRDefault="001B7038" w:rsidP="00FE43A2">
            <w:pPr>
              <w:spacing w:after="60"/>
              <w:jc w:val="left"/>
              <w:rPr>
                <w:sz w:val="20"/>
                <w:szCs w:val="20"/>
                <w:lang w:val="fr-CA"/>
              </w:rPr>
            </w:pPr>
            <w:r w:rsidRPr="001B7038">
              <w:rPr>
                <w:sz w:val="20"/>
                <w:szCs w:val="20"/>
                <w:lang w:val="fr-CA"/>
              </w:rPr>
              <w:t>Coûts du projet</w:t>
            </w:r>
          </w:p>
        </w:tc>
        <w:tc>
          <w:tcPr>
            <w:tcW w:w="992" w:type="dxa"/>
            <w:shd w:val="clear" w:color="auto" w:fill="auto"/>
          </w:tcPr>
          <w:p w:rsidR="001B7038" w:rsidRPr="00B247C7" w:rsidRDefault="001B7038" w:rsidP="006D0C16">
            <w:pPr>
              <w:spacing w:after="60"/>
              <w:jc w:val="right"/>
              <w:rPr>
                <w:sz w:val="21"/>
                <w:szCs w:val="21"/>
                <w:lang w:val="fr-CA"/>
              </w:rPr>
            </w:pPr>
            <w:r w:rsidRPr="00B247C7">
              <w:rPr>
                <w:sz w:val="21"/>
                <w:szCs w:val="21"/>
                <w:lang w:val="fr-CA"/>
              </w:rPr>
              <w:t>143</w:t>
            </w:r>
            <w:r w:rsidR="006D0C16">
              <w:rPr>
                <w:sz w:val="21"/>
                <w:szCs w:val="21"/>
                <w:lang w:val="fr-CA"/>
              </w:rPr>
              <w:t> </w:t>
            </w:r>
            <w:r w:rsidRPr="00B247C7">
              <w:rPr>
                <w:sz w:val="21"/>
                <w:szCs w:val="21"/>
                <w:lang w:val="fr-CA"/>
              </w:rPr>
              <w:t>000</w:t>
            </w:r>
          </w:p>
        </w:tc>
        <w:tc>
          <w:tcPr>
            <w:tcW w:w="851" w:type="dxa"/>
            <w:shd w:val="clear" w:color="auto" w:fill="auto"/>
          </w:tcPr>
          <w:p w:rsidR="001B7038" w:rsidRPr="00B247C7" w:rsidRDefault="001B7038" w:rsidP="00FE43A2">
            <w:pPr>
              <w:spacing w:after="60"/>
              <w:jc w:val="right"/>
              <w:rPr>
                <w:sz w:val="21"/>
                <w:szCs w:val="21"/>
                <w:lang w:val="fr-CA"/>
              </w:rPr>
            </w:pPr>
            <w:r w:rsidRPr="00B247C7">
              <w:rPr>
                <w:sz w:val="21"/>
                <w:szCs w:val="21"/>
                <w:lang w:val="fr-CA"/>
              </w:rPr>
              <w:t>0</w:t>
            </w:r>
          </w:p>
        </w:tc>
        <w:tc>
          <w:tcPr>
            <w:tcW w:w="992" w:type="dxa"/>
            <w:shd w:val="clear" w:color="auto" w:fill="auto"/>
          </w:tcPr>
          <w:p w:rsidR="001B7038" w:rsidRPr="00B247C7" w:rsidRDefault="001B7038" w:rsidP="00FE43A2">
            <w:pPr>
              <w:spacing w:after="60"/>
              <w:jc w:val="right"/>
              <w:rPr>
                <w:sz w:val="21"/>
                <w:szCs w:val="21"/>
                <w:lang w:val="fr-CA"/>
              </w:rPr>
            </w:pPr>
            <w:r w:rsidRPr="00B247C7">
              <w:rPr>
                <w:sz w:val="21"/>
                <w:szCs w:val="21"/>
                <w:lang w:val="fr-CA"/>
              </w:rPr>
              <w:t>0</w:t>
            </w:r>
          </w:p>
        </w:tc>
        <w:tc>
          <w:tcPr>
            <w:tcW w:w="992" w:type="dxa"/>
            <w:shd w:val="clear" w:color="auto" w:fill="auto"/>
          </w:tcPr>
          <w:p w:rsidR="001B7038" w:rsidRPr="00B247C7" w:rsidRDefault="001B7038" w:rsidP="00FE43A2">
            <w:pPr>
              <w:spacing w:after="60"/>
              <w:jc w:val="right"/>
              <w:rPr>
                <w:sz w:val="21"/>
                <w:szCs w:val="21"/>
                <w:lang w:val="fr-CA"/>
              </w:rPr>
            </w:pPr>
          </w:p>
        </w:tc>
        <w:tc>
          <w:tcPr>
            <w:tcW w:w="905" w:type="dxa"/>
            <w:shd w:val="clear" w:color="auto" w:fill="auto"/>
          </w:tcPr>
          <w:p w:rsidR="001B7038" w:rsidRPr="00B247C7" w:rsidRDefault="001B7038" w:rsidP="00FE43A2">
            <w:pPr>
              <w:spacing w:after="60"/>
              <w:jc w:val="right"/>
              <w:rPr>
                <w:sz w:val="21"/>
                <w:szCs w:val="21"/>
                <w:lang w:val="fr-CA"/>
              </w:rPr>
            </w:pPr>
            <w:r w:rsidRPr="00B247C7">
              <w:rPr>
                <w:sz w:val="21"/>
                <w:szCs w:val="21"/>
                <w:lang w:val="fr-CA"/>
              </w:rPr>
              <w:t>0</w:t>
            </w:r>
          </w:p>
        </w:tc>
        <w:tc>
          <w:tcPr>
            <w:tcW w:w="1045" w:type="dxa"/>
            <w:shd w:val="clear" w:color="auto" w:fill="auto"/>
          </w:tcPr>
          <w:p w:rsidR="001B7038" w:rsidRPr="00B247C7" w:rsidRDefault="001B7038" w:rsidP="006D0C16">
            <w:pPr>
              <w:spacing w:after="60"/>
              <w:jc w:val="right"/>
              <w:rPr>
                <w:sz w:val="21"/>
                <w:szCs w:val="21"/>
                <w:lang w:val="fr-CA"/>
              </w:rPr>
            </w:pPr>
            <w:r w:rsidRPr="00B247C7">
              <w:rPr>
                <w:sz w:val="21"/>
                <w:szCs w:val="21"/>
                <w:lang w:val="fr-CA"/>
              </w:rPr>
              <w:t>143</w:t>
            </w:r>
            <w:r w:rsidR="006D0C16">
              <w:rPr>
                <w:sz w:val="21"/>
                <w:szCs w:val="21"/>
                <w:lang w:val="fr-CA"/>
              </w:rPr>
              <w:t> </w:t>
            </w:r>
            <w:r w:rsidRPr="00B247C7">
              <w:rPr>
                <w:sz w:val="21"/>
                <w:szCs w:val="21"/>
                <w:lang w:val="fr-CA"/>
              </w:rPr>
              <w:t>000</w:t>
            </w:r>
          </w:p>
        </w:tc>
      </w:tr>
      <w:tr w:rsidR="001B7038" w:rsidRPr="00B247C7" w:rsidTr="00932C8D">
        <w:trPr>
          <w:trHeight w:val="234"/>
        </w:trPr>
        <w:tc>
          <w:tcPr>
            <w:tcW w:w="2405" w:type="dxa"/>
            <w:gridSpan w:val="2"/>
            <w:vMerge/>
            <w:shd w:val="clear" w:color="auto" w:fill="auto"/>
          </w:tcPr>
          <w:p w:rsidR="001B7038" w:rsidRPr="00B247C7" w:rsidRDefault="001B7038" w:rsidP="00FE43A2">
            <w:pPr>
              <w:spacing w:after="60"/>
              <w:jc w:val="center"/>
              <w:rPr>
                <w:sz w:val="21"/>
                <w:szCs w:val="21"/>
                <w:lang w:val="fr-CA"/>
              </w:rPr>
            </w:pPr>
          </w:p>
        </w:tc>
        <w:tc>
          <w:tcPr>
            <w:tcW w:w="1814" w:type="dxa"/>
            <w:shd w:val="clear" w:color="auto" w:fill="auto"/>
          </w:tcPr>
          <w:p w:rsidR="001B7038" w:rsidRPr="001B7038" w:rsidRDefault="001B7038" w:rsidP="00FE43A2">
            <w:pPr>
              <w:spacing w:after="60"/>
              <w:jc w:val="left"/>
              <w:rPr>
                <w:sz w:val="20"/>
                <w:szCs w:val="20"/>
                <w:lang w:val="fr-CA"/>
              </w:rPr>
            </w:pPr>
            <w:r w:rsidRPr="001B7038">
              <w:rPr>
                <w:sz w:val="20"/>
                <w:szCs w:val="20"/>
                <w:lang w:val="fr-CA"/>
              </w:rPr>
              <w:t>Coûts d’appui</w:t>
            </w:r>
          </w:p>
        </w:tc>
        <w:tc>
          <w:tcPr>
            <w:tcW w:w="992" w:type="dxa"/>
            <w:shd w:val="clear" w:color="auto" w:fill="auto"/>
          </w:tcPr>
          <w:p w:rsidR="001B7038" w:rsidRPr="00B247C7" w:rsidRDefault="001B7038" w:rsidP="006D0C16">
            <w:pPr>
              <w:spacing w:after="60"/>
              <w:jc w:val="right"/>
              <w:rPr>
                <w:sz w:val="21"/>
                <w:szCs w:val="21"/>
                <w:lang w:val="fr-CA"/>
              </w:rPr>
            </w:pPr>
            <w:r w:rsidRPr="00B247C7">
              <w:rPr>
                <w:sz w:val="21"/>
                <w:szCs w:val="21"/>
                <w:lang w:val="fr-CA"/>
              </w:rPr>
              <w:t>14</w:t>
            </w:r>
            <w:r w:rsidR="006D0C16">
              <w:rPr>
                <w:sz w:val="21"/>
                <w:szCs w:val="21"/>
                <w:lang w:val="fr-CA"/>
              </w:rPr>
              <w:t> </w:t>
            </w:r>
            <w:r w:rsidRPr="00B247C7">
              <w:rPr>
                <w:sz w:val="21"/>
                <w:szCs w:val="21"/>
                <w:lang w:val="fr-CA"/>
              </w:rPr>
              <w:t>270</w:t>
            </w:r>
          </w:p>
        </w:tc>
        <w:tc>
          <w:tcPr>
            <w:tcW w:w="851" w:type="dxa"/>
            <w:shd w:val="clear" w:color="auto" w:fill="auto"/>
          </w:tcPr>
          <w:p w:rsidR="001B7038" w:rsidRPr="00B247C7" w:rsidRDefault="001B7038" w:rsidP="00FE43A2">
            <w:pPr>
              <w:spacing w:after="60"/>
              <w:jc w:val="right"/>
              <w:rPr>
                <w:sz w:val="21"/>
                <w:szCs w:val="21"/>
                <w:lang w:val="fr-CA"/>
              </w:rPr>
            </w:pPr>
            <w:r w:rsidRPr="00B247C7">
              <w:rPr>
                <w:sz w:val="21"/>
                <w:szCs w:val="21"/>
                <w:lang w:val="fr-CA"/>
              </w:rPr>
              <w:t>0</w:t>
            </w:r>
          </w:p>
        </w:tc>
        <w:tc>
          <w:tcPr>
            <w:tcW w:w="992" w:type="dxa"/>
            <w:shd w:val="clear" w:color="auto" w:fill="auto"/>
          </w:tcPr>
          <w:p w:rsidR="001B7038" w:rsidRPr="00B247C7" w:rsidRDefault="001B7038" w:rsidP="00FE43A2">
            <w:pPr>
              <w:spacing w:after="60"/>
              <w:jc w:val="right"/>
              <w:rPr>
                <w:sz w:val="21"/>
                <w:szCs w:val="21"/>
                <w:lang w:val="fr-CA"/>
              </w:rPr>
            </w:pPr>
            <w:r w:rsidRPr="00B247C7">
              <w:rPr>
                <w:sz w:val="21"/>
                <w:szCs w:val="21"/>
                <w:lang w:val="fr-CA"/>
              </w:rPr>
              <w:t>0</w:t>
            </w:r>
          </w:p>
        </w:tc>
        <w:tc>
          <w:tcPr>
            <w:tcW w:w="992" w:type="dxa"/>
            <w:shd w:val="clear" w:color="auto" w:fill="auto"/>
          </w:tcPr>
          <w:p w:rsidR="001B7038" w:rsidRPr="00B247C7" w:rsidRDefault="001B7038" w:rsidP="00FE43A2">
            <w:pPr>
              <w:spacing w:after="60"/>
              <w:jc w:val="right"/>
              <w:rPr>
                <w:sz w:val="21"/>
                <w:szCs w:val="21"/>
                <w:lang w:val="fr-CA"/>
              </w:rPr>
            </w:pPr>
          </w:p>
        </w:tc>
        <w:tc>
          <w:tcPr>
            <w:tcW w:w="905" w:type="dxa"/>
            <w:shd w:val="clear" w:color="auto" w:fill="auto"/>
          </w:tcPr>
          <w:p w:rsidR="001B7038" w:rsidRPr="00B247C7" w:rsidRDefault="001B7038" w:rsidP="00FE43A2">
            <w:pPr>
              <w:spacing w:after="60"/>
              <w:jc w:val="right"/>
              <w:rPr>
                <w:sz w:val="21"/>
                <w:szCs w:val="21"/>
                <w:lang w:val="fr-CA"/>
              </w:rPr>
            </w:pPr>
            <w:r w:rsidRPr="00B247C7">
              <w:rPr>
                <w:sz w:val="21"/>
                <w:szCs w:val="21"/>
                <w:lang w:val="fr-CA"/>
              </w:rPr>
              <w:t>0</w:t>
            </w:r>
          </w:p>
        </w:tc>
        <w:tc>
          <w:tcPr>
            <w:tcW w:w="1045" w:type="dxa"/>
            <w:shd w:val="clear" w:color="auto" w:fill="auto"/>
          </w:tcPr>
          <w:p w:rsidR="001B7038" w:rsidRPr="00B247C7" w:rsidRDefault="001B7038" w:rsidP="006D0C16">
            <w:pPr>
              <w:spacing w:after="60"/>
              <w:jc w:val="right"/>
              <w:rPr>
                <w:sz w:val="21"/>
                <w:szCs w:val="21"/>
                <w:lang w:val="fr-CA"/>
              </w:rPr>
            </w:pPr>
            <w:r w:rsidRPr="00B247C7">
              <w:rPr>
                <w:sz w:val="21"/>
                <w:szCs w:val="21"/>
                <w:lang w:val="fr-CA"/>
              </w:rPr>
              <w:t>14</w:t>
            </w:r>
            <w:r w:rsidR="006D0C16">
              <w:rPr>
                <w:sz w:val="21"/>
                <w:szCs w:val="21"/>
                <w:lang w:val="fr-CA"/>
              </w:rPr>
              <w:t> </w:t>
            </w:r>
            <w:r w:rsidRPr="00B247C7">
              <w:rPr>
                <w:sz w:val="21"/>
                <w:szCs w:val="21"/>
                <w:lang w:val="fr-CA"/>
              </w:rPr>
              <w:t>270</w:t>
            </w:r>
          </w:p>
        </w:tc>
      </w:tr>
      <w:tr w:rsidR="001B7038" w:rsidRPr="00B247C7" w:rsidTr="00932C8D">
        <w:trPr>
          <w:trHeight w:val="97"/>
        </w:trPr>
        <w:tc>
          <w:tcPr>
            <w:tcW w:w="2405" w:type="dxa"/>
            <w:gridSpan w:val="2"/>
            <w:vMerge w:val="restart"/>
            <w:shd w:val="clear" w:color="auto" w:fill="auto"/>
          </w:tcPr>
          <w:p w:rsidR="001B7038" w:rsidRPr="00B247C7" w:rsidRDefault="001B7038" w:rsidP="00FE43A2">
            <w:pPr>
              <w:spacing w:after="60"/>
              <w:jc w:val="left"/>
              <w:rPr>
                <w:sz w:val="21"/>
                <w:szCs w:val="21"/>
                <w:lang w:val="fr-CA"/>
              </w:rPr>
            </w:pPr>
            <w:r w:rsidRPr="00F41A8A">
              <w:rPr>
                <w:sz w:val="20"/>
                <w:szCs w:val="24"/>
                <w:lang w:val="fr-CA"/>
              </w:rPr>
              <w:t>Total du financement soumis pour approbation à la présente réunion ($US)</w:t>
            </w:r>
          </w:p>
        </w:tc>
        <w:tc>
          <w:tcPr>
            <w:tcW w:w="1814" w:type="dxa"/>
            <w:shd w:val="clear" w:color="auto" w:fill="auto"/>
          </w:tcPr>
          <w:p w:rsidR="001B7038" w:rsidRPr="001B7038" w:rsidRDefault="001B7038" w:rsidP="00FE43A2">
            <w:pPr>
              <w:spacing w:after="60"/>
              <w:jc w:val="left"/>
              <w:rPr>
                <w:sz w:val="20"/>
                <w:szCs w:val="20"/>
                <w:lang w:val="fr-CA"/>
              </w:rPr>
            </w:pPr>
            <w:r w:rsidRPr="001B7038">
              <w:rPr>
                <w:sz w:val="20"/>
                <w:szCs w:val="20"/>
                <w:lang w:val="fr-CA"/>
              </w:rPr>
              <w:t>Coûts du projet</w:t>
            </w:r>
          </w:p>
        </w:tc>
        <w:tc>
          <w:tcPr>
            <w:tcW w:w="992" w:type="dxa"/>
            <w:shd w:val="clear" w:color="auto" w:fill="auto"/>
          </w:tcPr>
          <w:p w:rsidR="001B7038" w:rsidRPr="00B247C7" w:rsidRDefault="001B7038" w:rsidP="00FE43A2">
            <w:pPr>
              <w:spacing w:after="60"/>
              <w:jc w:val="right"/>
              <w:rPr>
                <w:sz w:val="21"/>
                <w:szCs w:val="21"/>
                <w:lang w:val="fr-CA"/>
              </w:rPr>
            </w:pPr>
          </w:p>
        </w:tc>
        <w:tc>
          <w:tcPr>
            <w:tcW w:w="851" w:type="dxa"/>
            <w:shd w:val="clear" w:color="auto" w:fill="auto"/>
          </w:tcPr>
          <w:p w:rsidR="001B7038" w:rsidRPr="00B247C7" w:rsidRDefault="001B7038" w:rsidP="00FE43A2">
            <w:pPr>
              <w:spacing w:after="60"/>
              <w:jc w:val="right"/>
              <w:rPr>
                <w:sz w:val="21"/>
                <w:szCs w:val="21"/>
                <w:lang w:val="fr-CA"/>
              </w:rPr>
            </w:pPr>
          </w:p>
        </w:tc>
        <w:tc>
          <w:tcPr>
            <w:tcW w:w="992" w:type="dxa"/>
            <w:shd w:val="clear" w:color="auto" w:fill="auto"/>
          </w:tcPr>
          <w:p w:rsidR="001B7038" w:rsidRPr="00B247C7" w:rsidRDefault="001B7038" w:rsidP="00FE43A2">
            <w:pPr>
              <w:spacing w:after="60"/>
              <w:jc w:val="right"/>
              <w:rPr>
                <w:sz w:val="21"/>
                <w:szCs w:val="21"/>
                <w:lang w:val="fr-CA"/>
              </w:rPr>
            </w:pPr>
          </w:p>
        </w:tc>
        <w:tc>
          <w:tcPr>
            <w:tcW w:w="992" w:type="dxa"/>
            <w:shd w:val="clear" w:color="auto" w:fill="auto"/>
          </w:tcPr>
          <w:p w:rsidR="001B7038" w:rsidRPr="00B247C7" w:rsidRDefault="001B7038" w:rsidP="006D0C16">
            <w:pPr>
              <w:spacing w:after="60"/>
              <w:jc w:val="right"/>
              <w:rPr>
                <w:sz w:val="21"/>
                <w:szCs w:val="21"/>
                <w:lang w:val="fr-CA"/>
              </w:rPr>
            </w:pPr>
            <w:r w:rsidRPr="00B247C7">
              <w:rPr>
                <w:sz w:val="21"/>
                <w:szCs w:val="21"/>
                <w:lang w:val="fr-CA"/>
              </w:rPr>
              <w:t>51</w:t>
            </w:r>
            <w:r w:rsidR="006D0C16">
              <w:rPr>
                <w:sz w:val="21"/>
                <w:szCs w:val="21"/>
                <w:lang w:val="fr-CA"/>
              </w:rPr>
              <w:t> </w:t>
            </w:r>
            <w:r w:rsidRPr="00B247C7">
              <w:rPr>
                <w:sz w:val="21"/>
                <w:szCs w:val="21"/>
                <w:lang w:val="fr-CA"/>
              </w:rPr>
              <w:t>400</w:t>
            </w:r>
          </w:p>
        </w:tc>
        <w:tc>
          <w:tcPr>
            <w:tcW w:w="905" w:type="dxa"/>
            <w:shd w:val="clear" w:color="auto" w:fill="auto"/>
          </w:tcPr>
          <w:p w:rsidR="001B7038" w:rsidRPr="00B247C7" w:rsidRDefault="001B7038" w:rsidP="00FE43A2">
            <w:pPr>
              <w:spacing w:after="60"/>
              <w:jc w:val="right"/>
              <w:rPr>
                <w:sz w:val="21"/>
                <w:szCs w:val="21"/>
                <w:lang w:val="fr-CA"/>
              </w:rPr>
            </w:pPr>
          </w:p>
        </w:tc>
        <w:tc>
          <w:tcPr>
            <w:tcW w:w="1045" w:type="dxa"/>
            <w:shd w:val="clear" w:color="auto" w:fill="auto"/>
          </w:tcPr>
          <w:p w:rsidR="001B7038" w:rsidRPr="00B247C7" w:rsidRDefault="001B7038" w:rsidP="006D0C16">
            <w:pPr>
              <w:spacing w:after="60"/>
              <w:jc w:val="right"/>
              <w:rPr>
                <w:sz w:val="21"/>
                <w:szCs w:val="21"/>
                <w:lang w:val="fr-CA"/>
              </w:rPr>
            </w:pPr>
            <w:r w:rsidRPr="00B247C7">
              <w:rPr>
                <w:sz w:val="21"/>
                <w:szCs w:val="21"/>
                <w:lang w:val="fr-CA"/>
              </w:rPr>
              <w:t>51</w:t>
            </w:r>
            <w:r w:rsidR="006D0C16">
              <w:rPr>
                <w:sz w:val="21"/>
                <w:szCs w:val="21"/>
                <w:lang w:val="fr-CA"/>
              </w:rPr>
              <w:t> </w:t>
            </w:r>
            <w:r w:rsidRPr="00B247C7">
              <w:rPr>
                <w:sz w:val="21"/>
                <w:szCs w:val="21"/>
                <w:lang w:val="fr-CA"/>
              </w:rPr>
              <w:t>400</w:t>
            </w:r>
          </w:p>
        </w:tc>
      </w:tr>
      <w:tr w:rsidR="001B7038" w:rsidRPr="00B247C7" w:rsidTr="00932C8D">
        <w:trPr>
          <w:trHeight w:val="100"/>
        </w:trPr>
        <w:tc>
          <w:tcPr>
            <w:tcW w:w="2405" w:type="dxa"/>
            <w:gridSpan w:val="2"/>
            <w:vMerge/>
            <w:shd w:val="clear" w:color="auto" w:fill="auto"/>
          </w:tcPr>
          <w:p w:rsidR="001B7038" w:rsidRPr="00B247C7" w:rsidRDefault="001B7038" w:rsidP="00FE43A2">
            <w:pPr>
              <w:spacing w:after="60"/>
              <w:jc w:val="center"/>
              <w:rPr>
                <w:sz w:val="21"/>
                <w:szCs w:val="21"/>
                <w:lang w:val="fr-CA"/>
              </w:rPr>
            </w:pPr>
          </w:p>
        </w:tc>
        <w:tc>
          <w:tcPr>
            <w:tcW w:w="1814" w:type="dxa"/>
            <w:shd w:val="clear" w:color="auto" w:fill="auto"/>
          </w:tcPr>
          <w:p w:rsidR="001B7038" w:rsidRPr="001B7038" w:rsidRDefault="001B7038" w:rsidP="00FE43A2">
            <w:pPr>
              <w:spacing w:after="60"/>
              <w:jc w:val="left"/>
              <w:rPr>
                <w:sz w:val="20"/>
                <w:szCs w:val="20"/>
                <w:lang w:val="fr-CA"/>
              </w:rPr>
            </w:pPr>
            <w:r w:rsidRPr="001B7038">
              <w:rPr>
                <w:sz w:val="20"/>
                <w:szCs w:val="20"/>
                <w:lang w:val="fr-CA"/>
              </w:rPr>
              <w:t>Coûts d’appui</w:t>
            </w:r>
          </w:p>
        </w:tc>
        <w:tc>
          <w:tcPr>
            <w:tcW w:w="992" w:type="dxa"/>
            <w:shd w:val="clear" w:color="auto" w:fill="auto"/>
          </w:tcPr>
          <w:p w:rsidR="001B7038" w:rsidRPr="00B247C7" w:rsidRDefault="001B7038" w:rsidP="00FE43A2">
            <w:pPr>
              <w:spacing w:after="60"/>
              <w:jc w:val="right"/>
              <w:rPr>
                <w:sz w:val="21"/>
                <w:szCs w:val="21"/>
                <w:lang w:val="fr-CA"/>
              </w:rPr>
            </w:pPr>
          </w:p>
        </w:tc>
        <w:tc>
          <w:tcPr>
            <w:tcW w:w="851" w:type="dxa"/>
            <w:shd w:val="clear" w:color="auto" w:fill="auto"/>
          </w:tcPr>
          <w:p w:rsidR="001B7038" w:rsidRPr="00B247C7" w:rsidRDefault="001B7038" w:rsidP="00FE43A2">
            <w:pPr>
              <w:spacing w:after="60"/>
              <w:jc w:val="right"/>
              <w:rPr>
                <w:sz w:val="21"/>
                <w:szCs w:val="21"/>
                <w:lang w:val="fr-CA"/>
              </w:rPr>
            </w:pPr>
          </w:p>
        </w:tc>
        <w:tc>
          <w:tcPr>
            <w:tcW w:w="992" w:type="dxa"/>
            <w:shd w:val="clear" w:color="auto" w:fill="auto"/>
          </w:tcPr>
          <w:p w:rsidR="001B7038" w:rsidRPr="00B247C7" w:rsidRDefault="001B7038" w:rsidP="00FE43A2">
            <w:pPr>
              <w:spacing w:after="60"/>
              <w:jc w:val="right"/>
              <w:rPr>
                <w:sz w:val="21"/>
                <w:szCs w:val="21"/>
                <w:lang w:val="fr-CA"/>
              </w:rPr>
            </w:pPr>
          </w:p>
        </w:tc>
        <w:tc>
          <w:tcPr>
            <w:tcW w:w="992" w:type="dxa"/>
            <w:shd w:val="clear" w:color="auto" w:fill="auto"/>
          </w:tcPr>
          <w:p w:rsidR="001B7038" w:rsidRPr="00B247C7" w:rsidRDefault="001B7038" w:rsidP="006D0C16">
            <w:pPr>
              <w:spacing w:after="60"/>
              <w:jc w:val="right"/>
              <w:rPr>
                <w:sz w:val="21"/>
                <w:szCs w:val="21"/>
                <w:lang w:val="fr-CA"/>
              </w:rPr>
            </w:pPr>
            <w:r w:rsidRPr="00B247C7">
              <w:rPr>
                <w:sz w:val="21"/>
                <w:szCs w:val="21"/>
                <w:lang w:val="fr-CA"/>
              </w:rPr>
              <w:t>6</w:t>
            </w:r>
            <w:r w:rsidR="006D0C16">
              <w:rPr>
                <w:sz w:val="21"/>
                <w:szCs w:val="21"/>
                <w:lang w:val="fr-CA"/>
              </w:rPr>
              <w:t> </w:t>
            </w:r>
            <w:r w:rsidRPr="00B247C7">
              <w:rPr>
                <w:sz w:val="21"/>
                <w:szCs w:val="21"/>
                <w:lang w:val="fr-CA"/>
              </w:rPr>
              <w:t>682</w:t>
            </w:r>
          </w:p>
        </w:tc>
        <w:tc>
          <w:tcPr>
            <w:tcW w:w="905" w:type="dxa"/>
            <w:shd w:val="clear" w:color="auto" w:fill="auto"/>
          </w:tcPr>
          <w:p w:rsidR="001B7038" w:rsidRPr="00B247C7" w:rsidRDefault="001B7038" w:rsidP="00FE43A2">
            <w:pPr>
              <w:spacing w:after="60"/>
              <w:jc w:val="right"/>
              <w:rPr>
                <w:sz w:val="21"/>
                <w:szCs w:val="21"/>
                <w:lang w:val="fr-CA"/>
              </w:rPr>
            </w:pPr>
          </w:p>
        </w:tc>
        <w:tc>
          <w:tcPr>
            <w:tcW w:w="1045" w:type="dxa"/>
            <w:shd w:val="clear" w:color="auto" w:fill="auto"/>
          </w:tcPr>
          <w:p w:rsidR="001B7038" w:rsidRPr="00B247C7" w:rsidRDefault="001B7038" w:rsidP="006D0C16">
            <w:pPr>
              <w:spacing w:after="60"/>
              <w:jc w:val="right"/>
              <w:rPr>
                <w:sz w:val="21"/>
                <w:szCs w:val="21"/>
                <w:lang w:val="fr-CA"/>
              </w:rPr>
            </w:pPr>
            <w:r w:rsidRPr="00B247C7">
              <w:rPr>
                <w:sz w:val="21"/>
                <w:szCs w:val="21"/>
                <w:lang w:val="fr-CA"/>
              </w:rPr>
              <w:t>6</w:t>
            </w:r>
            <w:r w:rsidR="006D0C16">
              <w:rPr>
                <w:sz w:val="21"/>
                <w:szCs w:val="21"/>
                <w:lang w:val="fr-CA"/>
              </w:rPr>
              <w:t> </w:t>
            </w:r>
            <w:r w:rsidRPr="00B247C7">
              <w:rPr>
                <w:sz w:val="21"/>
                <w:szCs w:val="21"/>
                <w:lang w:val="fr-CA"/>
              </w:rPr>
              <w:t>682</w:t>
            </w:r>
          </w:p>
        </w:tc>
      </w:tr>
    </w:tbl>
    <w:p w:rsidR="008F7DEE" w:rsidRPr="00B247C7" w:rsidRDefault="008F7DEE" w:rsidP="008F7DEE">
      <w:pPr>
        <w:spacing w:after="60"/>
        <w:jc w:val="center"/>
        <w:rPr>
          <w:sz w:val="21"/>
          <w:szCs w:val="21"/>
          <w:lang w:val="fr-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11"/>
        <w:gridCol w:w="4789"/>
      </w:tblGrid>
      <w:tr w:rsidR="001B7038" w:rsidRPr="00B247C7" w:rsidTr="001B7038">
        <w:trPr>
          <w:trHeight w:val="240"/>
        </w:trPr>
        <w:tc>
          <w:tcPr>
            <w:tcW w:w="5211" w:type="dxa"/>
            <w:shd w:val="clear" w:color="auto" w:fill="auto"/>
          </w:tcPr>
          <w:p w:rsidR="001B7038" w:rsidRPr="00F41A8A" w:rsidRDefault="001B7038" w:rsidP="00FE43A2">
            <w:pPr>
              <w:spacing w:after="60"/>
              <w:jc w:val="left"/>
              <w:rPr>
                <w:b/>
                <w:sz w:val="20"/>
                <w:szCs w:val="24"/>
                <w:lang w:val="fr-CA"/>
              </w:rPr>
            </w:pPr>
            <w:r w:rsidRPr="00F41A8A">
              <w:rPr>
                <w:b/>
                <w:sz w:val="20"/>
                <w:szCs w:val="24"/>
                <w:lang w:val="fr-CA"/>
              </w:rPr>
              <w:t xml:space="preserve">Recommandation du Secrétariat : </w:t>
            </w:r>
          </w:p>
        </w:tc>
        <w:tc>
          <w:tcPr>
            <w:tcW w:w="4789" w:type="dxa"/>
            <w:shd w:val="clear" w:color="auto" w:fill="auto"/>
          </w:tcPr>
          <w:p w:rsidR="001B7038" w:rsidRPr="00F41A8A" w:rsidRDefault="001B7038" w:rsidP="00FE43A2">
            <w:pPr>
              <w:spacing w:after="60"/>
              <w:jc w:val="center"/>
              <w:rPr>
                <w:sz w:val="20"/>
                <w:szCs w:val="24"/>
                <w:lang w:val="fr-CA"/>
              </w:rPr>
            </w:pPr>
            <w:r w:rsidRPr="00F41A8A">
              <w:rPr>
                <w:sz w:val="20"/>
                <w:szCs w:val="24"/>
                <w:lang w:val="fr-CA"/>
              </w:rPr>
              <w:t>Approbation globale</w:t>
            </w:r>
          </w:p>
        </w:tc>
      </w:tr>
    </w:tbl>
    <w:p w:rsidR="005976B5" w:rsidRDefault="005976B5" w:rsidP="005976B5">
      <w:pPr>
        <w:spacing w:after="60"/>
        <w:jc w:val="center"/>
        <w:rPr>
          <w:sz w:val="21"/>
          <w:szCs w:val="21"/>
          <w:lang w:val="fr-CA"/>
        </w:rPr>
      </w:pPr>
    </w:p>
    <w:p w:rsidR="005976B5" w:rsidRDefault="005976B5">
      <w:pPr>
        <w:jc w:val="left"/>
        <w:rPr>
          <w:sz w:val="21"/>
          <w:szCs w:val="21"/>
          <w:lang w:val="fr-CA"/>
        </w:rPr>
      </w:pPr>
      <w:r>
        <w:rPr>
          <w:sz w:val="21"/>
          <w:szCs w:val="21"/>
          <w:lang w:val="fr-CA"/>
        </w:rPr>
        <w:lastRenderedPageBreak/>
        <w:br w:type="page"/>
      </w:r>
    </w:p>
    <w:p w:rsidR="00104893" w:rsidRPr="00C165FA" w:rsidRDefault="00CB1D36" w:rsidP="005976B5">
      <w:pPr>
        <w:spacing w:after="60"/>
        <w:jc w:val="center"/>
        <w:rPr>
          <w:b/>
          <w:lang w:val="fr-CA"/>
        </w:rPr>
      </w:pPr>
      <w:r w:rsidRPr="00C165FA">
        <w:rPr>
          <w:sz w:val="21"/>
          <w:szCs w:val="21"/>
          <w:lang w:val="fr-CA"/>
        </w:rPr>
        <w:lastRenderedPageBreak/>
        <w:t xml:space="preserve"> </w:t>
      </w:r>
      <w:r w:rsidR="0019176A" w:rsidRPr="00F41A8A">
        <w:rPr>
          <w:b/>
          <w:lang w:val="fr-CA"/>
        </w:rPr>
        <w:t>DESCRIPTION DU PROJET</w:t>
      </w:r>
    </w:p>
    <w:p w:rsidR="00104893" w:rsidRPr="00C165FA" w:rsidRDefault="00104893" w:rsidP="00104893">
      <w:pPr>
        <w:jc w:val="center"/>
        <w:rPr>
          <w:b/>
          <w:lang w:val="fr-CA"/>
        </w:rPr>
      </w:pPr>
    </w:p>
    <w:p w:rsidR="00104893" w:rsidRPr="00C165FA" w:rsidRDefault="00DC6107" w:rsidP="00104893">
      <w:pPr>
        <w:pStyle w:val="Heading1"/>
        <w:rPr>
          <w:lang w:val="fr-CA"/>
        </w:rPr>
      </w:pPr>
      <w:r>
        <w:rPr>
          <w:lang w:val="fr-CA"/>
        </w:rPr>
        <w:t>Au nom</w:t>
      </w:r>
      <w:r w:rsidR="00104893" w:rsidRPr="00C165FA">
        <w:rPr>
          <w:lang w:val="fr-CA"/>
        </w:rPr>
        <w:t xml:space="preserve"> </w:t>
      </w:r>
      <w:r>
        <w:rPr>
          <w:lang w:val="fr-CA"/>
        </w:rPr>
        <w:t>du gouvernement de l’A</w:t>
      </w:r>
      <w:r w:rsidR="000A1E5E" w:rsidRPr="00C165FA">
        <w:rPr>
          <w:lang w:val="fr-CA"/>
        </w:rPr>
        <w:t>rménie</w:t>
      </w:r>
      <w:r w:rsidR="00104893" w:rsidRPr="00C165FA">
        <w:rPr>
          <w:lang w:val="fr-CA"/>
        </w:rPr>
        <w:t xml:space="preserve">, </w:t>
      </w:r>
      <w:r w:rsidR="0019176A">
        <w:rPr>
          <w:lang w:val="fr-CA"/>
        </w:rPr>
        <w:t xml:space="preserve">le </w:t>
      </w:r>
      <w:r w:rsidR="00CB1D36" w:rsidRPr="00C165FA">
        <w:rPr>
          <w:lang w:val="fr-CA"/>
        </w:rPr>
        <w:t>PNUD</w:t>
      </w:r>
      <w:r w:rsidR="0019176A">
        <w:rPr>
          <w:lang w:val="fr-CA"/>
        </w:rPr>
        <w:t>,</w:t>
      </w:r>
      <w:r w:rsidR="00104893" w:rsidRPr="00C165FA">
        <w:rPr>
          <w:lang w:val="fr-CA"/>
        </w:rPr>
        <w:t xml:space="preserve"> </w:t>
      </w:r>
      <w:r w:rsidR="0019176A" w:rsidRPr="00F41A8A">
        <w:rPr>
          <w:lang w:val="fr-CA"/>
        </w:rPr>
        <w:t>à titre d’agence d’exécution désignée,</w:t>
      </w:r>
      <w:r w:rsidR="0019176A">
        <w:rPr>
          <w:lang w:val="fr-CA"/>
        </w:rPr>
        <w:t xml:space="preserve"> </w:t>
      </w:r>
      <w:r w:rsidR="0019176A" w:rsidRPr="00F41A8A">
        <w:rPr>
          <w:lang w:val="fr-CA"/>
        </w:rPr>
        <w:t>a</w:t>
      </w:r>
      <w:r w:rsidR="0019176A">
        <w:rPr>
          <w:lang w:val="fr-CA"/>
        </w:rPr>
        <w:t> </w:t>
      </w:r>
      <w:r w:rsidR="0019176A" w:rsidRPr="00F41A8A">
        <w:rPr>
          <w:lang w:val="fr-CA"/>
        </w:rPr>
        <w:t xml:space="preserve">présenté une demande de financement pour la </w:t>
      </w:r>
      <w:r w:rsidR="00334E33" w:rsidRPr="00C165FA">
        <w:rPr>
          <w:lang w:val="fr-CA"/>
        </w:rPr>
        <w:t>deuxième</w:t>
      </w:r>
      <w:r w:rsidR="00104893" w:rsidRPr="00C165FA">
        <w:rPr>
          <w:lang w:val="fr-CA"/>
        </w:rPr>
        <w:t xml:space="preserve"> </w:t>
      </w:r>
      <w:r w:rsidR="0019176A" w:rsidRPr="00F41A8A">
        <w:rPr>
          <w:lang w:val="fr-CA"/>
        </w:rPr>
        <w:t>tranche de la phase I</w:t>
      </w:r>
      <w:r w:rsidR="0019176A">
        <w:rPr>
          <w:lang w:val="fr-CA"/>
        </w:rPr>
        <w:t>I</w:t>
      </w:r>
      <w:r w:rsidR="0019176A" w:rsidRPr="00F41A8A">
        <w:rPr>
          <w:lang w:val="fr-CA"/>
        </w:rPr>
        <w:t xml:space="preserve"> du plan de gestion de</w:t>
      </w:r>
      <w:r w:rsidR="0019176A">
        <w:rPr>
          <w:lang w:val="fr-CA"/>
        </w:rPr>
        <w:t> </w:t>
      </w:r>
      <w:r w:rsidR="0019176A" w:rsidRPr="00F41A8A">
        <w:rPr>
          <w:lang w:val="fr-CA"/>
        </w:rPr>
        <w:t>l’élimination des HCFC (PGEH)</w:t>
      </w:r>
      <w:r w:rsidR="00104893" w:rsidRPr="00C165FA">
        <w:rPr>
          <w:lang w:val="fr-CA"/>
        </w:rPr>
        <w:t xml:space="preserve">, </w:t>
      </w:r>
      <w:r w:rsidR="0019176A">
        <w:rPr>
          <w:lang w:val="fr-CA"/>
        </w:rPr>
        <w:t xml:space="preserve">pour un montant de </w:t>
      </w:r>
      <w:r w:rsidR="00104893" w:rsidRPr="00C165FA">
        <w:rPr>
          <w:lang w:val="fr-CA"/>
        </w:rPr>
        <w:t>5</w:t>
      </w:r>
      <w:r w:rsidR="00334E33" w:rsidRPr="00C165FA">
        <w:rPr>
          <w:lang w:val="fr-CA"/>
        </w:rPr>
        <w:t>1</w:t>
      </w:r>
      <w:r w:rsidR="00350D4E">
        <w:rPr>
          <w:lang w:val="fr-CA"/>
        </w:rPr>
        <w:t> </w:t>
      </w:r>
      <w:r w:rsidR="00104893" w:rsidRPr="00C165FA">
        <w:rPr>
          <w:lang w:val="fr-CA"/>
        </w:rPr>
        <w:t>400</w:t>
      </w:r>
      <w:r w:rsidR="0019176A">
        <w:rPr>
          <w:lang w:val="fr-CA"/>
        </w:rPr>
        <w:t> </w:t>
      </w:r>
      <w:r w:rsidR="00350D4E">
        <w:rPr>
          <w:lang w:val="fr-CA"/>
        </w:rPr>
        <w:t>$</w:t>
      </w:r>
      <w:r w:rsidR="0019176A">
        <w:rPr>
          <w:lang w:val="fr-CA"/>
        </w:rPr>
        <w:t>US</w:t>
      </w:r>
      <w:r w:rsidR="00350D4E">
        <w:rPr>
          <w:lang w:val="fr-CA"/>
        </w:rPr>
        <w:t>,</w:t>
      </w:r>
      <w:r w:rsidR="00104893" w:rsidRPr="00C165FA">
        <w:rPr>
          <w:lang w:val="fr-CA"/>
        </w:rPr>
        <w:t xml:space="preserve"> </w:t>
      </w:r>
      <w:r w:rsidR="0019176A" w:rsidRPr="00F41A8A">
        <w:rPr>
          <w:lang w:val="fr-CA"/>
        </w:rPr>
        <w:t>plus des coûts d’appui d’agence de</w:t>
      </w:r>
      <w:r w:rsidR="00A81287">
        <w:rPr>
          <w:lang w:val="fr-CA"/>
        </w:rPr>
        <w:t> </w:t>
      </w:r>
      <w:r w:rsidR="00334E33" w:rsidRPr="00C165FA">
        <w:rPr>
          <w:lang w:val="fr-CA"/>
        </w:rPr>
        <w:t>6 </w:t>
      </w:r>
      <w:r w:rsidR="00104893" w:rsidRPr="00C165FA">
        <w:rPr>
          <w:lang w:val="fr-CA"/>
        </w:rPr>
        <w:t>682</w:t>
      </w:r>
      <w:r w:rsidR="0019176A">
        <w:rPr>
          <w:lang w:val="fr-CA"/>
        </w:rPr>
        <w:t xml:space="preserve"> $US pour le </w:t>
      </w:r>
      <w:r w:rsidR="00CB1D36" w:rsidRPr="00C165FA">
        <w:rPr>
          <w:lang w:val="fr-CA"/>
        </w:rPr>
        <w:t>PNUE</w:t>
      </w:r>
      <w:r w:rsidR="00104893" w:rsidRPr="00C165FA">
        <w:rPr>
          <w:lang w:val="fr-CA"/>
        </w:rPr>
        <w:t xml:space="preserve"> </w:t>
      </w:r>
      <w:r w:rsidR="0019176A">
        <w:rPr>
          <w:lang w:val="fr-CA"/>
        </w:rPr>
        <w:t>seulement</w:t>
      </w:r>
      <w:r w:rsidR="00104893" w:rsidRPr="00C165FA">
        <w:rPr>
          <w:lang w:val="fr-CA"/>
        </w:rPr>
        <w:t>.</w:t>
      </w:r>
      <w:r w:rsidR="00104893" w:rsidRPr="00C165FA">
        <w:rPr>
          <w:rStyle w:val="FootnoteReference"/>
          <w:lang w:val="fr-CA"/>
        </w:rPr>
        <w:footnoteReference w:id="1"/>
      </w:r>
      <w:r w:rsidR="00104893" w:rsidRPr="00C165FA">
        <w:rPr>
          <w:lang w:val="fr-CA"/>
        </w:rPr>
        <w:t xml:space="preserve"> </w:t>
      </w:r>
      <w:r w:rsidR="0019176A" w:rsidRPr="00F41A8A">
        <w:rPr>
          <w:lang w:val="fr-CA"/>
        </w:rPr>
        <w:t xml:space="preserve">La présentation comprend un rapport périodique sur la mise </w:t>
      </w:r>
      <w:r w:rsidR="0019176A" w:rsidRPr="00451892">
        <w:rPr>
          <w:lang w:val="fr-FR"/>
        </w:rPr>
        <w:t>en</w:t>
      </w:r>
      <w:r w:rsidR="00350D4E" w:rsidRPr="00451892">
        <w:rPr>
          <w:lang w:val="fr-FR"/>
        </w:rPr>
        <w:t> </w:t>
      </w:r>
      <w:r w:rsidR="0019176A" w:rsidRPr="00451892">
        <w:rPr>
          <w:lang w:val="fr-FR"/>
        </w:rPr>
        <w:t>oeuvre</w:t>
      </w:r>
      <w:r w:rsidR="0019176A" w:rsidRPr="00F41A8A">
        <w:rPr>
          <w:lang w:val="fr-CA"/>
        </w:rPr>
        <w:t xml:space="preserve"> de la </w:t>
      </w:r>
      <w:r w:rsidR="0019176A">
        <w:rPr>
          <w:lang w:val="fr-CA"/>
        </w:rPr>
        <w:t>première</w:t>
      </w:r>
      <w:r w:rsidR="00104893" w:rsidRPr="00C165FA">
        <w:rPr>
          <w:lang w:val="fr-CA"/>
        </w:rPr>
        <w:t xml:space="preserve"> tranche</w:t>
      </w:r>
      <w:r w:rsidR="00334E33" w:rsidRPr="00C165FA">
        <w:rPr>
          <w:lang w:val="fr-CA"/>
        </w:rPr>
        <w:t xml:space="preserve"> et </w:t>
      </w:r>
      <w:r w:rsidR="0019176A">
        <w:rPr>
          <w:lang w:val="fr-CA"/>
        </w:rPr>
        <w:t xml:space="preserve">le plan de mise en oeuvre de la tranche pour </w:t>
      </w:r>
      <w:r w:rsidR="00104893" w:rsidRPr="00C165FA">
        <w:rPr>
          <w:lang w:val="fr-CA"/>
        </w:rPr>
        <w:t xml:space="preserve">2019 </w:t>
      </w:r>
      <w:r w:rsidR="0019176A">
        <w:rPr>
          <w:lang w:val="fr-CA"/>
        </w:rPr>
        <w:t>à</w:t>
      </w:r>
      <w:r w:rsidR="00104893" w:rsidRPr="00C165FA">
        <w:rPr>
          <w:lang w:val="fr-CA"/>
        </w:rPr>
        <w:t xml:space="preserve"> 202</w:t>
      </w:r>
      <w:r w:rsidR="00334E33" w:rsidRPr="00C165FA">
        <w:rPr>
          <w:lang w:val="fr-CA"/>
        </w:rPr>
        <w:t>1</w:t>
      </w:r>
      <w:r w:rsidR="0019176A">
        <w:rPr>
          <w:lang w:val="fr-CA"/>
        </w:rPr>
        <w:t>.</w:t>
      </w:r>
    </w:p>
    <w:p w:rsidR="00104893" w:rsidRPr="00C165FA" w:rsidRDefault="0019176A" w:rsidP="00104893">
      <w:pPr>
        <w:rPr>
          <w:u w:val="single"/>
          <w:lang w:val="fr-CA"/>
        </w:rPr>
      </w:pPr>
      <w:r w:rsidRPr="00F41A8A">
        <w:rPr>
          <w:u w:val="single"/>
          <w:lang w:val="fr-CA"/>
        </w:rPr>
        <w:t>R</w:t>
      </w:r>
      <w:r>
        <w:rPr>
          <w:u w:val="single"/>
          <w:lang w:val="fr-CA"/>
        </w:rPr>
        <w:t>ap</w:t>
      </w:r>
      <w:r w:rsidRPr="00F41A8A">
        <w:rPr>
          <w:u w:val="single"/>
          <w:lang w:val="fr-CA"/>
        </w:rPr>
        <w:t xml:space="preserve">port </w:t>
      </w:r>
      <w:r>
        <w:rPr>
          <w:u w:val="single"/>
          <w:lang w:val="fr-CA"/>
        </w:rPr>
        <w:t xml:space="preserve">sur la </w:t>
      </w:r>
      <w:r w:rsidRPr="00F41A8A">
        <w:rPr>
          <w:u w:val="single"/>
          <w:lang w:val="fr-CA"/>
        </w:rPr>
        <w:t>consommation de HCFC</w:t>
      </w:r>
    </w:p>
    <w:p w:rsidR="00104893" w:rsidRPr="00C165FA" w:rsidRDefault="00104893" w:rsidP="00104893">
      <w:pPr>
        <w:rPr>
          <w:lang w:val="fr-CA"/>
        </w:rPr>
      </w:pPr>
    </w:p>
    <w:p w:rsidR="00104893" w:rsidRPr="00C165FA" w:rsidRDefault="00DC6107" w:rsidP="00104893">
      <w:pPr>
        <w:pStyle w:val="Heading1"/>
        <w:rPr>
          <w:lang w:val="fr-CA"/>
        </w:rPr>
      </w:pPr>
      <w:r>
        <w:rPr>
          <w:lang w:val="fr-CA"/>
        </w:rPr>
        <w:t>Le gouvernement de l’A</w:t>
      </w:r>
      <w:r w:rsidR="000A1E5E" w:rsidRPr="00C165FA">
        <w:rPr>
          <w:lang w:val="fr-CA"/>
        </w:rPr>
        <w:t>rménie</w:t>
      </w:r>
      <w:r w:rsidR="00104893" w:rsidRPr="00C165FA">
        <w:rPr>
          <w:lang w:val="fr-CA"/>
        </w:rPr>
        <w:t xml:space="preserve"> </w:t>
      </w:r>
      <w:r w:rsidR="00567D0B">
        <w:rPr>
          <w:lang w:val="fr-CA"/>
        </w:rPr>
        <w:t xml:space="preserve">a évalué une consommation de </w:t>
      </w:r>
      <w:r w:rsidR="00334E33" w:rsidRPr="00C165FA">
        <w:rPr>
          <w:lang w:val="fr-CA"/>
        </w:rPr>
        <w:t>2,</w:t>
      </w:r>
      <w:r w:rsidR="00104893" w:rsidRPr="00C165FA">
        <w:rPr>
          <w:lang w:val="fr-CA"/>
        </w:rPr>
        <w:t>31</w:t>
      </w:r>
      <w:r w:rsidR="00567D0B">
        <w:rPr>
          <w:lang w:val="fr-CA"/>
        </w:rPr>
        <w:t xml:space="preserve"> tonnes PAO</w:t>
      </w:r>
      <w:r w:rsidR="00104893" w:rsidRPr="00C165FA">
        <w:rPr>
          <w:lang w:val="fr-CA"/>
        </w:rPr>
        <w:t xml:space="preserve"> </w:t>
      </w:r>
      <w:r w:rsidR="00567D0B">
        <w:rPr>
          <w:lang w:val="fr-CA"/>
        </w:rPr>
        <w:t>de HC</w:t>
      </w:r>
      <w:r w:rsidR="00104893" w:rsidRPr="00C165FA">
        <w:rPr>
          <w:lang w:val="fr-CA"/>
        </w:rPr>
        <w:t xml:space="preserve">FC </w:t>
      </w:r>
      <w:r w:rsidR="00567D0B">
        <w:rPr>
          <w:lang w:val="fr-CA"/>
        </w:rPr>
        <w:t>en</w:t>
      </w:r>
      <w:r w:rsidR="00A81287">
        <w:rPr>
          <w:lang w:val="fr-CA"/>
        </w:rPr>
        <w:t> </w:t>
      </w:r>
      <w:r w:rsidR="00567D0B">
        <w:rPr>
          <w:lang w:val="fr-CA"/>
        </w:rPr>
        <w:t>20</w:t>
      </w:r>
      <w:r w:rsidR="00104893" w:rsidRPr="00C165FA">
        <w:rPr>
          <w:lang w:val="fr-CA"/>
        </w:rPr>
        <w:t>1</w:t>
      </w:r>
      <w:r w:rsidR="00334E33" w:rsidRPr="00C165FA">
        <w:rPr>
          <w:lang w:val="fr-CA"/>
        </w:rPr>
        <w:t>8</w:t>
      </w:r>
      <w:r w:rsidR="00567D0B">
        <w:rPr>
          <w:lang w:val="fr-CA"/>
        </w:rPr>
        <w:t>,</w:t>
      </w:r>
      <w:r w:rsidR="00334E33" w:rsidRPr="00C165FA">
        <w:rPr>
          <w:lang w:val="fr-CA"/>
        </w:rPr>
        <w:t> </w:t>
      </w:r>
      <w:r w:rsidR="00A81287">
        <w:rPr>
          <w:lang w:val="fr-CA"/>
        </w:rPr>
        <w:t>c</w:t>
      </w:r>
      <w:r w:rsidR="00567D0B">
        <w:rPr>
          <w:lang w:val="fr-CA"/>
        </w:rPr>
        <w:t xml:space="preserve">e qui est de </w:t>
      </w:r>
      <w:r w:rsidR="00104893" w:rsidRPr="00C165FA">
        <w:rPr>
          <w:lang w:val="fr-CA"/>
        </w:rPr>
        <w:t>67 </w:t>
      </w:r>
      <w:r w:rsidR="00567D0B">
        <w:rPr>
          <w:lang w:val="fr-CA"/>
        </w:rPr>
        <w:t>pour</w:t>
      </w:r>
      <w:r w:rsidR="00104893" w:rsidRPr="00C165FA">
        <w:rPr>
          <w:lang w:val="fr-CA"/>
        </w:rPr>
        <w:t xml:space="preserve"> cent</w:t>
      </w:r>
      <w:r w:rsidR="00A81287">
        <w:rPr>
          <w:lang w:val="fr-CA"/>
        </w:rPr>
        <w:t xml:space="preserve"> inférieur</w:t>
      </w:r>
      <w:r w:rsidR="00567D0B">
        <w:rPr>
          <w:lang w:val="fr-CA"/>
        </w:rPr>
        <w:t xml:space="preserve"> à la valeur de référence des </w:t>
      </w:r>
      <w:r w:rsidR="00104893" w:rsidRPr="00C165FA">
        <w:rPr>
          <w:lang w:val="fr-CA"/>
        </w:rPr>
        <w:t xml:space="preserve">HCFC </w:t>
      </w:r>
      <w:r w:rsidR="00567D0B">
        <w:rPr>
          <w:lang w:val="fr-CA"/>
        </w:rPr>
        <w:t xml:space="preserve">pour la conformité </w:t>
      </w:r>
      <w:r w:rsidR="00334E33" w:rsidRPr="00C165FA">
        <w:rPr>
          <w:lang w:val="fr-CA"/>
        </w:rPr>
        <w:t xml:space="preserve">et </w:t>
      </w:r>
      <w:r w:rsidR="00567D0B">
        <w:rPr>
          <w:lang w:val="fr-CA"/>
        </w:rPr>
        <w:t>de</w:t>
      </w:r>
      <w:r w:rsidR="00A81287">
        <w:rPr>
          <w:lang w:val="fr-CA"/>
        </w:rPr>
        <w:t> </w:t>
      </w:r>
      <w:r w:rsidR="00104893" w:rsidRPr="00C165FA">
        <w:rPr>
          <w:lang w:val="fr-CA"/>
        </w:rPr>
        <w:t>41</w:t>
      </w:r>
      <w:r w:rsidR="00567D0B">
        <w:rPr>
          <w:lang w:val="fr-CA"/>
        </w:rPr>
        <w:t> pour</w:t>
      </w:r>
      <w:r w:rsidR="00104893" w:rsidRPr="00C165FA">
        <w:rPr>
          <w:lang w:val="fr-CA"/>
        </w:rPr>
        <w:t xml:space="preserve"> cent </w:t>
      </w:r>
      <w:r w:rsidR="00A81287">
        <w:rPr>
          <w:lang w:val="fr-CA"/>
        </w:rPr>
        <w:t xml:space="preserve">inférieur </w:t>
      </w:r>
      <w:r w:rsidR="00567D0B">
        <w:rPr>
          <w:lang w:val="fr-CA"/>
        </w:rPr>
        <w:t>aux objectifs de réglementation établis dans l’accord avec le Comité exécutif pour </w:t>
      </w:r>
      <w:r w:rsidR="00104893" w:rsidRPr="00C165FA">
        <w:rPr>
          <w:lang w:val="fr-CA"/>
        </w:rPr>
        <w:t>201</w:t>
      </w:r>
      <w:r w:rsidR="00334E33" w:rsidRPr="00C165FA">
        <w:rPr>
          <w:lang w:val="fr-CA"/>
        </w:rPr>
        <w:t>8</w:t>
      </w:r>
      <w:r w:rsidR="00567D0B">
        <w:rPr>
          <w:lang w:val="fr-CA"/>
        </w:rPr>
        <w:t>.</w:t>
      </w:r>
      <w:r w:rsidR="00104893" w:rsidRPr="00C165FA">
        <w:rPr>
          <w:lang w:val="fr-CA"/>
        </w:rPr>
        <w:t xml:space="preserve"> </w:t>
      </w:r>
      <w:r w:rsidR="00567D0B">
        <w:rPr>
          <w:lang w:val="fr-CA"/>
        </w:rPr>
        <w:t xml:space="preserve">La consommation de HCFC pour </w:t>
      </w:r>
      <w:r w:rsidR="00104893" w:rsidRPr="00C165FA">
        <w:rPr>
          <w:lang w:val="fr-CA"/>
        </w:rPr>
        <w:t xml:space="preserve">2014-2018 </w:t>
      </w:r>
      <w:r w:rsidR="00567D0B">
        <w:rPr>
          <w:lang w:val="fr-CA"/>
        </w:rPr>
        <w:t>est montrée au tableau 1.</w:t>
      </w:r>
    </w:p>
    <w:p w:rsidR="00104893" w:rsidRPr="00C165FA" w:rsidRDefault="00061174" w:rsidP="00104893">
      <w:pPr>
        <w:rPr>
          <w:b/>
          <w:lang w:val="fr-CA"/>
        </w:rPr>
      </w:pPr>
      <w:r>
        <w:rPr>
          <w:b/>
          <w:lang w:val="fr-CA"/>
        </w:rPr>
        <w:t xml:space="preserve">Tableau </w:t>
      </w:r>
      <w:r w:rsidR="00334E33" w:rsidRPr="00C165FA">
        <w:rPr>
          <w:b/>
          <w:lang w:val="fr-CA"/>
        </w:rPr>
        <w:t>1</w:t>
      </w:r>
      <w:r>
        <w:rPr>
          <w:b/>
          <w:lang w:val="fr-CA"/>
        </w:rPr>
        <w:t>.</w:t>
      </w:r>
      <w:r w:rsidR="00104893" w:rsidRPr="00C165FA">
        <w:rPr>
          <w:b/>
          <w:lang w:val="fr-CA"/>
        </w:rPr>
        <w:t xml:space="preserve"> </w:t>
      </w:r>
      <w:r>
        <w:rPr>
          <w:b/>
          <w:lang w:val="fr-CA"/>
        </w:rPr>
        <w:t xml:space="preserve">Consommation de </w:t>
      </w:r>
      <w:r w:rsidR="00104893" w:rsidRPr="00C165FA">
        <w:rPr>
          <w:b/>
          <w:lang w:val="fr-CA"/>
        </w:rPr>
        <w:t xml:space="preserve">HCFC </w:t>
      </w:r>
      <w:r>
        <w:rPr>
          <w:b/>
          <w:lang w:val="fr-CA"/>
        </w:rPr>
        <w:t>e</w:t>
      </w:r>
      <w:r w:rsidR="00104893" w:rsidRPr="00C165FA">
        <w:rPr>
          <w:b/>
          <w:lang w:val="fr-CA"/>
        </w:rPr>
        <w:t xml:space="preserve">n </w:t>
      </w:r>
      <w:r w:rsidR="000A1E5E" w:rsidRPr="00C165FA">
        <w:rPr>
          <w:b/>
          <w:lang w:val="fr-CA"/>
        </w:rPr>
        <w:t>Arménie</w:t>
      </w:r>
      <w:r w:rsidR="00104893" w:rsidRPr="00C165FA">
        <w:rPr>
          <w:b/>
          <w:lang w:val="fr-CA"/>
        </w:rPr>
        <w:t xml:space="preserve"> (2014-2018 </w:t>
      </w:r>
      <w:r>
        <w:rPr>
          <w:b/>
          <w:lang w:val="fr-CA"/>
        </w:rPr>
        <w:t>– données de l’a</w:t>
      </w:r>
      <w:r w:rsidR="00104893" w:rsidRPr="00C165FA">
        <w:rPr>
          <w:b/>
          <w:lang w:val="fr-CA"/>
        </w:rPr>
        <w:t>rticle 7)</w:t>
      </w:r>
    </w:p>
    <w:tbl>
      <w:tblPr>
        <w:tblW w:w="5000" w:type="pct"/>
        <w:tblLayout w:type="fixed"/>
        <w:tblLook w:val="04A0" w:firstRow="1" w:lastRow="0" w:firstColumn="1" w:lastColumn="0" w:noHBand="0" w:noVBand="1"/>
      </w:tblPr>
      <w:tblGrid>
        <w:gridCol w:w="3201"/>
        <w:gridCol w:w="1006"/>
        <w:gridCol w:w="1006"/>
        <w:gridCol w:w="1006"/>
        <w:gridCol w:w="1006"/>
        <w:gridCol w:w="1008"/>
        <w:gridCol w:w="1278"/>
      </w:tblGrid>
      <w:tr w:rsidR="00104893" w:rsidRPr="00C165FA" w:rsidTr="00334E3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04893" w:rsidRPr="00C165FA" w:rsidRDefault="00104893" w:rsidP="00334E33">
            <w:pPr>
              <w:widowControl w:val="0"/>
              <w:jc w:val="left"/>
              <w:rPr>
                <w:b/>
                <w:bCs/>
                <w:color w:val="000000"/>
                <w:sz w:val="20"/>
                <w:szCs w:val="20"/>
                <w:lang w:val="fr-CA"/>
              </w:rPr>
            </w:pPr>
            <w:r w:rsidRPr="00C165FA">
              <w:rPr>
                <w:b/>
                <w:bCs/>
                <w:color w:val="000000"/>
                <w:sz w:val="20"/>
                <w:szCs w:val="20"/>
                <w:lang w:val="fr-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104893" w:rsidRPr="00C165FA" w:rsidRDefault="00104893" w:rsidP="00334E33">
            <w:pPr>
              <w:widowControl w:val="0"/>
              <w:jc w:val="center"/>
              <w:rPr>
                <w:b/>
                <w:bCs/>
                <w:color w:val="000000"/>
                <w:sz w:val="20"/>
                <w:szCs w:val="20"/>
                <w:lang w:val="fr-CA"/>
              </w:rPr>
            </w:pPr>
            <w:r w:rsidRPr="00C165FA">
              <w:rPr>
                <w:b/>
                <w:bCs/>
                <w:color w:val="000000"/>
                <w:sz w:val="20"/>
                <w:szCs w:val="20"/>
                <w:lang w:val="fr-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104893" w:rsidRPr="00C165FA" w:rsidRDefault="00104893" w:rsidP="00334E33">
            <w:pPr>
              <w:widowControl w:val="0"/>
              <w:jc w:val="center"/>
              <w:rPr>
                <w:b/>
                <w:bCs/>
                <w:color w:val="000000"/>
                <w:sz w:val="20"/>
                <w:szCs w:val="20"/>
                <w:lang w:val="fr-CA"/>
              </w:rPr>
            </w:pPr>
            <w:r w:rsidRPr="00C165FA">
              <w:rPr>
                <w:b/>
                <w:bCs/>
                <w:color w:val="000000"/>
                <w:sz w:val="20"/>
                <w:szCs w:val="20"/>
                <w:lang w:val="fr-CA"/>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104893" w:rsidRPr="00C165FA" w:rsidRDefault="00104893" w:rsidP="00334E33">
            <w:pPr>
              <w:widowControl w:val="0"/>
              <w:jc w:val="center"/>
              <w:rPr>
                <w:b/>
                <w:bCs/>
                <w:color w:val="000000"/>
                <w:sz w:val="20"/>
                <w:szCs w:val="20"/>
                <w:lang w:val="fr-CA"/>
              </w:rPr>
            </w:pPr>
            <w:r w:rsidRPr="00C165FA">
              <w:rPr>
                <w:b/>
                <w:bCs/>
                <w:color w:val="000000"/>
                <w:sz w:val="20"/>
                <w:szCs w:val="20"/>
                <w:lang w:val="fr-CA"/>
              </w:rPr>
              <w:t>2016</w:t>
            </w:r>
          </w:p>
        </w:tc>
        <w:tc>
          <w:tcPr>
            <w:tcW w:w="529" w:type="pct"/>
            <w:tcBorders>
              <w:top w:val="single" w:sz="4" w:space="0" w:color="auto"/>
              <w:left w:val="nil"/>
              <w:bottom w:val="single" w:sz="4" w:space="0" w:color="auto"/>
              <w:right w:val="single" w:sz="4" w:space="0" w:color="auto"/>
            </w:tcBorders>
          </w:tcPr>
          <w:p w:rsidR="00104893" w:rsidRPr="00C165FA" w:rsidRDefault="00104893" w:rsidP="00334E33">
            <w:pPr>
              <w:widowControl w:val="0"/>
              <w:jc w:val="center"/>
              <w:rPr>
                <w:b/>
                <w:bCs/>
                <w:color w:val="000000"/>
                <w:sz w:val="20"/>
                <w:szCs w:val="20"/>
                <w:lang w:val="fr-CA"/>
              </w:rPr>
            </w:pPr>
            <w:r w:rsidRPr="00C165FA">
              <w:rPr>
                <w:b/>
                <w:bCs/>
                <w:color w:val="000000"/>
                <w:sz w:val="20"/>
                <w:szCs w:val="20"/>
                <w:lang w:val="fr-CA"/>
              </w:rPr>
              <w:t>2017</w:t>
            </w:r>
          </w:p>
        </w:tc>
        <w:tc>
          <w:tcPr>
            <w:tcW w:w="530" w:type="pct"/>
            <w:tcBorders>
              <w:top w:val="single" w:sz="4" w:space="0" w:color="auto"/>
              <w:left w:val="single" w:sz="4" w:space="0" w:color="auto"/>
              <w:bottom w:val="single" w:sz="4" w:space="0" w:color="auto"/>
              <w:right w:val="single" w:sz="4" w:space="0" w:color="auto"/>
            </w:tcBorders>
          </w:tcPr>
          <w:p w:rsidR="00104893" w:rsidRPr="00C165FA" w:rsidRDefault="00104893" w:rsidP="00334E33">
            <w:pPr>
              <w:widowControl w:val="0"/>
              <w:jc w:val="center"/>
              <w:rPr>
                <w:b/>
                <w:bCs/>
                <w:color w:val="000000"/>
                <w:sz w:val="20"/>
                <w:szCs w:val="20"/>
                <w:lang w:val="fr-CA"/>
              </w:rPr>
            </w:pPr>
            <w:r w:rsidRPr="00C165FA">
              <w:rPr>
                <w:b/>
                <w:bCs/>
                <w:color w:val="000000"/>
                <w:sz w:val="20"/>
                <w:szCs w:val="20"/>
                <w:lang w:val="fr-CA"/>
              </w:rPr>
              <w:t>2018*</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4893" w:rsidRPr="00C165FA" w:rsidRDefault="00061174" w:rsidP="00334E33">
            <w:pPr>
              <w:widowControl w:val="0"/>
              <w:jc w:val="center"/>
              <w:rPr>
                <w:b/>
                <w:bCs/>
                <w:color w:val="000000"/>
                <w:sz w:val="20"/>
                <w:szCs w:val="20"/>
                <w:lang w:val="fr-CA"/>
              </w:rPr>
            </w:pPr>
            <w:r>
              <w:rPr>
                <w:b/>
                <w:bCs/>
                <w:color w:val="000000"/>
                <w:sz w:val="20"/>
                <w:szCs w:val="20"/>
                <w:lang w:val="fr-CA"/>
              </w:rPr>
              <w:t>Référence</w:t>
            </w:r>
          </w:p>
        </w:tc>
      </w:tr>
      <w:tr w:rsidR="00104893" w:rsidRPr="00C165FA" w:rsidTr="00334E3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04893" w:rsidRPr="00C165FA" w:rsidRDefault="00061174" w:rsidP="00334E33">
            <w:pPr>
              <w:widowControl w:val="0"/>
              <w:jc w:val="left"/>
              <w:rPr>
                <w:b/>
                <w:bCs/>
                <w:color w:val="000000"/>
                <w:sz w:val="20"/>
                <w:szCs w:val="20"/>
                <w:lang w:val="fr-CA"/>
              </w:rPr>
            </w:pPr>
            <w:r>
              <w:rPr>
                <w:b/>
                <w:bCs/>
                <w:color w:val="000000"/>
                <w:sz w:val="20"/>
                <w:szCs w:val="20"/>
                <w:lang w:val="fr-CA"/>
              </w:rPr>
              <w:t>Tonnes métriques</w:t>
            </w:r>
          </w:p>
        </w:tc>
      </w:tr>
      <w:tr w:rsidR="00104893" w:rsidRPr="00C165FA" w:rsidTr="00334E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04893" w:rsidRPr="00C165FA" w:rsidRDefault="00104893" w:rsidP="00334E33">
            <w:pPr>
              <w:widowControl w:val="0"/>
              <w:jc w:val="left"/>
              <w:rPr>
                <w:color w:val="000000"/>
                <w:sz w:val="20"/>
                <w:szCs w:val="20"/>
                <w:lang w:val="fr-CA"/>
              </w:rPr>
            </w:pPr>
            <w:r w:rsidRPr="00C165FA">
              <w:rPr>
                <w:color w:val="000000"/>
                <w:sz w:val="20"/>
                <w:szCs w:val="20"/>
                <w:lang w:val="fr-CA"/>
              </w:rPr>
              <w:t>HCFC-22</w:t>
            </w:r>
          </w:p>
        </w:tc>
        <w:tc>
          <w:tcPr>
            <w:tcW w:w="529" w:type="pct"/>
            <w:tcBorders>
              <w:top w:val="nil"/>
              <w:left w:val="nil"/>
              <w:bottom w:val="single" w:sz="4" w:space="0" w:color="auto"/>
              <w:right w:val="single" w:sz="4" w:space="0" w:color="auto"/>
            </w:tcBorders>
            <w:shd w:val="clear" w:color="auto" w:fill="auto"/>
            <w:noWrap/>
            <w:vAlign w:val="bottom"/>
          </w:tcPr>
          <w:p w:rsidR="00104893" w:rsidRPr="00C165FA" w:rsidRDefault="00104893" w:rsidP="00334E33">
            <w:pPr>
              <w:jc w:val="right"/>
              <w:rPr>
                <w:color w:val="000000"/>
                <w:sz w:val="20"/>
                <w:szCs w:val="20"/>
                <w:lang w:val="fr-CA" w:eastAsia="zh-CN"/>
              </w:rPr>
            </w:pPr>
            <w:r w:rsidRPr="00C165FA">
              <w:rPr>
                <w:color w:val="000000"/>
                <w:sz w:val="20"/>
                <w:szCs w:val="20"/>
                <w:lang w:val="fr-CA" w:eastAsia="zh-CN"/>
              </w:rPr>
              <w:t>5</w:t>
            </w:r>
            <w:r w:rsidR="00334E33" w:rsidRPr="00C165FA">
              <w:rPr>
                <w:color w:val="000000"/>
                <w:sz w:val="20"/>
                <w:szCs w:val="20"/>
                <w:lang w:val="fr-CA" w:eastAsia="zh-CN"/>
              </w:rPr>
              <w:t>7,</w:t>
            </w:r>
            <w:r w:rsidRPr="00C165FA">
              <w:rPr>
                <w:color w:val="000000"/>
                <w:sz w:val="20"/>
                <w:szCs w:val="20"/>
                <w:lang w:val="fr-CA" w:eastAsia="zh-CN"/>
              </w:rPr>
              <w:t>33</w:t>
            </w:r>
          </w:p>
        </w:tc>
        <w:tc>
          <w:tcPr>
            <w:tcW w:w="529" w:type="pct"/>
            <w:tcBorders>
              <w:top w:val="nil"/>
              <w:left w:val="nil"/>
              <w:bottom w:val="single" w:sz="4" w:space="0" w:color="auto"/>
              <w:right w:val="single" w:sz="4" w:space="0" w:color="auto"/>
            </w:tcBorders>
            <w:shd w:val="clear" w:color="auto" w:fill="auto"/>
            <w:noWrap/>
            <w:vAlign w:val="bottom"/>
          </w:tcPr>
          <w:p w:rsidR="00104893" w:rsidRPr="00C165FA" w:rsidRDefault="00104893" w:rsidP="00334E33">
            <w:pPr>
              <w:jc w:val="right"/>
              <w:rPr>
                <w:color w:val="000000"/>
                <w:sz w:val="20"/>
                <w:szCs w:val="20"/>
                <w:lang w:val="fr-CA" w:eastAsia="zh-CN"/>
              </w:rPr>
            </w:pPr>
            <w:r w:rsidRPr="00C165FA">
              <w:rPr>
                <w:color w:val="000000"/>
                <w:sz w:val="20"/>
                <w:szCs w:val="20"/>
                <w:lang w:val="fr-CA" w:eastAsia="zh-CN"/>
              </w:rPr>
              <w:t>4</w:t>
            </w:r>
            <w:r w:rsidR="00334E33" w:rsidRPr="00C165FA">
              <w:rPr>
                <w:color w:val="000000"/>
                <w:sz w:val="20"/>
                <w:szCs w:val="20"/>
                <w:lang w:val="fr-CA" w:eastAsia="zh-CN"/>
              </w:rPr>
              <w:t>2,</w:t>
            </w:r>
            <w:r w:rsidRPr="00C165FA">
              <w:rPr>
                <w:color w:val="000000"/>
                <w:sz w:val="20"/>
                <w:szCs w:val="20"/>
                <w:lang w:val="fr-CA" w:eastAsia="zh-CN"/>
              </w:rPr>
              <w:t>36</w:t>
            </w:r>
          </w:p>
        </w:tc>
        <w:tc>
          <w:tcPr>
            <w:tcW w:w="529" w:type="pct"/>
            <w:tcBorders>
              <w:top w:val="nil"/>
              <w:left w:val="nil"/>
              <w:bottom w:val="single" w:sz="4" w:space="0" w:color="auto"/>
              <w:right w:val="single" w:sz="4" w:space="0" w:color="auto"/>
            </w:tcBorders>
            <w:shd w:val="clear" w:color="auto" w:fill="auto"/>
            <w:noWrap/>
            <w:vAlign w:val="center"/>
          </w:tcPr>
          <w:p w:rsidR="00104893" w:rsidRPr="00C165FA" w:rsidRDefault="00104893" w:rsidP="00334E33">
            <w:pPr>
              <w:widowControl w:val="0"/>
              <w:jc w:val="right"/>
              <w:rPr>
                <w:color w:val="000000"/>
                <w:sz w:val="20"/>
                <w:szCs w:val="20"/>
                <w:lang w:val="fr-CA"/>
              </w:rPr>
            </w:pPr>
            <w:r w:rsidRPr="00C165FA">
              <w:rPr>
                <w:color w:val="000000"/>
                <w:sz w:val="20"/>
                <w:szCs w:val="20"/>
                <w:lang w:val="fr-CA"/>
              </w:rPr>
              <w:t>1</w:t>
            </w:r>
            <w:r w:rsidR="00334E33" w:rsidRPr="00C165FA">
              <w:rPr>
                <w:color w:val="000000"/>
                <w:sz w:val="20"/>
                <w:szCs w:val="20"/>
                <w:lang w:val="fr-CA"/>
              </w:rPr>
              <w:t>1,</w:t>
            </w:r>
            <w:r w:rsidRPr="00C165FA">
              <w:rPr>
                <w:color w:val="000000"/>
                <w:sz w:val="20"/>
                <w:szCs w:val="20"/>
                <w:lang w:val="fr-CA"/>
              </w:rPr>
              <w:t>46</w:t>
            </w:r>
          </w:p>
        </w:tc>
        <w:tc>
          <w:tcPr>
            <w:tcW w:w="529" w:type="pct"/>
            <w:tcBorders>
              <w:top w:val="single" w:sz="4" w:space="0" w:color="auto"/>
              <w:left w:val="nil"/>
              <w:bottom w:val="single" w:sz="4" w:space="0" w:color="auto"/>
              <w:right w:val="single" w:sz="4" w:space="0" w:color="auto"/>
            </w:tcBorders>
          </w:tcPr>
          <w:p w:rsidR="00104893" w:rsidRPr="00C165FA" w:rsidRDefault="00104893" w:rsidP="00334E33">
            <w:pPr>
              <w:widowControl w:val="0"/>
              <w:jc w:val="right"/>
              <w:rPr>
                <w:color w:val="000000"/>
                <w:sz w:val="20"/>
                <w:szCs w:val="20"/>
                <w:lang w:val="fr-CA"/>
              </w:rPr>
            </w:pPr>
            <w:r w:rsidRPr="00C165FA">
              <w:rPr>
                <w:color w:val="000000"/>
                <w:sz w:val="20"/>
                <w:szCs w:val="20"/>
                <w:lang w:val="fr-CA"/>
              </w:rPr>
              <w:t>1</w:t>
            </w:r>
            <w:r w:rsidR="00334E33" w:rsidRPr="00C165FA">
              <w:rPr>
                <w:color w:val="000000"/>
                <w:sz w:val="20"/>
                <w:szCs w:val="20"/>
                <w:lang w:val="fr-CA"/>
              </w:rPr>
              <w:t>7,</w:t>
            </w:r>
            <w:r w:rsidRPr="00C165FA">
              <w:rPr>
                <w:color w:val="000000"/>
                <w:sz w:val="20"/>
                <w:szCs w:val="20"/>
                <w:lang w:val="fr-CA"/>
              </w:rPr>
              <w:t>00</w:t>
            </w:r>
          </w:p>
        </w:tc>
        <w:tc>
          <w:tcPr>
            <w:tcW w:w="530" w:type="pct"/>
            <w:tcBorders>
              <w:top w:val="nil"/>
              <w:left w:val="single" w:sz="4" w:space="0" w:color="auto"/>
              <w:bottom w:val="single" w:sz="4" w:space="0" w:color="auto"/>
              <w:right w:val="single" w:sz="4" w:space="0" w:color="auto"/>
            </w:tcBorders>
          </w:tcPr>
          <w:p w:rsidR="00104893" w:rsidRPr="00C165FA" w:rsidRDefault="00104893" w:rsidP="00334E33">
            <w:pPr>
              <w:widowControl w:val="0"/>
              <w:jc w:val="right"/>
              <w:rPr>
                <w:color w:val="000000"/>
                <w:sz w:val="20"/>
                <w:szCs w:val="20"/>
                <w:lang w:val="fr-CA"/>
              </w:rPr>
            </w:pPr>
            <w:r w:rsidRPr="00C165FA">
              <w:rPr>
                <w:color w:val="000000"/>
                <w:sz w:val="20"/>
                <w:szCs w:val="20"/>
                <w:lang w:val="fr-CA"/>
              </w:rPr>
              <w:t>4</w:t>
            </w:r>
            <w:r w:rsidR="00334E33" w:rsidRPr="00C165FA">
              <w:rPr>
                <w:color w:val="000000"/>
                <w:sz w:val="20"/>
                <w:szCs w:val="20"/>
                <w:lang w:val="fr-CA"/>
              </w:rPr>
              <w:t>2,</w:t>
            </w:r>
            <w:r w:rsidRPr="00C165FA">
              <w:rPr>
                <w:color w:val="000000"/>
                <w:sz w:val="20"/>
                <w:szCs w:val="20"/>
                <w:lang w:val="fr-CA"/>
              </w:rPr>
              <w:t>00</w:t>
            </w:r>
          </w:p>
        </w:tc>
        <w:tc>
          <w:tcPr>
            <w:tcW w:w="672" w:type="pct"/>
            <w:tcBorders>
              <w:top w:val="nil"/>
              <w:left w:val="nil"/>
              <w:bottom w:val="single" w:sz="4" w:space="0" w:color="auto"/>
              <w:right w:val="single" w:sz="4" w:space="0" w:color="auto"/>
            </w:tcBorders>
            <w:shd w:val="clear" w:color="auto" w:fill="auto"/>
            <w:noWrap/>
            <w:vAlign w:val="bottom"/>
          </w:tcPr>
          <w:p w:rsidR="00104893" w:rsidRPr="00C165FA" w:rsidRDefault="00104893" w:rsidP="00334E33">
            <w:pPr>
              <w:jc w:val="right"/>
              <w:rPr>
                <w:color w:val="000000"/>
                <w:sz w:val="20"/>
                <w:szCs w:val="20"/>
                <w:lang w:val="fr-CA" w:eastAsia="zh-CN"/>
              </w:rPr>
            </w:pPr>
            <w:r w:rsidRPr="00C165FA">
              <w:rPr>
                <w:color w:val="000000"/>
                <w:sz w:val="20"/>
                <w:szCs w:val="20"/>
                <w:lang w:val="fr-CA" w:eastAsia="zh-CN"/>
              </w:rPr>
              <w:t>12</w:t>
            </w:r>
            <w:r w:rsidR="00334E33" w:rsidRPr="00C165FA">
              <w:rPr>
                <w:color w:val="000000"/>
                <w:sz w:val="20"/>
                <w:szCs w:val="20"/>
                <w:lang w:val="fr-CA" w:eastAsia="zh-CN"/>
              </w:rPr>
              <w:t>6,</w:t>
            </w:r>
            <w:r w:rsidRPr="00C165FA">
              <w:rPr>
                <w:color w:val="000000"/>
                <w:sz w:val="20"/>
                <w:szCs w:val="20"/>
                <w:lang w:val="fr-CA" w:eastAsia="zh-CN"/>
              </w:rPr>
              <w:t>69</w:t>
            </w:r>
          </w:p>
        </w:tc>
      </w:tr>
      <w:tr w:rsidR="00104893" w:rsidRPr="00C165FA" w:rsidTr="00334E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04893" w:rsidRPr="00C165FA" w:rsidRDefault="00104893" w:rsidP="00334E33">
            <w:pPr>
              <w:widowControl w:val="0"/>
              <w:jc w:val="left"/>
              <w:rPr>
                <w:color w:val="000000"/>
                <w:sz w:val="20"/>
                <w:szCs w:val="20"/>
                <w:lang w:val="fr-CA"/>
              </w:rPr>
            </w:pPr>
            <w:r w:rsidRPr="00C165FA">
              <w:rPr>
                <w:color w:val="000000"/>
                <w:sz w:val="20"/>
                <w:szCs w:val="20"/>
                <w:lang w:val="fr-CA"/>
              </w:rPr>
              <w:t>HCFC-123</w:t>
            </w:r>
          </w:p>
        </w:tc>
        <w:tc>
          <w:tcPr>
            <w:tcW w:w="529" w:type="pct"/>
            <w:tcBorders>
              <w:top w:val="nil"/>
              <w:left w:val="nil"/>
              <w:bottom w:val="single" w:sz="4" w:space="0" w:color="auto"/>
              <w:right w:val="single" w:sz="4" w:space="0" w:color="auto"/>
            </w:tcBorders>
            <w:shd w:val="clear" w:color="auto" w:fill="auto"/>
            <w:noWrap/>
            <w:vAlign w:val="bottom"/>
          </w:tcPr>
          <w:p w:rsidR="00104893" w:rsidRPr="00C165FA" w:rsidRDefault="00334E33" w:rsidP="00334E33">
            <w:pPr>
              <w:jc w:val="right"/>
              <w:rPr>
                <w:color w:val="000000"/>
                <w:sz w:val="20"/>
                <w:szCs w:val="20"/>
                <w:lang w:val="fr-CA" w:eastAsia="zh-CN"/>
              </w:rPr>
            </w:pPr>
            <w:r w:rsidRPr="00C165FA">
              <w:rPr>
                <w:color w:val="000000"/>
                <w:sz w:val="20"/>
                <w:szCs w:val="20"/>
                <w:lang w:val="fr-CA" w:eastAsia="zh-CN"/>
              </w:rPr>
              <w:t>0,</w:t>
            </w:r>
            <w:r w:rsidR="00104893" w:rsidRPr="00C165FA">
              <w:rPr>
                <w:color w:val="000000"/>
                <w:sz w:val="20"/>
                <w:szCs w:val="20"/>
                <w:lang w:val="fr-CA" w:eastAsia="zh-CN"/>
              </w:rPr>
              <w:t>00</w:t>
            </w:r>
          </w:p>
        </w:tc>
        <w:tc>
          <w:tcPr>
            <w:tcW w:w="529" w:type="pct"/>
            <w:tcBorders>
              <w:top w:val="nil"/>
              <w:left w:val="nil"/>
              <w:bottom w:val="single" w:sz="4" w:space="0" w:color="auto"/>
              <w:right w:val="single" w:sz="4" w:space="0" w:color="auto"/>
            </w:tcBorders>
            <w:shd w:val="clear" w:color="auto" w:fill="auto"/>
            <w:noWrap/>
            <w:vAlign w:val="bottom"/>
          </w:tcPr>
          <w:p w:rsidR="00104893" w:rsidRPr="00C165FA" w:rsidRDefault="00334E33" w:rsidP="00334E33">
            <w:pPr>
              <w:jc w:val="right"/>
              <w:rPr>
                <w:color w:val="000000"/>
                <w:sz w:val="20"/>
                <w:szCs w:val="20"/>
                <w:lang w:val="fr-CA" w:eastAsia="zh-CN"/>
              </w:rPr>
            </w:pPr>
            <w:r w:rsidRPr="00C165FA">
              <w:rPr>
                <w:color w:val="000000"/>
                <w:sz w:val="20"/>
                <w:szCs w:val="20"/>
                <w:lang w:val="fr-CA" w:eastAsia="zh-CN"/>
              </w:rPr>
              <w:t>0,</w:t>
            </w:r>
            <w:r w:rsidR="00104893" w:rsidRPr="00C165FA">
              <w:rPr>
                <w:color w:val="000000"/>
                <w:sz w:val="20"/>
                <w:szCs w:val="20"/>
                <w:lang w:val="fr-CA" w:eastAsia="zh-CN"/>
              </w:rPr>
              <w:t>50</w:t>
            </w:r>
          </w:p>
        </w:tc>
        <w:tc>
          <w:tcPr>
            <w:tcW w:w="529" w:type="pct"/>
            <w:tcBorders>
              <w:top w:val="nil"/>
              <w:left w:val="nil"/>
              <w:bottom w:val="single" w:sz="4" w:space="0" w:color="auto"/>
              <w:right w:val="single" w:sz="4" w:space="0" w:color="auto"/>
            </w:tcBorders>
            <w:shd w:val="clear" w:color="auto" w:fill="auto"/>
            <w:noWrap/>
            <w:vAlign w:val="center"/>
          </w:tcPr>
          <w:p w:rsidR="00104893" w:rsidRPr="00C165FA" w:rsidRDefault="00334E33" w:rsidP="00334E33">
            <w:pPr>
              <w:widowControl w:val="0"/>
              <w:jc w:val="right"/>
              <w:rPr>
                <w:color w:val="000000"/>
                <w:sz w:val="20"/>
                <w:szCs w:val="20"/>
                <w:lang w:val="fr-CA"/>
              </w:rPr>
            </w:pPr>
            <w:r w:rsidRPr="00C165FA">
              <w:rPr>
                <w:color w:val="000000"/>
                <w:sz w:val="20"/>
                <w:szCs w:val="20"/>
                <w:lang w:val="fr-CA"/>
              </w:rPr>
              <w:t>0,</w:t>
            </w:r>
            <w:r w:rsidR="00104893" w:rsidRPr="00C165FA">
              <w:rPr>
                <w:color w:val="000000"/>
                <w:sz w:val="20"/>
                <w:szCs w:val="20"/>
                <w:lang w:val="fr-CA"/>
              </w:rPr>
              <w:t>00</w:t>
            </w:r>
          </w:p>
        </w:tc>
        <w:tc>
          <w:tcPr>
            <w:tcW w:w="529" w:type="pct"/>
            <w:tcBorders>
              <w:top w:val="single" w:sz="4" w:space="0" w:color="auto"/>
              <w:left w:val="nil"/>
              <w:bottom w:val="single" w:sz="4" w:space="0" w:color="auto"/>
              <w:right w:val="single" w:sz="4" w:space="0" w:color="auto"/>
            </w:tcBorders>
          </w:tcPr>
          <w:p w:rsidR="00104893" w:rsidRPr="00C165FA" w:rsidRDefault="00334E33" w:rsidP="00334E33">
            <w:pPr>
              <w:widowControl w:val="0"/>
              <w:jc w:val="right"/>
              <w:rPr>
                <w:color w:val="000000"/>
                <w:sz w:val="20"/>
                <w:szCs w:val="20"/>
                <w:lang w:val="fr-CA"/>
              </w:rPr>
            </w:pPr>
            <w:r w:rsidRPr="00C165FA">
              <w:rPr>
                <w:color w:val="000000"/>
                <w:sz w:val="20"/>
                <w:szCs w:val="20"/>
                <w:lang w:val="fr-CA"/>
              </w:rPr>
              <w:t>0,</w:t>
            </w:r>
            <w:r w:rsidR="00104893" w:rsidRPr="00C165FA">
              <w:rPr>
                <w:color w:val="000000"/>
                <w:sz w:val="20"/>
                <w:szCs w:val="20"/>
                <w:lang w:val="fr-CA"/>
              </w:rPr>
              <w:t>00</w:t>
            </w:r>
          </w:p>
        </w:tc>
        <w:tc>
          <w:tcPr>
            <w:tcW w:w="530" w:type="pct"/>
            <w:tcBorders>
              <w:top w:val="nil"/>
              <w:left w:val="single" w:sz="4" w:space="0" w:color="auto"/>
              <w:bottom w:val="single" w:sz="4" w:space="0" w:color="auto"/>
              <w:right w:val="single" w:sz="4" w:space="0" w:color="auto"/>
            </w:tcBorders>
          </w:tcPr>
          <w:p w:rsidR="00104893" w:rsidRPr="00C165FA" w:rsidRDefault="00334E33" w:rsidP="00334E33">
            <w:pPr>
              <w:widowControl w:val="0"/>
              <w:jc w:val="right"/>
              <w:rPr>
                <w:color w:val="000000"/>
                <w:sz w:val="20"/>
                <w:szCs w:val="20"/>
                <w:lang w:val="fr-CA"/>
              </w:rPr>
            </w:pPr>
            <w:r w:rsidRPr="00C165FA">
              <w:rPr>
                <w:color w:val="000000"/>
                <w:sz w:val="20"/>
                <w:szCs w:val="20"/>
                <w:lang w:val="fr-CA"/>
              </w:rPr>
              <w:t>0,</w:t>
            </w:r>
            <w:r w:rsidR="00104893" w:rsidRPr="00C165FA">
              <w:rPr>
                <w:color w:val="000000"/>
                <w:sz w:val="20"/>
                <w:szCs w:val="20"/>
                <w:lang w:val="fr-CA"/>
              </w:rPr>
              <w:t>00</w:t>
            </w:r>
          </w:p>
        </w:tc>
        <w:tc>
          <w:tcPr>
            <w:tcW w:w="672" w:type="pct"/>
            <w:tcBorders>
              <w:top w:val="nil"/>
              <w:left w:val="nil"/>
              <w:bottom w:val="single" w:sz="4" w:space="0" w:color="auto"/>
              <w:right w:val="single" w:sz="4" w:space="0" w:color="auto"/>
            </w:tcBorders>
            <w:shd w:val="clear" w:color="auto" w:fill="auto"/>
            <w:noWrap/>
            <w:vAlign w:val="bottom"/>
          </w:tcPr>
          <w:p w:rsidR="00104893" w:rsidRPr="00C165FA" w:rsidRDefault="00334E33" w:rsidP="00334E33">
            <w:pPr>
              <w:jc w:val="right"/>
              <w:rPr>
                <w:color w:val="000000"/>
                <w:sz w:val="20"/>
                <w:szCs w:val="20"/>
                <w:lang w:val="fr-CA" w:eastAsia="zh-CN"/>
              </w:rPr>
            </w:pPr>
            <w:r w:rsidRPr="00C165FA">
              <w:rPr>
                <w:color w:val="000000"/>
                <w:sz w:val="20"/>
                <w:szCs w:val="20"/>
                <w:lang w:val="fr-CA" w:eastAsia="zh-CN"/>
              </w:rPr>
              <w:t>0,</w:t>
            </w:r>
            <w:r w:rsidR="00104893" w:rsidRPr="00C165FA">
              <w:rPr>
                <w:color w:val="000000"/>
                <w:sz w:val="20"/>
                <w:szCs w:val="20"/>
                <w:lang w:val="fr-CA" w:eastAsia="zh-CN"/>
              </w:rPr>
              <w:t>00</w:t>
            </w:r>
          </w:p>
        </w:tc>
      </w:tr>
      <w:tr w:rsidR="00104893" w:rsidRPr="00C165FA" w:rsidTr="00334E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104893" w:rsidRPr="00C165FA" w:rsidRDefault="00104893" w:rsidP="0042484F">
            <w:pPr>
              <w:jc w:val="left"/>
              <w:rPr>
                <w:rFonts w:eastAsiaTheme="minorHAnsi"/>
                <w:b/>
                <w:color w:val="000000"/>
                <w:sz w:val="20"/>
                <w:szCs w:val="20"/>
                <w:lang w:val="fr-CA"/>
              </w:rPr>
            </w:pPr>
            <w:r w:rsidRPr="00C165FA">
              <w:rPr>
                <w:b/>
                <w:color w:val="000000"/>
                <w:sz w:val="20"/>
                <w:szCs w:val="20"/>
                <w:lang w:val="fr-CA"/>
              </w:rPr>
              <w:t>Total (</w:t>
            </w:r>
            <w:r w:rsidR="0042484F">
              <w:rPr>
                <w:b/>
                <w:color w:val="000000"/>
                <w:sz w:val="20"/>
                <w:szCs w:val="20"/>
                <w:lang w:val="fr-CA"/>
              </w:rPr>
              <w:t>t</w:t>
            </w:r>
            <w:r w:rsidRPr="00C165FA">
              <w:rPr>
                <w:b/>
                <w:color w:val="000000"/>
                <w:sz w:val="20"/>
                <w:szCs w:val="20"/>
                <w:lang w:val="fr-CA"/>
              </w:rPr>
              <w:t>m)</w:t>
            </w:r>
          </w:p>
        </w:tc>
        <w:tc>
          <w:tcPr>
            <w:tcW w:w="529" w:type="pct"/>
            <w:tcBorders>
              <w:top w:val="nil"/>
              <w:left w:val="nil"/>
              <w:bottom w:val="single" w:sz="4" w:space="0" w:color="auto"/>
              <w:right w:val="single" w:sz="4" w:space="0" w:color="auto"/>
            </w:tcBorders>
            <w:shd w:val="clear" w:color="auto" w:fill="auto"/>
            <w:noWrap/>
            <w:vAlign w:val="bottom"/>
          </w:tcPr>
          <w:p w:rsidR="00104893" w:rsidRPr="00C165FA" w:rsidRDefault="00104893" w:rsidP="00334E33">
            <w:pPr>
              <w:jc w:val="right"/>
              <w:rPr>
                <w:b/>
                <w:bCs/>
                <w:color w:val="000000"/>
                <w:sz w:val="20"/>
                <w:szCs w:val="20"/>
                <w:lang w:val="fr-CA" w:eastAsia="zh-CN"/>
              </w:rPr>
            </w:pPr>
            <w:r w:rsidRPr="00C165FA">
              <w:rPr>
                <w:b/>
                <w:bCs/>
                <w:color w:val="000000"/>
                <w:sz w:val="20"/>
                <w:szCs w:val="20"/>
                <w:lang w:val="fr-CA" w:eastAsia="zh-CN"/>
              </w:rPr>
              <w:t>5</w:t>
            </w:r>
            <w:r w:rsidR="00334E33" w:rsidRPr="00C165FA">
              <w:rPr>
                <w:b/>
                <w:bCs/>
                <w:color w:val="000000"/>
                <w:sz w:val="20"/>
                <w:szCs w:val="20"/>
                <w:lang w:val="fr-CA" w:eastAsia="zh-CN"/>
              </w:rPr>
              <w:t>7,</w:t>
            </w:r>
            <w:r w:rsidRPr="00C165FA">
              <w:rPr>
                <w:b/>
                <w:bCs/>
                <w:color w:val="000000"/>
                <w:sz w:val="20"/>
                <w:szCs w:val="20"/>
                <w:lang w:val="fr-CA" w:eastAsia="zh-CN"/>
              </w:rPr>
              <w:t>33</w:t>
            </w:r>
          </w:p>
        </w:tc>
        <w:tc>
          <w:tcPr>
            <w:tcW w:w="529" w:type="pct"/>
            <w:tcBorders>
              <w:top w:val="nil"/>
              <w:left w:val="nil"/>
              <w:bottom w:val="single" w:sz="4" w:space="0" w:color="auto"/>
              <w:right w:val="single" w:sz="4" w:space="0" w:color="auto"/>
            </w:tcBorders>
            <w:shd w:val="clear" w:color="auto" w:fill="auto"/>
            <w:noWrap/>
            <w:vAlign w:val="bottom"/>
          </w:tcPr>
          <w:p w:rsidR="00104893" w:rsidRPr="00C165FA" w:rsidRDefault="00104893" w:rsidP="00334E33">
            <w:pPr>
              <w:jc w:val="right"/>
              <w:rPr>
                <w:b/>
                <w:bCs/>
                <w:color w:val="000000"/>
                <w:sz w:val="20"/>
                <w:szCs w:val="20"/>
                <w:lang w:val="fr-CA" w:eastAsia="zh-CN"/>
              </w:rPr>
            </w:pPr>
            <w:r w:rsidRPr="00C165FA">
              <w:rPr>
                <w:b/>
                <w:bCs/>
                <w:color w:val="000000"/>
                <w:sz w:val="20"/>
                <w:szCs w:val="20"/>
                <w:lang w:val="fr-CA" w:eastAsia="zh-CN"/>
              </w:rPr>
              <w:t>4</w:t>
            </w:r>
            <w:r w:rsidR="00334E33" w:rsidRPr="00C165FA">
              <w:rPr>
                <w:b/>
                <w:bCs/>
                <w:color w:val="000000"/>
                <w:sz w:val="20"/>
                <w:szCs w:val="20"/>
                <w:lang w:val="fr-CA" w:eastAsia="zh-CN"/>
              </w:rPr>
              <w:t>2,</w:t>
            </w:r>
            <w:r w:rsidRPr="00C165FA">
              <w:rPr>
                <w:b/>
                <w:bCs/>
                <w:color w:val="000000"/>
                <w:sz w:val="20"/>
                <w:szCs w:val="20"/>
                <w:lang w:val="fr-CA" w:eastAsia="zh-CN"/>
              </w:rPr>
              <w:t>86</w:t>
            </w:r>
          </w:p>
        </w:tc>
        <w:tc>
          <w:tcPr>
            <w:tcW w:w="529" w:type="pct"/>
            <w:tcBorders>
              <w:top w:val="nil"/>
              <w:left w:val="nil"/>
              <w:bottom w:val="single" w:sz="4" w:space="0" w:color="auto"/>
              <w:right w:val="single" w:sz="4" w:space="0" w:color="auto"/>
            </w:tcBorders>
            <w:shd w:val="clear" w:color="auto" w:fill="auto"/>
            <w:noWrap/>
            <w:vAlign w:val="center"/>
          </w:tcPr>
          <w:p w:rsidR="00104893" w:rsidRPr="00C165FA" w:rsidRDefault="00104893" w:rsidP="00334E33">
            <w:pPr>
              <w:widowControl w:val="0"/>
              <w:jc w:val="right"/>
              <w:rPr>
                <w:b/>
                <w:color w:val="000000"/>
                <w:sz w:val="20"/>
                <w:szCs w:val="20"/>
                <w:lang w:val="fr-CA"/>
              </w:rPr>
            </w:pPr>
            <w:r w:rsidRPr="00C165FA">
              <w:rPr>
                <w:b/>
                <w:color w:val="000000"/>
                <w:sz w:val="20"/>
                <w:szCs w:val="20"/>
                <w:lang w:val="fr-CA"/>
              </w:rPr>
              <w:t>1</w:t>
            </w:r>
            <w:r w:rsidR="00334E33" w:rsidRPr="00C165FA">
              <w:rPr>
                <w:b/>
                <w:color w:val="000000"/>
                <w:sz w:val="20"/>
                <w:szCs w:val="20"/>
                <w:lang w:val="fr-CA"/>
              </w:rPr>
              <w:t>1,</w:t>
            </w:r>
            <w:r w:rsidRPr="00C165FA">
              <w:rPr>
                <w:b/>
                <w:color w:val="000000"/>
                <w:sz w:val="20"/>
                <w:szCs w:val="20"/>
                <w:lang w:val="fr-CA"/>
              </w:rPr>
              <w:t>46</w:t>
            </w:r>
          </w:p>
        </w:tc>
        <w:tc>
          <w:tcPr>
            <w:tcW w:w="529" w:type="pct"/>
            <w:tcBorders>
              <w:top w:val="single" w:sz="4" w:space="0" w:color="auto"/>
              <w:left w:val="nil"/>
              <w:bottom w:val="single" w:sz="4" w:space="0" w:color="auto"/>
              <w:right w:val="single" w:sz="4" w:space="0" w:color="auto"/>
            </w:tcBorders>
          </w:tcPr>
          <w:p w:rsidR="00104893" w:rsidRPr="00C165FA" w:rsidRDefault="00104893" w:rsidP="00334E33">
            <w:pPr>
              <w:widowControl w:val="0"/>
              <w:jc w:val="right"/>
              <w:rPr>
                <w:b/>
                <w:color w:val="000000"/>
                <w:sz w:val="20"/>
                <w:szCs w:val="20"/>
                <w:lang w:val="fr-CA"/>
              </w:rPr>
            </w:pPr>
            <w:r w:rsidRPr="00C165FA">
              <w:rPr>
                <w:b/>
                <w:color w:val="000000"/>
                <w:sz w:val="20"/>
                <w:szCs w:val="20"/>
                <w:lang w:val="fr-CA"/>
              </w:rPr>
              <w:t>1</w:t>
            </w:r>
            <w:r w:rsidR="00334E33" w:rsidRPr="00C165FA">
              <w:rPr>
                <w:b/>
                <w:color w:val="000000"/>
                <w:sz w:val="20"/>
                <w:szCs w:val="20"/>
                <w:lang w:val="fr-CA"/>
              </w:rPr>
              <w:t>7,</w:t>
            </w:r>
            <w:r w:rsidRPr="00C165FA">
              <w:rPr>
                <w:b/>
                <w:color w:val="000000"/>
                <w:sz w:val="20"/>
                <w:szCs w:val="20"/>
                <w:lang w:val="fr-CA"/>
              </w:rPr>
              <w:t>00</w:t>
            </w:r>
          </w:p>
        </w:tc>
        <w:tc>
          <w:tcPr>
            <w:tcW w:w="530" w:type="pct"/>
            <w:tcBorders>
              <w:top w:val="nil"/>
              <w:left w:val="single" w:sz="4" w:space="0" w:color="auto"/>
              <w:bottom w:val="single" w:sz="4" w:space="0" w:color="auto"/>
              <w:right w:val="single" w:sz="4" w:space="0" w:color="auto"/>
            </w:tcBorders>
          </w:tcPr>
          <w:p w:rsidR="00104893" w:rsidRPr="00C165FA" w:rsidRDefault="00104893" w:rsidP="00334E33">
            <w:pPr>
              <w:widowControl w:val="0"/>
              <w:jc w:val="right"/>
              <w:rPr>
                <w:b/>
                <w:color w:val="000000"/>
                <w:sz w:val="20"/>
                <w:szCs w:val="20"/>
                <w:lang w:val="fr-CA"/>
              </w:rPr>
            </w:pPr>
            <w:r w:rsidRPr="00C165FA">
              <w:rPr>
                <w:b/>
                <w:color w:val="000000"/>
                <w:sz w:val="20"/>
                <w:szCs w:val="20"/>
                <w:lang w:val="fr-CA"/>
              </w:rPr>
              <w:t>4</w:t>
            </w:r>
            <w:r w:rsidR="00334E33" w:rsidRPr="00C165FA">
              <w:rPr>
                <w:b/>
                <w:color w:val="000000"/>
                <w:sz w:val="20"/>
                <w:szCs w:val="20"/>
                <w:lang w:val="fr-CA"/>
              </w:rPr>
              <w:t>2,</w:t>
            </w:r>
            <w:r w:rsidRPr="00C165FA">
              <w:rPr>
                <w:b/>
                <w:color w:val="000000"/>
                <w:sz w:val="20"/>
                <w:szCs w:val="20"/>
                <w:lang w:val="fr-CA"/>
              </w:rPr>
              <w:t>00</w:t>
            </w:r>
          </w:p>
        </w:tc>
        <w:tc>
          <w:tcPr>
            <w:tcW w:w="672" w:type="pct"/>
            <w:tcBorders>
              <w:top w:val="nil"/>
              <w:left w:val="nil"/>
              <w:bottom w:val="single" w:sz="4" w:space="0" w:color="auto"/>
              <w:right w:val="single" w:sz="4" w:space="0" w:color="auto"/>
            </w:tcBorders>
            <w:shd w:val="clear" w:color="auto" w:fill="auto"/>
            <w:noWrap/>
            <w:vAlign w:val="bottom"/>
          </w:tcPr>
          <w:p w:rsidR="00104893" w:rsidRPr="00C165FA" w:rsidRDefault="00104893" w:rsidP="00334E33">
            <w:pPr>
              <w:jc w:val="right"/>
              <w:rPr>
                <w:b/>
                <w:bCs/>
                <w:color w:val="000000"/>
                <w:sz w:val="20"/>
                <w:szCs w:val="20"/>
                <w:lang w:val="fr-CA" w:eastAsia="zh-CN"/>
              </w:rPr>
            </w:pPr>
            <w:r w:rsidRPr="00C165FA">
              <w:rPr>
                <w:b/>
                <w:bCs/>
                <w:color w:val="000000"/>
                <w:sz w:val="20"/>
                <w:szCs w:val="20"/>
                <w:lang w:val="fr-CA" w:eastAsia="zh-CN"/>
              </w:rPr>
              <w:t>12</w:t>
            </w:r>
            <w:r w:rsidR="00334E33" w:rsidRPr="00C165FA">
              <w:rPr>
                <w:b/>
                <w:bCs/>
                <w:color w:val="000000"/>
                <w:sz w:val="20"/>
                <w:szCs w:val="20"/>
                <w:lang w:val="fr-CA" w:eastAsia="zh-CN"/>
              </w:rPr>
              <w:t>6,</w:t>
            </w:r>
            <w:r w:rsidRPr="00C165FA">
              <w:rPr>
                <w:b/>
                <w:bCs/>
                <w:color w:val="000000"/>
                <w:sz w:val="20"/>
                <w:szCs w:val="20"/>
                <w:lang w:val="fr-CA" w:eastAsia="zh-CN"/>
              </w:rPr>
              <w:t>69</w:t>
            </w:r>
          </w:p>
        </w:tc>
      </w:tr>
      <w:tr w:rsidR="00104893" w:rsidRPr="00C165FA" w:rsidTr="00334E3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04893" w:rsidRPr="00C165FA" w:rsidRDefault="00061174" w:rsidP="00334E33">
            <w:pPr>
              <w:widowControl w:val="0"/>
              <w:jc w:val="left"/>
              <w:rPr>
                <w:color w:val="000000"/>
                <w:sz w:val="20"/>
                <w:szCs w:val="20"/>
                <w:lang w:val="fr-CA"/>
              </w:rPr>
            </w:pPr>
            <w:r>
              <w:rPr>
                <w:b/>
                <w:bCs/>
                <w:color w:val="000000"/>
                <w:sz w:val="20"/>
                <w:szCs w:val="20"/>
                <w:lang w:val="fr-CA"/>
              </w:rPr>
              <w:t>Tonnes PAO</w:t>
            </w:r>
          </w:p>
        </w:tc>
      </w:tr>
      <w:tr w:rsidR="00104893" w:rsidRPr="00C165FA" w:rsidTr="00334E3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04893" w:rsidRPr="00C165FA" w:rsidRDefault="00104893" w:rsidP="00334E33">
            <w:pPr>
              <w:widowControl w:val="0"/>
              <w:jc w:val="left"/>
              <w:rPr>
                <w:color w:val="000000"/>
                <w:sz w:val="20"/>
                <w:szCs w:val="20"/>
                <w:lang w:val="fr-CA"/>
              </w:rPr>
            </w:pPr>
            <w:r w:rsidRPr="00C165FA">
              <w:rPr>
                <w:color w:val="000000"/>
                <w:sz w:val="20"/>
                <w:szCs w:val="20"/>
                <w:lang w:val="fr-CA"/>
              </w:rPr>
              <w:t>HCFC-22</w:t>
            </w:r>
          </w:p>
        </w:tc>
        <w:tc>
          <w:tcPr>
            <w:tcW w:w="529" w:type="pct"/>
            <w:tcBorders>
              <w:top w:val="nil"/>
              <w:left w:val="nil"/>
              <w:bottom w:val="single" w:sz="4" w:space="0" w:color="auto"/>
              <w:right w:val="single" w:sz="4" w:space="0" w:color="auto"/>
            </w:tcBorders>
            <w:shd w:val="clear" w:color="auto" w:fill="auto"/>
            <w:noWrap/>
            <w:vAlign w:val="bottom"/>
          </w:tcPr>
          <w:p w:rsidR="00104893" w:rsidRPr="00C165FA" w:rsidRDefault="00334E33" w:rsidP="00334E33">
            <w:pPr>
              <w:jc w:val="right"/>
              <w:rPr>
                <w:color w:val="000000"/>
                <w:sz w:val="20"/>
                <w:szCs w:val="20"/>
                <w:lang w:val="fr-CA" w:eastAsia="zh-CN"/>
              </w:rPr>
            </w:pPr>
            <w:r w:rsidRPr="00C165FA">
              <w:rPr>
                <w:color w:val="000000"/>
                <w:sz w:val="20"/>
                <w:szCs w:val="20"/>
                <w:lang w:val="fr-CA" w:eastAsia="zh-CN"/>
              </w:rPr>
              <w:t>3,</w:t>
            </w:r>
            <w:r w:rsidR="00104893" w:rsidRPr="00C165FA">
              <w:rPr>
                <w:color w:val="000000"/>
                <w:sz w:val="20"/>
                <w:szCs w:val="20"/>
                <w:lang w:val="fr-CA" w:eastAsia="zh-CN"/>
              </w:rPr>
              <w:t>15</w:t>
            </w:r>
          </w:p>
        </w:tc>
        <w:tc>
          <w:tcPr>
            <w:tcW w:w="529" w:type="pct"/>
            <w:tcBorders>
              <w:top w:val="nil"/>
              <w:left w:val="nil"/>
              <w:bottom w:val="single" w:sz="4" w:space="0" w:color="auto"/>
              <w:right w:val="single" w:sz="4" w:space="0" w:color="auto"/>
            </w:tcBorders>
            <w:shd w:val="clear" w:color="auto" w:fill="auto"/>
            <w:noWrap/>
            <w:vAlign w:val="bottom"/>
          </w:tcPr>
          <w:p w:rsidR="00104893" w:rsidRPr="00C165FA" w:rsidRDefault="00334E33" w:rsidP="00334E33">
            <w:pPr>
              <w:jc w:val="right"/>
              <w:rPr>
                <w:color w:val="000000"/>
                <w:sz w:val="20"/>
                <w:szCs w:val="20"/>
                <w:lang w:val="fr-CA" w:eastAsia="zh-CN"/>
              </w:rPr>
            </w:pPr>
            <w:r w:rsidRPr="00C165FA">
              <w:rPr>
                <w:color w:val="000000"/>
                <w:sz w:val="20"/>
                <w:szCs w:val="20"/>
                <w:lang w:val="fr-CA" w:eastAsia="zh-CN"/>
              </w:rPr>
              <w:t>2,</w:t>
            </w:r>
            <w:r w:rsidR="00104893" w:rsidRPr="00C165FA">
              <w:rPr>
                <w:color w:val="000000"/>
                <w:sz w:val="20"/>
                <w:szCs w:val="20"/>
                <w:lang w:val="fr-CA" w:eastAsia="zh-CN"/>
              </w:rPr>
              <w:t>33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04893" w:rsidRPr="00C165FA" w:rsidRDefault="00334E33" w:rsidP="00334E33">
            <w:pPr>
              <w:widowControl w:val="0"/>
              <w:jc w:val="right"/>
              <w:rPr>
                <w:color w:val="000000"/>
                <w:sz w:val="20"/>
                <w:szCs w:val="20"/>
                <w:lang w:val="fr-CA"/>
              </w:rPr>
            </w:pPr>
            <w:r w:rsidRPr="00C165FA">
              <w:rPr>
                <w:color w:val="000000"/>
                <w:sz w:val="20"/>
                <w:szCs w:val="20"/>
                <w:lang w:val="fr-CA"/>
              </w:rPr>
              <w:t>0,</w:t>
            </w:r>
            <w:r w:rsidR="00104893" w:rsidRPr="00C165FA">
              <w:rPr>
                <w:color w:val="000000"/>
                <w:sz w:val="20"/>
                <w:szCs w:val="20"/>
                <w:lang w:val="fr-CA"/>
              </w:rPr>
              <w:t>63</w:t>
            </w:r>
          </w:p>
        </w:tc>
        <w:tc>
          <w:tcPr>
            <w:tcW w:w="529" w:type="pct"/>
            <w:tcBorders>
              <w:top w:val="single" w:sz="4" w:space="0" w:color="auto"/>
              <w:left w:val="single" w:sz="4" w:space="0" w:color="auto"/>
              <w:bottom w:val="single" w:sz="4" w:space="0" w:color="auto"/>
              <w:right w:val="single" w:sz="4" w:space="0" w:color="auto"/>
            </w:tcBorders>
          </w:tcPr>
          <w:p w:rsidR="00104893" w:rsidRPr="00C165FA" w:rsidRDefault="00334E33" w:rsidP="00334E33">
            <w:pPr>
              <w:widowControl w:val="0"/>
              <w:jc w:val="right"/>
              <w:rPr>
                <w:color w:val="000000"/>
                <w:sz w:val="20"/>
                <w:szCs w:val="20"/>
                <w:lang w:val="fr-CA"/>
              </w:rPr>
            </w:pPr>
            <w:r w:rsidRPr="00C165FA">
              <w:rPr>
                <w:color w:val="000000"/>
                <w:sz w:val="20"/>
                <w:szCs w:val="20"/>
                <w:lang w:val="fr-CA"/>
              </w:rPr>
              <w:t>0,</w:t>
            </w:r>
            <w:r w:rsidR="00104893" w:rsidRPr="00C165FA">
              <w:rPr>
                <w:color w:val="000000"/>
                <w:sz w:val="20"/>
                <w:szCs w:val="20"/>
                <w:lang w:val="fr-CA"/>
              </w:rPr>
              <w:t>94</w:t>
            </w:r>
          </w:p>
        </w:tc>
        <w:tc>
          <w:tcPr>
            <w:tcW w:w="530" w:type="pct"/>
            <w:tcBorders>
              <w:top w:val="single" w:sz="4" w:space="0" w:color="auto"/>
              <w:left w:val="single" w:sz="4" w:space="0" w:color="auto"/>
              <w:bottom w:val="single" w:sz="4" w:space="0" w:color="auto"/>
              <w:right w:val="single" w:sz="4" w:space="0" w:color="auto"/>
            </w:tcBorders>
          </w:tcPr>
          <w:p w:rsidR="00104893" w:rsidRPr="00C165FA" w:rsidRDefault="00334E33" w:rsidP="00334E33">
            <w:pPr>
              <w:widowControl w:val="0"/>
              <w:jc w:val="right"/>
              <w:rPr>
                <w:color w:val="000000"/>
                <w:sz w:val="20"/>
                <w:szCs w:val="20"/>
                <w:lang w:val="fr-CA"/>
              </w:rPr>
            </w:pPr>
            <w:r w:rsidRPr="00C165FA">
              <w:rPr>
                <w:color w:val="000000"/>
                <w:sz w:val="20"/>
                <w:szCs w:val="20"/>
                <w:lang w:val="fr-CA"/>
              </w:rPr>
              <w:t>2,</w:t>
            </w:r>
            <w:r w:rsidR="00104893" w:rsidRPr="00C165FA">
              <w:rPr>
                <w:color w:val="000000"/>
                <w:sz w:val="20"/>
                <w:szCs w:val="20"/>
                <w:lang w:val="fr-CA"/>
              </w:rPr>
              <w:t>31</w:t>
            </w:r>
          </w:p>
        </w:tc>
        <w:tc>
          <w:tcPr>
            <w:tcW w:w="672" w:type="pct"/>
            <w:tcBorders>
              <w:top w:val="nil"/>
              <w:left w:val="nil"/>
              <w:bottom w:val="single" w:sz="4" w:space="0" w:color="auto"/>
              <w:right w:val="single" w:sz="4" w:space="0" w:color="auto"/>
            </w:tcBorders>
            <w:shd w:val="clear" w:color="auto" w:fill="auto"/>
            <w:noWrap/>
            <w:vAlign w:val="bottom"/>
          </w:tcPr>
          <w:p w:rsidR="00104893" w:rsidRPr="00C165FA" w:rsidRDefault="00334E33" w:rsidP="00334E33">
            <w:pPr>
              <w:jc w:val="right"/>
              <w:rPr>
                <w:color w:val="000000"/>
                <w:sz w:val="20"/>
                <w:szCs w:val="20"/>
                <w:lang w:val="fr-CA" w:eastAsia="zh-CN"/>
              </w:rPr>
            </w:pPr>
            <w:r w:rsidRPr="00C165FA">
              <w:rPr>
                <w:color w:val="000000"/>
                <w:sz w:val="20"/>
                <w:szCs w:val="20"/>
                <w:lang w:val="fr-CA" w:eastAsia="zh-CN"/>
              </w:rPr>
              <w:t>7,</w:t>
            </w:r>
            <w:r w:rsidR="00104893" w:rsidRPr="00C165FA">
              <w:rPr>
                <w:color w:val="000000"/>
                <w:sz w:val="20"/>
                <w:szCs w:val="20"/>
                <w:lang w:val="fr-CA" w:eastAsia="zh-CN"/>
              </w:rPr>
              <w:t>00</w:t>
            </w:r>
          </w:p>
        </w:tc>
      </w:tr>
      <w:tr w:rsidR="00104893" w:rsidRPr="00C165FA" w:rsidTr="00334E3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04893" w:rsidRPr="00C165FA" w:rsidRDefault="00104893" w:rsidP="00334E33">
            <w:pPr>
              <w:widowControl w:val="0"/>
              <w:jc w:val="left"/>
              <w:rPr>
                <w:color w:val="000000"/>
                <w:sz w:val="20"/>
                <w:szCs w:val="20"/>
                <w:lang w:val="fr-CA"/>
              </w:rPr>
            </w:pPr>
            <w:r w:rsidRPr="00C165FA">
              <w:rPr>
                <w:color w:val="000000"/>
                <w:sz w:val="20"/>
                <w:szCs w:val="20"/>
                <w:lang w:val="fr-CA"/>
              </w:rPr>
              <w:t>HCFC-123</w:t>
            </w:r>
          </w:p>
        </w:tc>
        <w:tc>
          <w:tcPr>
            <w:tcW w:w="529" w:type="pct"/>
            <w:tcBorders>
              <w:top w:val="nil"/>
              <w:left w:val="nil"/>
              <w:bottom w:val="single" w:sz="4" w:space="0" w:color="auto"/>
              <w:right w:val="single" w:sz="4" w:space="0" w:color="auto"/>
            </w:tcBorders>
            <w:shd w:val="clear" w:color="auto" w:fill="auto"/>
            <w:noWrap/>
            <w:vAlign w:val="bottom"/>
          </w:tcPr>
          <w:p w:rsidR="00104893" w:rsidRPr="00C165FA" w:rsidRDefault="00334E33" w:rsidP="00334E33">
            <w:pPr>
              <w:jc w:val="right"/>
              <w:rPr>
                <w:color w:val="000000"/>
                <w:sz w:val="20"/>
                <w:szCs w:val="20"/>
                <w:lang w:val="fr-CA" w:eastAsia="zh-CN"/>
              </w:rPr>
            </w:pPr>
            <w:r w:rsidRPr="00C165FA">
              <w:rPr>
                <w:color w:val="000000"/>
                <w:sz w:val="20"/>
                <w:szCs w:val="20"/>
                <w:lang w:val="fr-CA" w:eastAsia="zh-CN"/>
              </w:rPr>
              <w:t>0,</w:t>
            </w:r>
            <w:r w:rsidR="00104893" w:rsidRPr="00C165FA">
              <w:rPr>
                <w:color w:val="000000"/>
                <w:sz w:val="20"/>
                <w:szCs w:val="20"/>
                <w:lang w:val="fr-CA" w:eastAsia="zh-CN"/>
              </w:rPr>
              <w:t>00</w:t>
            </w:r>
          </w:p>
        </w:tc>
        <w:tc>
          <w:tcPr>
            <w:tcW w:w="529" w:type="pct"/>
            <w:tcBorders>
              <w:top w:val="nil"/>
              <w:left w:val="nil"/>
              <w:bottom w:val="single" w:sz="4" w:space="0" w:color="auto"/>
              <w:right w:val="single" w:sz="4" w:space="0" w:color="auto"/>
            </w:tcBorders>
            <w:shd w:val="clear" w:color="auto" w:fill="auto"/>
            <w:noWrap/>
            <w:vAlign w:val="bottom"/>
          </w:tcPr>
          <w:p w:rsidR="00104893" w:rsidRPr="00C165FA" w:rsidRDefault="00334E33" w:rsidP="00334E33">
            <w:pPr>
              <w:jc w:val="right"/>
              <w:rPr>
                <w:color w:val="000000"/>
                <w:sz w:val="20"/>
                <w:szCs w:val="20"/>
                <w:lang w:val="fr-CA" w:eastAsia="zh-CN"/>
              </w:rPr>
            </w:pPr>
            <w:r w:rsidRPr="00C165FA">
              <w:rPr>
                <w:color w:val="000000"/>
                <w:sz w:val="20"/>
                <w:szCs w:val="20"/>
                <w:lang w:val="fr-CA" w:eastAsia="zh-CN"/>
              </w:rPr>
              <w:t>0,</w:t>
            </w:r>
            <w:r w:rsidR="00104893" w:rsidRPr="00C165FA">
              <w:rPr>
                <w:color w:val="000000"/>
                <w:sz w:val="20"/>
                <w:szCs w:val="20"/>
                <w:lang w:val="fr-CA" w:eastAsia="zh-CN"/>
              </w:rPr>
              <w:t>01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04893" w:rsidRPr="00C165FA" w:rsidRDefault="00334E33" w:rsidP="00334E33">
            <w:pPr>
              <w:widowControl w:val="0"/>
              <w:jc w:val="right"/>
              <w:rPr>
                <w:color w:val="000000"/>
                <w:sz w:val="20"/>
                <w:szCs w:val="20"/>
                <w:lang w:val="fr-CA"/>
              </w:rPr>
            </w:pPr>
            <w:r w:rsidRPr="00C165FA">
              <w:rPr>
                <w:color w:val="000000"/>
                <w:sz w:val="20"/>
                <w:szCs w:val="20"/>
                <w:lang w:val="fr-CA"/>
              </w:rPr>
              <w:t>0,</w:t>
            </w:r>
            <w:r w:rsidR="00104893" w:rsidRPr="00C165FA">
              <w:rPr>
                <w:color w:val="000000"/>
                <w:sz w:val="20"/>
                <w:szCs w:val="20"/>
                <w:lang w:val="fr-CA"/>
              </w:rPr>
              <w:t>00</w:t>
            </w:r>
          </w:p>
        </w:tc>
        <w:tc>
          <w:tcPr>
            <w:tcW w:w="529" w:type="pct"/>
            <w:tcBorders>
              <w:top w:val="single" w:sz="4" w:space="0" w:color="auto"/>
              <w:left w:val="single" w:sz="4" w:space="0" w:color="auto"/>
              <w:bottom w:val="single" w:sz="4" w:space="0" w:color="auto"/>
              <w:right w:val="single" w:sz="4" w:space="0" w:color="auto"/>
            </w:tcBorders>
          </w:tcPr>
          <w:p w:rsidR="00104893" w:rsidRPr="00C165FA" w:rsidRDefault="00334E33" w:rsidP="00334E33">
            <w:pPr>
              <w:widowControl w:val="0"/>
              <w:jc w:val="right"/>
              <w:rPr>
                <w:color w:val="000000"/>
                <w:sz w:val="20"/>
                <w:szCs w:val="20"/>
                <w:lang w:val="fr-CA"/>
              </w:rPr>
            </w:pPr>
            <w:r w:rsidRPr="00C165FA">
              <w:rPr>
                <w:color w:val="000000"/>
                <w:sz w:val="20"/>
                <w:szCs w:val="20"/>
                <w:lang w:val="fr-CA"/>
              </w:rPr>
              <w:t>0,</w:t>
            </w:r>
            <w:r w:rsidR="00104893" w:rsidRPr="00C165FA">
              <w:rPr>
                <w:color w:val="000000"/>
                <w:sz w:val="20"/>
                <w:szCs w:val="20"/>
                <w:lang w:val="fr-CA"/>
              </w:rPr>
              <w:t>00</w:t>
            </w:r>
          </w:p>
        </w:tc>
        <w:tc>
          <w:tcPr>
            <w:tcW w:w="530" w:type="pct"/>
            <w:tcBorders>
              <w:top w:val="single" w:sz="4" w:space="0" w:color="auto"/>
              <w:left w:val="single" w:sz="4" w:space="0" w:color="auto"/>
              <w:bottom w:val="single" w:sz="4" w:space="0" w:color="auto"/>
              <w:right w:val="single" w:sz="4" w:space="0" w:color="auto"/>
            </w:tcBorders>
          </w:tcPr>
          <w:p w:rsidR="00104893" w:rsidRPr="00C165FA" w:rsidRDefault="00334E33" w:rsidP="00334E33">
            <w:pPr>
              <w:widowControl w:val="0"/>
              <w:jc w:val="right"/>
              <w:rPr>
                <w:color w:val="000000"/>
                <w:sz w:val="20"/>
                <w:szCs w:val="20"/>
                <w:lang w:val="fr-CA"/>
              </w:rPr>
            </w:pPr>
            <w:r w:rsidRPr="00C165FA">
              <w:rPr>
                <w:color w:val="000000"/>
                <w:sz w:val="20"/>
                <w:szCs w:val="20"/>
                <w:lang w:val="fr-CA"/>
              </w:rPr>
              <w:t>0,</w:t>
            </w:r>
            <w:r w:rsidR="00104893" w:rsidRPr="00C165FA">
              <w:rPr>
                <w:color w:val="000000"/>
                <w:sz w:val="20"/>
                <w:szCs w:val="20"/>
                <w:lang w:val="fr-CA"/>
              </w:rPr>
              <w:t>00</w:t>
            </w:r>
          </w:p>
        </w:tc>
        <w:tc>
          <w:tcPr>
            <w:tcW w:w="672" w:type="pct"/>
            <w:tcBorders>
              <w:top w:val="nil"/>
              <w:left w:val="nil"/>
              <w:bottom w:val="single" w:sz="4" w:space="0" w:color="auto"/>
              <w:right w:val="single" w:sz="4" w:space="0" w:color="auto"/>
            </w:tcBorders>
            <w:shd w:val="clear" w:color="auto" w:fill="auto"/>
            <w:noWrap/>
            <w:vAlign w:val="bottom"/>
          </w:tcPr>
          <w:p w:rsidR="00104893" w:rsidRPr="00C165FA" w:rsidRDefault="00334E33" w:rsidP="00334E33">
            <w:pPr>
              <w:jc w:val="right"/>
              <w:rPr>
                <w:color w:val="000000"/>
                <w:sz w:val="20"/>
                <w:szCs w:val="20"/>
                <w:lang w:val="fr-CA" w:eastAsia="zh-CN"/>
              </w:rPr>
            </w:pPr>
            <w:r w:rsidRPr="00C165FA">
              <w:rPr>
                <w:color w:val="000000"/>
                <w:sz w:val="20"/>
                <w:szCs w:val="20"/>
                <w:lang w:val="fr-CA" w:eastAsia="zh-CN"/>
              </w:rPr>
              <w:t>0,</w:t>
            </w:r>
            <w:r w:rsidR="00104893" w:rsidRPr="00C165FA">
              <w:rPr>
                <w:color w:val="000000"/>
                <w:sz w:val="20"/>
                <w:szCs w:val="20"/>
                <w:lang w:val="fr-CA" w:eastAsia="zh-CN"/>
              </w:rPr>
              <w:t>00</w:t>
            </w:r>
          </w:p>
        </w:tc>
      </w:tr>
      <w:tr w:rsidR="00104893" w:rsidRPr="00C165FA" w:rsidTr="00334E3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04893" w:rsidRPr="00C165FA" w:rsidRDefault="00104893" w:rsidP="00334E33">
            <w:pPr>
              <w:widowControl w:val="0"/>
              <w:jc w:val="left"/>
              <w:rPr>
                <w:b/>
                <w:color w:val="000000"/>
                <w:sz w:val="20"/>
                <w:szCs w:val="20"/>
                <w:lang w:val="fr-CA"/>
              </w:rPr>
            </w:pPr>
            <w:r w:rsidRPr="00C165FA">
              <w:rPr>
                <w:b/>
                <w:color w:val="000000"/>
                <w:sz w:val="20"/>
                <w:szCs w:val="20"/>
                <w:lang w:val="fr-CA"/>
              </w:rPr>
              <w:t xml:space="preserve">Total </w:t>
            </w:r>
            <w:r w:rsidR="000A1E5E" w:rsidRPr="00C165FA">
              <w:rPr>
                <w:b/>
                <w:color w:val="000000"/>
                <w:sz w:val="20"/>
                <w:szCs w:val="20"/>
                <w:lang w:val="fr-CA"/>
              </w:rPr>
              <w:t>(tonnes PAO)</w:t>
            </w:r>
          </w:p>
        </w:tc>
        <w:tc>
          <w:tcPr>
            <w:tcW w:w="529" w:type="pct"/>
            <w:tcBorders>
              <w:top w:val="nil"/>
              <w:left w:val="nil"/>
              <w:bottom w:val="single" w:sz="4" w:space="0" w:color="auto"/>
              <w:right w:val="single" w:sz="4" w:space="0" w:color="auto"/>
            </w:tcBorders>
            <w:shd w:val="clear" w:color="auto" w:fill="auto"/>
            <w:noWrap/>
            <w:vAlign w:val="bottom"/>
          </w:tcPr>
          <w:p w:rsidR="00104893" w:rsidRPr="00C165FA" w:rsidRDefault="00334E33" w:rsidP="00334E33">
            <w:pPr>
              <w:jc w:val="right"/>
              <w:rPr>
                <w:b/>
                <w:bCs/>
                <w:color w:val="000000"/>
                <w:sz w:val="20"/>
                <w:szCs w:val="20"/>
                <w:lang w:val="fr-CA" w:eastAsia="zh-CN"/>
              </w:rPr>
            </w:pPr>
            <w:r w:rsidRPr="00C165FA">
              <w:rPr>
                <w:b/>
                <w:bCs/>
                <w:color w:val="000000"/>
                <w:sz w:val="20"/>
                <w:szCs w:val="20"/>
                <w:lang w:val="fr-CA" w:eastAsia="zh-CN"/>
              </w:rPr>
              <w:t>3,</w:t>
            </w:r>
            <w:r w:rsidR="00104893" w:rsidRPr="00C165FA">
              <w:rPr>
                <w:b/>
                <w:bCs/>
                <w:color w:val="000000"/>
                <w:sz w:val="20"/>
                <w:szCs w:val="20"/>
                <w:lang w:val="fr-CA" w:eastAsia="zh-CN"/>
              </w:rPr>
              <w:t>15</w:t>
            </w:r>
          </w:p>
        </w:tc>
        <w:tc>
          <w:tcPr>
            <w:tcW w:w="529" w:type="pct"/>
            <w:tcBorders>
              <w:top w:val="nil"/>
              <w:left w:val="nil"/>
              <w:bottom w:val="single" w:sz="4" w:space="0" w:color="auto"/>
              <w:right w:val="single" w:sz="4" w:space="0" w:color="auto"/>
            </w:tcBorders>
            <w:shd w:val="clear" w:color="auto" w:fill="auto"/>
            <w:noWrap/>
            <w:vAlign w:val="bottom"/>
          </w:tcPr>
          <w:p w:rsidR="00104893" w:rsidRPr="00C165FA" w:rsidRDefault="00334E33" w:rsidP="00334E33">
            <w:pPr>
              <w:jc w:val="right"/>
              <w:rPr>
                <w:b/>
                <w:bCs/>
                <w:color w:val="000000"/>
                <w:sz w:val="20"/>
                <w:szCs w:val="20"/>
                <w:lang w:val="fr-CA" w:eastAsia="zh-CN"/>
              </w:rPr>
            </w:pPr>
            <w:r w:rsidRPr="00C165FA">
              <w:rPr>
                <w:b/>
                <w:bCs/>
                <w:color w:val="000000"/>
                <w:sz w:val="20"/>
                <w:szCs w:val="20"/>
                <w:lang w:val="fr-CA" w:eastAsia="zh-CN"/>
              </w:rPr>
              <w:t>2,</w:t>
            </w:r>
            <w:r w:rsidR="00104893" w:rsidRPr="00C165FA">
              <w:rPr>
                <w:b/>
                <w:bCs/>
                <w:color w:val="000000"/>
                <w:sz w:val="20"/>
                <w:szCs w:val="20"/>
                <w:lang w:val="fr-CA" w:eastAsia="zh-CN"/>
              </w:rPr>
              <w:t>34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04893" w:rsidRPr="00C165FA" w:rsidRDefault="00334E33" w:rsidP="00334E33">
            <w:pPr>
              <w:widowControl w:val="0"/>
              <w:jc w:val="right"/>
              <w:rPr>
                <w:b/>
                <w:color w:val="000000"/>
                <w:sz w:val="20"/>
                <w:szCs w:val="20"/>
                <w:lang w:val="fr-CA"/>
              </w:rPr>
            </w:pPr>
            <w:r w:rsidRPr="00C165FA">
              <w:rPr>
                <w:b/>
                <w:color w:val="000000"/>
                <w:sz w:val="20"/>
                <w:szCs w:val="20"/>
                <w:lang w:val="fr-CA"/>
              </w:rPr>
              <w:t>0,</w:t>
            </w:r>
            <w:r w:rsidR="00104893" w:rsidRPr="00C165FA">
              <w:rPr>
                <w:b/>
                <w:color w:val="000000"/>
                <w:sz w:val="20"/>
                <w:szCs w:val="20"/>
                <w:lang w:val="fr-CA"/>
              </w:rPr>
              <w:t>63</w:t>
            </w:r>
          </w:p>
        </w:tc>
        <w:tc>
          <w:tcPr>
            <w:tcW w:w="529" w:type="pct"/>
            <w:tcBorders>
              <w:top w:val="single" w:sz="4" w:space="0" w:color="auto"/>
              <w:left w:val="single" w:sz="4" w:space="0" w:color="auto"/>
              <w:bottom w:val="single" w:sz="4" w:space="0" w:color="auto"/>
              <w:right w:val="single" w:sz="4" w:space="0" w:color="auto"/>
            </w:tcBorders>
          </w:tcPr>
          <w:p w:rsidR="00104893" w:rsidRPr="00C165FA" w:rsidRDefault="00334E33" w:rsidP="00334E33">
            <w:pPr>
              <w:widowControl w:val="0"/>
              <w:jc w:val="right"/>
              <w:rPr>
                <w:b/>
                <w:color w:val="000000"/>
                <w:sz w:val="20"/>
                <w:szCs w:val="20"/>
                <w:lang w:val="fr-CA"/>
              </w:rPr>
            </w:pPr>
            <w:r w:rsidRPr="00C165FA">
              <w:rPr>
                <w:b/>
                <w:color w:val="000000"/>
                <w:sz w:val="20"/>
                <w:szCs w:val="20"/>
                <w:lang w:val="fr-CA"/>
              </w:rPr>
              <w:t>0,</w:t>
            </w:r>
            <w:r w:rsidR="00104893" w:rsidRPr="00C165FA">
              <w:rPr>
                <w:b/>
                <w:color w:val="000000"/>
                <w:sz w:val="20"/>
                <w:szCs w:val="20"/>
                <w:lang w:val="fr-CA"/>
              </w:rPr>
              <w:t>94</w:t>
            </w:r>
          </w:p>
        </w:tc>
        <w:tc>
          <w:tcPr>
            <w:tcW w:w="530" w:type="pct"/>
            <w:tcBorders>
              <w:top w:val="single" w:sz="4" w:space="0" w:color="auto"/>
              <w:left w:val="single" w:sz="4" w:space="0" w:color="auto"/>
              <w:bottom w:val="single" w:sz="4" w:space="0" w:color="auto"/>
              <w:right w:val="single" w:sz="4" w:space="0" w:color="auto"/>
            </w:tcBorders>
          </w:tcPr>
          <w:p w:rsidR="00104893" w:rsidRPr="00C165FA" w:rsidRDefault="00334E33" w:rsidP="00334E33">
            <w:pPr>
              <w:widowControl w:val="0"/>
              <w:jc w:val="right"/>
              <w:rPr>
                <w:b/>
                <w:color w:val="000000"/>
                <w:sz w:val="20"/>
                <w:szCs w:val="20"/>
                <w:lang w:val="fr-CA"/>
              </w:rPr>
            </w:pPr>
            <w:r w:rsidRPr="00C165FA">
              <w:rPr>
                <w:b/>
                <w:color w:val="000000"/>
                <w:sz w:val="20"/>
                <w:szCs w:val="20"/>
                <w:lang w:val="fr-CA"/>
              </w:rPr>
              <w:t>2,</w:t>
            </w:r>
            <w:r w:rsidR="00104893" w:rsidRPr="00C165FA">
              <w:rPr>
                <w:b/>
                <w:color w:val="000000"/>
                <w:sz w:val="20"/>
                <w:szCs w:val="20"/>
                <w:lang w:val="fr-CA"/>
              </w:rPr>
              <w:t>31</w:t>
            </w:r>
          </w:p>
        </w:tc>
        <w:tc>
          <w:tcPr>
            <w:tcW w:w="672" w:type="pct"/>
            <w:tcBorders>
              <w:top w:val="nil"/>
              <w:left w:val="nil"/>
              <w:bottom w:val="single" w:sz="4" w:space="0" w:color="auto"/>
              <w:right w:val="single" w:sz="4" w:space="0" w:color="auto"/>
            </w:tcBorders>
            <w:shd w:val="clear" w:color="auto" w:fill="auto"/>
            <w:noWrap/>
            <w:vAlign w:val="bottom"/>
          </w:tcPr>
          <w:p w:rsidR="00104893" w:rsidRPr="00C165FA" w:rsidRDefault="00334E33" w:rsidP="00334E33">
            <w:pPr>
              <w:jc w:val="right"/>
              <w:rPr>
                <w:b/>
                <w:bCs/>
                <w:color w:val="000000"/>
                <w:sz w:val="20"/>
                <w:szCs w:val="20"/>
                <w:lang w:val="fr-CA" w:eastAsia="zh-CN"/>
              </w:rPr>
            </w:pPr>
            <w:r w:rsidRPr="00C165FA">
              <w:rPr>
                <w:b/>
                <w:bCs/>
                <w:color w:val="000000"/>
                <w:sz w:val="20"/>
                <w:szCs w:val="20"/>
                <w:lang w:val="fr-CA" w:eastAsia="zh-CN"/>
              </w:rPr>
              <w:t>7,</w:t>
            </w:r>
            <w:r w:rsidR="00104893" w:rsidRPr="00C165FA">
              <w:rPr>
                <w:b/>
                <w:bCs/>
                <w:color w:val="000000"/>
                <w:sz w:val="20"/>
                <w:szCs w:val="20"/>
                <w:lang w:val="fr-CA" w:eastAsia="zh-CN"/>
              </w:rPr>
              <w:t>00</w:t>
            </w:r>
          </w:p>
        </w:tc>
      </w:tr>
    </w:tbl>
    <w:p w:rsidR="00104893" w:rsidRPr="00C165FA" w:rsidRDefault="00104893" w:rsidP="00104893">
      <w:pPr>
        <w:rPr>
          <w:sz w:val="18"/>
          <w:szCs w:val="18"/>
          <w:lang w:val="fr-CA"/>
        </w:rPr>
      </w:pPr>
      <w:r w:rsidRPr="00C165FA">
        <w:rPr>
          <w:sz w:val="18"/>
          <w:szCs w:val="18"/>
          <w:lang w:val="fr-CA"/>
        </w:rPr>
        <w:t>*</w:t>
      </w:r>
      <w:r w:rsidR="00061174">
        <w:rPr>
          <w:sz w:val="18"/>
          <w:szCs w:val="18"/>
          <w:lang w:val="fr-CA"/>
        </w:rPr>
        <w:t>Données du programme de pays</w:t>
      </w:r>
      <w:r w:rsidRPr="00C165FA">
        <w:rPr>
          <w:sz w:val="18"/>
          <w:szCs w:val="18"/>
          <w:lang w:val="fr-CA"/>
        </w:rPr>
        <w:t>.</w:t>
      </w:r>
    </w:p>
    <w:p w:rsidR="00104893" w:rsidRPr="00C165FA" w:rsidRDefault="00104893" w:rsidP="00104893">
      <w:pPr>
        <w:rPr>
          <w:sz w:val="18"/>
          <w:szCs w:val="18"/>
          <w:lang w:val="fr-CA"/>
        </w:rPr>
      </w:pPr>
    </w:p>
    <w:p w:rsidR="00104893" w:rsidRPr="00C165FA" w:rsidRDefault="00061174" w:rsidP="00104893">
      <w:pPr>
        <w:pStyle w:val="Heading1"/>
        <w:rPr>
          <w:lang w:val="fr-CA"/>
        </w:rPr>
      </w:pPr>
      <w:r>
        <w:rPr>
          <w:lang w:val="fr-CA"/>
        </w:rPr>
        <w:t xml:space="preserve"> La diminution de la consommation de HCFC du pays depuis </w:t>
      </w:r>
      <w:r w:rsidR="00104893" w:rsidRPr="00C165FA">
        <w:rPr>
          <w:lang w:val="fr-CA"/>
        </w:rPr>
        <w:t xml:space="preserve">2014 </w:t>
      </w:r>
      <w:r>
        <w:rPr>
          <w:lang w:val="fr-CA"/>
        </w:rPr>
        <w:t xml:space="preserve">est attribuable aux </w:t>
      </w:r>
      <w:r w:rsidR="00B21B47">
        <w:rPr>
          <w:lang w:val="fr-CA"/>
        </w:rPr>
        <w:t>activités</w:t>
      </w:r>
      <w:r>
        <w:rPr>
          <w:lang w:val="fr-CA"/>
        </w:rPr>
        <w:t xml:space="preserve"> effectuées dans le cadre du PGEH</w:t>
      </w:r>
      <w:r w:rsidR="00104893" w:rsidRPr="00C165FA">
        <w:rPr>
          <w:lang w:val="fr-CA"/>
        </w:rPr>
        <w:t xml:space="preserve">, </w:t>
      </w:r>
      <w:r>
        <w:rPr>
          <w:lang w:val="fr-CA"/>
        </w:rPr>
        <w:t xml:space="preserve">en particulier à la </w:t>
      </w:r>
      <w:r w:rsidR="00104893" w:rsidRPr="00C165FA">
        <w:rPr>
          <w:lang w:val="fr-CA"/>
        </w:rPr>
        <w:t xml:space="preserve">promotion </w:t>
      </w:r>
      <w:r w:rsidR="00567D0B">
        <w:rPr>
          <w:lang w:val="fr-CA"/>
        </w:rPr>
        <w:t>de</w:t>
      </w:r>
      <w:r>
        <w:rPr>
          <w:lang w:val="fr-CA"/>
        </w:rPr>
        <w:t>s</w:t>
      </w:r>
      <w:r w:rsidR="00567D0B">
        <w:rPr>
          <w:lang w:val="fr-CA"/>
        </w:rPr>
        <w:t xml:space="preserve"> </w:t>
      </w:r>
      <w:r>
        <w:rPr>
          <w:lang w:val="fr-CA"/>
        </w:rPr>
        <w:t xml:space="preserve">produits de remplacement des </w:t>
      </w:r>
      <w:r w:rsidR="00567D0B">
        <w:rPr>
          <w:lang w:val="fr-CA"/>
        </w:rPr>
        <w:t>HC</w:t>
      </w:r>
      <w:r w:rsidR="00104893" w:rsidRPr="00C165FA">
        <w:rPr>
          <w:lang w:val="fr-CA"/>
        </w:rPr>
        <w:t xml:space="preserve">FC </w:t>
      </w:r>
      <w:r w:rsidR="00334E33" w:rsidRPr="00C165FA">
        <w:rPr>
          <w:lang w:val="fr-CA"/>
        </w:rPr>
        <w:t xml:space="preserve">et </w:t>
      </w:r>
      <w:r>
        <w:rPr>
          <w:lang w:val="fr-CA"/>
        </w:rPr>
        <w:t>à la récupération et réutilisation des frigorigène</w:t>
      </w:r>
      <w:r w:rsidR="00104893" w:rsidRPr="00C165FA">
        <w:rPr>
          <w:lang w:val="fr-CA"/>
        </w:rPr>
        <w:t xml:space="preserve">s. </w:t>
      </w:r>
      <w:r>
        <w:rPr>
          <w:lang w:val="fr-CA"/>
        </w:rPr>
        <w:t xml:space="preserve">La récession économique au pays peut aussi avoir eu un effet sur la faible consommation déclarée </w:t>
      </w:r>
      <w:r w:rsidR="00567D0B">
        <w:rPr>
          <w:lang w:val="fr-CA"/>
        </w:rPr>
        <w:t>en 20</w:t>
      </w:r>
      <w:r w:rsidR="00104893" w:rsidRPr="00C165FA">
        <w:rPr>
          <w:lang w:val="fr-CA"/>
        </w:rPr>
        <w:t>16</w:t>
      </w:r>
      <w:r w:rsidR="00334E33" w:rsidRPr="00C165FA">
        <w:rPr>
          <w:lang w:val="fr-CA"/>
        </w:rPr>
        <w:t xml:space="preserve"> et </w:t>
      </w:r>
      <w:r w:rsidR="00104893" w:rsidRPr="00C165FA">
        <w:rPr>
          <w:lang w:val="fr-CA"/>
        </w:rPr>
        <w:t>201</w:t>
      </w:r>
      <w:r w:rsidR="00334E33" w:rsidRPr="00C165FA">
        <w:rPr>
          <w:lang w:val="fr-CA"/>
        </w:rPr>
        <w:t>7</w:t>
      </w:r>
      <w:r>
        <w:rPr>
          <w:lang w:val="fr-CA"/>
        </w:rPr>
        <w:t>.</w:t>
      </w:r>
      <w:r w:rsidR="00104893" w:rsidRPr="00C165FA">
        <w:rPr>
          <w:lang w:val="fr-CA"/>
        </w:rPr>
        <w:t xml:space="preserve"> </w:t>
      </w:r>
      <w:r>
        <w:rPr>
          <w:lang w:val="fr-CA"/>
        </w:rPr>
        <w:t xml:space="preserve">L’accroissement </w:t>
      </w:r>
      <w:r w:rsidR="00567D0B">
        <w:rPr>
          <w:lang w:val="fr-CA"/>
        </w:rPr>
        <w:t>en 20</w:t>
      </w:r>
      <w:r w:rsidR="00104893" w:rsidRPr="00C165FA">
        <w:rPr>
          <w:lang w:val="fr-CA"/>
        </w:rPr>
        <w:t xml:space="preserve">18 </w:t>
      </w:r>
      <w:r>
        <w:rPr>
          <w:lang w:val="fr-CA"/>
        </w:rPr>
        <w:t>est attribuable à</w:t>
      </w:r>
      <w:r w:rsidR="00A81287">
        <w:rPr>
          <w:lang w:val="fr-CA"/>
        </w:rPr>
        <w:t> </w:t>
      </w:r>
      <w:r>
        <w:rPr>
          <w:lang w:val="fr-CA"/>
        </w:rPr>
        <w:t>la</w:t>
      </w:r>
      <w:r w:rsidR="00A81287">
        <w:rPr>
          <w:lang w:val="fr-CA"/>
        </w:rPr>
        <w:t> </w:t>
      </w:r>
      <w:r>
        <w:rPr>
          <w:lang w:val="fr-CA"/>
        </w:rPr>
        <w:t xml:space="preserve">reprise économique du pays </w:t>
      </w:r>
      <w:r w:rsidR="00334E33" w:rsidRPr="00C165FA">
        <w:rPr>
          <w:lang w:val="fr-CA"/>
        </w:rPr>
        <w:t xml:space="preserve">et </w:t>
      </w:r>
      <w:r>
        <w:rPr>
          <w:lang w:val="fr-CA"/>
        </w:rPr>
        <w:t>au désir d’importer une quantité suffisante de frigorigène</w:t>
      </w:r>
      <w:r w:rsidR="00104893" w:rsidRPr="00C165FA">
        <w:rPr>
          <w:lang w:val="fr-CA"/>
        </w:rPr>
        <w:t xml:space="preserve">s. </w:t>
      </w:r>
      <w:r>
        <w:rPr>
          <w:lang w:val="fr-CA"/>
        </w:rPr>
        <w:t xml:space="preserve">Une petite quantité de </w:t>
      </w:r>
      <w:r w:rsidR="00567D0B">
        <w:rPr>
          <w:lang w:val="fr-CA"/>
        </w:rPr>
        <w:t>HC</w:t>
      </w:r>
      <w:r w:rsidR="00104893" w:rsidRPr="00C165FA">
        <w:rPr>
          <w:lang w:val="fr-CA"/>
        </w:rPr>
        <w:t>FC</w:t>
      </w:r>
      <w:r w:rsidR="00104893" w:rsidRPr="00C165FA">
        <w:rPr>
          <w:lang w:val="fr-CA"/>
        </w:rPr>
        <w:noBreakHyphen/>
        <w:t xml:space="preserve">123 </w:t>
      </w:r>
      <w:r>
        <w:rPr>
          <w:lang w:val="fr-CA"/>
        </w:rPr>
        <w:t xml:space="preserve">a été importée par l’aéroport international pour utilisation dans les refroidisseurs </w:t>
      </w:r>
      <w:r w:rsidR="00567D0B">
        <w:rPr>
          <w:lang w:val="fr-CA"/>
        </w:rPr>
        <w:t>en 20</w:t>
      </w:r>
      <w:r w:rsidR="00104893" w:rsidRPr="00C165FA">
        <w:rPr>
          <w:lang w:val="fr-CA"/>
        </w:rPr>
        <w:t>1</w:t>
      </w:r>
      <w:r w:rsidR="00334E33" w:rsidRPr="00C165FA">
        <w:rPr>
          <w:lang w:val="fr-CA"/>
        </w:rPr>
        <w:t>5</w:t>
      </w:r>
      <w:r>
        <w:rPr>
          <w:lang w:val="fr-CA"/>
        </w:rPr>
        <w:t>.</w:t>
      </w:r>
    </w:p>
    <w:p w:rsidR="00061174" w:rsidRPr="0042484F" w:rsidRDefault="00061174" w:rsidP="00061174">
      <w:pPr>
        <w:rPr>
          <w:lang w:val="fr-CA"/>
        </w:rPr>
      </w:pPr>
      <w:r w:rsidRPr="00F41A8A">
        <w:rPr>
          <w:i/>
          <w:lang w:val="fr-CA"/>
        </w:rPr>
        <w:t>Rapport sur la mise en oeuvre du programme de pays</w:t>
      </w:r>
    </w:p>
    <w:p w:rsidR="00104893" w:rsidRPr="00C165FA" w:rsidRDefault="00104893" w:rsidP="00104893">
      <w:pPr>
        <w:keepNext/>
        <w:keepLines/>
        <w:rPr>
          <w:lang w:val="fr-CA"/>
        </w:rPr>
      </w:pPr>
    </w:p>
    <w:p w:rsidR="00104893" w:rsidRPr="00C165FA" w:rsidRDefault="00372F9A" w:rsidP="00104893">
      <w:pPr>
        <w:pStyle w:val="Heading1"/>
        <w:keepNext/>
        <w:keepLines/>
        <w:rPr>
          <w:u w:val="single"/>
          <w:lang w:val="fr-CA"/>
        </w:rPr>
      </w:pPr>
      <w:r>
        <w:rPr>
          <w:lang w:val="fr-CA"/>
        </w:rPr>
        <w:t>Dans le rapport de mise en oeuvre du programme de pays de 2017, l</w:t>
      </w:r>
      <w:r w:rsidR="00DC6107">
        <w:rPr>
          <w:lang w:val="fr-CA"/>
        </w:rPr>
        <w:t>e gouvernement de l’A</w:t>
      </w:r>
      <w:r w:rsidR="000A1E5E" w:rsidRPr="00C165FA">
        <w:rPr>
          <w:lang w:val="fr-CA"/>
        </w:rPr>
        <w:t>rménie</w:t>
      </w:r>
      <w:r w:rsidR="00104893" w:rsidRPr="00C165FA">
        <w:rPr>
          <w:lang w:val="fr-CA"/>
        </w:rPr>
        <w:t xml:space="preserve"> </w:t>
      </w:r>
      <w:r>
        <w:rPr>
          <w:lang w:val="fr-CA"/>
        </w:rPr>
        <w:t xml:space="preserve">a déclaré des données de consommation sectorielle de </w:t>
      </w:r>
      <w:r w:rsidR="00104893" w:rsidRPr="00C165FA">
        <w:rPr>
          <w:lang w:val="fr-CA"/>
        </w:rPr>
        <w:t xml:space="preserve">HCFC </w:t>
      </w:r>
      <w:r>
        <w:rPr>
          <w:lang w:val="fr-CA"/>
        </w:rPr>
        <w:t>qui sont conformes aux données déclarées au titre de l’a</w:t>
      </w:r>
      <w:r w:rsidR="00104893" w:rsidRPr="00C165FA">
        <w:rPr>
          <w:lang w:val="fr-CA"/>
        </w:rPr>
        <w:t xml:space="preserve">rticle 7 </w:t>
      </w:r>
      <w:r>
        <w:rPr>
          <w:lang w:val="fr-CA"/>
        </w:rPr>
        <w:t>du Protocole de Montréal</w:t>
      </w:r>
      <w:r w:rsidR="00104893" w:rsidRPr="00C165FA">
        <w:rPr>
          <w:lang w:val="fr-CA"/>
        </w:rPr>
        <w:t xml:space="preserve">. </w:t>
      </w:r>
      <w:r w:rsidR="00DC6107">
        <w:rPr>
          <w:lang w:val="fr-CA"/>
        </w:rPr>
        <w:t>Le gouvernement de l’A</w:t>
      </w:r>
      <w:r w:rsidR="000A1E5E" w:rsidRPr="00C165FA">
        <w:rPr>
          <w:lang w:val="fr-CA"/>
        </w:rPr>
        <w:t>rménie</w:t>
      </w:r>
      <w:r w:rsidR="00104893" w:rsidRPr="00C165FA">
        <w:rPr>
          <w:lang w:val="fr-CA"/>
        </w:rPr>
        <w:t xml:space="preserve"> </w:t>
      </w:r>
      <w:r>
        <w:rPr>
          <w:lang w:val="fr-CA"/>
        </w:rPr>
        <w:t xml:space="preserve">n’a pas encore présenté ses données </w:t>
      </w:r>
      <w:r w:rsidR="0042484F">
        <w:rPr>
          <w:lang w:val="fr-CA"/>
        </w:rPr>
        <w:t>de</w:t>
      </w:r>
      <w:r>
        <w:rPr>
          <w:lang w:val="fr-CA"/>
        </w:rPr>
        <w:t xml:space="preserve"> l’article </w:t>
      </w:r>
      <w:r w:rsidR="00104893" w:rsidRPr="00C165FA">
        <w:rPr>
          <w:lang w:val="fr-CA"/>
        </w:rPr>
        <w:t xml:space="preserve">7 </w:t>
      </w:r>
      <w:r>
        <w:rPr>
          <w:lang w:val="fr-CA"/>
        </w:rPr>
        <w:t>pour</w:t>
      </w:r>
      <w:r w:rsidR="00104893" w:rsidRPr="00C165FA">
        <w:rPr>
          <w:lang w:val="fr-CA"/>
        </w:rPr>
        <w:t xml:space="preserve"> 201</w:t>
      </w:r>
      <w:r w:rsidR="00334E33" w:rsidRPr="00C165FA">
        <w:rPr>
          <w:lang w:val="fr-CA"/>
        </w:rPr>
        <w:t>8</w:t>
      </w:r>
      <w:r>
        <w:rPr>
          <w:lang w:val="fr-CA"/>
        </w:rPr>
        <w:t>.</w:t>
      </w:r>
      <w:r w:rsidR="00104893" w:rsidRPr="00C165FA">
        <w:rPr>
          <w:lang w:val="fr-CA"/>
        </w:rPr>
        <w:t xml:space="preserve"> </w:t>
      </w:r>
    </w:p>
    <w:p w:rsidR="00104893" w:rsidRPr="00C165FA" w:rsidRDefault="00372F9A" w:rsidP="00104893">
      <w:pPr>
        <w:pStyle w:val="Heading1"/>
        <w:numPr>
          <w:ilvl w:val="0"/>
          <w:numId w:val="0"/>
        </w:numPr>
        <w:rPr>
          <w:u w:val="single"/>
          <w:lang w:val="fr-CA"/>
        </w:rPr>
      </w:pPr>
      <w:r w:rsidRPr="00F41A8A">
        <w:rPr>
          <w:u w:val="single"/>
          <w:lang w:val="fr-CA"/>
        </w:rPr>
        <w:t xml:space="preserve">Rapport périodique </w:t>
      </w:r>
      <w:r>
        <w:rPr>
          <w:u w:val="single"/>
          <w:lang w:val="fr-CA"/>
        </w:rPr>
        <w:t>sur</w:t>
      </w:r>
      <w:r w:rsidRPr="00F41A8A">
        <w:rPr>
          <w:u w:val="single"/>
          <w:lang w:val="fr-CA"/>
        </w:rPr>
        <w:t xml:space="preserve"> la mise en oeuvre de la </w:t>
      </w:r>
      <w:r>
        <w:rPr>
          <w:u w:val="single"/>
          <w:lang w:val="fr-CA"/>
        </w:rPr>
        <w:t>première</w:t>
      </w:r>
      <w:r w:rsidRPr="00F41A8A">
        <w:rPr>
          <w:u w:val="single"/>
          <w:lang w:val="fr-CA"/>
        </w:rPr>
        <w:t xml:space="preserve"> tranche </w:t>
      </w:r>
      <w:r>
        <w:rPr>
          <w:u w:val="single"/>
          <w:lang w:val="fr-CA"/>
        </w:rPr>
        <w:t>du</w:t>
      </w:r>
      <w:r w:rsidRPr="00F41A8A">
        <w:rPr>
          <w:u w:val="single"/>
          <w:lang w:val="fr-CA"/>
        </w:rPr>
        <w:t xml:space="preserve"> PGEH</w:t>
      </w:r>
    </w:p>
    <w:p w:rsidR="00104893" w:rsidRPr="00181896" w:rsidRDefault="00372F9A" w:rsidP="00104893">
      <w:pPr>
        <w:rPr>
          <w:lang w:val="fr-CA"/>
        </w:rPr>
      </w:pPr>
      <w:r w:rsidRPr="00181896">
        <w:rPr>
          <w:i/>
          <w:lang w:val="fr-CA"/>
        </w:rPr>
        <w:t xml:space="preserve">Cadre juridique </w:t>
      </w:r>
    </w:p>
    <w:p w:rsidR="00104893" w:rsidRPr="00C165FA" w:rsidRDefault="00104893" w:rsidP="00104893">
      <w:pPr>
        <w:rPr>
          <w:i/>
          <w:highlight w:val="yellow"/>
          <w:lang w:val="fr-CA"/>
        </w:rPr>
      </w:pPr>
    </w:p>
    <w:p w:rsidR="00104893" w:rsidRPr="00C165FA" w:rsidRDefault="00372F9A" w:rsidP="00104893">
      <w:pPr>
        <w:pStyle w:val="Heading1"/>
        <w:rPr>
          <w:lang w:val="fr-CA"/>
        </w:rPr>
      </w:pPr>
      <w:r>
        <w:rPr>
          <w:lang w:val="fr-CA"/>
        </w:rPr>
        <w:t>On a procédé à une analyse des mesures légales exigées afin de respecter les objectifs de</w:t>
      </w:r>
      <w:r w:rsidR="00A81287">
        <w:rPr>
          <w:lang w:val="fr-CA"/>
        </w:rPr>
        <w:t> </w:t>
      </w:r>
      <w:r>
        <w:rPr>
          <w:lang w:val="fr-CA"/>
        </w:rPr>
        <w:t xml:space="preserve">réduction de la phase </w:t>
      </w:r>
      <w:r w:rsidR="00104893" w:rsidRPr="00C165FA">
        <w:rPr>
          <w:lang w:val="fr-CA"/>
        </w:rPr>
        <w:t>II</w:t>
      </w:r>
      <w:r>
        <w:rPr>
          <w:lang w:val="fr-CA"/>
        </w:rPr>
        <w:t>, laquelle a conclu que la phase II sera orientée sur les lois visant l’</w:t>
      </w:r>
      <w:r w:rsidR="00104893" w:rsidRPr="00C165FA">
        <w:rPr>
          <w:lang w:val="fr-CA"/>
        </w:rPr>
        <w:t xml:space="preserve">introduction </w:t>
      </w:r>
      <w:r>
        <w:rPr>
          <w:lang w:val="fr-CA"/>
        </w:rPr>
        <w:t>de registres obligatoires pour les équipements</w:t>
      </w:r>
      <w:r w:rsidR="00104893" w:rsidRPr="00C165FA">
        <w:rPr>
          <w:lang w:val="fr-CA"/>
        </w:rPr>
        <w:t xml:space="preserve">, </w:t>
      </w:r>
      <w:r>
        <w:rPr>
          <w:lang w:val="fr-CA"/>
        </w:rPr>
        <w:t>l’</w:t>
      </w:r>
      <w:r w:rsidR="00104893" w:rsidRPr="00C165FA">
        <w:rPr>
          <w:lang w:val="fr-CA"/>
        </w:rPr>
        <w:t xml:space="preserve">adoption </w:t>
      </w:r>
      <w:r>
        <w:rPr>
          <w:lang w:val="fr-CA"/>
        </w:rPr>
        <w:t>de normes de sécurité</w:t>
      </w:r>
      <w:r w:rsidR="00104893" w:rsidRPr="00C165FA">
        <w:rPr>
          <w:lang w:val="fr-CA"/>
        </w:rPr>
        <w:t xml:space="preserve">, </w:t>
      </w:r>
      <w:r>
        <w:rPr>
          <w:lang w:val="fr-CA"/>
        </w:rPr>
        <w:t xml:space="preserve">la mise à jour des cours de formation des écoles techniques, et </w:t>
      </w:r>
      <w:r w:rsidR="00A81287">
        <w:rPr>
          <w:lang w:val="fr-CA"/>
        </w:rPr>
        <w:t>l</w:t>
      </w:r>
      <w:r>
        <w:rPr>
          <w:lang w:val="fr-CA"/>
        </w:rPr>
        <w:t>es politiques d’approvisionnement public</w:t>
      </w:r>
      <w:r w:rsidR="00104893" w:rsidRPr="00C165FA">
        <w:rPr>
          <w:lang w:val="fr-CA"/>
        </w:rPr>
        <w:t xml:space="preserve">. </w:t>
      </w:r>
    </w:p>
    <w:p w:rsidR="00104893" w:rsidRPr="00C165FA" w:rsidRDefault="00B26325" w:rsidP="00104893">
      <w:pPr>
        <w:pStyle w:val="Heading1"/>
        <w:rPr>
          <w:lang w:val="fr-CA"/>
        </w:rPr>
      </w:pPr>
      <w:r>
        <w:rPr>
          <w:lang w:val="fr-CA"/>
        </w:rPr>
        <w:lastRenderedPageBreak/>
        <w:t>U</w:t>
      </w:r>
      <w:r w:rsidR="00F037FA">
        <w:rPr>
          <w:lang w:val="fr-CA"/>
        </w:rPr>
        <w:t xml:space="preserve">n système d’autorisation électronique </w:t>
      </w:r>
      <w:r>
        <w:rPr>
          <w:lang w:val="fr-CA"/>
        </w:rPr>
        <w:t xml:space="preserve">a été élaboré </w:t>
      </w:r>
      <w:r w:rsidR="006C0286">
        <w:rPr>
          <w:lang w:val="fr-CA"/>
        </w:rPr>
        <w:t>afin d’incorporer les lois nationales ainsi que celles</w:t>
      </w:r>
      <w:r w:rsidR="00A81287">
        <w:rPr>
          <w:lang w:val="fr-CA"/>
        </w:rPr>
        <w:t xml:space="preserve"> de</w:t>
      </w:r>
      <w:r w:rsidR="006C0286">
        <w:rPr>
          <w:lang w:val="fr-CA"/>
        </w:rPr>
        <w:t xml:space="preserve"> l’</w:t>
      </w:r>
      <w:r w:rsidR="00104893" w:rsidRPr="00C165FA">
        <w:rPr>
          <w:lang w:val="fr-CA"/>
        </w:rPr>
        <w:t xml:space="preserve">Eurasian Economic Union </w:t>
      </w:r>
      <w:r w:rsidR="006C0286">
        <w:rPr>
          <w:lang w:val="fr-CA"/>
        </w:rPr>
        <w:t xml:space="preserve">(Union économique eurasiatique) </w:t>
      </w:r>
      <w:r w:rsidR="00104893" w:rsidRPr="00C165FA">
        <w:rPr>
          <w:lang w:val="fr-CA"/>
        </w:rPr>
        <w:t>(E</w:t>
      </w:r>
      <w:r w:rsidR="006C0286">
        <w:rPr>
          <w:lang w:val="fr-CA"/>
        </w:rPr>
        <w:t>A</w:t>
      </w:r>
      <w:r w:rsidR="00104893" w:rsidRPr="00C165FA">
        <w:rPr>
          <w:lang w:val="fr-CA"/>
        </w:rPr>
        <w:t xml:space="preserve">EU). </w:t>
      </w:r>
      <w:r w:rsidR="006C0286">
        <w:rPr>
          <w:lang w:val="fr-CA"/>
        </w:rPr>
        <w:t xml:space="preserve">Un système pilote sera mis en oeuvre </w:t>
      </w:r>
      <w:r w:rsidR="00567D0B">
        <w:rPr>
          <w:lang w:val="fr-CA"/>
        </w:rPr>
        <w:t>en 20</w:t>
      </w:r>
      <w:r w:rsidR="00104893" w:rsidRPr="00C165FA">
        <w:rPr>
          <w:lang w:val="fr-CA"/>
        </w:rPr>
        <w:t>1</w:t>
      </w:r>
      <w:r w:rsidR="00334E33" w:rsidRPr="00C165FA">
        <w:rPr>
          <w:lang w:val="fr-CA"/>
        </w:rPr>
        <w:t>9</w:t>
      </w:r>
      <w:r w:rsidR="006C0286">
        <w:rPr>
          <w:lang w:val="fr-CA"/>
        </w:rPr>
        <w:t>.</w:t>
      </w:r>
    </w:p>
    <w:p w:rsidR="00104893" w:rsidRPr="006C0286" w:rsidRDefault="006C0286" w:rsidP="00104893">
      <w:pPr>
        <w:rPr>
          <w:lang w:val="fr-CA"/>
        </w:rPr>
      </w:pPr>
      <w:r w:rsidRPr="00F41A8A">
        <w:rPr>
          <w:i/>
          <w:lang w:val="fr-CA"/>
        </w:rPr>
        <w:t>Secteur de l’entretien en réfrigération</w:t>
      </w:r>
    </w:p>
    <w:p w:rsidR="00104893" w:rsidRPr="00C165FA" w:rsidRDefault="00104893" w:rsidP="00104893">
      <w:pPr>
        <w:rPr>
          <w:i/>
          <w:lang w:val="fr-CA"/>
        </w:rPr>
      </w:pPr>
    </w:p>
    <w:p w:rsidR="00104893" w:rsidRPr="00C165FA" w:rsidRDefault="00B26325" w:rsidP="00104893">
      <w:pPr>
        <w:pStyle w:val="Heading1"/>
        <w:rPr>
          <w:lang w:val="fr-CA"/>
        </w:rPr>
      </w:pPr>
      <w:r>
        <w:rPr>
          <w:lang w:val="fr-CA"/>
        </w:rPr>
        <w:t>Les activités suivantes ont été mises en oeuvre</w:t>
      </w:r>
      <w:r w:rsidR="00B247C7">
        <w:rPr>
          <w:lang w:val="fr-CA"/>
        </w:rPr>
        <w:t> :</w:t>
      </w:r>
      <w:r w:rsidR="00104893" w:rsidRPr="00C165FA">
        <w:rPr>
          <w:lang w:val="fr-CA"/>
        </w:rPr>
        <w:t xml:space="preserve"> </w:t>
      </w:r>
    </w:p>
    <w:p w:rsidR="00104893" w:rsidRPr="00C165FA" w:rsidRDefault="00B26325" w:rsidP="00104893">
      <w:pPr>
        <w:pStyle w:val="Heading2"/>
        <w:numPr>
          <w:ilvl w:val="1"/>
          <w:numId w:val="1"/>
        </w:numPr>
        <w:rPr>
          <w:lang w:val="fr-CA"/>
        </w:rPr>
      </w:pPr>
      <w:r>
        <w:rPr>
          <w:lang w:val="fr-CA"/>
        </w:rPr>
        <w:t>Mise à jour des manuels de formation des techniciens en réfrigération et des agents des douanes</w:t>
      </w:r>
      <w:r w:rsidR="00104893" w:rsidRPr="00C165FA">
        <w:rPr>
          <w:lang w:val="fr-CA"/>
        </w:rPr>
        <w:t xml:space="preserve">; </w:t>
      </w:r>
      <w:r>
        <w:rPr>
          <w:lang w:val="fr-CA"/>
        </w:rPr>
        <w:t xml:space="preserve">élaboration d’un guide en ligne sur la réglementation des SAO </w:t>
      </w:r>
      <w:r w:rsidR="00334E33" w:rsidRPr="00C165FA">
        <w:rPr>
          <w:lang w:val="fr-CA"/>
        </w:rPr>
        <w:t xml:space="preserve">et </w:t>
      </w:r>
      <w:r>
        <w:rPr>
          <w:lang w:val="fr-CA"/>
        </w:rPr>
        <w:t xml:space="preserve">des procédures connexes pour les </w:t>
      </w:r>
      <w:r w:rsidR="00B12ABE">
        <w:rPr>
          <w:lang w:val="fr-CA"/>
        </w:rPr>
        <w:t>agents des douanes</w:t>
      </w:r>
      <w:r w:rsidR="00104893" w:rsidRPr="00C165FA">
        <w:rPr>
          <w:lang w:val="fr-CA"/>
        </w:rPr>
        <w:t>;</w:t>
      </w:r>
    </w:p>
    <w:p w:rsidR="00104893" w:rsidRPr="00C165FA" w:rsidRDefault="00104893" w:rsidP="00104893">
      <w:pPr>
        <w:pStyle w:val="Heading2"/>
        <w:numPr>
          <w:ilvl w:val="1"/>
          <w:numId w:val="1"/>
        </w:numPr>
        <w:rPr>
          <w:lang w:val="fr-CA"/>
        </w:rPr>
      </w:pPr>
      <w:r w:rsidRPr="00C165FA">
        <w:rPr>
          <w:lang w:val="fr-CA"/>
        </w:rPr>
        <w:t>In</w:t>
      </w:r>
      <w:r w:rsidR="0042484F">
        <w:rPr>
          <w:lang w:val="fr-CA"/>
        </w:rPr>
        <w:t>tégration</w:t>
      </w:r>
      <w:r w:rsidRPr="00C165FA">
        <w:rPr>
          <w:lang w:val="fr-CA"/>
        </w:rPr>
        <w:t xml:space="preserve"> </w:t>
      </w:r>
      <w:r w:rsidR="00B12ABE">
        <w:rPr>
          <w:lang w:val="fr-CA"/>
        </w:rPr>
        <w:t>de la pré</w:t>
      </w:r>
      <w:r w:rsidRPr="00C165FA">
        <w:rPr>
          <w:lang w:val="fr-CA"/>
        </w:rPr>
        <w:t xml:space="preserve">vention </w:t>
      </w:r>
      <w:r w:rsidR="00B12ABE">
        <w:rPr>
          <w:lang w:val="fr-CA"/>
        </w:rPr>
        <w:t>du commerce illicite des</w:t>
      </w:r>
      <w:r w:rsidR="00B26325">
        <w:rPr>
          <w:lang w:val="fr-CA"/>
        </w:rPr>
        <w:t xml:space="preserve"> SAO </w:t>
      </w:r>
      <w:r w:rsidR="00B12ABE">
        <w:rPr>
          <w:lang w:val="fr-CA"/>
        </w:rPr>
        <w:t>dans les cours des établissements d’enseignement</w:t>
      </w:r>
      <w:r w:rsidRPr="00C165FA">
        <w:rPr>
          <w:lang w:val="fr-CA"/>
        </w:rPr>
        <w:t xml:space="preserve">. </w:t>
      </w:r>
      <w:r w:rsidR="00B12ABE">
        <w:rPr>
          <w:lang w:val="fr-CA"/>
        </w:rPr>
        <w:t>En collaboration avec le ministère de l’Éducation, la</w:t>
      </w:r>
      <w:r w:rsidR="00A81287">
        <w:rPr>
          <w:lang w:val="fr-CA"/>
        </w:rPr>
        <w:t> </w:t>
      </w:r>
      <w:r w:rsidR="00B12ABE">
        <w:rPr>
          <w:lang w:val="fr-CA"/>
        </w:rPr>
        <w:t>réfrigération et la climatisation ont été incluses dans le système d’enseignement supérieur</w:t>
      </w:r>
      <w:r w:rsidRPr="00C165FA">
        <w:rPr>
          <w:lang w:val="fr-CA" w:eastAsia="zh-CN"/>
        </w:rPr>
        <w:t xml:space="preserve">. </w:t>
      </w:r>
      <w:r w:rsidR="00B12ABE">
        <w:rPr>
          <w:lang w:val="fr-CA" w:eastAsia="zh-CN"/>
        </w:rPr>
        <w:t xml:space="preserve">On est à élaborer des normes d’éducation et </w:t>
      </w:r>
      <w:r w:rsidR="00A81287">
        <w:rPr>
          <w:lang w:val="fr-CA" w:eastAsia="zh-CN"/>
        </w:rPr>
        <w:t>d</w:t>
      </w:r>
      <w:r w:rsidR="00B12ABE">
        <w:rPr>
          <w:lang w:val="fr-CA" w:eastAsia="zh-CN"/>
        </w:rPr>
        <w:t>es cours pour la formation des</w:t>
      </w:r>
      <w:r w:rsidR="00A81287">
        <w:rPr>
          <w:lang w:val="fr-CA" w:eastAsia="zh-CN"/>
        </w:rPr>
        <w:t> </w:t>
      </w:r>
      <w:r w:rsidR="00B12ABE">
        <w:rPr>
          <w:lang w:val="fr-CA" w:eastAsia="zh-CN"/>
        </w:rPr>
        <w:t>techniciens</w:t>
      </w:r>
      <w:r w:rsidRPr="00C165FA">
        <w:rPr>
          <w:lang w:val="fr-CA" w:eastAsia="zh-CN"/>
        </w:rPr>
        <w:t xml:space="preserve">, </w:t>
      </w:r>
      <w:r w:rsidR="00B12ABE">
        <w:rPr>
          <w:lang w:val="fr-CA" w:eastAsia="zh-CN"/>
        </w:rPr>
        <w:t xml:space="preserve">les essais pilotes étant prévus pour septembre </w:t>
      </w:r>
      <w:r w:rsidRPr="00C165FA">
        <w:rPr>
          <w:lang w:val="fr-CA" w:eastAsia="zh-CN"/>
        </w:rPr>
        <w:t>2019</w:t>
      </w:r>
      <w:r w:rsidR="0042484F">
        <w:rPr>
          <w:lang w:val="fr-CA" w:eastAsia="zh-CN"/>
        </w:rPr>
        <w:t>.</w:t>
      </w:r>
    </w:p>
    <w:p w:rsidR="00104893" w:rsidRPr="00C165FA" w:rsidRDefault="00B12ABE" w:rsidP="00104893">
      <w:pPr>
        <w:pStyle w:val="Heading2"/>
        <w:numPr>
          <w:ilvl w:val="1"/>
          <w:numId w:val="1"/>
        </w:numPr>
        <w:rPr>
          <w:lang w:val="fr-CA"/>
        </w:rPr>
      </w:pPr>
      <w:r>
        <w:rPr>
          <w:lang w:val="fr-CA"/>
        </w:rPr>
        <w:t xml:space="preserve">Mise à jour des manuels de formation et de la formation de </w:t>
      </w:r>
      <w:r w:rsidR="00104893" w:rsidRPr="00C165FA">
        <w:rPr>
          <w:lang w:val="fr-CA"/>
        </w:rPr>
        <w:t xml:space="preserve">40 </w:t>
      </w:r>
      <w:r>
        <w:rPr>
          <w:lang w:val="fr-CA"/>
        </w:rPr>
        <w:t>techniciens d’entretien en</w:t>
      </w:r>
      <w:r w:rsidR="00A81287">
        <w:rPr>
          <w:lang w:val="fr-CA"/>
        </w:rPr>
        <w:t> </w:t>
      </w:r>
      <w:r>
        <w:rPr>
          <w:lang w:val="fr-CA"/>
        </w:rPr>
        <w:t>réfrigération en bonnes pratiques,</w:t>
      </w:r>
      <w:r w:rsidR="00A81287">
        <w:rPr>
          <w:lang w:val="fr-CA"/>
        </w:rPr>
        <w:t xml:space="preserve"> et en</w:t>
      </w:r>
      <w:r>
        <w:rPr>
          <w:lang w:val="fr-CA"/>
        </w:rPr>
        <w:t xml:space="preserve"> récupération et réutilisation des </w:t>
      </w:r>
      <w:r w:rsidR="00061174">
        <w:rPr>
          <w:lang w:val="fr-CA"/>
        </w:rPr>
        <w:t>frigorigène</w:t>
      </w:r>
      <w:r>
        <w:rPr>
          <w:lang w:val="fr-CA"/>
        </w:rPr>
        <w:t>s</w:t>
      </w:r>
      <w:r w:rsidR="00104893" w:rsidRPr="00C165FA">
        <w:rPr>
          <w:lang w:val="fr-CA"/>
        </w:rPr>
        <w:t xml:space="preserve">, </w:t>
      </w:r>
      <w:r w:rsidR="00A81287">
        <w:rPr>
          <w:lang w:val="fr-CA"/>
        </w:rPr>
        <w:t>et </w:t>
      </w:r>
      <w:r>
        <w:rPr>
          <w:lang w:val="fr-CA"/>
        </w:rPr>
        <w:t xml:space="preserve">distribution de </w:t>
      </w:r>
      <w:r w:rsidR="00104893" w:rsidRPr="00C165FA">
        <w:rPr>
          <w:lang w:val="fr-CA"/>
        </w:rPr>
        <w:t xml:space="preserve">40 </w:t>
      </w:r>
      <w:r w:rsidR="0094326E">
        <w:rPr>
          <w:lang w:val="fr-CA"/>
        </w:rPr>
        <w:t xml:space="preserve">trousses d’outils pour la récupération et la réutilisation des frigorigènes. Un système de certification obligatoire des techniciens sera mis en oeuvre dès qu’un système d’enseignement officiel pour les techniciens sera entièrement opérationnel; et   </w:t>
      </w:r>
    </w:p>
    <w:p w:rsidR="00104893" w:rsidRPr="00C165FA" w:rsidRDefault="0094326E" w:rsidP="00104893">
      <w:pPr>
        <w:pStyle w:val="Heading2"/>
        <w:numPr>
          <w:ilvl w:val="1"/>
          <w:numId w:val="1"/>
        </w:numPr>
        <w:rPr>
          <w:lang w:val="fr-CA"/>
        </w:rPr>
      </w:pPr>
      <w:r>
        <w:rPr>
          <w:lang w:val="fr-CA"/>
        </w:rPr>
        <w:t xml:space="preserve">Fourniture d’équipements de formation multimédia et </w:t>
      </w:r>
      <w:r w:rsidR="00A81287">
        <w:rPr>
          <w:lang w:val="fr-CA"/>
        </w:rPr>
        <w:t>d’</w:t>
      </w:r>
      <w:r>
        <w:rPr>
          <w:lang w:val="fr-CA"/>
        </w:rPr>
        <w:t>équipement</w:t>
      </w:r>
      <w:r w:rsidR="00A81287">
        <w:rPr>
          <w:lang w:val="fr-CA"/>
        </w:rPr>
        <w:t>s</w:t>
      </w:r>
      <w:r>
        <w:rPr>
          <w:lang w:val="fr-CA"/>
        </w:rPr>
        <w:t xml:space="preserve"> de récupération, réutilisation et recyclage </w:t>
      </w:r>
      <w:r w:rsidR="0042484F">
        <w:rPr>
          <w:lang w:val="fr-CA"/>
        </w:rPr>
        <w:t>de</w:t>
      </w:r>
      <w:r>
        <w:rPr>
          <w:lang w:val="fr-CA"/>
        </w:rPr>
        <w:t xml:space="preserve"> trois collèges régionaux à </w:t>
      </w:r>
      <w:r w:rsidR="00104893" w:rsidRPr="00C165FA">
        <w:rPr>
          <w:lang w:val="fr-CA"/>
        </w:rPr>
        <w:t>Yerevan, Armavir</w:t>
      </w:r>
      <w:r w:rsidR="00334E33" w:rsidRPr="00C165FA">
        <w:rPr>
          <w:lang w:val="fr-CA"/>
        </w:rPr>
        <w:t xml:space="preserve"> et </w:t>
      </w:r>
      <w:r w:rsidR="00104893" w:rsidRPr="00C165FA">
        <w:rPr>
          <w:lang w:val="fr-CA"/>
        </w:rPr>
        <w:t>Ararat</w:t>
      </w:r>
      <w:r>
        <w:rPr>
          <w:lang w:val="fr-CA"/>
        </w:rPr>
        <w:t>, afin</w:t>
      </w:r>
      <w:r w:rsidR="00A81287">
        <w:rPr>
          <w:lang w:val="fr-CA"/>
        </w:rPr>
        <w:t> </w:t>
      </w:r>
      <w:r>
        <w:rPr>
          <w:lang w:val="fr-CA"/>
        </w:rPr>
        <w:t>de</w:t>
      </w:r>
      <w:r w:rsidR="00A81287">
        <w:rPr>
          <w:lang w:val="fr-CA"/>
        </w:rPr>
        <w:t> </w:t>
      </w:r>
      <w:r>
        <w:rPr>
          <w:lang w:val="fr-CA"/>
        </w:rPr>
        <w:t>permettre la formation efficace des techniciens</w:t>
      </w:r>
      <w:r w:rsidR="00104893" w:rsidRPr="00C165FA">
        <w:rPr>
          <w:lang w:val="fr-CA"/>
        </w:rPr>
        <w:t xml:space="preserve">; </w:t>
      </w:r>
      <w:r>
        <w:rPr>
          <w:lang w:val="fr-CA"/>
        </w:rPr>
        <w:t xml:space="preserve">achat de </w:t>
      </w:r>
      <w:r w:rsidR="00104893" w:rsidRPr="00C165FA">
        <w:rPr>
          <w:lang w:val="fr-CA"/>
        </w:rPr>
        <w:t xml:space="preserve">40 </w:t>
      </w:r>
      <w:r>
        <w:rPr>
          <w:lang w:val="fr-CA"/>
        </w:rPr>
        <w:t xml:space="preserve">trousses d’outils pour </w:t>
      </w:r>
      <w:r w:rsidR="00104893" w:rsidRPr="00C165FA">
        <w:rPr>
          <w:lang w:val="fr-CA"/>
        </w:rPr>
        <w:t>technici</w:t>
      </w:r>
      <w:r>
        <w:rPr>
          <w:lang w:val="fr-CA"/>
        </w:rPr>
        <w:t>e</w:t>
      </w:r>
      <w:r w:rsidR="00104893" w:rsidRPr="00C165FA">
        <w:rPr>
          <w:lang w:val="fr-CA"/>
        </w:rPr>
        <w:t xml:space="preserve">ns </w:t>
      </w:r>
      <w:r>
        <w:rPr>
          <w:lang w:val="fr-CA"/>
        </w:rPr>
        <w:t xml:space="preserve">pour la récupération et la réutilisation des </w:t>
      </w:r>
      <w:r w:rsidR="00061174">
        <w:rPr>
          <w:lang w:val="fr-CA"/>
        </w:rPr>
        <w:t>frigorigène</w:t>
      </w:r>
      <w:r>
        <w:rPr>
          <w:lang w:val="fr-CA"/>
        </w:rPr>
        <w:t>s</w:t>
      </w:r>
      <w:r w:rsidR="00104893" w:rsidRPr="00C165FA">
        <w:rPr>
          <w:lang w:val="fr-CA"/>
        </w:rPr>
        <w:t>.</w:t>
      </w:r>
    </w:p>
    <w:p w:rsidR="00104893" w:rsidRPr="000036A2" w:rsidRDefault="000036A2" w:rsidP="00104893">
      <w:pPr>
        <w:rPr>
          <w:lang w:val="fr-CA"/>
        </w:rPr>
      </w:pPr>
      <w:r w:rsidRPr="00F41A8A">
        <w:rPr>
          <w:i/>
          <w:lang w:val="fr-CA"/>
        </w:rPr>
        <w:t>Unité de mise en oeuvre et de suivi du projet (PMU)</w:t>
      </w:r>
    </w:p>
    <w:p w:rsidR="00104893" w:rsidRPr="00C165FA" w:rsidRDefault="00104893" w:rsidP="00104893">
      <w:pPr>
        <w:rPr>
          <w:i/>
          <w:lang w:val="fr-CA"/>
        </w:rPr>
      </w:pPr>
    </w:p>
    <w:p w:rsidR="00104893" w:rsidRPr="00C165FA" w:rsidRDefault="00E317AE" w:rsidP="00104893">
      <w:pPr>
        <w:pStyle w:val="Heading1"/>
        <w:rPr>
          <w:lang w:val="fr-CA"/>
        </w:rPr>
      </w:pPr>
      <w:r>
        <w:rPr>
          <w:lang w:val="fr-CA"/>
        </w:rPr>
        <w:t>L’Unité nationale d’ozone (UNO)</w:t>
      </w:r>
      <w:r w:rsidR="00104893" w:rsidRPr="00C165FA">
        <w:rPr>
          <w:lang w:val="fr-CA"/>
        </w:rPr>
        <w:t xml:space="preserve"> </w:t>
      </w:r>
      <w:r>
        <w:rPr>
          <w:lang w:val="fr-CA"/>
        </w:rPr>
        <w:t xml:space="preserve">assure le suivi de la mise en oeuvre des activités du </w:t>
      </w:r>
      <w:r w:rsidR="00061174">
        <w:rPr>
          <w:lang w:val="fr-CA"/>
        </w:rPr>
        <w:t>PGEH</w:t>
      </w:r>
      <w:r w:rsidR="00104893" w:rsidRPr="00C165FA">
        <w:rPr>
          <w:lang w:val="fr-CA"/>
        </w:rPr>
        <w:t xml:space="preserve">. </w:t>
      </w:r>
      <w:r>
        <w:rPr>
          <w:lang w:val="fr-CA"/>
        </w:rPr>
        <w:t>On</w:t>
      </w:r>
      <w:r w:rsidR="0042484F">
        <w:rPr>
          <w:lang w:val="fr-CA"/>
        </w:rPr>
        <w:t> </w:t>
      </w:r>
      <w:r>
        <w:rPr>
          <w:lang w:val="fr-CA"/>
        </w:rPr>
        <w:t>a retenu les services d’un </w:t>
      </w:r>
      <w:r w:rsidR="00104893" w:rsidRPr="00C165FA">
        <w:rPr>
          <w:lang w:val="fr-CA"/>
        </w:rPr>
        <w:t xml:space="preserve">consultant </w:t>
      </w:r>
      <w:r>
        <w:rPr>
          <w:lang w:val="fr-CA"/>
        </w:rPr>
        <w:t>pour aider au suivi</w:t>
      </w:r>
      <w:r w:rsidR="00104893" w:rsidRPr="00C165FA">
        <w:rPr>
          <w:lang w:val="fr-CA"/>
        </w:rPr>
        <w:t>,</w:t>
      </w:r>
      <w:r w:rsidR="00334E33" w:rsidRPr="00C165FA">
        <w:rPr>
          <w:lang w:val="fr-CA"/>
        </w:rPr>
        <w:t xml:space="preserve"> et </w:t>
      </w:r>
      <w:r w:rsidR="00104893" w:rsidRPr="00C165FA">
        <w:rPr>
          <w:lang w:val="fr-CA"/>
        </w:rPr>
        <w:t xml:space="preserve">six </w:t>
      </w:r>
      <w:r>
        <w:rPr>
          <w:lang w:val="fr-CA"/>
        </w:rPr>
        <w:t>rapports ont été présentés afin</w:t>
      </w:r>
      <w:r w:rsidR="0042484F">
        <w:rPr>
          <w:lang w:val="fr-CA"/>
        </w:rPr>
        <w:t> </w:t>
      </w:r>
      <w:r>
        <w:rPr>
          <w:lang w:val="fr-CA"/>
        </w:rPr>
        <w:t>de</w:t>
      </w:r>
      <w:r w:rsidR="0042484F">
        <w:rPr>
          <w:lang w:val="fr-CA"/>
        </w:rPr>
        <w:t> </w:t>
      </w:r>
      <w:r>
        <w:rPr>
          <w:lang w:val="fr-CA"/>
        </w:rPr>
        <w:t>refléter les progrès réalisés au cours de la première</w:t>
      </w:r>
      <w:r w:rsidR="00104893" w:rsidRPr="00C165FA">
        <w:rPr>
          <w:lang w:val="fr-CA"/>
        </w:rPr>
        <w:t xml:space="preserve"> tranche. </w:t>
      </w:r>
    </w:p>
    <w:p w:rsidR="00104893" w:rsidRPr="00C165FA" w:rsidRDefault="000036A2" w:rsidP="000036A2">
      <w:pPr>
        <w:keepNext/>
        <w:rPr>
          <w:u w:val="single"/>
          <w:lang w:val="fr-CA"/>
        </w:rPr>
      </w:pPr>
      <w:r>
        <w:rPr>
          <w:u w:val="single"/>
          <w:lang w:val="fr-CA"/>
        </w:rPr>
        <w:t>D</w:t>
      </w:r>
      <w:r w:rsidRPr="00F41A8A">
        <w:rPr>
          <w:u w:val="single"/>
          <w:lang w:val="fr-CA"/>
        </w:rPr>
        <w:t>écaissement des fonds</w:t>
      </w:r>
    </w:p>
    <w:p w:rsidR="00104893" w:rsidRPr="00C165FA" w:rsidRDefault="00104893" w:rsidP="00104893">
      <w:pPr>
        <w:rPr>
          <w:u w:val="single"/>
          <w:lang w:val="fr-CA"/>
        </w:rPr>
      </w:pPr>
    </w:p>
    <w:p w:rsidR="00104893" w:rsidRPr="00C165FA" w:rsidRDefault="00E317AE" w:rsidP="00104893">
      <w:pPr>
        <w:pStyle w:val="Heading1"/>
        <w:rPr>
          <w:lang w:val="fr-CA"/>
        </w:rPr>
      </w:pPr>
      <w:r>
        <w:rPr>
          <w:lang w:val="fr-CA"/>
        </w:rPr>
        <w:t>En date de mars</w:t>
      </w:r>
      <w:r w:rsidR="00104893" w:rsidRPr="00C165FA">
        <w:rPr>
          <w:lang w:val="fr-CA"/>
        </w:rPr>
        <w:t xml:space="preserve"> 201</w:t>
      </w:r>
      <w:r w:rsidR="00334E33" w:rsidRPr="00C165FA">
        <w:rPr>
          <w:lang w:val="fr-CA"/>
        </w:rPr>
        <w:t>9</w:t>
      </w:r>
      <w:r>
        <w:rPr>
          <w:lang w:val="fr-CA"/>
        </w:rPr>
        <w:t xml:space="preserve">, des </w:t>
      </w:r>
      <w:r w:rsidR="00104893" w:rsidRPr="00C165FA">
        <w:rPr>
          <w:lang w:val="fr-CA"/>
        </w:rPr>
        <w:t>14</w:t>
      </w:r>
      <w:r w:rsidR="00334E33" w:rsidRPr="00C165FA">
        <w:rPr>
          <w:lang w:val="fr-CA"/>
        </w:rPr>
        <w:t>3 </w:t>
      </w:r>
      <w:r w:rsidR="00104893" w:rsidRPr="00C165FA">
        <w:rPr>
          <w:lang w:val="fr-CA"/>
        </w:rPr>
        <w:t>000</w:t>
      </w:r>
      <w:r>
        <w:rPr>
          <w:lang w:val="fr-CA"/>
        </w:rPr>
        <w:t> $US</w:t>
      </w:r>
      <w:r w:rsidR="00104893" w:rsidRPr="00C165FA">
        <w:rPr>
          <w:lang w:val="fr-CA"/>
        </w:rPr>
        <w:t xml:space="preserve"> </w:t>
      </w:r>
      <w:r>
        <w:rPr>
          <w:lang w:val="fr-CA"/>
        </w:rPr>
        <w:t xml:space="preserve">approuvés jusqu’à maintenant, </w:t>
      </w:r>
      <w:r w:rsidR="00104893" w:rsidRPr="00C165FA">
        <w:rPr>
          <w:lang w:val="fr-CA"/>
        </w:rPr>
        <w:t>(10</w:t>
      </w:r>
      <w:r w:rsidR="00334E33" w:rsidRPr="00C165FA">
        <w:rPr>
          <w:lang w:val="fr-CA"/>
        </w:rPr>
        <w:t>8 </w:t>
      </w:r>
      <w:r w:rsidR="00104893" w:rsidRPr="00C165FA">
        <w:rPr>
          <w:lang w:val="fr-CA"/>
        </w:rPr>
        <w:t>000</w:t>
      </w:r>
      <w:r>
        <w:rPr>
          <w:lang w:val="fr-CA"/>
        </w:rPr>
        <w:t> $US pour le</w:t>
      </w:r>
      <w:r w:rsidR="00104893" w:rsidRPr="00C165FA">
        <w:rPr>
          <w:lang w:val="fr-CA"/>
        </w:rPr>
        <w:t xml:space="preserve"> </w:t>
      </w:r>
      <w:r w:rsidR="00CB1D36" w:rsidRPr="00C165FA">
        <w:rPr>
          <w:lang w:val="fr-CA"/>
        </w:rPr>
        <w:t>PNUD</w:t>
      </w:r>
      <w:r w:rsidR="00334E33" w:rsidRPr="00C165FA">
        <w:rPr>
          <w:lang w:val="fr-CA"/>
        </w:rPr>
        <w:t xml:space="preserve"> et </w:t>
      </w:r>
      <w:r w:rsidR="00104893" w:rsidRPr="00C165FA">
        <w:rPr>
          <w:lang w:val="fr-CA"/>
        </w:rPr>
        <w:t>3</w:t>
      </w:r>
      <w:r w:rsidR="00334E33" w:rsidRPr="00C165FA">
        <w:rPr>
          <w:lang w:val="fr-CA"/>
        </w:rPr>
        <w:t>5 </w:t>
      </w:r>
      <w:r w:rsidR="00104893" w:rsidRPr="00C165FA">
        <w:rPr>
          <w:lang w:val="fr-CA"/>
        </w:rPr>
        <w:t>000</w:t>
      </w:r>
      <w:r>
        <w:rPr>
          <w:lang w:val="fr-CA"/>
        </w:rPr>
        <w:t> $</w:t>
      </w:r>
      <w:r w:rsidRPr="00451892">
        <w:rPr>
          <w:lang w:val="fr-FR"/>
        </w:rPr>
        <w:t>US</w:t>
      </w:r>
      <w:r w:rsidR="00104893" w:rsidRPr="00C165FA">
        <w:rPr>
          <w:lang w:val="fr-CA"/>
        </w:rPr>
        <w:t xml:space="preserve"> </w:t>
      </w:r>
      <w:r>
        <w:rPr>
          <w:lang w:val="fr-CA"/>
        </w:rPr>
        <w:t>pour le</w:t>
      </w:r>
      <w:r w:rsidR="00104893" w:rsidRPr="00C165FA">
        <w:rPr>
          <w:lang w:val="fr-CA"/>
        </w:rPr>
        <w:t xml:space="preserve"> </w:t>
      </w:r>
      <w:r w:rsidR="00CB1D36" w:rsidRPr="00C165FA">
        <w:rPr>
          <w:lang w:val="fr-CA"/>
        </w:rPr>
        <w:t>PNUE</w:t>
      </w:r>
      <w:r w:rsidR="00104893" w:rsidRPr="00C165FA">
        <w:rPr>
          <w:lang w:val="fr-CA"/>
        </w:rPr>
        <w:t>), 11</w:t>
      </w:r>
      <w:r w:rsidR="00334E33" w:rsidRPr="00C165FA">
        <w:rPr>
          <w:lang w:val="fr-CA"/>
        </w:rPr>
        <w:t>5 </w:t>
      </w:r>
      <w:r w:rsidR="00104893" w:rsidRPr="00C165FA">
        <w:rPr>
          <w:lang w:val="fr-CA"/>
        </w:rPr>
        <w:t>986</w:t>
      </w:r>
      <w:r>
        <w:rPr>
          <w:lang w:val="fr-CA"/>
        </w:rPr>
        <w:t> $US</w:t>
      </w:r>
      <w:r w:rsidR="00104893" w:rsidRPr="00C165FA">
        <w:rPr>
          <w:lang w:val="fr-CA"/>
        </w:rPr>
        <w:t xml:space="preserve"> (81 p</w:t>
      </w:r>
      <w:r>
        <w:rPr>
          <w:lang w:val="fr-CA"/>
        </w:rPr>
        <w:t>ou</w:t>
      </w:r>
      <w:r w:rsidR="00104893" w:rsidRPr="00C165FA">
        <w:rPr>
          <w:lang w:val="fr-CA"/>
        </w:rPr>
        <w:t xml:space="preserve">r cent) </w:t>
      </w:r>
      <w:r>
        <w:rPr>
          <w:lang w:val="fr-CA"/>
        </w:rPr>
        <w:t xml:space="preserve">avaient été décaissés </w:t>
      </w:r>
      <w:r w:rsidR="00104893" w:rsidRPr="00C165FA">
        <w:rPr>
          <w:lang w:val="fr-CA"/>
        </w:rPr>
        <w:t>(9</w:t>
      </w:r>
      <w:r w:rsidR="00334E33" w:rsidRPr="00C165FA">
        <w:rPr>
          <w:lang w:val="fr-CA"/>
        </w:rPr>
        <w:t>8 </w:t>
      </w:r>
      <w:r w:rsidR="00104893" w:rsidRPr="00C165FA">
        <w:rPr>
          <w:lang w:val="fr-CA"/>
        </w:rPr>
        <w:t>986</w:t>
      </w:r>
      <w:r>
        <w:rPr>
          <w:lang w:val="fr-CA"/>
        </w:rPr>
        <w:t> $US pour le</w:t>
      </w:r>
      <w:r w:rsidR="00104893" w:rsidRPr="00C165FA">
        <w:rPr>
          <w:lang w:val="fr-CA"/>
        </w:rPr>
        <w:t xml:space="preserve"> </w:t>
      </w:r>
      <w:r w:rsidR="00CB1D36" w:rsidRPr="00C165FA">
        <w:rPr>
          <w:lang w:val="fr-CA"/>
        </w:rPr>
        <w:t>PNUD</w:t>
      </w:r>
      <w:r w:rsidR="00334E33" w:rsidRPr="00C165FA">
        <w:rPr>
          <w:lang w:val="fr-CA"/>
        </w:rPr>
        <w:t xml:space="preserve"> et </w:t>
      </w:r>
      <w:r w:rsidR="00104893" w:rsidRPr="00C165FA">
        <w:rPr>
          <w:color w:val="000000"/>
          <w:lang w:val="fr-CA"/>
        </w:rPr>
        <w:t>1</w:t>
      </w:r>
      <w:r w:rsidR="00334E33" w:rsidRPr="00C165FA">
        <w:rPr>
          <w:color w:val="000000"/>
          <w:lang w:val="fr-CA"/>
        </w:rPr>
        <w:t>7 </w:t>
      </w:r>
      <w:r w:rsidR="00104893" w:rsidRPr="00C165FA">
        <w:rPr>
          <w:color w:val="000000"/>
          <w:lang w:val="fr-CA"/>
        </w:rPr>
        <w:t>000</w:t>
      </w:r>
      <w:r>
        <w:rPr>
          <w:color w:val="000000"/>
          <w:lang w:val="fr-CA"/>
        </w:rPr>
        <w:t> $US</w:t>
      </w:r>
      <w:r w:rsidR="00104893" w:rsidRPr="00C165FA">
        <w:rPr>
          <w:color w:val="000000"/>
          <w:lang w:val="fr-CA"/>
        </w:rPr>
        <w:t xml:space="preserve"> </w:t>
      </w:r>
      <w:r>
        <w:rPr>
          <w:color w:val="000000"/>
          <w:lang w:val="fr-CA"/>
        </w:rPr>
        <w:t>pour le</w:t>
      </w:r>
      <w:r w:rsidR="00104893" w:rsidRPr="00C165FA">
        <w:rPr>
          <w:lang w:val="fr-CA"/>
        </w:rPr>
        <w:t xml:space="preserve"> </w:t>
      </w:r>
      <w:r w:rsidR="00CB1D36" w:rsidRPr="00C165FA">
        <w:rPr>
          <w:lang w:val="fr-CA"/>
        </w:rPr>
        <w:t>PNUE</w:t>
      </w:r>
      <w:r w:rsidR="00104893" w:rsidRPr="00C165FA">
        <w:rPr>
          <w:lang w:val="fr-CA"/>
        </w:rPr>
        <w:t xml:space="preserve">). </w:t>
      </w:r>
      <w:r>
        <w:rPr>
          <w:lang w:val="fr-CA"/>
        </w:rPr>
        <w:t xml:space="preserve">Le solde de </w:t>
      </w:r>
      <w:r w:rsidR="00104893" w:rsidRPr="00C165FA">
        <w:rPr>
          <w:bCs/>
          <w:lang w:val="fr-CA" w:eastAsia="en-CA"/>
        </w:rPr>
        <w:t>2</w:t>
      </w:r>
      <w:r w:rsidR="00334E33" w:rsidRPr="00C165FA">
        <w:rPr>
          <w:bCs/>
          <w:lang w:val="fr-CA" w:eastAsia="en-CA"/>
        </w:rPr>
        <w:t>7 </w:t>
      </w:r>
      <w:r w:rsidR="00104893" w:rsidRPr="00C165FA">
        <w:rPr>
          <w:bCs/>
          <w:lang w:val="fr-CA" w:eastAsia="en-CA"/>
        </w:rPr>
        <w:t>014</w:t>
      </w:r>
      <w:r>
        <w:rPr>
          <w:bCs/>
          <w:lang w:val="fr-CA" w:eastAsia="en-CA"/>
        </w:rPr>
        <w:t> $US sera décaissé</w:t>
      </w:r>
      <w:r w:rsidR="00104893" w:rsidRPr="00C165FA">
        <w:rPr>
          <w:lang w:val="fr-CA"/>
        </w:rPr>
        <w:t xml:space="preserve"> </w:t>
      </w:r>
      <w:r w:rsidR="00567D0B">
        <w:rPr>
          <w:lang w:val="fr-CA"/>
        </w:rPr>
        <w:t>en 20</w:t>
      </w:r>
      <w:r w:rsidR="00104893" w:rsidRPr="00C165FA">
        <w:rPr>
          <w:lang w:val="fr-CA"/>
        </w:rPr>
        <w:t>1</w:t>
      </w:r>
      <w:r w:rsidR="00334E33" w:rsidRPr="00C165FA">
        <w:rPr>
          <w:lang w:val="fr-CA"/>
        </w:rPr>
        <w:t>9</w:t>
      </w:r>
      <w:r>
        <w:rPr>
          <w:lang w:val="fr-CA"/>
        </w:rPr>
        <w:t>.</w:t>
      </w:r>
    </w:p>
    <w:p w:rsidR="00104893" w:rsidRPr="00C165FA" w:rsidRDefault="00967793" w:rsidP="00104893">
      <w:pPr>
        <w:rPr>
          <w:u w:val="single"/>
          <w:lang w:val="fr-CA"/>
        </w:rPr>
      </w:pPr>
      <w:r w:rsidRPr="00F41A8A">
        <w:rPr>
          <w:u w:val="single"/>
          <w:lang w:val="fr-CA"/>
        </w:rPr>
        <w:t xml:space="preserve">Plan de mise en oeuvre de la </w:t>
      </w:r>
      <w:r>
        <w:rPr>
          <w:u w:val="single"/>
          <w:lang w:val="fr-CA"/>
        </w:rPr>
        <w:t>deux</w:t>
      </w:r>
      <w:r w:rsidRPr="00F41A8A">
        <w:rPr>
          <w:u w:val="single"/>
          <w:lang w:val="fr-CA"/>
        </w:rPr>
        <w:t>ième tranche du PGEH</w:t>
      </w:r>
    </w:p>
    <w:p w:rsidR="00104893" w:rsidRPr="00C165FA" w:rsidRDefault="00104893" w:rsidP="00104893">
      <w:pPr>
        <w:rPr>
          <w:u w:val="single"/>
          <w:lang w:val="fr-CA"/>
        </w:rPr>
      </w:pPr>
    </w:p>
    <w:p w:rsidR="00104893" w:rsidRPr="00C165FA" w:rsidRDefault="00425105" w:rsidP="00104893">
      <w:pPr>
        <w:pStyle w:val="Heading1"/>
        <w:rPr>
          <w:lang w:val="fr-CA"/>
        </w:rPr>
      </w:pPr>
      <w:r>
        <w:rPr>
          <w:lang w:val="fr-CA"/>
        </w:rPr>
        <w:t>Les activités suivantes seront mises en oeuvre entre mai</w:t>
      </w:r>
      <w:r w:rsidR="00104893" w:rsidRPr="00C165FA">
        <w:rPr>
          <w:lang w:val="fr-CA"/>
        </w:rPr>
        <w:t xml:space="preserve"> 2019</w:t>
      </w:r>
      <w:r w:rsidR="00334E33" w:rsidRPr="00C165FA">
        <w:rPr>
          <w:lang w:val="fr-CA"/>
        </w:rPr>
        <w:t xml:space="preserve"> et </w:t>
      </w:r>
      <w:r>
        <w:rPr>
          <w:lang w:val="fr-CA"/>
        </w:rPr>
        <w:t>décembre</w:t>
      </w:r>
      <w:r w:rsidR="00104893" w:rsidRPr="00C165FA">
        <w:rPr>
          <w:lang w:val="fr-CA"/>
        </w:rPr>
        <w:t xml:space="preserve"> 2020</w:t>
      </w:r>
      <w:r w:rsidR="00B247C7">
        <w:rPr>
          <w:lang w:val="fr-CA"/>
        </w:rPr>
        <w:t> :</w:t>
      </w:r>
    </w:p>
    <w:p w:rsidR="00104893" w:rsidRPr="00C165FA" w:rsidRDefault="00425105" w:rsidP="00104893">
      <w:pPr>
        <w:pStyle w:val="Heading2"/>
        <w:numPr>
          <w:ilvl w:val="1"/>
          <w:numId w:val="1"/>
        </w:numPr>
        <w:rPr>
          <w:lang w:val="fr-CA"/>
        </w:rPr>
      </w:pPr>
      <w:r>
        <w:rPr>
          <w:lang w:val="fr-CA"/>
        </w:rPr>
        <w:t xml:space="preserve">Consultations des intéressés sur les questions courantes pour la mise en oeuvre du </w:t>
      </w:r>
      <w:r w:rsidR="00061174">
        <w:rPr>
          <w:lang w:val="fr-CA"/>
        </w:rPr>
        <w:t>PGEH</w:t>
      </w:r>
      <w:r w:rsidR="00104893" w:rsidRPr="00C165FA">
        <w:rPr>
          <w:lang w:val="fr-CA"/>
        </w:rPr>
        <w:t xml:space="preserve">; </w:t>
      </w:r>
      <w:r>
        <w:rPr>
          <w:lang w:val="fr-CA"/>
        </w:rPr>
        <w:t>mise en oeuvre du système d’</w:t>
      </w:r>
      <w:r w:rsidR="00B21B47">
        <w:rPr>
          <w:lang w:val="fr-CA"/>
        </w:rPr>
        <w:t>autorisation</w:t>
      </w:r>
      <w:r>
        <w:rPr>
          <w:lang w:val="fr-CA"/>
        </w:rPr>
        <w:t xml:space="preserve"> électronique </w:t>
      </w:r>
      <w:r w:rsidR="00104893" w:rsidRPr="00C165FA">
        <w:rPr>
          <w:lang w:val="fr-CA"/>
        </w:rPr>
        <w:t>op</w:t>
      </w:r>
      <w:r>
        <w:rPr>
          <w:lang w:val="fr-CA"/>
        </w:rPr>
        <w:t>é</w:t>
      </w:r>
      <w:r w:rsidR="00104893" w:rsidRPr="00C165FA">
        <w:rPr>
          <w:lang w:val="fr-CA"/>
        </w:rPr>
        <w:t>ration</w:t>
      </w:r>
      <w:r>
        <w:rPr>
          <w:lang w:val="fr-CA"/>
        </w:rPr>
        <w:t>nel</w:t>
      </w:r>
      <w:r w:rsidR="00104893" w:rsidRPr="00C165FA">
        <w:rPr>
          <w:lang w:val="fr-CA"/>
        </w:rPr>
        <w:t xml:space="preserve">; </w:t>
      </w:r>
      <w:r>
        <w:rPr>
          <w:lang w:val="fr-CA"/>
        </w:rPr>
        <w:t>amendement de</w:t>
      </w:r>
      <w:r w:rsidR="0042484F">
        <w:rPr>
          <w:lang w:val="fr-CA"/>
        </w:rPr>
        <w:t> </w:t>
      </w:r>
      <w:r>
        <w:rPr>
          <w:lang w:val="fr-CA"/>
        </w:rPr>
        <w:t>la</w:t>
      </w:r>
      <w:r w:rsidR="0042484F">
        <w:rPr>
          <w:lang w:val="fr-CA"/>
        </w:rPr>
        <w:t> </w:t>
      </w:r>
      <w:r>
        <w:rPr>
          <w:lang w:val="fr-CA"/>
        </w:rPr>
        <w:t>législation connexe afin d’in</w:t>
      </w:r>
      <w:r w:rsidR="0042484F">
        <w:rPr>
          <w:lang w:val="fr-CA"/>
        </w:rPr>
        <w:t>tégrer</w:t>
      </w:r>
      <w:r>
        <w:rPr>
          <w:lang w:val="fr-CA"/>
        </w:rPr>
        <w:t xml:space="preserve"> les codes du système harmonisé des douanes</w:t>
      </w:r>
      <w:r w:rsidR="00104893" w:rsidRPr="00C165FA">
        <w:rPr>
          <w:lang w:val="fr-CA"/>
        </w:rPr>
        <w:t xml:space="preserve"> (1</w:t>
      </w:r>
      <w:r w:rsidR="00334E33" w:rsidRPr="00C165FA">
        <w:rPr>
          <w:lang w:val="fr-CA"/>
        </w:rPr>
        <w:t>5 </w:t>
      </w:r>
      <w:r w:rsidR="00104893" w:rsidRPr="00C165FA">
        <w:rPr>
          <w:lang w:val="fr-CA"/>
        </w:rPr>
        <w:t>000</w:t>
      </w:r>
      <w:r>
        <w:rPr>
          <w:lang w:val="fr-CA"/>
        </w:rPr>
        <w:t> $US</w:t>
      </w:r>
      <w:r w:rsidR="00104893" w:rsidRPr="00C165FA">
        <w:rPr>
          <w:lang w:val="fr-CA"/>
        </w:rPr>
        <w:t xml:space="preserve">); </w:t>
      </w:r>
    </w:p>
    <w:p w:rsidR="00104893" w:rsidRPr="00C165FA" w:rsidRDefault="00425105" w:rsidP="005976B5">
      <w:pPr>
        <w:pStyle w:val="Heading2"/>
        <w:keepNext/>
        <w:keepLines/>
        <w:numPr>
          <w:ilvl w:val="1"/>
          <w:numId w:val="1"/>
        </w:numPr>
        <w:rPr>
          <w:lang w:val="fr-CA"/>
        </w:rPr>
      </w:pPr>
      <w:r>
        <w:rPr>
          <w:lang w:val="fr-CA"/>
        </w:rPr>
        <w:lastRenderedPageBreak/>
        <w:t>Mise à jour des manuels de formation pour les agents des douanes et formation de</w:t>
      </w:r>
      <w:r w:rsidR="002B4DCB">
        <w:rPr>
          <w:lang w:val="fr-CA"/>
        </w:rPr>
        <w:t> </w:t>
      </w:r>
      <w:r w:rsidR="00104893" w:rsidRPr="00C165FA">
        <w:rPr>
          <w:lang w:val="fr-CA"/>
        </w:rPr>
        <w:t>40</w:t>
      </w:r>
      <w:r>
        <w:rPr>
          <w:lang w:val="fr-CA"/>
        </w:rPr>
        <w:t> </w:t>
      </w:r>
      <w:r w:rsidR="00B21B47">
        <w:rPr>
          <w:lang w:val="fr-CA"/>
        </w:rPr>
        <w:t>agents</w:t>
      </w:r>
      <w:r>
        <w:rPr>
          <w:lang w:val="fr-CA"/>
        </w:rPr>
        <w:t xml:space="preserve"> des douanes en </w:t>
      </w:r>
      <w:r w:rsidR="00104893" w:rsidRPr="00C165FA">
        <w:rPr>
          <w:lang w:val="fr-CA"/>
        </w:rPr>
        <w:t xml:space="preserve">identification </w:t>
      </w:r>
      <w:r>
        <w:rPr>
          <w:lang w:val="fr-CA"/>
        </w:rPr>
        <w:t>des</w:t>
      </w:r>
      <w:r w:rsidR="00B26325">
        <w:rPr>
          <w:lang w:val="fr-CA"/>
        </w:rPr>
        <w:t xml:space="preserve"> SAO </w:t>
      </w:r>
      <w:r w:rsidR="00334E33" w:rsidRPr="00C165FA">
        <w:rPr>
          <w:lang w:val="fr-CA"/>
        </w:rPr>
        <w:t xml:space="preserve">et </w:t>
      </w:r>
      <w:r>
        <w:rPr>
          <w:lang w:val="fr-CA"/>
        </w:rPr>
        <w:t>en pré</w:t>
      </w:r>
      <w:r w:rsidR="00104893" w:rsidRPr="00C165FA">
        <w:rPr>
          <w:lang w:val="fr-CA"/>
        </w:rPr>
        <w:t xml:space="preserve">vention </w:t>
      </w:r>
      <w:r>
        <w:rPr>
          <w:lang w:val="fr-CA"/>
        </w:rPr>
        <w:t>du commerce illicite</w:t>
      </w:r>
      <w:r w:rsidR="00104893" w:rsidRPr="00C165FA">
        <w:rPr>
          <w:lang w:val="fr-CA"/>
        </w:rPr>
        <w:t xml:space="preserve"> (1</w:t>
      </w:r>
      <w:r w:rsidR="00334E33" w:rsidRPr="00C165FA">
        <w:rPr>
          <w:lang w:val="fr-CA"/>
        </w:rPr>
        <w:t>2 </w:t>
      </w:r>
      <w:r w:rsidR="00104893" w:rsidRPr="00C165FA">
        <w:rPr>
          <w:lang w:val="fr-CA"/>
        </w:rPr>
        <w:t>000</w:t>
      </w:r>
      <w:r>
        <w:rPr>
          <w:lang w:val="fr-CA"/>
        </w:rPr>
        <w:t> $US</w:t>
      </w:r>
      <w:r w:rsidR="00104893" w:rsidRPr="00C165FA">
        <w:rPr>
          <w:lang w:val="fr-CA"/>
        </w:rPr>
        <w:t>);</w:t>
      </w:r>
    </w:p>
    <w:p w:rsidR="00A72AC7" w:rsidRDefault="00425105" w:rsidP="00104893">
      <w:pPr>
        <w:pStyle w:val="Heading2"/>
        <w:numPr>
          <w:ilvl w:val="1"/>
          <w:numId w:val="1"/>
        </w:numPr>
        <w:rPr>
          <w:lang w:val="fr-CA"/>
        </w:rPr>
      </w:pPr>
      <w:r w:rsidRPr="00A72AC7">
        <w:rPr>
          <w:lang w:val="fr-CA"/>
        </w:rPr>
        <w:t>Mise à jour du matériel de formation des techniciens</w:t>
      </w:r>
      <w:r w:rsidR="00104893" w:rsidRPr="00A72AC7">
        <w:rPr>
          <w:lang w:val="fr-CA"/>
        </w:rPr>
        <w:t xml:space="preserve">; </w:t>
      </w:r>
      <w:r w:rsidRPr="00A72AC7">
        <w:rPr>
          <w:lang w:val="fr-CA"/>
        </w:rPr>
        <w:t xml:space="preserve">élaboration de </w:t>
      </w:r>
      <w:r w:rsidR="00A72AC7" w:rsidRPr="00A72AC7">
        <w:rPr>
          <w:lang w:val="fr-CA"/>
        </w:rPr>
        <w:t>journaux de bord volontaires</w:t>
      </w:r>
      <w:r w:rsidR="00104893" w:rsidRPr="00A72AC7">
        <w:rPr>
          <w:lang w:val="fr-CA"/>
        </w:rPr>
        <w:t xml:space="preserve">; </w:t>
      </w:r>
      <w:r w:rsidR="00A72AC7" w:rsidRPr="00A72AC7">
        <w:rPr>
          <w:lang w:val="fr-CA"/>
        </w:rPr>
        <w:t>augmentation de la sensibilisation à la technologie par le truchement d’outils médiatiques</w:t>
      </w:r>
      <w:r w:rsidR="00104893" w:rsidRPr="00A72AC7">
        <w:rPr>
          <w:lang w:val="fr-CA"/>
        </w:rPr>
        <w:t>;</w:t>
      </w:r>
      <w:r w:rsidR="00A72AC7" w:rsidRPr="00A72AC7">
        <w:rPr>
          <w:lang w:val="fr-CA"/>
        </w:rPr>
        <w:t xml:space="preserve"> formation de </w:t>
      </w:r>
      <w:r w:rsidR="00104893" w:rsidRPr="00A72AC7">
        <w:rPr>
          <w:lang w:val="fr-CA"/>
        </w:rPr>
        <w:t xml:space="preserve">100 </w:t>
      </w:r>
      <w:r w:rsidR="00A72AC7" w:rsidRPr="00A72AC7">
        <w:rPr>
          <w:lang w:val="fr-CA"/>
        </w:rPr>
        <w:t>techniciens en réfrigération en bonnes pratiques d’entretien</w:t>
      </w:r>
      <w:r w:rsidR="00104893" w:rsidRPr="00A72AC7">
        <w:rPr>
          <w:lang w:val="fr-CA"/>
        </w:rPr>
        <w:t xml:space="preserve">, </w:t>
      </w:r>
      <w:r w:rsidR="00A72AC7" w:rsidRPr="00A72AC7">
        <w:rPr>
          <w:lang w:val="fr-CA"/>
        </w:rPr>
        <w:t xml:space="preserve">récupération et réutilisation des </w:t>
      </w:r>
      <w:r w:rsidR="00061174" w:rsidRPr="00A72AC7">
        <w:rPr>
          <w:lang w:val="fr-CA"/>
        </w:rPr>
        <w:t>frigorigène</w:t>
      </w:r>
      <w:r w:rsidR="00A72AC7" w:rsidRPr="00A72AC7">
        <w:rPr>
          <w:lang w:val="fr-CA"/>
        </w:rPr>
        <w:t>s</w:t>
      </w:r>
      <w:r w:rsidR="00104893" w:rsidRPr="00A72AC7">
        <w:rPr>
          <w:lang w:val="fr-CA"/>
        </w:rPr>
        <w:t>,</w:t>
      </w:r>
      <w:r w:rsidR="00334E33" w:rsidRPr="00A72AC7">
        <w:rPr>
          <w:lang w:val="fr-CA"/>
        </w:rPr>
        <w:t xml:space="preserve"> et </w:t>
      </w:r>
      <w:r w:rsidR="00A72AC7" w:rsidRPr="00A72AC7">
        <w:rPr>
          <w:lang w:val="fr-CA"/>
        </w:rPr>
        <w:t>manipulation sécuritaire</w:t>
      </w:r>
      <w:r w:rsidR="002B4DCB">
        <w:rPr>
          <w:lang w:val="fr-CA"/>
        </w:rPr>
        <w:t xml:space="preserve"> </w:t>
      </w:r>
      <w:r w:rsidR="00A72AC7" w:rsidRPr="00A72AC7">
        <w:rPr>
          <w:lang w:val="fr-CA"/>
        </w:rPr>
        <w:t>des</w:t>
      </w:r>
      <w:r w:rsidR="00170B0D">
        <w:rPr>
          <w:lang w:val="fr-CA"/>
        </w:rPr>
        <w:t> </w:t>
      </w:r>
      <w:r w:rsidR="00A72AC7" w:rsidRPr="00A72AC7">
        <w:rPr>
          <w:lang w:val="fr-CA"/>
        </w:rPr>
        <w:t>frigorigènes in</w:t>
      </w:r>
      <w:r w:rsidR="00104893" w:rsidRPr="00A72AC7">
        <w:rPr>
          <w:lang w:val="fr-CA"/>
        </w:rPr>
        <w:t>flammables (2</w:t>
      </w:r>
      <w:r w:rsidR="00334E33" w:rsidRPr="00A72AC7">
        <w:rPr>
          <w:lang w:val="fr-CA"/>
        </w:rPr>
        <w:t>2 </w:t>
      </w:r>
      <w:r w:rsidR="00104893" w:rsidRPr="00A72AC7">
        <w:rPr>
          <w:lang w:val="fr-CA"/>
        </w:rPr>
        <w:t>000</w:t>
      </w:r>
      <w:r w:rsidR="00A72AC7" w:rsidRPr="00A72AC7">
        <w:rPr>
          <w:lang w:val="fr-CA"/>
        </w:rPr>
        <w:t> $US</w:t>
      </w:r>
      <w:r w:rsidR="00104893" w:rsidRPr="00A72AC7">
        <w:rPr>
          <w:lang w:val="fr-CA"/>
        </w:rPr>
        <w:t>)</w:t>
      </w:r>
      <w:r w:rsidR="0094326E" w:rsidRPr="00A72AC7">
        <w:rPr>
          <w:lang w:val="fr-CA"/>
        </w:rPr>
        <w:t xml:space="preserve">; </w:t>
      </w:r>
      <w:r w:rsidR="00A72AC7" w:rsidRPr="00A72AC7">
        <w:rPr>
          <w:lang w:val="fr-CA"/>
        </w:rPr>
        <w:t>et</w:t>
      </w:r>
      <w:r w:rsidR="0094326E" w:rsidRPr="00A72AC7">
        <w:rPr>
          <w:lang w:val="fr-CA"/>
        </w:rPr>
        <w:t xml:space="preserve"> </w:t>
      </w:r>
    </w:p>
    <w:p w:rsidR="00104893" w:rsidRPr="00A72AC7" w:rsidRDefault="00A72AC7" w:rsidP="00104893">
      <w:pPr>
        <w:pStyle w:val="Heading2"/>
        <w:numPr>
          <w:ilvl w:val="1"/>
          <w:numId w:val="1"/>
        </w:numPr>
        <w:rPr>
          <w:lang w:val="fr-CA"/>
        </w:rPr>
      </w:pPr>
      <w:r>
        <w:rPr>
          <w:lang w:val="fr-CA"/>
        </w:rPr>
        <w:t xml:space="preserve">Suivi et présentation de rapports sur la mise en oeuvre du </w:t>
      </w:r>
      <w:r w:rsidR="00061174" w:rsidRPr="00A72AC7">
        <w:rPr>
          <w:lang w:val="fr-CA"/>
        </w:rPr>
        <w:t>PGEH</w:t>
      </w:r>
      <w:r w:rsidR="00104893" w:rsidRPr="00A72AC7">
        <w:rPr>
          <w:lang w:val="fr-CA"/>
        </w:rPr>
        <w:t xml:space="preserve"> (</w:t>
      </w:r>
      <w:r w:rsidR="00334E33" w:rsidRPr="00A72AC7">
        <w:rPr>
          <w:lang w:val="fr-CA"/>
        </w:rPr>
        <w:t>2 </w:t>
      </w:r>
      <w:r w:rsidR="00104893" w:rsidRPr="00A72AC7">
        <w:rPr>
          <w:lang w:val="fr-CA"/>
        </w:rPr>
        <w:t>400</w:t>
      </w:r>
      <w:r>
        <w:rPr>
          <w:lang w:val="fr-CA"/>
        </w:rPr>
        <w:t> $US</w:t>
      </w:r>
      <w:r w:rsidR="00104893" w:rsidRPr="00A72AC7">
        <w:rPr>
          <w:lang w:val="fr-CA"/>
        </w:rPr>
        <w:t>).</w:t>
      </w:r>
    </w:p>
    <w:p w:rsidR="00104893" w:rsidRPr="00C165FA" w:rsidRDefault="00104893" w:rsidP="00104893">
      <w:pPr>
        <w:rPr>
          <w:lang w:val="fr-CA"/>
        </w:rPr>
      </w:pPr>
    </w:p>
    <w:p w:rsidR="00967793" w:rsidRPr="00F41A8A" w:rsidRDefault="00967793" w:rsidP="00967793">
      <w:pPr>
        <w:keepNext/>
        <w:jc w:val="center"/>
        <w:rPr>
          <w:b/>
          <w:lang w:val="fr-CA"/>
        </w:rPr>
      </w:pPr>
      <w:r w:rsidRPr="00F41A8A">
        <w:rPr>
          <w:b/>
          <w:bCs/>
          <w:lang w:val="fr-CA"/>
        </w:rPr>
        <w:t>OBSERVATIONS ET RECOMMANDATION DU SECRÉTARIAT</w:t>
      </w:r>
    </w:p>
    <w:p w:rsidR="00104893" w:rsidRPr="00C165FA" w:rsidRDefault="00104893" w:rsidP="00104893">
      <w:pPr>
        <w:rPr>
          <w:lang w:val="fr-CA"/>
        </w:rPr>
      </w:pPr>
    </w:p>
    <w:p w:rsidR="00104893" w:rsidRPr="00C165FA" w:rsidRDefault="00967793" w:rsidP="00104893">
      <w:pPr>
        <w:rPr>
          <w:b/>
          <w:lang w:val="fr-CA"/>
        </w:rPr>
      </w:pPr>
      <w:r w:rsidRPr="00F41A8A">
        <w:rPr>
          <w:b/>
          <w:bCs/>
          <w:lang w:val="fr-CA"/>
        </w:rPr>
        <w:t>OBSERVATIONS</w:t>
      </w:r>
    </w:p>
    <w:p w:rsidR="00104893" w:rsidRPr="00C165FA" w:rsidRDefault="00104893" w:rsidP="00104893">
      <w:pPr>
        <w:rPr>
          <w:u w:val="single"/>
          <w:lang w:val="fr-CA"/>
        </w:rPr>
      </w:pPr>
    </w:p>
    <w:p w:rsidR="00104893" w:rsidRPr="00C165FA" w:rsidRDefault="00A72AC7" w:rsidP="00104893">
      <w:pPr>
        <w:rPr>
          <w:u w:val="single"/>
          <w:lang w:val="fr-CA"/>
        </w:rPr>
      </w:pPr>
      <w:r>
        <w:rPr>
          <w:u w:val="single"/>
          <w:lang w:val="fr-CA"/>
        </w:rPr>
        <w:t>Achèvement de la phase</w:t>
      </w:r>
      <w:r w:rsidR="00104893" w:rsidRPr="00C165FA">
        <w:rPr>
          <w:u w:val="single"/>
          <w:lang w:val="fr-CA"/>
        </w:rPr>
        <w:t xml:space="preserve"> I </w:t>
      </w:r>
    </w:p>
    <w:p w:rsidR="00104893" w:rsidRPr="00C165FA" w:rsidRDefault="00104893" w:rsidP="00104893">
      <w:pPr>
        <w:rPr>
          <w:lang w:val="fr-CA"/>
        </w:rPr>
      </w:pPr>
    </w:p>
    <w:p w:rsidR="00104893" w:rsidRPr="00C165FA" w:rsidRDefault="00A72AC7" w:rsidP="00104893">
      <w:pPr>
        <w:pStyle w:val="Heading1"/>
        <w:rPr>
          <w:lang w:val="fr-CA"/>
        </w:rPr>
      </w:pPr>
      <w:r>
        <w:rPr>
          <w:lang w:val="fr-CA"/>
        </w:rPr>
        <w:t> La phase</w:t>
      </w:r>
      <w:r w:rsidR="00104893" w:rsidRPr="00C165FA">
        <w:rPr>
          <w:lang w:val="fr-CA"/>
        </w:rPr>
        <w:t xml:space="preserve"> I </w:t>
      </w:r>
      <w:r>
        <w:rPr>
          <w:lang w:val="fr-CA"/>
        </w:rPr>
        <w:t xml:space="preserve">du </w:t>
      </w:r>
      <w:r w:rsidR="00061174">
        <w:rPr>
          <w:lang w:val="fr-CA"/>
        </w:rPr>
        <w:t>PGEH</w:t>
      </w:r>
      <w:r w:rsidR="00104893" w:rsidRPr="00C165FA">
        <w:rPr>
          <w:lang w:val="fr-CA"/>
        </w:rPr>
        <w:t xml:space="preserve"> </w:t>
      </w:r>
      <w:r>
        <w:rPr>
          <w:lang w:val="fr-CA"/>
        </w:rPr>
        <w:t>est terminée d</w:t>
      </w:r>
      <w:r w:rsidR="00170B0D">
        <w:rPr>
          <w:lang w:val="fr-CA"/>
        </w:rPr>
        <w:t>u</w:t>
      </w:r>
      <w:r>
        <w:rPr>
          <w:lang w:val="fr-CA"/>
        </w:rPr>
        <w:t xml:space="preserve"> point de vue opérationnel et financier, et le rapport d’achèvement du projet a été présenté</w:t>
      </w:r>
      <w:r w:rsidR="00104893" w:rsidRPr="00C165FA">
        <w:rPr>
          <w:lang w:val="fr-CA"/>
        </w:rPr>
        <w:t>.</w:t>
      </w:r>
    </w:p>
    <w:p w:rsidR="00104893" w:rsidRPr="00C165FA" w:rsidRDefault="00967793" w:rsidP="00104893">
      <w:pPr>
        <w:rPr>
          <w:u w:val="single"/>
          <w:lang w:val="fr-CA"/>
        </w:rPr>
      </w:pPr>
      <w:r w:rsidRPr="00F41A8A">
        <w:rPr>
          <w:u w:val="single"/>
          <w:lang w:val="fr-CA"/>
        </w:rPr>
        <w:t xml:space="preserve">Rapport périodique sur la mise en oeuvre de la </w:t>
      </w:r>
      <w:r>
        <w:rPr>
          <w:u w:val="single"/>
          <w:lang w:val="fr-CA"/>
        </w:rPr>
        <w:t xml:space="preserve">première </w:t>
      </w:r>
      <w:r w:rsidRPr="00F41A8A">
        <w:rPr>
          <w:u w:val="single"/>
          <w:lang w:val="fr-CA"/>
        </w:rPr>
        <w:t>tranche du PGEH</w:t>
      </w:r>
    </w:p>
    <w:p w:rsidR="00104893" w:rsidRPr="00C165FA" w:rsidRDefault="00104893" w:rsidP="00104893">
      <w:pPr>
        <w:rPr>
          <w:lang w:val="fr-CA"/>
        </w:rPr>
      </w:pPr>
    </w:p>
    <w:p w:rsidR="00104893" w:rsidRPr="00967793" w:rsidRDefault="00967793" w:rsidP="00104893">
      <w:pPr>
        <w:rPr>
          <w:lang w:val="fr-CA"/>
        </w:rPr>
      </w:pPr>
      <w:r w:rsidRPr="00F41A8A">
        <w:rPr>
          <w:i/>
          <w:iCs/>
          <w:lang w:val="fr-CA"/>
        </w:rPr>
        <w:t>Cadre juridique</w:t>
      </w:r>
    </w:p>
    <w:p w:rsidR="00104893" w:rsidRPr="00C165FA" w:rsidRDefault="00104893" w:rsidP="00104893">
      <w:pPr>
        <w:rPr>
          <w:lang w:val="fr-CA"/>
        </w:rPr>
      </w:pPr>
    </w:p>
    <w:p w:rsidR="00104893" w:rsidRPr="00C165FA" w:rsidRDefault="00DC6107" w:rsidP="00104893">
      <w:pPr>
        <w:pStyle w:val="Heading1"/>
        <w:rPr>
          <w:lang w:val="fr-CA"/>
        </w:rPr>
      </w:pPr>
      <w:r>
        <w:rPr>
          <w:lang w:val="fr-CA"/>
        </w:rPr>
        <w:t>Le gouvernement de l’A</w:t>
      </w:r>
      <w:r w:rsidR="000A1E5E" w:rsidRPr="00C165FA">
        <w:rPr>
          <w:lang w:val="fr-CA"/>
        </w:rPr>
        <w:t>rménie</w:t>
      </w:r>
      <w:r w:rsidR="00104893" w:rsidRPr="00C165FA">
        <w:rPr>
          <w:lang w:val="fr-CA"/>
        </w:rPr>
        <w:t xml:space="preserve"> </w:t>
      </w:r>
      <w:r w:rsidR="00A72AC7">
        <w:rPr>
          <w:lang w:val="fr-CA"/>
        </w:rPr>
        <w:t>a déjà émis pour 2019 des contingents d’importation de </w:t>
      </w:r>
      <w:r w:rsidR="00334E33" w:rsidRPr="00C165FA">
        <w:rPr>
          <w:lang w:val="fr-CA"/>
        </w:rPr>
        <w:t>2,</w:t>
      </w:r>
      <w:r w:rsidR="00104893" w:rsidRPr="00C165FA">
        <w:rPr>
          <w:lang w:val="fr-CA"/>
        </w:rPr>
        <w:t>67</w:t>
      </w:r>
      <w:r w:rsidR="00170B0D">
        <w:rPr>
          <w:lang w:val="fr-CA"/>
        </w:rPr>
        <w:t> </w:t>
      </w:r>
      <w:r w:rsidR="00567D0B">
        <w:rPr>
          <w:lang w:val="fr-CA"/>
        </w:rPr>
        <w:t>tonnes PAO</w:t>
      </w:r>
      <w:r w:rsidR="00170B0D">
        <w:rPr>
          <w:lang w:val="fr-CA"/>
        </w:rPr>
        <w:t xml:space="preserve"> de </w:t>
      </w:r>
      <w:r w:rsidR="00170B0D" w:rsidRPr="00C165FA">
        <w:rPr>
          <w:lang w:val="fr-CA"/>
        </w:rPr>
        <w:t>HCFC</w:t>
      </w:r>
      <w:r w:rsidR="00104893" w:rsidRPr="00C165FA">
        <w:rPr>
          <w:lang w:val="fr-CA"/>
        </w:rPr>
        <w:t xml:space="preserve">, </w:t>
      </w:r>
      <w:r w:rsidR="00A72AC7">
        <w:rPr>
          <w:lang w:val="fr-CA"/>
        </w:rPr>
        <w:t xml:space="preserve">ce qui est inférieur à l’objectif de réglementation de </w:t>
      </w:r>
      <w:r w:rsidR="00334E33" w:rsidRPr="00C165FA">
        <w:rPr>
          <w:lang w:val="fr-CA"/>
        </w:rPr>
        <w:t>3,</w:t>
      </w:r>
      <w:r w:rsidR="00104893" w:rsidRPr="00C165FA">
        <w:rPr>
          <w:lang w:val="fr-CA"/>
        </w:rPr>
        <w:t>64</w:t>
      </w:r>
      <w:r w:rsidR="00567D0B">
        <w:rPr>
          <w:lang w:val="fr-CA"/>
        </w:rPr>
        <w:t xml:space="preserve"> tonnes PAO</w:t>
      </w:r>
      <w:r w:rsidR="00104893" w:rsidRPr="00C165FA">
        <w:rPr>
          <w:lang w:val="fr-CA"/>
        </w:rPr>
        <w:t xml:space="preserve"> </w:t>
      </w:r>
      <w:r w:rsidR="00A72AC7">
        <w:rPr>
          <w:lang w:val="fr-CA"/>
        </w:rPr>
        <w:t xml:space="preserve">précisé dans l’accord entre le </w:t>
      </w:r>
      <w:r w:rsidR="0019176A">
        <w:rPr>
          <w:lang w:val="fr-CA"/>
        </w:rPr>
        <w:t>gouvernement</w:t>
      </w:r>
      <w:r w:rsidR="00334E33" w:rsidRPr="00C165FA">
        <w:rPr>
          <w:lang w:val="fr-CA"/>
        </w:rPr>
        <w:t xml:space="preserve"> et </w:t>
      </w:r>
      <w:r w:rsidR="00170B0D">
        <w:rPr>
          <w:lang w:val="fr-CA"/>
        </w:rPr>
        <w:t>le</w:t>
      </w:r>
      <w:r w:rsidR="00104893" w:rsidRPr="00C165FA">
        <w:rPr>
          <w:lang w:val="fr-CA"/>
        </w:rPr>
        <w:t xml:space="preserve"> </w:t>
      </w:r>
      <w:r w:rsidR="00A72AC7">
        <w:rPr>
          <w:lang w:val="fr-CA"/>
        </w:rPr>
        <w:t>Comité exécutif</w:t>
      </w:r>
      <w:r w:rsidR="00104893" w:rsidRPr="00C165FA">
        <w:rPr>
          <w:lang w:val="fr-CA"/>
        </w:rPr>
        <w:t xml:space="preserve">. </w:t>
      </w:r>
    </w:p>
    <w:p w:rsidR="00104893" w:rsidRPr="00C165FA" w:rsidRDefault="0019176A" w:rsidP="00104893">
      <w:pPr>
        <w:pStyle w:val="Heading1"/>
        <w:rPr>
          <w:lang w:val="fr-CA"/>
        </w:rPr>
      </w:pPr>
      <w:r>
        <w:rPr>
          <w:lang w:val="fr-CA"/>
        </w:rPr>
        <w:t>Le gouvernement</w:t>
      </w:r>
      <w:r w:rsidR="00104893" w:rsidRPr="00C165FA">
        <w:rPr>
          <w:lang w:val="fr-CA"/>
        </w:rPr>
        <w:t xml:space="preserve"> </w:t>
      </w:r>
      <w:r w:rsidR="00A72AC7">
        <w:rPr>
          <w:lang w:val="fr-CA"/>
        </w:rPr>
        <w:t>assure le suivi des importations des substances réglementées éliminées lors de la mise en</w:t>
      </w:r>
      <w:r w:rsidR="00B21B47">
        <w:rPr>
          <w:lang w:val="fr-CA"/>
        </w:rPr>
        <w:t xml:space="preserve"> </w:t>
      </w:r>
      <w:r w:rsidR="00A72AC7">
        <w:rPr>
          <w:lang w:val="fr-CA"/>
        </w:rPr>
        <w:t>oeuvre de son système d’autorisation et de contingentement</w:t>
      </w:r>
      <w:r w:rsidR="00104893" w:rsidRPr="00C165FA">
        <w:rPr>
          <w:lang w:val="fr-CA"/>
        </w:rPr>
        <w:t xml:space="preserve">. </w:t>
      </w:r>
      <w:r w:rsidR="00A72AC7">
        <w:rPr>
          <w:lang w:val="fr-CA"/>
        </w:rPr>
        <w:t>Aucun</w:t>
      </w:r>
      <w:r w:rsidR="002B4DCB">
        <w:rPr>
          <w:lang w:val="fr-CA"/>
        </w:rPr>
        <w:t xml:space="preserve"> enregistrement </w:t>
      </w:r>
      <w:r w:rsidR="00A72AC7">
        <w:rPr>
          <w:lang w:val="fr-CA"/>
        </w:rPr>
        <w:t>de</w:t>
      </w:r>
      <w:r w:rsidR="002B4DCB">
        <w:rPr>
          <w:lang w:val="fr-CA"/>
        </w:rPr>
        <w:t>s</w:t>
      </w:r>
      <w:r w:rsidR="00170B0D">
        <w:rPr>
          <w:lang w:val="fr-CA"/>
        </w:rPr>
        <w:t> </w:t>
      </w:r>
      <w:r w:rsidR="006D703A">
        <w:rPr>
          <w:lang w:val="fr-CA"/>
        </w:rPr>
        <w:t>SAO éliminés</w:t>
      </w:r>
      <w:r w:rsidR="002B4DCB">
        <w:rPr>
          <w:lang w:val="fr-CA"/>
        </w:rPr>
        <w:t xml:space="preserve"> </w:t>
      </w:r>
      <w:r w:rsidR="00A72AC7">
        <w:rPr>
          <w:lang w:val="fr-CA"/>
        </w:rPr>
        <w:t>n’a été déclaré en Arménie</w:t>
      </w:r>
      <w:r w:rsidR="00104893" w:rsidRPr="00C165FA">
        <w:rPr>
          <w:lang w:val="fr-CA"/>
        </w:rPr>
        <w:t xml:space="preserve">. </w:t>
      </w:r>
    </w:p>
    <w:p w:rsidR="00104893" w:rsidRPr="00967793" w:rsidRDefault="00967793" w:rsidP="00104893">
      <w:pPr>
        <w:rPr>
          <w:lang w:val="fr-CA"/>
        </w:rPr>
      </w:pPr>
      <w:r w:rsidRPr="00F41A8A">
        <w:rPr>
          <w:i/>
          <w:lang w:val="fr-CA"/>
        </w:rPr>
        <w:t>Secteur de l’entretien en réfrigération</w:t>
      </w:r>
    </w:p>
    <w:p w:rsidR="00104893" w:rsidRPr="00C165FA" w:rsidRDefault="00104893" w:rsidP="00104893">
      <w:pPr>
        <w:rPr>
          <w:lang w:val="fr-CA"/>
        </w:rPr>
      </w:pPr>
    </w:p>
    <w:p w:rsidR="00104893" w:rsidRPr="00C165FA" w:rsidRDefault="00FE43A2" w:rsidP="00104893">
      <w:pPr>
        <w:pStyle w:val="Heading1"/>
        <w:rPr>
          <w:lang w:val="fr-CA"/>
        </w:rPr>
      </w:pPr>
      <w:r>
        <w:rPr>
          <w:lang w:val="fr-CA"/>
        </w:rPr>
        <w:t xml:space="preserve">Les technologies de remplacement utilisées en </w:t>
      </w:r>
      <w:r w:rsidR="000A1E5E" w:rsidRPr="00C165FA">
        <w:rPr>
          <w:lang w:val="fr-CA"/>
        </w:rPr>
        <w:t>Arménie</w:t>
      </w:r>
      <w:r w:rsidR="00104893" w:rsidRPr="00C165FA">
        <w:rPr>
          <w:lang w:val="fr-CA"/>
        </w:rPr>
        <w:t xml:space="preserve"> </w:t>
      </w:r>
      <w:r>
        <w:rPr>
          <w:lang w:val="fr-CA"/>
        </w:rPr>
        <w:t xml:space="preserve">sont principalement les </w:t>
      </w:r>
      <w:r w:rsidR="00104893" w:rsidRPr="00C165FA">
        <w:rPr>
          <w:lang w:val="fr-CA"/>
        </w:rPr>
        <w:t>HFC</w:t>
      </w:r>
      <w:r w:rsidR="00334E33" w:rsidRPr="00C165FA">
        <w:rPr>
          <w:lang w:val="fr-CA"/>
        </w:rPr>
        <w:t xml:space="preserve"> et </w:t>
      </w:r>
      <w:r>
        <w:rPr>
          <w:lang w:val="fr-CA"/>
        </w:rPr>
        <w:t>le </w:t>
      </w:r>
      <w:r w:rsidR="00104893" w:rsidRPr="00C165FA">
        <w:rPr>
          <w:lang w:val="fr-CA"/>
        </w:rPr>
        <w:t>R</w:t>
      </w:r>
      <w:r>
        <w:rPr>
          <w:lang w:val="fr-CA"/>
        </w:rPr>
        <w:noBreakHyphen/>
      </w:r>
      <w:r w:rsidR="00104893" w:rsidRPr="00C165FA">
        <w:rPr>
          <w:lang w:val="fr-CA"/>
        </w:rPr>
        <w:t xml:space="preserve">600a, </w:t>
      </w:r>
      <w:r>
        <w:rPr>
          <w:lang w:val="fr-CA"/>
        </w:rPr>
        <w:t>utilisé</w:t>
      </w:r>
      <w:r w:rsidR="002B4DCB">
        <w:rPr>
          <w:lang w:val="fr-CA"/>
        </w:rPr>
        <w:t>s</w:t>
      </w:r>
      <w:r>
        <w:rPr>
          <w:lang w:val="fr-CA"/>
        </w:rPr>
        <w:t xml:space="preserve"> dans la réfrigération domestique</w:t>
      </w:r>
      <w:r w:rsidR="00104893" w:rsidRPr="00C165FA">
        <w:rPr>
          <w:lang w:val="fr-CA"/>
        </w:rPr>
        <w:t xml:space="preserve">. </w:t>
      </w:r>
      <w:r>
        <w:rPr>
          <w:lang w:val="fr-CA"/>
        </w:rPr>
        <w:t>Des activités ont été effectuées afin de sensibiliser davantage à la technologie basée sur des solutions visant à remplacer les</w:t>
      </w:r>
      <w:r w:rsidR="00104893" w:rsidRPr="00C165FA">
        <w:rPr>
          <w:lang w:val="fr-CA"/>
        </w:rPr>
        <w:t xml:space="preserve"> HCFC. </w:t>
      </w:r>
      <w:r>
        <w:rPr>
          <w:lang w:val="fr-CA"/>
        </w:rPr>
        <w:t>On a initié l’</w:t>
      </w:r>
      <w:r w:rsidR="00104893" w:rsidRPr="00C165FA">
        <w:rPr>
          <w:lang w:val="fr-CA"/>
        </w:rPr>
        <w:t xml:space="preserve">adoption </w:t>
      </w:r>
      <w:r>
        <w:rPr>
          <w:lang w:val="fr-CA"/>
        </w:rPr>
        <w:t>d’objectifs en matière de sécurité et d’environnement pour les systèmes de réfrigération et</w:t>
      </w:r>
      <w:r w:rsidR="002B4DCB">
        <w:rPr>
          <w:lang w:val="fr-CA"/>
        </w:rPr>
        <w:t> </w:t>
      </w:r>
      <w:r>
        <w:rPr>
          <w:lang w:val="fr-CA"/>
        </w:rPr>
        <w:t>les</w:t>
      </w:r>
      <w:r w:rsidR="002B4DCB">
        <w:rPr>
          <w:lang w:val="fr-CA"/>
        </w:rPr>
        <w:t> </w:t>
      </w:r>
      <w:r>
        <w:rPr>
          <w:lang w:val="fr-CA"/>
        </w:rPr>
        <w:t>thermopompes</w:t>
      </w:r>
      <w:r w:rsidR="00104893" w:rsidRPr="00C165FA">
        <w:rPr>
          <w:lang w:val="fr-CA"/>
        </w:rPr>
        <w:t xml:space="preserve"> (EN 378 1-4) </w:t>
      </w:r>
      <w:r>
        <w:rPr>
          <w:lang w:val="fr-CA"/>
        </w:rPr>
        <w:t>conjointement avec l’Institut national de normalisation</w:t>
      </w:r>
      <w:r w:rsidR="00104893" w:rsidRPr="00C165FA">
        <w:rPr>
          <w:lang w:val="fr-CA"/>
        </w:rPr>
        <w:t xml:space="preserve">. </w:t>
      </w:r>
      <w:r>
        <w:rPr>
          <w:lang w:val="fr-CA"/>
        </w:rPr>
        <w:t>Les cours de</w:t>
      </w:r>
      <w:r w:rsidR="002B4DCB">
        <w:rPr>
          <w:lang w:val="fr-CA"/>
        </w:rPr>
        <w:t> </w:t>
      </w:r>
      <w:r>
        <w:rPr>
          <w:lang w:val="fr-CA"/>
        </w:rPr>
        <w:t xml:space="preserve">formation des techniciens </w:t>
      </w:r>
      <w:r w:rsidR="002B4DCB">
        <w:rPr>
          <w:lang w:val="fr-CA"/>
        </w:rPr>
        <w:t>d’</w:t>
      </w:r>
      <w:r>
        <w:rPr>
          <w:lang w:val="fr-CA"/>
        </w:rPr>
        <w:t>entretien en réfrigération comprennent les aspects sécuritaires en rapport avec l’</w:t>
      </w:r>
      <w:r w:rsidR="00B21B47">
        <w:rPr>
          <w:lang w:val="fr-CA"/>
        </w:rPr>
        <w:t>utilisation</w:t>
      </w:r>
      <w:r>
        <w:rPr>
          <w:lang w:val="fr-CA"/>
        </w:rPr>
        <w:t xml:space="preserve"> de produits de remplacement inflammables</w:t>
      </w:r>
      <w:r w:rsidR="00104893" w:rsidRPr="00C165FA">
        <w:rPr>
          <w:lang w:val="fr-CA"/>
        </w:rPr>
        <w:t xml:space="preserve">. </w:t>
      </w:r>
      <w:r>
        <w:rPr>
          <w:lang w:val="fr-CA"/>
        </w:rPr>
        <w:t>L’</w:t>
      </w:r>
      <w:r w:rsidR="000A1E5E" w:rsidRPr="00C165FA">
        <w:rPr>
          <w:lang w:val="fr-CA"/>
        </w:rPr>
        <w:t>Arménie</w:t>
      </w:r>
      <w:r w:rsidR="00104893" w:rsidRPr="00C165FA">
        <w:rPr>
          <w:lang w:val="fr-CA"/>
        </w:rPr>
        <w:t xml:space="preserve"> </w:t>
      </w:r>
      <w:r>
        <w:rPr>
          <w:lang w:val="fr-CA"/>
        </w:rPr>
        <w:t>ne recommande pas la</w:t>
      </w:r>
      <w:r w:rsidR="002B4DCB">
        <w:rPr>
          <w:lang w:val="fr-CA"/>
        </w:rPr>
        <w:t> </w:t>
      </w:r>
      <w:r>
        <w:rPr>
          <w:lang w:val="fr-CA"/>
        </w:rPr>
        <w:t xml:space="preserve">reconversion de systèmes de </w:t>
      </w:r>
      <w:r w:rsidR="00B21B47">
        <w:rPr>
          <w:lang w:val="fr-CA"/>
        </w:rPr>
        <w:t>ré</w:t>
      </w:r>
      <w:r w:rsidR="00B21B47" w:rsidRPr="00C165FA">
        <w:rPr>
          <w:lang w:val="fr-CA"/>
        </w:rPr>
        <w:t>frigération</w:t>
      </w:r>
      <w:r w:rsidR="00104893" w:rsidRPr="00C165FA">
        <w:rPr>
          <w:lang w:val="fr-CA"/>
        </w:rPr>
        <w:t xml:space="preserve"> </w:t>
      </w:r>
      <w:r w:rsidR="002B4DCB">
        <w:rPr>
          <w:lang w:val="fr-CA"/>
        </w:rPr>
        <w:t>non</w:t>
      </w:r>
      <w:r>
        <w:rPr>
          <w:lang w:val="fr-CA"/>
        </w:rPr>
        <w:t xml:space="preserve"> conçus pour les frigorigènes inflammables à</w:t>
      </w:r>
      <w:r w:rsidR="002B4DCB">
        <w:rPr>
          <w:lang w:val="fr-CA"/>
        </w:rPr>
        <w:t> </w:t>
      </w:r>
      <w:r>
        <w:rPr>
          <w:lang w:val="fr-CA"/>
        </w:rPr>
        <w:t>des systèmes de remplacement inflammables</w:t>
      </w:r>
      <w:r w:rsidR="00104893" w:rsidRPr="00C165FA">
        <w:rPr>
          <w:lang w:val="fr-CA"/>
        </w:rPr>
        <w:t xml:space="preserve">. </w:t>
      </w:r>
    </w:p>
    <w:p w:rsidR="00104893" w:rsidRPr="00C165FA" w:rsidRDefault="00FE43A2" w:rsidP="00104893">
      <w:pPr>
        <w:pStyle w:val="Heading1"/>
        <w:rPr>
          <w:lang w:val="fr-CA"/>
        </w:rPr>
      </w:pPr>
      <w:r>
        <w:rPr>
          <w:lang w:val="fr-CA"/>
        </w:rPr>
        <w:t>En ce qui concerne la durabilité de la formation du personnel des douanes</w:t>
      </w:r>
      <w:r w:rsidR="00104893" w:rsidRPr="00C165FA">
        <w:rPr>
          <w:lang w:val="fr-CA"/>
        </w:rPr>
        <w:t>,</w:t>
      </w:r>
      <w:r>
        <w:rPr>
          <w:lang w:val="fr-CA"/>
        </w:rPr>
        <w:t xml:space="preserve"> l’UNO</w:t>
      </w:r>
      <w:r w:rsidR="00104893" w:rsidRPr="00C165FA">
        <w:rPr>
          <w:lang w:val="fr-CA"/>
        </w:rPr>
        <w:t xml:space="preserve"> </w:t>
      </w:r>
      <w:r w:rsidR="00931542">
        <w:rPr>
          <w:lang w:val="fr-CA"/>
        </w:rPr>
        <w:t>travaille avec le ministère de l’É</w:t>
      </w:r>
      <w:r w:rsidR="00104893" w:rsidRPr="00C165FA">
        <w:rPr>
          <w:lang w:val="fr-CA"/>
        </w:rPr>
        <w:t>ducation</w:t>
      </w:r>
      <w:r w:rsidR="00334E33" w:rsidRPr="00C165FA">
        <w:rPr>
          <w:lang w:val="fr-CA"/>
        </w:rPr>
        <w:t xml:space="preserve"> et </w:t>
      </w:r>
      <w:r w:rsidR="00931542">
        <w:rPr>
          <w:lang w:val="fr-CA"/>
        </w:rPr>
        <w:t xml:space="preserve">de la </w:t>
      </w:r>
      <w:r w:rsidR="00104893" w:rsidRPr="00C165FA">
        <w:rPr>
          <w:lang w:val="fr-CA"/>
        </w:rPr>
        <w:t xml:space="preserve">Science </w:t>
      </w:r>
      <w:r w:rsidR="00931542">
        <w:rPr>
          <w:lang w:val="fr-CA"/>
        </w:rPr>
        <w:t xml:space="preserve">afin d’intégrer les questions portant sur les </w:t>
      </w:r>
      <w:r w:rsidR="00B26325">
        <w:rPr>
          <w:lang w:val="fr-CA"/>
        </w:rPr>
        <w:t xml:space="preserve">SAO </w:t>
      </w:r>
      <w:r w:rsidR="00931542">
        <w:rPr>
          <w:lang w:val="fr-CA"/>
        </w:rPr>
        <w:t>au</w:t>
      </w:r>
      <w:r w:rsidR="00170B0D">
        <w:rPr>
          <w:lang w:val="fr-CA"/>
        </w:rPr>
        <w:t> </w:t>
      </w:r>
      <w:r w:rsidR="00931542">
        <w:rPr>
          <w:lang w:val="fr-CA"/>
        </w:rPr>
        <w:t>programme de cours de formation générale des agents des douanes</w:t>
      </w:r>
      <w:r w:rsidR="00104893" w:rsidRPr="00C165FA">
        <w:rPr>
          <w:lang w:val="fr-CA"/>
        </w:rPr>
        <w:t xml:space="preserve">. </w:t>
      </w:r>
    </w:p>
    <w:p w:rsidR="00104893" w:rsidRPr="00C165FA" w:rsidRDefault="00104893" w:rsidP="005976B5">
      <w:pPr>
        <w:keepNext/>
        <w:keepLines/>
        <w:rPr>
          <w:u w:val="single"/>
          <w:lang w:val="fr-CA"/>
        </w:rPr>
      </w:pPr>
      <w:r w:rsidRPr="00C165FA">
        <w:rPr>
          <w:u w:val="single"/>
          <w:lang w:val="fr-CA"/>
        </w:rPr>
        <w:lastRenderedPageBreak/>
        <w:t xml:space="preserve">Conclusion </w:t>
      </w:r>
    </w:p>
    <w:p w:rsidR="00104893" w:rsidRPr="00C165FA" w:rsidRDefault="00104893" w:rsidP="005976B5">
      <w:pPr>
        <w:keepNext/>
        <w:keepLines/>
        <w:rPr>
          <w:lang w:val="fr-CA"/>
        </w:rPr>
      </w:pPr>
    </w:p>
    <w:p w:rsidR="00104893" w:rsidRPr="00C165FA" w:rsidRDefault="00DC6107" w:rsidP="005976B5">
      <w:pPr>
        <w:pStyle w:val="Heading1"/>
        <w:keepNext/>
        <w:keepLines/>
        <w:rPr>
          <w:lang w:val="fr-CA"/>
        </w:rPr>
      </w:pPr>
      <w:r>
        <w:rPr>
          <w:lang w:val="fr-CA"/>
        </w:rPr>
        <w:t>Le gouvernement de l’A</w:t>
      </w:r>
      <w:r w:rsidR="000A1E5E" w:rsidRPr="00C165FA">
        <w:rPr>
          <w:lang w:val="fr-CA"/>
        </w:rPr>
        <w:t>rménie</w:t>
      </w:r>
      <w:r w:rsidR="00104893" w:rsidRPr="00C165FA">
        <w:rPr>
          <w:lang w:val="fr-CA"/>
        </w:rPr>
        <w:t xml:space="preserve"> </w:t>
      </w:r>
      <w:r w:rsidR="00931542">
        <w:rPr>
          <w:lang w:val="fr-CA"/>
        </w:rPr>
        <w:t>a établi un système d’autorisation et de contingentement pour le</w:t>
      </w:r>
      <w:r w:rsidR="00170B0D">
        <w:rPr>
          <w:lang w:val="fr-CA"/>
        </w:rPr>
        <w:t> </w:t>
      </w:r>
      <w:r w:rsidR="00931542">
        <w:rPr>
          <w:lang w:val="fr-CA"/>
        </w:rPr>
        <w:t xml:space="preserve">contrôle des importations et des exportations de </w:t>
      </w:r>
      <w:r w:rsidR="00567D0B">
        <w:rPr>
          <w:lang w:val="fr-CA"/>
        </w:rPr>
        <w:t>HC</w:t>
      </w:r>
      <w:r w:rsidR="00104893" w:rsidRPr="00C165FA">
        <w:rPr>
          <w:lang w:val="fr-CA"/>
        </w:rPr>
        <w:t>FC,</w:t>
      </w:r>
      <w:r w:rsidR="00334E33" w:rsidRPr="00C165FA">
        <w:rPr>
          <w:lang w:val="fr-CA"/>
        </w:rPr>
        <w:t xml:space="preserve"> et </w:t>
      </w:r>
      <w:r w:rsidR="00931542">
        <w:rPr>
          <w:lang w:val="fr-CA"/>
        </w:rPr>
        <w:t>ce système est efficacement mis à exécution</w:t>
      </w:r>
      <w:r w:rsidR="00104893" w:rsidRPr="00C165FA">
        <w:rPr>
          <w:lang w:val="fr-CA"/>
        </w:rPr>
        <w:t xml:space="preserve">. </w:t>
      </w:r>
      <w:r w:rsidR="00931542">
        <w:rPr>
          <w:lang w:val="fr-CA"/>
        </w:rPr>
        <w:t>L’</w:t>
      </w:r>
      <w:r w:rsidR="000A1E5E" w:rsidRPr="00C165FA">
        <w:rPr>
          <w:lang w:val="fr-CA"/>
        </w:rPr>
        <w:t>Arménie</w:t>
      </w:r>
      <w:r w:rsidR="00104893" w:rsidRPr="00C165FA">
        <w:rPr>
          <w:lang w:val="fr-CA"/>
        </w:rPr>
        <w:t xml:space="preserve"> </w:t>
      </w:r>
      <w:r w:rsidR="00931542">
        <w:rPr>
          <w:lang w:val="fr-CA"/>
        </w:rPr>
        <w:t xml:space="preserve">est en conformité avec les objectifs de réglementation déterminés dans l’accord entre </w:t>
      </w:r>
      <w:r w:rsidR="0019176A">
        <w:rPr>
          <w:lang w:val="fr-CA"/>
        </w:rPr>
        <w:t>le</w:t>
      </w:r>
      <w:r w:rsidR="00170B0D">
        <w:rPr>
          <w:lang w:val="fr-CA"/>
        </w:rPr>
        <w:t> </w:t>
      </w:r>
      <w:r w:rsidR="0019176A">
        <w:rPr>
          <w:lang w:val="fr-CA"/>
        </w:rPr>
        <w:t>gouvernement</w:t>
      </w:r>
      <w:r w:rsidR="00334E33" w:rsidRPr="00C165FA">
        <w:rPr>
          <w:lang w:val="fr-CA"/>
        </w:rPr>
        <w:t xml:space="preserve"> et </w:t>
      </w:r>
      <w:r w:rsidR="00931542">
        <w:rPr>
          <w:lang w:val="fr-CA"/>
        </w:rPr>
        <w:t>l</w:t>
      </w:r>
      <w:r w:rsidR="00104893" w:rsidRPr="00C165FA">
        <w:rPr>
          <w:lang w:val="fr-CA"/>
        </w:rPr>
        <w:t xml:space="preserve">e </w:t>
      </w:r>
      <w:r w:rsidR="00A72AC7">
        <w:rPr>
          <w:lang w:val="fr-CA"/>
        </w:rPr>
        <w:t>Comité exécutif</w:t>
      </w:r>
      <w:r w:rsidR="00104893" w:rsidRPr="00C165FA">
        <w:rPr>
          <w:lang w:val="fr-CA"/>
        </w:rPr>
        <w:t xml:space="preserve">, </w:t>
      </w:r>
      <w:r w:rsidR="00931542">
        <w:rPr>
          <w:lang w:val="fr-CA"/>
        </w:rPr>
        <w:t>lesquels sont inférieurs à la limite de consommation du Protocole de Montréal</w:t>
      </w:r>
      <w:r w:rsidR="00104893" w:rsidRPr="00C165FA">
        <w:rPr>
          <w:lang w:val="fr-CA"/>
        </w:rPr>
        <w:t xml:space="preserve">. </w:t>
      </w:r>
      <w:r w:rsidR="00931542">
        <w:rPr>
          <w:lang w:val="fr-CA"/>
        </w:rPr>
        <w:t>Des centres de formation ont été dotés d’équipements leur permettant de former des</w:t>
      </w:r>
      <w:r w:rsidR="00170B0D">
        <w:rPr>
          <w:lang w:val="fr-CA"/>
        </w:rPr>
        <w:t xml:space="preserve"> </w:t>
      </w:r>
      <w:r w:rsidR="00931542">
        <w:rPr>
          <w:lang w:val="fr-CA"/>
        </w:rPr>
        <w:t>techniciens de manière efficace</w:t>
      </w:r>
      <w:r w:rsidR="00104893" w:rsidRPr="00C165FA">
        <w:rPr>
          <w:lang w:val="fr-CA"/>
        </w:rPr>
        <w:t xml:space="preserve">. </w:t>
      </w:r>
      <w:r w:rsidR="00931542">
        <w:rPr>
          <w:lang w:val="fr-CA"/>
        </w:rPr>
        <w:t xml:space="preserve">Les questions portant sur l’entretien en </w:t>
      </w:r>
      <w:r w:rsidR="00B21B47">
        <w:rPr>
          <w:lang w:val="fr-CA"/>
        </w:rPr>
        <w:t>ré</w:t>
      </w:r>
      <w:r w:rsidR="00B21B47" w:rsidRPr="00C165FA">
        <w:rPr>
          <w:lang w:val="fr-CA"/>
        </w:rPr>
        <w:t>frigération</w:t>
      </w:r>
      <w:r w:rsidR="00104893" w:rsidRPr="00C165FA">
        <w:rPr>
          <w:lang w:val="fr-CA"/>
        </w:rPr>
        <w:t xml:space="preserve"> </w:t>
      </w:r>
      <w:r w:rsidR="00931542">
        <w:rPr>
          <w:lang w:val="fr-CA"/>
        </w:rPr>
        <w:t xml:space="preserve">et la réglementation des importations de </w:t>
      </w:r>
      <w:r w:rsidR="00B26325">
        <w:rPr>
          <w:lang w:val="fr-CA"/>
        </w:rPr>
        <w:t xml:space="preserve">SAO </w:t>
      </w:r>
      <w:r w:rsidR="00931542">
        <w:rPr>
          <w:lang w:val="fr-CA"/>
        </w:rPr>
        <w:t>sont en cours d’intégration aux systèmes publics d’enseignement, afin d’assurer la durabilité à long terme de la formation. L’</w:t>
      </w:r>
      <w:r w:rsidR="000A1E5E" w:rsidRPr="00C165FA">
        <w:rPr>
          <w:lang w:val="fr-CA"/>
        </w:rPr>
        <w:t>Arménie</w:t>
      </w:r>
      <w:r w:rsidR="00104893" w:rsidRPr="00C165FA">
        <w:rPr>
          <w:lang w:val="fr-CA"/>
        </w:rPr>
        <w:t xml:space="preserve"> </w:t>
      </w:r>
      <w:r w:rsidR="00931542">
        <w:rPr>
          <w:lang w:val="fr-CA"/>
        </w:rPr>
        <w:t xml:space="preserve">a ratifié l’amendement de </w:t>
      </w:r>
      <w:r w:rsidR="00104893" w:rsidRPr="00C165FA">
        <w:rPr>
          <w:lang w:val="fr-CA"/>
        </w:rPr>
        <w:t xml:space="preserve">Kigali </w:t>
      </w:r>
      <w:r w:rsidR="00334E33" w:rsidRPr="00C165FA">
        <w:rPr>
          <w:lang w:val="fr-CA"/>
        </w:rPr>
        <w:t xml:space="preserve">et </w:t>
      </w:r>
      <w:r w:rsidR="00931542">
        <w:rPr>
          <w:lang w:val="fr-CA"/>
        </w:rPr>
        <w:t xml:space="preserve">les activités </w:t>
      </w:r>
      <w:r w:rsidR="0026247F">
        <w:rPr>
          <w:lang w:val="fr-CA"/>
        </w:rPr>
        <w:t>d</w:t>
      </w:r>
      <w:r w:rsidR="00931542">
        <w:rPr>
          <w:lang w:val="fr-CA"/>
        </w:rPr>
        <w:t>’</w:t>
      </w:r>
      <w:r w:rsidR="00660180">
        <w:rPr>
          <w:lang w:val="fr-CA"/>
        </w:rPr>
        <w:t>utilisation</w:t>
      </w:r>
      <w:r w:rsidR="00104893" w:rsidRPr="00C165FA">
        <w:rPr>
          <w:lang w:val="fr-CA"/>
        </w:rPr>
        <w:t xml:space="preserve"> </w:t>
      </w:r>
      <w:r w:rsidR="00931542">
        <w:rPr>
          <w:lang w:val="fr-CA"/>
        </w:rPr>
        <w:t xml:space="preserve">de produits à faible potentiel de réchauffement de la planète </w:t>
      </w:r>
      <w:r w:rsidR="00CF548D">
        <w:rPr>
          <w:lang w:val="fr-CA"/>
        </w:rPr>
        <w:t xml:space="preserve">pour remplacer les </w:t>
      </w:r>
      <w:r w:rsidR="00104893" w:rsidRPr="00C165FA">
        <w:rPr>
          <w:lang w:val="fr-CA"/>
        </w:rPr>
        <w:t xml:space="preserve">HCFC, </w:t>
      </w:r>
      <w:r w:rsidR="00CF548D">
        <w:rPr>
          <w:lang w:val="fr-CA"/>
        </w:rPr>
        <w:t>y</w:t>
      </w:r>
      <w:r w:rsidR="0026247F">
        <w:rPr>
          <w:lang w:val="fr-CA"/>
        </w:rPr>
        <w:t> </w:t>
      </w:r>
      <w:r w:rsidR="00CF548D">
        <w:rPr>
          <w:lang w:val="fr-CA"/>
        </w:rPr>
        <w:t>compris l’</w:t>
      </w:r>
      <w:r w:rsidR="00104893" w:rsidRPr="00C165FA">
        <w:rPr>
          <w:lang w:val="fr-CA"/>
        </w:rPr>
        <w:t xml:space="preserve">adoption </w:t>
      </w:r>
      <w:r w:rsidR="00CF548D">
        <w:rPr>
          <w:lang w:val="fr-CA"/>
        </w:rPr>
        <w:t>d’exigences en matière de sécurité et d’environnement pour les systèmes de</w:t>
      </w:r>
      <w:r w:rsidR="0026247F">
        <w:rPr>
          <w:lang w:val="fr-CA"/>
        </w:rPr>
        <w:t> </w:t>
      </w:r>
      <w:r w:rsidR="00CF548D">
        <w:rPr>
          <w:lang w:val="fr-CA"/>
        </w:rPr>
        <w:t xml:space="preserve">réfrigération et les </w:t>
      </w:r>
      <w:r w:rsidR="00B21B47">
        <w:rPr>
          <w:lang w:val="fr-CA"/>
        </w:rPr>
        <w:t>thermopompes</w:t>
      </w:r>
      <w:r w:rsidR="00104893" w:rsidRPr="00C165FA">
        <w:rPr>
          <w:lang w:val="fr-CA"/>
        </w:rPr>
        <w:t xml:space="preserve"> (EN 378 1-4).</w:t>
      </w:r>
      <w:r w:rsidR="00A72AC7">
        <w:rPr>
          <w:lang w:val="fr-CA"/>
        </w:rPr>
        <w:t xml:space="preserve"> </w:t>
      </w:r>
      <w:r w:rsidR="00CF548D">
        <w:rPr>
          <w:lang w:val="fr-CA"/>
        </w:rPr>
        <w:t xml:space="preserve">La </w:t>
      </w:r>
      <w:r w:rsidR="00A72AC7">
        <w:rPr>
          <w:lang w:val="fr-CA"/>
        </w:rPr>
        <w:t xml:space="preserve">phase </w:t>
      </w:r>
      <w:r w:rsidR="00104893" w:rsidRPr="00C165FA">
        <w:rPr>
          <w:lang w:val="fr-CA"/>
        </w:rPr>
        <w:t xml:space="preserve">I </w:t>
      </w:r>
      <w:r w:rsidR="00CF548D">
        <w:rPr>
          <w:lang w:val="fr-CA"/>
        </w:rPr>
        <w:t xml:space="preserve">est terminée. La mise en oeuvre de la </w:t>
      </w:r>
      <w:r w:rsidR="00A72AC7">
        <w:rPr>
          <w:lang w:val="fr-CA"/>
        </w:rPr>
        <w:t xml:space="preserve">phase </w:t>
      </w:r>
      <w:r w:rsidR="00104893" w:rsidRPr="00C165FA">
        <w:rPr>
          <w:lang w:val="fr-CA"/>
        </w:rPr>
        <w:t xml:space="preserve">II </w:t>
      </w:r>
      <w:r w:rsidR="00CF548D">
        <w:rPr>
          <w:lang w:val="fr-CA"/>
        </w:rPr>
        <w:t>est en cours</w:t>
      </w:r>
      <w:r w:rsidR="00104893" w:rsidRPr="00C165FA">
        <w:rPr>
          <w:lang w:val="fr-CA"/>
        </w:rPr>
        <w:t>,</w:t>
      </w:r>
      <w:r w:rsidR="00334E33" w:rsidRPr="00C165FA">
        <w:rPr>
          <w:lang w:val="fr-CA"/>
        </w:rPr>
        <w:t xml:space="preserve"> et </w:t>
      </w:r>
      <w:r w:rsidR="00CF548D">
        <w:rPr>
          <w:lang w:val="fr-CA"/>
        </w:rPr>
        <w:t xml:space="preserve">le décaissement de la première </w:t>
      </w:r>
      <w:r w:rsidR="00104893" w:rsidRPr="00C165FA">
        <w:rPr>
          <w:lang w:val="fr-CA"/>
        </w:rPr>
        <w:t xml:space="preserve">tranche </w:t>
      </w:r>
      <w:r w:rsidR="00CF548D">
        <w:rPr>
          <w:lang w:val="fr-CA"/>
        </w:rPr>
        <w:t>de la</w:t>
      </w:r>
      <w:r w:rsidR="00A72AC7">
        <w:rPr>
          <w:lang w:val="fr-CA"/>
        </w:rPr>
        <w:t xml:space="preserve"> phase </w:t>
      </w:r>
      <w:r w:rsidR="00104893" w:rsidRPr="00C165FA">
        <w:rPr>
          <w:lang w:val="fr-CA"/>
        </w:rPr>
        <w:t xml:space="preserve">II </w:t>
      </w:r>
      <w:r w:rsidR="00CF548D">
        <w:rPr>
          <w:lang w:val="fr-CA"/>
        </w:rPr>
        <w:t xml:space="preserve">a atteint </w:t>
      </w:r>
      <w:r w:rsidR="00104893" w:rsidRPr="00C165FA">
        <w:rPr>
          <w:lang w:val="fr-CA"/>
        </w:rPr>
        <w:t>81 p</w:t>
      </w:r>
      <w:r w:rsidR="00CF548D">
        <w:rPr>
          <w:lang w:val="fr-CA"/>
        </w:rPr>
        <w:t>ou</w:t>
      </w:r>
      <w:r w:rsidR="00104893" w:rsidRPr="00C165FA">
        <w:rPr>
          <w:lang w:val="fr-CA"/>
        </w:rPr>
        <w:t xml:space="preserve">r cent. </w:t>
      </w:r>
      <w:r w:rsidR="00CF548D">
        <w:rPr>
          <w:lang w:val="fr-CA"/>
        </w:rPr>
        <w:t>Les</w:t>
      </w:r>
      <w:r w:rsidR="0026247F">
        <w:rPr>
          <w:lang w:val="fr-CA"/>
        </w:rPr>
        <w:t> </w:t>
      </w:r>
      <w:r w:rsidR="00CF548D">
        <w:rPr>
          <w:lang w:val="fr-CA"/>
        </w:rPr>
        <w:t xml:space="preserve">activités prévues lors de la </w:t>
      </w:r>
      <w:r w:rsidR="00334E33" w:rsidRPr="00C165FA">
        <w:rPr>
          <w:lang w:val="fr-CA"/>
        </w:rPr>
        <w:t>deuxième</w:t>
      </w:r>
      <w:r w:rsidR="00104893" w:rsidRPr="00C165FA">
        <w:rPr>
          <w:lang w:val="fr-CA"/>
        </w:rPr>
        <w:t xml:space="preserve"> tranche </w:t>
      </w:r>
      <w:r w:rsidR="00CF548D">
        <w:rPr>
          <w:lang w:val="fr-CA"/>
        </w:rPr>
        <w:t xml:space="preserve">soutiendront davantage les résultats réalisés jusqu’à maintenant au cours de la mise en oeuvre du </w:t>
      </w:r>
      <w:r w:rsidR="00061174">
        <w:rPr>
          <w:lang w:val="fr-CA"/>
        </w:rPr>
        <w:t>PGEH</w:t>
      </w:r>
      <w:r w:rsidR="00104893" w:rsidRPr="00C165FA">
        <w:rPr>
          <w:lang w:val="fr-CA"/>
        </w:rPr>
        <w:t xml:space="preserve">. </w:t>
      </w:r>
    </w:p>
    <w:p w:rsidR="00181896" w:rsidRDefault="00181896" w:rsidP="00104893">
      <w:pPr>
        <w:rPr>
          <w:b/>
          <w:lang w:val="fr-CA"/>
        </w:rPr>
      </w:pPr>
    </w:p>
    <w:p w:rsidR="00104893" w:rsidRPr="00C165FA" w:rsidRDefault="00104893" w:rsidP="00104893">
      <w:pPr>
        <w:rPr>
          <w:b/>
          <w:lang w:val="fr-CA"/>
        </w:rPr>
      </w:pPr>
      <w:r w:rsidRPr="00C165FA">
        <w:rPr>
          <w:b/>
          <w:lang w:val="fr-CA"/>
        </w:rPr>
        <w:t>RECOMM</w:t>
      </w:r>
      <w:r w:rsidR="00967793">
        <w:rPr>
          <w:b/>
          <w:lang w:val="fr-CA"/>
        </w:rPr>
        <w:t>A</w:t>
      </w:r>
      <w:r w:rsidRPr="00C165FA">
        <w:rPr>
          <w:b/>
          <w:lang w:val="fr-CA"/>
        </w:rPr>
        <w:t xml:space="preserve">NDATION </w:t>
      </w:r>
    </w:p>
    <w:p w:rsidR="00104893" w:rsidRPr="00C165FA" w:rsidRDefault="00104893" w:rsidP="00104893">
      <w:pPr>
        <w:rPr>
          <w:b/>
          <w:lang w:val="fr-CA"/>
        </w:rPr>
      </w:pPr>
    </w:p>
    <w:p w:rsidR="00967793" w:rsidRPr="00967793" w:rsidRDefault="00967793" w:rsidP="00967793">
      <w:pPr>
        <w:pStyle w:val="Heading1"/>
        <w:rPr>
          <w:lang w:val="fr-CA"/>
        </w:rPr>
      </w:pPr>
      <w:r w:rsidRPr="00967793">
        <w:rPr>
          <w:lang w:val="fr-CA"/>
        </w:rPr>
        <w:t>Le Secrétariat du Fonds recommande que le Comité exécutif prenne note du rapport périodique sur la mise en oeuvre de la première</w:t>
      </w:r>
      <w:r w:rsidR="00104893" w:rsidRPr="00967793">
        <w:rPr>
          <w:lang w:val="fr-CA"/>
        </w:rPr>
        <w:t xml:space="preserve"> tranche </w:t>
      </w:r>
      <w:r w:rsidRPr="00967793">
        <w:rPr>
          <w:lang w:val="fr-CA"/>
        </w:rPr>
        <w:t>de la phase</w:t>
      </w:r>
      <w:r w:rsidR="00104893" w:rsidRPr="00967793">
        <w:rPr>
          <w:lang w:val="fr-CA"/>
        </w:rPr>
        <w:t xml:space="preserve"> II </w:t>
      </w:r>
      <w:r w:rsidRPr="00967793">
        <w:rPr>
          <w:lang w:val="fr-CA"/>
        </w:rPr>
        <w:t>du plan de gestion de l’élimination des HCFC (PGEH) de l’</w:t>
      </w:r>
      <w:r w:rsidR="000A1E5E" w:rsidRPr="00967793">
        <w:rPr>
          <w:lang w:val="fr-CA"/>
        </w:rPr>
        <w:t>Arménie</w:t>
      </w:r>
      <w:r w:rsidRPr="00967793">
        <w:rPr>
          <w:lang w:val="fr-CA"/>
        </w:rPr>
        <w:t xml:space="preserve">. </w:t>
      </w:r>
      <w:r w:rsidR="00334E33" w:rsidRPr="00967793">
        <w:rPr>
          <w:lang w:val="fr-CA"/>
        </w:rPr>
        <w:t xml:space="preserve"> </w:t>
      </w:r>
      <w:r w:rsidRPr="00967793">
        <w:rPr>
          <w:lang w:val="fr-CA"/>
        </w:rPr>
        <w:t xml:space="preserve">Il recommande aussi l’approbation globale de la </w:t>
      </w:r>
      <w:r w:rsidR="00334E33" w:rsidRPr="00967793">
        <w:rPr>
          <w:lang w:val="fr-CA"/>
        </w:rPr>
        <w:t>deuxième</w:t>
      </w:r>
      <w:r w:rsidR="00104893" w:rsidRPr="00967793">
        <w:rPr>
          <w:lang w:val="fr-CA"/>
        </w:rPr>
        <w:t xml:space="preserve"> tranche </w:t>
      </w:r>
      <w:r w:rsidRPr="00967793">
        <w:rPr>
          <w:lang w:val="fr-CA"/>
        </w:rPr>
        <w:t>de la phase</w:t>
      </w:r>
      <w:r w:rsidR="00104893" w:rsidRPr="00967793">
        <w:rPr>
          <w:lang w:val="fr-CA"/>
        </w:rPr>
        <w:t xml:space="preserve"> I </w:t>
      </w:r>
      <w:r w:rsidRPr="00967793">
        <w:rPr>
          <w:lang w:val="fr-CA"/>
        </w:rPr>
        <w:t>du</w:t>
      </w:r>
      <w:r w:rsidR="00104893" w:rsidRPr="00967793">
        <w:rPr>
          <w:lang w:val="fr-CA"/>
        </w:rPr>
        <w:t xml:space="preserve"> </w:t>
      </w:r>
      <w:r w:rsidR="00061174" w:rsidRPr="00967793">
        <w:rPr>
          <w:lang w:val="fr-CA"/>
        </w:rPr>
        <w:t>PGEH</w:t>
      </w:r>
      <w:r w:rsidR="00104893" w:rsidRPr="00967793">
        <w:rPr>
          <w:lang w:val="fr-CA"/>
        </w:rPr>
        <w:t xml:space="preserve"> </w:t>
      </w:r>
      <w:r w:rsidRPr="00967793">
        <w:rPr>
          <w:lang w:val="fr-CA"/>
        </w:rPr>
        <w:t>de l’</w:t>
      </w:r>
      <w:r w:rsidR="000A1E5E" w:rsidRPr="00967793">
        <w:rPr>
          <w:lang w:val="fr-CA"/>
        </w:rPr>
        <w:t>Arménie</w:t>
      </w:r>
      <w:r w:rsidR="00104893" w:rsidRPr="00967793">
        <w:rPr>
          <w:lang w:val="fr-CA"/>
        </w:rPr>
        <w:t>,</w:t>
      </w:r>
      <w:r w:rsidR="00334E33" w:rsidRPr="00967793">
        <w:rPr>
          <w:lang w:val="fr-CA"/>
        </w:rPr>
        <w:t xml:space="preserve"> </w:t>
      </w:r>
      <w:r w:rsidRPr="00967793">
        <w:rPr>
          <w:lang w:val="fr-CA"/>
        </w:rPr>
        <w:t xml:space="preserve">et du plan correspondant de mise en oeuvre de la tranche </w:t>
      </w:r>
      <w:r w:rsidR="00104893" w:rsidRPr="00967793">
        <w:rPr>
          <w:lang w:val="fr-CA"/>
        </w:rPr>
        <w:t xml:space="preserve">2019-2021, </w:t>
      </w:r>
      <w:r w:rsidRPr="00967793">
        <w:rPr>
          <w:lang w:val="fr-CA"/>
        </w:rPr>
        <w:t>au niveau de financement indiqué au tableau ci-dessous.</w:t>
      </w:r>
    </w:p>
    <w:p w:rsidR="00181896" w:rsidRDefault="00181896">
      <w:pPr>
        <w:rPr>
          <w:lang w:val="fr-CA"/>
        </w:rPr>
      </w:pPr>
    </w:p>
    <w:tbl>
      <w:tblPr>
        <w:tblpPr w:leftFromText="180" w:rightFromText="180" w:vertAnchor="text" w:horzAnchor="margin" w:tblpY="-112"/>
        <w:tblW w:w="9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3"/>
        <w:gridCol w:w="4330"/>
        <w:gridCol w:w="1464"/>
        <w:gridCol w:w="1464"/>
        <w:gridCol w:w="1464"/>
      </w:tblGrid>
      <w:tr w:rsidR="00163693" w:rsidRPr="00D5199F" w:rsidTr="00163693">
        <w:trPr>
          <w:trHeight w:val="455"/>
        </w:trPr>
        <w:tc>
          <w:tcPr>
            <w:tcW w:w="433" w:type="dxa"/>
          </w:tcPr>
          <w:p w:rsidR="00163693" w:rsidRPr="00D5199F" w:rsidRDefault="00163693" w:rsidP="00163693">
            <w:pPr>
              <w:rPr>
                <w:b/>
                <w:bCs/>
                <w:lang w:val="fr-CA"/>
              </w:rPr>
            </w:pPr>
          </w:p>
        </w:tc>
        <w:tc>
          <w:tcPr>
            <w:tcW w:w="4330" w:type="dxa"/>
          </w:tcPr>
          <w:p w:rsidR="00163693" w:rsidRPr="00D5199F" w:rsidRDefault="00163693" w:rsidP="00163693">
            <w:pPr>
              <w:rPr>
                <w:b/>
                <w:bCs/>
                <w:lang w:val="fr-CA"/>
              </w:rPr>
            </w:pPr>
            <w:r w:rsidRPr="00D5199F">
              <w:rPr>
                <w:b/>
                <w:bCs/>
                <w:lang w:val="fr-CA"/>
              </w:rPr>
              <w:t>Titre du projet</w:t>
            </w:r>
          </w:p>
        </w:tc>
        <w:tc>
          <w:tcPr>
            <w:tcW w:w="1464" w:type="dxa"/>
            <w:tcMar>
              <w:left w:w="29" w:type="dxa"/>
              <w:right w:w="29" w:type="dxa"/>
            </w:tcMar>
          </w:tcPr>
          <w:p w:rsidR="00163693" w:rsidRPr="00D5199F" w:rsidRDefault="00163693" w:rsidP="00163693">
            <w:pPr>
              <w:rPr>
                <w:b/>
                <w:bCs/>
                <w:lang w:val="fr-CA"/>
              </w:rPr>
            </w:pPr>
            <w:r w:rsidRPr="00D5199F">
              <w:rPr>
                <w:b/>
                <w:bCs/>
                <w:lang w:val="fr-CA"/>
              </w:rPr>
              <w:t xml:space="preserve">Financement  du projet </w:t>
            </w:r>
          </w:p>
          <w:p w:rsidR="00163693" w:rsidRPr="00D5199F" w:rsidRDefault="00163693" w:rsidP="00163693">
            <w:pPr>
              <w:rPr>
                <w:b/>
                <w:bCs/>
                <w:lang w:val="fr-CA"/>
              </w:rPr>
            </w:pPr>
            <w:r w:rsidRPr="00D5199F">
              <w:rPr>
                <w:b/>
                <w:bCs/>
                <w:lang w:val="fr-CA"/>
              </w:rPr>
              <w:t>($US)</w:t>
            </w:r>
          </w:p>
        </w:tc>
        <w:tc>
          <w:tcPr>
            <w:tcW w:w="1464" w:type="dxa"/>
            <w:tcMar>
              <w:left w:w="29" w:type="dxa"/>
              <w:right w:w="29" w:type="dxa"/>
            </w:tcMar>
          </w:tcPr>
          <w:p w:rsidR="00163693" w:rsidRPr="00D5199F" w:rsidRDefault="00163693" w:rsidP="00163693">
            <w:pPr>
              <w:rPr>
                <w:b/>
                <w:bCs/>
                <w:lang w:val="fr-CA"/>
              </w:rPr>
            </w:pPr>
            <w:r w:rsidRPr="00D5199F">
              <w:rPr>
                <w:b/>
                <w:bCs/>
                <w:lang w:val="fr-CA"/>
              </w:rPr>
              <w:t>Coût d’appui ($US)</w:t>
            </w:r>
          </w:p>
        </w:tc>
        <w:tc>
          <w:tcPr>
            <w:tcW w:w="1464" w:type="dxa"/>
            <w:tcMar>
              <w:left w:w="29" w:type="dxa"/>
              <w:right w:w="29" w:type="dxa"/>
            </w:tcMar>
          </w:tcPr>
          <w:p w:rsidR="00163693" w:rsidRPr="00D5199F" w:rsidRDefault="00163693" w:rsidP="00163693">
            <w:pPr>
              <w:rPr>
                <w:b/>
                <w:bCs/>
                <w:lang w:val="fr-CA"/>
              </w:rPr>
            </w:pPr>
            <w:r w:rsidRPr="00D5199F">
              <w:rPr>
                <w:b/>
                <w:bCs/>
                <w:lang w:val="fr-CA"/>
              </w:rPr>
              <w:t>Agence d’exécution</w:t>
            </w:r>
          </w:p>
        </w:tc>
      </w:tr>
      <w:tr w:rsidR="00163693" w:rsidRPr="00D5199F" w:rsidTr="00163693">
        <w:trPr>
          <w:trHeight w:val="307"/>
        </w:trPr>
        <w:tc>
          <w:tcPr>
            <w:tcW w:w="433" w:type="dxa"/>
          </w:tcPr>
          <w:p w:rsidR="00163693" w:rsidRPr="00D5199F" w:rsidRDefault="00163693" w:rsidP="00163693">
            <w:pPr>
              <w:rPr>
                <w:lang w:val="fr-CA"/>
              </w:rPr>
            </w:pPr>
            <w:r w:rsidRPr="00D5199F">
              <w:rPr>
                <w:lang w:val="fr-CA"/>
              </w:rPr>
              <w:t>(a)</w:t>
            </w:r>
          </w:p>
        </w:tc>
        <w:tc>
          <w:tcPr>
            <w:tcW w:w="4330" w:type="dxa"/>
          </w:tcPr>
          <w:p w:rsidR="00163693" w:rsidRPr="00D5199F" w:rsidRDefault="00163693" w:rsidP="00163693">
            <w:pPr>
              <w:rPr>
                <w:lang w:val="fr-CA"/>
              </w:rPr>
            </w:pPr>
            <w:r w:rsidRPr="00D5199F">
              <w:rPr>
                <w:lang w:val="fr-CA"/>
              </w:rPr>
              <w:t xml:space="preserve">Plan de gestion de l’élimination des HCFC </w:t>
            </w:r>
          </w:p>
          <w:p w:rsidR="00163693" w:rsidRPr="00D5199F" w:rsidRDefault="00163693" w:rsidP="00163693">
            <w:pPr>
              <w:rPr>
                <w:lang w:val="fr-CA"/>
              </w:rPr>
            </w:pPr>
            <w:r w:rsidRPr="00D5199F">
              <w:rPr>
                <w:lang w:val="fr-CA"/>
              </w:rPr>
              <w:t>(phase II, deuxième tranche)</w:t>
            </w:r>
          </w:p>
        </w:tc>
        <w:tc>
          <w:tcPr>
            <w:tcW w:w="1464" w:type="dxa"/>
          </w:tcPr>
          <w:p w:rsidR="00163693" w:rsidRPr="00D5199F" w:rsidRDefault="00163693" w:rsidP="00163693">
            <w:pPr>
              <w:rPr>
                <w:lang w:val="fr-CA"/>
              </w:rPr>
            </w:pPr>
            <w:r w:rsidRPr="00D5199F">
              <w:rPr>
                <w:lang w:val="fr-CA"/>
              </w:rPr>
              <w:t>51 400</w:t>
            </w:r>
          </w:p>
        </w:tc>
        <w:tc>
          <w:tcPr>
            <w:tcW w:w="1464" w:type="dxa"/>
          </w:tcPr>
          <w:p w:rsidR="00163693" w:rsidRPr="00D5199F" w:rsidRDefault="00163693" w:rsidP="00163693">
            <w:pPr>
              <w:rPr>
                <w:lang w:val="fr-CA"/>
              </w:rPr>
            </w:pPr>
            <w:r w:rsidRPr="00D5199F">
              <w:rPr>
                <w:lang w:val="fr-CA"/>
              </w:rPr>
              <w:t>6 682</w:t>
            </w:r>
          </w:p>
        </w:tc>
        <w:tc>
          <w:tcPr>
            <w:tcW w:w="1464" w:type="dxa"/>
          </w:tcPr>
          <w:p w:rsidR="00163693" w:rsidRPr="00D5199F" w:rsidRDefault="00163693" w:rsidP="00163693">
            <w:pPr>
              <w:rPr>
                <w:lang w:val="fr-CA"/>
              </w:rPr>
            </w:pPr>
            <w:r w:rsidRPr="00D5199F">
              <w:rPr>
                <w:lang w:val="fr-CA"/>
              </w:rPr>
              <w:t>PNUE</w:t>
            </w:r>
          </w:p>
        </w:tc>
      </w:tr>
    </w:tbl>
    <w:p w:rsidR="00D5199F" w:rsidRDefault="00D5199F">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rsidRPr="00C165FA">
        <w:tc>
          <w:tcPr>
            <w:tcW w:w="1915" w:type="dxa"/>
          </w:tcPr>
          <w:p w:rsidR="00441083" w:rsidRPr="00C165FA" w:rsidRDefault="00441083">
            <w:pPr>
              <w:rPr>
                <w:lang w:val="fr-CA"/>
              </w:rPr>
            </w:pPr>
          </w:p>
        </w:tc>
        <w:tc>
          <w:tcPr>
            <w:tcW w:w="1915" w:type="dxa"/>
          </w:tcPr>
          <w:p w:rsidR="00441083" w:rsidRPr="00C165FA" w:rsidRDefault="00441083">
            <w:pPr>
              <w:rPr>
                <w:lang w:val="fr-CA"/>
              </w:rPr>
            </w:pPr>
          </w:p>
        </w:tc>
        <w:tc>
          <w:tcPr>
            <w:tcW w:w="1915" w:type="dxa"/>
            <w:tcBorders>
              <w:bottom w:val="single" w:sz="4" w:space="0" w:color="auto"/>
            </w:tcBorders>
          </w:tcPr>
          <w:p w:rsidR="00441083" w:rsidRPr="00C165FA" w:rsidRDefault="00441083">
            <w:pPr>
              <w:rPr>
                <w:b/>
                <w:bCs/>
                <w:lang w:val="fr-CA"/>
              </w:rPr>
            </w:pPr>
          </w:p>
        </w:tc>
        <w:tc>
          <w:tcPr>
            <w:tcW w:w="1915" w:type="dxa"/>
          </w:tcPr>
          <w:p w:rsidR="00441083" w:rsidRPr="00C165FA" w:rsidRDefault="00441083">
            <w:pPr>
              <w:rPr>
                <w:lang w:val="fr-CA"/>
              </w:rPr>
            </w:pPr>
          </w:p>
        </w:tc>
        <w:tc>
          <w:tcPr>
            <w:tcW w:w="1916" w:type="dxa"/>
          </w:tcPr>
          <w:p w:rsidR="00441083" w:rsidRPr="00C165FA" w:rsidRDefault="00441083">
            <w:pPr>
              <w:rPr>
                <w:lang w:val="fr-CA"/>
              </w:rPr>
            </w:pPr>
          </w:p>
        </w:tc>
      </w:tr>
    </w:tbl>
    <w:p w:rsidR="00967793" w:rsidRPr="004F4596" w:rsidRDefault="00967793" w:rsidP="004F4596">
      <w:pPr>
        <w:rPr>
          <w:lang w:val="fr-CA"/>
        </w:rPr>
      </w:pPr>
    </w:p>
    <w:sectPr w:rsidR="00967793" w:rsidRPr="004F4596" w:rsidSect="00181896">
      <w:headerReference w:type="even" r:id="rId10"/>
      <w:headerReference w:type="default" r:id="rId11"/>
      <w:footerReference w:type="even" r:id="rId12"/>
      <w:footerReference w:type="default" r:id="rId13"/>
      <w:headerReference w:type="first" r:id="rId14"/>
      <w:footerReference w:type="first" r:id="rId15"/>
      <w:pgSz w:w="12240" w:h="15840" w:code="1"/>
      <w:pgMar w:top="1134" w:right="1440" w:bottom="113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20B" w:rsidRDefault="00FC220B">
      <w:r>
        <w:separator/>
      </w:r>
    </w:p>
  </w:endnote>
  <w:endnote w:type="continuationSeparator" w:id="0">
    <w:p w:rsidR="00FC220B" w:rsidRDefault="00FC2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1787060"/>
      <w:docPartObj>
        <w:docPartGallery w:val="Page Numbers (Bottom of Page)"/>
        <w:docPartUnique/>
      </w:docPartObj>
    </w:sdtPr>
    <w:sdtEndPr>
      <w:rPr>
        <w:noProof/>
      </w:rPr>
    </w:sdtEndPr>
    <w:sdtContent>
      <w:p w:rsidR="004F4596" w:rsidRDefault="004F4596">
        <w:pPr>
          <w:pStyle w:val="Footer"/>
          <w:jc w:val="center"/>
        </w:pPr>
        <w:r>
          <w:fldChar w:fldCharType="begin"/>
        </w:r>
        <w:r>
          <w:instrText xml:space="preserve"> PAGE   \* MERGEFORMAT </w:instrText>
        </w:r>
        <w:r>
          <w:fldChar w:fldCharType="separate"/>
        </w:r>
        <w:r w:rsidR="00B63D7E">
          <w:rPr>
            <w:noProof/>
          </w:rPr>
          <w:t>2</w:t>
        </w:r>
        <w:r>
          <w:rPr>
            <w:noProof/>
          </w:rPr>
          <w:fldChar w:fldCharType="end"/>
        </w:r>
      </w:p>
    </w:sdtContent>
  </w:sdt>
  <w:p w:rsidR="004F4596" w:rsidRDefault="004F459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4699813"/>
      <w:docPartObj>
        <w:docPartGallery w:val="Page Numbers (Bottom of Page)"/>
        <w:docPartUnique/>
      </w:docPartObj>
    </w:sdtPr>
    <w:sdtEndPr>
      <w:rPr>
        <w:noProof/>
      </w:rPr>
    </w:sdtEndPr>
    <w:sdtContent>
      <w:p w:rsidR="004F4596" w:rsidRDefault="004F4596">
        <w:pPr>
          <w:pStyle w:val="Footer"/>
          <w:jc w:val="center"/>
        </w:pPr>
        <w:r>
          <w:fldChar w:fldCharType="begin"/>
        </w:r>
        <w:r>
          <w:instrText xml:space="preserve"> PAGE   \* MERGEFORMAT </w:instrText>
        </w:r>
        <w:r>
          <w:fldChar w:fldCharType="separate"/>
        </w:r>
        <w:r w:rsidR="00B63D7E">
          <w:rPr>
            <w:noProof/>
          </w:rPr>
          <w:t>3</w:t>
        </w:r>
        <w:r>
          <w:rPr>
            <w:noProof/>
          </w:rPr>
          <w:fldChar w:fldCharType="end"/>
        </w:r>
      </w:p>
    </w:sdtContent>
  </w:sdt>
  <w:p w:rsidR="004F4596" w:rsidRDefault="004F459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sdt>
        <w:sdtPr>
          <w:id w:val="32848723"/>
          <w:docPartObj>
            <w:docPartGallery w:val="Page Numbers (Bottom of Page)"/>
            <w:docPartUnique/>
          </w:docPartObj>
        </w:sdtPr>
        <w:sdtEndPr>
          <w:rPr>
            <w:noProof/>
          </w:rPr>
        </w:sdtEndPr>
        <w:sdtContent>
          <w:p w:rsidR="00350D4E" w:rsidRDefault="00350D4E" w:rsidP="00350D4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FE43A2" w:rsidRPr="004F4596" w:rsidRDefault="00350D4E" w:rsidP="004F459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20B" w:rsidRDefault="00FC220B">
      <w:r>
        <w:separator/>
      </w:r>
    </w:p>
  </w:footnote>
  <w:footnote w:type="continuationSeparator" w:id="0">
    <w:p w:rsidR="00FC220B" w:rsidRDefault="00FC220B">
      <w:r>
        <w:continuationSeparator/>
      </w:r>
    </w:p>
  </w:footnote>
  <w:footnote w:id="1">
    <w:p w:rsidR="00FE43A2" w:rsidRPr="00B21B47" w:rsidRDefault="00FE43A2" w:rsidP="00104893">
      <w:pPr>
        <w:pStyle w:val="FootnoteText"/>
        <w:rPr>
          <w:lang w:val="fr-CA"/>
        </w:rPr>
      </w:pPr>
      <w:r w:rsidRPr="00B21B47">
        <w:rPr>
          <w:rStyle w:val="FootnoteReference"/>
          <w:lang w:val="fr-CA"/>
        </w:rPr>
        <w:footnoteRef/>
      </w:r>
      <w:r w:rsidRPr="00B21B47">
        <w:rPr>
          <w:lang w:val="fr-CA"/>
        </w:rPr>
        <w:t xml:space="preserve"> </w:t>
      </w:r>
      <w:r w:rsidR="00B21B47" w:rsidRPr="00B21B47">
        <w:rPr>
          <w:lang w:val="fr-CA"/>
        </w:rPr>
        <w:t xml:space="preserve">Selon la lettre du </w:t>
      </w:r>
      <w:r w:rsidRPr="00B21B47">
        <w:rPr>
          <w:lang w:val="fr-CA"/>
        </w:rPr>
        <w:t xml:space="preserve">14 </w:t>
      </w:r>
      <w:r w:rsidR="00B21B47" w:rsidRPr="00B21B47">
        <w:rPr>
          <w:lang w:val="fr-CA"/>
        </w:rPr>
        <w:t>mars</w:t>
      </w:r>
      <w:r w:rsidRPr="00B21B47">
        <w:rPr>
          <w:lang w:val="fr-CA"/>
        </w:rPr>
        <w:t xml:space="preserve"> 2019 </w:t>
      </w:r>
      <w:r w:rsidR="00B21B47" w:rsidRPr="00B21B47">
        <w:rPr>
          <w:lang w:val="fr-CA"/>
        </w:rPr>
        <w:t>du ministère de la Protection de la nature de la République d’</w:t>
      </w:r>
      <w:r w:rsidRPr="00B21B47">
        <w:rPr>
          <w:lang w:val="fr-CA"/>
        </w:rPr>
        <w:t xml:space="preserve">Arménie </w:t>
      </w:r>
      <w:r w:rsidR="00B21B47" w:rsidRPr="00B21B47">
        <w:rPr>
          <w:lang w:val="fr-CA"/>
        </w:rPr>
        <w:t>au</w:t>
      </w:r>
      <w:r w:rsidR="00A81287">
        <w:rPr>
          <w:lang w:val="fr-CA"/>
        </w:rPr>
        <w:t> </w:t>
      </w:r>
      <w:r w:rsidR="00B21B47" w:rsidRPr="00B21B47">
        <w:rPr>
          <w:lang w:val="fr-CA"/>
        </w:rPr>
        <w:t>Secrétariat du Fonds multilatéral</w:t>
      </w:r>
      <w:r w:rsidRPr="00B21B47">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D20" w:rsidRDefault="00D843FA" w:rsidP="00D843FA">
    <w:pPr>
      <w:rPr>
        <w:lang w:val="fr-CA"/>
      </w:rPr>
    </w:pPr>
    <w:r w:rsidRPr="00D843FA">
      <w:rPr>
        <w:lang w:val="en-CA"/>
      </w:rPr>
      <w:fldChar w:fldCharType="begin"/>
    </w:r>
    <w:r w:rsidRPr="00D843FA">
      <w:rPr>
        <w:lang w:val="fr-FR"/>
      </w:rPr>
      <w:instrText xml:space="preserve"> DOCPROPERTY "Document number"  \* MERGEFORMAT </w:instrText>
    </w:r>
    <w:r w:rsidRPr="00D843FA">
      <w:rPr>
        <w:lang w:val="en-CA"/>
      </w:rPr>
      <w:fldChar w:fldCharType="separate"/>
    </w:r>
    <w:r>
      <w:rPr>
        <w:lang w:val="fr-FR"/>
      </w:rPr>
      <w:t>UNEP/OzL.Pro/ExCom/83/20</w:t>
    </w:r>
    <w:r w:rsidRPr="00D843FA">
      <w:rPr>
        <w:lang w:val="fr-CA"/>
      </w:rPr>
      <w:fldChar w:fldCharType="end"/>
    </w:r>
  </w:p>
  <w:p w:rsidR="00D843FA" w:rsidRPr="00D843FA" w:rsidRDefault="00D843FA" w:rsidP="00D843FA">
    <w:pPr>
      <w:rPr>
        <w:lang w:val="fr-CA"/>
      </w:rPr>
    </w:pPr>
  </w:p>
  <w:p w:rsidR="003F0D20" w:rsidRDefault="003F0D2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FA" w:rsidRDefault="00D843FA" w:rsidP="00D843FA">
    <w:pPr>
      <w:jc w:val="right"/>
      <w:rPr>
        <w:lang w:val="fr-CA"/>
      </w:rPr>
    </w:pPr>
    <w:r w:rsidRPr="00D843FA">
      <w:rPr>
        <w:lang w:val="en-CA"/>
      </w:rPr>
      <w:fldChar w:fldCharType="begin"/>
    </w:r>
    <w:r w:rsidRPr="00D843FA">
      <w:rPr>
        <w:lang w:val="fr-FR"/>
      </w:rPr>
      <w:instrText xml:space="preserve"> DOCPROPERTY "Document number"  \* MERGEFORMAT </w:instrText>
    </w:r>
    <w:r w:rsidRPr="00D843FA">
      <w:rPr>
        <w:lang w:val="en-CA"/>
      </w:rPr>
      <w:fldChar w:fldCharType="separate"/>
    </w:r>
    <w:r>
      <w:rPr>
        <w:lang w:val="fr-FR"/>
      </w:rPr>
      <w:t>UNEP/OzL.Pro/ExCom/83/20</w:t>
    </w:r>
    <w:r w:rsidRPr="00D843FA">
      <w:rPr>
        <w:lang w:val="fr-CA"/>
      </w:rPr>
      <w:fldChar w:fldCharType="end"/>
    </w:r>
  </w:p>
  <w:p w:rsidR="003F0D20" w:rsidRDefault="003F0D20">
    <w:pPr>
      <w:pStyle w:val="Header"/>
    </w:pPr>
  </w:p>
  <w:p w:rsidR="005976B5" w:rsidRDefault="005976B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3A2" w:rsidRDefault="00FE43A2" w:rsidP="00451892">
    <w:pPr>
      <w:jc w:val="center"/>
    </w:pPr>
  </w:p>
  <w:p w:rsidR="00FE43A2" w:rsidRDefault="00FE43A2">
    <w:pPr>
      <w:jc w:val="right"/>
    </w:pPr>
  </w:p>
  <w:p w:rsidR="00FE43A2" w:rsidRDefault="00FE43A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D3399"/>
    <w:rsid w:val="000036A2"/>
    <w:rsid w:val="00055208"/>
    <w:rsid w:val="00061174"/>
    <w:rsid w:val="00065591"/>
    <w:rsid w:val="000924FB"/>
    <w:rsid w:val="00095295"/>
    <w:rsid w:val="000A1E5E"/>
    <w:rsid w:val="00104893"/>
    <w:rsid w:val="00163693"/>
    <w:rsid w:val="00170B0D"/>
    <w:rsid w:val="00181896"/>
    <w:rsid w:val="0019176A"/>
    <w:rsid w:val="001B7038"/>
    <w:rsid w:val="001C3D0C"/>
    <w:rsid w:val="001D4CE7"/>
    <w:rsid w:val="001F4DE0"/>
    <w:rsid w:val="0024717A"/>
    <w:rsid w:val="002523C2"/>
    <w:rsid w:val="0026247F"/>
    <w:rsid w:val="00265AF0"/>
    <w:rsid w:val="0027720B"/>
    <w:rsid w:val="002B4DCB"/>
    <w:rsid w:val="002F0B57"/>
    <w:rsid w:val="00334E33"/>
    <w:rsid w:val="00350D4E"/>
    <w:rsid w:val="00372F9A"/>
    <w:rsid w:val="003F0D20"/>
    <w:rsid w:val="0042484F"/>
    <w:rsid w:val="00425105"/>
    <w:rsid w:val="00441083"/>
    <w:rsid w:val="00451892"/>
    <w:rsid w:val="004C2C87"/>
    <w:rsid w:val="004E3A36"/>
    <w:rsid w:val="004F4596"/>
    <w:rsid w:val="00505AAB"/>
    <w:rsid w:val="00537C69"/>
    <w:rsid w:val="00567D0B"/>
    <w:rsid w:val="005976B5"/>
    <w:rsid w:val="005B426A"/>
    <w:rsid w:val="00605093"/>
    <w:rsid w:val="00617493"/>
    <w:rsid w:val="00660180"/>
    <w:rsid w:val="006664E0"/>
    <w:rsid w:val="00667295"/>
    <w:rsid w:val="00671BB1"/>
    <w:rsid w:val="006B63A8"/>
    <w:rsid w:val="006C0286"/>
    <w:rsid w:val="006D0C16"/>
    <w:rsid w:val="006D3399"/>
    <w:rsid w:val="006D703A"/>
    <w:rsid w:val="007034FA"/>
    <w:rsid w:val="00722039"/>
    <w:rsid w:val="0075750B"/>
    <w:rsid w:val="00891250"/>
    <w:rsid w:val="008F7DEE"/>
    <w:rsid w:val="0091161A"/>
    <w:rsid w:val="00931542"/>
    <w:rsid w:val="00932C8D"/>
    <w:rsid w:val="0094326E"/>
    <w:rsid w:val="00967793"/>
    <w:rsid w:val="009A5180"/>
    <w:rsid w:val="009B1A41"/>
    <w:rsid w:val="00A52FB5"/>
    <w:rsid w:val="00A72AC7"/>
    <w:rsid w:val="00A81287"/>
    <w:rsid w:val="00AE63D8"/>
    <w:rsid w:val="00B00A6E"/>
    <w:rsid w:val="00B12ABE"/>
    <w:rsid w:val="00B21B47"/>
    <w:rsid w:val="00B247C7"/>
    <w:rsid w:val="00B26325"/>
    <w:rsid w:val="00B63D7E"/>
    <w:rsid w:val="00B811F2"/>
    <w:rsid w:val="00BB7717"/>
    <w:rsid w:val="00BC3C7D"/>
    <w:rsid w:val="00C165FA"/>
    <w:rsid w:val="00C5332E"/>
    <w:rsid w:val="00C6443E"/>
    <w:rsid w:val="00CB1D36"/>
    <w:rsid w:val="00CF548D"/>
    <w:rsid w:val="00D33C65"/>
    <w:rsid w:val="00D5199F"/>
    <w:rsid w:val="00D843FA"/>
    <w:rsid w:val="00D9093F"/>
    <w:rsid w:val="00DB6629"/>
    <w:rsid w:val="00DC6107"/>
    <w:rsid w:val="00E0662C"/>
    <w:rsid w:val="00E317AE"/>
    <w:rsid w:val="00E501DC"/>
    <w:rsid w:val="00E54871"/>
    <w:rsid w:val="00E60D9C"/>
    <w:rsid w:val="00E931BD"/>
    <w:rsid w:val="00F037FA"/>
    <w:rsid w:val="00F37A42"/>
    <w:rsid w:val="00F54C66"/>
    <w:rsid w:val="00F557F5"/>
    <w:rsid w:val="00F5647E"/>
    <w:rsid w:val="00FC220B"/>
    <w:rsid w:val="00FC5578"/>
    <w:rsid w:val="00FD22FE"/>
    <w:rsid w:val="00FE0DA5"/>
    <w:rsid w:val="00FE43A2"/>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CCC1970-1386-45D0-A790-51DDE4CBD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5295"/>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09529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095295"/>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rsid w:val="00095295"/>
    <w:pPr>
      <w:widowControl w:val="0"/>
      <w:numPr>
        <w:ilvl w:val="2"/>
        <w:numId w:val="3"/>
      </w:numPr>
      <w:spacing w:after="240"/>
      <w:outlineLvl w:val="2"/>
    </w:pPr>
  </w:style>
  <w:style w:type="paragraph" w:styleId="Heading4">
    <w:name w:val="heading 4"/>
    <w:aliases w:val="Heading 11"/>
    <w:basedOn w:val="Normal"/>
    <w:next w:val="Heading9"/>
    <w:qFormat/>
    <w:rsid w:val="00095295"/>
    <w:pPr>
      <w:keepNext/>
      <w:numPr>
        <w:ilvl w:val="3"/>
        <w:numId w:val="4"/>
      </w:numPr>
      <w:spacing w:before="240" w:after="60"/>
      <w:outlineLvl w:val="3"/>
    </w:pPr>
  </w:style>
  <w:style w:type="paragraph" w:styleId="Heading5">
    <w:name w:val="heading 5"/>
    <w:basedOn w:val="Normal"/>
    <w:next w:val="Normal"/>
    <w:qFormat/>
    <w:rsid w:val="00095295"/>
    <w:pPr>
      <w:keepNext/>
      <w:numPr>
        <w:numId w:val="20"/>
      </w:numPr>
      <w:spacing w:after="240"/>
      <w:ind w:left="3600" w:hanging="720"/>
      <w:outlineLvl w:val="4"/>
    </w:pPr>
  </w:style>
  <w:style w:type="paragraph" w:styleId="Heading6">
    <w:name w:val="heading 6"/>
    <w:basedOn w:val="Normal"/>
    <w:next w:val="Normal"/>
    <w:qFormat/>
    <w:rsid w:val="00095295"/>
    <w:pPr>
      <w:numPr>
        <w:ilvl w:val="5"/>
        <w:numId w:val="1"/>
      </w:numPr>
      <w:spacing w:before="240" w:after="60"/>
      <w:outlineLvl w:val="5"/>
    </w:pPr>
    <w:rPr>
      <w:rFonts w:ascii="Arial" w:hAnsi="Arial"/>
      <w:i/>
    </w:rPr>
  </w:style>
  <w:style w:type="paragraph" w:styleId="Heading7">
    <w:name w:val="heading 7"/>
    <w:basedOn w:val="Normal"/>
    <w:next w:val="Normal"/>
    <w:qFormat/>
    <w:rsid w:val="00095295"/>
    <w:pPr>
      <w:numPr>
        <w:ilvl w:val="6"/>
        <w:numId w:val="1"/>
      </w:numPr>
      <w:spacing w:before="240" w:after="60"/>
      <w:outlineLvl w:val="6"/>
    </w:pPr>
    <w:rPr>
      <w:rFonts w:ascii="Arial" w:hAnsi="Arial"/>
    </w:rPr>
  </w:style>
  <w:style w:type="paragraph" w:styleId="Heading8">
    <w:name w:val="heading 8"/>
    <w:basedOn w:val="Normal"/>
    <w:next w:val="Normal"/>
    <w:qFormat/>
    <w:rsid w:val="00095295"/>
    <w:pPr>
      <w:outlineLvl w:val="7"/>
    </w:pPr>
    <w:rPr>
      <w:b/>
    </w:rPr>
  </w:style>
  <w:style w:type="paragraph" w:styleId="Heading9">
    <w:name w:val="heading 9"/>
    <w:basedOn w:val="Normal"/>
    <w:next w:val="Normal"/>
    <w:qFormat/>
    <w:rsid w:val="0009529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95295"/>
    <w:pPr>
      <w:numPr>
        <w:numId w:val="16"/>
      </w:numPr>
    </w:pPr>
  </w:style>
  <w:style w:type="paragraph" w:styleId="Header">
    <w:name w:val="header"/>
    <w:basedOn w:val="Normal"/>
    <w:rsid w:val="00095295"/>
    <w:pPr>
      <w:tabs>
        <w:tab w:val="center" w:pos="4320"/>
        <w:tab w:val="right" w:pos="8640"/>
      </w:tabs>
    </w:pPr>
  </w:style>
  <w:style w:type="paragraph" w:customStyle="1" w:styleId="sub-title">
    <w:name w:val="sub-title"/>
    <w:rsid w:val="00095295"/>
    <w:pPr>
      <w:jc w:val="both"/>
      <w:outlineLvl w:val="0"/>
    </w:pPr>
    <w:rPr>
      <w:b/>
      <w:noProof/>
      <w:sz w:val="22"/>
      <w:szCs w:val="22"/>
    </w:rPr>
  </w:style>
  <w:style w:type="paragraph" w:customStyle="1" w:styleId="Title1">
    <w:name w:val="Title1"/>
    <w:rsid w:val="00095295"/>
    <w:pPr>
      <w:jc w:val="center"/>
      <w:outlineLvl w:val="0"/>
    </w:pPr>
    <w:rPr>
      <w:b/>
      <w:caps/>
      <w:sz w:val="22"/>
      <w:szCs w:val="22"/>
      <w:lang w:val="en-GB"/>
    </w:rPr>
  </w:style>
  <w:style w:type="paragraph" w:customStyle="1" w:styleId="Decision">
    <w:name w:val="Decision"/>
    <w:basedOn w:val="Normal"/>
    <w:rsid w:val="00095295"/>
    <w:pPr>
      <w:keepLines/>
      <w:jc w:val="right"/>
    </w:pPr>
    <w:rPr>
      <w:b/>
    </w:rPr>
  </w:style>
  <w:style w:type="paragraph" w:customStyle="1" w:styleId="0Heading0">
    <w:name w:val="0 Heading 0"/>
    <w:rsid w:val="00095295"/>
    <w:rPr>
      <w:sz w:val="22"/>
      <w:szCs w:val="22"/>
      <w:lang w:val="en-GB"/>
    </w:rPr>
  </w:style>
  <w:style w:type="paragraph" w:styleId="Footer">
    <w:name w:val="footer"/>
    <w:basedOn w:val="Normal"/>
    <w:link w:val="FooterChar"/>
    <w:uiPriority w:val="99"/>
    <w:rsid w:val="00095295"/>
    <w:pPr>
      <w:tabs>
        <w:tab w:val="center" w:pos="4320"/>
        <w:tab w:val="right" w:pos="8640"/>
      </w:tabs>
    </w:pPr>
  </w:style>
  <w:style w:type="numbering" w:styleId="1ai">
    <w:name w:val="Outline List 1"/>
    <w:basedOn w:val="NoList"/>
    <w:semiHidden/>
    <w:rsid w:val="00095295"/>
    <w:pPr>
      <w:numPr>
        <w:numId w:val="17"/>
      </w:numPr>
    </w:pPr>
  </w:style>
  <w:style w:type="numbering" w:styleId="ArticleSection">
    <w:name w:val="Outline List 3"/>
    <w:basedOn w:val="NoList"/>
    <w:semiHidden/>
    <w:rsid w:val="00095295"/>
    <w:pPr>
      <w:numPr>
        <w:numId w:val="18"/>
      </w:numPr>
    </w:pPr>
  </w:style>
  <w:style w:type="paragraph" w:styleId="BlockText">
    <w:name w:val="Block Text"/>
    <w:basedOn w:val="Normal"/>
    <w:semiHidden/>
    <w:rsid w:val="00095295"/>
    <w:pPr>
      <w:spacing w:after="120"/>
      <w:ind w:left="1440" w:right="1440"/>
    </w:pPr>
  </w:style>
  <w:style w:type="paragraph" w:styleId="BodyText3">
    <w:name w:val="Body Text 3"/>
    <w:basedOn w:val="Normal"/>
    <w:semiHidden/>
    <w:rsid w:val="00095295"/>
    <w:pPr>
      <w:spacing w:after="120"/>
    </w:pPr>
    <w:rPr>
      <w:sz w:val="16"/>
      <w:szCs w:val="16"/>
    </w:rPr>
  </w:style>
  <w:style w:type="paragraph" w:styleId="BodyTextIndent3">
    <w:name w:val="Body Text Indent 3"/>
    <w:basedOn w:val="Normal"/>
    <w:semiHidden/>
    <w:rsid w:val="00095295"/>
    <w:pPr>
      <w:spacing w:after="120"/>
      <w:ind w:left="360"/>
    </w:pPr>
    <w:rPr>
      <w:sz w:val="16"/>
      <w:szCs w:val="16"/>
    </w:rPr>
  </w:style>
  <w:style w:type="paragraph" w:styleId="PlainText">
    <w:name w:val="Plain Text"/>
    <w:basedOn w:val="Normal"/>
    <w:semiHidden/>
    <w:rsid w:val="00095295"/>
    <w:rPr>
      <w:rFonts w:ascii="Courier New" w:hAnsi="Courier New" w:cs="Courier New"/>
      <w:sz w:val="20"/>
    </w:rPr>
  </w:style>
  <w:style w:type="table" w:styleId="Table3Deffects1">
    <w:name w:val="Table 3D effects 1"/>
    <w:basedOn w:val="TableNormal"/>
    <w:semiHidden/>
    <w:rsid w:val="0009529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9529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9529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9529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9529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9529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9529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9529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9529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9529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9529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9529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9529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9529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9529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9529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9529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9529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9529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9529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9529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9529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9529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9529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9529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9529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9529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9529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9529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9529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9529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9529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9529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9529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9529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9529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9529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9529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9529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9529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9529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9529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9529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9529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095295"/>
    <w:rPr>
      <w:sz w:val="22"/>
      <w:szCs w:val="22"/>
      <w:lang w:val="en-GB"/>
    </w:rPr>
  </w:style>
  <w:style w:type="paragraph" w:customStyle="1" w:styleId="Header4">
    <w:name w:val="Header4"/>
    <w:aliases w:val="Para 4"/>
    <w:basedOn w:val="Normal"/>
    <w:next w:val="Normal"/>
    <w:rsid w:val="00095295"/>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095295"/>
    <w:rPr>
      <w:sz w:val="16"/>
      <w:szCs w:val="16"/>
    </w:rPr>
  </w:style>
  <w:style w:type="paragraph" w:styleId="Subtitle">
    <w:name w:val="Subtitle"/>
    <w:basedOn w:val="Normal"/>
    <w:qFormat/>
    <w:rsid w:val="00095295"/>
    <w:pPr>
      <w:spacing w:after="60"/>
      <w:jc w:val="center"/>
      <w:outlineLvl w:val="1"/>
    </w:pPr>
    <w:rPr>
      <w:rFonts w:ascii="Arial" w:hAnsi="Arial" w:cs="Arial"/>
    </w:rPr>
  </w:style>
  <w:style w:type="paragraph" w:styleId="Title">
    <w:name w:val="Title"/>
    <w:basedOn w:val="Normal"/>
    <w:qFormat/>
    <w:rsid w:val="00095295"/>
    <w:pPr>
      <w:spacing w:before="240" w:after="60"/>
      <w:jc w:val="center"/>
      <w:outlineLvl w:val="0"/>
    </w:pPr>
    <w:rPr>
      <w:rFonts w:ascii="Arial" w:hAnsi="Arial" w:cs="Arial"/>
      <w:b/>
      <w:bCs/>
      <w:kern w:val="28"/>
    </w:rPr>
  </w:style>
  <w:style w:type="paragraph" w:styleId="Date">
    <w:name w:val="Date"/>
    <w:basedOn w:val="Normal"/>
    <w:next w:val="Normal"/>
    <w:rsid w:val="00095295"/>
  </w:style>
  <w:style w:type="character" w:styleId="PlaceholderText">
    <w:name w:val="Placeholder Text"/>
    <w:basedOn w:val="DefaultParagraphFont"/>
    <w:uiPriority w:val="99"/>
    <w:semiHidden/>
    <w:rsid w:val="00095295"/>
    <w:rPr>
      <w:color w:val="808080"/>
    </w:rPr>
  </w:style>
  <w:style w:type="paragraph" w:styleId="BalloonText">
    <w:name w:val="Balloon Text"/>
    <w:basedOn w:val="Normal"/>
    <w:link w:val="BalloonTextChar"/>
    <w:uiPriority w:val="99"/>
    <w:semiHidden/>
    <w:unhideWhenUsed/>
    <w:rsid w:val="00095295"/>
    <w:rPr>
      <w:rFonts w:ascii="Tahoma" w:hAnsi="Tahoma" w:cs="Tahoma"/>
      <w:sz w:val="16"/>
      <w:szCs w:val="16"/>
    </w:rPr>
  </w:style>
  <w:style w:type="character" w:customStyle="1" w:styleId="BalloonTextChar">
    <w:name w:val="Balloon Text Char"/>
    <w:basedOn w:val="DefaultParagraphFont"/>
    <w:link w:val="BalloonText"/>
    <w:uiPriority w:val="99"/>
    <w:semiHidden/>
    <w:rsid w:val="00095295"/>
    <w:rPr>
      <w:rFonts w:ascii="Tahoma" w:hAnsi="Tahoma" w:cs="Tahoma"/>
      <w:sz w:val="16"/>
      <w:szCs w:val="16"/>
      <w:lang w:val="en-GB"/>
    </w:rPr>
  </w:style>
  <w:style w:type="paragraph" w:styleId="CommentText">
    <w:name w:val="annotation text"/>
    <w:basedOn w:val="Normal"/>
    <w:link w:val="CommentTextChar"/>
    <w:uiPriority w:val="99"/>
    <w:semiHidden/>
    <w:unhideWhenUsed/>
    <w:rsid w:val="00095295"/>
    <w:rPr>
      <w:sz w:val="20"/>
      <w:szCs w:val="20"/>
    </w:rPr>
  </w:style>
  <w:style w:type="character" w:customStyle="1" w:styleId="CommentTextChar">
    <w:name w:val="Comment Text Char"/>
    <w:basedOn w:val="DefaultParagraphFont"/>
    <w:link w:val="CommentText"/>
    <w:uiPriority w:val="99"/>
    <w:semiHidden/>
    <w:rsid w:val="00095295"/>
    <w:rPr>
      <w:lang w:val="en-GB"/>
    </w:rPr>
  </w:style>
  <w:style w:type="paragraph" w:styleId="CommentSubject">
    <w:name w:val="annotation subject"/>
    <w:basedOn w:val="CommentText"/>
    <w:next w:val="CommentText"/>
    <w:link w:val="CommentSubjectChar"/>
    <w:uiPriority w:val="99"/>
    <w:semiHidden/>
    <w:unhideWhenUsed/>
    <w:rsid w:val="00095295"/>
    <w:rPr>
      <w:b/>
      <w:bCs/>
    </w:rPr>
  </w:style>
  <w:style w:type="character" w:customStyle="1" w:styleId="CommentSubjectChar">
    <w:name w:val="Comment Subject Char"/>
    <w:basedOn w:val="CommentTextChar"/>
    <w:link w:val="CommentSubject"/>
    <w:uiPriority w:val="99"/>
    <w:semiHidden/>
    <w:rsid w:val="00095295"/>
    <w:rPr>
      <w:b/>
      <w:bCs/>
      <w:lang w:val="en-GB"/>
    </w:rPr>
  </w:style>
  <w:style w:type="paragraph" w:customStyle="1" w:styleId="StyleHeader4Para4Left0Firstline0">
    <w:name w:val="Style Header4Para 4 + Left:  0&quot; First line:  0&quot;"/>
    <w:basedOn w:val="Header4"/>
    <w:rsid w:val="00095295"/>
    <w:pPr>
      <w:ind w:left="0" w:firstLine="0"/>
    </w:pPr>
    <w:rPr>
      <w:sz w:val="20"/>
    </w:rPr>
  </w:style>
  <w:style w:type="paragraph" w:customStyle="1" w:styleId="StyleHeading1Para1Heading1CharHeading1Char3CharHeadin">
    <w:name w:val="Style Heading 1Para (1)Heading 1 CharHeading 1 Char3 CharHeadin..."/>
    <w:basedOn w:val="Heading1"/>
    <w:rsid w:val="00095295"/>
    <w:pPr>
      <w:numPr>
        <w:numId w:val="0"/>
      </w:numPr>
      <w:tabs>
        <w:tab w:val="left" w:pos="720"/>
      </w:tabs>
    </w:pPr>
    <w:rPr>
      <w:szCs w:val="20"/>
    </w:rPr>
  </w:style>
  <w:style w:type="character" w:customStyle="1" w:styleId="FooterChar">
    <w:name w:val="Footer Char"/>
    <w:basedOn w:val="DefaultParagraphFont"/>
    <w:link w:val="Footer"/>
    <w:uiPriority w:val="99"/>
    <w:rsid w:val="00095295"/>
    <w:rPr>
      <w:sz w:val="22"/>
      <w:szCs w:val="22"/>
      <w:lang w:val="en-GB"/>
    </w:rPr>
  </w:style>
  <w:style w:type="paragraph" w:styleId="ListParagraph">
    <w:name w:val="List Paragraph"/>
    <w:basedOn w:val="Normal"/>
    <w:uiPriority w:val="34"/>
    <w:qFormat/>
    <w:rsid w:val="00104893"/>
    <w:pPr>
      <w:ind w:left="720"/>
      <w:contextualSpacing/>
    </w:pPr>
    <w:rPr>
      <w:rFonts w:eastAsia="SimSun"/>
    </w:rPr>
  </w:style>
  <w:style w:type="paragraph" w:styleId="FootnoteText">
    <w:name w:val="footnote text"/>
    <w:basedOn w:val="Normal"/>
    <w:link w:val="FootnoteTextChar"/>
    <w:uiPriority w:val="99"/>
    <w:semiHidden/>
    <w:unhideWhenUsed/>
    <w:rsid w:val="00104893"/>
    <w:rPr>
      <w:rFonts w:eastAsia="SimSun"/>
      <w:sz w:val="20"/>
      <w:szCs w:val="20"/>
    </w:rPr>
  </w:style>
  <w:style w:type="character" w:customStyle="1" w:styleId="FootnoteTextChar">
    <w:name w:val="Footnote Text Char"/>
    <w:basedOn w:val="DefaultParagraphFont"/>
    <w:link w:val="FootnoteText"/>
    <w:uiPriority w:val="99"/>
    <w:semiHidden/>
    <w:rsid w:val="00104893"/>
    <w:rPr>
      <w:rFonts w:eastAsia="SimSun"/>
      <w:lang w:val="en-GB"/>
    </w:rPr>
  </w:style>
  <w:style w:type="character" w:styleId="FootnoteReference">
    <w:name w:val="footnote reference"/>
    <w:basedOn w:val="DefaultParagraphFont"/>
    <w:uiPriority w:val="99"/>
    <w:semiHidden/>
    <w:unhideWhenUsed/>
    <w:rsid w:val="001048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e%20Descoteaux\AppData\Local\Microsoft\Windows\Temporary%20Internet%20Files\Content.Outlook\SF29SKYQ\F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UNEP/OzL.Pro/ExCom/83/20</Document_x0020_Number>
  </documentManagement>
</p:properties>
</file>

<file path=customXml/itemProps1.xml><?xml version="1.0" encoding="utf-8"?>
<ds:datastoreItem xmlns:ds="http://schemas.openxmlformats.org/officeDocument/2006/customXml" ds:itemID="{062EAEF6-CA7F-47E3-A407-318FAD70D87C}"/>
</file>

<file path=customXml/itemProps2.xml><?xml version="1.0" encoding="utf-8"?>
<ds:datastoreItem xmlns:ds="http://schemas.openxmlformats.org/officeDocument/2006/customXml" ds:itemID="{091A81B0-E835-4F0E-A2C6-25BBB299F831}"/>
</file>

<file path=customXml/itemProps3.xml><?xml version="1.0" encoding="utf-8"?>
<ds:datastoreItem xmlns:ds="http://schemas.openxmlformats.org/officeDocument/2006/customXml" ds:itemID="{76420D4C-1AF4-4464-8140-86DE752009B2}"/>
</file>

<file path=customXml/itemProps4.xml><?xml version="1.0" encoding="utf-8"?>
<ds:datastoreItem xmlns:ds="http://schemas.openxmlformats.org/officeDocument/2006/customXml" ds:itemID="{341977B5-BB09-4618-B256-80FDA7EADF98}"/>
</file>

<file path=docProps/app.xml><?xml version="1.0" encoding="utf-8"?>
<Properties xmlns="http://schemas.openxmlformats.org/officeDocument/2006/extended-properties" xmlns:vt="http://schemas.openxmlformats.org/officeDocument/2006/docPropsVTypes">
  <Template>F83-Template</Template>
  <TotalTime>38</TotalTime>
  <Pages>7</Pages>
  <Words>1880</Words>
  <Characters>10716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Proposition de projet: Arménie</vt:lpstr>
    </vt:vector>
  </TitlesOfParts>
  <Company>UNMFS</Company>
  <LinksUpToDate>false</LinksUpToDate>
  <CharactersWithSpaces>12571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Arménie</dc:title>
  <dc:creator>Diane Descoteaux</dc:creator>
  <cp:lastModifiedBy>HBE</cp:lastModifiedBy>
  <cp:revision>18</cp:revision>
  <cp:lastPrinted>2001-05-26T16:40:00Z</cp:lastPrinted>
  <dcterms:created xsi:type="dcterms:W3CDTF">2019-05-04T02:19:00Z</dcterms:created>
  <dcterms:modified xsi:type="dcterms:W3CDTF">2019-05-17T23:00:00Z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UNEP/OzL.Pro/ExCom/83/20</vt:lpwstr>
  </property>
  <property fmtid="{D5CDD505-2E9C-101B-9397-08002B2CF9AE}" pid="3" name="Revision date">
    <vt:lpwstr>5/2/2019</vt:lpwstr>
  </property>
  <property fmtid="{D5CDD505-2E9C-101B-9397-08002B2CF9AE}" pid="4" name="ContentTypeId">
    <vt:lpwstr>0x01010021E4441DB9763A4B9F4793D394AD28DA</vt:lpwstr>
  </property>
</Properties>
</file>