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9C59F7">
        <w:trPr>
          <w:trHeight w:val="720"/>
        </w:trPr>
        <w:tc>
          <w:tcPr>
            <w:tcW w:w="5490"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744249D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9C59F7">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9C59F7"/>
          <w:p w14:paraId="138C72ED" w14:textId="77777777" w:rsidR="00C15867" w:rsidRPr="009B0D30" w:rsidRDefault="00C15867" w:rsidP="009C59F7"/>
          <w:p w14:paraId="0E21B416" w14:textId="42EA12FE" w:rsidR="00C15867" w:rsidRPr="009B0D30" w:rsidRDefault="001772C0" w:rsidP="009C59F7">
            <w:fldSimple w:instr=" DOCPROPERTY &quot;Document number&quot;  \* MERGEFORMAT ">
              <w:r>
                <w:t>UNEP/OzL.Pro/ExCom/96/60</w:t>
              </w:r>
            </w:fldSimple>
          </w:p>
          <w:p w14:paraId="3E065622" w14:textId="0985B54B"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1772C0">
              <w:t>6 May 2025</w:t>
            </w:r>
            <w:r w:rsidRPr="009B0D30">
              <w:fldChar w:fldCharType="end"/>
            </w:r>
          </w:p>
          <w:p w14:paraId="14231B4A" w14:textId="77777777" w:rsidR="00C15867" w:rsidRPr="009B0D30" w:rsidRDefault="00C15867" w:rsidP="009C59F7">
            <w:pPr>
              <w:rPr>
                <w:caps/>
              </w:rPr>
            </w:pPr>
          </w:p>
          <w:p w14:paraId="21DA9D8F" w14:textId="77777777" w:rsidR="00C15867" w:rsidRPr="009B0D30" w:rsidRDefault="00C15867" w:rsidP="009C59F7">
            <w:r w:rsidRPr="009B0D30">
              <w:t>ORIGINAL: ENGLISH</w:t>
            </w:r>
          </w:p>
        </w:tc>
      </w:tr>
    </w:tbl>
    <w:p w14:paraId="42051AAE" w14:textId="43CFC32E"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0F2A30">
        <w:t>sixt</w:t>
      </w:r>
      <w:r w:rsidR="000F2A30" w:rsidRPr="00E9339B">
        <w:t xml:space="preserve">h </w:t>
      </w:r>
      <w:r w:rsidR="00CA59FB">
        <w:t>Meeting</w:t>
      </w:r>
    </w:p>
    <w:p w14:paraId="58DD64F8" w14:textId="56C9AF05" w:rsidR="00CA59FB" w:rsidRDefault="00CA59FB" w:rsidP="00CA59FB">
      <w:pPr>
        <w:jc w:val="left"/>
      </w:pPr>
      <w:r>
        <w:t xml:space="preserve">Montreal, </w:t>
      </w:r>
      <w:r w:rsidR="009965A8">
        <w:t>26</w:t>
      </w:r>
      <w:r w:rsidR="00570413">
        <w:t>–</w:t>
      </w:r>
      <w:r w:rsidR="009965A8">
        <w:t>30 May 2025</w:t>
      </w:r>
    </w:p>
    <w:p w14:paraId="5A0B6E41" w14:textId="28917D86" w:rsidR="0079781A" w:rsidRDefault="0079781A" w:rsidP="0079781A">
      <w:pPr>
        <w:jc w:val="left"/>
      </w:pPr>
      <w:r>
        <w:t xml:space="preserve">Item </w:t>
      </w:r>
      <w:r w:rsidR="00904918">
        <w:t>11</w:t>
      </w:r>
      <w:r>
        <w:t xml:space="preserve"> </w:t>
      </w:r>
      <w:r w:rsidRPr="00512BEF">
        <w:t>of the provisional agenda</w:t>
      </w:r>
      <w:r w:rsidRPr="00512BEF">
        <w:rPr>
          <w:rStyle w:val="FootnoteReference"/>
        </w:rPr>
        <w:footnoteReference w:id="2"/>
      </w:r>
    </w:p>
    <w:p w14:paraId="1DC5F7B4" w14:textId="77777777" w:rsidR="007401B5" w:rsidRDefault="007401B5" w:rsidP="00CF68E0">
      <w:pPr>
        <w:jc w:val="center"/>
      </w:pPr>
    </w:p>
    <w:p w14:paraId="218C3EC0" w14:textId="77777777" w:rsidR="00CF68E0" w:rsidRDefault="00CF68E0" w:rsidP="00CF68E0">
      <w:pPr>
        <w:jc w:val="center"/>
      </w:pPr>
    </w:p>
    <w:p w14:paraId="1922ABA5" w14:textId="490AB1E4" w:rsidR="00250367" w:rsidRPr="00250367" w:rsidRDefault="005A5BA3" w:rsidP="00250367">
      <w:pPr>
        <w:jc w:val="center"/>
      </w:pPr>
      <w:bookmarkStart w:id="0" w:name="_Hlk188879456"/>
      <w:r w:rsidRPr="005A5BA3">
        <w:rPr>
          <w:rStyle w:val="normaltextrun"/>
          <w:b/>
          <w:bCs/>
          <w:caps/>
          <w:color w:val="000000"/>
          <w:shd w:val="clear" w:color="auto" w:fill="FFFFFF"/>
        </w:rPr>
        <w:t>Update</w:t>
      </w:r>
      <w:r w:rsidR="00904918">
        <w:rPr>
          <w:rStyle w:val="normaltextrun"/>
          <w:b/>
          <w:bCs/>
          <w:caps/>
          <w:color w:val="000000"/>
          <w:shd w:val="clear" w:color="auto" w:fill="FFFFFF"/>
        </w:rPr>
        <w:t>D REPORT</w:t>
      </w:r>
      <w:r w:rsidRPr="005A5BA3">
        <w:rPr>
          <w:rStyle w:val="normaltextrun"/>
          <w:b/>
          <w:bCs/>
          <w:caps/>
          <w:color w:val="000000"/>
          <w:shd w:val="clear" w:color="auto" w:fill="FFFFFF"/>
        </w:rPr>
        <w:t xml:space="preserve"> on the </w:t>
      </w:r>
      <w:r w:rsidR="00904918">
        <w:rPr>
          <w:rStyle w:val="normaltextrun"/>
          <w:b/>
          <w:bCs/>
          <w:caps/>
          <w:color w:val="000000"/>
          <w:shd w:val="clear" w:color="auto" w:fill="FFFFFF"/>
        </w:rPr>
        <w:t>ISSUE</w:t>
      </w:r>
      <w:r w:rsidRPr="005A5BA3">
        <w:rPr>
          <w:rStyle w:val="normaltextrun"/>
          <w:b/>
          <w:bCs/>
          <w:caps/>
          <w:color w:val="000000"/>
          <w:shd w:val="clear" w:color="auto" w:fill="FFFFFF"/>
        </w:rPr>
        <w:t xml:space="preserve"> o</w:t>
      </w:r>
      <w:r w:rsidR="00904918">
        <w:rPr>
          <w:rStyle w:val="normaltextrun"/>
          <w:b/>
          <w:bCs/>
          <w:caps/>
          <w:color w:val="000000"/>
          <w:shd w:val="clear" w:color="auto" w:fill="FFFFFF"/>
        </w:rPr>
        <w:t>F</w:t>
      </w:r>
      <w:r w:rsidRPr="005A5BA3">
        <w:rPr>
          <w:rStyle w:val="normaltextrun"/>
          <w:b/>
          <w:bCs/>
          <w:caps/>
          <w:color w:val="000000"/>
          <w:shd w:val="clear" w:color="auto" w:fill="FFFFFF"/>
        </w:rPr>
        <w:t xml:space="preserve"> alternatives in polyurethane foam</w:t>
      </w:r>
      <w:r w:rsidR="00F070BF">
        <w:rPr>
          <w:rStyle w:val="normaltextrun"/>
          <w:b/>
          <w:bCs/>
          <w:caps/>
          <w:color w:val="000000"/>
          <w:shd w:val="clear" w:color="auto" w:fill="FFFFFF"/>
        </w:rPr>
        <w:br/>
      </w:r>
      <w:r w:rsidRPr="005A5BA3">
        <w:rPr>
          <w:rStyle w:val="normaltextrun"/>
          <w:b/>
          <w:bCs/>
          <w:caps/>
          <w:color w:val="000000"/>
          <w:shd w:val="clear" w:color="auto" w:fill="FFFFFF"/>
        </w:rPr>
        <w:t xml:space="preserve">manufacturing </w:t>
      </w:r>
      <w:bookmarkEnd w:id="0"/>
      <w:r w:rsidR="00B17E0B">
        <w:rPr>
          <w:rStyle w:val="normaltextrun"/>
          <w:b/>
          <w:bCs/>
          <w:caps/>
          <w:color w:val="000000"/>
          <w:shd w:val="clear" w:color="auto" w:fill="FFFFFF"/>
        </w:rPr>
        <w:t xml:space="preserve">with a </w:t>
      </w:r>
      <w:r w:rsidR="00B07230">
        <w:rPr>
          <w:rStyle w:val="normaltextrun"/>
          <w:b/>
          <w:bCs/>
          <w:caps/>
          <w:color w:val="000000"/>
          <w:shd w:val="clear" w:color="auto" w:fill="FFFFFF"/>
        </w:rPr>
        <w:t>focus on small</w:t>
      </w:r>
      <w:r w:rsidR="00AD6D42">
        <w:rPr>
          <w:rStyle w:val="normaltextrun"/>
          <w:b/>
          <w:bCs/>
          <w:caps/>
          <w:color w:val="000000"/>
          <w:shd w:val="clear" w:color="auto" w:fill="FFFFFF"/>
        </w:rPr>
        <w:t>-</w:t>
      </w:r>
      <w:r w:rsidR="00B07230">
        <w:rPr>
          <w:rStyle w:val="normaltextrun"/>
          <w:b/>
          <w:bCs/>
          <w:caps/>
          <w:color w:val="000000"/>
          <w:shd w:val="clear" w:color="auto" w:fill="FFFFFF"/>
        </w:rPr>
        <w:t xml:space="preserve"> and medium-sized enterprises,</w:t>
      </w:r>
      <w:r w:rsidR="00B07230">
        <w:rPr>
          <w:rStyle w:val="normaltextrun"/>
          <w:b/>
          <w:bCs/>
          <w:caps/>
          <w:color w:val="000000"/>
          <w:shd w:val="clear" w:color="auto" w:fill="FFFFFF"/>
        </w:rPr>
        <w:br/>
        <w:t>in particular for spray and insulating foam applications</w:t>
      </w:r>
      <w:r w:rsidR="00B07230">
        <w:rPr>
          <w:rStyle w:val="normaltextrun"/>
          <w:b/>
          <w:bCs/>
          <w:caps/>
          <w:color w:val="000000"/>
          <w:shd w:val="clear" w:color="auto" w:fill="FFFFFF"/>
        </w:rPr>
        <w:br/>
      </w:r>
      <w:r w:rsidRPr="005A5BA3">
        <w:rPr>
          <w:rStyle w:val="normaltextrun"/>
          <w:b/>
          <w:bCs/>
          <w:caps/>
          <w:color w:val="000000"/>
          <w:shd w:val="clear" w:color="auto" w:fill="FFFFFF"/>
        </w:rPr>
        <w:t>(</w:t>
      </w:r>
      <w:r w:rsidR="009B2B65" w:rsidRPr="001772C0">
        <w:rPr>
          <w:rStyle w:val="normaltextrun"/>
          <w:b/>
          <w:bCs/>
          <w:color w:val="000000"/>
          <w:shd w:val="clear" w:color="auto" w:fill="FFFFFF"/>
        </w:rPr>
        <w:t>DECISION</w:t>
      </w:r>
      <w:r w:rsidR="009B2B65" w:rsidRPr="001772C0">
        <w:rPr>
          <w:rStyle w:val="normaltextrun"/>
          <w:b/>
          <w:bCs/>
          <w:caps/>
          <w:color w:val="000000"/>
          <w:shd w:val="clear" w:color="auto" w:fill="FFFFFF"/>
        </w:rPr>
        <w:t xml:space="preserve"> </w:t>
      </w:r>
      <w:r w:rsidRPr="001772C0">
        <w:rPr>
          <w:rStyle w:val="normaltextrun"/>
          <w:b/>
          <w:bCs/>
          <w:caps/>
          <w:color w:val="000000"/>
          <w:shd w:val="clear" w:color="auto" w:fill="FFFFFF"/>
        </w:rPr>
        <w:t>94/58(</w:t>
      </w:r>
      <w:r w:rsidR="00B07230" w:rsidRPr="001772C0">
        <w:rPr>
          <w:rStyle w:val="normaltextrun"/>
          <w:b/>
          <w:bCs/>
          <w:color w:val="000000"/>
          <w:shd w:val="clear" w:color="auto" w:fill="FFFFFF"/>
        </w:rPr>
        <w:t>c</w:t>
      </w:r>
      <w:r w:rsidRPr="001772C0">
        <w:rPr>
          <w:rStyle w:val="normaltextrun"/>
          <w:b/>
          <w:bCs/>
          <w:caps/>
          <w:color w:val="000000"/>
          <w:shd w:val="clear" w:color="auto" w:fill="FFFFFF"/>
        </w:rPr>
        <w:t>))</w:t>
      </w:r>
    </w:p>
    <w:p w14:paraId="727CB275" w14:textId="76AE1E29" w:rsidR="00250367" w:rsidRPr="00250367" w:rsidRDefault="00826983" w:rsidP="009965A8">
      <w:pPr>
        <w:spacing w:before="360" w:after="240"/>
        <w:rPr>
          <w:b/>
          <w:bCs/>
        </w:rPr>
      </w:pPr>
      <w:r>
        <w:rPr>
          <w:b/>
          <w:bCs/>
        </w:rPr>
        <w:t>Introduc</w:t>
      </w:r>
      <w:r w:rsidR="00BE53E9">
        <w:rPr>
          <w:b/>
          <w:bCs/>
        </w:rPr>
        <w:t>tion</w:t>
      </w:r>
    </w:p>
    <w:p w14:paraId="78680A9D" w14:textId="727BD7EA" w:rsidR="00485A51" w:rsidRPr="00083413" w:rsidRDefault="00842296" w:rsidP="00842296">
      <w:pPr>
        <w:pStyle w:val="Heading1"/>
      </w:pPr>
      <w:r>
        <w:t xml:space="preserve">In response to a request </w:t>
      </w:r>
      <w:r w:rsidR="009A010A">
        <w:t xml:space="preserve">made </w:t>
      </w:r>
      <w:r>
        <w:t>by the Executive Committee at its 93</w:t>
      </w:r>
      <w:r w:rsidRPr="00D76C0E">
        <w:rPr>
          <w:vertAlign w:val="superscript"/>
        </w:rPr>
        <w:t>rd</w:t>
      </w:r>
      <w:r>
        <w:t xml:space="preserve"> meeting, the </w:t>
      </w:r>
      <w:r w:rsidR="00250367" w:rsidRPr="00083413">
        <w:t>Secretariat</w:t>
      </w:r>
      <w:r w:rsidR="000F11A7" w:rsidRPr="00083413">
        <w:t xml:space="preserve"> prepare</w:t>
      </w:r>
      <w:r w:rsidR="008466D7">
        <w:t>d</w:t>
      </w:r>
      <w:r w:rsidR="00836769">
        <w:t xml:space="preserve"> </w:t>
      </w:r>
      <w:r w:rsidR="00F31FA0">
        <w:t>for the 94</w:t>
      </w:r>
      <w:r w:rsidR="00F31FA0" w:rsidRPr="00F31FA0">
        <w:rPr>
          <w:vertAlign w:val="superscript"/>
        </w:rPr>
        <w:t>th</w:t>
      </w:r>
      <w:r w:rsidR="00F31FA0">
        <w:t xml:space="preserve"> meeting </w:t>
      </w:r>
      <w:r w:rsidR="00033D17">
        <w:t xml:space="preserve">a </w:t>
      </w:r>
      <w:r w:rsidR="009A010A">
        <w:t>“P</w:t>
      </w:r>
      <w:r w:rsidR="00082AC7" w:rsidRPr="003B2A41">
        <w:t>aper on the issue of alternatives in polyurethane foam manufacturing</w:t>
      </w:r>
      <w:r w:rsidR="009A010A">
        <w:t>” (document </w:t>
      </w:r>
      <w:r w:rsidR="009A010A" w:rsidRPr="009A010A">
        <w:t>UNEP/OzL.Pro/ExCom/94/58</w:t>
      </w:r>
      <w:r w:rsidR="009A010A">
        <w:t>)</w:t>
      </w:r>
      <w:r w:rsidR="00F31FA0">
        <w:t>,</w:t>
      </w:r>
      <w:r w:rsidR="009A010A" w:rsidRPr="00083413">
        <w:t xml:space="preserve"> </w:t>
      </w:r>
      <w:r w:rsidR="00666A96" w:rsidRPr="00083413">
        <w:t xml:space="preserve">providing </w:t>
      </w:r>
      <w:r w:rsidR="00D62A54" w:rsidRPr="00083413">
        <w:t>an overview of HCFC phase</w:t>
      </w:r>
      <w:r w:rsidR="00033D17">
        <w:noBreakHyphen/>
      </w:r>
      <w:r w:rsidR="00D62A54" w:rsidRPr="00083413">
        <w:t>out projects approved in the</w:t>
      </w:r>
      <w:r w:rsidR="00F31FA0">
        <w:t xml:space="preserve"> polyurethane</w:t>
      </w:r>
      <w:r w:rsidR="00D62A54" w:rsidRPr="00083413">
        <w:t xml:space="preserve"> </w:t>
      </w:r>
      <w:r w:rsidR="00F31FA0">
        <w:t>(</w:t>
      </w:r>
      <w:r w:rsidR="00033D17">
        <w:t>PU</w:t>
      </w:r>
      <w:r w:rsidR="00F31FA0">
        <w:t>)</w:t>
      </w:r>
      <w:r w:rsidR="00033D17">
        <w:t xml:space="preserve"> </w:t>
      </w:r>
      <w:r w:rsidR="00EC76AE" w:rsidRPr="00083413">
        <w:t xml:space="preserve">foam sector </w:t>
      </w:r>
      <w:r w:rsidR="004D7A99">
        <w:t xml:space="preserve">that </w:t>
      </w:r>
      <w:r w:rsidR="00836769">
        <w:t>had been</w:t>
      </w:r>
      <w:r w:rsidR="004D7A99">
        <w:t xml:space="preserve"> </w:t>
      </w:r>
      <w:r w:rsidR="00F37129" w:rsidRPr="00083413">
        <w:t>assisted</w:t>
      </w:r>
      <w:r w:rsidR="00EC76AE" w:rsidRPr="00083413">
        <w:t xml:space="preserve"> by the Multilateral Fund</w:t>
      </w:r>
      <w:r w:rsidR="00F37129" w:rsidRPr="00083413">
        <w:t xml:space="preserve">, </w:t>
      </w:r>
      <w:r w:rsidR="009568AD" w:rsidRPr="00083413">
        <w:t xml:space="preserve">experience </w:t>
      </w:r>
      <w:r w:rsidR="006F2C9D">
        <w:t xml:space="preserve">gained </w:t>
      </w:r>
      <w:r w:rsidR="009568AD" w:rsidRPr="00083413">
        <w:t>in the implementation of</w:t>
      </w:r>
      <w:r w:rsidR="00444842" w:rsidRPr="00083413">
        <w:t xml:space="preserve"> </w:t>
      </w:r>
      <w:r w:rsidR="008466D7">
        <w:t>th</w:t>
      </w:r>
      <w:r w:rsidR="00082AC7">
        <w:t>o</w:t>
      </w:r>
      <w:r w:rsidR="008466D7">
        <w:t xml:space="preserve">se </w:t>
      </w:r>
      <w:r w:rsidR="009568AD" w:rsidRPr="00083413">
        <w:t>projec</w:t>
      </w:r>
      <w:r w:rsidR="00444842" w:rsidRPr="00083413">
        <w:t>t</w:t>
      </w:r>
      <w:r w:rsidR="009568AD" w:rsidRPr="00083413">
        <w:t>s, best practices</w:t>
      </w:r>
      <w:r w:rsidR="006F2C9D">
        <w:t xml:space="preserve"> applied</w:t>
      </w:r>
      <w:r w:rsidR="009568AD" w:rsidRPr="00083413">
        <w:t>, information on</w:t>
      </w:r>
      <w:r w:rsidR="00B73C87" w:rsidRPr="00083413">
        <w:t xml:space="preserve"> each </w:t>
      </w:r>
      <w:r w:rsidR="009568AD" w:rsidRPr="00083413">
        <w:t>alternative with low</w:t>
      </w:r>
      <w:r w:rsidR="004D7A99">
        <w:t xml:space="preserve"> </w:t>
      </w:r>
      <w:r w:rsidR="005C7FEC">
        <w:t>global</w:t>
      </w:r>
      <w:r w:rsidR="005C7FEC">
        <w:noBreakHyphen/>
        <w:t>warming potential (</w:t>
      </w:r>
      <w:r w:rsidR="009568AD" w:rsidRPr="00083413">
        <w:t>GWP</w:t>
      </w:r>
      <w:r w:rsidR="005C7FEC">
        <w:t>)</w:t>
      </w:r>
      <w:r w:rsidR="009568AD" w:rsidRPr="00083413">
        <w:t xml:space="preserve"> </w:t>
      </w:r>
      <w:r w:rsidR="00221F03" w:rsidRPr="00083413">
        <w:t xml:space="preserve">adopted </w:t>
      </w:r>
      <w:r w:rsidR="009568AD" w:rsidRPr="00083413">
        <w:t>in the PU foam</w:t>
      </w:r>
      <w:r w:rsidR="00221F03" w:rsidRPr="00083413">
        <w:t xml:space="preserve"> </w:t>
      </w:r>
      <w:r w:rsidR="00791D07">
        <w:t xml:space="preserve">sector </w:t>
      </w:r>
      <w:r w:rsidR="00221F03" w:rsidRPr="00083413">
        <w:t xml:space="preserve">through </w:t>
      </w:r>
      <w:r w:rsidR="00033D17">
        <w:t xml:space="preserve">the </w:t>
      </w:r>
      <w:r w:rsidR="00221F03" w:rsidRPr="00083413">
        <w:t>funded projects</w:t>
      </w:r>
      <w:r w:rsidR="00EC1E7B">
        <w:t xml:space="preserve"> and</w:t>
      </w:r>
      <w:r w:rsidR="00717FF9" w:rsidRPr="00083413">
        <w:t xml:space="preserve"> on </w:t>
      </w:r>
      <w:r w:rsidR="00EC1E7B">
        <w:t xml:space="preserve">the </w:t>
      </w:r>
      <w:r w:rsidR="00E239DB" w:rsidRPr="00083413">
        <w:t xml:space="preserve">prices and availability </w:t>
      </w:r>
      <w:r w:rsidR="00E239DB">
        <w:t xml:space="preserve">of </w:t>
      </w:r>
      <w:r w:rsidR="00717FF9" w:rsidRPr="00083413">
        <w:t>blowing agent</w:t>
      </w:r>
      <w:r w:rsidR="00791D07">
        <w:t>s</w:t>
      </w:r>
      <w:r w:rsidR="00717FF9" w:rsidRPr="00083413">
        <w:t>,</w:t>
      </w:r>
      <w:r w:rsidR="00FB352D" w:rsidRPr="00083413">
        <w:t xml:space="preserve"> identified challenges</w:t>
      </w:r>
      <w:r w:rsidR="00E239DB">
        <w:t>,</w:t>
      </w:r>
      <w:r w:rsidR="00FB352D" w:rsidRPr="00083413">
        <w:t xml:space="preserve"> and </w:t>
      </w:r>
      <w:r w:rsidR="001476A4" w:rsidRPr="00083413">
        <w:t xml:space="preserve">feedback </w:t>
      </w:r>
      <w:r w:rsidR="00571668" w:rsidRPr="00083413">
        <w:t xml:space="preserve">on the </w:t>
      </w:r>
      <w:r w:rsidR="003B307C" w:rsidRPr="00083413">
        <w:t>adoption</w:t>
      </w:r>
      <w:r w:rsidR="00571668" w:rsidRPr="00083413">
        <w:t xml:space="preserve"> of th</w:t>
      </w:r>
      <w:r w:rsidR="004D7A99">
        <w:t>o</w:t>
      </w:r>
      <w:r w:rsidR="00571668" w:rsidRPr="00083413">
        <w:t xml:space="preserve">se technologies </w:t>
      </w:r>
      <w:r w:rsidR="001476A4" w:rsidRPr="00083413">
        <w:t>by region</w:t>
      </w:r>
      <w:r w:rsidR="00571668" w:rsidRPr="00083413">
        <w:t>.</w:t>
      </w:r>
    </w:p>
    <w:p w14:paraId="296A850A" w14:textId="7DEC5BA4" w:rsidR="005114C9" w:rsidRPr="005114C9" w:rsidRDefault="008578FF" w:rsidP="007401B5">
      <w:pPr>
        <w:pStyle w:val="Heading1"/>
        <w:spacing w:before="240"/>
      </w:pPr>
      <w:r>
        <w:t>During the discussions</w:t>
      </w:r>
      <w:r w:rsidR="00B93BB3">
        <w:t xml:space="preserve"> at the 94</w:t>
      </w:r>
      <w:r w:rsidR="00B93BB3" w:rsidRPr="002E3596">
        <w:rPr>
          <w:vertAlign w:val="superscript"/>
        </w:rPr>
        <w:t>th</w:t>
      </w:r>
      <w:r w:rsidR="00B93BB3">
        <w:t xml:space="preserve"> meeting</w:t>
      </w:r>
      <w:r>
        <w:t xml:space="preserve">, </w:t>
      </w:r>
      <w:r w:rsidR="00224C59">
        <w:t>o</w:t>
      </w:r>
      <w:r w:rsidR="005114C9" w:rsidRPr="005114C9">
        <w:t>ne member noted the persisten</w:t>
      </w:r>
      <w:r w:rsidR="00E474BE">
        <w:t>tly</w:t>
      </w:r>
      <w:r w:rsidR="005114C9" w:rsidRPr="005114C9">
        <w:t xml:space="preserve"> l</w:t>
      </w:r>
      <w:r w:rsidR="00E474BE">
        <w:t>ow</w:t>
      </w:r>
      <w:r w:rsidR="005114C9" w:rsidRPr="005114C9">
        <w:t xml:space="preserve"> availability and high </w:t>
      </w:r>
      <w:r w:rsidR="00E474BE" w:rsidRPr="005114C9">
        <w:t>prices of HFOs</w:t>
      </w:r>
      <w:r w:rsidR="005114C9" w:rsidRPr="005114C9">
        <w:t>, questioned the sustainability of converting to other alternatives, some of which were deemed by enterprises to be unsuitable for certain applications</w:t>
      </w:r>
      <w:r w:rsidR="003D67E2">
        <w:t xml:space="preserve">, </w:t>
      </w:r>
      <w:r w:rsidR="00985343">
        <w:t xml:space="preserve">and </w:t>
      </w:r>
      <w:r w:rsidR="003D67E2">
        <w:t>emp</w:t>
      </w:r>
      <w:r w:rsidR="005114C9" w:rsidRPr="005114C9">
        <w:t xml:space="preserve">hasized </w:t>
      </w:r>
      <w:r w:rsidR="00E71788">
        <w:t xml:space="preserve">the </w:t>
      </w:r>
      <w:r w:rsidR="005114C9" w:rsidRPr="005114C9">
        <w:t>broader economic repercussions for</w:t>
      </w:r>
      <w:r w:rsidR="006747B8">
        <w:t xml:space="preserve"> Article 5 countries</w:t>
      </w:r>
      <w:r w:rsidR="007355F4">
        <w:t>,</w:t>
      </w:r>
      <w:r w:rsidR="00FF5A5E">
        <w:t xml:space="preserve"> </w:t>
      </w:r>
      <w:r w:rsidR="00E43471">
        <w:t xml:space="preserve">the </w:t>
      </w:r>
      <w:r w:rsidR="00FF5A5E">
        <w:t xml:space="preserve">risk of non-compliance </w:t>
      </w:r>
      <w:r w:rsidR="00DE2BB1">
        <w:t>with</w:t>
      </w:r>
      <w:r w:rsidR="00FF5A5E">
        <w:t xml:space="preserve"> their obligations </w:t>
      </w:r>
      <w:r w:rsidR="00A418EF">
        <w:t>under the funding Agreements with the Executive Committee</w:t>
      </w:r>
      <w:r w:rsidR="00C921BF">
        <w:t>,</w:t>
      </w:r>
      <w:r w:rsidR="00A418EF">
        <w:t xml:space="preserve"> </w:t>
      </w:r>
      <w:r w:rsidR="00FF5A5E">
        <w:t xml:space="preserve">and </w:t>
      </w:r>
      <w:r w:rsidR="00CE6D63">
        <w:t>subsequent penalty payments.</w:t>
      </w:r>
      <w:r w:rsidR="001D4DE8">
        <w:t xml:space="preserve"> </w:t>
      </w:r>
      <w:r w:rsidR="00C921BF">
        <w:t>P</w:t>
      </w:r>
      <w:r w:rsidR="005114C9" w:rsidRPr="005114C9">
        <w:t xml:space="preserve">ersisting difficulties faced by </w:t>
      </w:r>
      <w:r w:rsidR="002E3596">
        <w:t>s</w:t>
      </w:r>
      <w:r w:rsidR="00836C8F">
        <w:t>mall</w:t>
      </w:r>
      <w:r w:rsidR="00B433FB">
        <w:t>-</w:t>
      </w:r>
      <w:r w:rsidR="00836C8F">
        <w:t xml:space="preserve"> </w:t>
      </w:r>
      <w:r w:rsidR="00D540C8">
        <w:t xml:space="preserve">and </w:t>
      </w:r>
      <w:r w:rsidR="002E3596">
        <w:t>m</w:t>
      </w:r>
      <w:r w:rsidR="00836C8F">
        <w:t>edium</w:t>
      </w:r>
      <w:r w:rsidR="00E43471">
        <w:t>-</w:t>
      </w:r>
      <w:r w:rsidR="00B433FB">
        <w:t xml:space="preserve">sized </w:t>
      </w:r>
      <w:r w:rsidR="002E3596">
        <w:t>e</w:t>
      </w:r>
      <w:r w:rsidR="00836C8F">
        <w:t>nterprises (SMEs)</w:t>
      </w:r>
      <w:r w:rsidR="005114C9" w:rsidRPr="005114C9">
        <w:t xml:space="preserve"> regarding HFO availability</w:t>
      </w:r>
      <w:r w:rsidR="00C921BF" w:rsidRPr="00C921BF">
        <w:t xml:space="preserve"> </w:t>
      </w:r>
      <w:r w:rsidR="00C921BF">
        <w:t>were</w:t>
      </w:r>
      <w:r w:rsidR="00C921BF" w:rsidRPr="005114C9">
        <w:t xml:space="preserve"> acknowledged</w:t>
      </w:r>
      <w:r w:rsidR="009D62D0">
        <w:t>, w</w:t>
      </w:r>
      <w:r w:rsidR="00E43471">
        <w:t>ith</w:t>
      </w:r>
      <w:r w:rsidR="009D62D0">
        <w:t xml:space="preserve"> two </w:t>
      </w:r>
      <w:r w:rsidR="00E43471">
        <w:t>members</w:t>
      </w:r>
      <w:r w:rsidR="009D62D0">
        <w:t xml:space="preserve"> </w:t>
      </w:r>
      <w:r w:rsidR="005114C9" w:rsidRPr="005114C9">
        <w:t>not</w:t>
      </w:r>
      <w:r w:rsidR="00E43471">
        <w:t>ing</w:t>
      </w:r>
      <w:r w:rsidR="005114C9" w:rsidRPr="005114C9">
        <w:t xml:space="preserve"> that some countries had achieved successful transitions, while implementation appeared to be more difficult for others, with progress levels varying across and within regions.</w:t>
      </w:r>
    </w:p>
    <w:p w14:paraId="5D44D17D" w14:textId="2264DC11" w:rsidR="000F49E9" w:rsidRDefault="00F33194" w:rsidP="007401B5">
      <w:pPr>
        <w:widowControl w:val="0"/>
        <w:numPr>
          <w:ilvl w:val="0"/>
          <w:numId w:val="1"/>
        </w:numPr>
        <w:spacing w:before="240" w:after="240"/>
        <w:outlineLvl w:val="0"/>
      </w:pPr>
      <w:r>
        <w:t>Following t</w:t>
      </w:r>
      <w:r w:rsidR="00914ABC">
        <w:t>hose</w:t>
      </w:r>
      <w:r>
        <w:t xml:space="preserve"> discussion</w:t>
      </w:r>
      <w:r w:rsidR="00914ABC">
        <w:t>s</w:t>
      </w:r>
      <w:r>
        <w:t>, t</w:t>
      </w:r>
      <w:r w:rsidR="005114C9" w:rsidRPr="005114C9">
        <w:t xml:space="preserve">he Executive Committee </w:t>
      </w:r>
      <w:r w:rsidR="005114C9" w:rsidRPr="008511CA">
        <w:t xml:space="preserve">decided </w:t>
      </w:r>
      <w:r w:rsidR="00A56C80" w:rsidRPr="008511CA">
        <w:t>t</w:t>
      </w:r>
      <w:r w:rsidR="005114C9" w:rsidRPr="008511CA">
        <w:t>o</w:t>
      </w:r>
      <w:r w:rsidR="005114C9" w:rsidRPr="005114C9">
        <w:t xml:space="preserve"> request the Secretariat</w:t>
      </w:r>
      <w:r w:rsidR="008511CA">
        <w:t>,</w:t>
      </w:r>
      <w:r w:rsidR="008511CA" w:rsidRPr="008511CA">
        <w:t xml:space="preserve"> inter alia</w:t>
      </w:r>
      <w:r w:rsidR="000F49E9">
        <w:t>:</w:t>
      </w:r>
    </w:p>
    <w:p w14:paraId="5CC38FB7" w14:textId="5A58F03C" w:rsidR="000F49E9" w:rsidRDefault="000F49E9" w:rsidP="007401B5">
      <w:pPr>
        <w:pStyle w:val="Heading2"/>
        <w:spacing w:before="240"/>
      </w:pPr>
      <w:r>
        <w:t>I</w:t>
      </w:r>
      <w:r w:rsidR="005114C9" w:rsidRPr="005114C9">
        <w:t>n conjunction with the implementing agencies, to prepare a paper, for consideration by the Committee at the 95</w:t>
      </w:r>
      <w:r w:rsidR="005114C9" w:rsidRPr="005114C9">
        <w:rPr>
          <w:vertAlign w:val="superscript"/>
        </w:rPr>
        <w:t>th</w:t>
      </w:r>
      <w:r w:rsidR="000C0D5C">
        <w:t xml:space="preserve"> </w:t>
      </w:r>
      <w:r w:rsidR="005114C9" w:rsidRPr="005114C9">
        <w:t xml:space="preserve">meeting, that updated information on the availability of technologies; </w:t>
      </w:r>
      <w:r w:rsidR="005114C9" w:rsidRPr="005114C9">
        <w:lastRenderedPageBreak/>
        <w:t xml:space="preserve">prices of already selected alternatives in not-yet-completed PU foam sector projects </w:t>
      </w:r>
      <w:r w:rsidR="00CC0D3C">
        <w:t>in</w:t>
      </w:r>
      <w:r w:rsidR="00417E34">
        <w:t> </w:t>
      </w:r>
      <w:r w:rsidR="00F323B8">
        <w:t>SMEs</w:t>
      </w:r>
      <w:r w:rsidR="005114C9" w:rsidRPr="005114C9">
        <w:t xml:space="preserve">; </w:t>
      </w:r>
      <w:bookmarkStart w:id="1" w:name="_Hlk183447403"/>
      <w:r w:rsidR="005114C9" w:rsidRPr="005114C9">
        <w:t>programmes to facilitate access to low-</w:t>
      </w:r>
      <w:r w:rsidR="00766C4A">
        <w:t>GWP</w:t>
      </w:r>
      <w:r w:rsidR="005114C9" w:rsidRPr="005114C9">
        <w:t xml:space="preserve"> alternatives</w:t>
      </w:r>
      <w:bookmarkEnd w:id="1"/>
      <w:r w:rsidR="005114C9" w:rsidRPr="005114C9">
        <w:t>; and existing barriers to access those programmes by the local system</w:t>
      </w:r>
      <w:r w:rsidR="00700018">
        <w:t>s</w:t>
      </w:r>
      <w:r w:rsidR="005114C9" w:rsidRPr="005114C9">
        <w:t xml:space="preserve"> houses in Article 5 countries; and</w:t>
      </w:r>
    </w:p>
    <w:p w14:paraId="767E87ED" w14:textId="5E747D50" w:rsidR="005114C9" w:rsidRDefault="000F49E9" w:rsidP="000F49E9">
      <w:pPr>
        <w:pStyle w:val="Heading2"/>
      </w:pPr>
      <w:r>
        <w:t>T</w:t>
      </w:r>
      <w:r w:rsidR="005114C9" w:rsidRPr="005114C9">
        <w:t>o update its report contained in document UNEP/OzL.Pro/ExCom/94/58 for consideration at the 96</w:t>
      </w:r>
      <w:r w:rsidR="005114C9" w:rsidRPr="00470BD9">
        <w:rPr>
          <w:vertAlign w:val="superscript"/>
        </w:rPr>
        <w:t>th</w:t>
      </w:r>
      <w:r w:rsidR="008E7008">
        <w:t xml:space="preserve"> </w:t>
      </w:r>
      <w:r w:rsidR="005114C9" w:rsidRPr="005114C9">
        <w:t xml:space="preserve">meeting, with a focus </w:t>
      </w:r>
      <w:r w:rsidR="00C074C8">
        <w:t>on SMEs</w:t>
      </w:r>
      <w:r w:rsidR="005114C9" w:rsidRPr="005114C9">
        <w:t xml:space="preserve"> in the PU foam manufacturing sector, in particular for spray and insulating foam applications</w:t>
      </w:r>
      <w:r w:rsidR="00025FAB">
        <w:rPr>
          <w:rStyle w:val="FootnoteReference"/>
        </w:rPr>
        <w:footnoteReference w:id="3"/>
      </w:r>
      <w:r w:rsidR="00812757">
        <w:t>.</w:t>
      </w:r>
    </w:p>
    <w:p w14:paraId="036D372F" w14:textId="64097B12" w:rsidR="00D87193" w:rsidRDefault="00650C0D" w:rsidP="00480692">
      <w:pPr>
        <w:numPr>
          <w:ilvl w:val="0"/>
          <w:numId w:val="1"/>
        </w:numPr>
        <w:spacing w:after="240"/>
        <w:outlineLvl w:val="0"/>
      </w:pPr>
      <w:r>
        <w:t>At the 95</w:t>
      </w:r>
      <w:r w:rsidRPr="00650C0D">
        <w:rPr>
          <w:vertAlign w:val="superscript"/>
        </w:rPr>
        <w:t>th</w:t>
      </w:r>
      <w:r>
        <w:t xml:space="preserve"> meeting, </w:t>
      </w:r>
      <w:r w:rsidR="00C72BE0">
        <w:t>i</w:t>
      </w:r>
      <w:r w:rsidR="00812757">
        <w:t>n response to decision 94/58</w:t>
      </w:r>
      <w:r w:rsidR="000F49E9">
        <w:t>(</w:t>
      </w:r>
      <w:r w:rsidR="007A2773">
        <w:t>b</w:t>
      </w:r>
      <w:r w:rsidR="000F49E9">
        <w:t>)</w:t>
      </w:r>
      <w:r w:rsidR="00F16189">
        <w:t xml:space="preserve"> and</w:t>
      </w:r>
      <w:r w:rsidR="00812757">
        <w:t xml:space="preserve"> </w:t>
      </w:r>
      <w:r w:rsidR="00F16189">
        <w:t>following consultations with implementing agencies</w:t>
      </w:r>
      <w:r w:rsidR="00F16189" w:rsidRPr="005F61D4">
        <w:t xml:space="preserve"> </w:t>
      </w:r>
      <w:r w:rsidR="00F16189">
        <w:t xml:space="preserve">and representatives of three HFO production enterprises, </w:t>
      </w:r>
      <w:r w:rsidR="00812757">
        <w:t xml:space="preserve">the Secretariat </w:t>
      </w:r>
      <w:r w:rsidR="00C72BE0">
        <w:t>presented</w:t>
      </w:r>
      <w:r w:rsidR="00852E25" w:rsidRPr="00852E25">
        <w:t xml:space="preserve"> </w:t>
      </w:r>
      <w:r w:rsidR="00F77DB0">
        <w:t xml:space="preserve">the </w:t>
      </w:r>
      <w:r>
        <w:t>“U</w:t>
      </w:r>
      <w:r w:rsidR="00F87354" w:rsidRPr="00F87354">
        <w:t xml:space="preserve">pdate on the information on alternative technologies in the </w:t>
      </w:r>
      <w:r w:rsidR="00F77DB0">
        <w:t>PU</w:t>
      </w:r>
      <w:r w:rsidR="00F87354" w:rsidRPr="00F87354">
        <w:t xml:space="preserve"> foam manufacturing sector for Article</w:t>
      </w:r>
      <w:r w:rsidR="00F77DB0">
        <w:t> </w:t>
      </w:r>
      <w:r w:rsidR="00F87354" w:rsidRPr="00F87354">
        <w:t>5</w:t>
      </w:r>
      <w:r w:rsidR="00C72BE0">
        <w:t xml:space="preserve"> countries”</w:t>
      </w:r>
      <w:r>
        <w:t xml:space="preserve"> (</w:t>
      </w:r>
      <w:r w:rsidR="00852E25" w:rsidRPr="001042CF">
        <w:t>document</w:t>
      </w:r>
      <w:r w:rsidR="000C5967">
        <w:t> </w:t>
      </w:r>
      <w:r w:rsidR="00852E25" w:rsidRPr="001042CF">
        <w:t>UNEP/OzL.Pro/ExCom/95/</w:t>
      </w:r>
      <w:r w:rsidR="00852E25">
        <w:t>85</w:t>
      </w:r>
      <w:r>
        <w:t>)</w:t>
      </w:r>
      <w:r w:rsidR="006C34C1">
        <w:t xml:space="preserve">, </w:t>
      </w:r>
      <w:r w:rsidR="00ED39DE">
        <w:t>including</w:t>
      </w:r>
      <w:r w:rsidR="00126A54">
        <w:t xml:space="preserve"> </w:t>
      </w:r>
      <w:r w:rsidR="00825168">
        <w:t xml:space="preserve">on </w:t>
      </w:r>
      <w:r w:rsidR="00025AB9">
        <w:t xml:space="preserve">technology </w:t>
      </w:r>
      <w:r w:rsidR="00126A54">
        <w:t>availability</w:t>
      </w:r>
      <w:r w:rsidR="00F1167B">
        <w:t xml:space="preserve"> and</w:t>
      </w:r>
      <w:r w:rsidR="00126A54">
        <w:t xml:space="preserve"> prices, programmes</w:t>
      </w:r>
      <w:r w:rsidR="008C4850">
        <w:t xml:space="preserve"> to facilitate access to </w:t>
      </w:r>
      <w:r w:rsidR="008C4850" w:rsidRPr="00FC4415">
        <w:t>low</w:t>
      </w:r>
      <w:r w:rsidR="0017634F" w:rsidRPr="00FC4415">
        <w:noBreakHyphen/>
      </w:r>
      <w:r w:rsidR="008C4850">
        <w:t>GWP</w:t>
      </w:r>
      <w:r w:rsidR="007A2773">
        <w:t xml:space="preserve"> </w:t>
      </w:r>
      <w:r w:rsidR="008C4850">
        <w:t>alternatives</w:t>
      </w:r>
      <w:r w:rsidR="00F1167B">
        <w:t>,</w:t>
      </w:r>
      <w:r w:rsidR="008C4850">
        <w:t xml:space="preserve"> and barriers </w:t>
      </w:r>
      <w:r w:rsidR="00A825DC">
        <w:t>to access</w:t>
      </w:r>
      <w:r w:rsidR="00F1167B">
        <w:t>ing</w:t>
      </w:r>
      <w:r w:rsidR="00A825DC">
        <w:t xml:space="preserve"> those </w:t>
      </w:r>
      <w:r w:rsidR="0029003C">
        <w:t>programmes</w:t>
      </w:r>
      <w:r w:rsidR="00A825DC">
        <w:t xml:space="preserve"> by local enterprises.</w:t>
      </w:r>
      <w:r w:rsidR="00480692">
        <w:t xml:space="preserve"> </w:t>
      </w:r>
      <w:r w:rsidR="00FF136B" w:rsidRPr="00C43F61">
        <w:t>In considering the document,</w:t>
      </w:r>
      <w:r w:rsidR="00FC7803" w:rsidRPr="00C43F61">
        <w:t xml:space="preserve"> </w:t>
      </w:r>
      <w:r w:rsidR="00C43F61">
        <w:t xml:space="preserve">one </w:t>
      </w:r>
      <w:r w:rsidR="00FC7803" w:rsidRPr="00C43F61">
        <w:t xml:space="preserve">member </w:t>
      </w:r>
      <w:r w:rsidR="008F2FFE">
        <w:t>noted</w:t>
      </w:r>
      <w:r w:rsidR="001B4D40">
        <w:t xml:space="preserve"> that </w:t>
      </w:r>
      <w:r w:rsidR="00A06FC5">
        <w:t xml:space="preserve">while some progress had been made </w:t>
      </w:r>
      <w:r w:rsidR="00C025BF">
        <w:t>in improving</w:t>
      </w:r>
      <w:r w:rsidR="00A06FC5">
        <w:t xml:space="preserve"> access to alternative</w:t>
      </w:r>
      <w:r w:rsidR="00C1387B">
        <w:t xml:space="preserve"> </w:t>
      </w:r>
      <w:r w:rsidR="00A06FC5">
        <w:t>technologies for Article 5 countries, the issue had not yet been fully resolved.</w:t>
      </w:r>
      <w:r w:rsidR="00FC7803" w:rsidRPr="00C43F61">
        <w:t xml:space="preserve"> </w:t>
      </w:r>
      <w:r w:rsidR="00871F56">
        <w:t xml:space="preserve">Another </w:t>
      </w:r>
      <w:r w:rsidR="00F1167B">
        <w:t xml:space="preserve">member </w:t>
      </w:r>
      <w:r w:rsidR="001678EB">
        <w:t>appreciat</w:t>
      </w:r>
      <w:r w:rsidR="00871F56">
        <w:t>ed</w:t>
      </w:r>
      <w:r w:rsidR="001678EB">
        <w:t xml:space="preserve"> that some </w:t>
      </w:r>
      <w:r w:rsidR="00F72C5B">
        <w:t>countries</w:t>
      </w:r>
      <w:r w:rsidR="005A445C">
        <w:t xml:space="preserve"> had </w:t>
      </w:r>
      <w:r w:rsidR="0075322D">
        <w:t>opted for</w:t>
      </w:r>
      <w:r w:rsidR="00BC36B5" w:rsidRPr="00C43F61">
        <w:t xml:space="preserve"> </w:t>
      </w:r>
      <w:r w:rsidR="0075322D">
        <w:t>al</w:t>
      </w:r>
      <w:r w:rsidR="00BC36B5" w:rsidRPr="00C43F61">
        <w:t>ternative</w:t>
      </w:r>
      <w:r w:rsidR="00CB3A90">
        <w:t>s</w:t>
      </w:r>
      <w:r w:rsidR="00BC36B5" w:rsidRPr="00C43F61">
        <w:t xml:space="preserve"> other than HFOs</w:t>
      </w:r>
      <w:r w:rsidR="00A36F74">
        <w:t>,</w:t>
      </w:r>
      <w:r w:rsidR="006A34B6">
        <w:t xml:space="preserve"> while </w:t>
      </w:r>
      <w:r w:rsidR="004C607E">
        <w:t>a third</w:t>
      </w:r>
      <w:r w:rsidR="006A34B6">
        <w:t xml:space="preserve"> on</w:t>
      </w:r>
      <w:r w:rsidR="000D438D">
        <w:t>e</w:t>
      </w:r>
      <w:r w:rsidR="00BC36B5" w:rsidRPr="00C43F61">
        <w:t xml:space="preserve"> </w:t>
      </w:r>
      <w:r w:rsidR="00075E8D">
        <w:t xml:space="preserve">clarified </w:t>
      </w:r>
      <w:r w:rsidR="007053B1">
        <w:t xml:space="preserve">that </w:t>
      </w:r>
      <w:r w:rsidR="00BC36B5" w:rsidRPr="00C43F61">
        <w:t xml:space="preserve">the document </w:t>
      </w:r>
      <w:r w:rsidR="00240E21">
        <w:t>aimed</w:t>
      </w:r>
      <w:r w:rsidR="00BC36B5" w:rsidRPr="00C43F61">
        <w:t xml:space="preserve"> to </w:t>
      </w:r>
      <w:r w:rsidR="008A0620">
        <w:t xml:space="preserve">help </w:t>
      </w:r>
      <w:r w:rsidR="00BC36B5" w:rsidRPr="00C43F61">
        <w:t>SMEs</w:t>
      </w:r>
      <w:r w:rsidR="004625B7" w:rsidRPr="00C43F61">
        <w:t xml:space="preserve"> </w:t>
      </w:r>
      <w:r w:rsidR="008A0620">
        <w:t>adopt non-</w:t>
      </w:r>
      <w:r w:rsidR="00BC36B5" w:rsidRPr="00C43F61">
        <w:t>flammable</w:t>
      </w:r>
      <w:r w:rsidR="00A36F74">
        <w:t xml:space="preserve"> and</w:t>
      </w:r>
      <w:r w:rsidR="00BC36B5" w:rsidRPr="00C43F61">
        <w:t xml:space="preserve"> </w:t>
      </w:r>
      <w:r w:rsidR="008A0620">
        <w:t>non</w:t>
      </w:r>
      <w:r w:rsidR="00A36F74">
        <w:noBreakHyphen/>
      </w:r>
      <w:r w:rsidR="00BC36B5" w:rsidRPr="00C43F61">
        <w:t>corrosive</w:t>
      </w:r>
      <w:r w:rsidR="008A0620">
        <w:t xml:space="preserve"> alternatives.</w:t>
      </w:r>
      <w:r w:rsidR="00BC36B5" w:rsidRPr="00C43F61">
        <w:t xml:space="preserve"> One member </w:t>
      </w:r>
      <w:r w:rsidR="00266090">
        <w:t>stressed the need for</w:t>
      </w:r>
      <w:r w:rsidR="000B2A1D" w:rsidRPr="00C43F61">
        <w:t xml:space="preserve"> </w:t>
      </w:r>
      <w:r w:rsidR="00BC36B5" w:rsidRPr="00C43F61">
        <w:t>more detailed data</w:t>
      </w:r>
      <w:r w:rsidR="00266090">
        <w:t xml:space="preserve"> to help</w:t>
      </w:r>
      <w:r w:rsidR="00BC36B5" w:rsidRPr="00C43F61">
        <w:t xml:space="preserve"> Article 5 countries </w:t>
      </w:r>
      <w:r w:rsidR="00A96F0B">
        <w:t>assess</w:t>
      </w:r>
      <w:r w:rsidR="00BC36B5" w:rsidRPr="00C43F61">
        <w:t xml:space="preserve"> the sustainability of adopting HFO technology</w:t>
      </w:r>
      <w:r w:rsidR="00284BAC">
        <w:t>. Another acknowledged</w:t>
      </w:r>
      <w:r w:rsidR="00BC36B5" w:rsidRPr="00C43F61">
        <w:t xml:space="preserve"> that </w:t>
      </w:r>
      <w:r w:rsidR="00D27498">
        <w:t>here</w:t>
      </w:r>
      <w:r w:rsidR="00BC36B5" w:rsidRPr="00C43F61">
        <w:t xml:space="preserve"> had been progress</w:t>
      </w:r>
      <w:r w:rsidR="00052F3C">
        <w:t>, although uneven among</w:t>
      </w:r>
      <w:r w:rsidR="00BC36B5" w:rsidRPr="00C43F61">
        <w:t xml:space="preserve"> countries</w:t>
      </w:r>
      <w:r w:rsidR="00052F3C">
        <w:t xml:space="preserve">, </w:t>
      </w:r>
      <w:r w:rsidR="00502DCB" w:rsidRPr="00C43F61">
        <w:t xml:space="preserve">and </w:t>
      </w:r>
      <w:r w:rsidR="00FA7758">
        <w:t xml:space="preserve">highlighted significant price differences </w:t>
      </w:r>
      <w:r w:rsidR="008E5ED0">
        <w:t xml:space="preserve">in alternatives, supporting </w:t>
      </w:r>
      <w:r w:rsidR="00BC36B5" w:rsidRPr="00C43F61">
        <w:t xml:space="preserve">an update from the Secretariat at the </w:t>
      </w:r>
      <w:r w:rsidR="00B46CFB" w:rsidRPr="00C43F61">
        <w:t>96</w:t>
      </w:r>
      <w:r w:rsidR="00B46CFB" w:rsidRPr="00480692">
        <w:rPr>
          <w:vertAlign w:val="superscript"/>
        </w:rPr>
        <w:t>th</w:t>
      </w:r>
      <w:r w:rsidR="00BC36B5" w:rsidRPr="00C43F61">
        <w:t xml:space="preserve"> meeting to determine whether further action was required by the Executive Committee</w:t>
      </w:r>
      <w:r w:rsidR="009C16BD">
        <w:t>. A</w:t>
      </w:r>
      <w:r w:rsidR="00B46CFB" w:rsidRPr="00C43F61">
        <w:t>nother member</w:t>
      </w:r>
      <w:r w:rsidR="00CE2CFD" w:rsidRPr="00C43F61">
        <w:t>, acknowledging progress</w:t>
      </w:r>
      <w:r w:rsidR="003D5AE5" w:rsidRPr="00C43F61">
        <w:t xml:space="preserve"> in</w:t>
      </w:r>
      <w:r w:rsidR="00086CE2" w:rsidRPr="00C43F61">
        <w:t xml:space="preserve"> ensuring better prices for HFOs, </w:t>
      </w:r>
      <w:r w:rsidR="006B58F0" w:rsidRPr="00C43F61">
        <w:t xml:space="preserve">but noting that the issue had not been resolved, </w:t>
      </w:r>
      <w:r w:rsidR="00086CE2" w:rsidRPr="00C43F61">
        <w:t xml:space="preserve">considered </w:t>
      </w:r>
      <w:r w:rsidR="008810CD">
        <w:t xml:space="preserve">it </w:t>
      </w:r>
      <w:r w:rsidR="00BC36B5" w:rsidRPr="00C43F61">
        <w:t>important for the Committee to continue to follow up on the matter</w:t>
      </w:r>
      <w:r w:rsidR="00096DE8" w:rsidRPr="00C43F61">
        <w:t xml:space="preserve"> at the 96</w:t>
      </w:r>
      <w:r w:rsidR="00096DE8" w:rsidRPr="00480692">
        <w:rPr>
          <w:vertAlign w:val="superscript"/>
        </w:rPr>
        <w:t>th</w:t>
      </w:r>
      <w:r w:rsidR="00096DE8" w:rsidRPr="00C43F61">
        <w:t xml:space="preserve"> meeting.</w:t>
      </w:r>
    </w:p>
    <w:p w14:paraId="7F415974" w14:textId="635C14AD" w:rsidR="00AA143E" w:rsidRDefault="00C41C77" w:rsidP="009009A9">
      <w:pPr>
        <w:numPr>
          <w:ilvl w:val="0"/>
          <w:numId w:val="1"/>
        </w:numPr>
        <w:spacing w:after="240"/>
        <w:outlineLvl w:val="0"/>
      </w:pPr>
      <w:r>
        <w:t>Following those discussions</w:t>
      </w:r>
      <w:r w:rsidR="001354A5">
        <w:t>,</w:t>
      </w:r>
      <w:r w:rsidR="00AE21FD">
        <w:t xml:space="preserve"> t</w:t>
      </w:r>
      <w:r w:rsidR="00BC36B5" w:rsidRPr="001042CF">
        <w:t>he Executive Committee decided</w:t>
      </w:r>
      <w:r w:rsidR="0026048A">
        <w:t>, inter alia:</w:t>
      </w:r>
    </w:p>
    <w:p w14:paraId="76A28B38" w14:textId="77777777" w:rsidR="00837B7C" w:rsidRDefault="0006599F" w:rsidP="0026048A">
      <w:pPr>
        <w:pStyle w:val="Heading2"/>
      </w:pPr>
      <w:r>
        <w:t>T</w:t>
      </w:r>
      <w:r w:rsidR="00BC36B5" w:rsidRPr="001042CF">
        <w:t>o consider the information contained in document</w:t>
      </w:r>
      <w:r w:rsidR="003A5C5D">
        <w:t> </w:t>
      </w:r>
      <w:r w:rsidR="00F24B3A" w:rsidRPr="001042CF">
        <w:t>UNEP/OzL.Pro/ExCom/95/</w:t>
      </w:r>
      <w:r w:rsidR="00857CFE">
        <w:t>85</w:t>
      </w:r>
      <w:r w:rsidR="00BC36B5" w:rsidRPr="001042CF">
        <w:t xml:space="preserve"> while discussing the issue of alternatives in the PU foam sector; and </w:t>
      </w:r>
    </w:p>
    <w:p w14:paraId="2D5C1C18" w14:textId="6BF57117" w:rsidR="00C41C77" w:rsidRDefault="00C41C77" w:rsidP="0026048A">
      <w:pPr>
        <w:pStyle w:val="Heading2"/>
      </w:pPr>
      <w:r>
        <w:t>T</w:t>
      </w:r>
      <w:r w:rsidR="00BC36B5" w:rsidRPr="001042CF">
        <w:t>o note that the Secretariat would update the report contained in document</w:t>
      </w:r>
      <w:r w:rsidR="004C7185">
        <w:t> </w:t>
      </w:r>
      <w:r w:rsidR="00BC36B5" w:rsidRPr="001042CF">
        <w:t>UNEP/OzL.Pro/ExCom/94/58 for consideration at the 96</w:t>
      </w:r>
      <w:r w:rsidR="00BC36B5" w:rsidRPr="00480692">
        <w:rPr>
          <w:vertAlign w:val="superscript"/>
        </w:rPr>
        <w:t>th</w:t>
      </w:r>
      <w:r w:rsidR="00564EC3">
        <w:t> </w:t>
      </w:r>
      <w:r w:rsidR="00BC36B5" w:rsidRPr="001042CF">
        <w:t>meeting</w:t>
      </w:r>
      <w:r w:rsidR="00722C9B">
        <w:t>,</w:t>
      </w:r>
      <w:r w:rsidR="00D24C42" w:rsidRPr="001042CF">
        <w:t xml:space="preserve"> in line with decision</w:t>
      </w:r>
      <w:r w:rsidR="006062D0">
        <w:t> </w:t>
      </w:r>
      <w:r w:rsidR="00D24C42" w:rsidRPr="001042CF">
        <w:t>9</w:t>
      </w:r>
      <w:r w:rsidR="001042CF" w:rsidRPr="001042CF">
        <w:t>4</w:t>
      </w:r>
      <w:r w:rsidR="00D24C42" w:rsidRPr="001042CF">
        <w:t>/</w:t>
      </w:r>
      <w:r w:rsidR="001042CF" w:rsidRPr="001042CF">
        <w:t>5</w:t>
      </w:r>
      <w:r w:rsidR="00D24C42" w:rsidRPr="001042CF">
        <w:t>8</w:t>
      </w:r>
      <w:r w:rsidR="00BC36B5" w:rsidRPr="001042CF">
        <w:t>.</w:t>
      </w:r>
    </w:p>
    <w:p w14:paraId="60FFABA1" w14:textId="7A9AF0E0" w:rsidR="005F61D4" w:rsidRPr="005114C9" w:rsidRDefault="00C41C77" w:rsidP="00C41C77">
      <w:pPr>
        <w:pStyle w:val="Heading1"/>
      </w:pPr>
      <w:r>
        <w:t>Accordingly, t</w:t>
      </w:r>
      <w:r w:rsidR="005F61D4">
        <w:t>he present document was prepared in line with decisions 94/</w:t>
      </w:r>
      <w:r w:rsidR="00680E98">
        <w:t>58(</w:t>
      </w:r>
      <w:r w:rsidR="00026A12">
        <w:t>c</w:t>
      </w:r>
      <w:r w:rsidR="00680E98">
        <w:t>)</w:t>
      </w:r>
      <w:r w:rsidR="005F61D4">
        <w:t xml:space="preserve"> and 95/</w:t>
      </w:r>
      <w:r w:rsidR="001770D7">
        <w:t>85(c)</w:t>
      </w:r>
      <w:r w:rsidR="005677E9">
        <w:t xml:space="preserve">, based on </w:t>
      </w:r>
      <w:r w:rsidR="005F61D4">
        <w:t>written input</w:t>
      </w:r>
      <w:r w:rsidR="005677E9">
        <w:t xml:space="preserve"> </w:t>
      </w:r>
      <w:r w:rsidR="003759D4">
        <w:t>provided by</w:t>
      </w:r>
      <w:r w:rsidR="005F61D4">
        <w:t xml:space="preserve"> UNDP, UNIDO and the World Bank</w:t>
      </w:r>
      <w:r w:rsidR="00352468">
        <w:t xml:space="preserve"> outlining </w:t>
      </w:r>
      <w:r w:rsidR="005F61D4">
        <w:t>their experiences with implementing projects in the sector</w:t>
      </w:r>
      <w:r w:rsidR="00AE6656">
        <w:t>.</w:t>
      </w:r>
      <w:r w:rsidR="002E28A9">
        <w:t xml:space="preserve"> </w:t>
      </w:r>
      <w:r w:rsidR="003759D4">
        <w:t xml:space="preserve">It </w:t>
      </w:r>
      <w:r w:rsidR="005957A8">
        <w:t>re</w:t>
      </w:r>
      <w:r w:rsidR="009929AB">
        <w:t>presents</w:t>
      </w:r>
      <w:r w:rsidR="002E28A9">
        <w:t xml:space="preserve"> an update to </w:t>
      </w:r>
      <w:r w:rsidR="00A74326">
        <w:t>document</w:t>
      </w:r>
      <w:r w:rsidR="008F44B8">
        <w:t>s</w:t>
      </w:r>
      <w:r w:rsidR="00D878CF">
        <w:t> </w:t>
      </w:r>
      <w:r w:rsidR="00D63E7B">
        <w:t>UNEP/OzL.Pro/ExCom/94/</w:t>
      </w:r>
      <w:r w:rsidR="0029675F">
        <w:t>58 and</w:t>
      </w:r>
      <w:r w:rsidR="00A74326">
        <w:t xml:space="preserve"> </w:t>
      </w:r>
      <w:r w:rsidR="00A74326" w:rsidRPr="001042CF">
        <w:t>UNEP/OzL.Pro/ExCom/95/</w:t>
      </w:r>
      <w:r w:rsidR="00776DFB" w:rsidRPr="001042CF">
        <w:t>8</w:t>
      </w:r>
      <w:r w:rsidR="00776DFB">
        <w:t>5</w:t>
      </w:r>
      <w:r w:rsidR="00385CDF">
        <w:t xml:space="preserve"> </w:t>
      </w:r>
      <w:r w:rsidR="00776DFB">
        <w:t>and</w:t>
      </w:r>
      <w:r w:rsidR="00A74326">
        <w:t xml:space="preserve"> should be read in conjunction with </w:t>
      </w:r>
      <w:r w:rsidR="00776DFB">
        <w:t>both</w:t>
      </w:r>
      <w:r w:rsidR="009929AB">
        <w:t xml:space="preserve"> those documents</w:t>
      </w:r>
      <w:r w:rsidR="00A74326">
        <w:t>.</w:t>
      </w:r>
      <w:r w:rsidR="00385CDF">
        <w:rPr>
          <w:rStyle w:val="FootnoteReference"/>
        </w:rPr>
        <w:footnoteReference w:id="4"/>
      </w:r>
    </w:p>
    <w:p w14:paraId="571E1C46" w14:textId="0CCF4EB6" w:rsidR="008D591D" w:rsidRPr="004036CA" w:rsidRDefault="00C4313E" w:rsidP="007401B5">
      <w:pPr>
        <w:pStyle w:val="Heading1"/>
        <w:keepNext/>
        <w:keepLines/>
        <w:numPr>
          <w:ilvl w:val="0"/>
          <w:numId w:val="0"/>
        </w:numPr>
        <w:spacing w:before="240"/>
        <w:rPr>
          <w:b/>
          <w:bCs/>
        </w:rPr>
      </w:pPr>
      <w:r>
        <w:rPr>
          <w:b/>
          <w:bCs/>
        </w:rPr>
        <w:t xml:space="preserve">Update on </w:t>
      </w:r>
      <w:r w:rsidR="008D591D" w:rsidRPr="004036CA">
        <w:rPr>
          <w:b/>
          <w:bCs/>
        </w:rPr>
        <w:t xml:space="preserve">HCFC phase-out </w:t>
      </w:r>
      <w:r>
        <w:rPr>
          <w:b/>
          <w:bCs/>
        </w:rPr>
        <w:t xml:space="preserve">and HFC phase-down </w:t>
      </w:r>
      <w:r w:rsidR="008D591D" w:rsidRPr="004036CA">
        <w:rPr>
          <w:b/>
          <w:bCs/>
        </w:rPr>
        <w:t>projects in the polyurethane foam manufacturing sector assisted by the Multilateral Fund</w:t>
      </w:r>
    </w:p>
    <w:p w14:paraId="34A0CAA5" w14:textId="58FDF4A0" w:rsidR="00BC36B5" w:rsidRPr="005560AA" w:rsidRDefault="00360BB8" w:rsidP="002604EF">
      <w:pPr>
        <w:pStyle w:val="Heading1"/>
      </w:pPr>
      <w:r>
        <w:t>Paragraphs 4 to 8 of d</w:t>
      </w:r>
      <w:r w:rsidR="00F7129E">
        <w:t>ocument UNEP/OzL.Pro/ExCom/94/</w:t>
      </w:r>
      <w:r w:rsidR="00100602">
        <w:t>58</w:t>
      </w:r>
      <w:r w:rsidR="004E4EAC">
        <w:t xml:space="preserve"> </w:t>
      </w:r>
      <w:r w:rsidR="00887219">
        <w:t xml:space="preserve">present detailed information on the </w:t>
      </w:r>
      <w:r w:rsidR="00352468">
        <w:t xml:space="preserve">number of projects approved </w:t>
      </w:r>
      <w:r w:rsidR="004E78AF">
        <w:t xml:space="preserve">in the PU foam sector </w:t>
      </w:r>
      <w:r w:rsidR="009D788D">
        <w:t>under HCFC phase-out management plans (HPMPs) and KIPs</w:t>
      </w:r>
      <w:r w:rsidR="004E78AF">
        <w:t xml:space="preserve"> and the associated </w:t>
      </w:r>
      <w:r w:rsidR="00562241">
        <w:t xml:space="preserve">consumption addressed. </w:t>
      </w:r>
      <w:r w:rsidR="00D776BD">
        <w:t xml:space="preserve">Since then, </w:t>
      </w:r>
      <w:r w:rsidR="00320993">
        <w:t>at the 95</w:t>
      </w:r>
      <w:r w:rsidR="00320993" w:rsidRPr="002604EF">
        <w:rPr>
          <w:vertAlign w:val="superscript"/>
        </w:rPr>
        <w:t>th</w:t>
      </w:r>
      <w:r w:rsidR="00320993">
        <w:t xml:space="preserve"> meeting, </w:t>
      </w:r>
      <w:r w:rsidR="00EB181F">
        <w:t xml:space="preserve">the Executive </w:t>
      </w:r>
      <w:r w:rsidR="0086771F">
        <w:t>Committee</w:t>
      </w:r>
      <w:r w:rsidR="00EB181F">
        <w:t xml:space="preserve"> approved</w:t>
      </w:r>
      <w:r w:rsidR="00E673AD">
        <w:t>,</w:t>
      </w:r>
      <w:r w:rsidR="00EB181F">
        <w:t xml:space="preserve"> </w:t>
      </w:r>
      <w:r w:rsidR="00D07333">
        <w:t>as part of the KIP for Nigeria</w:t>
      </w:r>
      <w:r w:rsidR="00E673AD">
        <w:t>,</w:t>
      </w:r>
      <w:r w:rsidR="00D07333">
        <w:t xml:space="preserve"> </w:t>
      </w:r>
      <w:r w:rsidR="005B2396">
        <w:t xml:space="preserve">a technical assistance project </w:t>
      </w:r>
      <w:r w:rsidR="00CA2ACD">
        <w:t>t</w:t>
      </w:r>
      <w:r w:rsidR="00F5655E">
        <w:t>o</w:t>
      </w:r>
      <w:r w:rsidR="00CA2ACD">
        <w:t xml:space="preserve"> phase out 47</w:t>
      </w:r>
      <w:r w:rsidR="00065699">
        <w:t>2.50</w:t>
      </w:r>
      <w:r w:rsidR="00E673AD">
        <w:t> </w:t>
      </w:r>
      <w:r w:rsidR="00065699">
        <w:t xml:space="preserve">mt </w:t>
      </w:r>
      <w:r w:rsidR="00144598">
        <w:t xml:space="preserve">or </w:t>
      </w:r>
      <w:r w:rsidR="00D07333">
        <w:t>375,165</w:t>
      </w:r>
      <w:r w:rsidR="00144598">
        <w:t> </w:t>
      </w:r>
      <w:r w:rsidR="00D07333">
        <w:t>CO</w:t>
      </w:r>
      <w:r w:rsidR="00D07333" w:rsidRPr="002604EF">
        <w:rPr>
          <w:vertAlign w:val="subscript"/>
        </w:rPr>
        <w:t>2</w:t>
      </w:r>
      <w:r w:rsidR="00144598">
        <w:noBreakHyphen/>
      </w:r>
      <w:r w:rsidR="00D07333">
        <w:t>eq</w:t>
      </w:r>
      <w:r w:rsidR="00144598">
        <w:t>uivalent (CO</w:t>
      </w:r>
      <w:r w:rsidR="00144598" w:rsidRPr="002604EF">
        <w:rPr>
          <w:vertAlign w:val="subscript"/>
        </w:rPr>
        <w:t>2</w:t>
      </w:r>
      <w:r w:rsidR="00144598">
        <w:noBreakHyphen/>
        <w:t xml:space="preserve">eq) </w:t>
      </w:r>
      <w:r w:rsidR="00D07333">
        <w:t>tonnes</w:t>
      </w:r>
      <w:r w:rsidR="00144598">
        <w:t xml:space="preserve"> </w:t>
      </w:r>
      <w:r w:rsidR="00065699">
        <w:t>of HFC</w:t>
      </w:r>
      <w:r w:rsidR="00F5655E">
        <w:t>-365mfc</w:t>
      </w:r>
      <w:r w:rsidR="00065699">
        <w:t xml:space="preserve"> </w:t>
      </w:r>
      <w:r w:rsidR="005E037B">
        <w:t xml:space="preserve">at </w:t>
      </w:r>
      <w:r w:rsidR="00D94E5D">
        <w:t>t</w:t>
      </w:r>
      <w:r w:rsidR="005E037B">
        <w:t xml:space="preserve">wo </w:t>
      </w:r>
      <w:r w:rsidR="00E673AD">
        <w:t xml:space="preserve">PU foam </w:t>
      </w:r>
      <w:r w:rsidR="005E037B">
        <w:t>enterprises</w:t>
      </w:r>
      <w:r w:rsidR="00507759">
        <w:t xml:space="preserve"> </w:t>
      </w:r>
      <w:r w:rsidR="00433EF2">
        <w:t>to</w:t>
      </w:r>
      <w:r w:rsidR="00507759">
        <w:t xml:space="preserve"> adopt cyclopentane</w:t>
      </w:r>
      <w:r w:rsidR="005E037B">
        <w:t>, HFO</w:t>
      </w:r>
      <w:r w:rsidR="00144598">
        <w:t>,</w:t>
      </w:r>
      <w:r w:rsidR="005E037B">
        <w:t xml:space="preserve"> and other low</w:t>
      </w:r>
      <w:r w:rsidR="00144598">
        <w:noBreakHyphen/>
      </w:r>
      <w:r w:rsidR="005E037B">
        <w:t>GWP alternatives. At the 96</w:t>
      </w:r>
      <w:r w:rsidR="005E037B" w:rsidRPr="002604EF">
        <w:rPr>
          <w:vertAlign w:val="superscript"/>
        </w:rPr>
        <w:t>th</w:t>
      </w:r>
      <w:r w:rsidR="005E037B">
        <w:t xml:space="preserve"> meeting, </w:t>
      </w:r>
      <w:r w:rsidR="0095318A">
        <w:t>the</w:t>
      </w:r>
      <w:r w:rsidR="00D94E5D">
        <w:t xml:space="preserve"> Executive Committee </w:t>
      </w:r>
      <w:r w:rsidR="00CA085C">
        <w:t xml:space="preserve">is also considering </w:t>
      </w:r>
      <w:r w:rsidR="00D94E5D">
        <w:t xml:space="preserve">projects in the </w:t>
      </w:r>
      <w:r w:rsidR="002604EF">
        <w:t xml:space="preserve">PU foam sector </w:t>
      </w:r>
      <w:r w:rsidR="00D94E5D">
        <w:t xml:space="preserve">submitted as part of the KIP for </w:t>
      </w:r>
      <w:r w:rsidR="00A972E5">
        <w:t>Egypt</w:t>
      </w:r>
      <w:r w:rsidR="00D94E5D">
        <w:t>.</w:t>
      </w:r>
    </w:p>
    <w:p w14:paraId="2CC54B6E" w14:textId="31A5C609" w:rsidR="00490ECF" w:rsidRPr="00AF0E9C" w:rsidRDefault="00490ECF" w:rsidP="002E33ED">
      <w:pPr>
        <w:keepNext/>
        <w:spacing w:after="240"/>
        <w:outlineLvl w:val="0"/>
        <w:rPr>
          <w:b/>
          <w:bCs/>
        </w:rPr>
      </w:pPr>
      <w:r w:rsidRPr="00AF0E9C">
        <w:rPr>
          <w:b/>
          <w:bCs/>
        </w:rPr>
        <w:lastRenderedPageBreak/>
        <w:t>Update</w:t>
      </w:r>
      <w:r w:rsidR="00C4313E">
        <w:rPr>
          <w:b/>
          <w:bCs/>
        </w:rPr>
        <w:t xml:space="preserve"> on the </w:t>
      </w:r>
      <w:r w:rsidR="00BE3851">
        <w:rPr>
          <w:b/>
          <w:bCs/>
        </w:rPr>
        <w:t>availability</w:t>
      </w:r>
      <w:r w:rsidR="00AD01A7">
        <w:rPr>
          <w:b/>
          <w:bCs/>
        </w:rPr>
        <w:t xml:space="preserve"> and</w:t>
      </w:r>
      <w:r w:rsidR="00BE3851">
        <w:rPr>
          <w:b/>
          <w:bCs/>
        </w:rPr>
        <w:t xml:space="preserve"> price</w:t>
      </w:r>
      <w:r w:rsidR="00AD01A7">
        <w:rPr>
          <w:b/>
          <w:bCs/>
        </w:rPr>
        <w:t>s</w:t>
      </w:r>
      <w:r w:rsidR="00AD01A7" w:rsidRPr="00AD01A7">
        <w:rPr>
          <w:b/>
          <w:bCs/>
        </w:rPr>
        <w:t xml:space="preserve"> </w:t>
      </w:r>
      <w:r w:rsidR="00AD01A7">
        <w:rPr>
          <w:b/>
          <w:bCs/>
        </w:rPr>
        <w:t>of alternatives with low global-warming potential</w:t>
      </w:r>
      <w:r w:rsidR="00BE3851">
        <w:rPr>
          <w:b/>
          <w:bCs/>
        </w:rPr>
        <w:t xml:space="preserve"> and </w:t>
      </w:r>
      <w:r w:rsidR="00F05A1F">
        <w:rPr>
          <w:b/>
          <w:bCs/>
        </w:rPr>
        <w:t xml:space="preserve">related </w:t>
      </w:r>
      <w:r w:rsidR="009B3968">
        <w:rPr>
          <w:b/>
          <w:bCs/>
        </w:rPr>
        <w:t>challenges</w:t>
      </w:r>
      <w:r w:rsidR="00BE3851">
        <w:rPr>
          <w:b/>
          <w:bCs/>
        </w:rPr>
        <w:t xml:space="preserve"> </w:t>
      </w:r>
      <w:r w:rsidR="00F5394F">
        <w:rPr>
          <w:b/>
          <w:bCs/>
        </w:rPr>
        <w:t>faced</w:t>
      </w:r>
      <w:r w:rsidR="00B04A6E">
        <w:rPr>
          <w:b/>
          <w:bCs/>
        </w:rPr>
        <w:t xml:space="preserve"> </w:t>
      </w:r>
      <w:r w:rsidR="00ED6E31">
        <w:rPr>
          <w:b/>
          <w:bCs/>
        </w:rPr>
        <w:t xml:space="preserve">by </w:t>
      </w:r>
      <w:r w:rsidR="009B3968">
        <w:rPr>
          <w:b/>
          <w:bCs/>
        </w:rPr>
        <w:t xml:space="preserve">spray foam </w:t>
      </w:r>
      <w:r w:rsidR="000020AE">
        <w:rPr>
          <w:b/>
          <w:bCs/>
        </w:rPr>
        <w:t>manufacturers, including small and medium-sized enterprises</w:t>
      </w:r>
    </w:p>
    <w:p w14:paraId="6FCF5035" w14:textId="2AFE6B7E" w:rsidR="00BA34C7" w:rsidRDefault="00505064" w:rsidP="00000952">
      <w:pPr>
        <w:pStyle w:val="Heading1"/>
        <w:spacing w:before="240"/>
      </w:pPr>
      <w:r>
        <w:t>To update the report</w:t>
      </w:r>
      <w:r w:rsidR="001D0980">
        <w:t>s</w:t>
      </w:r>
      <w:r>
        <w:t xml:space="preserve"> </w:t>
      </w:r>
      <w:r w:rsidR="005A595B">
        <w:t>contained in document</w:t>
      </w:r>
      <w:r w:rsidR="00294163">
        <w:t>s</w:t>
      </w:r>
      <w:r w:rsidR="005A595B">
        <w:t xml:space="preserve"> </w:t>
      </w:r>
      <w:r w:rsidR="00294163">
        <w:t xml:space="preserve">UNEP/OzL.Pro/ExCom/94/58 and </w:t>
      </w:r>
      <w:r w:rsidR="00294163" w:rsidRPr="001042CF">
        <w:t>UNEP/OzL.Pro/ExCom/95/8</w:t>
      </w:r>
      <w:r w:rsidR="00294163">
        <w:t>5</w:t>
      </w:r>
      <w:r w:rsidR="005A595B">
        <w:t xml:space="preserve">, the Secretariat </w:t>
      </w:r>
      <w:r w:rsidR="00BA34C7">
        <w:t xml:space="preserve">requested information from the implementing agencies involved in PU foam projects. </w:t>
      </w:r>
      <w:r w:rsidR="00AB4E72">
        <w:t>Specifically, agencies were asked to provide</w:t>
      </w:r>
      <w:r w:rsidR="00A972E5">
        <w:t xml:space="preserve"> u</w:t>
      </w:r>
      <w:r w:rsidR="00AB4E72">
        <w:t>pdates on the current availability and pricing of low-GWP technologies in Article</w:t>
      </w:r>
      <w:r w:rsidR="004C21D3">
        <w:t> </w:t>
      </w:r>
      <w:r w:rsidR="00AB4E72">
        <w:t>5 countries;</w:t>
      </w:r>
      <w:r w:rsidR="00A972E5">
        <w:t xml:space="preserve"> k</w:t>
      </w:r>
      <w:r w:rsidR="00AB4E72">
        <w:t>ey challenges faced by SMEs in adopting low-GWP technologies in the PU foam sector, particularly for spray and insulating foam applications;</w:t>
      </w:r>
      <w:r w:rsidR="00A972E5">
        <w:t xml:space="preserve"> </w:t>
      </w:r>
      <w:r w:rsidR="0043039C">
        <w:t>m</w:t>
      </w:r>
      <w:r w:rsidR="00AB4E72">
        <w:t>easures taken to address th</w:t>
      </w:r>
      <w:r w:rsidR="00C217EB">
        <w:t>o</w:t>
      </w:r>
      <w:r w:rsidR="00AB4E72">
        <w:t xml:space="preserve">se </w:t>
      </w:r>
      <w:r w:rsidR="00E1038D">
        <w:t>challenges</w:t>
      </w:r>
      <w:r w:rsidR="00A92B93">
        <w:t xml:space="preserve">, including </w:t>
      </w:r>
      <w:r w:rsidR="000410FD">
        <w:t xml:space="preserve">technical issues, </w:t>
      </w:r>
      <w:r w:rsidR="00A92B93">
        <w:t>safety and environmental concerns</w:t>
      </w:r>
      <w:r w:rsidR="000410FD">
        <w:t xml:space="preserve"> and other barriers</w:t>
      </w:r>
      <w:r w:rsidR="00E1038D">
        <w:t>; a</w:t>
      </w:r>
      <w:r w:rsidR="0043039C">
        <w:t xml:space="preserve">nd </w:t>
      </w:r>
      <w:r w:rsidR="00C217EB">
        <w:t xml:space="preserve">the </w:t>
      </w:r>
      <w:r w:rsidR="0043039C">
        <w:t>r</w:t>
      </w:r>
      <w:r w:rsidR="00AB4E72">
        <w:t>emaining unresolved challenges and potential strategies or ideas for overcoming them.</w:t>
      </w:r>
      <w:r w:rsidR="00403DE1">
        <w:t xml:space="preserve"> </w:t>
      </w:r>
      <w:r w:rsidR="003626BD">
        <w:t>The information provided by the implementing agencies is presented below.</w:t>
      </w:r>
    </w:p>
    <w:p w14:paraId="78C5488A" w14:textId="77777777" w:rsidR="00DD070D" w:rsidRDefault="00DD070D" w:rsidP="00DD070D">
      <w:pPr>
        <w:pStyle w:val="Heading1"/>
      </w:pPr>
      <w:r>
        <w:t xml:space="preserve">UNDP </w:t>
      </w:r>
      <w:r w:rsidRPr="009D246A">
        <w:t xml:space="preserve">provided </w:t>
      </w:r>
      <w:r>
        <w:t>updates</w:t>
      </w:r>
      <w:r w:rsidRPr="009D246A">
        <w:t xml:space="preserve"> on PU foam projects implemented in </w:t>
      </w:r>
      <w:r>
        <w:t>eight</w:t>
      </w:r>
      <w:r w:rsidRPr="009D246A">
        <w:t xml:space="preserve"> countries as follows:</w:t>
      </w:r>
    </w:p>
    <w:p w14:paraId="437CCC25" w14:textId="504DFEE2" w:rsidR="00DD070D" w:rsidRPr="00874418" w:rsidRDefault="00DD070D" w:rsidP="00DD070D">
      <w:pPr>
        <w:pStyle w:val="Heading2"/>
      </w:pPr>
      <w:r>
        <w:t xml:space="preserve">In Brazil, the PU foam sector plan </w:t>
      </w:r>
      <w:r w:rsidR="00A828DC">
        <w:t>was</w:t>
      </w:r>
      <w:r>
        <w:t xml:space="preserve"> completed with the conversion of large enterprises to cyclopentane and assistance through systems houses to convert 200 downstream users, including SMEs, to methyl </w:t>
      </w:r>
      <w:proofErr w:type="spellStart"/>
      <w:r>
        <w:t>formate</w:t>
      </w:r>
      <w:proofErr w:type="spellEnd"/>
      <w:r>
        <w:t>, water-based systems, methylal and HFOs. C</w:t>
      </w:r>
      <w:r w:rsidRPr="00EE7BD0">
        <w:t xml:space="preserve">hallenges </w:t>
      </w:r>
      <w:r>
        <w:t>reported in previous meetings (e.g., availability of HFCs at competitive prices) persist</w:t>
      </w:r>
      <w:r w:rsidRPr="00EE7BD0">
        <w:t>, but low</w:t>
      </w:r>
      <w:r w:rsidR="00A828DC">
        <w:noBreakHyphen/>
      </w:r>
      <w:r w:rsidRPr="00EE7BD0">
        <w:t>GWP alternatives have been adopted by end</w:t>
      </w:r>
      <w:r>
        <w:t xml:space="preserve"> </w:t>
      </w:r>
      <w:r w:rsidRPr="00EE7BD0">
        <w:t xml:space="preserve">users. </w:t>
      </w:r>
      <w:r w:rsidRPr="00874418">
        <w:t>HFO</w:t>
      </w:r>
      <w:r w:rsidR="006768A9">
        <w:t>s are</w:t>
      </w:r>
      <w:r w:rsidRPr="00874418">
        <w:t xml:space="preserve"> currently available, with prices </w:t>
      </w:r>
      <w:r>
        <w:t xml:space="preserve">in the </w:t>
      </w:r>
      <w:r w:rsidRPr="00874418">
        <w:t>rang</w:t>
      </w:r>
      <w:r>
        <w:t>e of</w:t>
      </w:r>
      <w:r w:rsidRPr="00874418">
        <w:t xml:space="preserve"> US</w:t>
      </w:r>
      <w:r>
        <w:t> </w:t>
      </w:r>
      <w:r w:rsidRPr="00874418">
        <w:t>$14</w:t>
      </w:r>
      <w:r>
        <w:t>.00–</w:t>
      </w:r>
      <w:r w:rsidRPr="00874418">
        <w:t>18</w:t>
      </w:r>
      <w:r>
        <w:t>.00</w:t>
      </w:r>
      <w:r w:rsidR="00C2441E">
        <w:t xml:space="preserve"> per kilogram (</w:t>
      </w:r>
      <w:r>
        <w:t>kg</w:t>
      </w:r>
      <w:r w:rsidR="00C2441E">
        <w:t>)</w:t>
      </w:r>
      <w:r>
        <w:t>;</w:t>
      </w:r>
    </w:p>
    <w:p w14:paraId="25B08494" w14:textId="4546CADB" w:rsidR="00DD070D" w:rsidRDefault="00DD070D" w:rsidP="00DD070D">
      <w:pPr>
        <w:pStyle w:val="Heading2"/>
      </w:pPr>
      <w:r>
        <w:t xml:space="preserve">In Chile, the PU foam project, including SMEs, was completed. </w:t>
      </w:r>
      <w:r w:rsidRPr="00C654FC">
        <w:t>As previously reported, large users (i.e.</w:t>
      </w:r>
      <w:r>
        <w:t>,</w:t>
      </w:r>
      <w:r w:rsidRPr="00C654FC">
        <w:t xml:space="preserve"> continuous panel </w:t>
      </w:r>
      <w:r>
        <w:t>manufacturers</w:t>
      </w:r>
      <w:r w:rsidRPr="00C654FC">
        <w:t>)</w:t>
      </w:r>
      <w:r>
        <w:t xml:space="preserve"> use</w:t>
      </w:r>
      <w:r w:rsidRPr="00C654FC">
        <w:t xml:space="preserve"> cyclopentane</w:t>
      </w:r>
      <w:r>
        <w:t>, and</w:t>
      </w:r>
      <w:r w:rsidRPr="00C654FC">
        <w:t xml:space="preserve"> medium and small users,</w:t>
      </w:r>
      <w:r>
        <w:t xml:space="preserve"> including </w:t>
      </w:r>
      <w:r w:rsidRPr="00C654FC">
        <w:t>spray</w:t>
      </w:r>
      <w:r>
        <w:t xml:space="preserve"> foam users</w:t>
      </w:r>
      <w:r w:rsidRPr="00C654FC">
        <w:t xml:space="preserve">, </w:t>
      </w:r>
      <w:r>
        <w:t xml:space="preserve">use </w:t>
      </w:r>
      <w:r w:rsidRPr="00C654FC">
        <w:t>HFO</w:t>
      </w:r>
      <w:r w:rsidR="006768A9">
        <w:t>s</w:t>
      </w:r>
      <w:r w:rsidRPr="00C654FC">
        <w:t xml:space="preserve">, water, methyl </w:t>
      </w:r>
      <w:proofErr w:type="spellStart"/>
      <w:r w:rsidRPr="00C654FC">
        <w:t>formate</w:t>
      </w:r>
      <w:proofErr w:type="spellEnd"/>
      <w:r w:rsidRPr="00C654FC">
        <w:t xml:space="preserve"> and HFC</w:t>
      </w:r>
      <w:r w:rsidR="00B10DB2">
        <w:t>s</w:t>
      </w:r>
      <w:r w:rsidRPr="00C654FC">
        <w:t>. All technologies are imported</w:t>
      </w:r>
      <w:r>
        <w:t xml:space="preserve"> and there are no supply issues with </w:t>
      </w:r>
      <w:r w:rsidRPr="00C654FC">
        <w:t>fully formulated</w:t>
      </w:r>
      <w:r>
        <w:t xml:space="preserve"> polyols containing</w:t>
      </w:r>
      <w:r w:rsidRPr="00C654FC">
        <w:t xml:space="preserve"> HFO</w:t>
      </w:r>
      <w:r w:rsidR="006768A9">
        <w:t>s</w:t>
      </w:r>
      <w:r w:rsidRPr="00C654FC">
        <w:t xml:space="preserve">, methyl </w:t>
      </w:r>
      <w:proofErr w:type="spellStart"/>
      <w:r w:rsidRPr="00C654FC">
        <w:t>formate</w:t>
      </w:r>
      <w:proofErr w:type="spellEnd"/>
      <w:r w:rsidRPr="00C654FC">
        <w:t xml:space="preserve"> or HFC</w:t>
      </w:r>
      <w:r>
        <w:t xml:space="preserve">s, but there have been some delays with </w:t>
      </w:r>
      <w:r w:rsidRPr="00C654FC">
        <w:t>HFO</w:t>
      </w:r>
      <w:r>
        <w:t xml:space="preserve"> quoting and shipping</w:t>
      </w:r>
      <w:r w:rsidRPr="00C654FC">
        <w:t xml:space="preserve">. </w:t>
      </w:r>
      <w:r>
        <w:t xml:space="preserve">The </w:t>
      </w:r>
      <w:r w:rsidRPr="00C654FC">
        <w:t>prices of polyol</w:t>
      </w:r>
      <w:r>
        <w:t>s</w:t>
      </w:r>
      <w:r w:rsidRPr="00C654FC">
        <w:t xml:space="preserve"> fully formulated by the </w:t>
      </w:r>
      <w:r>
        <w:t xml:space="preserve">Chilean </w:t>
      </w:r>
      <w:r w:rsidRPr="00C654FC">
        <w:t>systems house</w:t>
      </w:r>
      <w:r>
        <w:t>s</w:t>
      </w:r>
      <w:r w:rsidRPr="00C654FC">
        <w:t xml:space="preserve"> </w:t>
      </w:r>
      <w:r>
        <w:t xml:space="preserve">continue to be US $3.30/kg for </w:t>
      </w:r>
      <w:r w:rsidRPr="00C654FC">
        <w:t>water-based</w:t>
      </w:r>
      <w:r>
        <w:t xml:space="preserve"> systems and</w:t>
      </w:r>
      <w:r w:rsidRPr="00C654FC">
        <w:t xml:space="preserve"> </w:t>
      </w:r>
      <w:r>
        <w:t xml:space="preserve">US $5.50/kg for </w:t>
      </w:r>
      <w:r w:rsidRPr="00C654FC">
        <w:t>HFO</w:t>
      </w:r>
      <w:r>
        <w:noBreakHyphen/>
      </w:r>
      <w:r w:rsidRPr="00C654FC">
        <w:t>based</w:t>
      </w:r>
      <w:r>
        <w:t xml:space="preserve"> blends</w:t>
      </w:r>
      <w:r w:rsidRPr="00C654FC">
        <w:t xml:space="preserve">. </w:t>
      </w:r>
      <w:r>
        <w:t xml:space="preserve">The differences between </w:t>
      </w:r>
      <w:r w:rsidRPr="00C654FC">
        <w:t>polyol</w:t>
      </w:r>
      <w:r>
        <w:t xml:space="preserve">s </w:t>
      </w:r>
      <w:r w:rsidRPr="00C654FC">
        <w:t xml:space="preserve">formulated </w:t>
      </w:r>
      <w:r>
        <w:t>with HFC</w:t>
      </w:r>
      <w:r w:rsidR="006768A9">
        <w:t>s</w:t>
      </w:r>
      <w:r>
        <w:t xml:space="preserve"> and HFO</w:t>
      </w:r>
      <w:r w:rsidR="006768A9">
        <w:t>s</w:t>
      </w:r>
      <w:r>
        <w:t xml:space="preserve"> are </w:t>
      </w:r>
      <w:r w:rsidR="00683C7E">
        <w:t>5</w:t>
      </w:r>
      <w:r w:rsidR="00A8246F">
        <w:t> </w:t>
      </w:r>
      <w:r>
        <w:t>per</w:t>
      </w:r>
      <w:r w:rsidR="00A8246F">
        <w:t> </w:t>
      </w:r>
      <w:r>
        <w:t xml:space="preserve">cent or higher </w:t>
      </w:r>
      <w:r w:rsidRPr="00C654FC">
        <w:t>for spray application</w:t>
      </w:r>
      <w:r>
        <w:t xml:space="preserve">s, and 10 per cent for </w:t>
      </w:r>
      <w:r w:rsidRPr="00C654FC">
        <w:t>injected application</w:t>
      </w:r>
      <w:r>
        <w:t>s;</w:t>
      </w:r>
    </w:p>
    <w:p w14:paraId="7FDAF322" w14:textId="166215B7" w:rsidR="00DD070D" w:rsidRPr="00F37AE9" w:rsidRDefault="00DD070D" w:rsidP="00DD070D">
      <w:pPr>
        <w:pStyle w:val="Heading2"/>
      </w:pPr>
      <w:r>
        <w:t>In Colombia, the PU foam project, including SMEs, was complete</w:t>
      </w:r>
      <w:r w:rsidR="00DD1006">
        <w:t>d. W</w:t>
      </w:r>
      <w:r>
        <w:t>h</w:t>
      </w:r>
      <w:r w:rsidRPr="00921BDD">
        <w:t xml:space="preserve">ile there </w:t>
      </w:r>
      <w:r>
        <w:t>we</w:t>
      </w:r>
      <w:r w:rsidRPr="00921BDD">
        <w:t>re no issues with HFO</w:t>
      </w:r>
      <w:r w:rsidRPr="00F9380B">
        <w:t xml:space="preserve"> </w:t>
      </w:r>
      <w:r w:rsidRPr="00921BDD">
        <w:t xml:space="preserve">availability, </w:t>
      </w:r>
      <w:r w:rsidR="00DD1006">
        <w:t xml:space="preserve">pricing </w:t>
      </w:r>
      <w:r w:rsidRPr="00921BDD">
        <w:t>challenges persist, a</w:t>
      </w:r>
      <w:r>
        <w:t>ffecting</w:t>
      </w:r>
      <w:r w:rsidRPr="00921BDD">
        <w:t xml:space="preserve"> the procurement of catalysts and other additives required for developing HFO-based polyol formulation</w:t>
      </w:r>
      <w:r>
        <w:t>s. No variations have been reported on prices (US $17.00–19.00/kg for HFOs). One</w:t>
      </w:r>
      <w:r w:rsidRPr="00F37AE9">
        <w:t xml:space="preserve"> system</w:t>
      </w:r>
      <w:r>
        <w:t>s</w:t>
      </w:r>
      <w:r w:rsidRPr="00F37AE9">
        <w:t xml:space="preserve"> house reported</w:t>
      </w:r>
      <w:r w:rsidR="00E3735F">
        <w:t xml:space="preserve"> supply</w:t>
      </w:r>
      <w:r w:rsidRPr="00F37AE9">
        <w:t xml:space="preserve"> delays due to logistical constrain</w:t>
      </w:r>
      <w:r>
        <w:t>t</w:t>
      </w:r>
      <w:r w:rsidRPr="00F37AE9">
        <w:t xml:space="preserve">s of the main </w:t>
      </w:r>
      <w:r>
        <w:t>HFO producer;</w:t>
      </w:r>
    </w:p>
    <w:p w14:paraId="0DAE6999" w14:textId="77777777" w:rsidR="00DD070D" w:rsidRDefault="00DD070D" w:rsidP="00DD070D">
      <w:pPr>
        <w:pStyle w:val="Heading2"/>
      </w:pPr>
      <w:r>
        <w:t>In Costa Rica, the PU foam project was completed (it did not include SMEs). The country imports small q</w:t>
      </w:r>
      <w:r w:rsidRPr="00663B46">
        <w:t>uantit</w:t>
      </w:r>
      <w:r>
        <w:t>ies</w:t>
      </w:r>
      <w:r w:rsidRPr="00663B46">
        <w:t xml:space="preserve"> of HFO</w:t>
      </w:r>
      <w:r>
        <w:t>-</w:t>
      </w:r>
      <w:r w:rsidRPr="00663B46">
        <w:t>based systems</w:t>
      </w:r>
      <w:r>
        <w:t xml:space="preserve"> which </w:t>
      </w:r>
      <w:r w:rsidRPr="00663B46">
        <w:t xml:space="preserve">appear to be </w:t>
      </w:r>
      <w:r>
        <w:t>in</w:t>
      </w:r>
      <w:r w:rsidRPr="00663B46">
        <w:t xml:space="preserve"> stable supply</w:t>
      </w:r>
      <w:r>
        <w:t xml:space="preserve">; </w:t>
      </w:r>
      <w:r w:rsidRPr="00663B46">
        <w:t>as</w:t>
      </w:r>
      <w:r>
        <w:t xml:space="preserve"> previously</w:t>
      </w:r>
      <w:r w:rsidRPr="00663B46">
        <w:t xml:space="preserve"> reported</w:t>
      </w:r>
      <w:r>
        <w:t>, no issues were identified;</w:t>
      </w:r>
    </w:p>
    <w:p w14:paraId="7715CB00" w14:textId="6BBADFEB" w:rsidR="00DD070D" w:rsidRDefault="00DD070D" w:rsidP="00DD070D">
      <w:pPr>
        <w:pStyle w:val="Heading2"/>
      </w:pPr>
      <w:r>
        <w:t>In Egypt, the PU foam project including SMEs was completed. Large enterprises adopted cyclopentane</w:t>
      </w:r>
      <w:r w:rsidRPr="00AE6263">
        <w:t>,</w:t>
      </w:r>
      <w:r>
        <w:t xml:space="preserve"> </w:t>
      </w:r>
      <w:r w:rsidRPr="00AE6263">
        <w:t xml:space="preserve">readily available in the market. SMEs </w:t>
      </w:r>
      <w:r>
        <w:t>use</w:t>
      </w:r>
      <w:r w:rsidRPr="00AE6263">
        <w:t xml:space="preserve"> different technologies based on the system</w:t>
      </w:r>
      <w:r>
        <w:t>s</w:t>
      </w:r>
      <w:r w:rsidRPr="00AE6263">
        <w:t xml:space="preserve"> house provider, including HFC</w:t>
      </w:r>
      <w:r>
        <w:t>s</w:t>
      </w:r>
      <w:r w:rsidRPr="00AE6263">
        <w:t xml:space="preserve">, </w:t>
      </w:r>
      <w:r>
        <w:t>m</w:t>
      </w:r>
      <w:r w:rsidRPr="00AE6263">
        <w:t xml:space="preserve">ethyl </w:t>
      </w:r>
      <w:proofErr w:type="spellStart"/>
      <w:r>
        <w:t>f</w:t>
      </w:r>
      <w:r w:rsidRPr="00AE6263">
        <w:t>ormate</w:t>
      </w:r>
      <w:proofErr w:type="spellEnd"/>
      <w:r w:rsidRPr="00AE6263">
        <w:t>, and HFO</w:t>
      </w:r>
      <w:r>
        <w:t>s</w:t>
      </w:r>
      <w:r w:rsidRPr="00AE6263">
        <w:t>. The only challenge SMEs initially faced w</w:t>
      </w:r>
      <w:r w:rsidR="00AF07FF">
        <w:t>as in</w:t>
      </w:r>
      <w:r w:rsidRPr="00AE6263">
        <w:t xml:space="preserve"> the higher price</w:t>
      </w:r>
      <w:r>
        <w:t>s of alternatives</w:t>
      </w:r>
      <w:r w:rsidRPr="00AE6263">
        <w:t xml:space="preserve"> compared to HCFC</w:t>
      </w:r>
      <w:r>
        <w:noBreakHyphen/>
      </w:r>
      <w:r w:rsidRPr="00AE6263">
        <w:t>141b</w:t>
      </w:r>
      <w:r>
        <w:t>; h</w:t>
      </w:r>
      <w:r w:rsidRPr="00AE6263">
        <w:t xml:space="preserve">owever, this issue </w:t>
      </w:r>
      <w:r>
        <w:t>was</w:t>
      </w:r>
      <w:r w:rsidRPr="00AE6263">
        <w:t xml:space="preserve"> resolved due to </w:t>
      </w:r>
      <w:r>
        <w:t>a greater</w:t>
      </w:r>
      <w:r w:rsidRPr="00AE6263">
        <w:t xml:space="preserve"> availability of alternatives</w:t>
      </w:r>
      <w:r>
        <w:t>;</w:t>
      </w:r>
    </w:p>
    <w:p w14:paraId="1A19B697" w14:textId="20D063A2" w:rsidR="00DD070D" w:rsidRPr="002F1D0E" w:rsidRDefault="00DD070D" w:rsidP="00DD070D">
      <w:pPr>
        <w:pStyle w:val="Heading2"/>
      </w:pPr>
      <w:r>
        <w:t xml:space="preserve">In </w:t>
      </w:r>
      <w:r w:rsidRPr="002F1D0E">
        <w:t xml:space="preserve">India, the PU foam sector plan, including SMEs, </w:t>
      </w:r>
      <w:r>
        <w:t>was</w:t>
      </w:r>
      <w:r w:rsidRPr="002F1D0E">
        <w:t xml:space="preserve"> completed with the conversion of 158</w:t>
      </w:r>
      <w:r>
        <w:t> </w:t>
      </w:r>
      <w:r w:rsidRPr="002F1D0E">
        <w:t xml:space="preserve">enterprises to cyclopentane, methyl </w:t>
      </w:r>
      <w:proofErr w:type="spellStart"/>
      <w:r w:rsidRPr="002F1D0E">
        <w:t>formate</w:t>
      </w:r>
      <w:proofErr w:type="spellEnd"/>
      <w:r>
        <w:t>,</w:t>
      </w:r>
      <w:r w:rsidRPr="002F1D0E">
        <w:t xml:space="preserve"> and </w:t>
      </w:r>
      <w:r>
        <w:t>in several cases</w:t>
      </w:r>
      <w:r w:rsidRPr="002F1D0E">
        <w:t xml:space="preserve"> to HFOs. The prices </w:t>
      </w:r>
      <w:r>
        <w:t>remain</w:t>
      </w:r>
      <w:r w:rsidRPr="002F1D0E">
        <w:t xml:space="preserve"> as reported </w:t>
      </w:r>
      <w:r>
        <w:t>at</w:t>
      </w:r>
      <w:r w:rsidRPr="002F1D0E">
        <w:t xml:space="preserve"> previous meetings: US</w:t>
      </w:r>
      <w:r>
        <w:t> </w:t>
      </w:r>
      <w:r w:rsidRPr="002F1D0E">
        <w:t>$24</w:t>
      </w:r>
      <w:r>
        <w:t>.00</w:t>
      </w:r>
      <w:r w:rsidRPr="002F1D0E">
        <w:t>/kg for HFOs; US</w:t>
      </w:r>
      <w:r>
        <w:t> </w:t>
      </w:r>
      <w:r w:rsidRPr="002F1D0E">
        <w:t>$2</w:t>
      </w:r>
      <w:r>
        <w:t>.00</w:t>
      </w:r>
      <w:r w:rsidRPr="002F1D0E">
        <w:t>/kg for cyclopentane pure or US</w:t>
      </w:r>
      <w:r>
        <w:t> </w:t>
      </w:r>
      <w:r w:rsidRPr="002F1D0E">
        <w:t>$3</w:t>
      </w:r>
      <w:r>
        <w:t>.00</w:t>
      </w:r>
      <w:r w:rsidRPr="002F1D0E">
        <w:t xml:space="preserve">/kg pre-blended; </w:t>
      </w:r>
      <w:r>
        <w:t xml:space="preserve">and </w:t>
      </w:r>
      <w:r w:rsidRPr="002F1D0E">
        <w:t>US</w:t>
      </w:r>
      <w:r>
        <w:t> </w:t>
      </w:r>
      <w:r w:rsidRPr="002F1D0E">
        <w:t>$2</w:t>
      </w:r>
      <w:r>
        <w:t>.00</w:t>
      </w:r>
      <w:r w:rsidRPr="002F1D0E">
        <w:t xml:space="preserve">/kg for methyl </w:t>
      </w:r>
      <w:proofErr w:type="spellStart"/>
      <w:r w:rsidRPr="002F1D0E">
        <w:t>formate</w:t>
      </w:r>
      <w:proofErr w:type="spellEnd"/>
      <w:r w:rsidRPr="002F1D0E">
        <w:t xml:space="preserve"> and water</w:t>
      </w:r>
      <w:r>
        <w:noBreakHyphen/>
      </w:r>
      <w:r w:rsidRPr="002F1D0E">
        <w:t>based</w:t>
      </w:r>
      <w:r>
        <w:t xml:space="preserve"> systems</w:t>
      </w:r>
      <w:r w:rsidRPr="002F1D0E">
        <w:t>;</w:t>
      </w:r>
    </w:p>
    <w:p w14:paraId="677E6E6F" w14:textId="77777777" w:rsidR="00DD070D" w:rsidRDefault="00DD070D" w:rsidP="00DD070D">
      <w:pPr>
        <w:pStyle w:val="Heading2"/>
      </w:pPr>
      <w:r>
        <w:lastRenderedPageBreak/>
        <w:t xml:space="preserve">In Mexico, </w:t>
      </w:r>
      <w:r w:rsidRPr="006B29BD">
        <w:t xml:space="preserve">activities </w:t>
      </w:r>
      <w:r>
        <w:t>involving</w:t>
      </w:r>
      <w:r w:rsidRPr="006B29BD">
        <w:t xml:space="preserve"> system</w:t>
      </w:r>
      <w:r>
        <w:t>s</w:t>
      </w:r>
      <w:r w:rsidRPr="006B29BD">
        <w:t xml:space="preserve"> houses</w:t>
      </w:r>
      <w:r>
        <w:t xml:space="preserve"> approved under the KIP for the PU foam sector plan have started. </w:t>
      </w:r>
      <w:r w:rsidRPr="006B29BD">
        <w:t>SMEs are included in the project, and alternatives to HFC</w:t>
      </w:r>
      <w:r>
        <w:noBreakHyphen/>
      </w:r>
      <w:r w:rsidRPr="006B29BD">
        <w:t>based systems will be analyzed</w:t>
      </w:r>
      <w:r>
        <w:t>; and</w:t>
      </w:r>
    </w:p>
    <w:p w14:paraId="785F7F46" w14:textId="3BF3CD5F" w:rsidR="00DD070D" w:rsidRDefault="00DD070D" w:rsidP="003B0BB5">
      <w:pPr>
        <w:pStyle w:val="Heading2"/>
        <w:spacing w:after="0"/>
      </w:pPr>
      <w:r>
        <w:t>In Uruguay, as described at the 94</w:t>
      </w:r>
      <w:r w:rsidRPr="00225681">
        <w:rPr>
          <w:vertAlign w:val="superscript"/>
        </w:rPr>
        <w:t>th</w:t>
      </w:r>
      <w:r>
        <w:t xml:space="preserve"> meeting, </w:t>
      </w:r>
      <w:r w:rsidRPr="00910A2C">
        <w:t xml:space="preserve">out of </w:t>
      </w:r>
      <w:r>
        <w:t xml:space="preserve">the </w:t>
      </w:r>
      <w:r w:rsidRPr="00910A2C">
        <w:t>21 enterprises</w:t>
      </w:r>
      <w:r>
        <w:t xml:space="preserve"> included in the plan,</w:t>
      </w:r>
      <w:r w:rsidRPr="00910A2C">
        <w:t xml:space="preserve"> one converted to cyclopentane, three to HFO</w:t>
      </w:r>
      <w:r>
        <w:t>,</w:t>
      </w:r>
      <w:r w:rsidRPr="00910A2C">
        <w:t xml:space="preserve"> and 17 did not </w:t>
      </w:r>
      <w:r w:rsidRPr="001B1C62">
        <w:t>complete conversions due to the lack of availability of HFO-based systems</w:t>
      </w:r>
      <w:r w:rsidR="003B0BB5">
        <w:t>;</w:t>
      </w:r>
      <w:r w:rsidRPr="00910A2C">
        <w:t xml:space="preserve"> </w:t>
      </w:r>
      <w:r w:rsidR="003B0BB5" w:rsidRPr="00910A2C">
        <w:t xml:space="preserve">unused </w:t>
      </w:r>
      <w:r w:rsidR="003B0BB5">
        <w:t>balances</w:t>
      </w:r>
      <w:r w:rsidR="003B0BB5" w:rsidRPr="00910A2C">
        <w:t xml:space="preserve"> </w:t>
      </w:r>
      <w:r w:rsidR="003B0BB5">
        <w:t>were</w:t>
      </w:r>
      <w:r w:rsidRPr="00910A2C">
        <w:t xml:space="preserve"> return</w:t>
      </w:r>
      <w:r>
        <w:t>ed</w:t>
      </w:r>
      <w:r w:rsidRPr="00910A2C">
        <w:t xml:space="preserve"> </w:t>
      </w:r>
      <w:r>
        <w:t>to the Fund.</w:t>
      </w:r>
    </w:p>
    <w:p w14:paraId="1E34ECEA" w14:textId="3D81F1D2" w:rsidR="0093481A" w:rsidRDefault="009E428B" w:rsidP="003B0BB5">
      <w:pPr>
        <w:pStyle w:val="Heading1"/>
        <w:spacing w:before="240"/>
      </w:pPr>
      <w:r>
        <w:t xml:space="preserve">UNIDO provided </w:t>
      </w:r>
      <w:r w:rsidR="00403DE1">
        <w:t>updates</w:t>
      </w:r>
      <w:r>
        <w:t xml:space="preserve"> on PU foam projects implemented in </w:t>
      </w:r>
      <w:r w:rsidR="003023A4">
        <w:t>five</w:t>
      </w:r>
      <w:r w:rsidR="002C294E">
        <w:t xml:space="preserve"> countries</w:t>
      </w:r>
      <w:r w:rsidR="00F443D5">
        <w:t xml:space="preserve"> as follows:</w:t>
      </w:r>
    </w:p>
    <w:p w14:paraId="154323A7" w14:textId="3DFBDAAA" w:rsidR="00244B1B" w:rsidRDefault="005E5BC2" w:rsidP="006B296F">
      <w:pPr>
        <w:pStyle w:val="Heading2"/>
      </w:pPr>
      <w:r>
        <w:t>In Argen</w:t>
      </w:r>
      <w:r w:rsidR="005D1AC3">
        <w:t>t</w:t>
      </w:r>
      <w:r>
        <w:t>ina,</w:t>
      </w:r>
      <w:r w:rsidR="005D1AC3">
        <w:t xml:space="preserve"> </w:t>
      </w:r>
      <w:r w:rsidR="00244B1B">
        <w:t>while one supplier continue</w:t>
      </w:r>
      <w:r w:rsidR="00C61EF9">
        <w:t>d</w:t>
      </w:r>
      <w:r w:rsidR="00244B1B">
        <w:t xml:space="preserve"> to report inability to supply </w:t>
      </w:r>
      <w:r w:rsidR="00EF0B51">
        <w:t xml:space="preserve">HFO for </w:t>
      </w:r>
      <w:r w:rsidR="00244B1B">
        <w:t xml:space="preserve">the </w:t>
      </w:r>
      <w:r w:rsidR="00DD1006">
        <w:t>domestic</w:t>
      </w:r>
      <w:r w:rsidR="00244B1B">
        <w:t xml:space="preserve"> market before 2026, two </w:t>
      </w:r>
      <w:r w:rsidR="00DD1006">
        <w:t>others</w:t>
      </w:r>
      <w:r w:rsidR="00826F94">
        <w:t xml:space="preserve"> </w:t>
      </w:r>
      <w:r w:rsidR="00244B1B">
        <w:t xml:space="preserve">reconfirmed their </w:t>
      </w:r>
      <w:r w:rsidR="00CC3609">
        <w:t xml:space="preserve">capacity for </w:t>
      </w:r>
      <w:r w:rsidR="00EF0B51">
        <w:t>immediate supply</w:t>
      </w:r>
      <w:r w:rsidR="00826F94">
        <w:t>,</w:t>
      </w:r>
      <w:r w:rsidR="00244B1B">
        <w:t xml:space="preserve"> </w:t>
      </w:r>
      <w:r w:rsidR="00826F94">
        <w:t xml:space="preserve">with </w:t>
      </w:r>
      <w:r w:rsidR="00244B1B">
        <w:t xml:space="preserve">the possibility </w:t>
      </w:r>
      <w:r w:rsidR="00826F94">
        <w:t>of</w:t>
      </w:r>
      <w:r w:rsidR="00244B1B">
        <w:t xml:space="preserve"> reduc</w:t>
      </w:r>
      <w:r w:rsidR="00826F94">
        <w:t>ing</w:t>
      </w:r>
      <w:r w:rsidR="00244B1B">
        <w:t xml:space="preserve"> delivery times for future purchases from the initial</w:t>
      </w:r>
      <w:r w:rsidR="0094382B">
        <w:t>ly estimated</w:t>
      </w:r>
      <w:r w:rsidR="00244B1B">
        <w:t xml:space="preserve"> 90 to 120 days. </w:t>
      </w:r>
      <w:r w:rsidR="00771C45">
        <w:t xml:space="preserve">Local </w:t>
      </w:r>
      <w:r w:rsidR="00244B1B">
        <w:t>system</w:t>
      </w:r>
      <w:r w:rsidR="00AF2D41">
        <w:t>s</w:t>
      </w:r>
      <w:r w:rsidR="00244B1B">
        <w:t xml:space="preserve"> houses confirmed hav</w:t>
      </w:r>
      <w:r w:rsidR="00826F94">
        <w:t>ing</w:t>
      </w:r>
      <w:r w:rsidR="00244B1B">
        <w:t xml:space="preserve"> found an affordable price for the transition</w:t>
      </w:r>
      <w:r w:rsidR="00493BEA">
        <w:t>;</w:t>
      </w:r>
      <w:r w:rsidR="00244B1B">
        <w:t xml:space="preserve"> nearly all </w:t>
      </w:r>
      <w:r w:rsidR="00403578">
        <w:t xml:space="preserve">of them </w:t>
      </w:r>
      <w:r w:rsidR="00244B1B">
        <w:t xml:space="preserve">have placed first purchase orders </w:t>
      </w:r>
      <w:r w:rsidR="00403578">
        <w:t>for</w:t>
      </w:r>
      <w:r w:rsidR="00244B1B">
        <w:t xml:space="preserve"> HFOs</w:t>
      </w:r>
      <w:r w:rsidR="00403578">
        <w:t>, with</w:t>
      </w:r>
      <w:r w:rsidR="00244B1B">
        <w:t xml:space="preserve"> </w:t>
      </w:r>
      <w:r w:rsidR="00403578">
        <w:t>t</w:t>
      </w:r>
      <w:r w:rsidR="00244B1B">
        <w:t xml:space="preserve">he first imports </w:t>
      </w:r>
      <w:r w:rsidR="00403578">
        <w:t>to</w:t>
      </w:r>
      <w:r w:rsidR="00244B1B">
        <w:t xml:space="preserve"> be delivered in one-tonne containers that must be returned for reuse. </w:t>
      </w:r>
      <w:r w:rsidR="00983F98">
        <w:t>O</w:t>
      </w:r>
      <w:r w:rsidR="00244B1B">
        <w:t xml:space="preserve">ne supplier </w:t>
      </w:r>
      <w:r w:rsidR="004D1C77">
        <w:t>reported</w:t>
      </w:r>
      <w:r w:rsidR="00244B1B">
        <w:t xml:space="preserve"> that </w:t>
      </w:r>
      <w:r w:rsidR="004D1C77">
        <w:t>they</w:t>
      </w:r>
      <w:r w:rsidR="00244B1B">
        <w:t xml:space="preserve"> c</w:t>
      </w:r>
      <w:r w:rsidR="004D1C77">
        <w:t>ould not</w:t>
      </w:r>
      <w:r w:rsidR="00244B1B">
        <w:t xml:space="preserve"> guarantee quantities demanded by the system</w:t>
      </w:r>
      <w:r w:rsidR="00495095">
        <w:t>s</w:t>
      </w:r>
      <w:r w:rsidR="00244B1B">
        <w:t xml:space="preserve"> houses due to a shortage of containers for shipping, which remains to be solved.</w:t>
      </w:r>
      <w:r w:rsidR="00355F5C">
        <w:t xml:space="preserve"> </w:t>
      </w:r>
      <w:r w:rsidR="00C34134">
        <w:t>While s</w:t>
      </w:r>
      <w:r w:rsidR="00244B1B">
        <w:t>ome enterprises still us</w:t>
      </w:r>
      <w:r w:rsidR="00495095">
        <w:t>e</w:t>
      </w:r>
      <w:r w:rsidR="00244B1B">
        <w:t xml:space="preserve"> HFCs as alternative</w:t>
      </w:r>
      <w:r w:rsidR="00495095">
        <w:t>s</w:t>
      </w:r>
      <w:r w:rsidR="00244B1B">
        <w:t xml:space="preserve"> </w:t>
      </w:r>
      <w:r w:rsidR="00C34134">
        <w:t>to</w:t>
      </w:r>
      <w:r w:rsidR="00244B1B">
        <w:t xml:space="preserve"> HCFC</w:t>
      </w:r>
      <w:r w:rsidR="00495095">
        <w:noBreakHyphen/>
      </w:r>
      <w:r w:rsidR="00244B1B">
        <w:t xml:space="preserve">141b </w:t>
      </w:r>
      <w:r w:rsidR="00C34134">
        <w:t>on a transitional basis,</w:t>
      </w:r>
      <w:r w:rsidR="00244B1B">
        <w:t xml:space="preserve"> the Government reiterated that this </w:t>
      </w:r>
      <w:r w:rsidR="00C34134">
        <w:t>wa</w:t>
      </w:r>
      <w:r w:rsidR="00244B1B">
        <w:t>s not a long</w:t>
      </w:r>
      <w:r w:rsidR="00C34134">
        <w:noBreakHyphen/>
      </w:r>
      <w:r w:rsidR="00244B1B">
        <w:t>term solution</w:t>
      </w:r>
      <w:r w:rsidR="00495095">
        <w:t>,</w:t>
      </w:r>
      <w:r w:rsidR="00244B1B">
        <w:t xml:space="preserve"> </w:t>
      </w:r>
      <w:r w:rsidR="00B02611">
        <w:t xml:space="preserve">and </w:t>
      </w:r>
      <w:r w:rsidR="00632CF7">
        <w:t>not</w:t>
      </w:r>
      <w:r w:rsidR="00B02611">
        <w:t>ed</w:t>
      </w:r>
      <w:r w:rsidR="00244B1B">
        <w:t xml:space="preserve"> that the country still need</w:t>
      </w:r>
      <w:r w:rsidR="00C34134">
        <w:t>ed</w:t>
      </w:r>
      <w:r w:rsidR="0032134E">
        <w:t xml:space="preserve"> the</w:t>
      </w:r>
      <w:r w:rsidR="00244B1B">
        <w:t xml:space="preserve"> support of HFO</w:t>
      </w:r>
      <w:r w:rsidR="00C34134">
        <w:noBreakHyphen/>
      </w:r>
      <w:r w:rsidR="00244B1B">
        <w:t xml:space="preserve">producing countries to ensure </w:t>
      </w:r>
      <w:r w:rsidR="00B02611">
        <w:t xml:space="preserve">the </w:t>
      </w:r>
      <w:r w:rsidR="00244B1B">
        <w:t>local supply</w:t>
      </w:r>
      <w:r w:rsidR="00355F5C">
        <w:t>;</w:t>
      </w:r>
      <w:r w:rsidR="00BD5070">
        <w:rPr>
          <w:rStyle w:val="FootnoteReference"/>
        </w:rPr>
        <w:footnoteReference w:id="5"/>
      </w:r>
    </w:p>
    <w:p w14:paraId="01D3313C" w14:textId="08FF7234" w:rsidR="001C48BF" w:rsidRPr="009F053E" w:rsidRDefault="0083243F" w:rsidP="00EA6214">
      <w:pPr>
        <w:pStyle w:val="Heading2"/>
      </w:pPr>
      <w:r>
        <w:t xml:space="preserve">In Ecuador, </w:t>
      </w:r>
      <w:r w:rsidR="00F04DB2">
        <w:t>c</w:t>
      </w:r>
      <w:r>
        <w:t xml:space="preserve">yclopentane-based systems </w:t>
      </w:r>
      <w:r w:rsidR="0032134E">
        <w:t>we</w:t>
      </w:r>
      <w:r>
        <w:t>re used mainly for commercial refrigeration and panel manufacturing (continuous and discontinuous).</w:t>
      </w:r>
      <w:r w:rsidR="0093481A">
        <w:t xml:space="preserve"> </w:t>
      </w:r>
      <w:r>
        <w:t xml:space="preserve">HFO-based systems have been tested by some enterprises with promising results, and others are planning to conduct trials in the short term. SMEs rely on distributors linked to </w:t>
      </w:r>
      <w:r w:rsidR="006923D0">
        <w:t xml:space="preserve">foreign </w:t>
      </w:r>
      <w:r>
        <w:t>system</w:t>
      </w:r>
      <w:r w:rsidR="006923D0">
        <w:t>s</w:t>
      </w:r>
      <w:r>
        <w:t xml:space="preserve"> houses. Some distributors still hold inventories of HFC-based pre-blended polyols, expected to last until</w:t>
      </w:r>
      <w:r w:rsidR="006923D0">
        <w:t> </w:t>
      </w:r>
      <w:r>
        <w:t xml:space="preserve">2026. </w:t>
      </w:r>
      <w:r w:rsidR="00680256">
        <w:t xml:space="preserve">The price of </w:t>
      </w:r>
      <w:r>
        <w:t>HFC-based polyol</w:t>
      </w:r>
      <w:r w:rsidR="00E37E3E">
        <w:t>s</w:t>
      </w:r>
      <w:r w:rsidR="00680256">
        <w:t xml:space="preserve"> is US</w:t>
      </w:r>
      <w:r w:rsidR="00E757D8">
        <w:t> </w:t>
      </w:r>
      <w:r w:rsidR="00680256">
        <w:t>$</w:t>
      </w:r>
      <w:r>
        <w:t>4.00</w:t>
      </w:r>
      <w:r w:rsidR="00BB0F17">
        <w:t>/kg</w:t>
      </w:r>
      <w:r w:rsidR="004C01FB">
        <w:t>,</w:t>
      </w:r>
      <w:r w:rsidR="00680256">
        <w:t xml:space="preserve"> and </w:t>
      </w:r>
      <w:r w:rsidR="004C01FB">
        <w:t xml:space="preserve">that of </w:t>
      </w:r>
      <w:r w:rsidR="00680256">
        <w:t>HFO</w:t>
      </w:r>
      <w:r w:rsidR="004C01FB">
        <w:noBreakHyphen/>
      </w:r>
      <w:r w:rsidR="00680256">
        <w:t>based polyols is US</w:t>
      </w:r>
      <w:r w:rsidR="004C01FB">
        <w:t> </w:t>
      </w:r>
      <w:r w:rsidR="00680256">
        <w:t>$</w:t>
      </w:r>
      <w:r>
        <w:t>7.00/kg</w:t>
      </w:r>
      <w:r w:rsidR="00680256">
        <w:t xml:space="preserve">. </w:t>
      </w:r>
      <w:r>
        <w:t>Prices have recently increased due to higher international freight costs and national tariff adjustments on imported chemical inputs.</w:t>
      </w:r>
      <w:r w:rsidR="0093481A">
        <w:t xml:space="preserve"> </w:t>
      </w:r>
      <w:r w:rsidR="00CC3D56">
        <w:t xml:space="preserve">Some of the issues faced by SMEs include </w:t>
      </w:r>
      <w:r w:rsidR="005A1DB8">
        <w:t xml:space="preserve">the </w:t>
      </w:r>
      <w:r w:rsidR="001C48BF">
        <w:t>availability and relatively lower cost</w:t>
      </w:r>
      <w:r w:rsidR="005A1DB8">
        <w:t>s</w:t>
      </w:r>
      <w:r w:rsidR="001C48BF">
        <w:t xml:space="preserve"> of HFC-based systems </w:t>
      </w:r>
      <w:r w:rsidR="00CC3D56">
        <w:t xml:space="preserve">that </w:t>
      </w:r>
      <w:r w:rsidR="001C48BF">
        <w:t xml:space="preserve">have delayed </w:t>
      </w:r>
      <w:r w:rsidR="00CC3D56">
        <w:t xml:space="preserve">their </w:t>
      </w:r>
      <w:r w:rsidR="001C48BF">
        <w:t>transition to HFO-based technologies</w:t>
      </w:r>
      <w:r w:rsidR="00C74EAD">
        <w:t>,</w:t>
      </w:r>
      <w:r w:rsidR="00CC3D56">
        <w:t xml:space="preserve"> </w:t>
      </w:r>
      <w:r w:rsidR="00D551AF">
        <w:t>safety concerns</w:t>
      </w:r>
      <w:r w:rsidR="00C74EAD">
        <w:t>,</w:t>
      </w:r>
      <w:r w:rsidR="00D551AF">
        <w:t xml:space="preserve"> and high capital investment required to </w:t>
      </w:r>
      <w:r w:rsidR="00D551AF" w:rsidRPr="009F053E">
        <w:t xml:space="preserve">adopt </w:t>
      </w:r>
      <w:r w:rsidR="00C74EAD" w:rsidRPr="009F053E">
        <w:t>hydrocarbons (</w:t>
      </w:r>
      <w:r w:rsidR="00B27161" w:rsidRPr="009F053E">
        <w:t>HCs</w:t>
      </w:r>
      <w:r w:rsidR="00C74EAD" w:rsidRPr="009F053E">
        <w:t>)</w:t>
      </w:r>
      <w:r w:rsidR="00285A7E" w:rsidRPr="009F053E">
        <w:t>;</w:t>
      </w:r>
    </w:p>
    <w:p w14:paraId="752170FD" w14:textId="497CD7FE" w:rsidR="00CA7AD6" w:rsidRDefault="00146A10" w:rsidP="00A36404">
      <w:pPr>
        <w:pStyle w:val="Heading2"/>
      </w:pPr>
      <w:r>
        <w:t>In Morocco</w:t>
      </w:r>
      <w:r w:rsidR="002A7B51">
        <w:t xml:space="preserve">, </w:t>
      </w:r>
      <w:r w:rsidR="006B1BF9">
        <w:t>the conversion to cyclopentane ha</w:t>
      </w:r>
      <w:r w:rsidR="000748E5">
        <w:t>d</w:t>
      </w:r>
      <w:r w:rsidR="006B1BF9">
        <w:t xml:space="preserve"> not </w:t>
      </w:r>
      <w:r w:rsidR="00093B13">
        <w:t xml:space="preserve">yet </w:t>
      </w:r>
      <w:r w:rsidR="006B1BF9">
        <w:t>been completed</w:t>
      </w:r>
      <w:r w:rsidR="003F3B72">
        <w:t>;</w:t>
      </w:r>
      <w:r w:rsidR="006B1BF9">
        <w:t xml:space="preserve"> </w:t>
      </w:r>
      <w:r>
        <w:t>consequently, no update</w:t>
      </w:r>
      <w:r w:rsidR="003F3B72">
        <w:t xml:space="preserve"> was provided</w:t>
      </w:r>
      <w:r>
        <w:t xml:space="preserve"> on </w:t>
      </w:r>
      <w:r w:rsidR="00554303">
        <w:t>substance</w:t>
      </w:r>
      <w:r>
        <w:t xml:space="preserve"> availability and price</w:t>
      </w:r>
      <w:r w:rsidR="006C6801">
        <w:t>. In general</w:t>
      </w:r>
      <w:r w:rsidR="004D0FD7">
        <w:t>,</w:t>
      </w:r>
      <w:r w:rsidR="006C6801">
        <w:t xml:space="preserve"> </w:t>
      </w:r>
      <w:r w:rsidR="00C10E11">
        <w:t xml:space="preserve">systems based on </w:t>
      </w:r>
      <w:r w:rsidR="006C6801">
        <w:t>cyclop</w:t>
      </w:r>
      <w:r>
        <w:t xml:space="preserve">entane (and </w:t>
      </w:r>
      <w:r w:rsidR="00B324D4">
        <w:t>me</w:t>
      </w:r>
      <w:r>
        <w:t xml:space="preserve">thyl </w:t>
      </w:r>
      <w:proofErr w:type="spellStart"/>
      <w:r w:rsidR="00B324D4">
        <w:t>f</w:t>
      </w:r>
      <w:r>
        <w:t>ormate</w:t>
      </w:r>
      <w:proofErr w:type="spellEnd"/>
      <w:r w:rsidR="00C10E11">
        <w:t>)</w:t>
      </w:r>
      <w:r>
        <w:t xml:space="preserve"> </w:t>
      </w:r>
      <w:r w:rsidR="00E66779">
        <w:t xml:space="preserve">have more stable procurement channels and </w:t>
      </w:r>
      <w:r>
        <w:t xml:space="preserve">offer the lowest cost </w:t>
      </w:r>
      <w:r w:rsidR="002663DA">
        <w:t>(</w:t>
      </w:r>
      <w:r w:rsidR="00905AD2">
        <w:t>€</w:t>
      </w:r>
      <w:r>
        <w:t>2.63–2.66/kg</w:t>
      </w:r>
      <w:r w:rsidR="002663DA">
        <w:t xml:space="preserve"> </w:t>
      </w:r>
      <w:r w:rsidR="00AF36FA">
        <w:t xml:space="preserve">of foam </w:t>
      </w:r>
      <w:r w:rsidR="002663DA">
        <w:t xml:space="preserve">compared to </w:t>
      </w:r>
      <w:r w:rsidR="00905AD2">
        <w:t>€</w:t>
      </w:r>
      <w:r w:rsidR="007800E2">
        <w:t>3</w:t>
      </w:r>
      <w:r>
        <w:t>.28/kg</w:t>
      </w:r>
      <w:r w:rsidR="007800E2">
        <w:t xml:space="preserve"> for HFO-1233zd(E) systems</w:t>
      </w:r>
      <w:r>
        <w:t xml:space="preserve"> and </w:t>
      </w:r>
      <w:r w:rsidR="00905AD2">
        <w:t>€</w:t>
      </w:r>
      <w:r>
        <w:t>3.49/kg</w:t>
      </w:r>
      <w:r w:rsidR="007800E2">
        <w:t xml:space="preserve"> for HCFC-141b systems</w:t>
      </w:r>
      <w:r>
        <w:t>).</w:t>
      </w:r>
      <w:r w:rsidR="0052169A">
        <w:rPr>
          <w:rStyle w:val="FootnoteReference"/>
        </w:rPr>
        <w:footnoteReference w:id="6"/>
      </w:r>
      <w:r>
        <w:t xml:space="preserve"> HFO-based systems</w:t>
      </w:r>
      <w:r w:rsidR="007800E2">
        <w:t xml:space="preserve"> also</w:t>
      </w:r>
      <w:r>
        <w:t xml:space="preserve"> face supply</w:t>
      </w:r>
      <w:r w:rsidR="001320E2">
        <w:t>-</w:t>
      </w:r>
      <w:r>
        <w:t>chain risks</w:t>
      </w:r>
      <w:r w:rsidR="00341B6F">
        <w:t>;</w:t>
      </w:r>
    </w:p>
    <w:p w14:paraId="569B9A9A" w14:textId="12A11A24" w:rsidR="003D4DC2" w:rsidRPr="007A67A5" w:rsidRDefault="00B9598A" w:rsidP="00A36404">
      <w:pPr>
        <w:pStyle w:val="Heading2"/>
      </w:pPr>
      <w:r>
        <w:t>In Pakistan</w:t>
      </w:r>
      <w:r w:rsidR="00003015">
        <w:t>,</w:t>
      </w:r>
      <w:r w:rsidR="00D41D41">
        <w:t xml:space="preserve"> </w:t>
      </w:r>
      <w:r w:rsidR="00EA1373">
        <w:t xml:space="preserve">the </w:t>
      </w:r>
      <w:r w:rsidR="003D4DC2" w:rsidRPr="003D4DC2">
        <w:t>price of bulk HFO-1233zd</w:t>
      </w:r>
      <w:r w:rsidR="00003015">
        <w:t>(E)</w:t>
      </w:r>
      <w:r w:rsidR="003D4DC2" w:rsidRPr="003D4DC2">
        <w:t xml:space="preserve"> is US</w:t>
      </w:r>
      <w:r w:rsidR="00875905">
        <w:t> </w:t>
      </w:r>
      <w:r w:rsidR="00EA1373">
        <w:t>$</w:t>
      </w:r>
      <w:r w:rsidR="003D4DC2" w:rsidRPr="003D4DC2">
        <w:t>20</w:t>
      </w:r>
      <w:r w:rsidR="00A7044F">
        <w:t>.00</w:t>
      </w:r>
      <w:r w:rsidR="003D4DC2" w:rsidRPr="003D4DC2">
        <w:t>/kg, bulk HFO-1336</w:t>
      </w:r>
      <w:r w:rsidR="00D124D6">
        <w:t>mzz</w:t>
      </w:r>
      <w:r w:rsidR="00875905">
        <w:t>(</w:t>
      </w:r>
      <w:r w:rsidR="008470FE">
        <w:t>Z</w:t>
      </w:r>
      <w:r w:rsidR="00875905">
        <w:t>)</w:t>
      </w:r>
      <w:r w:rsidR="003D4DC2" w:rsidRPr="003D4DC2">
        <w:t xml:space="preserve"> is US</w:t>
      </w:r>
      <w:r w:rsidR="00853BAB">
        <w:t> </w:t>
      </w:r>
      <w:r w:rsidR="00EA1373">
        <w:t>$</w:t>
      </w:r>
      <w:r w:rsidR="003D4DC2" w:rsidRPr="003D4DC2">
        <w:t>30</w:t>
      </w:r>
      <w:r w:rsidR="00A7044F">
        <w:t>.00</w:t>
      </w:r>
      <w:r w:rsidR="003D4DC2" w:rsidRPr="003D4DC2">
        <w:t>/kg</w:t>
      </w:r>
      <w:r w:rsidR="00163C22">
        <w:t>,</w:t>
      </w:r>
      <w:r w:rsidR="00853BAB">
        <w:t xml:space="preserve"> and </w:t>
      </w:r>
      <w:r w:rsidR="003D4DC2" w:rsidRPr="003D4DC2">
        <w:t>HFO</w:t>
      </w:r>
      <w:r w:rsidR="00853BAB">
        <w:t xml:space="preserve">-based polyols </w:t>
      </w:r>
      <w:r w:rsidR="00163C22">
        <w:t>are</w:t>
      </w:r>
      <w:r w:rsidR="00AF244B">
        <w:t xml:space="preserve"> estimated at</w:t>
      </w:r>
      <w:r w:rsidR="003D4DC2" w:rsidRPr="003D4DC2">
        <w:t xml:space="preserve"> US</w:t>
      </w:r>
      <w:r w:rsidR="00875905">
        <w:t> </w:t>
      </w:r>
      <w:r w:rsidR="00AF244B">
        <w:t>$</w:t>
      </w:r>
      <w:r w:rsidR="003D4DC2" w:rsidRPr="003D4DC2">
        <w:t>4.75/kg</w:t>
      </w:r>
      <w:r w:rsidR="003D4DC2" w:rsidRPr="007A67A5">
        <w:t xml:space="preserve">. </w:t>
      </w:r>
      <w:r w:rsidR="00EA1373" w:rsidRPr="007A67A5">
        <w:t>Some ch</w:t>
      </w:r>
      <w:r w:rsidR="003D4DC2" w:rsidRPr="007A67A5">
        <w:t>allenges</w:t>
      </w:r>
      <w:r w:rsidR="00EA1373" w:rsidRPr="007A67A5">
        <w:t xml:space="preserve"> faced </w:t>
      </w:r>
      <w:r w:rsidR="00EF7280" w:rsidRPr="007A67A5">
        <w:t>with HFOs are</w:t>
      </w:r>
      <w:r w:rsidR="006F3ECA" w:rsidRPr="007A67A5">
        <w:t xml:space="preserve"> that </w:t>
      </w:r>
      <w:r w:rsidR="003D4DC2" w:rsidRPr="007A67A5">
        <w:t>raw materials</w:t>
      </w:r>
      <w:r w:rsidR="006F3ECA" w:rsidRPr="007A67A5">
        <w:t xml:space="preserve"> need to be maintained</w:t>
      </w:r>
      <w:r w:rsidR="003D4DC2" w:rsidRPr="007A67A5">
        <w:t xml:space="preserve"> at 20</w:t>
      </w:r>
      <w:r w:rsidR="00163C22" w:rsidRPr="007A67A5">
        <w:t>–</w:t>
      </w:r>
      <w:r w:rsidR="003D4DC2" w:rsidRPr="007A67A5">
        <w:t xml:space="preserve">25°C before </w:t>
      </w:r>
      <w:r w:rsidR="001445D8" w:rsidRPr="007A67A5">
        <w:t xml:space="preserve">being </w:t>
      </w:r>
      <w:r w:rsidR="003D4DC2" w:rsidRPr="007A67A5">
        <w:t>transfer</w:t>
      </w:r>
      <w:r w:rsidR="001445D8" w:rsidRPr="007A67A5">
        <w:t>red</w:t>
      </w:r>
      <w:r w:rsidR="003D4DC2" w:rsidRPr="007A67A5">
        <w:t xml:space="preserve"> to the foaming or spray-foaming machine</w:t>
      </w:r>
      <w:r w:rsidR="00E5002E" w:rsidRPr="007A67A5">
        <w:t xml:space="preserve"> to avoid </w:t>
      </w:r>
      <w:r w:rsidR="003D4DC2" w:rsidRPr="007A67A5">
        <w:t>processing issues</w:t>
      </w:r>
      <w:r w:rsidR="006B2F63" w:rsidRPr="007A67A5">
        <w:t xml:space="preserve">; and </w:t>
      </w:r>
      <w:r w:rsidR="00B2657D" w:rsidRPr="007A67A5">
        <w:t>that</w:t>
      </w:r>
      <w:r w:rsidR="006B2F63" w:rsidRPr="007A67A5">
        <w:t xml:space="preserve"> f</w:t>
      </w:r>
      <w:r w:rsidR="003D4DC2" w:rsidRPr="007A67A5">
        <w:t>ormulations using HFO-1233zd</w:t>
      </w:r>
      <w:r w:rsidR="00EF7280" w:rsidRPr="007A67A5">
        <w:t>(E)</w:t>
      </w:r>
      <w:r w:rsidR="003D4DC2" w:rsidRPr="007A67A5">
        <w:t xml:space="preserve"> </w:t>
      </w:r>
      <w:r w:rsidR="006F3ECA" w:rsidRPr="007A67A5">
        <w:t>(</w:t>
      </w:r>
      <w:r w:rsidR="003D4DC2" w:rsidRPr="007A67A5">
        <w:t xml:space="preserve">or methyl </w:t>
      </w:r>
      <w:proofErr w:type="spellStart"/>
      <w:r w:rsidR="003D4DC2" w:rsidRPr="007A67A5">
        <w:t>formate</w:t>
      </w:r>
      <w:proofErr w:type="spellEnd"/>
      <w:r w:rsidR="006F3ECA" w:rsidRPr="007A67A5">
        <w:t>)</w:t>
      </w:r>
      <w:r w:rsidR="00652ADF" w:rsidRPr="007A67A5">
        <w:t xml:space="preserve"> </w:t>
      </w:r>
      <w:r w:rsidR="00792BC3" w:rsidRPr="007A67A5">
        <w:t>contain</w:t>
      </w:r>
      <w:r w:rsidR="00652ADF" w:rsidRPr="007A67A5">
        <w:t xml:space="preserve"> lower </w:t>
      </w:r>
      <w:r w:rsidR="001D3A44" w:rsidRPr="007A67A5">
        <w:t>level</w:t>
      </w:r>
      <w:r w:rsidR="00792BC3" w:rsidRPr="007A67A5">
        <w:t>s</w:t>
      </w:r>
      <w:r w:rsidR="001D3A44" w:rsidRPr="007A67A5">
        <w:t xml:space="preserve"> of bl</w:t>
      </w:r>
      <w:r w:rsidR="003D4DC2" w:rsidRPr="007A67A5">
        <w:t>owing agent</w:t>
      </w:r>
      <w:r w:rsidR="00054BD4" w:rsidRPr="007A67A5">
        <w:t>,</w:t>
      </w:r>
      <w:r w:rsidR="001D3A44" w:rsidRPr="007A67A5">
        <w:t xml:space="preserve"> </w:t>
      </w:r>
      <w:r w:rsidR="008B77A1" w:rsidRPr="007A67A5">
        <w:t xml:space="preserve">which can cause </w:t>
      </w:r>
      <w:r w:rsidR="003D4DC2" w:rsidRPr="007A67A5">
        <w:t>surface bulging</w:t>
      </w:r>
      <w:r w:rsidR="005753C9" w:rsidRPr="007A67A5">
        <w:t xml:space="preserve"> in </w:t>
      </w:r>
      <w:proofErr w:type="spellStart"/>
      <w:r w:rsidR="005753C9" w:rsidRPr="007A67A5">
        <w:t>thermoware</w:t>
      </w:r>
      <w:proofErr w:type="spellEnd"/>
      <w:r w:rsidR="005753C9" w:rsidRPr="007A67A5">
        <w:t xml:space="preserve"> </w:t>
      </w:r>
      <w:r w:rsidR="008B77A1" w:rsidRPr="007A67A5">
        <w:t>products</w:t>
      </w:r>
      <w:r w:rsidR="0083482B">
        <w:t>—</w:t>
      </w:r>
      <w:r w:rsidR="003A6BAC" w:rsidRPr="007A67A5">
        <w:t>a problem that remains unresolved</w:t>
      </w:r>
      <w:r w:rsidR="009912F5" w:rsidRPr="007A67A5">
        <w:t>;</w:t>
      </w:r>
      <w:r w:rsidR="008D7ADC" w:rsidRPr="007A67A5">
        <w:t xml:space="preserve"> and</w:t>
      </w:r>
    </w:p>
    <w:p w14:paraId="2ABFBB69" w14:textId="1EA95B39" w:rsidR="002610EB" w:rsidRPr="007423E8" w:rsidRDefault="00C16CB9" w:rsidP="007401B5">
      <w:pPr>
        <w:pStyle w:val="Heading2"/>
        <w:widowControl/>
      </w:pPr>
      <w:r w:rsidRPr="007423E8">
        <w:lastRenderedPageBreak/>
        <w:t>In Tunisia, a</w:t>
      </w:r>
      <w:r w:rsidR="00D034C4">
        <w:t xml:space="preserve"> PU foam </w:t>
      </w:r>
      <w:r w:rsidRPr="007423E8">
        <w:t>enterprise waited several months to receive a 28 kg sample of HFO</w:t>
      </w:r>
      <w:r w:rsidR="00054BD4">
        <w:noBreakHyphen/>
      </w:r>
      <w:r w:rsidRPr="007423E8">
        <w:t>1233zd</w:t>
      </w:r>
      <w:r w:rsidR="00D034C4">
        <w:t>(E)</w:t>
      </w:r>
      <w:r w:rsidRPr="007423E8">
        <w:t xml:space="preserve"> for testing </w:t>
      </w:r>
      <w:r w:rsidR="004F32CB">
        <w:t>it in</w:t>
      </w:r>
      <w:r w:rsidRPr="007423E8">
        <w:t xml:space="preserve"> converted production lines. The sample, obtained through an intermediary</w:t>
      </w:r>
      <w:r w:rsidR="00054BD4">
        <w:t>,</w:t>
      </w:r>
      <w:r w:rsidR="009A726D">
        <w:t xml:space="preserve"> cost </w:t>
      </w:r>
      <w:r w:rsidRPr="007423E8">
        <w:t>€67.44/kg</w:t>
      </w:r>
      <w:r w:rsidR="00042383">
        <w:t>—</w:t>
      </w:r>
      <w:r w:rsidRPr="007423E8">
        <w:t>an unsustainable price, especially for SMEs. In contrast, purchasing directly from the producer in bulk (e.g., 9,000 litres) could reduce the cost to around €16</w:t>
      </w:r>
      <w:r w:rsidR="00ED3B25">
        <w:t>.00</w:t>
      </w:r>
      <w:r w:rsidRPr="007423E8">
        <w:t>/kg.</w:t>
      </w:r>
      <w:r w:rsidR="001F76FC">
        <w:rPr>
          <w:rStyle w:val="FootnoteReference"/>
        </w:rPr>
        <w:footnoteReference w:id="7"/>
      </w:r>
      <w:r w:rsidRPr="007423E8">
        <w:t xml:space="preserve"> The </w:t>
      </w:r>
      <w:r w:rsidR="002610EB" w:rsidRPr="007423E8">
        <w:t>enterprise</w:t>
      </w:r>
      <w:r w:rsidRPr="007423E8">
        <w:t xml:space="preserve"> is now in direct contact with the producer, who is expected to ensure regular supply at this more affordable rate</w:t>
      </w:r>
      <w:r w:rsidR="008D7ADC">
        <w:t>.</w:t>
      </w:r>
    </w:p>
    <w:p w14:paraId="31B0E8E8" w14:textId="775C9211" w:rsidR="00585066" w:rsidRDefault="00585066" w:rsidP="00585066">
      <w:pPr>
        <w:pStyle w:val="Heading1"/>
      </w:pPr>
      <w:r>
        <w:t xml:space="preserve">The World Bank </w:t>
      </w:r>
      <w:r w:rsidRPr="009D246A">
        <w:t xml:space="preserve">provided </w:t>
      </w:r>
      <w:r w:rsidR="00403DE1">
        <w:t>updates</w:t>
      </w:r>
      <w:r w:rsidRPr="009D246A">
        <w:t xml:space="preserve"> on PU foam projects implemented in </w:t>
      </w:r>
      <w:r w:rsidR="00195AD6">
        <w:t>four</w:t>
      </w:r>
      <w:r w:rsidRPr="009D246A">
        <w:t xml:space="preserve"> countries as follows:</w:t>
      </w:r>
    </w:p>
    <w:p w14:paraId="41FAD94B" w14:textId="6E413019" w:rsidR="00C84A02" w:rsidRDefault="0017104B" w:rsidP="00C81B80">
      <w:pPr>
        <w:pStyle w:val="Heading2"/>
      </w:pPr>
      <w:r>
        <w:t xml:space="preserve">In </w:t>
      </w:r>
      <w:r w:rsidR="004C4B93">
        <w:t>China</w:t>
      </w:r>
      <w:r w:rsidR="00195AD6">
        <w:t xml:space="preserve">, the </w:t>
      </w:r>
      <w:r w:rsidR="00206E6E">
        <w:t xml:space="preserve">implementation of the </w:t>
      </w:r>
      <w:r w:rsidR="00195AD6">
        <w:t>PU foam sector plan</w:t>
      </w:r>
      <w:r w:rsidR="0082335A">
        <w:t>, including SM</w:t>
      </w:r>
      <w:r w:rsidR="003C33DF">
        <w:t>Es</w:t>
      </w:r>
      <w:r w:rsidR="0082335A">
        <w:t>, is ongoing. P</w:t>
      </w:r>
      <w:r w:rsidR="004C4B93">
        <w:t xml:space="preserve">rices of alternatives </w:t>
      </w:r>
      <w:r w:rsidR="007139C4">
        <w:t xml:space="preserve">are </w:t>
      </w:r>
      <w:r w:rsidR="00316BAE">
        <w:t>US</w:t>
      </w:r>
      <w:r w:rsidR="00875905">
        <w:t> </w:t>
      </w:r>
      <w:r w:rsidR="00316BAE">
        <w:t>$12</w:t>
      </w:r>
      <w:r w:rsidR="00042FD7">
        <w:t>.00</w:t>
      </w:r>
      <w:r w:rsidR="00345DA5">
        <w:t>–</w:t>
      </w:r>
      <w:r w:rsidR="00316BAE">
        <w:t>16</w:t>
      </w:r>
      <w:r w:rsidR="002F1D0E">
        <w:t>.00</w:t>
      </w:r>
      <w:r w:rsidR="00316BAE">
        <w:t>/kg for HFO-1233</w:t>
      </w:r>
      <w:r w:rsidR="00432419">
        <w:t>zd</w:t>
      </w:r>
      <w:r w:rsidR="002F1D0E">
        <w:t>(E)</w:t>
      </w:r>
      <w:r w:rsidR="00432419">
        <w:t>, US</w:t>
      </w:r>
      <w:r w:rsidR="00875905">
        <w:t> </w:t>
      </w:r>
      <w:r w:rsidR="00432419">
        <w:t>$30</w:t>
      </w:r>
      <w:r w:rsidR="002F1D0E">
        <w:t>.00</w:t>
      </w:r>
      <w:r w:rsidR="00345DA5">
        <w:t>–</w:t>
      </w:r>
      <w:r w:rsidR="00432419">
        <w:t>35</w:t>
      </w:r>
      <w:r w:rsidR="002F1D0E">
        <w:t>.00</w:t>
      </w:r>
      <w:r w:rsidR="00432419">
        <w:t xml:space="preserve">/kg for </w:t>
      </w:r>
      <w:r w:rsidR="00BD7455">
        <w:t>HFO</w:t>
      </w:r>
      <w:r w:rsidR="002F1D0E">
        <w:noBreakHyphen/>
        <w:t>13</w:t>
      </w:r>
      <w:r w:rsidR="00BD7455">
        <w:t>36mzz(Z)</w:t>
      </w:r>
      <w:r w:rsidR="002B68C1">
        <w:t xml:space="preserve">, </w:t>
      </w:r>
      <w:r w:rsidR="00A537A7">
        <w:t>and US $8.00–10.00/kg for</w:t>
      </w:r>
      <w:r w:rsidR="002B68C1">
        <w:t xml:space="preserve"> HFC-245fa</w:t>
      </w:r>
      <w:r w:rsidR="00312F79">
        <w:t>,</w:t>
      </w:r>
      <w:r w:rsidR="007139C4">
        <w:t xml:space="preserve"> </w:t>
      </w:r>
      <w:r w:rsidR="00312F79">
        <w:t>g</w:t>
      </w:r>
      <w:r w:rsidR="000B4C7B">
        <w:t xml:space="preserve">iven that </w:t>
      </w:r>
      <w:r w:rsidR="00312F79">
        <w:t>China</w:t>
      </w:r>
      <w:r w:rsidR="000B4C7B">
        <w:t xml:space="preserve"> is the main supplier of HFOs and HFC-245fa to the region</w:t>
      </w:r>
      <w:r w:rsidR="00C7519A">
        <w:t xml:space="preserve">. </w:t>
      </w:r>
      <w:r w:rsidR="00A97745">
        <w:t>O</w:t>
      </w:r>
      <w:r w:rsidR="00C7519A">
        <w:t>ne local</w:t>
      </w:r>
      <w:r w:rsidR="004C4B93">
        <w:t xml:space="preserve"> system</w:t>
      </w:r>
      <w:r w:rsidR="00CD37AA">
        <w:t>s</w:t>
      </w:r>
      <w:r w:rsidR="004C4B93">
        <w:t xml:space="preserve"> house developed its own supercritical </w:t>
      </w:r>
      <w:r w:rsidR="009774AA">
        <w:t>carbon dioxide (</w:t>
      </w:r>
      <w:r w:rsidR="004C4B93">
        <w:t>CO</w:t>
      </w:r>
      <w:r w:rsidR="004C4B93" w:rsidRPr="00C84A02">
        <w:rPr>
          <w:vertAlign w:val="subscript"/>
        </w:rPr>
        <w:t>2</w:t>
      </w:r>
      <w:r w:rsidR="009774AA">
        <w:t xml:space="preserve">) </w:t>
      </w:r>
      <w:r w:rsidR="004C4B93">
        <w:t>spray</w:t>
      </w:r>
      <w:r w:rsidR="0098344B">
        <w:t>-</w:t>
      </w:r>
      <w:r w:rsidR="004C4B93">
        <w:t xml:space="preserve">foam technology in cooperation with </w:t>
      </w:r>
      <w:r w:rsidR="000649D8">
        <w:t>a</w:t>
      </w:r>
      <w:r w:rsidR="004C4B93">
        <w:t xml:space="preserve"> local university</w:t>
      </w:r>
      <w:r w:rsidR="00D37BB4">
        <w:t xml:space="preserve"> and began </w:t>
      </w:r>
      <w:r w:rsidR="004C4B93">
        <w:t>manufactur</w:t>
      </w:r>
      <w:r w:rsidR="00D37BB4">
        <w:t>ing</w:t>
      </w:r>
      <w:r w:rsidR="004C4B93">
        <w:t xml:space="preserve"> both the formulation and the equipment to apply </w:t>
      </w:r>
      <w:r w:rsidR="00FC5C5A">
        <w:t>it, reporting</w:t>
      </w:r>
      <w:r w:rsidR="00C84A02">
        <w:t xml:space="preserve"> the following findings:</w:t>
      </w:r>
    </w:p>
    <w:p w14:paraId="69871FD9" w14:textId="55E34503" w:rsidR="004C4B93" w:rsidRDefault="00C84A02" w:rsidP="00C84A02">
      <w:pPr>
        <w:pStyle w:val="Heading3"/>
      </w:pPr>
      <w:r>
        <w:t>Supercritical CO</w:t>
      </w:r>
      <w:r w:rsidRPr="00C84A02">
        <w:rPr>
          <w:vertAlign w:val="subscript"/>
        </w:rPr>
        <w:t>2</w:t>
      </w:r>
      <w:r>
        <w:t xml:space="preserve"> </w:t>
      </w:r>
      <w:r w:rsidR="004C4B93">
        <w:t>can be used alone or with small amounts of HFC</w:t>
      </w:r>
      <w:r w:rsidR="001A27E4">
        <w:t>s</w:t>
      </w:r>
      <w:r w:rsidR="004C4B93">
        <w:t xml:space="preserve"> or HFOs. </w:t>
      </w:r>
      <w:r w:rsidR="009C4218">
        <w:t xml:space="preserve">While </w:t>
      </w:r>
      <w:r w:rsidR="00C16DCF">
        <w:t>it</w:t>
      </w:r>
      <w:r w:rsidR="004C4B93">
        <w:t xml:space="preserve"> may produce better quality foam than plain water</w:t>
      </w:r>
      <w:r w:rsidR="001D3DA6">
        <w:noBreakHyphen/>
      </w:r>
      <w:r w:rsidR="004C4B93">
        <w:t>blown foam</w:t>
      </w:r>
      <w:r w:rsidR="009C4218">
        <w:t xml:space="preserve">, </w:t>
      </w:r>
      <w:r w:rsidR="004C4B93">
        <w:t>it would still need additional HFO and HFC in the formulation to meet China</w:t>
      </w:r>
      <w:r w:rsidR="00B415F3">
        <w:t>’s</w:t>
      </w:r>
      <w:r w:rsidR="004C4B93">
        <w:t xml:space="preserve"> standard for insulation value</w:t>
      </w:r>
      <w:r>
        <w:t>;</w:t>
      </w:r>
      <w:r w:rsidR="004C4B93">
        <w:t xml:space="preserve"> albeit at a lower fraction of HFO or HFC than normal formulations without liquid CO</w:t>
      </w:r>
      <w:r w:rsidR="004C4B93" w:rsidRPr="00C84A02">
        <w:rPr>
          <w:vertAlign w:val="subscript"/>
        </w:rPr>
        <w:t>2</w:t>
      </w:r>
      <w:r w:rsidR="00D17BBC">
        <w:t>;</w:t>
      </w:r>
    </w:p>
    <w:p w14:paraId="7FDDAD6E" w14:textId="31317551" w:rsidR="004C4B93" w:rsidRDefault="00A73FFC" w:rsidP="00A36404">
      <w:pPr>
        <w:pStyle w:val="Heading3"/>
      </w:pPr>
      <w:r>
        <w:t>A</w:t>
      </w:r>
      <w:r w:rsidR="004C4B93">
        <w:t xml:space="preserve"> spray</w:t>
      </w:r>
      <w:r w:rsidR="001D292D">
        <w:t>-</w:t>
      </w:r>
      <w:r w:rsidR="004C4B93">
        <w:t xml:space="preserve">foam machine </w:t>
      </w:r>
      <w:r>
        <w:t xml:space="preserve">was </w:t>
      </w:r>
      <w:r w:rsidR="004C4B93">
        <w:t>developed for this technology with three raw material inputs</w:t>
      </w:r>
      <w:r w:rsidR="00FC4B72">
        <w:t xml:space="preserve"> (i.e., </w:t>
      </w:r>
      <w:r w:rsidR="00D509D1">
        <w:t>MDI</w:t>
      </w:r>
      <w:r w:rsidR="00FC4B72">
        <w:t>,</w:t>
      </w:r>
      <w:r w:rsidR="00D509D1">
        <w:rPr>
          <w:rStyle w:val="FootnoteReference"/>
        </w:rPr>
        <w:footnoteReference w:id="8"/>
      </w:r>
      <w:r w:rsidR="00FC4B72">
        <w:t xml:space="preserve"> </w:t>
      </w:r>
      <w:r w:rsidR="004C4B93">
        <w:t xml:space="preserve">formulated </w:t>
      </w:r>
      <w:r w:rsidR="00EC06BC">
        <w:t>polyol based either on water,</w:t>
      </w:r>
      <w:r w:rsidR="00EB32EE">
        <w:t xml:space="preserve"> </w:t>
      </w:r>
      <w:r w:rsidR="004C4B93">
        <w:t>HFO, or HFC,</w:t>
      </w:r>
      <w:r w:rsidR="00BA4E56">
        <w:t xml:space="preserve"> and liquid </w:t>
      </w:r>
      <w:r w:rsidR="004C4B93">
        <w:t>CO</w:t>
      </w:r>
      <w:r w:rsidR="004C4B93" w:rsidRPr="00BA4E56">
        <w:rPr>
          <w:vertAlign w:val="subscript"/>
        </w:rPr>
        <w:t>2</w:t>
      </w:r>
      <w:r w:rsidR="00BA4E56">
        <w:t>)</w:t>
      </w:r>
      <w:r w:rsidR="004C4B93">
        <w:t>. The machine would transform liquid CO</w:t>
      </w:r>
      <w:r w:rsidR="004C4B93" w:rsidRPr="004E7E45">
        <w:rPr>
          <w:vertAlign w:val="subscript"/>
        </w:rPr>
        <w:t>2</w:t>
      </w:r>
      <w:r w:rsidR="004C4B93">
        <w:t xml:space="preserve"> into supercritical CO</w:t>
      </w:r>
      <w:r w:rsidR="004C4B93" w:rsidRPr="004E7E45">
        <w:rPr>
          <w:vertAlign w:val="subscript"/>
        </w:rPr>
        <w:t>2</w:t>
      </w:r>
      <w:r w:rsidR="004C4B93">
        <w:t xml:space="preserve"> as one additional input into the spray gun</w:t>
      </w:r>
      <w:r w:rsidR="00400C32">
        <w:t>;</w:t>
      </w:r>
    </w:p>
    <w:p w14:paraId="3896EE1E" w14:textId="28DFABF5" w:rsidR="00C21F31" w:rsidRDefault="00EC06BC" w:rsidP="00C21F31">
      <w:pPr>
        <w:pStyle w:val="Heading3"/>
      </w:pPr>
      <w:r>
        <w:t>T</w:t>
      </w:r>
      <w:r w:rsidR="00C21F31">
        <w:t>echnician</w:t>
      </w:r>
      <w:r>
        <w:t>s</w:t>
      </w:r>
      <w:r w:rsidR="00C21F31">
        <w:t xml:space="preserve"> </w:t>
      </w:r>
      <w:r>
        <w:t>would require</w:t>
      </w:r>
      <w:r w:rsidR="00C21F31">
        <w:t xml:space="preserve"> additional training </w:t>
      </w:r>
      <w:r>
        <w:t xml:space="preserve">on machine use, </w:t>
      </w:r>
      <w:r w:rsidR="00C21F31">
        <w:t xml:space="preserve">as it requires continuous application to ensure </w:t>
      </w:r>
      <w:r>
        <w:t xml:space="preserve">a </w:t>
      </w:r>
      <w:r w:rsidR="00C21F31">
        <w:t>uniform mixture of the three inputs</w:t>
      </w:r>
      <w:r w:rsidR="00400C32">
        <w:t>;</w:t>
      </w:r>
    </w:p>
    <w:p w14:paraId="765360D9" w14:textId="556DA24A" w:rsidR="004C4B93" w:rsidRDefault="009D2A08" w:rsidP="00A36404">
      <w:pPr>
        <w:pStyle w:val="Heading3"/>
      </w:pPr>
      <w:r>
        <w:t xml:space="preserve">The </w:t>
      </w:r>
      <w:r w:rsidR="003748DB">
        <w:t>systems house</w:t>
      </w:r>
      <w:r>
        <w:t xml:space="preserve"> currently rent</w:t>
      </w:r>
      <w:r w:rsidR="003748DB">
        <w:t>s</w:t>
      </w:r>
      <w:r>
        <w:t xml:space="preserve"> </w:t>
      </w:r>
      <w:r w:rsidR="00BE11DA">
        <w:t xml:space="preserve">a </w:t>
      </w:r>
      <w:r>
        <w:t>unit to contractors using their formulated system</w:t>
      </w:r>
      <w:r w:rsidR="00BE11DA">
        <w:t xml:space="preserve">. The </w:t>
      </w:r>
      <w:r w:rsidR="00514667">
        <w:t>units are not for sale d</w:t>
      </w:r>
      <w:r w:rsidR="004C4B93">
        <w:t>ue to concerns about reverse engineering</w:t>
      </w:r>
      <w:r w:rsidR="005E263D">
        <w:t>,</w:t>
      </w:r>
      <w:r w:rsidR="004C4B93">
        <w:t xml:space="preserve"> which would prevent </w:t>
      </w:r>
      <w:r w:rsidR="00514667">
        <w:t xml:space="preserve">the recovery of an </w:t>
      </w:r>
      <w:r w:rsidR="004C4B93">
        <w:t>estimated investment in</w:t>
      </w:r>
      <w:r w:rsidR="00F208B6">
        <w:t>to</w:t>
      </w:r>
      <w:r w:rsidR="004C4B93">
        <w:t xml:space="preserve"> research and development</w:t>
      </w:r>
      <w:r w:rsidR="00F208B6">
        <w:t>;</w:t>
      </w:r>
    </w:p>
    <w:p w14:paraId="3D0962CD" w14:textId="7DDA8E0E" w:rsidR="003626BD" w:rsidRDefault="00134683" w:rsidP="00EA71A5">
      <w:pPr>
        <w:pStyle w:val="Heading2"/>
        <w:widowControl/>
      </w:pPr>
      <w:r>
        <w:t>In Indonesia</w:t>
      </w:r>
      <w:r w:rsidR="00A8262C">
        <w:t xml:space="preserve"> and Viet Nam</w:t>
      </w:r>
      <w:r>
        <w:t xml:space="preserve">, </w:t>
      </w:r>
      <w:r w:rsidR="00410AD6">
        <w:t xml:space="preserve">the </w:t>
      </w:r>
      <w:r w:rsidR="00366D8C">
        <w:t>projects</w:t>
      </w:r>
      <w:r w:rsidR="00F208B6">
        <w:t xml:space="preserve"> </w:t>
      </w:r>
      <w:r w:rsidR="00691F25">
        <w:t>includ</w:t>
      </w:r>
      <w:r w:rsidR="00F208B6">
        <w:t>ing</w:t>
      </w:r>
      <w:r w:rsidR="00691F25">
        <w:t xml:space="preserve"> SMEs</w:t>
      </w:r>
      <w:r w:rsidR="00F208B6">
        <w:t xml:space="preserve"> were </w:t>
      </w:r>
      <w:r w:rsidR="00410AD6">
        <w:t>completed</w:t>
      </w:r>
      <w:r w:rsidR="00691F25">
        <w:t xml:space="preserve">. </w:t>
      </w:r>
      <w:r w:rsidR="00F208B6">
        <w:t>N</w:t>
      </w:r>
      <w:r w:rsidR="00D2207D">
        <w:t xml:space="preserve">o </w:t>
      </w:r>
      <w:r w:rsidR="00D1439B">
        <w:t>technology</w:t>
      </w:r>
      <w:r w:rsidR="00D2207D">
        <w:t xml:space="preserve"> availability issues</w:t>
      </w:r>
      <w:r w:rsidR="00691F25">
        <w:t xml:space="preserve"> </w:t>
      </w:r>
      <w:r w:rsidR="00F208B6">
        <w:t xml:space="preserve">were </w:t>
      </w:r>
      <w:r w:rsidR="00691F25">
        <w:t>reported</w:t>
      </w:r>
      <w:r w:rsidR="00410AD6">
        <w:t>; however, t</w:t>
      </w:r>
      <w:r w:rsidRPr="00134683">
        <w:t>he cost of materials is still the main deciding factor</w:t>
      </w:r>
      <w:r w:rsidR="00410AD6">
        <w:t xml:space="preserve"> in technology choice</w:t>
      </w:r>
      <w:r w:rsidR="00707499">
        <w:t xml:space="preserve">. </w:t>
      </w:r>
      <w:r w:rsidRPr="00134683">
        <w:t xml:space="preserve">HFOs and HFC-245fa </w:t>
      </w:r>
      <w:r w:rsidR="00707499">
        <w:t xml:space="preserve">prices in China </w:t>
      </w:r>
      <w:r w:rsidRPr="00134683">
        <w:t>can be used as reference</w:t>
      </w:r>
      <w:r w:rsidR="00366D8C">
        <w:t xml:space="preserve">, </w:t>
      </w:r>
      <w:r w:rsidR="00707499" w:rsidRPr="00FD5638">
        <w:t>adding slight increases due to transportation, handling, and other</w:t>
      </w:r>
      <w:r w:rsidR="005E538E">
        <w:t xml:space="preserve"> </w:t>
      </w:r>
      <w:r w:rsidR="00707499" w:rsidRPr="00FD5638">
        <w:t>factors</w:t>
      </w:r>
      <w:r w:rsidR="00366D8C">
        <w:t>;</w:t>
      </w:r>
      <w:r w:rsidR="00EA71A5">
        <w:t xml:space="preserve"> </w:t>
      </w:r>
      <w:r w:rsidR="003F647D">
        <w:t>and</w:t>
      </w:r>
    </w:p>
    <w:p w14:paraId="510077FF" w14:textId="3FEC1D38" w:rsidR="003342CE" w:rsidRDefault="003342CE" w:rsidP="003668E9">
      <w:pPr>
        <w:pStyle w:val="Heading2"/>
      </w:pPr>
      <w:r>
        <w:t>In Thailand,</w:t>
      </w:r>
      <w:r w:rsidR="00EA5C33">
        <w:t xml:space="preserve"> the PU foam projec</w:t>
      </w:r>
      <w:r w:rsidR="00EA71A5">
        <w:t xml:space="preserve">t </w:t>
      </w:r>
      <w:r w:rsidR="000926D1">
        <w:t>includ</w:t>
      </w:r>
      <w:r w:rsidR="00EA71A5">
        <w:t>ing</w:t>
      </w:r>
      <w:r w:rsidR="000926D1">
        <w:t xml:space="preserve"> SMEs is</w:t>
      </w:r>
      <w:r w:rsidR="007018D7">
        <w:t xml:space="preserve"> </w:t>
      </w:r>
      <w:r w:rsidR="000926D1">
        <w:t xml:space="preserve">ongoing. </w:t>
      </w:r>
      <w:r w:rsidR="00105DE8">
        <w:t>The c</w:t>
      </w:r>
      <w:r w:rsidR="00105DE8" w:rsidRPr="00BF6283">
        <w:t>ost of HFO</w:t>
      </w:r>
      <w:r w:rsidR="0060790A">
        <w:noBreakHyphen/>
      </w:r>
      <w:r w:rsidR="00105DE8" w:rsidRPr="00BF6283">
        <w:t>based formulation</w:t>
      </w:r>
      <w:r w:rsidR="00105DE8">
        <w:t>s</w:t>
      </w:r>
      <w:r w:rsidR="00105DE8" w:rsidRPr="00BF6283">
        <w:t xml:space="preserve"> </w:t>
      </w:r>
      <w:r w:rsidR="00E536A0">
        <w:t>has been</w:t>
      </w:r>
      <w:r w:rsidR="00105DE8" w:rsidRPr="00BF6283">
        <w:t xml:space="preserve"> the main factor preventing </w:t>
      </w:r>
      <w:r w:rsidR="002A7061">
        <w:t xml:space="preserve">their </w:t>
      </w:r>
      <w:r w:rsidR="00105DE8" w:rsidRPr="00BF6283">
        <w:t>widespread adoption in the spray foam sector</w:t>
      </w:r>
      <w:r w:rsidR="00105DE8">
        <w:t xml:space="preserve">. </w:t>
      </w:r>
      <w:r w:rsidR="009F43C4">
        <w:t xml:space="preserve">The price of </w:t>
      </w:r>
      <w:r w:rsidRPr="003342CE">
        <w:t>HFO-1233zd</w:t>
      </w:r>
      <w:r w:rsidR="009F43C4">
        <w:t>(E) is around US</w:t>
      </w:r>
      <w:r w:rsidR="00875905">
        <w:t> </w:t>
      </w:r>
      <w:r w:rsidR="009F43C4">
        <w:t>$</w:t>
      </w:r>
      <w:r w:rsidRPr="003342CE">
        <w:t xml:space="preserve">18.00/kg, </w:t>
      </w:r>
      <w:r w:rsidR="00F632BA">
        <w:t xml:space="preserve">and </w:t>
      </w:r>
      <w:r w:rsidRPr="003342CE">
        <w:t>HFO-1336mzz</w:t>
      </w:r>
      <w:r w:rsidR="009F43C4">
        <w:t>(Z) around U</w:t>
      </w:r>
      <w:r w:rsidR="00A75578">
        <w:t>S</w:t>
      </w:r>
      <w:r w:rsidR="004E77EC">
        <w:t> </w:t>
      </w:r>
      <w:r w:rsidR="009F43C4">
        <w:t>$</w:t>
      </w:r>
      <w:r w:rsidRPr="003342CE">
        <w:t>35.00</w:t>
      </w:r>
      <w:r w:rsidR="009F43C4">
        <w:t>/</w:t>
      </w:r>
      <w:r w:rsidRPr="003342CE">
        <w:t>kg. The estimated cost increments of the two HFO formulation</w:t>
      </w:r>
      <w:r w:rsidR="00F632BA">
        <w:t>s</w:t>
      </w:r>
      <w:r w:rsidR="00BF67F5">
        <w:t>,</w:t>
      </w:r>
      <w:r w:rsidRPr="003342CE">
        <w:t xml:space="preserve"> compared to HCFC</w:t>
      </w:r>
      <w:r w:rsidR="00F632BA" w:rsidRPr="00F632BA">
        <w:noBreakHyphen/>
      </w:r>
      <w:r w:rsidRPr="003342CE">
        <w:t>141b system</w:t>
      </w:r>
      <w:r w:rsidR="00BF67F5">
        <w:t>s,</w:t>
      </w:r>
      <w:r w:rsidRPr="003342CE">
        <w:t xml:space="preserve"> are 70.6 and 127</w:t>
      </w:r>
      <w:r w:rsidR="008458F0">
        <w:t xml:space="preserve"> per cent</w:t>
      </w:r>
      <w:r w:rsidRPr="003342CE">
        <w:t>, respectively. One factor affecting the cost is the molecular weight of HFO</w:t>
      </w:r>
      <w:r w:rsidR="00875905">
        <w:noBreakHyphen/>
      </w:r>
      <w:r w:rsidRPr="003342CE">
        <w:t>1336mzz</w:t>
      </w:r>
      <w:r w:rsidR="00C56CBB">
        <w:t>(Z)</w:t>
      </w:r>
      <w:r w:rsidRPr="003342CE">
        <w:t xml:space="preserve"> (164g/mol)</w:t>
      </w:r>
      <w:r w:rsidR="00E35313">
        <w:t>, which is</w:t>
      </w:r>
      <w:r w:rsidRPr="003342CE">
        <w:t xml:space="preserve"> higher than </w:t>
      </w:r>
      <w:r w:rsidR="00E35313">
        <w:t xml:space="preserve">that of </w:t>
      </w:r>
      <w:r w:rsidRPr="003342CE">
        <w:t>HFO</w:t>
      </w:r>
      <w:r w:rsidR="00E35313">
        <w:noBreakHyphen/>
      </w:r>
      <w:r w:rsidRPr="003342CE">
        <w:t>1233zd</w:t>
      </w:r>
      <w:r w:rsidR="00C56CBB">
        <w:t>(E)</w:t>
      </w:r>
      <w:r w:rsidRPr="003342CE">
        <w:t xml:space="preserve"> (130.5 g/mol</w:t>
      </w:r>
      <w:r w:rsidR="00D00CD4" w:rsidRPr="003342CE">
        <w:t>)</w:t>
      </w:r>
      <w:r w:rsidR="00D00CD4">
        <w:t xml:space="preserve"> and</w:t>
      </w:r>
      <w:r w:rsidRPr="003342CE">
        <w:t xml:space="preserve"> thus </w:t>
      </w:r>
      <w:r w:rsidR="00E35313">
        <w:t>requires</w:t>
      </w:r>
      <w:r w:rsidRPr="003342CE">
        <w:t xml:space="preserve"> more HFO-1336mzz</w:t>
      </w:r>
      <w:r w:rsidR="00C56CBB">
        <w:t>(Z)</w:t>
      </w:r>
      <w:r w:rsidRPr="003342CE">
        <w:t xml:space="preserve"> in weight for the system with</w:t>
      </w:r>
      <w:r w:rsidR="00E35313">
        <w:t xml:space="preserve"> a</w:t>
      </w:r>
      <w:r w:rsidRPr="003342CE">
        <w:t xml:space="preserve"> similar mol</w:t>
      </w:r>
      <w:r w:rsidR="00AB7A5D">
        <w:t>e</w:t>
      </w:r>
      <w:r w:rsidRPr="003342CE">
        <w:t xml:space="preserve"> fraction</w:t>
      </w:r>
      <w:r w:rsidR="00BF6283">
        <w:t>.</w:t>
      </w:r>
    </w:p>
    <w:p w14:paraId="342026F8" w14:textId="071594A7" w:rsidR="00C56CBB" w:rsidRPr="004C5BD4" w:rsidRDefault="00C56CBB" w:rsidP="00DD11B0">
      <w:pPr>
        <w:keepNext/>
        <w:spacing w:after="240"/>
        <w:outlineLvl w:val="0"/>
        <w:rPr>
          <w:b/>
          <w:bCs/>
        </w:rPr>
      </w:pPr>
      <w:r w:rsidRPr="004C5BD4">
        <w:rPr>
          <w:b/>
          <w:bCs/>
        </w:rPr>
        <w:lastRenderedPageBreak/>
        <w:t>Observations</w:t>
      </w:r>
    </w:p>
    <w:p w14:paraId="0120F37B" w14:textId="77585355" w:rsidR="00EC0149" w:rsidRPr="00596E9A" w:rsidRDefault="008F06C3" w:rsidP="002755AA">
      <w:pPr>
        <w:pStyle w:val="Heading1"/>
        <w:widowControl w:val="0"/>
      </w:pPr>
      <w:r w:rsidRPr="00596E9A">
        <w:t xml:space="preserve">UNDP, UNIDO and the World Bank </w:t>
      </w:r>
      <w:r w:rsidR="004C10D9" w:rsidRPr="00596E9A">
        <w:t xml:space="preserve">provided </w:t>
      </w:r>
      <w:r w:rsidRPr="00596E9A">
        <w:t xml:space="preserve">updates </w:t>
      </w:r>
      <w:r w:rsidR="004C10D9" w:rsidRPr="00596E9A">
        <w:t xml:space="preserve">on </w:t>
      </w:r>
      <w:r w:rsidR="00426000" w:rsidRPr="00596E9A">
        <w:t xml:space="preserve">PU foam projects </w:t>
      </w:r>
      <w:r w:rsidR="00AB6085">
        <w:t xml:space="preserve">that </w:t>
      </w:r>
      <w:r w:rsidR="002755AA">
        <w:t xml:space="preserve">were </w:t>
      </w:r>
      <w:r w:rsidR="00AB6085">
        <w:t xml:space="preserve">either </w:t>
      </w:r>
      <w:r w:rsidR="004C10D9" w:rsidRPr="00596E9A">
        <w:t xml:space="preserve">completed or being </w:t>
      </w:r>
      <w:r w:rsidR="000656B5" w:rsidRPr="00596E9A">
        <w:t>completed</w:t>
      </w:r>
      <w:r w:rsidR="004C10D9" w:rsidRPr="00596E9A">
        <w:t xml:space="preserve"> </w:t>
      </w:r>
      <w:r w:rsidR="00426000" w:rsidRPr="00596E9A">
        <w:t xml:space="preserve">in </w:t>
      </w:r>
      <w:r w:rsidR="0060415B" w:rsidRPr="00596E9A">
        <w:t>1</w:t>
      </w:r>
      <w:r w:rsidR="002B4528" w:rsidRPr="00596E9A">
        <w:t>6</w:t>
      </w:r>
      <w:r w:rsidR="00426000" w:rsidRPr="00596E9A">
        <w:t xml:space="preserve"> coun</w:t>
      </w:r>
      <w:r w:rsidR="004C10D9" w:rsidRPr="00596E9A">
        <w:t>t</w:t>
      </w:r>
      <w:r w:rsidR="00426000" w:rsidRPr="00596E9A">
        <w:t>ries</w:t>
      </w:r>
      <w:r w:rsidR="001454C4" w:rsidRPr="00596E9A">
        <w:t xml:space="preserve"> as part of</w:t>
      </w:r>
      <w:r w:rsidR="00BF089F" w:rsidRPr="00596E9A">
        <w:t xml:space="preserve"> </w:t>
      </w:r>
      <w:r w:rsidR="001454C4" w:rsidRPr="00596E9A">
        <w:t>HPMPs</w:t>
      </w:r>
      <w:r w:rsidR="00A1664E">
        <w:t>,</w:t>
      </w:r>
      <w:r w:rsidR="001454C4" w:rsidRPr="00596E9A">
        <w:t xml:space="preserve"> and </w:t>
      </w:r>
      <w:r w:rsidR="00A1664E">
        <w:t xml:space="preserve">in </w:t>
      </w:r>
      <w:r w:rsidR="001454C4" w:rsidRPr="00596E9A">
        <w:t>one as part of a KIP.</w:t>
      </w:r>
      <w:r w:rsidR="00EC0149" w:rsidRPr="00596E9A">
        <w:t xml:space="preserve"> </w:t>
      </w:r>
      <w:r w:rsidR="00A1664E">
        <w:t>O</w:t>
      </w:r>
      <w:r w:rsidR="00A1664E" w:rsidRPr="00596E9A">
        <w:t>f th</w:t>
      </w:r>
      <w:r w:rsidR="00A1664E">
        <w:t>o</w:t>
      </w:r>
      <w:r w:rsidR="00A1664E" w:rsidRPr="00596E9A">
        <w:t>se projects</w:t>
      </w:r>
      <w:r w:rsidR="00A1664E">
        <w:t>, 16</w:t>
      </w:r>
      <w:r w:rsidR="002B4528" w:rsidRPr="00596E9A">
        <w:t xml:space="preserve"> </w:t>
      </w:r>
      <w:r w:rsidR="00B46FE1" w:rsidRPr="00596E9A">
        <w:t>include</w:t>
      </w:r>
      <w:r w:rsidR="00A1664E">
        <w:t>d</w:t>
      </w:r>
      <w:r w:rsidR="00B46FE1" w:rsidRPr="00596E9A">
        <w:t xml:space="preserve"> SMEs</w:t>
      </w:r>
      <w:r w:rsidR="00A1664E">
        <w:t>;</w:t>
      </w:r>
      <w:r w:rsidR="00B46FE1" w:rsidRPr="00596E9A">
        <w:t xml:space="preserve"> </w:t>
      </w:r>
      <w:r w:rsidR="00A1664E">
        <w:t>11</w:t>
      </w:r>
      <w:r w:rsidR="007F0C93" w:rsidRPr="00596E9A">
        <w:t xml:space="preserve"> </w:t>
      </w:r>
      <w:r w:rsidR="00EC0149">
        <w:t xml:space="preserve">have </w:t>
      </w:r>
      <w:r w:rsidR="00596E9A">
        <w:t xml:space="preserve">been </w:t>
      </w:r>
      <w:r w:rsidR="00EC0149">
        <w:t>completed</w:t>
      </w:r>
      <w:r w:rsidR="00A1664E">
        <w:t>;</w:t>
      </w:r>
      <w:r w:rsidR="001C16A5" w:rsidRPr="00596E9A">
        <w:t xml:space="preserve"> one has</w:t>
      </w:r>
      <w:r w:rsidR="001C16A5">
        <w:t xml:space="preserve"> </w:t>
      </w:r>
      <w:r w:rsidR="00596E9A">
        <w:t>been</w:t>
      </w:r>
      <w:r w:rsidR="001C16A5" w:rsidRPr="00596E9A">
        <w:t xml:space="preserve"> closed</w:t>
      </w:r>
      <w:r w:rsidR="00A1664E">
        <w:t>;</w:t>
      </w:r>
      <w:r w:rsidR="001C16A5" w:rsidRPr="00596E9A">
        <w:t xml:space="preserve"> and five </w:t>
      </w:r>
      <w:r w:rsidR="00EC0149" w:rsidRPr="00596E9A">
        <w:t>are still</w:t>
      </w:r>
      <w:r w:rsidR="00EC0149">
        <w:t xml:space="preserve"> </w:t>
      </w:r>
      <w:r w:rsidR="00D06157">
        <w:t>ongoing</w:t>
      </w:r>
      <w:r w:rsidR="00B46FE1" w:rsidRPr="00596E9A">
        <w:t>.</w:t>
      </w:r>
    </w:p>
    <w:p w14:paraId="576F28F7" w14:textId="611EE944" w:rsidR="00074AB3" w:rsidRPr="00C11EA6" w:rsidRDefault="00BB1B21" w:rsidP="002755AA">
      <w:pPr>
        <w:pStyle w:val="Heading1"/>
      </w:pPr>
      <w:r w:rsidRPr="00C11EA6">
        <w:t>Regarding</w:t>
      </w:r>
      <w:r w:rsidR="00F37531">
        <w:t xml:space="preserve"> the</w:t>
      </w:r>
      <w:r w:rsidRPr="00C11EA6">
        <w:t xml:space="preserve"> </w:t>
      </w:r>
      <w:r w:rsidR="00203804" w:rsidRPr="00C11EA6">
        <w:t xml:space="preserve">availability of low-GWP alternatives, the </w:t>
      </w:r>
      <w:r w:rsidR="002C3A0E">
        <w:t>reported</w:t>
      </w:r>
      <w:r w:rsidR="002C3A0E" w:rsidRPr="00C11EA6">
        <w:t xml:space="preserve"> </w:t>
      </w:r>
      <w:r w:rsidR="004B0524" w:rsidRPr="00C11EA6">
        <w:t>updates</w:t>
      </w:r>
      <w:r w:rsidR="00203804" w:rsidRPr="00C11EA6">
        <w:t xml:space="preserve"> </w:t>
      </w:r>
      <w:r w:rsidR="00DA2ED9" w:rsidRPr="00C11EA6">
        <w:t>ha</w:t>
      </w:r>
      <w:r w:rsidR="004B0524" w:rsidRPr="00C11EA6">
        <w:t>ve</w:t>
      </w:r>
      <w:r w:rsidR="00DA2ED9" w:rsidRPr="00C11EA6">
        <w:t xml:space="preserve"> not shown major variations </w:t>
      </w:r>
      <w:r w:rsidR="004B0524" w:rsidRPr="00C11EA6">
        <w:t xml:space="preserve">from </w:t>
      </w:r>
      <w:r w:rsidR="00DA2ED9" w:rsidRPr="00C11EA6">
        <w:t>the information presented in previous reports</w:t>
      </w:r>
      <w:r w:rsidR="002C3A0E">
        <w:t>:</w:t>
      </w:r>
      <w:r w:rsidR="00DA2ED9" w:rsidRPr="00C11EA6">
        <w:t xml:space="preserve"> </w:t>
      </w:r>
      <w:r w:rsidR="00C00A66">
        <w:t>HCs,</w:t>
      </w:r>
      <w:r w:rsidR="00B52E00" w:rsidRPr="00C11EA6">
        <w:t xml:space="preserve"> methyl </w:t>
      </w:r>
      <w:proofErr w:type="spellStart"/>
      <w:r w:rsidR="00B52E00" w:rsidRPr="00C11EA6">
        <w:t>formate</w:t>
      </w:r>
      <w:proofErr w:type="spellEnd"/>
      <w:r w:rsidR="00F632AF" w:rsidRPr="00C11EA6">
        <w:t xml:space="preserve">, </w:t>
      </w:r>
      <w:r w:rsidR="00B52E00" w:rsidRPr="00C11EA6">
        <w:t xml:space="preserve">methylal </w:t>
      </w:r>
      <w:r w:rsidR="00F632AF" w:rsidRPr="00C11EA6">
        <w:t>and water</w:t>
      </w:r>
      <w:r w:rsidR="00C00A66">
        <w:noBreakHyphen/>
      </w:r>
      <w:r w:rsidR="00F632AF" w:rsidRPr="00C11EA6">
        <w:t xml:space="preserve">based technology </w:t>
      </w:r>
      <w:r w:rsidR="00522498" w:rsidRPr="00C11EA6">
        <w:t>continue to be a</w:t>
      </w:r>
      <w:r w:rsidR="00B52E00" w:rsidRPr="00C11EA6">
        <w:t>vailable</w:t>
      </w:r>
      <w:r w:rsidR="00522498" w:rsidRPr="00C11EA6">
        <w:t xml:space="preserve"> and used by many PU foam enterprises, depending on their size</w:t>
      </w:r>
      <w:r w:rsidR="0097272E">
        <w:t>,</w:t>
      </w:r>
      <w:r w:rsidR="00522498" w:rsidRPr="00C11EA6">
        <w:t xml:space="preserve"> characteristics</w:t>
      </w:r>
      <w:r w:rsidR="00C24C02">
        <w:t>, and application</w:t>
      </w:r>
      <w:r w:rsidR="00522498" w:rsidRPr="00C11EA6">
        <w:t xml:space="preserve">. </w:t>
      </w:r>
      <w:r w:rsidR="00EE3BF6" w:rsidRPr="00C11EA6">
        <w:t>HFOs</w:t>
      </w:r>
      <w:r w:rsidR="0097272E">
        <w:t xml:space="preserve"> </w:t>
      </w:r>
      <w:r w:rsidR="00C00A66">
        <w:t xml:space="preserve">have become </w:t>
      </w:r>
      <w:r w:rsidR="003E3B8D" w:rsidRPr="00C11EA6">
        <w:t>available in a</w:t>
      </w:r>
      <w:r w:rsidR="00CE24BE" w:rsidRPr="00C11EA6">
        <w:t>n increasing number of countries (e.g., Brazil, Colombia, Costa Rica, Chile,</w:t>
      </w:r>
      <w:r w:rsidR="002E404D" w:rsidRPr="00C11EA6">
        <w:t xml:space="preserve"> Indonesia, Thailand, </w:t>
      </w:r>
      <w:r w:rsidR="00C00A66">
        <w:t xml:space="preserve">and </w:t>
      </w:r>
      <w:r w:rsidR="002E404D" w:rsidRPr="00C11EA6">
        <w:t>Viet Nam)</w:t>
      </w:r>
      <w:r w:rsidR="00076F0A">
        <w:t>.</w:t>
      </w:r>
      <w:r w:rsidR="00640F55" w:rsidRPr="00C11EA6">
        <w:t xml:space="preserve"> </w:t>
      </w:r>
      <w:r w:rsidR="00076F0A">
        <w:t>Other</w:t>
      </w:r>
      <w:r w:rsidR="00640F55" w:rsidRPr="00C11EA6">
        <w:t xml:space="preserve"> countries</w:t>
      </w:r>
      <w:r w:rsidR="0064010A">
        <w:t>, however,</w:t>
      </w:r>
      <w:r w:rsidR="00640F55" w:rsidRPr="00C11EA6">
        <w:t xml:space="preserve"> have </w:t>
      </w:r>
      <w:r w:rsidR="0064010A">
        <w:t>reported</w:t>
      </w:r>
      <w:r w:rsidR="00640F55" w:rsidRPr="00C11EA6">
        <w:t xml:space="preserve"> that despite</w:t>
      </w:r>
      <w:r w:rsidR="0064010A">
        <w:t xml:space="preserve"> </w:t>
      </w:r>
      <w:r w:rsidR="00FB14FE" w:rsidRPr="00C11EA6">
        <w:t xml:space="preserve">substantive progress in discussions </w:t>
      </w:r>
      <w:r w:rsidR="00F63159" w:rsidRPr="00C11EA6">
        <w:t xml:space="preserve">and logistical arrangements </w:t>
      </w:r>
      <w:r w:rsidR="00FB14FE" w:rsidRPr="00C11EA6">
        <w:t>with suppl</w:t>
      </w:r>
      <w:r w:rsidR="00F63159" w:rsidRPr="00C11EA6">
        <w:t>i</w:t>
      </w:r>
      <w:r w:rsidR="00FB14FE" w:rsidRPr="00C11EA6">
        <w:t xml:space="preserve">ers, </w:t>
      </w:r>
      <w:r w:rsidR="00852106" w:rsidRPr="00C11EA6">
        <w:t>HFOs</w:t>
      </w:r>
      <w:r w:rsidR="00B33E38" w:rsidRPr="00C11EA6">
        <w:t xml:space="preserve"> </w:t>
      </w:r>
      <w:r w:rsidR="00FB14FE" w:rsidRPr="00C11EA6">
        <w:t xml:space="preserve">cannot be considered </w:t>
      </w:r>
      <w:r w:rsidR="00B73E3E" w:rsidRPr="00C11EA6">
        <w:t>available at a commercial scale</w:t>
      </w:r>
      <w:r w:rsidR="00FB14FE" w:rsidRPr="00C11EA6">
        <w:t xml:space="preserve"> </w:t>
      </w:r>
      <w:r w:rsidR="00F93505" w:rsidRPr="00C11EA6">
        <w:t xml:space="preserve">yet </w:t>
      </w:r>
      <w:r w:rsidR="00FB14FE" w:rsidRPr="00C11EA6">
        <w:t>(e.g.</w:t>
      </w:r>
      <w:r w:rsidR="00F75B57">
        <w:t>,</w:t>
      </w:r>
      <w:r w:rsidR="00FB14FE" w:rsidRPr="00C11EA6">
        <w:t xml:space="preserve"> </w:t>
      </w:r>
      <w:r w:rsidR="00300968">
        <w:t xml:space="preserve">in </w:t>
      </w:r>
      <w:r w:rsidR="00FB14FE" w:rsidRPr="00C11EA6">
        <w:t xml:space="preserve">Argentina and </w:t>
      </w:r>
      <w:r w:rsidR="008B3D1B" w:rsidRPr="00C11EA6">
        <w:t>Tunisia)</w:t>
      </w:r>
      <w:r w:rsidR="00AD557A" w:rsidRPr="00C11EA6">
        <w:t>.</w:t>
      </w:r>
    </w:p>
    <w:p w14:paraId="5E8377B3" w14:textId="26215592" w:rsidR="00074AB3" w:rsidRPr="00C11EA6" w:rsidRDefault="00074AB3" w:rsidP="003668E9">
      <w:pPr>
        <w:pStyle w:val="Heading1"/>
        <w:widowControl w:val="0"/>
      </w:pPr>
      <w:r w:rsidRPr="00C11EA6">
        <w:t>Regarding pricing,</w:t>
      </w:r>
      <w:r w:rsidR="002A2993" w:rsidRPr="00C11EA6">
        <w:t xml:space="preserve"> as previously reported, </w:t>
      </w:r>
      <w:r w:rsidR="00AB3CA8" w:rsidRPr="00C11EA6">
        <w:t xml:space="preserve">there </w:t>
      </w:r>
      <w:r w:rsidR="00300968">
        <w:t>are</w:t>
      </w:r>
      <w:r w:rsidR="00AB3CA8" w:rsidRPr="00C11EA6">
        <w:t xml:space="preserve"> s</w:t>
      </w:r>
      <w:r w:rsidRPr="00C11EA6">
        <w:t xml:space="preserve">ignificant price variations among alternatives within the same country, as well as differences in the prices of identical alternatives across countries. </w:t>
      </w:r>
      <w:r w:rsidR="00300968">
        <w:t xml:space="preserve">Based on </w:t>
      </w:r>
      <w:r w:rsidR="00086464" w:rsidRPr="00C11EA6">
        <w:t>the updated information</w:t>
      </w:r>
      <w:r w:rsidR="00300968">
        <w:t>,</w:t>
      </w:r>
      <w:r w:rsidR="00086464" w:rsidRPr="00C11EA6">
        <w:t xml:space="preserve"> </w:t>
      </w:r>
      <w:r w:rsidR="00300968">
        <w:t>several</w:t>
      </w:r>
      <w:r w:rsidR="00726BB3" w:rsidRPr="00C11EA6">
        <w:t xml:space="preserve"> countries have s</w:t>
      </w:r>
      <w:r w:rsidR="007D138F">
        <w:t xml:space="preserve">een a </w:t>
      </w:r>
      <w:r w:rsidR="002A2993" w:rsidRPr="00C11EA6">
        <w:t xml:space="preserve">gradual decrease in </w:t>
      </w:r>
      <w:r w:rsidR="007D138F">
        <w:t>HFO</w:t>
      </w:r>
      <w:r w:rsidR="00E27069">
        <w:noBreakHyphen/>
      </w:r>
      <w:r w:rsidR="00C370F9">
        <w:t>1233zd(E)</w:t>
      </w:r>
      <w:r w:rsidR="007D138F">
        <w:t xml:space="preserve"> </w:t>
      </w:r>
      <w:r w:rsidR="002A2993" w:rsidRPr="00C11EA6">
        <w:t>prices (e.g.,</w:t>
      </w:r>
      <w:r w:rsidR="00427FA0">
        <w:t> </w:t>
      </w:r>
      <w:r w:rsidR="002A2993" w:rsidRPr="00C11EA6">
        <w:t>Argentina, Thailand)</w:t>
      </w:r>
      <w:r w:rsidR="007D138F">
        <w:t>, with some reporting</w:t>
      </w:r>
      <w:r w:rsidR="00086464" w:rsidRPr="00C11EA6">
        <w:t xml:space="preserve"> </w:t>
      </w:r>
      <w:r w:rsidR="00DA499C" w:rsidRPr="00C11EA6">
        <w:t>prices below US</w:t>
      </w:r>
      <w:r w:rsidR="00875905">
        <w:t> </w:t>
      </w:r>
      <w:r w:rsidR="00DA499C" w:rsidRPr="00C11EA6">
        <w:t>$20.00.kg</w:t>
      </w:r>
      <w:r w:rsidR="00687351" w:rsidRPr="00C11EA6">
        <w:t xml:space="preserve"> </w:t>
      </w:r>
      <w:r w:rsidR="00E75904" w:rsidRPr="00C11EA6">
        <w:t>(e.g</w:t>
      </w:r>
      <w:r w:rsidR="00120CC0" w:rsidRPr="00C11EA6">
        <w:t>.</w:t>
      </w:r>
      <w:r w:rsidR="00E75904" w:rsidRPr="00C11EA6">
        <w:t>,</w:t>
      </w:r>
      <w:r w:rsidR="007D138F">
        <w:t> </w:t>
      </w:r>
      <w:r w:rsidR="00E75904" w:rsidRPr="00C11EA6">
        <w:t>Brazil, China, Colombia</w:t>
      </w:r>
      <w:r w:rsidR="00120CC0" w:rsidRPr="00C11EA6">
        <w:t>, Indonesia, Thailand and Viet Na</w:t>
      </w:r>
      <w:r w:rsidR="00602B56">
        <w:t>m</w:t>
      </w:r>
      <w:r w:rsidR="00E75904" w:rsidRPr="00C11EA6">
        <w:t>)</w:t>
      </w:r>
      <w:r w:rsidR="00120CC0" w:rsidRPr="00C11EA6">
        <w:t>.</w:t>
      </w:r>
    </w:p>
    <w:p w14:paraId="18F79859" w14:textId="6913B845" w:rsidR="00617DD4" w:rsidRPr="005B426E" w:rsidRDefault="00871B60" w:rsidP="003668E9">
      <w:pPr>
        <w:pStyle w:val="Heading1"/>
        <w:widowControl w:val="0"/>
      </w:pPr>
      <w:r w:rsidRPr="005B426E">
        <w:t>Some of the m</w:t>
      </w:r>
      <w:r w:rsidR="00C55366" w:rsidRPr="005B426E">
        <w:t>ain challenges</w:t>
      </w:r>
      <w:r w:rsidR="00211422" w:rsidRPr="005B426E">
        <w:t xml:space="preserve"> </w:t>
      </w:r>
      <w:r w:rsidR="00356BFC">
        <w:t>to</w:t>
      </w:r>
      <w:r w:rsidR="00247C70" w:rsidRPr="005B426E">
        <w:t xml:space="preserve"> </w:t>
      </w:r>
      <w:r w:rsidR="00CB0FD4" w:rsidRPr="005B426E">
        <w:t xml:space="preserve">the adoption of low-GWP alternatives by </w:t>
      </w:r>
      <w:r w:rsidR="00247C70" w:rsidRPr="005B426E">
        <w:t xml:space="preserve">SMEs </w:t>
      </w:r>
      <w:r w:rsidR="00D02555" w:rsidRPr="005B426E">
        <w:t xml:space="preserve">continue to be </w:t>
      </w:r>
      <w:r w:rsidR="00CB0FD4" w:rsidRPr="005B426E">
        <w:t>associated wi</w:t>
      </w:r>
      <w:r w:rsidR="006B62AE" w:rsidRPr="005B426E">
        <w:t>t</w:t>
      </w:r>
      <w:r w:rsidR="00CB0FD4" w:rsidRPr="005B426E">
        <w:t>h</w:t>
      </w:r>
      <w:r w:rsidR="00D02555" w:rsidRPr="005B426E">
        <w:t xml:space="preserve"> </w:t>
      </w:r>
      <w:r w:rsidR="00AC2F7F" w:rsidRPr="005B426E">
        <w:t>large investm</w:t>
      </w:r>
      <w:r w:rsidR="00D02555" w:rsidRPr="005B426E">
        <w:t>ents</w:t>
      </w:r>
      <w:r w:rsidR="00AC2F7F" w:rsidRPr="005B426E">
        <w:t xml:space="preserve"> and sa</w:t>
      </w:r>
      <w:r w:rsidR="00D02555" w:rsidRPr="005B426E">
        <w:t>f</w:t>
      </w:r>
      <w:r w:rsidR="00AC2F7F" w:rsidRPr="005B426E">
        <w:t xml:space="preserve">ety </w:t>
      </w:r>
      <w:r w:rsidR="00B5699C" w:rsidRPr="005B426E">
        <w:t>impediments</w:t>
      </w:r>
      <w:r w:rsidR="00AC2F7F" w:rsidRPr="005B426E">
        <w:t xml:space="preserve"> </w:t>
      </w:r>
      <w:r w:rsidRPr="005B426E">
        <w:t>associated with</w:t>
      </w:r>
      <w:r w:rsidR="00AC2F7F" w:rsidRPr="005B426E">
        <w:t xml:space="preserve"> the</w:t>
      </w:r>
      <w:r w:rsidR="006B62AE" w:rsidRPr="005B426E">
        <w:t xml:space="preserve"> use</w:t>
      </w:r>
      <w:r w:rsidR="00AC2F7F" w:rsidRPr="005B426E">
        <w:t xml:space="preserve"> of HC</w:t>
      </w:r>
      <w:r w:rsidR="00B8344A" w:rsidRPr="005B426E">
        <w:t>s</w:t>
      </w:r>
      <w:r w:rsidR="00B5699C" w:rsidRPr="005B426E">
        <w:t xml:space="preserve">, </w:t>
      </w:r>
      <w:r w:rsidR="00B923FD">
        <w:t>especially</w:t>
      </w:r>
      <w:r w:rsidR="00B5699C" w:rsidRPr="005B426E">
        <w:t xml:space="preserve"> in </w:t>
      </w:r>
      <w:r w:rsidRPr="005B426E">
        <w:t xml:space="preserve">spray foam </w:t>
      </w:r>
      <w:r w:rsidR="00B5699C" w:rsidRPr="005B426E">
        <w:t>a</w:t>
      </w:r>
      <w:r w:rsidR="006B62AE" w:rsidRPr="005B426E">
        <w:t>pplication</w:t>
      </w:r>
      <w:r w:rsidR="003F36EA">
        <w:t xml:space="preserve">, </w:t>
      </w:r>
      <w:r w:rsidR="001978BB">
        <w:t>and</w:t>
      </w:r>
      <w:r w:rsidR="003F36EA">
        <w:t xml:space="preserve"> the</w:t>
      </w:r>
      <w:r w:rsidR="00D02555" w:rsidRPr="005B426E">
        <w:t xml:space="preserve"> </w:t>
      </w:r>
      <w:r w:rsidR="0021051B" w:rsidRPr="005B426E">
        <w:t>price</w:t>
      </w:r>
      <w:r w:rsidR="003F36EA">
        <w:t xml:space="preserve"> and insufficient </w:t>
      </w:r>
      <w:r w:rsidR="0021051B" w:rsidRPr="005B426E">
        <w:t>commercial availability</w:t>
      </w:r>
      <w:r w:rsidR="00C55366" w:rsidRPr="005B426E">
        <w:t xml:space="preserve"> of HFOs</w:t>
      </w:r>
      <w:r w:rsidR="00B8344A" w:rsidRPr="005B426E">
        <w:t xml:space="preserve"> in </w:t>
      </w:r>
      <w:r w:rsidR="001978BB">
        <w:t xml:space="preserve">several </w:t>
      </w:r>
      <w:r w:rsidR="00B8344A" w:rsidRPr="005B426E">
        <w:t>countries</w:t>
      </w:r>
      <w:r w:rsidR="00247C70" w:rsidRPr="005B426E">
        <w:t>.</w:t>
      </w:r>
    </w:p>
    <w:p w14:paraId="79615082" w14:textId="654E8CCD" w:rsidR="00054773" w:rsidRDefault="005B426E" w:rsidP="003668E9">
      <w:pPr>
        <w:pStyle w:val="Heading1"/>
        <w:widowControl w:val="0"/>
        <w:spacing w:after="0"/>
      </w:pPr>
      <w:r>
        <w:t xml:space="preserve">Regarding </w:t>
      </w:r>
      <w:r w:rsidR="00970DB0">
        <w:t>s</w:t>
      </w:r>
      <w:r w:rsidR="00247C70" w:rsidRPr="005B426E">
        <w:t>pray</w:t>
      </w:r>
      <w:r w:rsidR="003F36EA">
        <w:t>-</w:t>
      </w:r>
      <w:r w:rsidR="00247C70" w:rsidRPr="005B426E">
        <w:t>foam</w:t>
      </w:r>
      <w:r w:rsidR="00970DB0">
        <w:t xml:space="preserve"> </w:t>
      </w:r>
      <w:r>
        <w:t xml:space="preserve">technologies </w:t>
      </w:r>
      <w:r w:rsidR="00970DB0">
        <w:t>that could</w:t>
      </w:r>
      <w:r w:rsidR="001D0421">
        <w:t xml:space="preserve"> be</w:t>
      </w:r>
      <w:r w:rsidR="00970DB0">
        <w:t xml:space="preserve"> suitable </w:t>
      </w:r>
      <w:r>
        <w:t xml:space="preserve">for </w:t>
      </w:r>
      <w:r w:rsidR="00970DB0">
        <w:t>SMEs</w:t>
      </w:r>
      <w:r>
        <w:t>,</w:t>
      </w:r>
      <w:r w:rsidR="0063004B" w:rsidRPr="005B426E">
        <w:t xml:space="preserve"> the </w:t>
      </w:r>
      <w:r w:rsidR="00054773" w:rsidRPr="005B426E">
        <w:t>World</w:t>
      </w:r>
      <w:r w:rsidR="0063004B" w:rsidRPr="005B426E">
        <w:t xml:space="preserve"> Bank reported </w:t>
      </w:r>
      <w:r w:rsidR="00AC525C">
        <w:t xml:space="preserve">that </w:t>
      </w:r>
      <w:r w:rsidR="000E2985">
        <w:t>a systems house in China</w:t>
      </w:r>
      <w:r w:rsidR="0063004B" w:rsidRPr="005B426E">
        <w:t xml:space="preserve"> </w:t>
      </w:r>
      <w:r w:rsidR="00AC525C">
        <w:t xml:space="preserve">had </w:t>
      </w:r>
      <w:r w:rsidR="00CB06E6">
        <w:t xml:space="preserve">developed </w:t>
      </w:r>
      <w:r w:rsidR="00AC525C">
        <w:t xml:space="preserve">a </w:t>
      </w:r>
      <w:r w:rsidR="0063004B" w:rsidRPr="005B426E">
        <w:t>supercritical CO</w:t>
      </w:r>
      <w:r w:rsidR="0063004B" w:rsidRPr="005B426E">
        <w:rPr>
          <w:vertAlign w:val="subscript"/>
        </w:rPr>
        <w:t>2</w:t>
      </w:r>
      <w:r w:rsidR="0063004B" w:rsidRPr="005B426E">
        <w:t xml:space="preserve"> technology</w:t>
      </w:r>
      <w:r w:rsidR="00AC525C">
        <w:t>, which</w:t>
      </w:r>
      <w:r w:rsidR="008A54B9">
        <w:t xml:space="preserve"> ad</w:t>
      </w:r>
      <w:r w:rsidR="00C103E6" w:rsidRPr="005B426E">
        <w:t>dress</w:t>
      </w:r>
      <w:r w:rsidR="008A54B9">
        <w:t>e</w:t>
      </w:r>
      <w:r w:rsidR="00D60581">
        <w:t>d</w:t>
      </w:r>
      <w:r w:rsidR="00C103E6" w:rsidRPr="005B426E">
        <w:t xml:space="preserve"> </w:t>
      </w:r>
      <w:r w:rsidR="00AC525C">
        <w:t xml:space="preserve">the </w:t>
      </w:r>
      <w:r w:rsidR="00C103E6" w:rsidRPr="005B426E">
        <w:t xml:space="preserve">safety concerns </w:t>
      </w:r>
      <w:r w:rsidR="00753008">
        <w:t>linked to</w:t>
      </w:r>
      <w:r w:rsidR="00C103E6" w:rsidRPr="005B426E">
        <w:t xml:space="preserve"> </w:t>
      </w:r>
      <w:r w:rsidR="00054773" w:rsidRPr="005B426E">
        <w:t xml:space="preserve">flammable alternatives </w:t>
      </w:r>
      <w:r w:rsidR="00AC525C">
        <w:t>as well as</w:t>
      </w:r>
      <w:r w:rsidR="00054773" w:rsidRPr="005B426E">
        <w:t xml:space="preserve"> performance </w:t>
      </w:r>
      <w:r w:rsidR="008D47AA">
        <w:t>limitations of</w:t>
      </w:r>
      <w:r w:rsidR="00054773" w:rsidRPr="005B426E">
        <w:t xml:space="preserve"> water-based </w:t>
      </w:r>
      <w:r w:rsidR="007D16D7">
        <w:t>systems</w:t>
      </w:r>
      <w:r w:rsidR="00054773" w:rsidRPr="005B426E">
        <w:t xml:space="preserve">. </w:t>
      </w:r>
      <w:r w:rsidR="006A7A49" w:rsidRPr="005B426E">
        <w:t xml:space="preserve">The Secretariat notes that this technology </w:t>
      </w:r>
      <w:r w:rsidR="008C4639">
        <w:t>had</w:t>
      </w:r>
      <w:r w:rsidR="00242CF4" w:rsidRPr="005B426E">
        <w:t xml:space="preserve"> </w:t>
      </w:r>
      <w:r w:rsidR="008C4639">
        <w:t xml:space="preserve">previously been </w:t>
      </w:r>
      <w:r w:rsidR="006A7A49" w:rsidRPr="005B426E">
        <w:t xml:space="preserve">successfully demonstrated </w:t>
      </w:r>
      <w:r w:rsidR="00786D98" w:rsidRPr="005B426E">
        <w:t xml:space="preserve">under a Multilateral Fund project </w:t>
      </w:r>
      <w:r w:rsidR="00063C61" w:rsidRPr="005B426E">
        <w:t xml:space="preserve">implemented by the Government of Japan </w:t>
      </w:r>
      <w:r w:rsidR="00786D98" w:rsidRPr="005B426E">
        <w:t>in Colombia</w:t>
      </w:r>
      <w:r w:rsidR="00675965" w:rsidRPr="005B426E">
        <w:t>.</w:t>
      </w:r>
      <w:r w:rsidR="00F04174">
        <w:rPr>
          <w:rStyle w:val="FootnoteReference"/>
        </w:rPr>
        <w:footnoteReference w:id="9"/>
      </w:r>
      <w:r w:rsidR="00074AB3" w:rsidRPr="005B426E">
        <w:t xml:space="preserve"> T</w:t>
      </w:r>
      <w:r w:rsidR="003C36D6">
        <w:t>he</w:t>
      </w:r>
      <w:r w:rsidR="00C8182A" w:rsidRPr="005B426E">
        <w:t xml:space="preserve"> demonstration </w:t>
      </w:r>
      <w:r w:rsidR="003C36D6">
        <w:t xml:space="preserve">confirmed that </w:t>
      </w:r>
      <w:r w:rsidR="00B477B2">
        <w:t>s</w:t>
      </w:r>
      <w:r w:rsidR="001B3820" w:rsidRPr="005B426E">
        <w:t>upercritical CO</w:t>
      </w:r>
      <w:r w:rsidR="001B3820" w:rsidRPr="00B477B2">
        <w:rPr>
          <w:vertAlign w:val="subscript"/>
        </w:rPr>
        <w:t>2</w:t>
      </w:r>
      <w:r w:rsidR="001B3820" w:rsidRPr="005B426E">
        <w:t xml:space="preserve"> </w:t>
      </w:r>
      <w:r w:rsidR="00063C61">
        <w:t>wa</w:t>
      </w:r>
      <w:r w:rsidR="00AF78E8">
        <w:t xml:space="preserve">s a </w:t>
      </w:r>
      <w:r w:rsidR="001B3820" w:rsidRPr="005B426E">
        <w:t xml:space="preserve">technically </w:t>
      </w:r>
      <w:r w:rsidR="009E731F">
        <w:t>viable replacement for</w:t>
      </w:r>
      <w:r w:rsidR="001B3820" w:rsidRPr="005B426E">
        <w:t xml:space="preserve"> HCFC-141b in spray foam</w:t>
      </w:r>
      <w:r w:rsidR="00D16A35">
        <w:t xml:space="preserve"> applications</w:t>
      </w:r>
      <w:r w:rsidR="001B3820" w:rsidRPr="005B426E">
        <w:t xml:space="preserve">, </w:t>
      </w:r>
      <w:r w:rsidR="00EA5AE0">
        <w:t>offering better</w:t>
      </w:r>
      <w:r w:rsidR="009E757D" w:rsidRPr="005B426E">
        <w:t xml:space="preserve"> </w:t>
      </w:r>
      <w:r w:rsidR="0054019D">
        <w:t xml:space="preserve">performance </w:t>
      </w:r>
      <w:r w:rsidR="0054019D" w:rsidRPr="000B1E92">
        <w:t>than</w:t>
      </w:r>
      <w:r w:rsidR="009E757D" w:rsidRPr="000B1E92">
        <w:t xml:space="preserve"> </w:t>
      </w:r>
      <w:r w:rsidR="008A6FD9">
        <w:t xml:space="preserve">conventional </w:t>
      </w:r>
      <w:r w:rsidR="009E757D" w:rsidRPr="000B1E92">
        <w:t>CO</w:t>
      </w:r>
      <w:r w:rsidR="009E757D" w:rsidRPr="000B1E92">
        <w:rPr>
          <w:vertAlign w:val="subscript"/>
        </w:rPr>
        <w:t>2</w:t>
      </w:r>
      <w:r w:rsidR="009E757D" w:rsidRPr="000B1E92">
        <w:t xml:space="preserve"> (water)-based foam</w:t>
      </w:r>
      <w:r w:rsidR="003B564F">
        <w:t xml:space="preserve">. </w:t>
      </w:r>
      <w:r w:rsidR="009E0EF8">
        <w:t>However, it</w:t>
      </w:r>
      <w:r w:rsidR="00B81BB9">
        <w:t xml:space="preserve"> </w:t>
      </w:r>
      <w:r w:rsidR="003668E9">
        <w:t xml:space="preserve">was also noted that it </w:t>
      </w:r>
      <w:r w:rsidR="000D5035">
        <w:t>ha</w:t>
      </w:r>
      <w:r w:rsidR="003668E9">
        <w:t>d</w:t>
      </w:r>
      <w:r w:rsidR="001B3820" w:rsidRPr="005B426E">
        <w:t xml:space="preserve"> </w:t>
      </w:r>
      <w:r w:rsidR="003668E9">
        <w:t xml:space="preserve">a </w:t>
      </w:r>
      <w:r w:rsidR="001B3820" w:rsidRPr="005B426E">
        <w:t xml:space="preserve">higher thermal conductivity </w:t>
      </w:r>
      <w:r w:rsidR="00B81BB9">
        <w:t>than HCFC-141b</w:t>
      </w:r>
      <w:r w:rsidR="00B71B39">
        <w:t xml:space="preserve">, </w:t>
      </w:r>
      <w:r w:rsidR="00727EFE">
        <w:t>which m</w:t>
      </w:r>
      <w:r w:rsidR="003668E9">
        <w:t>ight</w:t>
      </w:r>
      <w:r w:rsidR="00727EFE">
        <w:t xml:space="preserve"> </w:t>
      </w:r>
      <w:r w:rsidR="00727EFE" w:rsidRPr="008A6FD9">
        <w:t xml:space="preserve">require </w:t>
      </w:r>
      <w:r w:rsidR="003668E9" w:rsidRPr="008A6FD9">
        <w:t xml:space="preserve">thicker </w:t>
      </w:r>
      <w:r w:rsidR="007976C8" w:rsidRPr="008A6FD9">
        <w:t>foam</w:t>
      </w:r>
      <w:r w:rsidR="00950EAA">
        <w:t xml:space="preserve"> and</w:t>
      </w:r>
      <w:r w:rsidR="008A6FD9">
        <w:t xml:space="preserve"> </w:t>
      </w:r>
      <w:r w:rsidR="007976C8" w:rsidRPr="008A6FD9">
        <w:t>lead</w:t>
      </w:r>
      <w:r w:rsidR="008A6FD9">
        <w:t xml:space="preserve"> </w:t>
      </w:r>
      <w:r w:rsidR="001B3820" w:rsidRPr="008A6FD9">
        <w:t>to</w:t>
      </w:r>
      <w:r w:rsidR="001B3820" w:rsidRPr="005B426E">
        <w:t xml:space="preserve"> increased </w:t>
      </w:r>
      <w:r w:rsidR="007976C8">
        <w:t>operating costs</w:t>
      </w:r>
      <w:r w:rsidR="001B3820" w:rsidRPr="005B426E">
        <w:t>.</w:t>
      </w:r>
      <w:r w:rsidR="009E757D" w:rsidRPr="005B426E">
        <w:t xml:space="preserve"> </w:t>
      </w:r>
      <w:r w:rsidR="00415A9E">
        <w:t>A</w:t>
      </w:r>
      <w:r w:rsidR="006A71BB">
        <w:t xml:space="preserve"> key</w:t>
      </w:r>
      <w:r w:rsidR="009E757D" w:rsidRPr="005B426E">
        <w:t xml:space="preserve"> barrier </w:t>
      </w:r>
      <w:r w:rsidR="003668E9">
        <w:t xml:space="preserve">was </w:t>
      </w:r>
      <w:r w:rsidR="00B71B39">
        <w:t xml:space="preserve">identified </w:t>
      </w:r>
      <w:r w:rsidR="003668E9">
        <w:t xml:space="preserve">in the form of </w:t>
      </w:r>
      <w:r w:rsidR="006A71BB">
        <w:t>high</w:t>
      </w:r>
      <w:r w:rsidR="00DB7465" w:rsidRPr="005B426E">
        <w:t xml:space="preserve"> capital cost</w:t>
      </w:r>
      <w:r w:rsidR="003668E9">
        <w:t>s</w:t>
      </w:r>
      <w:r w:rsidR="00DB7465" w:rsidRPr="005B426E">
        <w:t xml:space="preserve"> of </w:t>
      </w:r>
      <w:r w:rsidR="0085719C">
        <w:t xml:space="preserve">modifying </w:t>
      </w:r>
      <w:r w:rsidR="003668E9">
        <w:t xml:space="preserve">the </w:t>
      </w:r>
      <w:r w:rsidR="00DB7465" w:rsidRPr="005B426E">
        <w:t xml:space="preserve">spray </w:t>
      </w:r>
      <w:r w:rsidR="0085719C">
        <w:t>equipment</w:t>
      </w:r>
      <w:r w:rsidR="00F368AD">
        <w:t xml:space="preserve"> and</w:t>
      </w:r>
      <w:r w:rsidR="00DB7465" w:rsidRPr="005B426E">
        <w:t xml:space="preserve"> </w:t>
      </w:r>
      <w:r w:rsidR="001B3820" w:rsidRPr="005B426E">
        <w:t xml:space="preserve">operating costs </w:t>
      </w:r>
      <w:r w:rsidR="00F368AD">
        <w:t>of</w:t>
      </w:r>
      <w:r w:rsidR="001B3820" w:rsidRPr="005B426E">
        <w:t xml:space="preserve"> proprietary polyols</w:t>
      </w:r>
      <w:r w:rsidR="005E1C05" w:rsidRPr="005B426E">
        <w:t>.</w:t>
      </w:r>
      <w:r w:rsidR="00F813A3">
        <w:t xml:space="preserve"> </w:t>
      </w:r>
      <w:r w:rsidR="00310489">
        <w:t xml:space="preserve">It is noted that in the case of the Chinese </w:t>
      </w:r>
      <w:r w:rsidR="00D87208">
        <w:t>s</w:t>
      </w:r>
      <w:r w:rsidR="00310489">
        <w:t>ystems house, the enterprise rents the foaming machine</w:t>
      </w:r>
      <w:r w:rsidR="00ED640C">
        <w:t>s</w:t>
      </w:r>
      <w:r w:rsidR="00310489">
        <w:t xml:space="preserve"> to be used with </w:t>
      </w:r>
      <w:r w:rsidR="00D87208">
        <w:t xml:space="preserve">its </w:t>
      </w:r>
      <w:r w:rsidR="002A5496">
        <w:t>formulations</w:t>
      </w:r>
      <w:r w:rsidR="00415A9E">
        <w:t xml:space="preserve">, </w:t>
      </w:r>
      <w:r w:rsidR="001D0421">
        <w:t>potentially eliminating</w:t>
      </w:r>
      <w:r w:rsidR="00815D0E">
        <w:t xml:space="preserve"> the capital cost </w:t>
      </w:r>
      <w:r w:rsidR="001D0421">
        <w:t xml:space="preserve">burden </w:t>
      </w:r>
      <w:r w:rsidR="00815D0E">
        <w:t xml:space="preserve">for </w:t>
      </w:r>
      <w:r w:rsidR="001D0421">
        <w:t xml:space="preserve">foam </w:t>
      </w:r>
      <w:r w:rsidR="00861634">
        <w:t>users.</w:t>
      </w:r>
    </w:p>
    <w:p w14:paraId="69FA2826" w14:textId="2C5EE3AA" w:rsidR="002922E4" w:rsidRDefault="002922E4" w:rsidP="003668E9">
      <w:pPr>
        <w:widowControl w:val="0"/>
        <w:spacing w:before="360" w:after="240"/>
        <w:rPr>
          <w:b/>
          <w:bCs/>
          <w:sz w:val="24"/>
          <w:szCs w:val="24"/>
        </w:rPr>
      </w:pPr>
      <w:r>
        <w:rPr>
          <w:b/>
          <w:bCs/>
        </w:rPr>
        <w:t>RECOMMENDATION</w:t>
      </w:r>
    </w:p>
    <w:p w14:paraId="3CE324BA" w14:textId="77777777" w:rsidR="002922E4" w:rsidRDefault="002922E4" w:rsidP="003668E9">
      <w:pPr>
        <w:pStyle w:val="Heading1"/>
        <w:widowControl w:val="0"/>
      </w:pPr>
      <w:r>
        <w:t>The Executive Committee may wish:</w:t>
      </w:r>
    </w:p>
    <w:p w14:paraId="7104D520" w14:textId="39062B79" w:rsidR="002922E4" w:rsidRDefault="002922E4" w:rsidP="003C1C46">
      <w:pPr>
        <w:pStyle w:val="Heading2"/>
      </w:pPr>
      <w:r>
        <w:t xml:space="preserve">To note </w:t>
      </w:r>
      <w:r w:rsidR="00415A9E">
        <w:t>document UNEP/OzL.Pro/ExCom</w:t>
      </w:r>
      <w:r w:rsidR="00415A9E" w:rsidRPr="00415A9E">
        <w:t>/96/</w:t>
      </w:r>
      <w:r w:rsidR="001772C0">
        <w:t>60</w:t>
      </w:r>
      <w:r w:rsidR="00415A9E" w:rsidRPr="00415A9E">
        <w:t xml:space="preserve"> including</w:t>
      </w:r>
      <w:r w:rsidR="00415A9E">
        <w:t xml:space="preserve"> the updated report on the issue of alternatives in polyurethane </w:t>
      </w:r>
      <w:r w:rsidR="00F769BB">
        <w:t xml:space="preserve">(PU) </w:t>
      </w:r>
      <w:r w:rsidR="00415A9E">
        <w:t>foam</w:t>
      </w:r>
      <w:r w:rsidR="006A23D3">
        <w:t xml:space="preserve"> </w:t>
      </w:r>
      <w:r w:rsidR="00415A9E">
        <w:t>manufacturing with a focus on small</w:t>
      </w:r>
      <w:r w:rsidR="006A23D3">
        <w:t>-</w:t>
      </w:r>
      <w:r w:rsidR="00415A9E">
        <w:t xml:space="preserve"> and medium</w:t>
      </w:r>
      <w:r w:rsidR="006A23D3">
        <w:noBreakHyphen/>
      </w:r>
      <w:r w:rsidR="00415A9E">
        <w:t>sized enterprises,</w:t>
      </w:r>
      <w:r w:rsidR="006A23D3">
        <w:t xml:space="preserve"> </w:t>
      </w:r>
      <w:r w:rsidR="00415A9E">
        <w:t>in particular for spray and insulating foam applications</w:t>
      </w:r>
      <w:r w:rsidR="006A23D3">
        <w:t xml:space="preserve"> </w:t>
      </w:r>
      <w:r w:rsidR="00415A9E">
        <w:t>(decision</w:t>
      </w:r>
      <w:r w:rsidR="006A23D3">
        <w:t> </w:t>
      </w:r>
      <w:r w:rsidR="00415A9E">
        <w:t>94/58(c)); and</w:t>
      </w:r>
    </w:p>
    <w:p w14:paraId="4AEBF421" w14:textId="4FC60E7D" w:rsidR="002922E4" w:rsidRDefault="002922E4" w:rsidP="003668E9">
      <w:pPr>
        <w:pStyle w:val="Heading2"/>
      </w:pPr>
      <w:r>
        <w:t xml:space="preserve">To consider the information contained in the document referred to </w:t>
      </w:r>
      <w:r w:rsidR="00F769BB">
        <w:t xml:space="preserve">in </w:t>
      </w:r>
      <w:r>
        <w:t>subparagraph</w:t>
      </w:r>
      <w:r w:rsidR="00F769BB">
        <w:t> </w:t>
      </w:r>
      <w:r>
        <w:t xml:space="preserve">(a) while discussing the issue of alternatives in the PU foam </w:t>
      </w:r>
      <w:r w:rsidR="00F769BB">
        <w:t xml:space="preserve">manufacturing </w:t>
      </w:r>
      <w:r>
        <w:t>sector.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220967" w:rsidRPr="007A13A9" w14:paraId="31D1DC08" w14:textId="77777777" w:rsidTr="007A13A9">
        <w:trPr>
          <w:trHeight w:val="201"/>
        </w:trPr>
        <w:tc>
          <w:tcPr>
            <w:tcW w:w="999" w:type="pct"/>
          </w:tcPr>
          <w:p w14:paraId="50C25837" w14:textId="77777777" w:rsidR="00220967" w:rsidRPr="007A13A9" w:rsidRDefault="00220967" w:rsidP="007A13A9">
            <w:pPr>
              <w:pStyle w:val="Heading1"/>
              <w:numPr>
                <w:ilvl w:val="0"/>
                <w:numId w:val="0"/>
              </w:numPr>
              <w:spacing w:after="0"/>
              <w:jc w:val="center"/>
              <w:rPr>
                <w:vertAlign w:val="superscript"/>
              </w:rPr>
            </w:pPr>
          </w:p>
        </w:tc>
        <w:tc>
          <w:tcPr>
            <w:tcW w:w="1000" w:type="pct"/>
          </w:tcPr>
          <w:p w14:paraId="4ABF15E3" w14:textId="77777777" w:rsidR="00220967" w:rsidRPr="007A13A9" w:rsidRDefault="00220967" w:rsidP="007A13A9">
            <w:pPr>
              <w:jc w:val="center"/>
              <w:rPr>
                <w:vertAlign w:val="superscript"/>
              </w:rPr>
            </w:pPr>
          </w:p>
        </w:tc>
        <w:tc>
          <w:tcPr>
            <w:tcW w:w="1000" w:type="pct"/>
            <w:tcBorders>
              <w:bottom w:val="single" w:sz="4" w:space="0" w:color="auto"/>
            </w:tcBorders>
          </w:tcPr>
          <w:p w14:paraId="1FB7927D" w14:textId="77777777" w:rsidR="00DE0CB8" w:rsidRPr="007A13A9" w:rsidRDefault="00DE0CB8" w:rsidP="007A13A9">
            <w:pPr>
              <w:jc w:val="center"/>
              <w:rPr>
                <w:sz w:val="18"/>
                <w:szCs w:val="18"/>
                <w:vertAlign w:val="superscript"/>
              </w:rPr>
            </w:pPr>
          </w:p>
        </w:tc>
        <w:tc>
          <w:tcPr>
            <w:tcW w:w="1000" w:type="pct"/>
          </w:tcPr>
          <w:p w14:paraId="607B83E6" w14:textId="77777777" w:rsidR="00220967" w:rsidRPr="007A13A9" w:rsidRDefault="00220967" w:rsidP="007A13A9">
            <w:pPr>
              <w:jc w:val="center"/>
              <w:rPr>
                <w:vertAlign w:val="superscript"/>
              </w:rPr>
            </w:pPr>
          </w:p>
        </w:tc>
        <w:tc>
          <w:tcPr>
            <w:tcW w:w="1001" w:type="pct"/>
          </w:tcPr>
          <w:p w14:paraId="7D7FFB1F" w14:textId="77777777" w:rsidR="00220967" w:rsidRPr="007A13A9" w:rsidRDefault="00220967" w:rsidP="007A13A9">
            <w:pPr>
              <w:jc w:val="center"/>
              <w:rPr>
                <w:vertAlign w:val="superscript"/>
              </w:rPr>
            </w:pPr>
          </w:p>
        </w:tc>
      </w:tr>
    </w:tbl>
    <w:p w14:paraId="61B98A5C" w14:textId="3937C672" w:rsidR="00250367" w:rsidRPr="007A13A9" w:rsidRDefault="00250367" w:rsidP="007A13A9">
      <w:pPr>
        <w:jc w:val="center"/>
        <w:rPr>
          <w:sz w:val="16"/>
          <w:szCs w:val="16"/>
        </w:rPr>
      </w:pPr>
    </w:p>
    <w:sectPr w:rsidR="00250367" w:rsidRPr="007A13A9" w:rsidSect="00280619">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4CE03" w14:textId="77777777" w:rsidR="00322716" w:rsidRDefault="00322716" w:rsidP="004A504B">
      <w:r>
        <w:separator/>
      </w:r>
    </w:p>
  </w:endnote>
  <w:endnote w:type="continuationSeparator" w:id="0">
    <w:p w14:paraId="7CC456B6" w14:textId="77777777" w:rsidR="00322716" w:rsidRDefault="00322716" w:rsidP="004A504B">
      <w:r>
        <w:continuationSeparator/>
      </w:r>
    </w:p>
  </w:endnote>
  <w:endnote w:type="continuationNotice" w:id="1">
    <w:p w14:paraId="0614B781" w14:textId="77777777" w:rsidR="00322716" w:rsidRDefault="003227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BEADF" w14:textId="77777777" w:rsidR="00322716" w:rsidRDefault="00322716" w:rsidP="004A504B">
      <w:r>
        <w:separator/>
      </w:r>
    </w:p>
  </w:footnote>
  <w:footnote w:type="continuationSeparator" w:id="0">
    <w:p w14:paraId="1D632901" w14:textId="77777777" w:rsidR="00322716" w:rsidRDefault="00322716" w:rsidP="004A504B">
      <w:r>
        <w:continuationSeparator/>
      </w:r>
    </w:p>
  </w:footnote>
  <w:footnote w:type="continuationNotice" w:id="1">
    <w:p w14:paraId="3647EE9D" w14:textId="77777777" w:rsidR="00322716" w:rsidRDefault="00322716"/>
  </w:footnote>
  <w:footnote w:id="2">
    <w:p w14:paraId="03919EEA" w14:textId="75625460" w:rsidR="0079781A" w:rsidRPr="001E1147" w:rsidRDefault="0079781A" w:rsidP="00C12ADB">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A253E3">
        <w:rPr>
          <w:lang w:val="en-US"/>
        </w:rPr>
        <w:t>6</w:t>
      </w:r>
      <w:r w:rsidRPr="001E1147">
        <w:rPr>
          <w:lang w:val="en-US"/>
        </w:rPr>
        <w:t>/1</w:t>
      </w:r>
    </w:p>
  </w:footnote>
  <w:footnote w:id="3">
    <w:p w14:paraId="35F8448C" w14:textId="7E267ECD" w:rsidR="00025FAB" w:rsidRPr="00025FAB" w:rsidRDefault="00025FAB">
      <w:pPr>
        <w:pStyle w:val="FootnoteText"/>
      </w:pPr>
      <w:r>
        <w:rPr>
          <w:rStyle w:val="FootnoteReference"/>
        </w:rPr>
        <w:footnoteRef/>
      </w:r>
      <w:r>
        <w:t xml:space="preserve"> Decision</w:t>
      </w:r>
      <w:r w:rsidR="00233E60">
        <w:t xml:space="preserve"> 94/58(b) and (c)</w:t>
      </w:r>
    </w:p>
  </w:footnote>
  <w:footnote w:id="4">
    <w:p w14:paraId="2517C6C0" w14:textId="12E63C80" w:rsidR="00385CDF" w:rsidRPr="00385CDF" w:rsidRDefault="00385CDF">
      <w:pPr>
        <w:pStyle w:val="FootnoteText"/>
        <w:rPr>
          <w:lang w:val="en-US"/>
        </w:rPr>
      </w:pPr>
      <w:r>
        <w:rPr>
          <w:rStyle w:val="FootnoteReference"/>
        </w:rPr>
        <w:footnoteRef/>
      </w:r>
      <w:r>
        <w:t xml:space="preserve"> </w:t>
      </w:r>
      <w:r w:rsidR="005C0AE2">
        <w:rPr>
          <w:lang w:val="en-US"/>
        </w:rPr>
        <w:t>Included as background documents under agenda item 11.</w:t>
      </w:r>
    </w:p>
  </w:footnote>
  <w:footnote w:id="5">
    <w:p w14:paraId="791C6ACF" w14:textId="5650EBEC" w:rsidR="00BD5070" w:rsidRPr="00BD5070" w:rsidRDefault="00BD5070">
      <w:pPr>
        <w:pStyle w:val="FootnoteText"/>
      </w:pPr>
      <w:r>
        <w:rPr>
          <w:rStyle w:val="FootnoteReference"/>
        </w:rPr>
        <w:footnoteRef/>
      </w:r>
      <w:r>
        <w:t xml:space="preserve"> </w:t>
      </w:r>
      <w:r w:rsidR="007A13A9">
        <w:t>A</w:t>
      </w:r>
      <w:r>
        <w:t xml:space="preserve">lso </w:t>
      </w:r>
      <w:r w:rsidR="007A13A9">
        <w:t>discussed</w:t>
      </w:r>
      <w:r>
        <w:t xml:space="preserve"> in document UNEP/OzL.Pro/</w:t>
      </w:r>
      <w:r w:rsidRPr="00B91B78">
        <w:t>ExCom/96/</w:t>
      </w:r>
      <w:r w:rsidR="00484133" w:rsidRPr="00B91B78">
        <w:t>11</w:t>
      </w:r>
      <w:r w:rsidRPr="00B91B78">
        <w:t xml:space="preserve"> </w:t>
      </w:r>
      <w:r w:rsidR="007401B5">
        <w:t>on p</w:t>
      </w:r>
      <w:r>
        <w:t>rojects with specific reporting requirements</w:t>
      </w:r>
    </w:p>
  </w:footnote>
  <w:footnote w:id="6">
    <w:p w14:paraId="2AEC2A5C" w14:textId="1E5FBADA" w:rsidR="0052169A" w:rsidRDefault="0052169A">
      <w:pPr>
        <w:pStyle w:val="FootnoteText"/>
      </w:pPr>
      <w:r>
        <w:rPr>
          <w:rStyle w:val="FootnoteReference"/>
        </w:rPr>
        <w:footnoteRef/>
      </w:r>
      <w:r>
        <w:t xml:space="preserve"> Based on the </w:t>
      </w:r>
      <w:r w:rsidR="008E171F">
        <w:t xml:space="preserve">Euro to United States dollar exchange rate </w:t>
      </w:r>
      <w:r w:rsidR="00E77765">
        <w:t xml:space="preserve">of </w:t>
      </w:r>
      <w:r w:rsidR="0079729A">
        <w:t>1:1.13</w:t>
      </w:r>
      <w:r w:rsidR="002265F6">
        <w:t xml:space="preserve"> (</w:t>
      </w:r>
      <w:r w:rsidR="00A830DC">
        <w:t xml:space="preserve">on </w:t>
      </w:r>
      <w:r w:rsidR="008E171F">
        <w:t>5 May</w:t>
      </w:r>
      <w:r w:rsidR="00FC70FD">
        <w:t xml:space="preserve"> 2025</w:t>
      </w:r>
      <w:r w:rsidR="002265F6">
        <w:t>)</w:t>
      </w:r>
      <w:r w:rsidR="00FC70FD">
        <w:t xml:space="preserve">, these prices correspond to </w:t>
      </w:r>
      <w:r w:rsidR="00621F11">
        <w:br/>
      </w:r>
      <w:r w:rsidR="005D5214">
        <w:t>US $</w:t>
      </w:r>
      <w:r w:rsidR="003F3F96">
        <w:t>2.98–</w:t>
      </w:r>
      <w:r w:rsidR="00860E5C">
        <w:t>3.01</w:t>
      </w:r>
      <w:r w:rsidR="009743F6">
        <w:t>/</w:t>
      </w:r>
      <w:r w:rsidR="00C349B9">
        <w:t xml:space="preserve">kg </w:t>
      </w:r>
      <w:r w:rsidR="00930544">
        <w:t>for</w:t>
      </w:r>
      <w:r w:rsidR="00C349B9">
        <w:t xml:space="preserve"> cyclopentane</w:t>
      </w:r>
      <w:r w:rsidR="00A830DC">
        <w:t>-based</w:t>
      </w:r>
      <w:r w:rsidR="00E30C14">
        <w:t xml:space="preserve"> foam, compared to </w:t>
      </w:r>
      <w:r w:rsidR="006D6B56" w:rsidRPr="006D6B56">
        <w:t>US</w:t>
      </w:r>
      <w:r w:rsidR="006D6B56">
        <w:t> </w:t>
      </w:r>
      <w:r w:rsidR="006D6B56" w:rsidRPr="006D6B56">
        <w:t>$</w:t>
      </w:r>
      <w:r w:rsidR="006D6B56">
        <w:t>3.71</w:t>
      </w:r>
      <w:r w:rsidR="009743F6">
        <w:t>/</w:t>
      </w:r>
      <w:r w:rsidR="006D6B56" w:rsidRPr="006D6B56">
        <w:t>kg</w:t>
      </w:r>
      <w:r w:rsidR="003E2998">
        <w:t xml:space="preserve"> for HFO-1233zd(E) systems and</w:t>
      </w:r>
      <w:r w:rsidR="003F4DEC">
        <w:t xml:space="preserve"> </w:t>
      </w:r>
      <w:r w:rsidR="003F4DEC" w:rsidRPr="006D6B56">
        <w:t>US</w:t>
      </w:r>
      <w:r w:rsidR="003F4DEC">
        <w:t> </w:t>
      </w:r>
      <w:r w:rsidR="003F4DEC" w:rsidRPr="006D6B56">
        <w:t>$3.</w:t>
      </w:r>
      <w:r w:rsidR="003F4DEC">
        <w:t>95</w:t>
      </w:r>
      <w:r w:rsidR="009743F6">
        <w:t>/</w:t>
      </w:r>
      <w:r w:rsidR="003F4DEC" w:rsidRPr="006D6B56">
        <w:t>kg</w:t>
      </w:r>
      <w:r w:rsidR="003F4DEC">
        <w:t xml:space="preserve"> for</w:t>
      </w:r>
      <w:r w:rsidR="00B20BE4">
        <w:t xml:space="preserve"> HCFC-141b systems</w:t>
      </w:r>
      <w:r w:rsidR="00930544">
        <w:t>.</w:t>
      </w:r>
    </w:p>
  </w:footnote>
  <w:footnote w:id="7">
    <w:p w14:paraId="58347B2D" w14:textId="291E0532" w:rsidR="001F76FC" w:rsidRDefault="001F76FC">
      <w:pPr>
        <w:pStyle w:val="FootnoteText"/>
      </w:pPr>
      <w:r>
        <w:rPr>
          <w:rStyle w:val="FootnoteReference"/>
        </w:rPr>
        <w:footnoteRef/>
      </w:r>
      <w:r>
        <w:t xml:space="preserve"> Corresponding to of</w:t>
      </w:r>
      <w:r w:rsidRPr="007423E8">
        <w:t xml:space="preserve"> </w:t>
      </w:r>
      <w:r w:rsidR="00BE4422">
        <w:t xml:space="preserve">US $76.31/kg and </w:t>
      </w:r>
      <w:r w:rsidR="006658A0">
        <w:t>US $18.11/kg, respectively.</w:t>
      </w:r>
    </w:p>
  </w:footnote>
  <w:footnote w:id="8">
    <w:p w14:paraId="1B6DE0A1" w14:textId="5905405E" w:rsidR="00D509D1" w:rsidRPr="00D509D1" w:rsidRDefault="00D509D1">
      <w:pPr>
        <w:pStyle w:val="FootnoteText"/>
        <w:rPr>
          <w:lang w:val="en-US"/>
        </w:rPr>
      </w:pPr>
      <w:r>
        <w:rPr>
          <w:rStyle w:val="FootnoteReference"/>
        </w:rPr>
        <w:footnoteRef/>
      </w:r>
      <w:r>
        <w:t xml:space="preserve"> </w:t>
      </w:r>
      <w:r w:rsidRPr="00D509D1">
        <w:t>Methylene diphenyl diisocyanate</w:t>
      </w:r>
    </w:p>
  </w:footnote>
  <w:footnote w:id="9">
    <w:p w14:paraId="4CBBE2D5" w14:textId="3B2BA1A7" w:rsidR="00F04174" w:rsidRPr="00F04174" w:rsidRDefault="00F04174">
      <w:pPr>
        <w:pStyle w:val="FootnoteText"/>
        <w:rPr>
          <w:lang w:val="en-US"/>
        </w:rPr>
      </w:pPr>
      <w:r>
        <w:rPr>
          <w:rStyle w:val="FootnoteReference"/>
        </w:rPr>
        <w:footnoteRef/>
      </w:r>
      <w:r>
        <w:t xml:space="preserve"> Final report available in document </w:t>
      </w:r>
      <w:r w:rsidRPr="00F04174">
        <w:t>UNEP/OzL.Pro/ExCom/71/6/Add.1</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1084B185" w:rsidR="00DC6A10" w:rsidRPr="0033525D" w:rsidRDefault="001772C0">
    <w:fldSimple w:instr=" DOCPROPERTY &quot;Document number&quot;  \* MERGEFORMAT ">
      <w:r>
        <w:t>UNEP/OzL.Pro/ExCom/96/60</w:t>
      </w:r>
    </w:fldSimple>
  </w:p>
  <w:p w14:paraId="6924930D" w14:textId="77777777" w:rsidR="00DC6A10" w:rsidRDefault="00DC6A10"/>
  <w:p w14:paraId="56CB6585" w14:textId="77777777" w:rsidR="00280619" w:rsidRPr="0033525D" w:rsidRDefault="002806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28FEB79C" w:rsidR="00DC6A10" w:rsidRDefault="001772C0">
    <w:pPr>
      <w:jc w:val="right"/>
    </w:pPr>
    <w:fldSimple w:instr=" DOCPROPERTY &quot;Document number&quot;  \* MERGEFORMAT ">
      <w:r w:rsidRPr="001772C0">
        <w:t>UNEP/OzL.Pro/ExCom/96/60</w:t>
      </w:r>
    </w:fldSimple>
  </w:p>
  <w:p w14:paraId="2C845277" w14:textId="77777777" w:rsidR="00280619" w:rsidRDefault="00280619">
    <w:pPr>
      <w:jc w:val="right"/>
    </w:pPr>
  </w:p>
  <w:p w14:paraId="54756688" w14:textId="77777777" w:rsidR="00280619" w:rsidRDefault="00280619">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44436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0744F8"/>
    <w:multiLevelType w:val="hybridMultilevel"/>
    <w:tmpl w:val="28C46994"/>
    <w:lvl w:ilvl="0" w:tplc="4744900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4705C31"/>
    <w:multiLevelType w:val="multilevel"/>
    <w:tmpl w:val="A3546548"/>
    <w:lvl w:ilvl="0">
      <w:start w:val="1"/>
      <w:numFmt w:val="decimal"/>
      <w:lvlText w:val="%1."/>
      <w:lvlJc w:val="left"/>
      <w:pPr>
        <w:tabs>
          <w:tab w:val="num" w:pos="720"/>
        </w:tabs>
        <w:ind w:left="720" w:firstLine="0"/>
      </w:pPr>
      <w:rPr>
        <w:rFonts w:hint="default"/>
        <w:i w:val="0"/>
        <w:iCs w:val="0"/>
      </w:rPr>
    </w:lvl>
    <w:lvl w:ilvl="1">
      <w:start w:val="1"/>
      <w:numFmt w:val="lowerLetter"/>
      <w:lvlText w:val="(%2)"/>
      <w:lvlJc w:val="left"/>
      <w:pPr>
        <w:tabs>
          <w:tab w:val="num" w:pos="720"/>
        </w:tabs>
        <w:ind w:left="2160" w:hanging="720"/>
      </w:pPr>
      <w:rPr>
        <w:rFonts w:hint="default"/>
      </w:rPr>
    </w:lvl>
    <w:lvl w:ilvl="2">
      <w:start w:val="1"/>
      <w:numFmt w:val="lowerRoman"/>
      <w:lvlText w:val="(%3)"/>
      <w:lvlJc w:val="left"/>
      <w:pPr>
        <w:tabs>
          <w:tab w:val="num" w:pos="720"/>
        </w:tabs>
        <w:ind w:left="2880" w:hanging="720"/>
      </w:pPr>
      <w:rPr>
        <w:rFonts w:hint="default"/>
      </w:rPr>
    </w:lvl>
    <w:lvl w:ilvl="3">
      <w:start w:val="1"/>
      <w:numFmt w:val="lowerLetter"/>
      <w:lvlText w:val="%4)"/>
      <w:lvlJc w:val="left"/>
      <w:pPr>
        <w:tabs>
          <w:tab w:val="num" w:pos="630"/>
        </w:tabs>
        <w:ind w:left="3496" w:hanging="706"/>
      </w:pPr>
      <w:rPr>
        <w:rFonts w:hint="default"/>
        <w:b w:val="0"/>
        <w:i w:val="0"/>
      </w:rPr>
    </w:lvl>
    <w:lvl w:ilvl="4">
      <w:start w:val="1"/>
      <w:numFmt w:val="decimal"/>
      <w:lvlText w:val="(%5)"/>
      <w:lvlJc w:val="left"/>
      <w:pPr>
        <w:tabs>
          <w:tab w:val="num" w:pos="720"/>
        </w:tabs>
        <w:ind w:left="4291" w:hanging="705"/>
      </w:pPr>
      <w:rPr>
        <w:rFonts w:hint="default"/>
      </w:rPr>
    </w:lvl>
    <w:lvl w:ilvl="5">
      <w:start w:val="1"/>
      <w:numFmt w:val="lowerLetter"/>
      <w:lvlText w:val="(%6)"/>
      <w:lvlJc w:val="left"/>
      <w:pPr>
        <w:tabs>
          <w:tab w:val="num" w:pos="720"/>
        </w:tabs>
        <w:ind w:left="5011" w:hanging="720"/>
      </w:pPr>
      <w:rPr>
        <w:rFonts w:hint="default"/>
      </w:rPr>
    </w:lvl>
    <w:lvl w:ilvl="6">
      <w:start w:val="1"/>
      <w:numFmt w:val="lowerRoman"/>
      <w:lvlText w:val="(%7)"/>
      <w:lvlJc w:val="left"/>
      <w:pPr>
        <w:tabs>
          <w:tab w:val="num" w:pos="720"/>
        </w:tabs>
        <w:ind w:left="5717" w:hanging="706"/>
      </w:pPr>
      <w:rPr>
        <w:rFonts w:hint="default"/>
      </w:rPr>
    </w:lvl>
    <w:lvl w:ilvl="7">
      <w:start w:val="1"/>
      <w:numFmt w:val="lowerLetter"/>
      <w:lvlText w:val="(%8)"/>
      <w:lvlJc w:val="left"/>
      <w:pPr>
        <w:tabs>
          <w:tab w:val="num" w:pos="720"/>
        </w:tabs>
        <w:ind w:left="6422" w:hanging="705"/>
      </w:pPr>
      <w:rPr>
        <w:rFonts w:hint="default"/>
      </w:rPr>
    </w:lvl>
    <w:lvl w:ilvl="8">
      <w:start w:val="1"/>
      <w:numFmt w:val="lowerRoman"/>
      <w:lvlText w:val="(%9)"/>
      <w:lvlJc w:val="left"/>
      <w:pPr>
        <w:tabs>
          <w:tab w:val="num" w:pos="720"/>
        </w:tabs>
        <w:ind w:left="7128" w:hanging="706"/>
      </w:pPr>
      <w:rPr>
        <w:rFont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5"/>
  </w:num>
  <w:num w:numId="19" w16cid:durableId="1488010068">
    <w:abstractNumId w:val="17"/>
  </w:num>
  <w:num w:numId="20" w16cid:durableId="444007775">
    <w:abstractNumId w:val="12"/>
  </w:num>
  <w:num w:numId="21" w16cid:durableId="1934893667">
    <w:abstractNumId w:val="14"/>
  </w:num>
  <w:num w:numId="22" w16cid:durableId="2102606417">
    <w:abstractNumId w:val="16"/>
  </w:num>
  <w:num w:numId="23" w16cid:durableId="6326425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DA"/>
    <w:rsid w:val="00000FED"/>
    <w:rsid w:val="000020AE"/>
    <w:rsid w:val="00002A8C"/>
    <w:rsid w:val="00003015"/>
    <w:rsid w:val="0000434E"/>
    <w:rsid w:val="00010728"/>
    <w:rsid w:val="00015AB1"/>
    <w:rsid w:val="000205B0"/>
    <w:rsid w:val="000211A9"/>
    <w:rsid w:val="00021238"/>
    <w:rsid w:val="00022071"/>
    <w:rsid w:val="00024109"/>
    <w:rsid w:val="00025AB9"/>
    <w:rsid w:val="00025FAB"/>
    <w:rsid w:val="00026A12"/>
    <w:rsid w:val="00031260"/>
    <w:rsid w:val="0003168D"/>
    <w:rsid w:val="00032571"/>
    <w:rsid w:val="00032931"/>
    <w:rsid w:val="00032A29"/>
    <w:rsid w:val="000332D5"/>
    <w:rsid w:val="00033427"/>
    <w:rsid w:val="00033ABA"/>
    <w:rsid w:val="00033D17"/>
    <w:rsid w:val="00034FD8"/>
    <w:rsid w:val="0003681A"/>
    <w:rsid w:val="00036A85"/>
    <w:rsid w:val="000372B7"/>
    <w:rsid w:val="00037D87"/>
    <w:rsid w:val="00037E90"/>
    <w:rsid w:val="000410FD"/>
    <w:rsid w:val="00042383"/>
    <w:rsid w:val="00042FD7"/>
    <w:rsid w:val="00045F99"/>
    <w:rsid w:val="00050F6E"/>
    <w:rsid w:val="000519AA"/>
    <w:rsid w:val="00052768"/>
    <w:rsid w:val="00052E7E"/>
    <w:rsid w:val="00052F3C"/>
    <w:rsid w:val="00054773"/>
    <w:rsid w:val="00054BD4"/>
    <w:rsid w:val="00054F74"/>
    <w:rsid w:val="00056075"/>
    <w:rsid w:val="00057754"/>
    <w:rsid w:val="00057DAC"/>
    <w:rsid w:val="00061EC2"/>
    <w:rsid w:val="00062AFC"/>
    <w:rsid w:val="00063978"/>
    <w:rsid w:val="00063A34"/>
    <w:rsid w:val="00063C61"/>
    <w:rsid w:val="000643B0"/>
    <w:rsid w:val="000649D8"/>
    <w:rsid w:val="00065699"/>
    <w:rsid w:val="000656B5"/>
    <w:rsid w:val="000657D2"/>
    <w:rsid w:val="0006599F"/>
    <w:rsid w:val="00066CE8"/>
    <w:rsid w:val="00067A20"/>
    <w:rsid w:val="000748E5"/>
    <w:rsid w:val="00074AB3"/>
    <w:rsid w:val="00074F95"/>
    <w:rsid w:val="00075A10"/>
    <w:rsid w:val="00075E8D"/>
    <w:rsid w:val="000766F2"/>
    <w:rsid w:val="00076F0A"/>
    <w:rsid w:val="00077858"/>
    <w:rsid w:val="00080ED0"/>
    <w:rsid w:val="00082AC7"/>
    <w:rsid w:val="00083413"/>
    <w:rsid w:val="00085997"/>
    <w:rsid w:val="00085B8F"/>
    <w:rsid w:val="00086464"/>
    <w:rsid w:val="00086CE2"/>
    <w:rsid w:val="00087897"/>
    <w:rsid w:val="00090481"/>
    <w:rsid w:val="00091EE2"/>
    <w:rsid w:val="000926D1"/>
    <w:rsid w:val="00093B13"/>
    <w:rsid w:val="00094EC7"/>
    <w:rsid w:val="00096DE8"/>
    <w:rsid w:val="000A1031"/>
    <w:rsid w:val="000A3791"/>
    <w:rsid w:val="000A3826"/>
    <w:rsid w:val="000A51BD"/>
    <w:rsid w:val="000A523E"/>
    <w:rsid w:val="000A624C"/>
    <w:rsid w:val="000A6C26"/>
    <w:rsid w:val="000B1E92"/>
    <w:rsid w:val="000B2145"/>
    <w:rsid w:val="000B2A1D"/>
    <w:rsid w:val="000B36C8"/>
    <w:rsid w:val="000B4C7B"/>
    <w:rsid w:val="000B5267"/>
    <w:rsid w:val="000B69AA"/>
    <w:rsid w:val="000B732B"/>
    <w:rsid w:val="000C083D"/>
    <w:rsid w:val="000C0CF8"/>
    <w:rsid w:val="000C0D5C"/>
    <w:rsid w:val="000C1280"/>
    <w:rsid w:val="000C272D"/>
    <w:rsid w:val="000C46D6"/>
    <w:rsid w:val="000C5967"/>
    <w:rsid w:val="000C65E8"/>
    <w:rsid w:val="000D15B4"/>
    <w:rsid w:val="000D4247"/>
    <w:rsid w:val="000D438D"/>
    <w:rsid w:val="000D5035"/>
    <w:rsid w:val="000D52A4"/>
    <w:rsid w:val="000D57A3"/>
    <w:rsid w:val="000E07BC"/>
    <w:rsid w:val="000E11B9"/>
    <w:rsid w:val="000E1E00"/>
    <w:rsid w:val="000E2985"/>
    <w:rsid w:val="000E2B76"/>
    <w:rsid w:val="000E2D4B"/>
    <w:rsid w:val="000E2E21"/>
    <w:rsid w:val="000E38E7"/>
    <w:rsid w:val="000E70CF"/>
    <w:rsid w:val="000F11A7"/>
    <w:rsid w:val="000F1CD4"/>
    <w:rsid w:val="000F2A30"/>
    <w:rsid w:val="000F4103"/>
    <w:rsid w:val="000F49E6"/>
    <w:rsid w:val="000F49E9"/>
    <w:rsid w:val="000F70A7"/>
    <w:rsid w:val="00100602"/>
    <w:rsid w:val="001009A5"/>
    <w:rsid w:val="001023AF"/>
    <w:rsid w:val="001042CF"/>
    <w:rsid w:val="00104699"/>
    <w:rsid w:val="00105DE8"/>
    <w:rsid w:val="001107C4"/>
    <w:rsid w:val="001134AE"/>
    <w:rsid w:val="0011374C"/>
    <w:rsid w:val="00113CCA"/>
    <w:rsid w:val="00114884"/>
    <w:rsid w:val="0011623A"/>
    <w:rsid w:val="00116E35"/>
    <w:rsid w:val="0012003A"/>
    <w:rsid w:val="00120CC0"/>
    <w:rsid w:val="00121A75"/>
    <w:rsid w:val="00122F25"/>
    <w:rsid w:val="0012333D"/>
    <w:rsid w:val="00123989"/>
    <w:rsid w:val="00123E19"/>
    <w:rsid w:val="001247E8"/>
    <w:rsid w:val="00124BD2"/>
    <w:rsid w:val="00124E13"/>
    <w:rsid w:val="0012644C"/>
    <w:rsid w:val="00126A54"/>
    <w:rsid w:val="00130853"/>
    <w:rsid w:val="00131690"/>
    <w:rsid w:val="001320E2"/>
    <w:rsid w:val="001326F7"/>
    <w:rsid w:val="00134683"/>
    <w:rsid w:val="001354A5"/>
    <w:rsid w:val="00135980"/>
    <w:rsid w:val="0013786F"/>
    <w:rsid w:val="0014063C"/>
    <w:rsid w:val="00140687"/>
    <w:rsid w:val="0014294D"/>
    <w:rsid w:val="00143095"/>
    <w:rsid w:val="00143104"/>
    <w:rsid w:val="001435BC"/>
    <w:rsid w:val="00144598"/>
    <w:rsid w:val="001445D8"/>
    <w:rsid w:val="00144827"/>
    <w:rsid w:val="001452FF"/>
    <w:rsid w:val="001454C4"/>
    <w:rsid w:val="001458E3"/>
    <w:rsid w:val="00145D9B"/>
    <w:rsid w:val="00146076"/>
    <w:rsid w:val="00146A10"/>
    <w:rsid w:val="001476A4"/>
    <w:rsid w:val="001502A8"/>
    <w:rsid w:val="00150AC9"/>
    <w:rsid w:val="00150E84"/>
    <w:rsid w:val="001527C1"/>
    <w:rsid w:val="00154CB5"/>
    <w:rsid w:val="00155ED1"/>
    <w:rsid w:val="00156A30"/>
    <w:rsid w:val="00157E1B"/>
    <w:rsid w:val="001624B9"/>
    <w:rsid w:val="00163C22"/>
    <w:rsid w:val="00163F0A"/>
    <w:rsid w:val="001646FD"/>
    <w:rsid w:val="00164719"/>
    <w:rsid w:val="00164C4D"/>
    <w:rsid w:val="00166FC4"/>
    <w:rsid w:val="00167305"/>
    <w:rsid w:val="00167490"/>
    <w:rsid w:val="00167751"/>
    <w:rsid w:val="001677AC"/>
    <w:rsid w:val="001678EB"/>
    <w:rsid w:val="0017012B"/>
    <w:rsid w:val="0017104B"/>
    <w:rsid w:val="001721DC"/>
    <w:rsid w:val="00172228"/>
    <w:rsid w:val="0017634F"/>
    <w:rsid w:val="001770D7"/>
    <w:rsid w:val="001772C0"/>
    <w:rsid w:val="001804EA"/>
    <w:rsid w:val="001817F2"/>
    <w:rsid w:val="001819D3"/>
    <w:rsid w:val="00182D19"/>
    <w:rsid w:val="001848C0"/>
    <w:rsid w:val="00184982"/>
    <w:rsid w:val="00186138"/>
    <w:rsid w:val="001865BD"/>
    <w:rsid w:val="00187E57"/>
    <w:rsid w:val="00190176"/>
    <w:rsid w:val="00190A61"/>
    <w:rsid w:val="0019137D"/>
    <w:rsid w:val="00195AD6"/>
    <w:rsid w:val="00197179"/>
    <w:rsid w:val="001978BB"/>
    <w:rsid w:val="001A2215"/>
    <w:rsid w:val="001A230A"/>
    <w:rsid w:val="001A27E4"/>
    <w:rsid w:val="001A3342"/>
    <w:rsid w:val="001A348D"/>
    <w:rsid w:val="001A36CF"/>
    <w:rsid w:val="001A380E"/>
    <w:rsid w:val="001A3E3D"/>
    <w:rsid w:val="001A3EE9"/>
    <w:rsid w:val="001A6984"/>
    <w:rsid w:val="001A7049"/>
    <w:rsid w:val="001B19D6"/>
    <w:rsid w:val="001B1E40"/>
    <w:rsid w:val="001B3820"/>
    <w:rsid w:val="001B4D40"/>
    <w:rsid w:val="001B50F7"/>
    <w:rsid w:val="001B6E7B"/>
    <w:rsid w:val="001C16A5"/>
    <w:rsid w:val="001C287F"/>
    <w:rsid w:val="001C2DF9"/>
    <w:rsid w:val="001C48BF"/>
    <w:rsid w:val="001C764E"/>
    <w:rsid w:val="001D0421"/>
    <w:rsid w:val="001D0980"/>
    <w:rsid w:val="001D0D07"/>
    <w:rsid w:val="001D292D"/>
    <w:rsid w:val="001D2E18"/>
    <w:rsid w:val="001D3A44"/>
    <w:rsid w:val="001D3DA6"/>
    <w:rsid w:val="001D47D6"/>
    <w:rsid w:val="001D4DE8"/>
    <w:rsid w:val="001E0B18"/>
    <w:rsid w:val="001E0D86"/>
    <w:rsid w:val="001E0DCC"/>
    <w:rsid w:val="001E1052"/>
    <w:rsid w:val="001E21B1"/>
    <w:rsid w:val="001E2F93"/>
    <w:rsid w:val="001E3B1D"/>
    <w:rsid w:val="001E4109"/>
    <w:rsid w:val="001E4554"/>
    <w:rsid w:val="001E5D2E"/>
    <w:rsid w:val="001E61E5"/>
    <w:rsid w:val="001E6969"/>
    <w:rsid w:val="001E7381"/>
    <w:rsid w:val="001F2159"/>
    <w:rsid w:val="001F53FD"/>
    <w:rsid w:val="001F6525"/>
    <w:rsid w:val="001F68D7"/>
    <w:rsid w:val="001F76FC"/>
    <w:rsid w:val="00202091"/>
    <w:rsid w:val="00203804"/>
    <w:rsid w:val="00206E6E"/>
    <w:rsid w:val="002078D2"/>
    <w:rsid w:val="002104A0"/>
    <w:rsid w:val="0021051B"/>
    <w:rsid w:val="00210B8B"/>
    <w:rsid w:val="00211422"/>
    <w:rsid w:val="002123D3"/>
    <w:rsid w:val="002130E2"/>
    <w:rsid w:val="002132AD"/>
    <w:rsid w:val="00214863"/>
    <w:rsid w:val="002152DF"/>
    <w:rsid w:val="002154B4"/>
    <w:rsid w:val="002156B4"/>
    <w:rsid w:val="0021656F"/>
    <w:rsid w:val="00216E77"/>
    <w:rsid w:val="00220003"/>
    <w:rsid w:val="00220967"/>
    <w:rsid w:val="00220BC5"/>
    <w:rsid w:val="00221F03"/>
    <w:rsid w:val="00223F0D"/>
    <w:rsid w:val="00224C59"/>
    <w:rsid w:val="00224FCD"/>
    <w:rsid w:val="00225681"/>
    <w:rsid w:val="002265F6"/>
    <w:rsid w:val="00227D89"/>
    <w:rsid w:val="00231502"/>
    <w:rsid w:val="002326C5"/>
    <w:rsid w:val="00233E60"/>
    <w:rsid w:val="00234C6E"/>
    <w:rsid w:val="002354B6"/>
    <w:rsid w:val="0023586A"/>
    <w:rsid w:val="0023611F"/>
    <w:rsid w:val="00237436"/>
    <w:rsid w:val="00240E21"/>
    <w:rsid w:val="002410D2"/>
    <w:rsid w:val="00242CF4"/>
    <w:rsid w:val="002434FB"/>
    <w:rsid w:val="0024374A"/>
    <w:rsid w:val="00244623"/>
    <w:rsid w:val="00244B1B"/>
    <w:rsid w:val="0024635C"/>
    <w:rsid w:val="00246827"/>
    <w:rsid w:val="00247C70"/>
    <w:rsid w:val="00250367"/>
    <w:rsid w:val="00252AAE"/>
    <w:rsid w:val="00253222"/>
    <w:rsid w:val="00253867"/>
    <w:rsid w:val="00254231"/>
    <w:rsid w:val="00255120"/>
    <w:rsid w:val="00255C6E"/>
    <w:rsid w:val="00260087"/>
    <w:rsid w:val="0026048A"/>
    <w:rsid w:val="002604EF"/>
    <w:rsid w:val="002610EB"/>
    <w:rsid w:val="0026158E"/>
    <w:rsid w:val="00261C13"/>
    <w:rsid w:val="00262847"/>
    <w:rsid w:val="00262D7B"/>
    <w:rsid w:val="00262F5D"/>
    <w:rsid w:val="0026469B"/>
    <w:rsid w:val="00266090"/>
    <w:rsid w:val="002663DA"/>
    <w:rsid w:val="002755AA"/>
    <w:rsid w:val="00276CF4"/>
    <w:rsid w:val="00280619"/>
    <w:rsid w:val="00281BB2"/>
    <w:rsid w:val="00282462"/>
    <w:rsid w:val="00283076"/>
    <w:rsid w:val="00283B67"/>
    <w:rsid w:val="00284BAC"/>
    <w:rsid w:val="00285A7E"/>
    <w:rsid w:val="00285D06"/>
    <w:rsid w:val="00285D38"/>
    <w:rsid w:val="0029003C"/>
    <w:rsid w:val="002922E4"/>
    <w:rsid w:val="00292D93"/>
    <w:rsid w:val="00294163"/>
    <w:rsid w:val="002958C4"/>
    <w:rsid w:val="0029675F"/>
    <w:rsid w:val="00297BB9"/>
    <w:rsid w:val="002A03C3"/>
    <w:rsid w:val="002A2993"/>
    <w:rsid w:val="002A3818"/>
    <w:rsid w:val="002A536E"/>
    <w:rsid w:val="002A5496"/>
    <w:rsid w:val="002A7061"/>
    <w:rsid w:val="002A7245"/>
    <w:rsid w:val="002A7B51"/>
    <w:rsid w:val="002B025B"/>
    <w:rsid w:val="002B077D"/>
    <w:rsid w:val="002B254E"/>
    <w:rsid w:val="002B292C"/>
    <w:rsid w:val="002B4528"/>
    <w:rsid w:val="002B4CE8"/>
    <w:rsid w:val="002B544F"/>
    <w:rsid w:val="002B68C1"/>
    <w:rsid w:val="002B72E9"/>
    <w:rsid w:val="002B7980"/>
    <w:rsid w:val="002B7CDF"/>
    <w:rsid w:val="002C294E"/>
    <w:rsid w:val="002C31E9"/>
    <w:rsid w:val="002C3A0E"/>
    <w:rsid w:val="002C4347"/>
    <w:rsid w:val="002C5D17"/>
    <w:rsid w:val="002C7998"/>
    <w:rsid w:val="002D27BB"/>
    <w:rsid w:val="002D299A"/>
    <w:rsid w:val="002D3052"/>
    <w:rsid w:val="002D4B35"/>
    <w:rsid w:val="002D5729"/>
    <w:rsid w:val="002D5E24"/>
    <w:rsid w:val="002D6943"/>
    <w:rsid w:val="002D71E0"/>
    <w:rsid w:val="002E0143"/>
    <w:rsid w:val="002E05D8"/>
    <w:rsid w:val="002E0D82"/>
    <w:rsid w:val="002E28A9"/>
    <w:rsid w:val="002E33ED"/>
    <w:rsid w:val="002E350B"/>
    <w:rsid w:val="002E3596"/>
    <w:rsid w:val="002E404D"/>
    <w:rsid w:val="002E471C"/>
    <w:rsid w:val="002F1D0E"/>
    <w:rsid w:val="002F1E53"/>
    <w:rsid w:val="002F23E7"/>
    <w:rsid w:val="002F2BD3"/>
    <w:rsid w:val="002F2CAA"/>
    <w:rsid w:val="002F2EE2"/>
    <w:rsid w:val="002F4B35"/>
    <w:rsid w:val="002F578C"/>
    <w:rsid w:val="002F59B9"/>
    <w:rsid w:val="0030052C"/>
    <w:rsid w:val="00300622"/>
    <w:rsid w:val="00300968"/>
    <w:rsid w:val="003023A4"/>
    <w:rsid w:val="003025B4"/>
    <w:rsid w:val="00302934"/>
    <w:rsid w:val="00304884"/>
    <w:rsid w:val="00304E73"/>
    <w:rsid w:val="003058E7"/>
    <w:rsid w:val="00307B4A"/>
    <w:rsid w:val="00307D45"/>
    <w:rsid w:val="00310489"/>
    <w:rsid w:val="00312F79"/>
    <w:rsid w:val="0031311C"/>
    <w:rsid w:val="00313970"/>
    <w:rsid w:val="00316BAE"/>
    <w:rsid w:val="00317461"/>
    <w:rsid w:val="00317CF6"/>
    <w:rsid w:val="00320993"/>
    <w:rsid w:val="00320F3A"/>
    <w:rsid w:val="0032134E"/>
    <w:rsid w:val="00322716"/>
    <w:rsid w:val="00322E38"/>
    <w:rsid w:val="00323DFD"/>
    <w:rsid w:val="00327EFB"/>
    <w:rsid w:val="003306E1"/>
    <w:rsid w:val="00330AF7"/>
    <w:rsid w:val="0033187B"/>
    <w:rsid w:val="003320E4"/>
    <w:rsid w:val="003342CE"/>
    <w:rsid w:val="0033525D"/>
    <w:rsid w:val="00335C7B"/>
    <w:rsid w:val="003414F3"/>
    <w:rsid w:val="00341B6F"/>
    <w:rsid w:val="00341E55"/>
    <w:rsid w:val="0034235E"/>
    <w:rsid w:val="00342FF6"/>
    <w:rsid w:val="00345DA5"/>
    <w:rsid w:val="00345E40"/>
    <w:rsid w:val="00346B48"/>
    <w:rsid w:val="00347766"/>
    <w:rsid w:val="00350F53"/>
    <w:rsid w:val="00352468"/>
    <w:rsid w:val="00353B07"/>
    <w:rsid w:val="00355F5C"/>
    <w:rsid w:val="0035613E"/>
    <w:rsid w:val="003561A0"/>
    <w:rsid w:val="00356BFC"/>
    <w:rsid w:val="00360291"/>
    <w:rsid w:val="00360BB8"/>
    <w:rsid w:val="003626BD"/>
    <w:rsid w:val="00362FB6"/>
    <w:rsid w:val="003637AF"/>
    <w:rsid w:val="00363A5A"/>
    <w:rsid w:val="00363EE9"/>
    <w:rsid w:val="0036441A"/>
    <w:rsid w:val="00365151"/>
    <w:rsid w:val="00365764"/>
    <w:rsid w:val="003668E9"/>
    <w:rsid w:val="00366D8C"/>
    <w:rsid w:val="003748DB"/>
    <w:rsid w:val="003753BF"/>
    <w:rsid w:val="003759D4"/>
    <w:rsid w:val="00376128"/>
    <w:rsid w:val="0037742E"/>
    <w:rsid w:val="003774B0"/>
    <w:rsid w:val="00377824"/>
    <w:rsid w:val="00377B9E"/>
    <w:rsid w:val="00377D56"/>
    <w:rsid w:val="003811B3"/>
    <w:rsid w:val="00381B1C"/>
    <w:rsid w:val="003822CC"/>
    <w:rsid w:val="0038245A"/>
    <w:rsid w:val="00383417"/>
    <w:rsid w:val="003838F1"/>
    <w:rsid w:val="003840E6"/>
    <w:rsid w:val="00384C46"/>
    <w:rsid w:val="00385BA5"/>
    <w:rsid w:val="00385CDF"/>
    <w:rsid w:val="00385CFC"/>
    <w:rsid w:val="00392395"/>
    <w:rsid w:val="0039337A"/>
    <w:rsid w:val="00396574"/>
    <w:rsid w:val="003967B1"/>
    <w:rsid w:val="0039764E"/>
    <w:rsid w:val="003A1389"/>
    <w:rsid w:val="003A3189"/>
    <w:rsid w:val="003A3CA7"/>
    <w:rsid w:val="003A5C5D"/>
    <w:rsid w:val="003A6272"/>
    <w:rsid w:val="003A6370"/>
    <w:rsid w:val="003A6BAC"/>
    <w:rsid w:val="003A7648"/>
    <w:rsid w:val="003A76A9"/>
    <w:rsid w:val="003B0B0E"/>
    <w:rsid w:val="003B0BB5"/>
    <w:rsid w:val="003B1A76"/>
    <w:rsid w:val="003B2A41"/>
    <w:rsid w:val="003B307C"/>
    <w:rsid w:val="003B33BD"/>
    <w:rsid w:val="003B34F6"/>
    <w:rsid w:val="003B564F"/>
    <w:rsid w:val="003B566E"/>
    <w:rsid w:val="003B569D"/>
    <w:rsid w:val="003C11AF"/>
    <w:rsid w:val="003C2010"/>
    <w:rsid w:val="003C33DF"/>
    <w:rsid w:val="003C36D6"/>
    <w:rsid w:val="003C3C0E"/>
    <w:rsid w:val="003C4098"/>
    <w:rsid w:val="003C446D"/>
    <w:rsid w:val="003C5183"/>
    <w:rsid w:val="003C7279"/>
    <w:rsid w:val="003C7A9A"/>
    <w:rsid w:val="003D178E"/>
    <w:rsid w:val="003D42A6"/>
    <w:rsid w:val="003D4DC2"/>
    <w:rsid w:val="003D4F21"/>
    <w:rsid w:val="003D4FAC"/>
    <w:rsid w:val="003D5AE5"/>
    <w:rsid w:val="003D67E2"/>
    <w:rsid w:val="003D7ACE"/>
    <w:rsid w:val="003E1885"/>
    <w:rsid w:val="003E2998"/>
    <w:rsid w:val="003E3448"/>
    <w:rsid w:val="003E3B8D"/>
    <w:rsid w:val="003E3D31"/>
    <w:rsid w:val="003E7906"/>
    <w:rsid w:val="003F000F"/>
    <w:rsid w:val="003F0C55"/>
    <w:rsid w:val="003F0F2E"/>
    <w:rsid w:val="003F34FD"/>
    <w:rsid w:val="003F36EA"/>
    <w:rsid w:val="003F3B72"/>
    <w:rsid w:val="003F3C50"/>
    <w:rsid w:val="003F3E03"/>
    <w:rsid w:val="003F3F96"/>
    <w:rsid w:val="003F4DEC"/>
    <w:rsid w:val="003F647D"/>
    <w:rsid w:val="003F7F18"/>
    <w:rsid w:val="00400C32"/>
    <w:rsid w:val="004013B6"/>
    <w:rsid w:val="004019A1"/>
    <w:rsid w:val="0040230E"/>
    <w:rsid w:val="00402771"/>
    <w:rsid w:val="00403578"/>
    <w:rsid w:val="00403DE1"/>
    <w:rsid w:val="004052A3"/>
    <w:rsid w:val="00406202"/>
    <w:rsid w:val="00406A6A"/>
    <w:rsid w:val="00406B22"/>
    <w:rsid w:val="00407147"/>
    <w:rsid w:val="004078FA"/>
    <w:rsid w:val="00410AD6"/>
    <w:rsid w:val="0041446E"/>
    <w:rsid w:val="00415A9E"/>
    <w:rsid w:val="004160FE"/>
    <w:rsid w:val="004166A5"/>
    <w:rsid w:val="00417AA8"/>
    <w:rsid w:val="00417E34"/>
    <w:rsid w:val="00421A91"/>
    <w:rsid w:val="00421DAB"/>
    <w:rsid w:val="0042348A"/>
    <w:rsid w:val="004257F4"/>
    <w:rsid w:val="00425F3D"/>
    <w:rsid w:val="00426000"/>
    <w:rsid w:val="00427FA0"/>
    <w:rsid w:val="0043039C"/>
    <w:rsid w:val="004314E9"/>
    <w:rsid w:val="00431E08"/>
    <w:rsid w:val="00431F14"/>
    <w:rsid w:val="00432419"/>
    <w:rsid w:val="004328A7"/>
    <w:rsid w:val="0043318C"/>
    <w:rsid w:val="00433EF2"/>
    <w:rsid w:val="00434314"/>
    <w:rsid w:val="00434C74"/>
    <w:rsid w:val="00443123"/>
    <w:rsid w:val="00444842"/>
    <w:rsid w:val="00456EB4"/>
    <w:rsid w:val="00457827"/>
    <w:rsid w:val="004625B7"/>
    <w:rsid w:val="00463962"/>
    <w:rsid w:val="00463FD1"/>
    <w:rsid w:val="0046453C"/>
    <w:rsid w:val="00467950"/>
    <w:rsid w:val="00467BAF"/>
    <w:rsid w:val="00470BD9"/>
    <w:rsid w:val="004718F3"/>
    <w:rsid w:val="00471F1C"/>
    <w:rsid w:val="00472795"/>
    <w:rsid w:val="004727A7"/>
    <w:rsid w:val="0047330D"/>
    <w:rsid w:val="00474FB6"/>
    <w:rsid w:val="00475040"/>
    <w:rsid w:val="00475135"/>
    <w:rsid w:val="00477886"/>
    <w:rsid w:val="00477FB6"/>
    <w:rsid w:val="00480692"/>
    <w:rsid w:val="00480A95"/>
    <w:rsid w:val="00483724"/>
    <w:rsid w:val="00484133"/>
    <w:rsid w:val="004844AC"/>
    <w:rsid w:val="00485A51"/>
    <w:rsid w:val="00485C88"/>
    <w:rsid w:val="00487107"/>
    <w:rsid w:val="00490C06"/>
    <w:rsid w:val="00490E59"/>
    <w:rsid w:val="00490ECF"/>
    <w:rsid w:val="00491992"/>
    <w:rsid w:val="00491A8E"/>
    <w:rsid w:val="00491A8F"/>
    <w:rsid w:val="00492060"/>
    <w:rsid w:val="004924FF"/>
    <w:rsid w:val="00492F77"/>
    <w:rsid w:val="00493BEA"/>
    <w:rsid w:val="00493D40"/>
    <w:rsid w:val="00493EE3"/>
    <w:rsid w:val="0049403A"/>
    <w:rsid w:val="004943F7"/>
    <w:rsid w:val="00495095"/>
    <w:rsid w:val="004958D4"/>
    <w:rsid w:val="00495D62"/>
    <w:rsid w:val="00496088"/>
    <w:rsid w:val="004967B6"/>
    <w:rsid w:val="004971CF"/>
    <w:rsid w:val="004A1781"/>
    <w:rsid w:val="004A2D82"/>
    <w:rsid w:val="004A4A19"/>
    <w:rsid w:val="004A504B"/>
    <w:rsid w:val="004A6911"/>
    <w:rsid w:val="004B0524"/>
    <w:rsid w:val="004B3652"/>
    <w:rsid w:val="004B54E0"/>
    <w:rsid w:val="004B6A52"/>
    <w:rsid w:val="004B7384"/>
    <w:rsid w:val="004C01FB"/>
    <w:rsid w:val="004C02E5"/>
    <w:rsid w:val="004C0ACE"/>
    <w:rsid w:val="004C10D9"/>
    <w:rsid w:val="004C21D3"/>
    <w:rsid w:val="004C4269"/>
    <w:rsid w:val="004C4B93"/>
    <w:rsid w:val="004C54C9"/>
    <w:rsid w:val="004C5BD4"/>
    <w:rsid w:val="004C607E"/>
    <w:rsid w:val="004C6B5D"/>
    <w:rsid w:val="004C7185"/>
    <w:rsid w:val="004C7396"/>
    <w:rsid w:val="004C7504"/>
    <w:rsid w:val="004D0FD7"/>
    <w:rsid w:val="004D1C77"/>
    <w:rsid w:val="004D435E"/>
    <w:rsid w:val="004D5387"/>
    <w:rsid w:val="004D58CB"/>
    <w:rsid w:val="004D6236"/>
    <w:rsid w:val="004D6BAC"/>
    <w:rsid w:val="004D7A99"/>
    <w:rsid w:val="004D7F90"/>
    <w:rsid w:val="004E3368"/>
    <w:rsid w:val="004E4DBB"/>
    <w:rsid w:val="004E4E41"/>
    <w:rsid w:val="004E4EAC"/>
    <w:rsid w:val="004E50BD"/>
    <w:rsid w:val="004E73DB"/>
    <w:rsid w:val="004E77EC"/>
    <w:rsid w:val="004E78AF"/>
    <w:rsid w:val="004E7E45"/>
    <w:rsid w:val="004E7F9C"/>
    <w:rsid w:val="004F135D"/>
    <w:rsid w:val="004F1513"/>
    <w:rsid w:val="004F32CB"/>
    <w:rsid w:val="004F3493"/>
    <w:rsid w:val="004F3CAD"/>
    <w:rsid w:val="004F5143"/>
    <w:rsid w:val="004F76A2"/>
    <w:rsid w:val="00500763"/>
    <w:rsid w:val="00500FDF"/>
    <w:rsid w:val="005023D5"/>
    <w:rsid w:val="00502DCB"/>
    <w:rsid w:val="00504B25"/>
    <w:rsid w:val="00505064"/>
    <w:rsid w:val="00507759"/>
    <w:rsid w:val="005104BB"/>
    <w:rsid w:val="005114C9"/>
    <w:rsid w:val="00512B09"/>
    <w:rsid w:val="005143CC"/>
    <w:rsid w:val="00514667"/>
    <w:rsid w:val="00514C73"/>
    <w:rsid w:val="0052169A"/>
    <w:rsid w:val="005220ED"/>
    <w:rsid w:val="00522498"/>
    <w:rsid w:val="00523C28"/>
    <w:rsid w:val="00525208"/>
    <w:rsid w:val="00532FA5"/>
    <w:rsid w:val="00533796"/>
    <w:rsid w:val="00533874"/>
    <w:rsid w:val="00535485"/>
    <w:rsid w:val="00537343"/>
    <w:rsid w:val="005373AD"/>
    <w:rsid w:val="0053746F"/>
    <w:rsid w:val="00537B50"/>
    <w:rsid w:val="00537CAE"/>
    <w:rsid w:val="0054019D"/>
    <w:rsid w:val="005408E3"/>
    <w:rsid w:val="00541745"/>
    <w:rsid w:val="00543743"/>
    <w:rsid w:val="00545C39"/>
    <w:rsid w:val="005471BA"/>
    <w:rsid w:val="00547ABF"/>
    <w:rsid w:val="005506E7"/>
    <w:rsid w:val="005516F3"/>
    <w:rsid w:val="0055172A"/>
    <w:rsid w:val="00554303"/>
    <w:rsid w:val="00555D75"/>
    <w:rsid w:val="005560AA"/>
    <w:rsid w:val="00560DF0"/>
    <w:rsid w:val="00562241"/>
    <w:rsid w:val="00564EC3"/>
    <w:rsid w:val="005662CC"/>
    <w:rsid w:val="00566D2F"/>
    <w:rsid w:val="0056759C"/>
    <w:rsid w:val="005677E9"/>
    <w:rsid w:val="00570413"/>
    <w:rsid w:val="00570594"/>
    <w:rsid w:val="00571668"/>
    <w:rsid w:val="005753C9"/>
    <w:rsid w:val="00581DA5"/>
    <w:rsid w:val="00585066"/>
    <w:rsid w:val="00586E32"/>
    <w:rsid w:val="00587A0C"/>
    <w:rsid w:val="00592240"/>
    <w:rsid w:val="0059355F"/>
    <w:rsid w:val="0059513E"/>
    <w:rsid w:val="005957A8"/>
    <w:rsid w:val="00596DE5"/>
    <w:rsid w:val="00596E87"/>
    <w:rsid w:val="00596E9A"/>
    <w:rsid w:val="00596EC2"/>
    <w:rsid w:val="00597811"/>
    <w:rsid w:val="005A1DB8"/>
    <w:rsid w:val="005A201E"/>
    <w:rsid w:val="005A445C"/>
    <w:rsid w:val="005A4B52"/>
    <w:rsid w:val="005A595B"/>
    <w:rsid w:val="005A5BA3"/>
    <w:rsid w:val="005A6AA4"/>
    <w:rsid w:val="005A6D9F"/>
    <w:rsid w:val="005A779C"/>
    <w:rsid w:val="005B1FBA"/>
    <w:rsid w:val="005B2396"/>
    <w:rsid w:val="005B25C5"/>
    <w:rsid w:val="005B426E"/>
    <w:rsid w:val="005B48FF"/>
    <w:rsid w:val="005B717C"/>
    <w:rsid w:val="005B7ED4"/>
    <w:rsid w:val="005C07DE"/>
    <w:rsid w:val="005C0AE2"/>
    <w:rsid w:val="005C14E2"/>
    <w:rsid w:val="005C1901"/>
    <w:rsid w:val="005C1E32"/>
    <w:rsid w:val="005C231F"/>
    <w:rsid w:val="005C5619"/>
    <w:rsid w:val="005C670D"/>
    <w:rsid w:val="005C7FEC"/>
    <w:rsid w:val="005D0F70"/>
    <w:rsid w:val="005D1AC3"/>
    <w:rsid w:val="005D2CA0"/>
    <w:rsid w:val="005D363F"/>
    <w:rsid w:val="005D3C6B"/>
    <w:rsid w:val="005D5214"/>
    <w:rsid w:val="005D7000"/>
    <w:rsid w:val="005E037B"/>
    <w:rsid w:val="005E05BD"/>
    <w:rsid w:val="005E1097"/>
    <w:rsid w:val="005E1C05"/>
    <w:rsid w:val="005E263D"/>
    <w:rsid w:val="005E2E9D"/>
    <w:rsid w:val="005E538E"/>
    <w:rsid w:val="005E5BC2"/>
    <w:rsid w:val="005F02D6"/>
    <w:rsid w:val="005F05F6"/>
    <w:rsid w:val="005F54EC"/>
    <w:rsid w:val="005F5CCF"/>
    <w:rsid w:val="005F61D4"/>
    <w:rsid w:val="005F68D0"/>
    <w:rsid w:val="0060028D"/>
    <w:rsid w:val="00602B56"/>
    <w:rsid w:val="00602D86"/>
    <w:rsid w:val="006033F4"/>
    <w:rsid w:val="006035D2"/>
    <w:rsid w:val="0060415B"/>
    <w:rsid w:val="00604C15"/>
    <w:rsid w:val="00605D99"/>
    <w:rsid w:val="006062D0"/>
    <w:rsid w:val="006073DB"/>
    <w:rsid w:val="0060790A"/>
    <w:rsid w:val="00607E11"/>
    <w:rsid w:val="006119B8"/>
    <w:rsid w:val="00612426"/>
    <w:rsid w:val="00612972"/>
    <w:rsid w:val="006155EB"/>
    <w:rsid w:val="006158D5"/>
    <w:rsid w:val="00617DD4"/>
    <w:rsid w:val="00621F11"/>
    <w:rsid w:val="0062272D"/>
    <w:rsid w:val="00624CB1"/>
    <w:rsid w:val="00625D83"/>
    <w:rsid w:val="00627EF8"/>
    <w:rsid w:val="0063004B"/>
    <w:rsid w:val="00632370"/>
    <w:rsid w:val="006323F8"/>
    <w:rsid w:val="00632CF7"/>
    <w:rsid w:val="00634672"/>
    <w:rsid w:val="00634DAB"/>
    <w:rsid w:val="00636034"/>
    <w:rsid w:val="00637968"/>
    <w:rsid w:val="0064010A"/>
    <w:rsid w:val="00640F55"/>
    <w:rsid w:val="00641B10"/>
    <w:rsid w:val="00642A5C"/>
    <w:rsid w:val="00643661"/>
    <w:rsid w:val="00647EFC"/>
    <w:rsid w:val="00650C0D"/>
    <w:rsid w:val="00651984"/>
    <w:rsid w:val="00651ABC"/>
    <w:rsid w:val="00652ADF"/>
    <w:rsid w:val="00653F9A"/>
    <w:rsid w:val="0065466B"/>
    <w:rsid w:val="00655FF7"/>
    <w:rsid w:val="00656DD5"/>
    <w:rsid w:val="00656FAD"/>
    <w:rsid w:val="00657C6C"/>
    <w:rsid w:val="0066182A"/>
    <w:rsid w:val="006623E7"/>
    <w:rsid w:val="00662B80"/>
    <w:rsid w:val="00663B46"/>
    <w:rsid w:val="006658A0"/>
    <w:rsid w:val="00666A96"/>
    <w:rsid w:val="0066768F"/>
    <w:rsid w:val="00667E1D"/>
    <w:rsid w:val="0067054B"/>
    <w:rsid w:val="00670F6C"/>
    <w:rsid w:val="006710F1"/>
    <w:rsid w:val="006735D5"/>
    <w:rsid w:val="006747B8"/>
    <w:rsid w:val="00674F13"/>
    <w:rsid w:val="006752BD"/>
    <w:rsid w:val="00675965"/>
    <w:rsid w:val="006768A9"/>
    <w:rsid w:val="006769BD"/>
    <w:rsid w:val="00676E58"/>
    <w:rsid w:val="0067767F"/>
    <w:rsid w:val="00677C1C"/>
    <w:rsid w:val="00680256"/>
    <w:rsid w:val="00680E98"/>
    <w:rsid w:val="00683C7E"/>
    <w:rsid w:val="0068425E"/>
    <w:rsid w:val="006852C7"/>
    <w:rsid w:val="006852CE"/>
    <w:rsid w:val="006872C2"/>
    <w:rsid w:val="00687351"/>
    <w:rsid w:val="00691A9E"/>
    <w:rsid w:val="00691F25"/>
    <w:rsid w:val="006923D0"/>
    <w:rsid w:val="00692667"/>
    <w:rsid w:val="00692A1E"/>
    <w:rsid w:val="00692D14"/>
    <w:rsid w:val="00692E13"/>
    <w:rsid w:val="0069509D"/>
    <w:rsid w:val="00695A97"/>
    <w:rsid w:val="006A02E4"/>
    <w:rsid w:val="006A14E2"/>
    <w:rsid w:val="006A22FD"/>
    <w:rsid w:val="006A23D3"/>
    <w:rsid w:val="006A34B6"/>
    <w:rsid w:val="006A4B1A"/>
    <w:rsid w:val="006A4E0A"/>
    <w:rsid w:val="006A67C8"/>
    <w:rsid w:val="006A6E4D"/>
    <w:rsid w:val="006A71BB"/>
    <w:rsid w:val="006A7A3B"/>
    <w:rsid w:val="006A7A49"/>
    <w:rsid w:val="006B18DE"/>
    <w:rsid w:val="006B1BF9"/>
    <w:rsid w:val="006B1BFD"/>
    <w:rsid w:val="006B230A"/>
    <w:rsid w:val="006B25FB"/>
    <w:rsid w:val="006B29BD"/>
    <w:rsid w:val="006B2F63"/>
    <w:rsid w:val="006B3DCE"/>
    <w:rsid w:val="006B586F"/>
    <w:rsid w:val="006B58F0"/>
    <w:rsid w:val="006B59B5"/>
    <w:rsid w:val="006B62AE"/>
    <w:rsid w:val="006B65C7"/>
    <w:rsid w:val="006B7FB8"/>
    <w:rsid w:val="006C01E1"/>
    <w:rsid w:val="006C0BB2"/>
    <w:rsid w:val="006C1727"/>
    <w:rsid w:val="006C20F6"/>
    <w:rsid w:val="006C3255"/>
    <w:rsid w:val="006C32FD"/>
    <w:rsid w:val="006C34C1"/>
    <w:rsid w:val="006C39CE"/>
    <w:rsid w:val="006C3DFE"/>
    <w:rsid w:val="006C6801"/>
    <w:rsid w:val="006D0FCC"/>
    <w:rsid w:val="006D1663"/>
    <w:rsid w:val="006D21F5"/>
    <w:rsid w:val="006D3089"/>
    <w:rsid w:val="006D35EF"/>
    <w:rsid w:val="006D4C61"/>
    <w:rsid w:val="006D6B56"/>
    <w:rsid w:val="006D6BB6"/>
    <w:rsid w:val="006D7ED4"/>
    <w:rsid w:val="006D7F1B"/>
    <w:rsid w:val="006E126D"/>
    <w:rsid w:val="006E1FC3"/>
    <w:rsid w:val="006E41E7"/>
    <w:rsid w:val="006F2C9D"/>
    <w:rsid w:val="006F3ECA"/>
    <w:rsid w:val="006F3F40"/>
    <w:rsid w:val="006F4D22"/>
    <w:rsid w:val="006F4D3C"/>
    <w:rsid w:val="006F556C"/>
    <w:rsid w:val="006F55B6"/>
    <w:rsid w:val="006F576E"/>
    <w:rsid w:val="006F6F57"/>
    <w:rsid w:val="00700018"/>
    <w:rsid w:val="00700A1A"/>
    <w:rsid w:val="007018D7"/>
    <w:rsid w:val="00703869"/>
    <w:rsid w:val="00704CE9"/>
    <w:rsid w:val="00704D47"/>
    <w:rsid w:val="007053B1"/>
    <w:rsid w:val="0070616B"/>
    <w:rsid w:val="00706295"/>
    <w:rsid w:val="00706FDA"/>
    <w:rsid w:val="00707499"/>
    <w:rsid w:val="00711007"/>
    <w:rsid w:val="00711C63"/>
    <w:rsid w:val="00711F9A"/>
    <w:rsid w:val="0071255D"/>
    <w:rsid w:val="00713810"/>
    <w:rsid w:val="007139C4"/>
    <w:rsid w:val="00713D8C"/>
    <w:rsid w:val="00714BF4"/>
    <w:rsid w:val="0071518F"/>
    <w:rsid w:val="00716D2D"/>
    <w:rsid w:val="00717FF9"/>
    <w:rsid w:val="00720DB5"/>
    <w:rsid w:val="00720E58"/>
    <w:rsid w:val="00720ECA"/>
    <w:rsid w:val="00721B73"/>
    <w:rsid w:val="00722194"/>
    <w:rsid w:val="0072298C"/>
    <w:rsid w:val="00722C9B"/>
    <w:rsid w:val="00723F84"/>
    <w:rsid w:val="007244D5"/>
    <w:rsid w:val="007254A6"/>
    <w:rsid w:val="007255C9"/>
    <w:rsid w:val="00726BB3"/>
    <w:rsid w:val="00727EFE"/>
    <w:rsid w:val="00730157"/>
    <w:rsid w:val="007303A5"/>
    <w:rsid w:val="00730B3E"/>
    <w:rsid w:val="00732A25"/>
    <w:rsid w:val="0073420B"/>
    <w:rsid w:val="00734BCB"/>
    <w:rsid w:val="00735426"/>
    <w:rsid w:val="007355F4"/>
    <w:rsid w:val="00736211"/>
    <w:rsid w:val="00736367"/>
    <w:rsid w:val="00737CA0"/>
    <w:rsid w:val="007401B5"/>
    <w:rsid w:val="007423E8"/>
    <w:rsid w:val="0074760E"/>
    <w:rsid w:val="00753008"/>
    <w:rsid w:val="0075322D"/>
    <w:rsid w:val="007548C4"/>
    <w:rsid w:val="00754ABA"/>
    <w:rsid w:val="0075771C"/>
    <w:rsid w:val="00757825"/>
    <w:rsid w:val="00757B7D"/>
    <w:rsid w:val="007601BE"/>
    <w:rsid w:val="00760228"/>
    <w:rsid w:val="00762A70"/>
    <w:rsid w:val="007631FC"/>
    <w:rsid w:val="00766C4A"/>
    <w:rsid w:val="00771C45"/>
    <w:rsid w:val="00776DFB"/>
    <w:rsid w:val="00777754"/>
    <w:rsid w:val="007800E2"/>
    <w:rsid w:val="007804DD"/>
    <w:rsid w:val="00782B0D"/>
    <w:rsid w:val="00782B83"/>
    <w:rsid w:val="00783A6D"/>
    <w:rsid w:val="00785F90"/>
    <w:rsid w:val="00786077"/>
    <w:rsid w:val="00786D94"/>
    <w:rsid w:val="00786D98"/>
    <w:rsid w:val="0079010B"/>
    <w:rsid w:val="00791D07"/>
    <w:rsid w:val="00792BC3"/>
    <w:rsid w:val="007942DC"/>
    <w:rsid w:val="0079729A"/>
    <w:rsid w:val="007976C8"/>
    <w:rsid w:val="0079781A"/>
    <w:rsid w:val="007A0D12"/>
    <w:rsid w:val="007A13A9"/>
    <w:rsid w:val="007A1546"/>
    <w:rsid w:val="007A228C"/>
    <w:rsid w:val="007A2773"/>
    <w:rsid w:val="007A368E"/>
    <w:rsid w:val="007A3BE8"/>
    <w:rsid w:val="007A5868"/>
    <w:rsid w:val="007A59B2"/>
    <w:rsid w:val="007A5AE4"/>
    <w:rsid w:val="007A5DA9"/>
    <w:rsid w:val="007A67A5"/>
    <w:rsid w:val="007A6D27"/>
    <w:rsid w:val="007B04CE"/>
    <w:rsid w:val="007B2497"/>
    <w:rsid w:val="007B25A1"/>
    <w:rsid w:val="007B2A76"/>
    <w:rsid w:val="007B34CC"/>
    <w:rsid w:val="007B374C"/>
    <w:rsid w:val="007B67A4"/>
    <w:rsid w:val="007B6871"/>
    <w:rsid w:val="007B6C86"/>
    <w:rsid w:val="007B6FE6"/>
    <w:rsid w:val="007B7A2F"/>
    <w:rsid w:val="007C2B69"/>
    <w:rsid w:val="007C329B"/>
    <w:rsid w:val="007C32EE"/>
    <w:rsid w:val="007C3D33"/>
    <w:rsid w:val="007C46A9"/>
    <w:rsid w:val="007C6F14"/>
    <w:rsid w:val="007D138F"/>
    <w:rsid w:val="007D16D7"/>
    <w:rsid w:val="007D17F6"/>
    <w:rsid w:val="007D19C0"/>
    <w:rsid w:val="007D294A"/>
    <w:rsid w:val="007D47D2"/>
    <w:rsid w:val="007D4DC9"/>
    <w:rsid w:val="007D59B5"/>
    <w:rsid w:val="007D69C0"/>
    <w:rsid w:val="007D6EC0"/>
    <w:rsid w:val="007D7462"/>
    <w:rsid w:val="007D7E1D"/>
    <w:rsid w:val="007E0EC9"/>
    <w:rsid w:val="007E23D3"/>
    <w:rsid w:val="007E400E"/>
    <w:rsid w:val="007E44A0"/>
    <w:rsid w:val="007E503C"/>
    <w:rsid w:val="007E741D"/>
    <w:rsid w:val="007F0C93"/>
    <w:rsid w:val="007F64B7"/>
    <w:rsid w:val="00800962"/>
    <w:rsid w:val="00800DBC"/>
    <w:rsid w:val="0080345C"/>
    <w:rsid w:val="00803818"/>
    <w:rsid w:val="00804F92"/>
    <w:rsid w:val="00812757"/>
    <w:rsid w:val="008131BE"/>
    <w:rsid w:val="00813AE0"/>
    <w:rsid w:val="00815D0E"/>
    <w:rsid w:val="0081787C"/>
    <w:rsid w:val="0082029F"/>
    <w:rsid w:val="0082109F"/>
    <w:rsid w:val="0082335A"/>
    <w:rsid w:val="00823A29"/>
    <w:rsid w:val="00825168"/>
    <w:rsid w:val="0082522F"/>
    <w:rsid w:val="0082523B"/>
    <w:rsid w:val="00825A89"/>
    <w:rsid w:val="00825FA7"/>
    <w:rsid w:val="008264C6"/>
    <w:rsid w:val="00826983"/>
    <w:rsid w:val="00826F94"/>
    <w:rsid w:val="00827872"/>
    <w:rsid w:val="008312B8"/>
    <w:rsid w:val="00831979"/>
    <w:rsid w:val="0083243F"/>
    <w:rsid w:val="008325A4"/>
    <w:rsid w:val="00832C6B"/>
    <w:rsid w:val="008331DB"/>
    <w:rsid w:val="0083482B"/>
    <w:rsid w:val="008356FB"/>
    <w:rsid w:val="0083630C"/>
    <w:rsid w:val="00836769"/>
    <w:rsid w:val="00836C8F"/>
    <w:rsid w:val="0083709B"/>
    <w:rsid w:val="00837B7C"/>
    <w:rsid w:val="00841F33"/>
    <w:rsid w:val="00842296"/>
    <w:rsid w:val="008433F4"/>
    <w:rsid w:val="008458F0"/>
    <w:rsid w:val="00845AE5"/>
    <w:rsid w:val="0084669E"/>
    <w:rsid w:val="008466D7"/>
    <w:rsid w:val="008470FE"/>
    <w:rsid w:val="008511CA"/>
    <w:rsid w:val="00851352"/>
    <w:rsid w:val="00851E92"/>
    <w:rsid w:val="00852106"/>
    <w:rsid w:val="00852BBD"/>
    <w:rsid w:val="00852E25"/>
    <w:rsid w:val="008530CC"/>
    <w:rsid w:val="00853BAB"/>
    <w:rsid w:val="00857077"/>
    <w:rsid w:val="0085719C"/>
    <w:rsid w:val="008578FF"/>
    <w:rsid w:val="00857CFE"/>
    <w:rsid w:val="00860E5C"/>
    <w:rsid w:val="00861634"/>
    <w:rsid w:val="00862F37"/>
    <w:rsid w:val="00863230"/>
    <w:rsid w:val="0086380B"/>
    <w:rsid w:val="00865BD0"/>
    <w:rsid w:val="0086771F"/>
    <w:rsid w:val="00867A70"/>
    <w:rsid w:val="008705B4"/>
    <w:rsid w:val="008717D8"/>
    <w:rsid w:val="00871B60"/>
    <w:rsid w:val="00871F56"/>
    <w:rsid w:val="0087215C"/>
    <w:rsid w:val="00873C14"/>
    <w:rsid w:val="00874418"/>
    <w:rsid w:val="00874935"/>
    <w:rsid w:val="00874CBD"/>
    <w:rsid w:val="00875905"/>
    <w:rsid w:val="00875D25"/>
    <w:rsid w:val="0088087D"/>
    <w:rsid w:val="00880E35"/>
    <w:rsid w:val="008810CD"/>
    <w:rsid w:val="00882D9E"/>
    <w:rsid w:val="00882FB9"/>
    <w:rsid w:val="00883B56"/>
    <w:rsid w:val="00884693"/>
    <w:rsid w:val="00886133"/>
    <w:rsid w:val="0088621D"/>
    <w:rsid w:val="00887219"/>
    <w:rsid w:val="008875FE"/>
    <w:rsid w:val="00887F8E"/>
    <w:rsid w:val="008916D3"/>
    <w:rsid w:val="00892CA7"/>
    <w:rsid w:val="00894AD3"/>
    <w:rsid w:val="00896234"/>
    <w:rsid w:val="00896A3A"/>
    <w:rsid w:val="008974A5"/>
    <w:rsid w:val="008975BE"/>
    <w:rsid w:val="00897E43"/>
    <w:rsid w:val="008A0620"/>
    <w:rsid w:val="008A1BF2"/>
    <w:rsid w:val="008A28B4"/>
    <w:rsid w:val="008A53C7"/>
    <w:rsid w:val="008A54B9"/>
    <w:rsid w:val="008A5F1E"/>
    <w:rsid w:val="008A6B73"/>
    <w:rsid w:val="008A6FD9"/>
    <w:rsid w:val="008B3576"/>
    <w:rsid w:val="008B3D1B"/>
    <w:rsid w:val="008B77A1"/>
    <w:rsid w:val="008C0D59"/>
    <w:rsid w:val="008C11E4"/>
    <w:rsid w:val="008C21D3"/>
    <w:rsid w:val="008C222B"/>
    <w:rsid w:val="008C2808"/>
    <w:rsid w:val="008C3A13"/>
    <w:rsid w:val="008C4639"/>
    <w:rsid w:val="008C4850"/>
    <w:rsid w:val="008C5738"/>
    <w:rsid w:val="008C6452"/>
    <w:rsid w:val="008C65EF"/>
    <w:rsid w:val="008C6DC1"/>
    <w:rsid w:val="008C70FB"/>
    <w:rsid w:val="008C7EAD"/>
    <w:rsid w:val="008D0CFE"/>
    <w:rsid w:val="008D47AA"/>
    <w:rsid w:val="008D55BE"/>
    <w:rsid w:val="008D591D"/>
    <w:rsid w:val="008D6152"/>
    <w:rsid w:val="008D63CF"/>
    <w:rsid w:val="008D68EA"/>
    <w:rsid w:val="008D7ADC"/>
    <w:rsid w:val="008E15F2"/>
    <w:rsid w:val="008E171F"/>
    <w:rsid w:val="008E5ED0"/>
    <w:rsid w:val="008E7008"/>
    <w:rsid w:val="008E7600"/>
    <w:rsid w:val="008E7BA9"/>
    <w:rsid w:val="008E7C27"/>
    <w:rsid w:val="008F04DF"/>
    <w:rsid w:val="008F06C3"/>
    <w:rsid w:val="008F084B"/>
    <w:rsid w:val="008F0F81"/>
    <w:rsid w:val="008F27BF"/>
    <w:rsid w:val="008F2E64"/>
    <w:rsid w:val="008F2FFE"/>
    <w:rsid w:val="008F44B8"/>
    <w:rsid w:val="008F5E43"/>
    <w:rsid w:val="009004CB"/>
    <w:rsid w:val="009009A9"/>
    <w:rsid w:val="009021F0"/>
    <w:rsid w:val="00903C11"/>
    <w:rsid w:val="00904918"/>
    <w:rsid w:val="00905AD2"/>
    <w:rsid w:val="00907338"/>
    <w:rsid w:val="00907651"/>
    <w:rsid w:val="009124AC"/>
    <w:rsid w:val="009134C4"/>
    <w:rsid w:val="00913775"/>
    <w:rsid w:val="009142EC"/>
    <w:rsid w:val="009145E4"/>
    <w:rsid w:val="00914ABC"/>
    <w:rsid w:val="00915264"/>
    <w:rsid w:val="009154C3"/>
    <w:rsid w:val="00915A52"/>
    <w:rsid w:val="009210AD"/>
    <w:rsid w:val="00921BDD"/>
    <w:rsid w:val="00923540"/>
    <w:rsid w:val="0092560C"/>
    <w:rsid w:val="00926736"/>
    <w:rsid w:val="00926767"/>
    <w:rsid w:val="00926AF2"/>
    <w:rsid w:val="0092702A"/>
    <w:rsid w:val="00927910"/>
    <w:rsid w:val="00930544"/>
    <w:rsid w:val="00931A02"/>
    <w:rsid w:val="0093481A"/>
    <w:rsid w:val="00934DF2"/>
    <w:rsid w:val="009361D5"/>
    <w:rsid w:val="00936E4F"/>
    <w:rsid w:val="00937090"/>
    <w:rsid w:val="00937796"/>
    <w:rsid w:val="00940363"/>
    <w:rsid w:val="00942143"/>
    <w:rsid w:val="009428A4"/>
    <w:rsid w:val="00942BEA"/>
    <w:rsid w:val="0094382B"/>
    <w:rsid w:val="00943D78"/>
    <w:rsid w:val="00944028"/>
    <w:rsid w:val="00946A00"/>
    <w:rsid w:val="00947FD3"/>
    <w:rsid w:val="00950EAA"/>
    <w:rsid w:val="00951752"/>
    <w:rsid w:val="00951886"/>
    <w:rsid w:val="00951FB2"/>
    <w:rsid w:val="0095318A"/>
    <w:rsid w:val="0095374B"/>
    <w:rsid w:val="00956143"/>
    <w:rsid w:val="009568AD"/>
    <w:rsid w:val="00957F28"/>
    <w:rsid w:val="009659F4"/>
    <w:rsid w:val="00967098"/>
    <w:rsid w:val="00970D60"/>
    <w:rsid w:val="00970DB0"/>
    <w:rsid w:val="00971E4F"/>
    <w:rsid w:val="00971E55"/>
    <w:rsid w:val="00972198"/>
    <w:rsid w:val="0097272E"/>
    <w:rsid w:val="009743F6"/>
    <w:rsid w:val="00974AFE"/>
    <w:rsid w:val="009774AA"/>
    <w:rsid w:val="00982BA2"/>
    <w:rsid w:val="0098344B"/>
    <w:rsid w:val="00983F98"/>
    <w:rsid w:val="00984F9B"/>
    <w:rsid w:val="00985343"/>
    <w:rsid w:val="00985DCF"/>
    <w:rsid w:val="00986B55"/>
    <w:rsid w:val="00986E1F"/>
    <w:rsid w:val="009874D0"/>
    <w:rsid w:val="009912F5"/>
    <w:rsid w:val="009929AB"/>
    <w:rsid w:val="0099390E"/>
    <w:rsid w:val="00994B47"/>
    <w:rsid w:val="009960E5"/>
    <w:rsid w:val="009965A8"/>
    <w:rsid w:val="009966AB"/>
    <w:rsid w:val="00997BFD"/>
    <w:rsid w:val="009A010A"/>
    <w:rsid w:val="009A0494"/>
    <w:rsid w:val="009A2A44"/>
    <w:rsid w:val="009A353A"/>
    <w:rsid w:val="009A5E5C"/>
    <w:rsid w:val="009A6557"/>
    <w:rsid w:val="009A726D"/>
    <w:rsid w:val="009A7ADC"/>
    <w:rsid w:val="009A7FAD"/>
    <w:rsid w:val="009B0D30"/>
    <w:rsid w:val="009B255C"/>
    <w:rsid w:val="009B2B65"/>
    <w:rsid w:val="009B3968"/>
    <w:rsid w:val="009B48BF"/>
    <w:rsid w:val="009B4BCF"/>
    <w:rsid w:val="009B68D1"/>
    <w:rsid w:val="009B7359"/>
    <w:rsid w:val="009C093A"/>
    <w:rsid w:val="009C16BD"/>
    <w:rsid w:val="009C19B7"/>
    <w:rsid w:val="009C220A"/>
    <w:rsid w:val="009C4218"/>
    <w:rsid w:val="009C44B0"/>
    <w:rsid w:val="009C50E3"/>
    <w:rsid w:val="009C5ABB"/>
    <w:rsid w:val="009D1FD5"/>
    <w:rsid w:val="009D2324"/>
    <w:rsid w:val="009D246A"/>
    <w:rsid w:val="009D2A08"/>
    <w:rsid w:val="009D30F4"/>
    <w:rsid w:val="009D340C"/>
    <w:rsid w:val="009D5CCE"/>
    <w:rsid w:val="009D62D0"/>
    <w:rsid w:val="009D7604"/>
    <w:rsid w:val="009D788D"/>
    <w:rsid w:val="009D7C51"/>
    <w:rsid w:val="009E06B6"/>
    <w:rsid w:val="009E0989"/>
    <w:rsid w:val="009E0EF8"/>
    <w:rsid w:val="009E11ED"/>
    <w:rsid w:val="009E196C"/>
    <w:rsid w:val="009E3DB0"/>
    <w:rsid w:val="009E428B"/>
    <w:rsid w:val="009E45AF"/>
    <w:rsid w:val="009E6A0A"/>
    <w:rsid w:val="009E731F"/>
    <w:rsid w:val="009E757D"/>
    <w:rsid w:val="009E7CAC"/>
    <w:rsid w:val="009F053E"/>
    <w:rsid w:val="009F21CD"/>
    <w:rsid w:val="009F21F9"/>
    <w:rsid w:val="009F290E"/>
    <w:rsid w:val="009F36BF"/>
    <w:rsid w:val="009F41E5"/>
    <w:rsid w:val="009F43C4"/>
    <w:rsid w:val="009F5153"/>
    <w:rsid w:val="00A007E4"/>
    <w:rsid w:val="00A009D0"/>
    <w:rsid w:val="00A03D3E"/>
    <w:rsid w:val="00A04A12"/>
    <w:rsid w:val="00A06FC5"/>
    <w:rsid w:val="00A1030C"/>
    <w:rsid w:val="00A10574"/>
    <w:rsid w:val="00A10C2F"/>
    <w:rsid w:val="00A10E8F"/>
    <w:rsid w:val="00A111B6"/>
    <w:rsid w:val="00A126FA"/>
    <w:rsid w:val="00A13A5B"/>
    <w:rsid w:val="00A14733"/>
    <w:rsid w:val="00A1664E"/>
    <w:rsid w:val="00A16B71"/>
    <w:rsid w:val="00A16CB2"/>
    <w:rsid w:val="00A17022"/>
    <w:rsid w:val="00A20D74"/>
    <w:rsid w:val="00A2128B"/>
    <w:rsid w:val="00A22786"/>
    <w:rsid w:val="00A22968"/>
    <w:rsid w:val="00A253E3"/>
    <w:rsid w:val="00A256E0"/>
    <w:rsid w:val="00A26775"/>
    <w:rsid w:val="00A26D27"/>
    <w:rsid w:val="00A3075A"/>
    <w:rsid w:val="00A31B2E"/>
    <w:rsid w:val="00A33133"/>
    <w:rsid w:val="00A3545F"/>
    <w:rsid w:val="00A354C1"/>
    <w:rsid w:val="00A36404"/>
    <w:rsid w:val="00A36F74"/>
    <w:rsid w:val="00A376EE"/>
    <w:rsid w:val="00A418EF"/>
    <w:rsid w:val="00A42A35"/>
    <w:rsid w:val="00A42A99"/>
    <w:rsid w:val="00A42FD7"/>
    <w:rsid w:val="00A444AA"/>
    <w:rsid w:val="00A46C0D"/>
    <w:rsid w:val="00A47757"/>
    <w:rsid w:val="00A5151A"/>
    <w:rsid w:val="00A51C20"/>
    <w:rsid w:val="00A52D38"/>
    <w:rsid w:val="00A537A7"/>
    <w:rsid w:val="00A54EF3"/>
    <w:rsid w:val="00A56C80"/>
    <w:rsid w:val="00A57E0A"/>
    <w:rsid w:val="00A602B1"/>
    <w:rsid w:val="00A6078D"/>
    <w:rsid w:val="00A60D02"/>
    <w:rsid w:val="00A61BCC"/>
    <w:rsid w:val="00A62F5F"/>
    <w:rsid w:val="00A631A4"/>
    <w:rsid w:val="00A66420"/>
    <w:rsid w:val="00A66BD6"/>
    <w:rsid w:val="00A7044F"/>
    <w:rsid w:val="00A705E0"/>
    <w:rsid w:val="00A70609"/>
    <w:rsid w:val="00A70E0F"/>
    <w:rsid w:val="00A72D10"/>
    <w:rsid w:val="00A73FFC"/>
    <w:rsid w:val="00A74326"/>
    <w:rsid w:val="00A75578"/>
    <w:rsid w:val="00A77198"/>
    <w:rsid w:val="00A77919"/>
    <w:rsid w:val="00A8146F"/>
    <w:rsid w:val="00A823F6"/>
    <w:rsid w:val="00A8246F"/>
    <w:rsid w:val="00A825DC"/>
    <w:rsid w:val="00A8262C"/>
    <w:rsid w:val="00A828DC"/>
    <w:rsid w:val="00A830DC"/>
    <w:rsid w:val="00A838C4"/>
    <w:rsid w:val="00A8719E"/>
    <w:rsid w:val="00A871FD"/>
    <w:rsid w:val="00A87EC4"/>
    <w:rsid w:val="00A9054D"/>
    <w:rsid w:val="00A90DF0"/>
    <w:rsid w:val="00A90EF0"/>
    <w:rsid w:val="00A91914"/>
    <w:rsid w:val="00A91E72"/>
    <w:rsid w:val="00A92364"/>
    <w:rsid w:val="00A92882"/>
    <w:rsid w:val="00A92B93"/>
    <w:rsid w:val="00A9334C"/>
    <w:rsid w:val="00A95E86"/>
    <w:rsid w:val="00A96F0B"/>
    <w:rsid w:val="00A972E5"/>
    <w:rsid w:val="00A97745"/>
    <w:rsid w:val="00A97808"/>
    <w:rsid w:val="00AA0A89"/>
    <w:rsid w:val="00AA1299"/>
    <w:rsid w:val="00AA143E"/>
    <w:rsid w:val="00AA4004"/>
    <w:rsid w:val="00AA5368"/>
    <w:rsid w:val="00AA54B2"/>
    <w:rsid w:val="00AA59CD"/>
    <w:rsid w:val="00AA6429"/>
    <w:rsid w:val="00AA7D3C"/>
    <w:rsid w:val="00AB112E"/>
    <w:rsid w:val="00AB118E"/>
    <w:rsid w:val="00AB27EA"/>
    <w:rsid w:val="00AB2958"/>
    <w:rsid w:val="00AB3CA8"/>
    <w:rsid w:val="00AB405D"/>
    <w:rsid w:val="00AB49FB"/>
    <w:rsid w:val="00AB4AF0"/>
    <w:rsid w:val="00AB4E72"/>
    <w:rsid w:val="00AB6085"/>
    <w:rsid w:val="00AB660B"/>
    <w:rsid w:val="00AB66A3"/>
    <w:rsid w:val="00AB683A"/>
    <w:rsid w:val="00AB746A"/>
    <w:rsid w:val="00AB7A5D"/>
    <w:rsid w:val="00AC01AA"/>
    <w:rsid w:val="00AC0E4B"/>
    <w:rsid w:val="00AC2447"/>
    <w:rsid w:val="00AC2F7F"/>
    <w:rsid w:val="00AC3700"/>
    <w:rsid w:val="00AC370D"/>
    <w:rsid w:val="00AC3EE9"/>
    <w:rsid w:val="00AC3F40"/>
    <w:rsid w:val="00AC4342"/>
    <w:rsid w:val="00AC483B"/>
    <w:rsid w:val="00AC4F72"/>
    <w:rsid w:val="00AC5041"/>
    <w:rsid w:val="00AC525C"/>
    <w:rsid w:val="00AC5770"/>
    <w:rsid w:val="00AC596A"/>
    <w:rsid w:val="00AD01A7"/>
    <w:rsid w:val="00AD18A5"/>
    <w:rsid w:val="00AD5030"/>
    <w:rsid w:val="00AD557A"/>
    <w:rsid w:val="00AD6D42"/>
    <w:rsid w:val="00AD6D75"/>
    <w:rsid w:val="00AD7460"/>
    <w:rsid w:val="00AD76B1"/>
    <w:rsid w:val="00AD7FE6"/>
    <w:rsid w:val="00AE01DC"/>
    <w:rsid w:val="00AE14D8"/>
    <w:rsid w:val="00AE21FD"/>
    <w:rsid w:val="00AE482E"/>
    <w:rsid w:val="00AE4FEC"/>
    <w:rsid w:val="00AE6263"/>
    <w:rsid w:val="00AE6656"/>
    <w:rsid w:val="00AE785E"/>
    <w:rsid w:val="00AE7C3D"/>
    <w:rsid w:val="00AF0500"/>
    <w:rsid w:val="00AF07FF"/>
    <w:rsid w:val="00AF0E9C"/>
    <w:rsid w:val="00AF1B39"/>
    <w:rsid w:val="00AF1D08"/>
    <w:rsid w:val="00AF244B"/>
    <w:rsid w:val="00AF2D41"/>
    <w:rsid w:val="00AF36FA"/>
    <w:rsid w:val="00AF59D3"/>
    <w:rsid w:val="00AF741A"/>
    <w:rsid w:val="00AF78E8"/>
    <w:rsid w:val="00B01ADB"/>
    <w:rsid w:val="00B02611"/>
    <w:rsid w:val="00B026D9"/>
    <w:rsid w:val="00B04161"/>
    <w:rsid w:val="00B04A6E"/>
    <w:rsid w:val="00B05436"/>
    <w:rsid w:val="00B056F9"/>
    <w:rsid w:val="00B05A28"/>
    <w:rsid w:val="00B05C81"/>
    <w:rsid w:val="00B06C3B"/>
    <w:rsid w:val="00B07230"/>
    <w:rsid w:val="00B10285"/>
    <w:rsid w:val="00B10DB2"/>
    <w:rsid w:val="00B11E3D"/>
    <w:rsid w:val="00B131B9"/>
    <w:rsid w:val="00B132B4"/>
    <w:rsid w:val="00B14D2C"/>
    <w:rsid w:val="00B16C62"/>
    <w:rsid w:val="00B17180"/>
    <w:rsid w:val="00B17E0B"/>
    <w:rsid w:val="00B17E82"/>
    <w:rsid w:val="00B20BE4"/>
    <w:rsid w:val="00B215C9"/>
    <w:rsid w:val="00B23C15"/>
    <w:rsid w:val="00B2657D"/>
    <w:rsid w:val="00B26D5B"/>
    <w:rsid w:val="00B27161"/>
    <w:rsid w:val="00B30049"/>
    <w:rsid w:val="00B3128B"/>
    <w:rsid w:val="00B324D4"/>
    <w:rsid w:val="00B33E38"/>
    <w:rsid w:val="00B415F3"/>
    <w:rsid w:val="00B429BA"/>
    <w:rsid w:val="00B42B7A"/>
    <w:rsid w:val="00B433FB"/>
    <w:rsid w:val="00B44A1E"/>
    <w:rsid w:val="00B4575A"/>
    <w:rsid w:val="00B46CFB"/>
    <w:rsid w:val="00B46FE1"/>
    <w:rsid w:val="00B477B2"/>
    <w:rsid w:val="00B51D38"/>
    <w:rsid w:val="00B52E00"/>
    <w:rsid w:val="00B540D4"/>
    <w:rsid w:val="00B5699C"/>
    <w:rsid w:val="00B575BA"/>
    <w:rsid w:val="00B57777"/>
    <w:rsid w:val="00B60758"/>
    <w:rsid w:val="00B6389E"/>
    <w:rsid w:val="00B66837"/>
    <w:rsid w:val="00B677AD"/>
    <w:rsid w:val="00B71608"/>
    <w:rsid w:val="00B71B39"/>
    <w:rsid w:val="00B73863"/>
    <w:rsid w:val="00B73C87"/>
    <w:rsid w:val="00B73E3E"/>
    <w:rsid w:val="00B74C89"/>
    <w:rsid w:val="00B76429"/>
    <w:rsid w:val="00B81BB9"/>
    <w:rsid w:val="00B8320D"/>
    <w:rsid w:val="00B8344A"/>
    <w:rsid w:val="00B84A01"/>
    <w:rsid w:val="00B85064"/>
    <w:rsid w:val="00B85453"/>
    <w:rsid w:val="00B86471"/>
    <w:rsid w:val="00B86D16"/>
    <w:rsid w:val="00B91B78"/>
    <w:rsid w:val="00B91F1B"/>
    <w:rsid w:val="00B923FD"/>
    <w:rsid w:val="00B92AA2"/>
    <w:rsid w:val="00B92FA6"/>
    <w:rsid w:val="00B93BB3"/>
    <w:rsid w:val="00B943CF"/>
    <w:rsid w:val="00B956D4"/>
    <w:rsid w:val="00B9598A"/>
    <w:rsid w:val="00B96754"/>
    <w:rsid w:val="00B97446"/>
    <w:rsid w:val="00B975B6"/>
    <w:rsid w:val="00B977E0"/>
    <w:rsid w:val="00BA0D69"/>
    <w:rsid w:val="00BA1A31"/>
    <w:rsid w:val="00BA1F9B"/>
    <w:rsid w:val="00BA34C7"/>
    <w:rsid w:val="00BA4A48"/>
    <w:rsid w:val="00BA4C22"/>
    <w:rsid w:val="00BA4E56"/>
    <w:rsid w:val="00BA7432"/>
    <w:rsid w:val="00BB0F17"/>
    <w:rsid w:val="00BB1B21"/>
    <w:rsid w:val="00BB2764"/>
    <w:rsid w:val="00BB553F"/>
    <w:rsid w:val="00BB635C"/>
    <w:rsid w:val="00BB6DAD"/>
    <w:rsid w:val="00BB798B"/>
    <w:rsid w:val="00BC083F"/>
    <w:rsid w:val="00BC08F4"/>
    <w:rsid w:val="00BC098D"/>
    <w:rsid w:val="00BC1AA0"/>
    <w:rsid w:val="00BC2495"/>
    <w:rsid w:val="00BC2E6F"/>
    <w:rsid w:val="00BC314A"/>
    <w:rsid w:val="00BC36B5"/>
    <w:rsid w:val="00BC55D5"/>
    <w:rsid w:val="00BC618A"/>
    <w:rsid w:val="00BC7454"/>
    <w:rsid w:val="00BC7704"/>
    <w:rsid w:val="00BC7EB9"/>
    <w:rsid w:val="00BD1689"/>
    <w:rsid w:val="00BD2643"/>
    <w:rsid w:val="00BD4804"/>
    <w:rsid w:val="00BD5070"/>
    <w:rsid w:val="00BD56B1"/>
    <w:rsid w:val="00BD5A99"/>
    <w:rsid w:val="00BD630A"/>
    <w:rsid w:val="00BD6558"/>
    <w:rsid w:val="00BD7455"/>
    <w:rsid w:val="00BE02E0"/>
    <w:rsid w:val="00BE0753"/>
    <w:rsid w:val="00BE11DA"/>
    <w:rsid w:val="00BE27DE"/>
    <w:rsid w:val="00BE28B3"/>
    <w:rsid w:val="00BE28CB"/>
    <w:rsid w:val="00BE2F7C"/>
    <w:rsid w:val="00BE3851"/>
    <w:rsid w:val="00BE4422"/>
    <w:rsid w:val="00BE4F23"/>
    <w:rsid w:val="00BE53E9"/>
    <w:rsid w:val="00BE6983"/>
    <w:rsid w:val="00BE6D23"/>
    <w:rsid w:val="00BE7F61"/>
    <w:rsid w:val="00BF07D2"/>
    <w:rsid w:val="00BF089F"/>
    <w:rsid w:val="00BF10D5"/>
    <w:rsid w:val="00BF2AD7"/>
    <w:rsid w:val="00BF2F76"/>
    <w:rsid w:val="00BF3022"/>
    <w:rsid w:val="00BF3214"/>
    <w:rsid w:val="00BF3E4B"/>
    <w:rsid w:val="00BF5573"/>
    <w:rsid w:val="00BF5B94"/>
    <w:rsid w:val="00BF5D1D"/>
    <w:rsid w:val="00BF5EEA"/>
    <w:rsid w:val="00BF6283"/>
    <w:rsid w:val="00BF67F5"/>
    <w:rsid w:val="00BF6A01"/>
    <w:rsid w:val="00C00A66"/>
    <w:rsid w:val="00C00B30"/>
    <w:rsid w:val="00C00EF7"/>
    <w:rsid w:val="00C025BF"/>
    <w:rsid w:val="00C03944"/>
    <w:rsid w:val="00C05340"/>
    <w:rsid w:val="00C0721C"/>
    <w:rsid w:val="00C074C8"/>
    <w:rsid w:val="00C103E6"/>
    <w:rsid w:val="00C10E11"/>
    <w:rsid w:val="00C11EA6"/>
    <w:rsid w:val="00C12313"/>
    <w:rsid w:val="00C12ADB"/>
    <w:rsid w:val="00C12F04"/>
    <w:rsid w:val="00C1387B"/>
    <w:rsid w:val="00C13C68"/>
    <w:rsid w:val="00C146A4"/>
    <w:rsid w:val="00C15867"/>
    <w:rsid w:val="00C15CAB"/>
    <w:rsid w:val="00C16382"/>
    <w:rsid w:val="00C16CB9"/>
    <w:rsid w:val="00C16DCF"/>
    <w:rsid w:val="00C17C28"/>
    <w:rsid w:val="00C21622"/>
    <w:rsid w:val="00C217EB"/>
    <w:rsid w:val="00C21C54"/>
    <w:rsid w:val="00C21F31"/>
    <w:rsid w:val="00C22398"/>
    <w:rsid w:val="00C2296D"/>
    <w:rsid w:val="00C23155"/>
    <w:rsid w:val="00C2441E"/>
    <w:rsid w:val="00C24C02"/>
    <w:rsid w:val="00C27A23"/>
    <w:rsid w:val="00C34134"/>
    <w:rsid w:val="00C349B9"/>
    <w:rsid w:val="00C36232"/>
    <w:rsid w:val="00C365F4"/>
    <w:rsid w:val="00C370F9"/>
    <w:rsid w:val="00C371A1"/>
    <w:rsid w:val="00C37209"/>
    <w:rsid w:val="00C37563"/>
    <w:rsid w:val="00C37C91"/>
    <w:rsid w:val="00C405D4"/>
    <w:rsid w:val="00C40C41"/>
    <w:rsid w:val="00C41C77"/>
    <w:rsid w:val="00C420BC"/>
    <w:rsid w:val="00C42CCE"/>
    <w:rsid w:val="00C4313E"/>
    <w:rsid w:val="00C43F61"/>
    <w:rsid w:val="00C447AD"/>
    <w:rsid w:val="00C45885"/>
    <w:rsid w:val="00C45F40"/>
    <w:rsid w:val="00C46B25"/>
    <w:rsid w:val="00C47A2D"/>
    <w:rsid w:val="00C50F22"/>
    <w:rsid w:val="00C519E8"/>
    <w:rsid w:val="00C53E47"/>
    <w:rsid w:val="00C55366"/>
    <w:rsid w:val="00C5669C"/>
    <w:rsid w:val="00C56CBB"/>
    <w:rsid w:val="00C57971"/>
    <w:rsid w:val="00C61521"/>
    <w:rsid w:val="00C61EB7"/>
    <w:rsid w:val="00C61EF9"/>
    <w:rsid w:val="00C62257"/>
    <w:rsid w:val="00C625EB"/>
    <w:rsid w:val="00C62AB5"/>
    <w:rsid w:val="00C62E2F"/>
    <w:rsid w:val="00C636EA"/>
    <w:rsid w:val="00C65356"/>
    <w:rsid w:val="00C654FC"/>
    <w:rsid w:val="00C657EF"/>
    <w:rsid w:val="00C65BD7"/>
    <w:rsid w:val="00C671C9"/>
    <w:rsid w:val="00C70895"/>
    <w:rsid w:val="00C70C4C"/>
    <w:rsid w:val="00C70F7C"/>
    <w:rsid w:val="00C710E9"/>
    <w:rsid w:val="00C71BA8"/>
    <w:rsid w:val="00C72BE0"/>
    <w:rsid w:val="00C7312C"/>
    <w:rsid w:val="00C74223"/>
    <w:rsid w:val="00C746B2"/>
    <w:rsid w:val="00C74EAD"/>
    <w:rsid w:val="00C7519A"/>
    <w:rsid w:val="00C759C7"/>
    <w:rsid w:val="00C76BA4"/>
    <w:rsid w:val="00C77F26"/>
    <w:rsid w:val="00C803F2"/>
    <w:rsid w:val="00C810CE"/>
    <w:rsid w:val="00C8182A"/>
    <w:rsid w:val="00C81B5D"/>
    <w:rsid w:val="00C83033"/>
    <w:rsid w:val="00C83A48"/>
    <w:rsid w:val="00C84A02"/>
    <w:rsid w:val="00C85865"/>
    <w:rsid w:val="00C85E85"/>
    <w:rsid w:val="00C868A0"/>
    <w:rsid w:val="00C87349"/>
    <w:rsid w:val="00C90D84"/>
    <w:rsid w:val="00C9124C"/>
    <w:rsid w:val="00C921BF"/>
    <w:rsid w:val="00C921DD"/>
    <w:rsid w:val="00C926C8"/>
    <w:rsid w:val="00C953DB"/>
    <w:rsid w:val="00C96B5D"/>
    <w:rsid w:val="00CA085C"/>
    <w:rsid w:val="00CA2ACD"/>
    <w:rsid w:val="00CA2EAE"/>
    <w:rsid w:val="00CA4AC1"/>
    <w:rsid w:val="00CA59FB"/>
    <w:rsid w:val="00CA78DD"/>
    <w:rsid w:val="00CA7AD6"/>
    <w:rsid w:val="00CB0316"/>
    <w:rsid w:val="00CB06E6"/>
    <w:rsid w:val="00CB0B11"/>
    <w:rsid w:val="00CB0FD4"/>
    <w:rsid w:val="00CB1CCB"/>
    <w:rsid w:val="00CB1DBA"/>
    <w:rsid w:val="00CB2032"/>
    <w:rsid w:val="00CB3A90"/>
    <w:rsid w:val="00CB426A"/>
    <w:rsid w:val="00CB4754"/>
    <w:rsid w:val="00CB5354"/>
    <w:rsid w:val="00CB5C85"/>
    <w:rsid w:val="00CB78F1"/>
    <w:rsid w:val="00CB7EBD"/>
    <w:rsid w:val="00CC0D3C"/>
    <w:rsid w:val="00CC11E4"/>
    <w:rsid w:val="00CC1AFC"/>
    <w:rsid w:val="00CC3609"/>
    <w:rsid w:val="00CC3C9E"/>
    <w:rsid w:val="00CC3D56"/>
    <w:rsid w:val="00CC4292"/>
    <w:rsid w:val="00CC4C8E"/>
    <w:rsid w:val="00CC4E0D"/>
    <w:rsid w:val="00CC6A14"/>
    <w:rsid w:val="00CC70A3"/>
    <w:rsid w:val="00CC7FD0"/>
    <w:rsid w:val="00CD07D9"/>
    <w:rsid w:val="00CD210E"/>
    <w:rsid w:val="00CD2508"/>
    <w:rsid w:val="00CD32C5"/>
    <w:rsid w:val="00CD37AA"/>
    <w:rsid w:val="00CD4442"/>
    <w:rsid w:val="00CD53C3"/>
    <w:rsid w:val="00CD574E"/>
    <w:rsid w:val="00CD589A"/>
    <w:rsid w:val="00CE01D2"/>
    <w:rsid w:val="00CE1248"/>
    <w:rsid w:val="00CE23B4"/>
    <w:rsid w:val="00CE24BE"/>
    <w:rsid w:val="00CE2CFD"/>
    <w:rsid w:val="00CE4C22"/>
    <w:rsid w:val="00CE524E"/>
    <w:rsid w:val="00CE6216"/>
    <w:rsid w:val="00CE6ADD"/>
    <w:rsid w:val="00CE6D63"/>
    <w:rsid w:val="00CE76E5"/>
    <w:rsid w:val="00CF41EC"/>
    <w:rsid w:val="00CF5275"/>
    <w:rsid w:val="00CF5D04"/>
    <w:rsid w:val="00CF68E0"/>
    <w:rsid w:val="00CF6B03"/>
    <w:rsid w:val="00CF7658"/>
    <w:rsid w:val="00D00CD4"/>
    <w:rsid w:val="00D02555"/>
    <w:rsid w:val="00D02788"/>
    <w:rsid w:val="00D034C4"/>
    <w:rsid w:val="00D03CB1"/>
    <w:rsid w:val="00D049B2"/>
    <w:rsid w:val="00D04DE4"/>
    <w:rsid w:val="00D06157"/>
    <w:rsid w:val="00D063F1"/>
    <w:rsid w:val="00D07333"/>
    <w:rsid w:val="00D11128"/>
    <w:rsid w:val="00D11735"/>
    <w:rsid w:val="00D124D6"/>
    <w:rsid w:val="00D13231"/>
    <w:rsid w:val="00D140BC"/>
    <w:rsid w:val="00D1439B"/>
    <w:rsid w:val="00D14F22"/>
    <w:rsid w:val="00D16A35"/>
    <w:rsid w:val="00D17BBC"/>
    <w:rsid w:val="00D20286"/>
    <w:rsid w:val="00D202EA"/>
    <w:rsid w:val="00D20CB0"/>
    <w:rsid w:val="00D2207D"/>
    <w:rsid w:val="00D241E7"/>
    <w:rsid w:val="00D24C42"/>
    <w:rsid w:val="00D24D95"/>
    <w:rsid w:val="00D26B00"/>
    <w:rsid w:val="00D26E32"/>
    <w:rsid w:val="00D27498"/>
    <w:rsid w:val="00D34056"/>
    <w:rsid w:val="00D37BB4"/>
    <w:rsid w:val="00D41D41"/>
    <w:rsid w:val="00D45460"/>
    <w:rsid w:val="00D46CBA"/>
    <w:rsid w:val="00D4741C"/>
    <w:rsid w:val="00D50149"/>
    <w:rsid w:val="00D509D1"/>
    <w:rsid w:val="00D540C8"/>
    <w:rsid w:val="00D544A1"/>
    <w:rsid w:val="00D551AF"/>
    <w:rsid w:val="00D57918"/>
    <w:rsid w:val="00D579B9"/>
    <w:rsid w:val="00D60581"/>
    <w:rsid w:val="00D62A54"/>
    <w:rsid w:val="00D62D7A"/>
    <w:rsid w:val="00D62E08"/>
    <w:rsid w:val="00D632C2"/>
    <w:rsid w:val="00D633A6"/>
    <w:rsid w:val="00D638C1"/>
    <w:rsid w:val="00D63E7B"/>
    <w:rsid w:val="00D65581"/>
    <w:rsid w:val="00D67141"/>
    <w:rsid w:val="00D67D4C"/>
    <w:rsid w:val="00D67EDC"/>
    <w:rsid w:val="00D700EE"/>
    <w:rsid w:val="00D71E0B"/>
    <w:rsid w:val="00D72537"/>
    <w:rsid w:val="00D734A0"/>
    <w:rsid w:val="00D73DC6"/>
    <w:rsid w:val="00D7406B"/>
    <w:rsid w:val="00D74C1A"/>
    <w:rsid w:val="00D74F52"/>
    <w:rsid w:val="00D754C1"/>
    <w:rsid w:val="00D763EB"/>
    <w:rsid w:val="00D7696D"/>
    <w:rsid w:val="00D76C0E"/>
    <w:rsid w:val="00D77393"/>
    <w:rsid w:val="00D776BD"/>
    <w:rsid w:val="00D77A35"/>
    <w:rsid w:val="00D80205"/>
    <w:rsid w:val="00D815BB"/>
    <w:rsid w:val="00D81B3E"/>
    <w:rsid w:val="00D87193"/>
    <w:rsid w:val="00D87208"/>
    <w:rsid w:val="00D878CF"/>
    <w:rsid w:val="00D9031C"/>
    <w:rsid w:val="00D907CD"/>
    <w:rsid w:val="00D90C70"/>
    <w:rsid w:val="00D90E49"/>
    <w:rsid w:val="00D91386"/>
    <w:rsid w:val="00D937E3"/>
    <w:rsid w:val="00D94E5D"/>
    <w:rsid w:val="00D96ADE"/>
    <w:rsid w:val="00DA0CE2"/>
    <w:rsid w:val="00DA187A"/>
    <w:rsid w:val="00DA2387"/>
    <w:rsid w:val="00DA2AFA"/>
    <w:rsid w:val="00DA2ED9"/>
    <w:rsid w:val="00DA3A1A"/>
    <w:rsid w:val="00DA451C"/>
    <w:rsid w:val="00DA499C"/>
    <w:rsid w:val="00DB21B1"/>
    <w:rsid w:val="00DB2EDE"/>
    <w:rsid w:val="00DB3E96"/>
    <w:rsid w:val="00DB7465"/>
    <w:rsid w:val="00DB781F"/>
    <w:rsid w:val="00DB7D77"/>
    <w:rsid w:val="00DC3311"/>
    <w:rsid w:val="00DC3738"/>
    <w:rsid w:val="00DC5BC1"/>
    <w:rsid w:val="00DC6A10"/>
    <w:rsid w:val="00DD0292"/>
    <w:rsid w:val="00DD070D"/>
    <w:rsid w:val="00DD1006"/>
    <w:rsid w:val="00DD11B0"/>
    <w:rsid w:val="00DD14C9"/>
    <w:rsid w:val="00DD2308"/>
    <w:rsid w:val="00DD237A"/>
    <w:rsid w:val="00DD412A"/>
    <w:rsid w:val="00DD4BF3"/>
    <w:rsid w:val="00DD7911"/>
    <w:rsid w:val="00DE0CB8"/>
    <w:rsid w:val="00DE1F24"/>
    <w:rsid w:val="00DE2BB1"/>
    <w:rsid w:val="00DE3F75"/>
    <w:rsid w:val="00DE633E"/>
    <w:rsid w:val="00DE657E"/>
    <w:rsid w:val="00DF1466"/>
    <w:rsid w:val="00DF3C7E"/>
    <w:rsid w:val="00DF4704"/>
    <w:rsid w:val="00DF634E"/>
    <w:rsid w:val="00E019D7"/>
    <w:rsid w:val="00E024AA"/>
    <w:rsid w:val="00E0340A"/>
    <w:rsid w:val="00E049B4"/>
    <w:rsid w:val="00E0543C"/>
    <w:rsid w:val="00E073E1"/>
    <w:rsid w:val="00E074D0"/>
    <w:rsid w:val="00E078B5"/>
    <w:rsid w:val="00E1038D"/>
    <w:rsid w:val="00E114D1"/>
    <w:rsid w:val="00E1167B"/>
    <w:rsid w:val="00E119FF"/>
    <w:rsid w:val="00E12AB0"/>
    <w:rsid w:val="00E12C17"/>
    <w:rsid w:val="00E1327B"/>
    <w:rsid w:val="00E132A2"/>
    <w:rsid w:val="00E132F4"/>
    <w:rsid w:val="00E134E3"/>
    <w:rsid w:val="00E13A21"/>
    <w:rsid w:val="00E1445D"/>
    <w:rsid w:val="00E15C77"/>
    <w:rsid w:val="00E1693E"/>
    <w:rsid w:val="00E2033A"/>
    <w:rsid w:val="00E22C79"/>
    <w:rsid w:val="00E239DB"/>
    <w:rsid w:val="00E250F1"/>
    <w:rsid w:val="00E27069"/>
    <w:rsid w:val="00E30C14"/>
    <w:rsid w:val="00E31567"/>
    <w:rsid w:val="00E327DE"/>
    <w:rsid w:val="00E32C7B"/>
    <w:rsid w:val="00E33776"/>
    <w:rsid w:val="00E33D54"/>
    <w:rsid w:val="00E33E7E"/>
    <w:rsid w:val="00E35313"/>
    <w:rsid w:val="00E3550D"/>
    <w:rsid w:val="00E367A6"/>
    <w:rsid w:val="00E3735F"/>
    <w:rsid w:val="00E37E3E"/>
    <w:rsid w:val="00E43471"/>
    <w:rsid w:val="00E440CC"/>
    <w:rsid w:val="00E44C11"/>
    <w:rsid w:val="00E4520D"/>
    <w:rsid w:val="00E45551"/>
    <w:rsid w:val="00E46982"/>
    <w:rsid w:val="00E474BE"/>
    <w:rsid w:val="00E4757C"/>
    <w:rsid w:val="00E5002E"/>
    <w:rsid w:val="00E5065D"/>
    <w:rsid w:val="00E50ED0"/>
    <w:rsid w:val="00E52838"/>
    <w:rsid w:val="00E52AF8"/>
    <w:rsid w:val="00E52DA7"/>
    <w:rsid w:val="00E536A0"/>
    <w:rsid w:val="00E54582"/>
    <w:rsid w:val="00E54BF9"/>
    <w:rsid w:val="00E614E0"/>
    <w:rsid w:val="00E66779"/>
    <w:rsid w:val="00E66D3E"/>
    <w:rsid w:val="00E673AD"/>
    <w:rsid w:val="00E71788"/>
    <w:rsid w:val="00E73CB7"/>
    <w:rsid w:val="00E73F7F"/>
    <w:rsid w:val="00E741D2"/>
    <w:rsid w:val="00E753E8"/>
    <w:rsid w:val="00E757D8"/>
    <w:rsid w:val="00E75904"/>
    <w:rsid w:val="00E761A9"/>
    <w:rsid w:val="00E77765"/>
    <w:rsid w:val="00E779E0"/>
    <w:rsid w:val="00E8039A"/>
    <w:rsid w:val="00E83670"/>
    <w:rsid w:val="00E85409"/>
    <w:rsid w:val="00E91728"/>
    <w:rsid w:val="00E9278E"/>
    <w:rsid w:val="00E9339B"/>
    <w:rsid w:val="00E97BF4"/>
    <w:rsid w:val="00EA0BA6"/>
    <w:rsid w:val="00EA1019"/>
    <w:rsid w:val="00EA1373"/>
    <w:rsid w:val="00EA23BE"/>
    <w:rsid w:val="00EA429F"/>
    <w:rsid w:val="00EA4735"/>
    <w:rsid w:val="00EA4F9E"/>
    <w:rsid w:val="00EA5AE0"/>
    <w:rsid w:val="00EA5C33"/>
    <w:rsid w:val="00EA63CA"/>
    <w:rsid w:val="00EA6D3B"/>
    <w:rsid w:val="00EA71A5"/>
    <w:rsid w:val="00EB00AD"/>
    <w:rsid w:val="00EB0510"/>
    <w:rsid w:val="00EB0859"/>
    <w:rsid w:val="00EB136C"/>
    <w:rsid w:val="00EB181F"/>
    <w:rsid w:val="00EB2633"/>
    <w:rsid w:val="00EB32EE"/>
    <w:rsid w:val="00EB480E"/>
    <w:rsid w:val="00EB4AFE"/>
    <w:rsid w:val="00EB5EC6"/>
    <w:rsid w:val="00EB6715"/>
    <w:rsid w:val="00EB7FC9"/>
    <w:rsid w:val="00EC0149"/>
    <w:rsid w:val="00EC06BC"/>
    <w:rsid w:val="00EC1E7B"/>
    <w:rsid w:val="00EC1F2C"/>
    <w:rsid w:val="00EC5CBD"/>
    <w:rsid w:val="00EC6736"/>
    <w:rsid w:val="00EC6972"/>
    <w:rsid w:val="00EC6ACF"/>
    <w:rsid w:val="00EC76AE"/>
    <w:rsid w:val="00ED0CE6"/>
    <w:rsid w:val="00ED27E8"/>
    <w:rsid w:val="00ED39DE"/>
    <w:rsid w:val="00ED3B25"/>
    <w:rsid w:val="00ED640C"/>
    <w:rsid w:val="00ED6E31"/>
    <w:rsid w:val="00ED7137"/>
    <w:rsid w:val="00EE0312"/>
    <w:rsid w:val="00EE0ACE"/>
    <w:rsid w:val="00EE0CB7"/>
    <w:rsid w:val="00EE192B"/>
    <w:rsid w:val="00EE2FA2"/>
    <w:rsid w:val="00EE3BF6"/>
    <w:rsid w:val="00EE7524"/>
    <w:rsid w:val="00EE7BD0"/>
    <w:rsid w:val="00EF06EA"/>
    <w:rsid w:val="00EF08B8"/>
    <w:rsid w:val="00EF0B51"/>
    <w:rsid w:val="00EF1DD7"/>
    <w:rsid w:val="00EF1EFE"/>
    <w:rsid w:val="00EF2493"/>
    <w:rsid w:val="00EF2605"/>
    <w:rsid w:val="00EF4CE0"/>
    <w:rsid w:val="00EF5AA6"/>
    <w:rsid w:val="00EF6B18"/>
    <w:rsid w:val="00EF7280"/>
    <w:rsid w:val="00F0045C"/>
    <w:rsid w:val="00F03036"/>
    <w:rsid w:val="00F04174"/>
    <w:rsid w:val="00F04DB2"/>
    <w:rsid w:val="00F05644"/>
    <w:rsid w:val="00F05A1F"/>
    <w:rsid w:val="00F05F02"/>
    <w:rsid w:val="00F06167"/>
    <w:rsid w:val="00F070BF"/>
    <w:rsid w:val="00F07604"/>
    <w:rsid w:val="00F077FB"/>
    <w:rsid w:val="00F10D5B"/>
    <w:rsid w:val="00F112C2"/>
    <w:rsid w:val="00F11380"/>
    <w:rsid w:val="00F1167B"/>
    <w:rsid w:val="00F1272E"/>
    <w:rsid w:val="00F12A72"/>
    <w:rsid w:val="00F131ED"/>
    <w:rsid w:val="00F14CBB"/>
    <w:rsid w:val="00F16189"/>
    <w:rsid w:val="00F17A9E"/>
    <w:rsid w:val="00F208B6"/>
    <w:rsid w:val="00F21088"/>
    <w:rsid w:val="00F21E6C"/>
    <w:rsid w:val="00F2200D"/>
    <w:rsid w:val="00F2219C"/>
    <w:rsid w:val="00F234C9"/>
    <w:rsid w:val="00F24B3A"/>
    <w:rsid w:val="00F25FDE"/>
    <w:rsid w:val="00F27CD5"/>
    <w:rsid w:val="00F30D55"/>
    <w:rsid w:val="00F31FA0"/>
    <w:rsid w:val="00F321F0"/>
    <w:rsid w:val="00F322E5"/>
    <w:rsid w:val="00F323B8"/>
    <w:rsid w:val="00F326BF"/>
    <w:rsid w:val="00F327E7"/>
    <w:rsid w:val="00F33194"/>
    <w:rsid w:val="00F333CC"/>
    <w:rsid w:val="00F33AA1"/>
    <w:rsid w:val="00F34A8E"/>
    <w:rsid w:val="00F35623"/>
    <w:rsid w:val="00F35746"/>
    <w:rsid w:val="00F368AD"/>
    <w:rsid w:val="00F370AD"/>
    <w:rsid w:val="00F37129"/>
    <w:rsid w:val="00F37531"/>
    <w:rsid w:val="00F37AE9"/>
    <w:rsid w:val="00F40C56"/>
    <w:rsid w:val="00F422B4"/>
    <w:rsid w:val="00F42D15"/>
    <w:rsid w:val="00F443D5"/>
    <w:rsid w:val="00F447C7"/>
    <w:rsid w:val="00F44827"/>
    <w:rsid w:val="00F459B4"/>
    <w:rsid w:val="00F508E6"/>
    <w:rsid w:val="00F5211B"/>
    <w:rsid w:val="00F53692"/>
    <w:rsid w:val="00F5394F"/>
    <w:rsid w:val="00F54E40"/>
    <w:rsid w:val="00F554A9"/>
    <w:rsid w:val="00F5655E"/>
    <w:rsid w:val="00F56ADD"/>
    <w:rsid w:val="00F578A2"/>
    <w:rsid w:val="00F600CC"/>
    <w:rsid w:val="00F61CF7"/>
    <w:rsid w:val="00F62498"/>
    <w:rsid w:val="00F63159"/>
    <w:rsid w:val="00F632AF"/>
    <w:rsid w:val="00F632BA"/>
    <w:rsid w:val="00F63E8D"/>
    <w:rsid w:val="00F6579E"/>
    <w:rsid w:val="00F70F48"/>
    <w:rsid w:val="00F7129E"/>
    <w:rsid w:val="00F716FD"/>
    <w:rsid w:val="00F725F7"/>
    <w:rsid w:val="00F72C5B"/>
    <w:rsid w:val="00F72D0D"/>
    <w:rsid w:val="00F75B57"/>
    <w:rsid w:val="00F75D76"/>
    <w:rsid w:val="00F769BB"/>
    <w:rsid w:val="00F77DB0"/>
    <w:rsid w:val="00F80355"/>
    <w:rsid w:val="00F813A3"/>
    <w:rsid w:val="00F81D75"/>
    <w:rsid w:val="00F821B4"/>
    <w:rsid w:val="00F82A24"/>
    <w:rsid w:val="00F82FDB"/>
    <w:rsid w:val="00F83041"/>
    <w:rsid w:val="00F84D51"/>
    <w:rsid w:val="00F870AC"/>
    <w:rsid w:val="00F87354"/>
    <w:rsid w:val="00F87C43"/>
    <w:rsid w:val="00F905DF"/>
    <w:rsid w:val="00F9167A"/>
    <w:rsid w:val="00F92D8A"/>
    <w:rsid w:val="00F93505"/>
    <w:rsid w:val="00F9380B"/>
    <w:rsid w:val="00F93B81"/>
    <w:rsid w:val="00F9456B"/>
    <w:rsid w:val="00F97857"/>
    <w:rsid w:val="00FA1411"/>
    <w:rsid w:val="00FA5722"/>
    <w:rsid w:val="00FA5F21"/>
    <w:rsid w:val="00FA7758"/>
    <w:rsid w:val="00FB0C81"/>
    <w:rsid w:val="00FB0CC6"/>
    <w:rsid w:val="00FB13D2"/>
    <w:rsid w:val="00FB14FE"/>
    <w:rsid w:val="00FB1574"/>
    <w:rsid w:val="00FB29CB"/>
    <w:rsid w:val="00FB352D"/>
    <w:rsid w:val="00FC2200"/>
    <w:rsid w:val="00FC2540"/>
    <w:rsid w:val="00FC31A8"/>
    <w:rsid w:val="00FC4415"/>
    <w:rsid w:val="00FC4B72"/>
    <w:rsid w:val="00FC4C5E"/>
    <w:rsid w:val="00FC5C5A"/>
    <w:rsid w:val="00FC70FD"/>
    <w:rsid w:val="00FC7803"/>
    <w:rsid w:val="00FD1986"/>
    <w:rsid w:val="00FD4BE9"/>
    <w:rsid w:val="00FD5638"/>
    <w:rsid w:val="00FD67FC"/>
    <w:rsid w:val="00FD6D25"/>
    <w:rsid w:val="00FD6DA0"/>
    <w:rsid w:val="00FE1CBB"/>
    <w:rsid w:val="00FE2555"/>
    <w:rsid w:val="00FE5B83"/>
    <w:rsid w:val="00FE7FF7"/>
    <w:rsid w:val="00FF0204"/>
    <w:rsid w:val="00FF136B"/>
    <w:rsid w:val="00FF171C"/>
    <w:rsid w:val="00FF3AED"/>
    <w:rsid w:val="00FF4834"/>
    <w:rsid w:val="00FF5226"/>
    <w:rsid w:val="00FF5A5E"/>
    <w:rsid w:val="00FF5AB4"/>
    <w:rsid w:val="00FF5EAA"/>
    <w:rsid w:val="00FF7BCF"/>
    <w:rsid w:val="00FF7C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27BEB1E5-7C12-4964-8B66-B9360C392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D589A"/>
    <w:pPr>
      <w:spacing w:after="160" w:line="240" w:lineRule="exact"/>
    </w:pPr>
    <w:rPr>
      <w:sz w:val="20"/>
      <w:szCs w:val="20"/>
      <w:vertAlign w:val="superscript"/>
      <w:lang w:val="en-US"/>
    </w:rPr>
  </w:style>
  <w:style w:type="character" w:styleId="Hyperlink">
    <w:name w:val="Hyperlink"/>
    <w:basedOn w:val="DefaultParagraphFont"/>
    <w:uiPriority w:val="99"/>
    <w:unhideWhenUsed/>
    <w:rsid w:val="00CD589A"/>
    <w:rPr>
      <w:color w:val="0000FF" w:themeColor="hyperlink"/>
      <w:u w:val="single"/>
    </w:rPr>
  </w:style>
  <w:style w:type="table" w:customStyle="1" w:styleId="TableGrid10">
    <w:name w:val="Table Grid1"/>
    <w:basedOn w:val="TableNormal"/>
    <w:next w:val="TableGrid"/>
    <w:rsid w:val="00CD589A"/>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50367"/>
    <w:pPr>
      <w:ind w:left="720"/>
      <w:contextualSpacing/>
    </w:pPr>
  </w:style>
  <w:style w:type="paragraph" w:styleId="Revision">
    <w:name w:val="Revision"/>
    <w:hidden/>
    <w:uiPriority w:val="99"/>
    <w:semiHidden/>
    <w:rsid w:val="00250367"/>
    <w:rPr>
      <w:sz w:val="22"/>
      <w:szCs w:val="22"/>
      <w:lang w:val="en-CA"/>
    </w:rPr>
  </w:style>
  <w:style w:type="character" w:styleId="UnresolvedMention">
    <w:name w:val="Unresolved Mention"/>
    <w:basedOn w:val="DefaultParagraphFont"/>
    <w:uiPriority w:val="99"/>
    <w:semiHidden/>
    <w:unhideWhenUsed/>
    <w:rsid w:val="00250367"/>
    <w:rPr>
      <w:color w:val="605E5C"/>
      <w:shd w:val="clear" w:color="auto" w:fill="E1DFDD"/>
    </w:rPr>
  </w:style>
  <w:style w:type="character" w:styleId="FollowedHyperlink">
    <w:name w:val="FollowedHyperlink"/>
    <w:basedOn w:val="DefaultParagraphFont"/>
    <w:uiPriority w:val="99"/>
    <w:semiHidden/>
    <w:unhideWhenUsed/>
    <w:rsid w:val="00250367"/>
    <w:rPr>
      <w:color w:val="800080" w:themeColor="followedHyperlink"/>
      <w:u w:val="single"/>
    </w:rPr>
  </w:style>
  <w:style w:type="character" w:customStyle="1" w:styleId="normaltextrun">
    <w:name w:val="normaltextrun"/>
    <w:basedOn w:val="DefaultParagraphFont"/>
    <w:rsid w:val="00BD4804"/>
  </w:style>
  <w:style w:type="character" w:customStyle="1" w:styleId="eop">
    <w:name w:val="eop"/>
    <w:basedOn w:val="DefaultParagraphFont"/>
    <w:rsid w:val="00BD4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918857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4</TotalTime>
  <Pages>6</Pages>
  <Words>2961</Words>
  <Characters>16883</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Updated report on the issue of alternatives in polyurethane foam manufacturing with a focus on small and medium-sized enterprises, in particular for spray and insulating foam applications</vt:lpstr>
    </vt:vector>
  </TitlesOfParts>
  <Company>UNMFS</Company>
  <LinksUpToDate>false</LinksUpToDate>
  <CharactersWithSpaces>19805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report on the issue of alternatives in polyurethane foam manufacturing with a focus on small- and medium-sized enterprises, in particular for spray and insulating foam applications</dc:title>
  <dc:creator>alejandro.ramirez-pabon@un.org</dc:creator>
  <cp:keywords>96th ExCom</cp:keywords>
  <dc:description>Source doc. 9585</dc:description>
  <cp:lastModifiedBy>Dominika Suwik</cp:lastModifiedBy>
  <cp:revision>3</cp:revision>
  <cp:lastPrinted>2001-05-26T16:40:00Z</cp:lastPrinted>
  <dcterms:created xsi:type="dcterms:W3CDTF">2025-05-06T17:16:00Z</dcterms:created>
  <dcterms:modified xsi:type="dcterms:W3CDTF">2025-05-06T17:21:00Z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UNEP/OzL.Pro/ExCom/96/60</vt:lpwstr>
  </property>
  <property fmtid="{D5CDD505-2E9C-101B-9397-08002B2CF9AE}" pid="3" name="Revision date">
    <vt:lpwstr>5/6/2025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