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8F76FD" w14:paraId="59F29992" w14:textId="77777777" w:rsidTr="0077391A">
        <w:trPr>
          <w:trHeight w:val="720"/>
        </w:trPr>
        <w:tc>
          <w:tcPr>
            <w:tcW w:w="5950" w:type="dxa"/>
            <w:gridSpan w:val="3"/>
            <w:tcBorders>
              <w:bottom w:val="single" w:sz="18" w:space="0" w:color="auto"/>
            </w:tcBorders>
          </w:tcPr>
          <w:p w14:paraId="2CD02746" w14:textId="77777777" w:rsidR="008F76FD" w:rsidRDefault="008F76FD" w:rsidP="007739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487F6280" w14:textId="77777777" w:rsidR="008F76FD" w:rsidRDefault="008F76FD" w:rsidP="0077391A">
            <w:pPr>
              <w:ind w:left="324"/>
              <w:jc w:val="right"/>
              <w:rPr>
                <w:sz w:val="52"/>
                <w:szCs w:val="24"/>
              </w:rPr>
            </w:pPr>
            <w:r>
              <w:rPr>
                <w:rFonts w:ascii="Univers Bold" w:hAnsi="Univers Bold"/>
                <w:b/>
                <w:sz w:val="72"/>
                <w:szCs w:val="24"/>
              </w:rPr>
              <w:t>EP</w:t>
            </w:r>
          </w:p>
        </w:tc>
      </w:tr>
      <w:tr w:rsidR="008F76FD" w14:paraId="16DAA055" w14:textId="77777777" w:rsidTr="007739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4AFA6468" w14:textId="77777777" w:rsidR="008F76FD" w:rsidRDefault="008F76FD" w:rsidP="0077391A">
            <w:pPr>
              <w:spacing w:before="120"/>
              <w:ind w:left="324"/>
              <w:rPr>
                <w:szCs w:val="24"/>
              </w:rPr>
            </w:pPr>
            <w:r>
              <w:rPr>
                <w:noProof/>
                <w:lang w:val="en-US"/>
              </w:rPr>
              <w:drawing>
                <wp:anchor distT="0" distB="0" distL="114300" distR="114300" simplePos="0" relativeHeight="251658240" behindDoc="0" locked="0" layoutInCell="1" allowOverlap="1" wp14:anchorId="3FAF9715" wp14:editId="4E43E4BC">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58241" behindDoc="1" locked="0" layoutInCell="0" allowOverlap="1" wp14:anchorId="1DAACD8D" wp14:editId="3C9C581D">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02EAD8FB" w14:textId="77777777" w:rsidR="008F76FD" w:rsidRDefault="008F76FD" w:rsidP="0077391A">
            <w:pPr>
              <w:ind w:left="324"/>
              <w:rPr>
                <w:rFonts w:ascii="SimHei" w:eastAsia="SimHei"/>
                <w:color w:val="000000"/>
                <w:sz w:val="44"/>
                <w:szCs w:val="24"/>
              </w:rPr>
            </w:pPr>
          </w:p>
          <w:p w14:paraId="0692B794" w14:textId="77777777" w:rsidR="008F76FD" w:rsidRDefault="008F76FD" w:rsidP="0077391A">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45996A8E" w14:textId="77777777" w:rsidR="008F76FD" w:rsidRDefault="008F76FD" w:rsidP="0077391A">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2999A67D" w14:textId="77777777" w:rsidR="008F76FD" w:rsidRDefault="008F76FD" w:rsidP="0077391A">
            <w:pPr>
              <w:spacing w:before="120"/>
              <w:ind w:left="324"/>
              <w:rPr>
                <w:sz w:val="24"/>
                <w:szCs w:val="24"/>
              </w:rPr>
            </w:pPr>
            <w:r>
              <w:rPr>
                <w:sz w:val="24"/>
                <w:szCs w:val="24"/>
              </w:rPr>
              <w:t>Distr.</w:t>
            </w:r>
          </w:p>
          <w:p w14:paraId="0694DCF6" w14:textId="77777777" w:rsidR="008F76FD" w:rsidRDefault="008F76FD" w:rsidP="0077391A">
            <w:pPr>
              <w:ind w:left="324"/>
              <w:rPr>
                <w:sz w:val="24"/>
                <w:szCs w:val="24"/>
              </w:rPr>
            </w:pPr>
            <w:r>
              <w:rPr>
                <w:sz w:val="24"/>
                <w:szCs w:val="24"/>
              </w:rPr>
              <w:t>GENERAL</w:t>
            </w:r>
          </w:p>
          <w:p w14:paraId="17ED6ACA" w14:textId="77777777" w:rsidR="008F76FD" w:rsidRDefault="008F76FD" w:rsidP="0077391A">
            <w:pPr>
              <w:ind w:left="324"/>
              <w:rPr>
                <w:sz w:val="24"/>
                <w:szCs w:val="24"/>
              </w:rPr>
            </w:pPr>
          </w:p>
          <w:p w14:paraId="0A267B50" w14:textId="5CC0EC4D" w:rsidR="008F76FD" w:rsidRDefault="008F76FD" w:rsidP="0077391A">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UNEP/OzL.Pro/ExCom/96/</w:t>
            </w:r>
            <w:r w:rsidR="00AA7A8B">
              <w:rPr>
                <w:sz w:val="24"/>
                <w:szCs w:val="24"/>
              </w:rPr>
              <w:t>10</w:t>
            </w:r>
            <w:r>
              <w:rPr>
                <w:sz w:val="24"/>
                <w:szCs w:val="24"/>
              </w:rPr>
              <w:fldChar w:fldCharType="end"/>
            </w:r>
          </w:p>
          <w:p w14:paraId="01555AD2" w14:textId="534E3A45" w:rsidR="008F76FD" w:rsidRDefault="008F76FD" w:rsidP="0077391A">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sz w:val="24"/>
                <w:szCs w:val="24"/>
                <w:lang w:eastAsia="zh-CN"/>
              </w:rPr>
              <w:t>11 April</w:t>
            </w:r>
            <w:r w:rsidRPr="00960AA0">
              <w:rPr>
                <w:sz w:val="24"/>
                <w:szCs w:val="24"/>
                <w:lang w:val="en-US" w:eastAsia="zh-CN"/>
              </w:rPr>
              <w:t xml:space="preserve"> 2025</w:t>
            </w:r>
            <w:r>
              <w:rPr>
                <w:sz w:val="24"/>
                <w:szCs w:val="24"/>
              </w:rPr>
              <w:fldChar w:fldCharType="end"/>
            </w:r>
          </w:p>
          <w:p w14:paraId="4289EAF4" w14:textId="77777777" w:rsidR="008F76FD" w:rsidRDefault="008F76FD" w:rsidP="0077391A">
            <w:pPr>
              <w:rPr>
                <w:caps/>
                <w:sz w:val="24"/>
                <w:szCs w:val="24"/>
              </w:rPr>
            </w:pPr>
          </w:p>
          <w:p w14:paraId="4007631D" w14:textId="77777777" w:rsidR="008F76FD" w:rsidRDefault="008F76FD" w:rsidP="0077391A">
            <w:pPr>
              <w:ind w:left="324"/>
              <w:rPr>
                <w:sz w:val="24"/>
                <w:szCs w:val="24"/>
                <w:lang w:val="en-US"/>
              </w:rPr>
            </w:pPr>
            <w:r>
              <w:rPr>
                <w:sz w:val="24"/>
                <w:szCs w:val="24"/>
                <w:lang w:val="en-US"/>
              </w:rPr>
              <w:t>CHINESE</w:t>
            </w:r>
          </w:p>
          <w:p w14:paraId="767237FB" w14:textId="77777777" w:rsidR="008F76FD" w:rsidRDefault="008F76FD" w:rsidP="0077391A">
            <w:pPr>
              <w:ind w:left="331"/>
            </w:pPr>
            <w:r>
              <w:rPr>
                <w:sz w:val="24"/>
                <w:szCs w:val="24"/>
              </w:rPr>
              <w:t>ORIGINAL: ENGLISH</w:t>
            </w:r>
          </w:p>
        </w:tc>
      </w:tr>
    </w:tbl>
    <w:p w14:paraId="5C459200" w14:textId="77777777" w:rsidR="008F76FD" w:rsidRDefault="008F76FD" w:rsidP="008F76FD">
      <w:pPr>
        <w:spacing w:before="60"/>
        <w:jc w:val="left"/>
        <w:rPr>
          <w:sz w:val="24"/>
          <w:szCs w:val="24"/>
          <w:lang w:eastAsia="zh-CN"/>
        </w:rPr>
      </w:pPr>
      <w:r>
        <w:rPr>
          <w:rFonts w:hAnsi="SimSun"/>
          <w:sz w:val="24"/>
          <w:szCs w:val="24"/>
          <w:lang w:eastAsia="zh-CN"/>
        </w:rPr>
        <w:t>执行蒙特利尔议定书</w:t>
      </w:r>
    </w:p>
    <w:p w14:paraId="73FF01E2" w14:textId="77777777" w:rsidR="008F76FD" w:rsidRDefault="008F76FD" w:rsidP="008F76FD">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18F82CEC" w14:textId="77777777" w:rsidR="008F76FD" w:rsidRDefault="008F76FD" w:rsidP="008F76FD">
      <w:pPr>
        <w:jc w:val="left"/>
        <w:rPr>
          <w:sz w:val="24"/>
          <w:szCs w:val="24"/>
          <w:lang w:eastAsia="zh-CN"/>
        </w:rPr>
      </w:pPr>
      <w:r>
        <w:rPr>
          <w:rFonts w:ascii="SimSun" w:hAnsi="SimSun" w:cs="SimSun" w:hint="eastAsia"/>
          <w:sz w:val="24"/>
          <w:szCs w:val="24"/>
          <w:lang w:eastAsia="zh-CN"/>
        </w:rPr>
        <w:t>第九十六次会议</w:t>
      </w:r>
    </w:p>
    <w:p w14:paraId="03E009EB" w14:textId="77777777" w:rsidR="008F76FD" w:rsidRDefault="008F76FD" w:rsidP="008F76FD">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6242DE8F" w14:textId="78985016" w:rsidR="008F76FD" w:rsidRPr="00BE3F0F" w:rsidRDefault="008F76FD" w:rsidP="008F76FD">
      <w:pPr>
        <w:jc w:val="left"/>
        <w:rPr>
          <w:sz w:val="24"/>
          <w:szCs w:val="24"/>
          <w:lang w:eastAsia="zh-CN"/>
        </w:rPr>
      </w:pPr>
      <w:r w:rsidRPr="00BE3F0F">
        <w:rPr>
          <w:rFonts w:ascii="SimSun" w:hAnsi="SimSun" w:cs="SimSun" w:hint="eastAsia"/>
          <w:color w:val="000000"/>
          <w:sz w:val="24"/>
          <w:szCs w:val="24"/>
          <w:lang w:val="en-GB" w:eastAsia="zh-CN"/>
        </w:rPr>
        <w:t>临时议程</w:t>
      </w:r>
      <w:r w:rsidR="007F4994" w:rsidRPr="00BE3F0F">
        <w:rPr>
          <w:rStyle w:val="FootnoteReference"/>
          <w:sz w:val="24"/>
          <w:szCs w:val="24"/>
        </w:rPr>
        <w:footnoteReference w:id="2"/>
      </w:r>
      <w:r w:rsidR="007F4994" w:rsidRPr="00BE3F0F">
        <w:rPr>
          <w:rFonts w:ascii="SimSun" w:eastAsiaTheme="minorEastAsia" w:hAnsi="SimSun" w:cs="SimSun" w:hint="eastAsia"/>
          <w:color w:val="000000"/>
          <w:sz w:val="24"/>
          <w:szCs w:val="24"/>
          <w:lang w:val="en-GB" w:eastAsia="zh-CN"/>
        </w:rPr>
        <w:t>项目</w:t>
      </w:r>
      <w:r w:rsidRPr="002B2DA6">
        <w:rPr>
          <w:rFonts w:hint="eastAsia"/>
          <w:sz w:val="24"/>
          <w:szCs w:val="24"/>
          <w:lang w:val="en-US" w:eastAsia="zh-CN"/>
        </w:rPr>
        <w:t>6(e)</w:t>
      </w:r>
    </w:p>
    <w:p w14:paraId="3ACCB0A3" w14:textId="3A60F5CE" w:rsidR="00CA59FB" w:rsidRPr="008F76FD" w:rsidRDefault="00CA59FB" w:rsidP="008F76FD">
      <w:pPr>
        <w:jc w:val="left"/>
        <w:rPr>
          <w:rFonts w:eastAsiaTheme="minorEastAsia"/>
          <w:lang w:eastAsia="zh-CN"/>
        </w:rPr>
      </w:pPr>
    </w:p>
    <w:p w14:paraId="07AC548D" w14:textId="77777777" w:rsidR="004E7F9C" w:rsidRPr="00293851" w:rsidRDefault="004E7F9C" w:rsidP="00BE679A">
      <w:pPr>
        <w:pStyle w:val="Title1"/>
        <w:spacing w:after="240"/>
        <w:jc w:val="left"/>
        <w:rPr>
          <w:b w:val="0"/>
          <w:lang w:val="en-CA" w:eastAsia="zh-CN"/>
        </w:rPr>
      </w:pPr>
    </w:p>
    <w:p w14:paraId="71BF3DFD" w14:textId="77777777" w:rsidR="00E637A5" w:rsidRDefault="008F76FD" w:rsidP="00E637A5">
      <w:pPr>
        <w:pStyle w:val="Title1"/>
        <w:rPr>
          <w:sz w:val="24"/>
          <w:szCs w:val="24"/>
          <w:lang w:val="en-US" w:eastAsia="zh-CN"/>
        </w:rPr>
      </w:pPr>
      <w:r>
        <w:rPr>
          <w:rFonts w:hint="eastAsia"/>
          <w:sz w:val="24"/>
          <w:szCs w:val="24"/>
          <w:lang w:eastAsia="zh-CN"/>
        </w:rPr>
        <w:t>环境规划署臭氧行动股关于落实关于评价国家臭氧干事区域</w:t>
      </w:r>
      <w:r>
        <w:rPr>
          <w:rFonts w:hint="eastAsia"/>
          <w:sz w:val="24"/>
          <w:szCs w:val="24"/>
          <w:lang w:val="en-US" w:eastAsia="zh-CN"/>
        </w:rPr>
        <w:t>网络的</w:t>
      </w:r>
      <w:r>
        <w:rPr>
          <w:rFonts w:hint="eastAsia"/>
          <w:sz w:val="24"/>
          <w:szCs w:val="24"/>
          <w:lang w:eastAsia="zh-CN"/>
        </w:rPr>
        <w:t>最终报告中</w:t>
      </w:r>
    </w:p>
    <w:p w14:paraId="79346C7A" w14:textId="314CFE29" w:rsidR="004E7F9C" w:rsidRDefault="008F76FD" w:rsidP="00E637A5">
      <w:pPr>
        <w:pStyle w:val="Title1"/>
        <w:rPr>
          <w:sz w:val="24"/>
          <w:szCs w:val="24"/>
          <w:lang w:val="en-US" w:eastAsia="zh-CN"/>
        </w:rPr>
      </w:pPr>
      <w:r>
        <w:rPr>
          <w:rFonts w:hint="eastAsia"/>
          <w:sz w:val="24"/>
          <w:szCs w:val="24"/>
          <w:lang w:eastAsia="zh-CN"/>
        </w:rPr>
        <w:t>所载路线图情况的最新进展情况（第</w:t>
      </w:r>
      <w:r>
        <w:rPr>
          <w:sz w:val="24"/>
          <w:szCs w:val="24"/>
          <w:lang w:eastAsia="zh-CN"/>
        </w:rPr>
        <w:t>92/5</w:t>
      </w:r>
      <w:r>
        <w:rPr>
          <w:rFonts w:hint="eastAsia"/>
          <w:sz w:val="24"/>
          <w:szCs w:val="24"/>
          <w:lang w:eastAsia="zh-CN"/>
        </w:rPr>
        <w:t>号决定</w:t>
      </w:r>
      <w:r>
        <w:rPr>
          <w:sz w:val="24"/>
          <w:szCs w:val="24"/>
          <w:lang w:eastAsia="zh-CN"/>
        </w:rPr>
        <w:t>(</w:t>
      </w:r>
      <w:r w:rsidR="00CE4AC4">
        <w:rPr>
          <w:rFonts w:eastAsiaTheme="minorEastAsia" w:hint="eastAsia"/>
          <w:sz w:val="24"/>
          <w:szCs w:val="24"/>
          <w:lang w:eastAsia="zh-CN"/>
        </w:rPr>
        <w:t>e</w:t>
      </w:r>
      <w:r>
        <w:rPr>
          <w:sz w:val="24"/>
          <w:szCs w:val="24"/>
          <w:lang w:eastAsia="zh-CN"/>
        </w:rPr>
        <w:t>)</w:t>
      </w:r>
      <w:r>
        <w:rPr>
          <w:rFonts w:hint="eastAsia"/>
          <w:sz w:val="24"/>
          <w:szCs w:val="24"/>
          <w:lang w:eastAsia="zh-CN"/>
        </w:rPr>
        <w:t>段）</w:t>
      </w:r>
    </w:p>
    <w:p w14:paraId="74ACCDAB" w14:textId="77777777" w:rsidR="00E637A5" w:rsidRPr="00E637A5" w:rsidRDefault="00E637A5" w:rsidP="00E637A5">
      <w:pPr>
        <w:pStyle w:val="Title1"/>
        <w:rPr>
          <w:sz w:val="24"/>
          <w:szCs w:val="24"/>
          <w:lang w:val="en-US" w:eastAsia="zh-CN"/>
        </w:rPr>
      </w:pPr>
    </w:p>
    <w:p w14:paraId="6B327A8E" w14:textId="350A9441" w:rsidR="008C5738" w:rsidRPr="00EA21A6" w:rsidRDefault="00EA21A6" w:rsidP="0064216C">
      <w:pPr>
        <w:pStyle w:val="StyleHeader4Para4Left0Firstline0"/>
        <w:numPr>
          <w:ilvl w:val="0"/>
          <w:numId w:val="0"/>
        </w:numPr>
        <w:spacing w:after="360"/>
        <w:jc w:val="center"/>
        <w:rPr>
          <w:b/>
          <w:sz w:val="24"/>
          <w:szCs w:val="24"/>
          <w:lang w:eastAsia="zh-CN"/>
        </w:rPr>
      </w:pPr>
      <w:r>
        <w:rPr>
          <w:rFonts w:hint="eastAsia"/>
          <w:b/>
          <w:sz w:val="24"/>
          <w:szCs w:val="24"/>
          <w:lang w:eastAsia="zh-CN"/>
        </w:rPr>
        <w:t>高级监测和评价干事的说明</w:t>
      </w:r>
    </w:p>
    <w:p w14:paraId="008F0040" w14:textId="337FF945" w:rsidR="00610DBE" w:rsidRPr="00AD6306" w:rsidRDefault="00EA21A6" w:rsidP="005E17D9">
      <w:pPr>
        <w:pStyle w:val="Heading1"/>
        <w:rPr>
          <w:rFonts w:eastAsiaTheme="minorEastAsia"/>
          <w:sz w:val="24"/>
          <w:szCs w:val="24"/>
          <w:lang w:eastAsia="zh-CN"/>
        </w:rPr>
      </w:pPr>
      <w:r w:rsidRPr="00AD6306">
        <w:rPr>
          <w:rFonts w:eastAsiaTheme="minorEastAsia"/>
          <w:sz w:val="24"/>
          <w:szCs w:val="24"/>
          <w:lang w:eastAsia="zh-CN"/>
        </w:rPr>
        <w:t>在第九十二次会议上，高级监测和评价干事提交了关于评价国家臭氧干事区域网络的最终报告。</w:t>
      </w:r>
      <w:r w:rsidRPr="00AD6306">
        <w:rPr>
          <w:rStyle w:val="FootnoteReference"/>
          <w:rFonts w:eastAsiaTheme="minorEastAsia"/>
          <w:sz w:val="24"/>
          <w:szCs w:val="24"/>
        </w:rPr>
        <w:footnoteReference w:id="3"/>
      </w:r>
      <w:r w:rsidRPr="00AD6306">
        <w:rPr>
          <w:rFonts w:eastAsiaTheme="minorEastAsia"/>
          <w:sz w:val="24"/>
          <w:szCs w:val="24"/>
          <w:lang w:eastAsia="zh-CN"/>
        </w:rPr>
        <w:t xml:space="preserve"> </w:t>
      </w:r>
      <w:r w:rsidRPr="00AD6306">
        <w:rPr>
          <w:rFonts w:eastAsiaTheme="minorEastAsia"/>
          <w:sz w:val="24"/>
          <w:szCs w:val="24"/>
          <w:lang w:eastAsia="zh-CN"/>
        </w:rPr>
        <w:t>随后，执行委员会除其他外，请环境</w:t>
      </w:r>
      <w:r w:rsidR="00F02751" w:rsidRPr="00AD6306">
        <w:rPr>
          <w:rFonts w:eastAsiaTheme="minorEastAsia"/>
          <w:sz w:val="24"/>
          <w:szCs w:val="24"/>
          <w:lang w:eastAsia="zh-CN"/>
        </w:rPr>
        <w:t>规划</w:t>
      </w:r>
      <w:r w:rsidRPr="00AD6306">
        <w:rPr>
          <w:rFonts w:eastAsiaTheme="minorEastAsia"/>
          <w:sz w:val="24"/>
          <w:szCs w:val="24"/>
          <w:lang w:eastAsia="zh-CN"/>
        </w:rPr>
        <w:t>署臭氧行动</w:t>
      </w:r>
      <w:r w:rsidR="00F02751" w:rsidRPr="00AD6306">
        <w:rPr>
          <w:rFonts w:eastAsiaTheme="minorEastAsia"/>
          <w:sz w:val="24"/>
          <w:szCs w:val="24"/>
          <w:lang w:eastAsia="zh-CN"/>
        </w:rPr>
        <w:t>股</w:t>
      </w:r>
      <w:r w:rsidRPr="00AD6306">
        <w:rPr>
          <w:rFonts w:eastAsiaTheme="minorEastAsia"/>
          <w:sz w:val="24"/>
          <w:szCs w:val="24"/>
          <w:lang w:eastAsia="zh-CN"/>
        </w:rPr>
        <w:t>向第九十六次会议报告在执行评价报告建议的拟议行动方面取得的进展</w:t>
      </w:r>
      <w:r w:rsidRPr="00AD6306">
        <w:rPr>
          <w:rFonts w:eastAsiaTheme="minorEastAsia"/>
          <w:sz w:val="24"/>
          <w:szCs w:val="24"/>
          <w:lang w:eastAsia="zh-CN"/>
        </w:rPr>
        <w:t>(</w:t>
      </w:r>
      <w:r w:rsidRPr="00AD6306">
        <w:rPr>
          <w:rFonts w:eastAsiaTheme="minorEastAsia"/>
          <w:sz w:val="24"/>
          <w:szCs w:val="24"/>
          <w:lang w:eastAsia="zh-CN"/>
        </w:rPr>
        <w:t>第</w:t>
      </w:r>
      <w:r w:rsidRPr="00AD6306">
        <w:rPr>
          <w:rFonts w:eastAsiaTheme="minorEastAsia"/>
          <w:sz w:val="24"/>
          <w:szCs w:val="24"/>
          <w:lang w:eastAsia="zh-CN"/>
        </w:rPr>
        <w:t>92/5(e)</w:t>
      </w:r>
      <w:r w:rsidRPr="00AD6306">
        <w:rPr>
          <w:rFonts w:eastAsiaTheme="minorEastAsia"/>
          <w:sz w:val="24"/>
          <w:szCs w:val="24"/>
          <w:lang w:eastAsia="zh-CN"/>
        </w:rPr>
        <w:t>号决定</w:t>
      </w:r>
      <w:r w:rsidRPr="00AD6306">
        <w:rPr>
          <w:rFonts w:eastAsiaTheme="minorEastAsia"/>
          <w:sz w:val="24"/>
          <w:szCs w:val="24"/>
          <w:lang w:eastAsia="zh-CN"/>
        </w:rPr>
        <w:t>)</w:t>
      </w:r>
      <w:r w:rsidRPr="00AD6306">
        <w:rPr>
          <w:rFonts w:eastAsiaTheme="minorEastAsia"/>
          <w:sz w:val="24"/>
          <w:szCs w:val="24"/>
          <w:lang w:eastAsia="zh-CN"/>
        </w:rPr>
        <w:t>。</w:t>
      </w:r>
    </w:p>
    <w:p w14:paraId="0FEC29DC" w14:textId="4354187F" w:rsidR="00483E96" w:rsidRPr="00AD6306" w:rsidRDefault="0085326C" w:rsidP="003B3533">
      <w:pPr>
        <w:pStyle w:val="Heading1"/>
        <w:rPr>
          <w:rFonts w:eastAsiaTheme="minorEastAsia"/>
          <w:sz w:val="24"/>
          <w:szCs w:val="24"/>
          <w:lang w:eastAsia="zh-CN"/>
        </w:rPr>
      </w:pPr>
      <w:r w:rsidRPr="00AD6306">
        <w:rPr>
          <w:rFonts w:eastAsiaTheme="minorEastAsia"/>
          <w:sz w:val="24"/>
          <w:szCs w:val="24"/>
          <w:lang w:eastAsia="zh-CN"/>
        </w:rPr>
        <w:t>本说明介绍了所附环</w:t>
      </w:r>
      <w:r w:rsidR="004459FE" w:rsidRPr="00AD6306">
        <w:rPr>
          <w:rFonts w:eastAsiaTheme="minorEastAsia"/>
          <w:sz w:val="24"/>
          <w:szCs w:val="24"/>
          <w:lang w:eastAsia="zh-CN"/>
        </w:rPr>
        <w:t>境</w:t>
      </w:r>
      <w:r w:rsidR="00F02751" w:rsidRPr="00AD6306">
        <w:rPr>
          <w:rFonts w:eastAsiaTheme="minorEastAsia"/>
          <w:sz w:val="24"/>
          <w:szCs w:val="24"/>
          <w:lang w:eastAsia="zh-CN"/>
        </w:rPr>
        <w:t>规划</w:t>
      </w:r>
      <w:r w:rsidRPr="00AD6306">
        <w:rPr>
          <w:rFonts w:eastAsiaTheme="minorEastAsia"/>
          <w:sz w:val="24"/>
          <w:szCs w:val="24"/>
          <w:lang w:eastAsia="zh-CN"/>
        </w:rPr>
        <w:t>署臭氧行动</w:t>
      </w:r>
      <w:r w:rsidR="00F02751" w:rsidRPr="00AD6306">
        <w:rPr>
          <w:rFonts w:eastAsiaTheme="minorEastAsia"/>
          <w:sz w:val="24"/>
          <w:szCs w:val="24"/>
          <w:lang w:eastAsia="zh-CN"/>
        </w:rPr>
        <w:t>股</w:t>
      </w:r>
      <w:r w:rsidRPr="00AD6306">
        <w:rPr>
          <w:rFonts w:eastAsiaTheme="minorEastAsia"/>
          <w:sz w:val="24"/>
          <w:szCs w:val="24"/>
          <w:lang w:eastAsia="zh-CN"/>
        </w:rPr>
        <w:t>编写的报告，该报告向执行委员会通报在执行评价报告第</w:t>
      </w:r>
      <w:r w:rsidRPr="00AD6306">
        <w:rPr>
          <w:rFonts w:eastAsiaTheme="minorEastAsia"/>
          <w:sz w:val="24"/>
          <w:szCs w:val="24"/>
          <w:lang w:eastAsia="zh-CN"/>
        </w:rPr>
        <w:t>19</w:t>
      </w:r>
      <w:r w:rsidRPr="00AD6306">
        <w:rPr>
          <w:rFonts w:eastAsiaTheme="minorEastAsia"/>
          <w:sz w:val="24"/>
          <w:szCs w:val="24"/>
          <w:lang w:eastAsia="zh-CN"/>
        </w:rPr>
        <w:t>段确定的路线图所列七个领域的行动方面取得的进展，以进一步改善区域网络的良好业绩，即</w:t>
      </w:r>
      <w:r w:rsidR="001D0045" w:rsidRPr="00AD6306">
        <w:rPr>
          <w:rFonts w:eastAsiaTheme="minorEastAsia"/>
          <w:sz w:val="24"/>
          <w:szCs w:val="24"/>
          <w:lang w:eastAsia="zh-CN"/>
        </w:rPr>
        <w:t>:</w:t>
      </w:r>
    </w:p>
    <w:p w14:paraId="10137B2A" w14:textId="427232AF" w:rsidR="001D0045" w:rsidRPr="00AD6306" w:rsidRDefault="0003475E" w:rsidP="005E17D9">
      <w:pPr>
        <w:pStyle w:val="Heading2"/>
        <w:rPr>
          <w:rFonts w:eastAsiaTheme="minorEastAsia"/>
          <w:sz w:val="24"/>
          <w:szCs w:val="24"/>
        </w:rPr>
      </w:pPr>
      <w:r w:rsidRPr="00AD6306">
        <w:rPr>
          <w:rFonts w:eastAsiaTheme="minorEastAsia"/>
          <w:sz w:val="24"/>
          <w:szCs w:val="24"/>
          <w:lang w:eastAsia="zh-CN"/>
        </w:rPr>
        <w:t>规划和组织网络会议</w:t>
      </w:r>
      <w:r w:rsidR="00393191" w:rsidRPr="00AD6306">
        <w:rPr>
          <w:rFonts w:eastAsiaTheme="minorEastAsia"/>
          <w:sz w:val="24"/>
          <w:szCs w:val="24"/>
        </w:rPr>
        <w:t>;</w:t>
      </w:r>
    </w:p>
    <w:p w14:paraId="5668AC3C" w14:textId="7C6C744E" w:rsidR="001D0045" w:rsidRPr="00AD6306" w:rsidRDefault="0003475E" w:rsidP="005E17D9">
      <w:pPr>
        <w:pStyle w:val="Heading2"/>
        <w:rPr>
          <w:rFonts w:eastAsiaTheme="minorEastAsia"/>
          <w:sz w:val="24"/>
          <w:szCs w:val="24"/>
          <w:lang w:eastAsia="zh-CN"/>
        </w:rPr>
      </w:pPr>
      <w:r w:rsidRPr="00AD6306">
        <w:rPr>
          <w:rFonts w:eastAsiaTheme="minorEastAsia"/>
          <w:sz w:val="24"/>
          <w:szCs w:val="24"/>
          <w:lang w:eastAsia="zh-CN"/>
        </w:rPr>
        <w:t>会议成果和</w:t>
      </w:r>
      <w:r w:rsidR="0043739D" w:rsidRPr="00AD6306">
        <w:rPr>
          <w:rFonts w:eastAsiaTheme="minorEastAsia"/>
          <w:sz w:val="24"/>
          <w:szCs w:val="24"/>
          <w:lang w:eastAsia="zh-CN"/>
        </w:rPr>
        <w:t>对</w:t>
      </w:r>
      <w:r w:rsidRPr="00AD6306">
        <w:rPr>
          <w:rFonts w:eastAsiaTheme="minorEastAsia"/>
          <w:sz w:val="24"/>
          <w:szCs w:val="24"/>
          <w:lang w:eastAsia="zh-CN"/>
        </w:rPr>
        <w:t>建议</w:t>
      </w:r>
      <w:r w:rsidR="0043739D" w:rsidRPr="00AD6306">
        <w:rPr>
          <w:rFonts w:eastAsiaTheme="minorEastAsia"/>
          <w:sz w:val="24"/>
          <w:szCs w:val="24"/>
          <w:lang w:eastAsia="zh-CN"/>
        </w:rPr>
        <w:t>采取</w:t>
      </w:r>
      <w:r w:rsidRPr="00AD6306">
        <w:rPr>
          <w:rFonts w:eastAsiaTheme="minorEastAsia"/>
          <w:sz w:val="24"/>
          <w:szCs w:val="24"/>
          <w:lang w:eastAsia="zh-CN"/>
        </w:rPr>
        <w:t>的</w:t>
      </w:r>
      <w:r w:rsidR="0043739D" w:rsidRPr="00AD6306">
        <w:rPr>
          <w:rFonts w:eastAsiaTheme="minorEastAsia"/>
          <w:sz w:val="24"/>
          <w:szCs w:val="24"/>
          <w:lang w:eastAsia="zh-CN"/>
        </w:rPr>
        <w:t>后续行动</w:t>
      </w:r>
      <w:r w:rsidR="00393191" w:rsidRPr="00AD6306">
        <w:rPr>
          <w:rFonts w:eastAsiaTheme="minorEastAsia"/>
          <w:sz w:val="24"/>
          <w:szCs w:val="24"/>
          <w:lang w:eastAsia="zh-CN"/>
        </w:rPr>
        <w:t>;</w:t>
      </w:r>
    </w:p>
    <w:p w14:paraId="08A4598F" w14:textId="5451B4B2" w:rsidR="001D0045" w:rsidRPr="00AD6306" w:rsidRDefault="0003475E" w:rsidP="005E17D9">
      <w:pPr>
        <w:pStyle w:val="Heading2"/>
        <w:rPr>
          <w:rFonts w:eastAsiaTheme="minorEastAsia"/>
          <w:sz w:val="24"/>
          <w:szCs w:val="24"/>
        </w:rPr>
      </w:pPr>
      <w:r w:rsidRPr="00AD6306">
        <w:rPr>
          <w:rFonts w:eastAsiaTheme="minorEastAsia"/>
          <w:sz w:val="24"/>
          <w:szCs w:val="24"/>
          <w:lang w:eastAsia="zh-CN"/>
        </w:rPr>
        <w:t>各区域的相互交流</w:t>
      </w:r>
      <w:r w:rsidR="00393191" w:rsidRPr="00AD6306">
        <w:rPr>
          <w:rFonts w:eastAsiaTheme="minorEastAsia"/>
          <w:sz w:val="24"/>
          <w:szCs w:val="24"/>
        </w:rPr>
        <w:t>;</w:t>
      </w:r>
    </w:p>
    <w:p w14:paraId="240C7BAC" w14:textId="2CF55BED" w:rsidR="001D0045" w:rsidRPr="00AD6306" w:rsidRDefault="0003475E" w:rsidP="005E17D9">
      <w:pPr>
        <w:pStyle w:val="Heading2"/>
        <w:rPr>
          <w:rFonts w:eastAsiaTheme="minorEastAsia"/>
          <w:sz w:val="24"/>
          <w:szCs w:val="24"/>
          <w:lang w:eastAsia="zh-CN"/>
        </w:rPr>
      </w:pPr>
      <w:r w:rsidRPr="00AD6306">
        <w:rPr>
          <w:rFonts w:eastAsiaTheme="minorEastAsia"/>
          <w:sz w:val="24"/>
          <w:szCs w:val="24"/>
          <w:lang w:eastAsia="zh-CN"/>
        </w:rPr>
        <w:t>扩大网络会议参与者群体</w:t>
      </w:r>
      <w:r w:rsidR="00393191" w:rsidRPr="00AD6306">
        <w:rPr>
          <w:rFonts w:eastAsiaTheme="minorEastAsia"/>
          <w:sz w:val="24"/>
          <w:szCs w:val="24"/>
          <w:lang w:eastAsia="zh-CN"/>
        </w:rPr>
        <w:t>;</w:t>
      </w:r>
    </w:p>
    <w:p w14:paraId="0DF13C38" w14:textId="33CD7A94" w:rsidR="001D0045" w:rsidRPr="00AD6306" w:rsidRDefault="0003475E" w:rsidP="005E17D9">
      <w:pPr>
        <w:pStyle w:val="Heading2"/>
        <w:rPr>
          <w:rFonts w:eastAsiaTheme="minorEastAsia"/>
          <w:sz w:val="24"/>
          <w:szCs w:val="24"/>
          <w:lang w:eastAsia="zh-CN"/>
        </w:rPr>
      </w:pPr>
      <w:r w:rsidRPr="00AD6306">
        <w:rPr>
          <w:rFonts w:eastAsiaTheme="minorEastAsia"/>
          <w:sz w:val="24"/>
          <w:szCs w:val="24"/>
          <w:lang w:eastAsia="zh-CN"/>
        </w:rPr>
        <w:t>将可持续发展目标纳入议程</w:t>
      </w:r>
      <w:r w:rsidR="00393191" w:rsidRPr="00AD6306">
        <w:rPr>
          <w:rFonts w:eastAsiaTheme="minorEastAsia"/>
          <w:sz w:val="24"/>
          <w:szCs w:val="24"/>
          <w:lang w:eastAsia="zh-CN"/>
        </w:rPr>
        <w:t>;</w:t>
      </w:r>
    </w:p>
    <w:p w14:paraId="7A9FF5CD" w14:textId="4BCDBEB0" w:rsidR="001D0045" w:rsidRPr="00AD6306" w:rsidRDefault="0003475E" w:rsidP="005E17D9">
      <w:pPr>
        <w:pStyle w:val="Heading2"/>
        <w:rPr>
          <w:rFonts w:eastAsiaTheme="minorEastAsia"/>
          <w:sz w:val="24"/>
          <w:szCs w:val="24"/>
        </w:rPr>
      </w:pPr>
      <w:r w:rsidRPr="00AD6306">
        <w:rPr>
          <w:rFonts w:eastAsiaTheme="minorEastAsia"/>
          <w:sz w:val="24"/>
          <w:szCs w:val="24"/>
          <w:lang w:eastAsia="zh-CN"/>
        </w:rPr>
        <w:t>性别平等主流化</w:t>
      </w:r>
      <w:r w:rsidR="00393191" w:rsidRPr="00AD6306">
        <w:rPr>
          <w:rFonts w:eastAsiaTheme="minorEastAsia"/>
          <w:sz w:val="24"/>
          <w:szCs w:val="24"/>
        </w:rPr>
        <w:t>;</w:t>
      </w:r>
    </w:p>
    <w:p w14:paraId="65A5A1EC" w14:textId="0706BABB" w:rsidR="001D0045" w:rsidRPr="00AD6306" w:rsidRDefault="0003475E" w:rsidP="00D06126">
      <w:pPr>
        <w:pStyle w:val="Heading2"/>
        <w:keepLines/>
        <w:rPr>
          <w:rFonts w:eastAsiaTheme="minorEastAsia"/>
          <w:sz w:val="24"/>
          <w:szCs w:val="24"/>
          <w:lang w:eastAsia="zh-CN"/>
        </w:rPr>
      </w:pPr>
      <w:r w:rsidRPr="00AD6306">
        <w:rPr>
          <w:rFonts w:eastAsiaTheme="minorEastAsia"/>
          <w:sz w:val="24"/>
          <w:szCs w:val="24"/>
          <w:lang w:eastAsia="zh-CN"/>
        </w:rPr>
        <w:lastRenderedPageBreak/>
        <w:t>执行机构和双边机构参加会议</w:t>
      </w:r>
      <w:r w:rsidR="00393191" w:rsidRPr="00AD6306">
        <w:rPr>
          <w:rFonts w:eastAsiaTheme="minorEastAsia"/>
          <w:sz w:val="24"/>
          <w:szCs w:val="24"/>
          <w:lang w:eastAsia="zh-CN"/>
        </w:rPr>
        <w:t xml:space="preserve">; </w:t>
      </w:r>
      <w:r w:rsidRPr="00AD6306">
        <w:rPr>
          <w:rFonts w:eastAsiaTheme="minorEastAsia"/>
          <w:sz w:val="24"/>
          <w:szCs w:val="24"/>
          <w:lang w:eastAsia="zh-CN"/>
        </w:rPr>
        <w:t>以及</w:t>
      </w:r>
    </w:p>
    <w:p w14:paraId="5142F08F" w14:textId="06E8721F" w:rsidR="001D0045" w:rsidRPr="00AD6306" w:rsidRDefault="0003475E" w:rsidP="00D06126">
      <w:pPr>
        <w:pStyle w:val="Heading2"/>
        <w:keepLines/>
        <w:rPr>
          <w:rFonts w:eastAsiaTheme="minorEastAsia"/>
          <w:sz w:val="24"/>
          <w:szCs w:val="24"/>
        </w:rPr>
      </w:pPr>
      <w:r w:rsidRPr="00AD6306">
        <w:rPr>
          <w:rFonts w:eastAsiaTheme="minorEastAsia"/>
          <w:sz w:val="24"/>
          <w:szCs w:val="24"/>
          <w:lang w:eastAsia="zh-CN"/>
        </w:rPr>
        <w:t>继续开发虚拟模式。</w:t>
      </w:r>
    </w:p>
    <w:p w14:paraId="0A02B57B" w14:textId="0A996A17" w:rsidR="004C2DA9" w:rsidRPr="00AD6306" w:rsidRDefault="0003475E" w:rsidP="005E17D9">
      <w:pPr>
        <w:pStyle w:val="Heading1"/>
        <w:rPr>
          <w:rFonts w:eastAsiaTheme="minorEastAsia"/>
          <w:sz w:val="24"/>
          <w:szCs w:val="24"/>
          <w:lang w:eastAsia="zh-CN"/>
        </w:rPr>
      </w:pPr>
      <w:r w:rsidRPr="00AD6306">
        <w:rPr>
          <w:rFonts w:eastAsiaTheme="minorEastAsia"/>
          <w:sz w:val="24"/>
          <w:szCs w:val="24"/>
          <w:lang w:eastAsia="zh-CN"/>
        </w:rPr>
        <w:t>根据第</w:t>
      </w:r>
      <w:r w:rsidRPr="00AD6306">
        <w:rPr>
          <w:rFonts w:eastAsiaTheme="minorEastAsia"/>
          <w:sz w:val="24"/>
          <w:szCs w:val="24"/>
          <w:lang w:eastAsia="zh-CN"/>
        </w:rPr>
        <w:t xml:space="preserve"> 92/5(f)</w:t>
      </w:r>
      <w:r w:rsidRPr="00AD6306">
        <w:rPr>
          <w:rFonts w:eastAsiaTheme="minorEastAsia"/>
          <w:sz w:val="24"/>
          <w:szCs w:val="24"/>
          <w:lang w:eastAsia="zh-CN"/>
        </w:rPr>
        <w:t>号决定，高级监测和评价干事将在第九十七次会议上进一步报告评价建议的执行情况，同时考虑到第九十六次会议期间就下文所附环境</w:t>
      </w:r>
      <w:r w:rsidR="00F02751" w:rsidRPr="00AD6306">
        <w:rPr>
          <w:rFonts w:eastAsiaTheme="minorEastAsia"/>
          <w:sz w:val="24"/>
          <w:szCs w:val="24"/>
          <w:lang w:eastAsia="zh-CN"/>
        </w:rPr>
        <w:t>规划</w:t>
      </w:r>
      <w:r w:rsidRPr="00AD6306">
        <w:rPr>
          <w:rFonts w:eastAsiaTheme="minorEastAsia"/>
          <w:sz w:val="24"/>
          <w:szCs w:val="24"/>
          <w:lang w:eastAsia="zh-CN"/>
        </w:rPr>
        <w:t>署臭氧行动</w:t>
      </w:r>
      <w:r w:rsidR="00F02751" w:rsidRPr="00AD6306">
        <w:rPr>
          <w:rFonts w:eastAsiaTheme="minorEastAsia"/>
          <w:sz w:val="24"/>
          <w:szCs w:val="24"/>
          <w:lang w:eastAsia="zh-CN"/>
        </w:rPr>
        <w:t>股</w:t>
      </w:r>
      <w:r w:rsidRPr="00AD6306">
        <w:rPr>
          <w:rFonts w:eastAsiaTheme="minorEastAsia"/>
          <w:sz w:val="24"/>
          <w:szCs w:val="24"/>
          <w:lang w:eastAsia="zh-CN"/>
        </w:rPr>
        <w:t>编写的报告进行的讨论和做出的决定。</w:t>
      </w:r>
      <w:r w:rsidR="002E6BF9">
        <w:rPr>
          <w:rFonts w:eastAsiaTheme="minorEastAsia" w:hint="eastAsia"/>
          <w:sz w:val="24"/>
          <w:szCs w:val="24"/>
          <w:lang w:eastAsia="zh-CN"/>
        </w:rPr>
        <w:t xml:space="preserve"> </w:t>
      </w:r>
    </w:p>
    <w:p w14:paraId="3B699253" w14:textId="77777777" w:rsidR="00E85409" w:rsidRPr="00293851" w:rsidRDefault="00E85409" w:rsidP="004E7F9C">
      <w:pPr>
        <w:rPr>
          <w:lang w:eastAsia="zh-CN"/>
        </w:rPr>
      </w:pPr>
    </w:p>
    <w:p w14:paraId="0FE8B35F" w14:textId="77777777" w:rsidR="00034D55" w:rsidRDefault="00034D55" w:rsidP="004E7F9C">
      <w:pPr>
        <w:rPr>
          <w:lang w:eastAsia="zh-CN"/>
        </w:rPr>
        <w:sectPr w:rsidR="00034D55"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A47990A" w14:textId="77777777" w:rsidR="00E85409" w:rsidRPr="00293851" w:rsidRDefault="00E85409" w:rsidP="004E7F9C">
      <w:pPr>
        <w:rPr>
          <w:lang w:eastAsia="zh-CN"/>
        </w:rPr>
      </w:pPr>
    </w:p>
    <w:p w14:paraId="55637EB3" w14:textId="56F4AFCE" w:rsidR="00D4003E" w:rsidRDefault="00F02751" w:rsidP="00975960">
      <w:pPr>
        <w:spacing w:after="240"/>
        <w:jc w:val="center"/>
        <w:rPr>
          <w:rFonts w:eastAsiaTheme="minorEastAsia"/>
          <w:b/>
          <w:bCs/>
          <w:sz w:val="24"/>
          <w:szCs w:val="24"/>
          <w:lang w:val="en-US" w:eastAsia="zh-CN"/>
        </w:rPr>
      </w:pPr>
      <w:r w:rsidRPr="00AD6306">
        <w:rPr>
          <w:rFonts w:eastAsiaTheme="minorEastAsia"/>
          <w:b/>
          <w:bCs/>
          <w:sz w:val="24"/>
          <w:szCs w:val="24"/>
          <w:lang w:eastAsia="zh-CN"/>
        </w:rPr>
        <w:t>评价区域网络</w:t>
      </w:r>
      <w:r w:rsidR="00975960" w:rsidRPr="00AD6306">
        <w:rPr>
          <w:rFonts w:eastAsiaTheme="minorEastAsia"/>
          <w:b/>
          <w:bCs/>
          <w:sz w:val="24"/>
          <w:szCs w:val="24"/>
          <w:lang w:eastAsia="zh-CN"/>
        </w:rPr>
        <w:t>–</w:t>
      </w:r>
      <w:r w:rsidRPr="00AD6306">
        <w:rPr>
          <w:rFonts w:eastAsiaTheme="minorEastAsia"/>
          <w:b/>
          <w:bCs/>
          <w:sz w:val="24"/>
          <w:szCs w:val="24"/>
          <w:lang w:eastAsia="zh-CN"/>
        </w:rPr>
        <w:t>环境规划署为落实</w:t>
      </w:r>
      <w:r w:rsidR="00D4003E" w:rsidRPr="00AD6306">
        <w:rPr>
          <w:rFonts w:eastAsiaTheme="minorEastAsia"/>
          <w:b/>
          <w:bCs/>
          <w:sz w:val="24"/>
          <w:szCs w:val="24"/>
          <w:lang w:eastAsia="zh-CN"/>
        </w:rPr>
        <w:t>路线图而采取的行动</w:t>
      </w:r>
    </w:p>
    <w:p w14:paraId="4C81A05D" w14:textId="75B8D65D" w:rsidR="00034D55" w:rsidRPr="00AD6306" w:rsidRDefault="00F02751" w:rsidP="00975960">
      <w:pPr>
        <w:spacing w:after="240"/>
        <w:jc w:val="center"/>
        <w:rPr>
          <w:rFonts w:eastAsiaTheme="minorEastAsia"/>
          <w:b/>
          <w:bCs/>
          <w:sz w:val="24"/>
          <w:szCs w:val="24"/>
          <w:lang w:eastAsia="zh-CN"/>
        </w:rPr>
      </w:pPr>
      <w:r w:rsidRPr="00AD6306">
        <w:rPr>
          <w:rFonts w:eastAsiaTheme="minorEastAsia"/>
          <w:b/>
          <w:bCs/>
          <w:sz w:val="24"/>
          <w:szCs w:val="24"/>
          <w:lang w:eastAsia="zh-CN"/>
        </w:rPr>
        <w:t>环境规划署臭氧行动股</w:t>
      </w:r>
      <w:r w:rsidR="00D4003E">
        <w:rPr>
          <w:rFonts w:eastAsiaTheme="minorEastAsia" w:hint="eastAsia"/>
          <w:b/>
          <w:bCs/>
          <w:sz w:val="24"/>
          <w:szCs w:val="24"/>
          <w:lang w:eastAsia="zh-CN"/>
        </w:rPr>
        <w:t>的</w:t>
      </w:r>
      <w:r w:rsidRPr="00AD6306">
        <w:rPr>
          <w:rFonts w:eastAsiaTheme="minorEastAsia"/>
          <w:b/>
          <w:bCs/>
          <w:sz w:val="24"/>
          <w:szCs w:val="24"/>
          <w:lang w:eastAsia="zh-CN"/>
        </w:rPr>
        <w:t>报告</w:t>
      </w:r>
    </w:p>
    <w:p w14:paraId="23F1EB46" w14:textId="6D444409" w:rsidR="00034D55" w:rsidRPr="00AD6306" w:rsidRDefault="00F02751" w:rsidP="00034D55">
      <w:pPr>
        <w:spacing w:after="240"/>
        <w:rPr>
          <w:rFonts w:eastAsiaTheme="minorEastAsia"/>
          <w:sz w:val="24"/>
          <w:szCs w:val="24"/>
          <w:lang w:eastAsia="zh-CN"/>
        </w:rPr>
      </w:pPr>
      <w:r w:rsidRPr="00AD6306">
        <w:rPr>
          <w:rFonts w:eastAsiaTheme="minorEastAsia"/>
          <w:sz w:val="24"/>
          <w:szCs w:val="24"/>
          <w:lang w:eastAsia="zh-CN"/>
        </w:rPr>
        <w:t>根据与区域网络协调员的磋商过程，以及对</w:t>
      </w:r>
      <w:r w:rsidRPr="00AD6306">
        <w:rPr>
          <w:rFonts w:eastAsiaTheme="minorEastAsia"/>
          <w:sz w:val="24"/>
          <w:szCs w:val="24"/>
          <w:lang w:eastAsia="zh-CN"/>
        </w:rPr>
        <w:t xml:space="preserve"> 2023 </w:t>
      </w:r>
      <w:r w:rsidRPr="00AD6306">
        <w:rPr>
          <w:rFonts w:eastAsiaTheme="minorEastAsia"/>
          <w:sz w:val="24"/>
          <w:szCs w:val="24"/>
          <w:lang w:eastAsia="zh-CN"/>
        </w:rPr>
        <w:t>年</w:t>
      </w:r>
      <w:r w:rsidRPr="00AD6306">
        <w:rPr>
          <w:rFonts w:eastAsiaTheme="minorEastAsia"/>
          <w:sz w:val="24"/>
          <w:szCs w:val="24"/>
          <w:lang w:eastAsia="zh-CN"/>
        </w:rPr>
        <w:t xml:space="preserve"> 6 </w:t>
      </w:r>
      <w:r w:rsidRPr="00AD6306">
        <w:rPr>
          <w:rFonts w:eastAsiaTheme="minorEastAsia"/>
          <w:sz w:val="24"/>
          <w:szCs w:val="24"/>
          <w:lang w:eastAsia="zh-CN"/>
        </w:rPr>
        <w:t>月至</w:t>
      </w:r>
      <w:r w:rsidRPr="00AD6306">
        <w:rPr>
          <w:rFonts w:eastAsiaTheme="minorEastAsia"/>
          <w:sz w:val="24"/>
          <w:szCs w:val="24"/>
          <w:lang w:eastAsia="zh-CN"/>
        </w:rPr>
        <w:t xml:space="preserve"> 2024 </w:t>
      </w:r>
      <w:r w:rsidRPr="00AD6306">
        <w:rPr>
          <w:rFonts w:eastAsiaTheme="minorEastAsia"/>
          <w:sz w:val="24"/>
          <w:szCs w:val="24"/>
          <w:lang w:eastAsia="zh-CN"/>
        </w:rPr>
        <w:t>年</w:t>
      </w:r>
      <w:r w:rsidRPr="00AD6306">
        <w:rPr>
          <w:rFonts w:eastAsiaTheme="minorEastAsia"/>
          <w:sz w:val="24"/>
          <w:szCs w:val="24"/>
          <w:lang w:eastAsia="zh-CN"/>
        </w:rPr>
        <w:t xml:space="preserve"> 12 </w:t>
      </w:r>
      <w:r w:rsidRPr="00AD6306">
        <w:rPr>
          <w:rFonts w:eastAsiaTheme="minorEastAsia"/>
          <w:sz w:val="24"/>
          <w:szCs w:val="24"/>
          <w:lang w:eastAsia="zh-CN"/>
        </w:rPr>
        <w:t>月期间组织的</w:t>
      </w:r>
      <w:r w:rsidRPr="00AD6306">
        <w:rPr>
          <w:rFonts w:eastAsiaTheme="minorEastAsia"/>
          <w:sz w:val="24"/>
          <w:szCs w:val="24"/>
          <w:lang w:eastAsia="zh-CN"/>
        </w:rPr>
        <w:t xml:space="preserve"> 21 </w:t>
      </w:r>
      <w:r w:rsidRPr="00AD6306">
        <w:rPr>
          <w:rFonts w:eastAsiaTheme="minorEastAsia"/>
          <w:sz w:val="24"/>
          <w:szCs w:val="24"/>
          <w:lang w:eastAsia="zh-CN"/>
        </w:rPr>
        <w:t>次网络会议和专题会议文件（议程、概念说明和会议报告）的分析</w:t>
      </w:r>
      <w:r w:rsidR="00B15327" w:rsidRPr="00AD6306">
        <w:rPr>
          <w:rFonts w:eastAsiaTheme="minorEastAsia"/>
          <w:sz w:val="24"/>
          <w:szCs w:val="24"/>
          <w:lang w:eastAsia="zh-CN"/>
        </w:rPr>
        <w:t>拟定了以下</w:t>
      </w:r>
      <w:r w:rsidR="007F4994">
        <w:rPr>
          <w:rFonts w:eastAsiaTheme="minorEastAsia" w:hint="eastAsia"/>
          <w:sz w:val="24"/>
          <w:szCs w:val="24"/>
          <w:lang w:eastAsia="zh-CN"/>
        </w:rPr>
        <w:t>响应</w:t>
      </w:r>
      <w:r w:rsidR="00B15327" w:rsidRPr="00AD6306">
        <w:rPr>
          <w:rFonts w:eastAsiaTheme="minorEastAsia"/>
          <w:sz w:val="24"/>
          <w:szCs w:val="24"/>
          <w:lang w:eastAsia="zh-CN"/>
        </w:rPr>
        <w:t>措施。</w:t>
      </w:r>
    </w:p>
    <w:tbl>
      <w:tblPr>
        <w:tblStyle w:val="TableGrid"/>
        <w:tblpPr w:leftFromText="180" w:rightFromText="180" w:vertAnchor="text" w:tblpXSpec="center" w:tblpY="1"/>
        <w:tblOverlap w:val="never"/>
        <w:tblW w:w="5000" w:type="pct"/>
        <w:tblLook w:val="04A0" w:firstRow="1" w:lastRow="0" w:firstColumn="1" w:lastColumn="0" w:noHBand="0" w:noVBand="1"/>
      </w:tblPr>
      <w:tblGrid>
        <w:gridCol w:w="2145"/>
        <w:gridCol w:w="4330"/>
        <w:gridCol w:w="6475"/>
      </w:tblGrid>
      <w:tr w:rsidR="00BC1FA3" w:rsidRPr="00AD6306" w14:paraId="63A5EC70" w14:textId="77777777" w:rsidTr="001D2267">
        <w:trPr>
          <w:tblHeader/>
        </w:trPr>
        <w:tc>
          <w:tcPr>
            <w:tcW w:w="828" w:type="pct"/>
            <w:shd w:val="clear" w:color="auto" w:fill="auto"/>
          </w:tcPr>
          <w:p w14:paraId="12DBADF4" w14:textId="56AE8910" w:rsidR="00034D55" w:rsidRPr="00AD6306" w:rsidRDefault="00B15327" w:rsidP="00D2352D">
            <w:pPr>
              <w:jc w:val="center"/>
              <w:rPr>
                <w:rFonts w:eastAsiaTheme="minorEastAsia"/>
                <w:b/>
                <w:bCs/>
              </w:rPr>
            </w:pPr>
            <w:r w:rsidRPr="00AD6306">
              <w:rPr>
                <w:rFonts w:eastAsiaTheme="minorEastAsia"/>
                <w:b/>
                <w:bCs/>
                <w:lang w:eastAsia="zh-CN"/>
              </w:rPr>
              <w:t>行动项目</w:t>
            </w:r>
          </w:p>
        </w:tc>
        <w:tc>
          <w:tcPr>
            <w:tcW w:w="1672" w:type="pct"/>
            <w:shd w:val="clear" w:color="auto" w:fill="auto"/>
          </w:tcPr>
          <w:p w14:paraId="10AD3519" w14:textId="666EC624" w:rsidR="00034D55" w:rsidRPr="00AD6306" w:rsidRDefault="00B15327" w:rsidP="00D2352D">
            <w:pPr>
              <w:jc w:val="center"/>
              <w:rPr>
                <w:rFonts w:eastAsiaTheme="minorEastAsia"/>
                <w:b/>
                <w:bCs/>
              </w:rPr>
            </w:pPr>
            <w:r w:rsidRPr="00AD6306">
              <w:rPr>
                <w:rFonts w:eastAsiaTheme="minorEastAsia"/>
                <w:b/>
                <w:bCs/>
              </w:rPr>
              <w:t>评价结果</w:t>
            </w:r>
          </w:p>
        </w:tc>
        <w:tc>
          <w:tcPr>
            <w:tcW w:w="2500" w:type="pct"/>
            <w:shd w:val="clear" w:color="auto" w:fill="auto"/>
          </w:tcPr>
          <w:p w14:paraId="5FDAB02F" w14:textId="5429DFDB" w:rsidR="00034D55" w:rsidRPr="00AD6306" w:rsidRDefault="00C4487A" w:rsidP="00D2352D">
            <w:pPr>
              <w:jc w:val="center"/>
              <w:rPr>
                <w:rFonts w:eastAsiaTheme="minorEastAsia"/>
                <w:b/>
                <w:bCs/>
              </w:rPr>
            </w:pPr>
            <w:r>
              <w:rPr>
                <w:rFonts w:eastAsiaTheme="minorEastAsia" w:hint="eastAsia"/>
                <w:b/>
                <w:bCs/>
                <w:lang w:eastAsia="zh-CN"/>
              </w:rPr>
              <w:t>响应</w:t>
            </w:r>
            <w:r w:rsidR="00B15327" w:rsidRPr="00AD6306">
              <w:rPr>
                <w:rFonts w:eastAsiaTheme="minorEastAsia"/>
                <w:b/>
                <w:bCs/>
                <w:lang w:eastAsia="zh-CN"/>
              </w:rPr>
              <w:t>措施</w:t>
            </w:r>
          </w:p>
        </w:tc>
      </w:tr>
      <w:tr w:rsidR="00BC1FA3" w:rsidRPr="00AD6306" w14:paraId="63265C20" w14:textId="77777777" w:rsidTr="001D2267">
        <w:tc>
          <w:tcPr>
            <w:tcW w:w="828" w:type="pct"/>
          </w:tcPr>
          <w:p w14:paraId="6F6C7E12" w14:textId="5226B08E" w:rsidR="00034D55" w:rsidRPr="00AD6306" w:rsidRDefault="00B15327" w:rsidP="001D2267">
            <w:pPr>
              <w:pStyle w:val="Heading2"/>
              <w:spacing w:after="0"/>
              <w:ind w:left="337" w:hanging="360"/>
              <w:jc w:val="left"/>
              <w:rPr>
                <w:rFonts w:eastAsiaTheme="minorEastAsia"/>
              </w:rPr>
            </w:pPr>
            <w:r w:rsidRPr="00AD6306">
              <w:rPr>
                <w:rFonts w:eastAsiaTheme="minorEastAsia"/>
                <w:lang w:eastAsia="zh-CN"/>
              </w:rPr>
              <w:t>规划和组织网络会议</w:t>
            </w:r>
          </w:p>
        </w:tc>
        <w:tc>
          <w:tcPr>
            <w:tcW w:w="1672" w:type="pct"/>
          </w:tcPr>
          <w:p w14:paraId="302D5C45" w14:textId="51E85EE8" w:rsidR="00034D55" w:rsidRPr="00AD6306" w:rsidRDefault="00B15327" w:rsidP="001D2267">
            <w:pPr>
              <w:jc w:val="left"/>
              <w:rPr>
                <w:rFonts w:eastAsiaTheme="minorEastAsia"/>
                <w:lang w:eastAsia="zh-CN"/>
              </w:rPr>
            </w:pPr>
            <w:r w:rsidRPr="00AD6306">
              <w:rPr>
                <w:rFonts w:eastAsiaTheme="minorEastAsia"/>
                <w:lang w:val="zh-CN" w:eastAsia="zh-CN"/>
              </w:rPr>
              <w:t>臭氧行动处管理层可制定一项通用计划，包括会议筹备工作（从议程设置到后勤）进程的明确里程碑及相关准则，以改进会议的规划和协调。议程设置的磋商过程应尽早开始，以确保所有利益攸关方的意见得到考虑并适当纳入最后议程</w:t>
            </w:r>
            <w:r w:rsidR="00034D55" w:rsidRPr="00AD6306">
              <w:rPr>
                <w:rFonts w:eastAsiaTheme="minorEastAsia"/>
                <w:lang w:eastAsia="zh-CN"/>
              </w:rPr>
              <w:t>;</w:t>
            </w:r>
          </w:p>
          <w:p w14:paraId="573993EA" w14:textId="77777777" w:rsidR="00034D55" w:rsidRPr="00AD6306" w:rsidRDefault="00034D55" w:rsidP="001D2267">
            <w:pPr>
              <w:jc w:val="left"/>
              <w:rPr>
                <w:rFonts w:eastAsiaTheme="minorEastAsia"/>
                <w:b/>
                <w:bCs/>
                <w:lang w:eastAsia="zh-CN"/>
              </w:rPr>
            </w:pPr>
          </w:p>
        </w:tc>
        <w:tc>
          <w:tcPr>
            <w:tcW w:w="2500" w:type="pct"/>
          </w:tcPr>
          <w:p w14:paraId="42FE6427" w14:textId="0A2FCB82" w:rsidR="00034D55" w:rsidRPr="00AD6306" w:rsidRDefault="00B15327" w:rsidP="001D2267">
            <w:pPr>
              <w:spacing w:after="120"/>
              <w:jc w:val="left"/>
              <w:rPr>
                <w:rFonts w:eastAsiaTheme="minorEastAsia"/>
                <w:lang w:eastAsia="zh-CN"/>
              </w:rPr>
            </w:pPr>
            <w:r w:rsidRPr="00AD6306">
              <w:rPr>
                <w:rFonts w:eastAsiaTheme="minorEastAsia"/>
                <w:lang w:eastAsia="zh-CN"/>
              </w:rPr>
              <w:t>环境</w:t>
            </w:r>
            <w:r w:rsidR="009F5F77">
              <w:rPr>
                <w:rFonts w:eastAsiaTheme="minorEastAsia" w:hint="eastAsia"/>
                <w:lang w:eastAsia="zh-CN"/>
              </w:rPr>
              <w:t>规划</w:t>
            </w:r>
            <w:r w:rsidRPr="00AD6306">
              <w:rPr>
                <w:rFonts w:eastAsiaTheme="minorEastAsia"/>
                <w:lang w:eastAsia="zh-CN"/>
              </w:rPr>
              <w:t>署为我们的会前、会中和会后规划流程制定并采用了一个具有里程碑意义的共同时间表。这一从头到尾的时间表涵盖了从后勤到议程制定再到报告的各个环节，并包括指导会议筹备工作的里程碑。</w:t>
            </w:r>
          </w:p>
          <w:p w14:paraId="3A19CBD3" w14:textId="6DA3525C" w:rsidR="00034D55" w:rsidRPr="00AD6306" w:rsidRDefault="00B15327" w:rsidP="001D2267">
            <w:pPr>
              <w:spacing w:after="120"/>
              <w:jc w:val="left"/>
              <w:rPr>
                <w:rFonts w:eastAsiaTheme="minorEastAsia"/>
                <w:lang w:eastAsia="zh-CN"/>
              </w:rPr>
            </w:pPr>
            <w:r w:rsidRPr="00AD6306">
              <w:rPr>
                <w:rFonts w:eastAsiaTheme="minorEastAsia"/>
                <w:lang w:eastAsia="zh-CN"/>
              </w:rPr>
              <w:t>该时间表是通过与区域团队的协商过程以及</w:t>
            </w:r>
            <w:r w:rsidR="009F5F77">
              <w:rPr>
                <w:rFonts w:eastAsiaTheme="minorEastAsia" w:hint="eastAsia"/>
                <w:lang w:eastAsia="zh-CN"/>
              </w:rPr>
              <w:t>在审查了</w:t>
            </w:r>
            <w:r w:rsidRPr="00AD6306">
              <w:rPr>
                <w:rFonts w:eastAsiaTheme="minorEastAsia"/>
                <w:lang w:eastAsia="zh-CN"/>
              </w:rPr>
              <w:t>其文件、核对表、会议组织流程、备忘录格式、报告等优秀范例</w:t>
            </w:r>
            <w:r w:rsidR="009F5F77">
              <w:rPr>
                <w:rFonts w:eastAsiaTheme="minorEastAsia" w:hint="eastAsia"/>
                <w:lang w:eastAsia="zh-CN"/>
              </w:rPr>
              <w:t>后</w:t>
            </w:r>
            <w:r w:rsidRPr="00AD6306">
              <w:rPr>
                <w:rFonts w:eastAsiaTheme="minorEastAsia"/>
                <w:lang w:eastAsia="zh-CN"/>
              </w:rPr>
              <w:t>制定的。</w:t>
            </w:r>
          </w:p>
          <w:p w14:paraId="32BDC85E" w14:textId="3C2932B4" w:rsidR="00034D55" w:rsidRPr="00AD6306" w:rsidRDefault="00BA1973" w:rsidP="001D2267">
            <w:pPr>
              <w:spacing w:after="120"/>
              <w:jc w:val="left"/>
              <w:rPr>
                <w:rFonts w:eastAsiaTheme="minorEastAsia"/>
                <w:lang w:eastAsia="zh-CN"/>
              </w:rPr>
            </w:pPr>
            <w:r w:rsidRPr="00AD6306">
              <w:rPr>
                <w:rFonts w:eastAsiaTheme="minorEastAsia"/>
                <w:lang w:eastAsia="zh-CN"/>
              </w:rPr>
              <w:t>会议规划</w:t>
            </w:r>
            <w:r w:rsidR="009F5F77">
              <w:rPr>
                <w:rFonts w:eastAsiaTheme="minorEastAsia" w:hint="eastAsia"/>
                <w:lang w:eastAsia="zh-CN"/>
              </w:rPr>
              <w:t>存在</w:t>
            </w:r>
            <w:r w:rsidRPr="00AD6306">
              <w:rPr>
                <w:rFonts w:eastAsiaTheme="minorEastAsia"/>
                <w:lang w:eastAsia="zh-CN"/>
              </w:rPr>
              <w:t>许多变数，其中一些</w:t>
            </w:r>
            <w:r w:rsidR="009F5F77">
              <w:rPr>
                <w:rFonts w:eastAsiaTheme="minorEastAsia" w:hint="eastAsia"/>
                <w:lang w:eastAsia="zh-CN"/>
              </w:rPr>
              <w:t>超出了</w:t>
            </w:r>
            <w:r w:rsidRPr="00AD6306">
              <w:rPr>
                <w:rFonts w:eastAsiaTheme="minorEastAsia"/>
                <w:lang w:eastAsia="zh-CN"/>
              </w:rPr>
              <w:t>环境规划署的控制范围，进程时间表</w:t>
            </w:r>
            <w:r w:rsidR="009F5F77">
              <w:rPr>
                <w:rFonts w:eastAsiaTheme="minorEastAsia" w:hint="eastAsia"/>
                <w:lang w:eastAsia="zh-CN"/>
              </w:rPr>
              <w:t>带有</w:t>
            </w:r>
            <w:r w:rsidRPr="00AD6306">
              <w:rPr>
                <w:rFonts w:eastAsiaTheme="minorEastAsia"/>
                <w:lang w:eastAsia="zh-CN"/>
              </w:rPr>
              <w:t>期望性，有时需要根据具体情况进行修改。此外，区域履约协助方案小组表示需要灵活变通，以适应区域差异。</w:t>
            </w:r>
          </w:p>
          <w:p w14:paraId="1EC67A98" w14:textId="406E7891" w:rsidR="00034D55" w:rsidRPr="00AD6306" w:rsidRDefault="00B10C42" w:rsidP="001D2267">
            <w:pPr>
              <w:spacing w:after="120"/>
              <w:jc w:val="left"/>
              <w:rPr>
                <w:rFonts w:eastAsiaTheme="minorEastAsia"/>
                <w:lang w:eastAsia="zh-CN"/>
              </w:rPr>
            </w:pPr>
            <w:r w:rsidRPr="00AD6306">
              <w:rPr>
                <w:rFonts w:eastAsiaTheme="minorEastAsia"/>
                <w:lang w:eastAsia="zh-CN"/>
              </w:rPr>
              <w:t>与一些关键里程碑相关的项目已经标准化，如</w:t>
            </w:r>
            <w:r w:rsidR="007F4994">
              <w:rPr>
                <w:rFonts w:eastAsiaTheme="minorEastAsia" w:hint="eastAsia"/>
                <w:lang w:eastAsia="zh-CN"/>
              </w:rPr>
              <w:t>进行</w:t>
            </w:r>
            <w:r w:rsidRPr="00AD6306">
              <w:rPr>
                <w:rFonts w:eastAsiaTheme="minorEastAsia"/>
                <w:lang w:eastAsia="zh-CN"/>
              </w:rPr>
              <w:t>会议</w:t>
            </w:r>
            <w:r w:rsidR="007F4994">
              <w:rPr>
                <w:rFonts w:eastAsiaTheme="minorEastAsia" w:hint="eastAsia"/>
                <w:lang w:eastAsia="zh-CN"/>
              </w:rPr>
              <w:t>安排</w:t>
            </w:r>
            <w:r w:rsidRPr="00AD6306">
              <w:rPr>
                <w:rFonts w:eastAsiaTheme="minorEastAsia"/>
                <w:lang w:eastAsia="zh-CN"/>
              </w:rPr>
              <w:t>和资金承诺的内部核准备忘录。</w:t>
            </w:r>
          </w:p>
          <w:p w14:paraId="74E32541" w14:textId="7F7718B9" w:rsidR="00034D55" w:rsidRPr="00AD6306" w:rsidRDefault="00F22C7F" w:rsidP="001D2267">
            <w:pPr>
              <w:spacing w:after="120"/>
              <w:jc w:val="left"/>
              <w:rPr>
                <w:rFonts w:eastAsiaTheme="minorEastAsia"/>
                <w:lang w:eastAsia="zh-CN"/>
              </w:rPr>
            </w:pPr>
            <w:r w:rsidRPr="00AD6306">
              <w:rPr>
                <w:rFonts w:eastAsiaTheme="minorEastAsia"/>
                <w:lang w:eastAsia="zh-CN"/>
              </w:rPr>
              <w:t>关于制定议程的磋商</w:t>
            </w:r>
            <w:r w:rsidR="007F4994">
              <w:rPr>
                <w:rFonts w:eastAsiaTheme="minorEastAsia" w:hint="eastAsia"/>
                <w:lang w:eastAsia="zh-CN"/>
              </w:rPr>
              <w:t>进程</w:t>
            </w:r>
            <w:r w:rsidRPr="00AD6306">
              <w:rPr>
                <w:rFonts w:eastAsiaTheme="minorEastAsia"/>
                <w:lang w:eastAsia="zh-CN"/>
              </w:rPr>
              <w:t>，根据新的时间表，我们在进程</w:t>
            </w:r>
            <w:r w:rsidR="007F4994">
              <w:rPr>
                <w:rFonts w:eastAsiaTheme="minorEastAsia" w:hint="eastAsia"/>
                <w:lang w:eastAsia="zh-CN"/>
              </w:rPr>
              <w:t>中早早</w:t>
            </w:r>
            <w:r w:rsidRPr="00AD6306">
              <w:rPr>
                <w:rFonts w:eastAsiaTheme="minorEastAsia"/>
                <w:lang w:eastAsia="zh-CN"/>
              </w:rPr>
              <w:t>就开始积极征求所有利益相关方的意见。</w:t>
            </w:r>
          </w:p>
          <w:p w14:paraId="49191ACF" w14:textId="0317FDAF" w:rsidR="00034D55" w:rsidRPr="00AD6306" w:rsidRDefault="00F22C7F" w:rsidP="001D2267">
            <w:pPr>
              <w:spacing w:after="120"/>
              <w:jc w:val="left"/>
              <w:rPr>
                <w:rFonts w:eastAsiaTheme="minorEastAsia"/>
                <w:lang w:eastAsia="zh-CN"/>
              </w:rPr>
            </w:pPr>
            <w:r w:rsidRPr="00AD6306">
              <w:rPr>
                <w:rFonts w:eastAsiaTheme="minorEastAsia"/>
                <w:lang w:eastAsia="zh-CN"/>
              </w:rPr>
              <w:t>不同的履约协助方案小组</w:t>
            </w:r>
            <w:r w:rsidR="007F4994">
              <w:rPr>
                <w:rFonts w:eastAsiaTheme="minorEastAsia" w:hint="eastAsia"/>
                <w:lang w:eastAsia="zh-CN"/>
              </w:rPr>
              <w:t>采取</w:t>
            </w:r>
            <w:r w:rsidRPr="00AD6306">
              <w:rPr>
                <w:rFonts w:eastAsiaTheme="minorEastAsia"/>
                <w:lang w:eastAsia="zh-CN"/>
              </w:rPr>
              <w:t>不同的磋商方法征求网络成员和合作伙伴对议程主题的建议，但所有意见都会得到充分考虑，并反映在最终文件中。</w:t>
            </w:r>
          </w:p>
        </w:tc>
      </w:tr>
      <w:tr w:rsidR="00BC1FA3" w:rsidRPr="00AD6306" w14:paraId="369A2915" w14:textId="77777777" w:rsidTr="001D2267">
        <w:tc>
          <w:tcPr>
            <w:tcW w:w="828" w:type="pct"/>
          </w:tcPr>
          <w:p w14:paraId="51A92B2A" w14:textId="4F69AB9C" w:rsidR="00034D55" w:rsidRPr="00AD6306" w:rsidRDefault="00F22C7F" w:rsidP="001D2267">
            <w:pPr>
              <w:pStyle w:val="Heading2"/>
              <w:spacing w:after="0"/>
              <w:ind w:left="337" w:hanging="360"/>
              <w:jc w:val="left"/>
              <w:rPr>
                <w:rFonts w:eastAsiaTheme="minorEastAsia"/>
                <w:lang w:eastAsia="zh-CN"/>
              </w:rPr>
            </w:pPr>
            <w:r w:rsidRPr="00AD6306">
              <w:rPr>
                <w:rFonts w:eastAsiaTheme="minorEastAsia"/>
                <w:lang w:eastAsia="zh-CN"/>
              </w:rPr>
              <w:t>会议成果和建议的落实</w:t>
            </w:r>
          </w:p>
        </w:tc>
        <w:tc>
          <w:tcPr>
            <w:tcW w:w="1672" w:type="pct"/>
          </w:tcPr>
          <w:p w14:paraId="61E9C78B" w14:textId="6EE36B27" w:rsidR="00034D55" w:rsidRPr="00AD6306" w:rsidRDefault="00A263CA" w:rsidP="001D2267">
            <w:pPr>
              <w:jc w:val="left"/>
              <w:rPr>
                <w:rFonts w:eastAsiaTheme="minorEastAsia"/>
                <w:lang w:eastAsia="zh-CN"/>
              </w:rPr>
            </w:pPr>
            <w:r w:rsidRPr="00AD6306">
              <w:rPr>
                <w:rFonts w:eastAsiaTheme="minorEastAsia"/>
                <w:lang w:eastAsia="zh-CN"/>
              </w:rPr>
              <w:t>臭氧行动管理部门可向区域协调员提供全面指导，促进以统一格式提交最终报告，其中包括最后议程和按性别分列的与会者名单。</w:t>
            </w:r>
            <w:r w:rsidR="002D2320" w:rsidRPr="00AD6306">
              <w:rPr>
                <w:rFonts w:eastAsiaTheme="minorEastAsia"/>
                <w:lang w:eastAsia="zh-CN"/>
              </w:rPr>
              <w:t>该</w:t>
            </w:r>
            <w:r w:rsidRPr="00AD6306">
              <w:rPr>
                <w:rFonts w:eastAsiaTheme="minorEastAsia"/>
                <w:lang w:eastAsia="zh-CN"/>
              </w:rPr>
              <w:t>报告还将</w:t>
            </w:r>
            <w:r w:rsidR="002D2320" w:rsidRPr="00AD6306">
              <w:rPr>
                <w:rFonts w:eastAsiaTheme="minorEastAsia"/>
                <w:lang w:eastAsia="zh-CN"/>
              </w:rPr>
              <w:t>介绍</w:t>
            </w:r>
            <w:r w:rsidR="00D0227F" w:rsidRPr="00AD6306">
              <w:rPr>
                <w:rFonts w:eastAsiaTheme="minorEastAsia"/>
                <w:lang w:eastAsia="zh-CN"/>
              </w:rPr>
              <w:t>在执行</w:t>
            </w:r>
            <w:r w:rsidRPr="00AD6306">
              <w:rPr>
                <w:rFonts w:eastAsiaTheme="minorEastAsia"/>
                <w:lang w:eastAsia="zh-CN"/>
              </w:rPr>
              <w:t>前几次会议</w:t>
            </w:r>
            <w:r w:rsidRPr="00AD6306">
              <w:rPr>
                <w:rFonts w:eastAsiaTheme="minorEastAsia"/>
                <w:lang w:eastAsia="zh-CN"/>
              </w:rPr>
              <w:lastRenderedPageBreak/>
              <w:t>建议</w:t>
            </w:r>
            <w:r w:rsidR="00D0227F" w:rsidRPr="00AD6306">
              <w:rPr>
                <w:rFonts w:eastAsiaTheme="minorEastAsia"/>
                <w:lang w:eastAsia="zh-CN"/>
              </w:rPr>
              <w:t>方面取得</w:t>
            </w:r>
            <w:r w:rsidRPr="00AD6306">
              <w:rPr>
                <w:rFonts w:eastAsiaTheme="minorEastAsia"/>
                <w:lang w:eastAsia="zh-CN"/>
              </w:rPr>
              <w:t>的</w:t>
            </w:r>
            <w:r w:rsidR="002D2320" w:rsidRPr="00AD6306">
              <w:rPr>
                <w:rFonts w:eastAsiaTheme="minorEastAsia"/>
                <w:lang w:eastAsia="zh-CN"/>
              </w:rPr>
              <w:t>进展</w:t>
            </w:r>
            <w:r w:rsidRPr="00AD6306">
              <w:rPr>
                <w:rFonts w:eastAsiaTheme="minorEastAsia"/>
                <w:lang w:eastAsia="zh-CN"/>
              </w:rPr>
              <w:t>，并纳入将在下次会议上监测的最新建议。报告可在活动结束后一个月内发布在臭氧行动股门户网站上。这种协调一致的方法将有助于发现所有第</w:t>
            </w:r>
            <w:r w:rsidRPr="00AD6306">
              <w:rPr>
                <w:rFonts w:eastAsiaTheme="minorEastAsia"/>
                <w:lang w:eastAsia="zh-CN"/>
              </w:rPr>
              <w:t xml:space="preserve"> 5 </w:t>
            </w:r>
            <w:r w:rsidRPr="00AD6306">
              <w:rPr>
                <w:rFonts w:eastAsiaTheme="minorEastAsia"/>
                <w:lang w:eastAsia="zh-CN"/>
              </w:rPr>
              <w:t>条国家共同关心的问题，由此，臭氧行动小组在根据会议成果制定进一步有针对性的支助</w:t>
            </w:r>
            <w:r w:rsidR="00DA232D" w:rsidRPr="00AD6306">
              <w:rPr>
                <w:rFonts w:eastAsiaTheme="minorEastAsia"/>
                <w:lang w:eastAsia="zh-CN"/>
              </w:rPr>
              <w:t>方案</w:t>
            </w:r>
            <w:r w:rsidRPr="00AD6306">
              <w:rPr>
                <w:rFonts w:eastAsiaTheme="minorEastAsia"/>
                <w:lang w:eastAsia="zh-CN"/>
              </w:rPr>
              <w:t>时可以优先考虑这些问题</w:t>
            </w:r>
            <w:r w:rsidR="002D2320" w:rsidRPr="00AD6306">
              <w:rPr>
                <w:rFonts w:eastAsiaTheme="minorEastAsia"/>
                <w:lang w:eastAsia="zh-CN"/>
              </w:rPr>
              <w:t>；</w:t>
            </w:r>
            <w:r w:rsidR="00034D55" w:rsidRPr="00AD6306">
              <w:rPr>
                <w:rFonts w:eastAsiaTheme="minorEastAsia"/>
                <w:lang w:eastAsia="zh-CN"/>
              </w:rPr>
              <w:t xml:space="preserve"> </w:t>
            </w:r>
          </w:p>
        </w:tc>
        <w:tc>
          <w:tcPr>
            <w:tcW w:w="2500" w:type="pct"/>
          </w:tcPr>
          <w:p w14:paraId="68740079" w14:textId="2592AB62" w:rsidR="00034D55" w:rsidRPr="00AD6306" w:rsidRDefault="00D0227F" w:rsidP="001D2267">
            <w:pPr>
              <w:spacing w:after="120"/>
              <w:jc w:val="left"/>
              <w:rPr>
                <w:rFonts w:eastAsiaTheme="minorEastAsia"/>
                <w:lang w:eastAsia="zh-CN"/>
              </w:rPr>
            </w:pPr>
            <w:r w:rsidRPr="00AD6306">
              <w:rPr>
                <w:rFonts w:eastAsiaTheme="minorEastAsia"/>
                <w:lang w:eastAsia="zh-CN"/>
              </w:rPr>
              <w:lastRenderedPageBreak/>
              <w:t>环境规划署为网络会议报告开发了一个共同要素模板，其中包括最后议程、按性别分列的与会者名单、在执行前几次会议建议方面取得的进展以及将在下次会议上监测的最新建议。</w:t>
            </w:r>
          </w:p>
          <w:p w14:paraId="4543016A" w14:textId="5CFF3836" w:rsidR="00034D55" w:rsidRPr="00AD6306" w:rsidRDefault="00D0227F" w:rsidP="001D2267">
            <w:pPr>
              <w:spacing w:after="120"/>
              <w:jc w:val="left"/>
              <w:rPr>
                <w:rFonts w:eastAsiaTheme="minorEastAsia"/>
                <w:lang w:eastAsia="zh-CN"/>
              </w:rPr>
            </w:pPr>
            <w:r w:rsidRPr="00AD6306">
              <w:rPr>
                <w:rFonts w:eastAsiaTheme="minorEastAsia"/>
                <w:lang w:eastAsia="zh-CN"/>
              </w:rPr>
              <w:lastRenderedPageBreak/>
              <w:t>时间表包括要求在会议结束后一个月内</w:t>
            </w:r>
            <w:r w:rsidR="000D268C" w:rsidRPr="00AD6306">
              <w:rPr>
                <w:rFonts w:eastAsiaTheme="minorEastAsia"/>
                <w:lang w:eastAsia="zh-CN"/>
              </w:rPr>
              <w:t>将会议报告发布</w:t>
            </w:r>
            <w:r w:rsidRPr="00AD6306">
              <w:rPr>
                <w:rFonts w:eastAsiaTheme="minorEastAsia"/>
                <w:lang w:eastAsia="zh-CN"/>
              </w:rPr>
              <w:t>在臭氧行动</w:t>
            </w:r>
            <w:r w:rsidR="000D268C" w:rsidRPr="00AD6306">
              <w:rPr>
                <w:rFonts w:eastAsiaTheme="minorEastAsia"/>
                <w:lang w:eastAsia="zh-CN"/>
              </w:rPr>
              <w:t>股</w:t>
            </w:r>
            <w:r w:rsidRPr="00AD6306">
              <w:rPr>
                <w:rFonts w:eastAsiaTheme="minorEastAsia"/>
                <w:lang w:eastAsia="zh-CN"/>
              </w:rPr>
              <w:t>会议门户网站上。</w:t>
            </w:r>
          </w:p>
        </w:tc>
      </w:tr>
      <w:tr w:rsidR="00BC1FA3" w:rsidRPr="00AD6306" w14:paraId="19DDFC0A" w14:textId="77777777" w:rsidTr="001D2267">
        <w:tc>
          <w:tcPr>
            <w:tcW w:w="828" w:type="pct"/>
          </w:tcPr>
          <w:p w14:paraId="5326E1D8" w14:textId="5BF154DE" w:rsidR="00034D55" w:rsidRPr="00AD6306" w:rsidRDefault="00F22C7F" w:rsidP="001D2267">
            <w:pPr>
              <w:pStyle w:val="Heading2"/>
              <w:spacing w:after="0"/>
              <w:ind w:left="337" w:hanging="360"/>
              <w:jc w:val="left"/>
              <w:rPr>
                <w:rFonts w:eastAsiaTheme="minorEastAsia"/>
              </w:rPr>
            </w:pPr>
            <w:r w:rsidRPr="00AD6306">
              <w:rPr>
                <w:rFonts w:eastAsiaTheme="minorEastAsia"/>
                <w:lang w:eastAsia="zh-CN"/>
              </w:rPr>
              <w:lastRenderedPageBreak/>
              <w:t>各区域的相互交流</w:t>
            </w:r>
          </w:p>
        </w:tc>
        <w:tc>
          <w:tcPr>
            <w:tcW w:w="1672" w:type="pct"/>
          </w:tcPr>
          <w:p w14:paraId="15B305CB" w14:textId="100D2C05" w:rsidR="00034D55" w:rsidRPr="00AD6306" w:rsidRDefault="002D2320" w:rsidP="001D2267">
            <w:pPr>
              <w:jc w:val="left"/>
              <w:rPr>
                <w:rFonts w:eastAsiaTheme="minorEastAsia"/>
                <w:lang w:eastAsia="zh-CN"/>
              </w:rPr>
            </w:pPr>
            <w:r w:rsidRPr="00AD6306">
              <w:rPr>
                <w:rFonts w:eastAsiaTheme="minorEastAsia"/>
                <w:lang w:val="zh-CN" w:eastAsia="zh-CN"/>
              </w:rPr>
              <w:t>臭氧行动处可进一步促进区域间交流，超越地理位置的限制，基于共同关注的专题问题（例如，非法贸易）开展经验交流。除其他外，区域间合作可包括建立一个包含所有区域专家的共同专家资源库，以及为遥远区域的与会者创造远程参会的可能性。在例外情况下，如有正当理由，可考虑组织一次全球活动，但这可能会调动大量资源和力量</w:t>
            </w:r>
            <w:r w:rsidR="00034D55" w:rsidRPr="00AD6306">
              <w:rPr>
                <w:rFonts w:eastAsiaTheme="minorEastAsia"/>
                <w:lang w:eastAsia="zh-CN"/>
              </w:rPr>
              <w:t>;</w:t>
            </w:r>
          </w:p>
          <w:p w14:paraId="0FF20CEC" w14:textId="77777777" w:rsidR="00034D55" w:rsidRPr="00AD6306" w:rsidRDefault="00034D55" w:rsidP="001D2267">
            <w:pPr>
              <w:jc w:val="left"/>
              <w:rPr>
                <w:rFonts w:eastAsiaTheme="minorEastAsia"/>
                <w:b/>
                <w:bCs/>
                <w:lang w:eastAsia="zh-CN"/>
              </w:rPr>
            </w:pPr>
          </w:p>
        </w:tc>
        <w:tc>
          <w:tcPr>
            <w:tcW w:w="2500" w:type="pct"/>
          </w:tcPr>
          <w:p w14:paraId="4C03AAC0" w14:textId="51FFA4E4" w:rsidR="00034D55" w:rsidRPr="00AD6306" w:rsidRDefault="000D268C" w:rsidP="001D2267">
            <w:pPr>
              <w:spacing w:after="120"/>
              <w:jc w:val="left"/>
              <w:rPr>
                <w:rFonts w:eastAsiaTheme="minorEastAsia"/>
                <w:lang w:eastAsia="zh-CN"/>
              </w:rPr>
            </w:pPr>
            <w:r w:rsidRPr="00AD6306">
              <w:rPr>
                <w:rFonts w:eastAsiaTheme="minorEastAsia"/>
                <w:lang w:eastAsia="zh-CN"/>
              </w:rPr>
              <w:t>环境规划署继续通过网络促进区域间就共同关心的专题问题进行交流，促进超越区域边界的经验共享。</w:t>
            </w:r>
            <w:r w:rsidR="00034D55" w:rsidRPr="00AD6306">
              <w:rPr>
                <w:rFonts w:eastAsiaTheme="minorEastAsia"/>
                <w:lang w:eastAsia="zh-CN"/>
              </w:rPr>
              <w:t xml:space="preserve"> </w:t>
            </w:r>
          </w:p>
          <w:p w14:paraId="62C2928E" w14:textId="24136734" w:rsidR="00034D55" w:rsidRPr="00AD6306" w:rsidRDefault="000D268C" w:rsidP="001D2267">
            <w:pPr>
              <w:spacing w:after="120"/>
              <w:jc w:val="left"/>
              <w:rPr>
                <w:rFonts w:eastAsiaTheme="minorEastAsia"/>
                <w:lang w:eastAsia="zh-CN"/>
              </w:rPr>
            </w:pPr>
            <w:r w:rsidRPr="00AD6306">
              <w:rPr>
                <w:rFonts w:eastAsiaTheme="minorEastAsia"/>
                <w:lang w:eastAsia="zh-CN"/>
              </w:rPr>
              <w:t>在报告所述期间，履约协助方案组织了</w:t>
            </w:r>
            <w:r w:rsidRPr="00AD6306">
              <w:rPr>
                <w:rFonts w:eastAsiaTheme="minorEastAsia"/>
                <w:lang w:eastAsia="zh-CN"/>
              </w:rPr>
              <w:t xml:space="preserve"> 6 </w:t>
            </w:r>
            <w:r w:rsidRPr="00AD6306">
              <w:rPr>
                <w:rFonts w:eastAsiaTheme="minorEastAsia"/>
                <w:lang w:eastAsia="zh-CN"/>
              </w:rPr>
              <w:t>次</w:t>
            </w:r>
            <w:r w:rsidR="00C4487A" w:rsidRPr="00AD6306">
              <w:rPr>
                <w:rFonts w:eastAsiaTheme="minorEastAsia"/>
                <w:lang w:eastAsia="zh-CN"/>
              </w:rPr>
              <w:t>联合</w:t>
            </w:r>
            <w:r w:rsidRPr="00AD6306">
              <w:rPr>
                <w:rFonts w:eastAsiaTheme="minorEastAsia"/>
                <w:lang w:eastAsia="zh-CN"/>
              </w:rPr>
              <w:t>网络会议或专题会议，涉及不同区域和</w:t>
            </w:r>
            <w:r w:rsidRPr="00AD6306">
              <w:rPr>
                <w:rFonts w:eastAsiaTheme="minorEastAsia"/>
                <w:lang w:eastAsia="zh-CN"/>
              </w:rPr>
              <w:t>/</w:t>
            </w:r>
            <w:r w:rsidRPr="00AD6306">
              <w:rPr>
                <w:rFonts w:eastAsiaTheme="minorEastAsia"/>
                <w:lang w:eastAsia="zh-CN"/>
              </w:rPr>
              <w:t>或</w:t>
            </w:r>
            <w:r w:rsidR="003D6C20" w:rsidRPr="00AD6306">
              <w:rPr>
                <w:rFonts w:eastAsiaTheme="minorEastAsia"/>
                <w:lang w:eastAsia="zh-CN"/>
              </w:rPr>
              <w:t>专题：</w:t>
            </w:r>
          </w:p>
          <w:p w14:paraId="5D7D4EF1" w14:textId="6DACDD0A" w:rsidR="00034D55" w:rsidRPr="00AD6306" w:rsidRDefault="00626A76" w:rsidP="001D2267">
            <w:pPr>
              <w:pStyle w:val="ListParagraph"/>
              <w:numPr>
                <w:ilvl w:val="0"/>
                <w:numId w:val="22"/>
              </w:numPr>
              <w:spacing w:after="0" w:line="240" w:lineRule="auto"/>
              <w:rPr>
                <w:rFonts w:ascii="Times New Roman" w:eastAsiaTheme="minorEastAsia" w:hAnsi="Times New Roman" w:cs="Times New Roman"/>
                <w:lang w:eastAsia="zh-CN"/>
              </w:rPr>
            </w:pPr>
            <w:r w:rsidRPr="00AD6306">
              <w:rPr>
                <w:rFonts w:ascii="Times New Roman" w:eastAsiaTheme="minorEastAsia" w:hAnsi="Times New Roman" w:cs="Times New Roman"/>
                <w:lang w:eastAsia="zh-CN"/>
              </w:rPr>
              <w:t>东</w:t>
            </w:r>
            <w:r w:rsidR="00374D53" w:rsidRPr="00AD6306">
              <w:rPr>
                <w:rFonts w:ascii="Times New Roman" w:eastAsiaTheme="minorEastAsia" w:hAnsi="Times New Roman" w:cs="Times New Roman"/>
                <w:lang w:eastAsia="zh-CN"/>
              </w:rPr>
              <w:t>部</w:t>
            </w:r>
            <w:r w:rsidRPr="00AD6306">
              <w:rPr>
                <w:rFonts w:ascii="Times New Roman" w:eastAsiaTheme="minorEastAsia" w:hAnsi="Times New Roman" w:cs="Times New Roman"/>
                <w:lang w:eastAsia="zh-CN"/>
              </w:rPr>
              <w:t>和中</w:t>
            </w:r>
            <w:r w:rsidR="00374D53" w:rsidRPr="00AD6306">
              <w:rPr>
                <w:rFonts w:ascii="Times New Roman" w:eastAsiaTheme="minorEastAsia" w:hAnsi="Times New Roman" w:cs="Times New Roman"/>
                <w:lang w:eastAsia="zh-CN"/>
              </w:rPr>
              <w:t>部非洲</w:t>
            </w:r>
            <w:r w:rsidRPr="00AD6306">
              <w:rPr>
                <w:rFonts w:ascii="Times New Roman" w:eastAsiaTheme="minorEastAsia" w:hAnsi="Times New Roman" w:cs="Times New Roman"/>
                <w:lang w:eastAsia="zh-CN"/>
              </w:rPr>
              <w:t>-</w:t>
            </w:r>
            <w:r w:rsidRPr="00AD6306">
              <w:rPr>
                <w:rFonts w:ascii="Times New Roman" w:eastAsiaTheme="minorEastAsia" w:hAnsi="Times New Roman" w:cs="Times New Roman"/>
                <w:lang w:eastAsia="zh-CN"/>
              </w:rPr>
              <w:t>西非联合网络会议</w:t>
            </w:r>
            <w:r w:rsidR="00262CA2" w:rsidRPr="00AD6306">
              <w:rPr>
                <w:rFonts w:ascii="Times New Roman" w:eastAsiaTheme="minorEastAsia" w:hAnsi="Times New Roman" w:cs="Times New Roman"/>
                <w:lang w:eastAsia="zh-CN"/>
              </w:rPr>
              <w:t>，约旦，</w:t>
            </w:r>
            <w:r w:rsidR="00262CA2" w:rsidRPr="00AD6306">
              <w:rPr>
                <w:rFonts w:ascii="Times New Roman" w:eastAsiaTheme="minorEastAsia" w:hAnsi="Times New Roman" w:cs="Times New Roman"/>
                <w:lang w:eastAsia="zh-CN"/>
              </w:rPr>
              <w:t>2023</w:t>
            </w:r>
            <w:r w:rsidR="00262CA2" w:rsidRPr="00AD6306">
              <w:rPr>
                <w:rFonts w:ascii="Times New Roman" w:eastAsiaTheme="minorEastAsia" w:hAnsi="Times New Roman" w:cs="Times New Roman"/>
                <w:lang w:eastAsia="zh-CN"/>
              </w:rPr>
              <w:t>年</w:t>
            </w:r>
            <w:r w:rsidR="00034D55" w:rsidRPr="00AD6306">
              <w:rPr>
                <w:rFonts w:ascii="Times New Roman" w:eastAsiaTheme="minorEastAsia" w:hAnsi="Times New Roman" w:cs="Times New Roman"/>
                <w:lang w:eastAsia="zh-CN"/>
              </w:rPr>
              <w:t>;</w:t>
            </w:r>
          </w:p>
          <w:p w14:paraId="2B4A48F8" w14:textId="381DECDE" w:rsidR="00034D55" w:rsidRPr="00AD6306" w:rsidRDefault="00626A76" w:rsidP="001D2267">
            <w:pPr>
              <w:pStyle w:val="ListParagraph"/>
              <w:numPr>
                <w:ilvl w:val="0"/>
                <w:numId w:val="22"/>
              </w:numPr>
              <w:spacing w:after="0" w:line="240" w:lineRule="auto"/>
              <w:rPr>
                <w:rFonts w:ascii="Times New Roman" w:eastAsiaTheme="minorEastAsia" w:hAnsi="Times New Roman" w:cs="Times New Roman"/>
                <w:lang w:eastAsia="zh-CN"/>
              </w:rPr>
            </w:pPr>
            <w:r w:rsidRPr="00AD6306">
              <w:rPr>
                <w:rFonts w:ascii="Times New Roman" w:eastAsiaTheme="minorEastAsia" w:hAnsi="Times New Roman" w:cs="Times New Roman"/>
                <w:lang w:eastAsia="zh-CN"/>
              </w:rPr>
              <w:t>南亚</w:t>
            </w:r>
            <w:r w:rsidRPr="00AD6306">
              <w:rPr>
                <w:rFonts w:ascii="Times New Roman" w:eastAsiaTheme="minorEastAsia" w:hAnsi="Times New Roman" w:cs="Times New Roman"/>
                <w:lang w:eastAsia="zh-CN"/>
              </w:rPr>
              <w:t>-</w:t>
            </w:r>
            <w:r w:rsidRPr="00AD6306">
              <w:rPr>
                <w:rFonts w:ascii="Times New Roman" w:eastAsiaTheme="minorEastAsia" w:hAnsi="Times New Roman" w:cs="Times New Roman"/>
                <w:lang w:eastAsia="zh-CN"/>
              </w:rPr>
              <w:t>东南亚联合网络会议和提高对《蒙特利尔议定书》的</w:t>
            </w:r>
            <w:r w:rsidRPr="00AD6306">
              <w:rPr>
                <w:rFonts w:ascii="Times New Roman" w:eastAsiaTheme="minorEastAsia" w:hAnsi="Times New Roman" w:cs="Times New Roman"/>
                <w:lang w:eastAsia="zh-CN"/>
              </w:rPr>
              <w:t xml:space="preserve"> </w:t>
            </w:r>
            <w:r w:rsidRPr="00AD6306">
              <w:rPr>
                <w:rFonts w:ascii="Times New Roman" w:eastAsiaTheme="minorEastAsia" w:hAnsi="Times New Roman" w:cs="Times New Roman"/>
                <w:lang w:eastAsia="zh-CN"/>
              </w:rPr>
              <w:t>认识和交流专题研讨会</w:t>
            </w:r>
            <w:r w:rsidR="00262CA2" w:rsidRPr="00AD6306">
              <w:rPr>
                <w:rFonts w:ascii="Times New Roman" w:eastAsiaTheme="minorEastAsia" w:hAnsi="Times New Roman" w:cs="Times New Roman"/>
                <w:lang w:eastAsia="zh-CN"/>
              </w:rPr>
              <w:t>，泰国，</w:t>
            </w:r>
            <w:r w:rsidR="00262CA2" w:rsidRPr="00AD6306">
              <w:rPr>
                <w:rFonts w:ascii="Times New Roman" w:eastAsiaTheme="minorEastAsia" w:hAnsi="Times New Roman" w:cs="Times New Roman"/>
                <w:lang w:eastAsia="zh-CN"/>
              </w:rPr>
              <w:t xml:space="preserve">2023 </w:t>
            </w:r>
            <w:r w:rsidR="00262CA2" w:rsidRPr="00AD6306">
              <w:rPr>
                <w:rFonts w:ascii="Times New Roman" w:eastAsiaTheme="minorEastAsia" w:hAnsi="Times New Roman" w:cs="Times New Roman"/>
                <w:lang w:eastAsia="zh-CN"/>
              </w:rPr>
              <w:t>年</w:t>
            </w:r>
            <w:r w:rsidRPr="00AD6306">
              <w:rPr>
                <w:rFonts w:ascii="Times New Roman" w:eastAsiaTheme="minorEastAsia" w:hAnsi="Times New Roman" w:cs="Times New Roman"/>
                <w:lang w:eastAsia="zh-CN"/>
              </w:rPr>
              <w:t>；</w:t>
            </w:r>
          </w:p>
          <w:p w14:paraId="5BDE2EA1" w14:textId="6CF349B7" w:rsidR="00034D55" w:rsidRPr="00AD6306" w:rsidRDefault="00855D9C" w:rsidP="001D2267">
            <w:pPr>
              <w:pStyle w:val="ListParagraph"/>
              <w:numPr>
                <w:ilvl w:val="0"/>
                <w:numId w:val="22"/>
              </w:numPr>
              <w:spacing w:after="0" w:line="240" w:lineRule="auto"/>
              <w:rPr>
                <w:rFonts w:ascii="Times New Roman" w:eastAsiaTheme="minorEastAsia" w:hAnsi="Times New Roman" w:cs="Times New Roman"/>
                <w:lang w:eastAsia="zh-CN"/>
              </w:rPr>
            </w:pPr>
            <w:r w:rsidRPr="00AD6306">
              <w:rPr>
                <w:rFonts w:ascii="Times New Roman" w:eastAsiaTheme="minorEastAsia" w:hAnsi="Times New Roman" w:cs="Times New Roman"/>
                <w:lang w:eastAsia="zh-CN"/>
              </w:rPr>
              <w:t>高</w:t>
            </w:r>
            <w:r w:rsidR="00626A76" w:rsidRPr="00AD6306">
              <w:rPr>
                <w:rFonts w:ascii="Times New Roman" w:eastAsiaTheme="minorEastAsia" w:hAnsi="Times New Roman" w:cs="Times New Roman"/>
                <w:lang w:eastAsia="zh-CN"/>
              </w:rPr>
              <w:t>环境温度和第</w:t>
            </w:r>
            <w:r w:rsidR="00626A76" w:rsidRPr="00AD6306">
              <w:rPr>
                <w:rFonts w:ascii="Times New Roman" w:eastAsiaTheme="minorEastAsia" w:hAnsi="Times New Roman" w:cs="Times New Roman"/>
                <w:lang w:eastAsia="zh-CN"/>
              </w:rPr>
              <w:t xml:space="preserve"> 2 </w:t>
            </w:r>
            <w:r w:rsidR="00626A76" w:rsidRPr="00AD6306">
              <w:rPr>
                <w:rFonts w:ascii="Times New Roman" w:eastAsiaTheme="minorEastAsia" w:hAnsi="Times New Roman" w:cs="Times New Roman"/>
                <w:lang w:eastAsia="zh-CN"/>
              </w:rPr>
              <w:t>组国家</w:t>
            </w:r>
            <w:r w:rsidR="00626A76" w:rsidRPr="00AD6306">
              <w:rPr>
                <w:rFonts w:ascii="Times New Roman" w:eastAsiaTheme="minorEastAsia" w:hAnsi="Times New Roman" w:cs="Times New Roman"/>
                <w:lang w:eastAsia="zh-CN"/>
              </w:rPr>
              <w:t>/</w:t>
            </w:r>
            <w:r w:rsidR="00F87C81" w:rsidRPr="00AD6306">
              <w:rPr>
                <w:rFonts w:ascii="Times New Roman" w:eastAsiaTheme="minorEastAsia" w:hAnsi="Times New Roman" w:cs="Times New Roman"/>
                <w:lang w:eastAsia="zh-CN"/>
              </w:rPr>
              <w:t>西亚</w:t>
            </w:r>
            <w:r w:rsidR="00F87C81" w:rsidRPr="00AD6306">
              <w:rPr>
                <w:rFonts w:ascii="Times New Roman" w:eastAsiaTheme="minorEastAsia" w:hAnsi="Times New Roman" w:cs="Times New Roman"/>
                <w:lang w:eastAsia="zh-CN"/>
              </w:rPr>
              <w:t>-</w:t>
            </w:r>
            <w:r w:rsidR="00F87C81" w:rsidRPr="00AD6306">
              <w:rPr>
                <w:rFonts w:ascii="Times New Roman" w:eastAsiaTheme="minorEastAsia" w:hAnsi="Times New Roman" w:cs="Times New Roman"/>
                <w:lang w:eastAsia="zh-CN"/>
              </w:rPr>
              <w:t>南亚</w:t>
            </w:r>
            <w:r w:rsidR="00626A76" w:rsidRPr="00AD6306">
              <w:rPr>
                <w:rFonts w:ascii="Times New Roman" w:eastAsiaTheme="minorEastAsia" w:hAnsi="Times New Roman" w:cs="Times New Roman"/>
                <w:lang w:eastAsia="zh-CN"/>
              </w:rPr>
              <w:t>第</w:t>
            </w:r>
            <w:r w:rsidR="00626A76" w:rsidRPr="00AD6306">
              <w:rPr>
                <w:rFonts w:ascii="Times New Roman" w:eastAsiaTheme="minorEastAsia" w:hAnsi="Times New Roman" w:cs="Times New Roman"/>
                <w:lang w:eastAsia="zh-CN"/>
              </w:rPr>
              <w:t xml:space="preserve"> 2 </w:t>
            </w:r>
            <w:r w:rsidR="00626A76" w:rsidRPr="00AD6306">
              <w:rPr>
                <w:rFonts w:ascii="Times New Roman" w:eastAsiaTheme="minorEastAsia" w:hAnsi="Times New Roman" w:cs="Times New Roman"/>
                <w:lang w:eastAsia="zh-CN"/>
              </w:rPr>
              <w:t>组国家联合专题会议</w:t>
            </w:r>
            <w:r w:rsidR="00262CA2" w:rsidRPr="00AD6306">
              <w:rPr>
                <w:rFonts w:ascii="Times New Roman" w:eastAsiaTheme="minorEastAsia" w:hAnsi="Times New Roman" w:cs="Times New Roman"/>
                <w:lang w:eastAsia="zh-CN"/>
              </w:rPr>
              <w:t>，阿联酋，</w:t>
            </w:r>
            <w:r w:rsidR="00262CA2" w:rsidRPr="00AD6306">
              <w:rPr>
                <w:rFonts w:ascii="Times New Roman" w:eastAsiaTheme="minorEastAsia" w:hAnsi="Times New Roman" w:cs="Times New Roman"/>
                <w:lang w:eastAsia="zh-CN"/>
              </w:rPr>
              <w:t>2024</w:t>
            </w:r>
            <w:r w:rsidR="00262CA2" w:rsidRPr="00AD6306">
              <w:rPr>
                <w:rFonts w:ascii="Times New Roman" w:eastAsiaTheme="minorEastAsia" w:hAnsi="Times New Roman" w:cs="Times New Roman"/>
                <w:lang w:eastAsia="zh-CN"/>
              </w:rPr>
              <w:t>年</w:t>
            </w:r>
            <w:r w:rsidR="00626A76" w:rsidRPr="00AD6306">
              <w:rPr>
                <w:rFonts w:ascii="Times New Roman" w:eastAsiaTheme="minorEastAsia" w:hAnsi="Times New Roman" w:cs="Times New Roman"/>
                <w:lang w:eastAsia="zh-CN"/>
              </w:rPr>
              <w:t>；</w:t>
            </w:r>
          </w:p>
          <w:p w14:paraId="75AFBCD6" w14:textId="2ABA761C" w:rsidR="00034D55" w:rsidRPr="00AD6306" w:rsidRDefault="00F87C81" w:rsidP="001D2267">
            <w:pPr>
              <w:pStyle w:val="ListParagraph"/>
              <w:numPr>
                <w:ilvl w:val="0"/>
                <w:numId w:val="22"/>
              </w:numPr>
              <w:spacing w:after="0" w:line="240" w:lineRule="auto"/>
              <w:rPr>
                <w:rFonts w:ascii="Times New Roman" w:eastAsiaTheme="minorEastAsia" w:hAnsi="Times New Roman" w:cs="Times New Roman"/>
                <w:lang w:eastAsia="zh-CN"/>
              </w:rPr>
            </w:pPr>
            <w:r w:rsidRPr="00AD6306">
              <w:rPr>
                <w:rFonts w:ascii="Times New Roman" w:eastAsiaTheme="minorEastAsia" w:hAnsi="Times New Roman" w:cs="Times New Roman"/>
                <w:lang w:eastAsia="zh-CN"/>
              </w:rPr>
              <w:t>南亚</w:t>
            </w:r>
            <w:r w:rsidRPr="00AD6306">
              <w:rPr>
                <w:rFonts w:ascii="Times New Roman" w:eastAsiaTheme="minorEastAsia" w:hAnsi="Times New Roman" w:cs="Times New Roman"/>
                <w:lang w:eastAsia="zh-CN"/>
              </w:rPr>
              <w:t>-</w:t>
            </w:r>
            <w:r w:rsidRPr="00AD6306">
              <w:rPr>
                <w:rFonts w:ascii="Times New Roman" w:eastAsiaTheme="minorEastAsia" w:hAnsi="Times New Roman" w:cs="Times New Roman"/>
                <w:lang w:eastAsia="zh-CN"/>
              </w:rPr>
              <w:t>东南亚臭氧干事联合网络会议</w:t>
            </w:r>
            <w:r w:rsidR="00262CA2" w:rsidRPr="00AD6306">
              <w:rPr>
                <w:rFonts w:ascii="Times New Roman" w:eastAsiaTheme="minorEastAsia" w:hAnsi="Times New Roman" w:cs="Times New Roman"/>
                <w:lang w:eastAsia="zh-CN"/>
              </w:rPr>
              <w:t>，中国，</w:t>
            </w:r>
            <w:r w:rsidR="00262CA2" w:rsidRPr="00AD6306">
              <w:rPr>
                <w:rFonts w:ascii="Times New Roman" w:eastAsiaTheme="minorEastAsia" w:hAnsi="Times New Roman" w:cs="Times New Roman"/>
                <w:lang w:eastAsia="zh-CN"/>
              </w:rPr>
              <w:t>2024</w:t>
            </w:r>
            <w:r w:rsidR="00262CA2" w:rsidRPr="00AD6306">
              <w:rPr>
                <w:rFonts w:ascii="Times New Roman" w:eastAsiaTheme="minorEastAsia" w:hAnsi="Times New Roman" w:cs="Times New Roman"/>
                <w:lang w:eastAsia="zh-CN"/>
              </w:rPr>
              <w:t>年</w:t>
            </w:r>
            <w:r w:rsidRPr="00AD6306">
              <w:rPr>
                <w:rFonts w:ascii="Times New Roman" w:eastAsiaTheme="minorEastAsia" w:hAnsi="Times New Roman" w:cs="Times New Roman"/>
                <w:lang w:eastAsia="zh-CN"/>
              </w:rPr>
              <w:t>；</w:t>
            </w:r>
          </w:p>
          <w:p w14:paraId="71EC6296" w14:textId="3F2D6E9F" w:rsidR="00034D55" w:rsidRPr="00AD6306" w:rsidRDefault="00F87C81" w:rsidP="001D2267">
            <w:pPr>
              <w:pStyle w:val="ListParagraph"/>
              <w:numPr>
                <w:ilvl w:val="0"/>
                <w:numId w:val="22"/>
              </w:numPr>
              <w:spacing w:after="0" w:line="240" w:lineRule="auto"/>
              <w:rPr>
                <w:rFonts w:ascii="Times New Roman" w:eastAsiaTheme="minorEastAsia" w:hAnsi="Times New Roman" w:cs="Times New Roman"/>
                <w:lang w:eastAsia="zh-CN"/>
              </w:rPr>
            </w:pPr>
            <w:r w:rsidRPr="00AD6306">
              <w:rPr>
                <w:rFonts w:ascii="Times New Roman" w:eastAsiaTheme="minorEastAsia" w:hAnsi="Times New Roman" w:cs="Times New Roman"/>
                <w:lang w:eastAsia="zh-CN"/>
              </w:rPr>
              <w:t>南亚</w:t>
            </w:r>
            <w:r w:rsidRPr="00AD6306">
              <w:rPr>
                <w:rFonts w:ascii="Times New Roman" w:eastAsiaTheme="minorEastAsia" w:hAnsi="Times New Roman" w:cs="Times New Roman"/>
                <w:lang w:eastAsia="zh-CN"/>
              </w:rPr>
              <w:t>-</w:t>
            </w:r>
            <w:r w:rsidRPr="00AD6306">
              <w:rPr>
                <w:rFonts w:ascii="Times New Roman" w:eastAsiaTheme="minorEastAsia" w:hAnsi="Times New Roman" w:cs="Times New Roman"/>
                <w:lang w:eastAsia="zh-CN"/>
              </w:rPr>
              <w:t>西亚臭氧干事联合网络会议</w:t>
            </w:r>
            <w:r w:rsidR="00262CA2" w:rsidRPr="00AD6306">
              <w:rPr>
                <w:rFonts w:ascii="Times New Roman" w:eastAsiaTheme="minorEastAsia" w:hAnsi="Times New Roman" w:cs="Times New Roman"/>
                <w:lang w:eastAsia="zh-CN"/>
              </w:rPr>
              <w:t>，印度，</w:t>
            </w:r>
            <w:r w:rsidR="00262CA2" w:rsidRPr="00AD6306">
              <w:rPr>
                <w:rFonts w:ascii="Times New Roman" w:eastAsiaTheme="minorEastAsia" w:hAnsi="Times New Roman" w:cs="Times New Roman"/>
                <w:lang w:eastAsia="zh-CN"/>
              </w:rPr>
              <w:t>2024</w:t>
            </w:r>
            <w:r w:rsidR="00262CA2" w:rsidRPr="00AD6306">
              <w:rPr>
                <w:rFonts w:ascii="Times New Roman" w:eastAsiaTheme="minorEastAsia" w:hAnsi="Times New Roman" w:cs="Times New Roman"/>
                <w:lang w:eastAsia="zh-CN"/>
              </w:rPr>
              <w:t>年</w:t>
            </w:r>
            <w:r w:rsidRPr="00AD6306">
              <w:rPr>
                <w:rFonts w:ascii="Times New Roman" w:eastAsiaTheme="minorEastAsia" w:hAnsi="Times New Roman" w:cs="Times New Roman"/>
                <w:lang w:eastAsia="zh-CN"/>
              </w:rPr>
              <w:t>；</w:t>
            </w:r>
          </w:p>
          <w:p w14:paraId="50647F0C" w14:textId="176B03F8" w:rsidR="00034D55" w:rsidRPr="00AD6306" w:rsidRDefault="00E049F1" w:rsidP="001D2267">
            <w:pPr>
              <w:pStyle w:val="ListParagraph"/>
              <w:numPr>
                <w:ilvl w:val="0"/>
                <w:numId w:val="22"/>
              </w:numPr>
              <w:spacing w:after="120" w:line="240" w:lineRule="auto"/>
              <w:rPr>
                <w:rFonts w:ascii="Times New Roman" w:eastAsiaTheme="minorEastAsia" w:hAnsi="Times New Roman" w:cs="Times New Roman"/>
                <w:lang w:eastAsia="zh-CN"/>
              </w:rPr>
            </w:pPr>
            <w:r w:rsidRPr="00AD6306">
              <w:rPr>
                <w:rFonts w:ascii="Times New Roman" w:eastAsiaTheme="minorEastAsia" w:hAnsi="Times New Roman" w:cs="Times New Roman"/>
                <w:lang w:eastAsia="zh-CN"/>
              </w:rPr>
              <w:t>东南亚</w:t>
            </w:r>
            <w:r w:rsidRPr="00AD6306">
              <w:rPr>
                <w:rFonts w:ascii="Times New Roman" w:eastAsiaTheme="minorEastAsia" w:hAnsi="Times New Roman" w:cs="Times New Roman"/>
                <w:lang w:eastAsia="zh-CN"/>
              </w:rPr>
              <w:t>-</w:t>
            </w:r>
            <w:r w:rsidRPr="00AD6306">
              <w:rPr>
                <w:rFonts w:ascii="Times New Roman" w:eastAsiaTheme="minorEastAsia" w:hAnsi="Times New Roman" w:cs="Times New Roman"/>
                <w:lang w:eastAsia="zh-CN"/>
              </w:rPr>
              <w:t>太平洋岛国</w:t>
            </w:r>
            <w:r w:rsidR="00F87C81" w:rsidRPr="00AD6306">
              <w:rPr>
                <w:rFonts w:ascii="Times New Roman" w:eastAsiaTheme="minorEastAsia" w:hAnsi="Times New Roman" w:cs="Times New Roman"/>
                <w:lang w:eastAsia="zh-CN"/>
              </w:rPr>
              <w:t>国家消耗臭氧层物质</w:t>
            </w:r>
            <w:r w:rsidR="00F87C81" w:rsidRPr="00AD6306">
              <w:rPr>
                <w:rFonts w:ascii="Times New Roman" w:eastAsiaTheme="minorEastAsia" w:hAnsi="Times New Roman" w:cs="Times New Roman"/>
                <w:lang w:eastAsia="zh-CN"/>
              </w:rPr>
              <w:t>/</w:t>
            </w:r>
            <w:r w:rsidR="00F87C81" w:rsidRPr="00AD6306">
              <w:rPr>
                <w:rFonts w:ascii="Times New Roman" w:eastAsiaTheme="minorEastAsia" w:hAnsi="Times New Roman" w:cs="Times New Roman"/>
                <w:lang w:eastAsia="zh-CN"/>
              </w:rPr>
              <w:t>氢氟碳化物库存清单和</w:t>
            </w:r>
            <w:r w:rsidR="00262CA2" w:rsidRPr="00AD6306">
              <w:rPr>
                <w:rFonts w:ascii="Times New Roman" w:eastAsiaTheme="minorEastAsia" w:hAnsi="Times New Roman" w:cs="Times New Roman"/>
                <w:lang w:eastAsia="zh-CN"/>
              </w:rPr>
              <w:t>不需要的</w:t>
            </w:r>
            <w:r w:rsidR="00F87C81" w:rsidRPr="00AD6306">
              <w:rPr>
                <w:rFonts w:ascii="Times New Roman" w:eastAsiaTheme="minorEastAsia" w:hAnsi="Times New Roman" w:cs="Times New Roman"/>
                <w:lang w:eastAsia="zh-CN"/>
              </w:rPr>
              <w:t>受控物质管理战略联</w:t>
            </w:r>
            <w:r w:rsidRPr="00AD6306">
              <w:rPr>
                <w:rFonts w:ascii="Times New Roman" w:eastAsiaTheme="minorEastAsia" w:hAnsi="Times New Roman" w:cs="Times New Roman"/>
                <w:lang w:eastAsia="zh-CN"/>
              </w:rPr>
              <w:t>合专题研讨会</w:t>
            </w:r>
            <w:r w:rsidR="00F87C81" w:rsidRPr="00AD6306">
              <w:rPr>
                <w:rFonts w:ascii="Times New Roman" w:eastAsiaTheme="minorEastAsia" w:hAnsi="Times New Roman" w:cs="Times New Roman"/>
                <w:lang w:eastAsia="zh-CN"/>
              </w:rPr>
              <w:t>，菲律宾，</w:t>
            </w:r>
            <w:r w:rsidR="00F87C81" w:rsidRPr="00AD6306">
              <w:rPr>
                <w:rFonts w:ascii="Times New Roman" w:eastAsiaTheme="minorEastAsia" w:hAnsi="Times New Roman" w:cs="Times New Roman"/>
                <w:lang w:eastAsia="zh-CN"/>
              </w:rPr>
              <w:t xml:space="preserve">2024 </w:t>
            </w:r>
            <w:r w:rsidR="00F87C81" w:rsidRPr="00AD6306">
              <w:rPr>
                <w:rFonts w:ascii="Times New Roman" w:eastAsiaTheme="minorEastAsia" w:hAnsi="Times New Roman" w:cs="Times New Roman"/>
                <w:lang w:eastAsia="zh-CN"/>
              </w:rPr>
              <w:t>年</w:t>
            </w:r>
            <w:r w:rsidR="00C4487A">
              <w:rPr>
                <w:rFonts w:ascii="Times New Roman" w:eastAsiaTheme="minorEastAsia" w:hAnsi="Times New Roman" w:cs="Times New Roman" w:hint="eastAsia"/>
                <w:lang w:eastAsia="zh-CN"/>
              </w:rPr>
              <w:t>。</w:t>
            </w:r>
          </w:p>
          <w:p w14:paraId="3A6AD7A9" w14:textId="3C0FEBDE" w:rsidR="00034D55" w:rsidRPr="00AD6306" w:rsidRDefault="00E049F1" w:rsidP="001D2267">
            <w:pPr>
              <w:spacing w:after="120"/>
              <w:jc w:val="left"/>
              <w:rPr>
                <w:rFonts w:eastAsiaTheme="minorEastAsia"/>
                <w:lang w:eastAsia="zh-CN"/>
              </w:rPr>
            </w:pPr>
            <w:r w:rsidRPr="00AD6306">
              <w:rPr>
                <w:rFonts w:eastAsiaTheme="minorEastAsia"/>
                <w:lang w:eastAsia="zh-CN"/>
              </w:rPr>
              <w:t>所有这些活动都有助于</w:t>
            </w:r>
            <w:r w:rsidR="009F3E29" w:rsidRPr="00AD6306">
              <w:rPr>
                <w:rFonts w:eastAsiaTheme="minorEastAsia"/>
                <w:lang w:eastAsia="zh-CN"/>
              </w:rPr>
              <w:t>在</w:t>
            </w:r>
            <w:r w:rsidRPr="00AD6306">
              <w:rPr>
                <w:rFonts w:eastAsiaTheme="minorEastAsia"/>
                <w:lang w:eastAsia="zh-CN"/>
              </w:rPr>
              <w:t>不同区域网络的国家之间分享经验。其中一些活动侧重于特定主题，例如高环境温度</w:t>
            </w:r>
            <w:r w:rsidRPr="00AD6306">
              <w:rPr>
                <w:rFonts w:eastAsiaTheme="minorEastAsia"/>
                <w:lang w:eastAsia="zh-CN"/>
              </w:rPr>
              <w:t>/</w:t>
            </w:r>
            <w:r w:rsidRPr="00AD6306">
              <w:rPr>
                <w:rFonts w:eastAsiaTheme="minorEastAsia"/>
                <w:lang w:eastAsia="zh-CN"/>
              </w:rPr>
              <w:t>第</w:t>
            </w:r>
            <w:r w:rsidRPr="00AD6306">
              <w:rPr>
                <w:rFonts w:eastAsiaTheme="minorEastAsia"/>
                <w:lang w:eastAsia="zh-CN"/>
              </w:rPr>
              <w:t xml:space="preserve"> 2 </w:t>
            </w:r>
            <w:r w:rsidRPr="00AD6306">
              <w:rPr>
                <w:rFonts w:eastAsiaTheme="minorEastAsia"/>
                <w:lang w:eastAsia="zh-CN"/>
              </w:rPr>
              <w:t>组国家在编制和执行氟氯烃淘汰管理计划和</w:t>
            </w:r>
            <w:r w:rsidR="009F3E29" w:rsidRPr="00AD6306">
              <w:rPr>
                <w:rFonts w:eastAsiaTheme="minorEastAsia"/>
                <w:lang w:eastAsia="zh-CN"/>
              </w:rPr>
              <w:t>《基加利</w:t>
            </w:r>
            <w:r w:rsidR="00CE4AC4">
              <w:rPr>
                <w:rFonts w:eastAsiaTheme="minorEastAsia" w:hint="eastAsia"/>
                <w:lang w:eastAsia="zh-CN"/>
              </w:rPr>
              <w:t>执行</w:t>
            </w:r>
            <w:r w:rsidR="009F3E29" w:rsidRPr="00AD6306">
              <w:rPr>
                <w:rFonts w:eastAsiaTheme="minorEastAsia"/>
                <w:lang w:eastAsia="zh-CN"/>
              </w:rPr>
              <w:t>计划》</w:t>
            </w:r>
            <w:r w:rsidRPr="00AD6306">
              <w:rPr>
                <w:rFonts w:eastAsiaTheme="minorEastAsia"/>
                <w:lang w:eastAsia="zh-CN"/>
              </w:rPr>
              <w:t>或执行某类项目（例如国家库存清单）方面的具体情况</w:t>
            </w:r>
            <w:r w:rsidR="009F3E29" w:rsidRPr="00AD6306">
              <w:rPr>
                <w:rFonts w:eastAsiaTheme="minorEastAsia"/>
                <w:lang w:eastAsia="zh-CN"/>
              </w:rPr>
              <w:t>。</w:t>
            </w:r>
          </w:p>
          <w:p w14:paraId="495A01D1" w14:textId="17761FD2" w:rsidR="00034D55" w:rsidRPr="00AD6306" w:rsidRDefault="009F3E29" w:rsidP="001D2267">
            <w:pPr>
              <w:spacing w:after="120"/>
              <w:jc w:val="left"/>
              <w:rPr>
                <w:rFonts w:eastAsiaTheme="minorEastAsia"/>
                <w:lang w:eastAsia="zh-CN"/>
              </w:rPr>
            </w:pPr>
            <w:r w:rsidRPr="00AD6306">
              <w:rPr>
                <w:rFonts w:eastAsiaTheme="minorEastAsia"/>
                <w:lang w:eastAsia="zh-CN"/>
              </w:rPr>
              <w:t>此外，将区域小组编制的资源翻译成不同的联合国语言，</w:t>
            </w:r>
            <w:r w:rsidR="00C4487A">
              <w:rPr>
                <w:rFonts w:eastAsiaTheme="minorEastAsia" w:hint="eastAsia"/>
                <w:lang w:eastAsia="zh-CN"/>
              </w:rPr>
              <w:t>也</w:t>
            </w:r>
            <w:r w:rsidRPr="00AD6306">
              <w:rPr>
                <w:rFonts w:eastAsiaTheme="minorEastAsia"/>
                <w:lang w:eastAsia="zh-CN"/>
              </w:rPr>
              <w:t>进一步促进了信息共享。</w:t>
            </w:r>
          </w:p>
          <w:p w14:paraId="4F98748D" w14:textId="4C473689" w:rsidR="00034D55" w:rsidRPr="00AD6306" w:rsidRDefault="009F3E29" w:rsidP="001D2267">
            <w:pPr>
              <w:spacing w:after="120"/>
              <w:jc w:val="left"/>
              <w:rPr>
                <w:rFonts w:eastAsiaTheme="minorEastAsia"/>
                <w:lang w:eastAsia="zh-CN"/>
              </w:rPr>
            </w:pPr>
            <w:r w:rsidRPr="00AD6306">
              <w:rPr>
                <w:rFonts w:eastAsiaTheme="minorEastAsia"/>
                <w:lang w:eastAsia="zh-CN"/>
              </w:rPr>
              <w:lastRenderedPageBreak/>
              <w:t>在多个案例中，</w:t>
            </w:r>
            <w:r w:rsidR="00C4487A">
              <w:rPr>
                <w:rFonts w:eastAsiaTheme="minorEastAsia" w:hint="eastAsia"/>
                <w:lang w:eastAsia="zh-CN"/>
              </w:rPr>
              <w:t>某个</w:t>
            </w:r>
            <w:r w:rsidRPr="00AD6306">
              <w:rPr>
                <w:rFonts w:eastAsiaTheme="minorEastAsia"/>
                <w:lang w:eastAsia="zh-CN"/>
              </w:rPr>
              <w:t>区域的履约协助方案人员参加了</w:t>
            </w:r>
            <w:r w:rsidR="00C4487A">
              <w:rPr>
                <w:rFonts w:eastAsiaTheme="minorEastAsia" w:hint="eastAsia"/>
                <w:lang w:eastAsia="zh-CN"/>
              </w:rPr>
              <w:t>另一个</w:t>
            </w:r>
            <w:r w:rsidRPr="00AD6306">
              <w:rPr>
                <w:rFonts w:eastAsiaTheme="minorEastAsia"/>
                <w:lang w:eastAsia="zh-CN"/>
              </w:rPr>
              <w:t>区域的网络会议，以促近内部经验交流，并简化会议筹备和执行流程</w:t>
            </w:r>
            <w:r w:rsidR="006B70E1" w:rsidRPr="00AD6306">
              <w:rPr>
                <w:rFonts w:eastAsiaTheme="minorEastAsia"/>
                <w:lang w:eastAsia="zh-CN"/>
              </w:rPr>
              <w:t>。</w:t>
            </w:r>
            <w:r w:rsidR="00034D55" w:rsidRPr="00AD6306">
              <w:rPr>
                <w:rFonts w:eastAsiaTheme="minorEastAsia"/>
                <w:lang w:eastAsia="zh-CN"/>
              </w:rPr>
              <w:t xml:space="preserve"> </w:t>
            </w:r>
          </w:p>
          <w:p w14:paraId="26BC1E2A" w14:textId="33F879AE" w:rsidR="00034D55" w:rsidRPr="00AD6306" w:rsidRDefault="006B70E1" w:rsidP="001D2267">
            <w:pPr>
              <w:jc w:val="left"/>
              <w:rPr>
                <w:rFonts w:eastAsiaTheme="minorEastAsia"/>
                <w:lang w:eastAsia="zh-CN"/>
              </w:rPr>
            </w:pPr>
            <w:r w:rsidRPr="00AD6306">
              <w:rPr>
                <w:rFonts w:eastAsiaTheme="minorEastAsia"/>
                <w:lang w:eastAsia="zh-CN"/>
              </w:rPr>
              <w:t>也有国家臭氧干事参加不同网络会议的情况。</w:t>
            </w:r>
          </w:p>
        </w:tc>
      </w:tr>
      <w:tr w:rsidR="00A87078" w:rsidRPr="00AD6306" w14:paraId="714E36D5" w14:textId="77777777" w:rsidTr="001D2267">
        <w:tc>
          <w:tcPr>
            <w:tcW w:w="828" w:type="pct"/>
          </w:tcPr>
          <w:p w14:paraId="741AC9BF" w14:textId="5D47F7AC" w:rsidR="00A87078" w:rsidRPr="00AD6306" w:rsidRDefault="00A87078" w:rsidP="00A87078">
            <w:pPr>
              <w:pStyle w:val="Heading2"/>
              <w:spacing w:after="0"/>
              <w:ind w:left="337" w:hanging="360"/>
              <w:jc w:val="left"/>
              <w:rPr>
                <w:rFonts w:eastAsiaTheme="minorEastAsia"/>
                <w:lang w:eastAsia="zh-CN"/>
              </w:rPr>
            </w:pPr>
            <w:r w:rsidRPr="00AD6306">
              <w:rPr>
                <w:rFonts w:eastAsiaTheme="minorEastAsia"/>
                <w:lang w:eastAsia="zh-CN"/>
              </w:rPr>
              <w:lastRenderedPageBreak/>
              <w:t>扩大网络会议参与者群体</w:t>
            </w:r>
          </w:p>
        </w:tc>
        <w:tc>
          <w:tcPr>
            <w:tcW w:w="1672" w:type="pct"/>
          </w:tcPr>
          <w:p w14:paraId="42BA947B" w14:textId="44B48B11" w:rsidR="00A87078" w:rsidRPr="00AD6306" w:rsidRDefault="00A87078" w:rsidP="00A87078">
            <w:pPr>
              <w:jc w:val="left"/>
              <w:rPr>
                <w:rFonts w:eastAsiaTheme="minorEastAsia"/>
                <w:lang w:eastAsia="zh-CN"/>
              </w:rPr>
            </w:pPr>
            <w:r w:rsidRPr="00AD6306">
              <w:rPr>
                <w:rFonts w:eastAsiaTheme="minorEastAsia"/>
                <w:lang w:val="zh-CN" w:eastAsia="zh-CN"/>
              </w:rPr>
              <w:t>臭氧行动</w:t>
            </w:r>
            <w:r w:rsidRPr="00AD6306">
              <w:rPr>
                <w:rFonts w:eastAsiaTheme="minorEastAsia"/>
                <w:lang w:val="en-US" w:eastAsia="zh-CN"/>
              </w:rPr>
              <w:t>处不妨</w:t>
            </w:r>
            <w:r w:rsidRPr="00AD6306">
              <w:rPr>
                <w:rFonts w:eastAsiaTheme="minorEastAsia"/>
                <w:lang w:val="zh-CN" w:eastAsia="zh-CN"/>
              </w:rPr>
              <w:t>探讨如何确保相关利益攸关方参与解决今后的新挑战的工作，以逐步淘汰氟氯烃，同时处理氢氟碳化物逐步减少的问题，并在国家臭氧干事的支持下，确定国家一级的关键合作伙伴，以按计划实现《蒙特利尔议定书》的履约</w:t>
            </w:r>
            <w:r w:rsidRPr="00AD6306">
              <w:rPr>
                <w:rFonts w:eastAsiaTheme="minorEastAsia"/>
                <w:lang w:val="zh-CN" w:eastAsia="zh-CN"/>
              </w:rPr>
              <w:t>;</w:t>
            </w:r>
          </w:p>
          <w:p w14:paraId="0ADF0256" w14:textId="77777777" w:rsidR="00A87078" w:rsidRPr="00AD6306" w:rsidRDefault="00A87078" w:rsidP="00A87078">
            <w:pPr>
              <w:jc w:val="left"/>
              <w:rPr>
                <w:rFonts w:eastAsiaTheme="minorEastAsia"/>
                <w:lang w:eastAsia="zh-CN"/>
              </w:rPr>
            </w:pPr>
          </w:p>
        </w:tc>
        <w:tc>
          <w:tcPr>
            <w:tcW w:w="2500" w:type="pct"/>
          </w:tcPr>
          <w:p w14:paraId="659E29D8" w14:textId="6303F5CB" w:rsidR="00A87078" w:rsidRPr="00AD6306" w:rsidRDefault="00A87078" w:rsidP="00A87078">
            <w:pPr>
              <w:spacing w:after="120"/>
              <w:jc w:val="left"/>
              <w:rPr>
                <w:rFonts w:eastAsiaTheme="minorEastAsia"/>
                <w:lang w:eastAsia="zh-CN"/>
              </w:rPr>
            </w:pPr>
            <w:r w:rsidRPr="00AD6306">
              <w:rPr>
                <w:rFonts w:eastAsiaTheme="minorEastAsia"/>
                <w:lang w:eastAsia="zh-CN"/>
              </w:rPr>
              <w:t>环境规划署在现有可用资源范围内尽可能扩大了相关国家利益攸关方的参与，这些利益攸关方已被臭氧干事认定为应对氟氯烃和氢氟碳化物新挑战的关键</w:t>
            </w:r>
            <w:r w:rsidRPr="00AD6306">
              <w:rPr>
                <w:rFonts w:eastAsiaTheme="minorEastAsia"/>
                <w:lang w:val="en-US" w:eastAsia="zh-CN"/>
              </w:rPr>
              <w:t>力量。</w:t>
            </w:r>
            <w:r w:rsidRPr="00AD6306">
              <w:rPr>
                <w:rFonts w:eastAsiaTheme="minorEastAsia"/>
                <w:lang w:eastAsia="zh-CN"/>
              </w:rPr>
              <w:t xml:space="preserve"> </w:t>
            </w:r>
          </w:p>
          <w:p w14:paraId="7FB828FE" w14:textId="7CE73878" w:rsidR="00A87078" w:rsidRPr="00AD6306" w:rsidRDefault="00A87078" w:rsidP="00A87078">
            <w:pPr>
              <w:spacing w:after="120"/>
              <w:jc w:val="left"/>
              <w:rPr>
                <w:rFonts w:eastAsiaTheme="minorEastAsia"/>
                <w:lang w:eastAsia="zh-CN"/>
              </w:rPr>
            </w:pPr>
            <w:r w:rsidRPr="00AD6306">
              <w:rPr>
                <w:rFonts w:eastAsiaTheme="minorEastAsia"/>
                <w:lang w:eastAsia="zh-CN"/>
              </w:rPr>
              <w:t>环境规划署邀请各利益攸关方参加网络会议</w:t>
            </w:r>
            <w:r w:rsidR="00F60905" w:rsidRPr="00AD6306">
              <w:rPr>
                <w:rFonts w:eastAsiaTheme="minorEastAsia"/>
                <w:lang w:eastAsia="zh-CN"/>
              </w:rPr>
              <w:t>和</w:t>
            </w:r>
            <w:r w:rsidRPr="00AD6306">
              <w:rPr>
                <w:rFonts w:eastAsiaTheme="minorEastAsia"/>
                <w:lang w:eastAsia="zh-CN"/>
              </w:rPr>
              <w:t>专题会议的例子如下：</w:t>
            </w:r>
          </w:p>
          <w:p w14:paraId="57099D32" w14:textId="06869F5F" w:rsidR="00A87078" w:rsidRPr="00AD6306" w:rsidRDefault="00A87078" w:rsidP="00A87078">
            <w:pPr>
              <w:pStyle w:val="ListParagraph"/>
              <w:numPr>
                <w:ilvl w:val="0"/>
                <w:numId w:val="22"/>
              </w:numPr>
              <w:spacing w:after="0" w:line="240" w:lineRule="auto"/>
              <w:rPr>
                <w:rFonts w:ascii="Times New Roman" w:eastAsiaTheme="minorEastAsia" w:hAnsi="Times New Roman" w:cs="Times New Roman"/>
                <w:lang w:eastAsia="zh-CN"/>
              </w:rPr>
            </w:pPr>
            <w:r w:rsidRPr="00AD6306">
              <w:rPr>
                <w:rFonts w:ascii="Times New Roman" w:eastAsiaTheme="minorEastAsia" w:hAnsi="Times New Roman" w:cs="Times New Roman"/>
                <w:lang w:eastAsia="zh-CN"/>
              </w:rPr>
              <w:t>制冷空调</w:t>
            </w:r>
            <w:r w:rsidR="00E33567" w:rsidRPr="00AD6306">
              <w:rPr>
                <w:rFonts w:ascii="Times New Roman" w:eastAsiaTheme="minorEastAsia" w:hAnsi="Times New Roman" w:cs="Times New Roman"/>
                <w:lang w:eastAsia="zh-CN"/>
              </w:rPr>
              <w:t>热泵</w:t>
            </w:r>
            <w:r w:rsidRPr="00AD6306">
              <w:rPr>
                <w:rFonts w:ascii="Times New Roman" w:eastAsiaTheme="minorEastAsia" w:hAnsi="Times New Roman" w:cs="Times New Roman"/>
                <w:lang w:eastAsia="zh-CN"/>
              </w:rPr>
              <w:t>协会代表</w:t>
            </w:r>
            <w:r w:rsidR="004459FE">
              <w:rPr>
                <w:rFonts w:ascii="Times New Roman" w:eastAsiaTheme="minorEastAsia" w:hAnsi="Times New Roman" w:cs="Times New Roman" w:hint="eastAsia"/>
                <w:lang w:eastAsia="zh-CN"/>
              </w:rPr>
              <w:t>（</w:t>
            </w:r>
            <w:r w:rsidRPr="00AD6306">
              <w:rPr>
                <w:rFonts w:ascii="Times New Roman" w:eastAsiaTheme="minorEastAsia" w:hAnsi="Times New Roman" w:cs="Times New Roman"/>
                <w:lang w:eastAsia="zh-CN"/>
              </w:rPr>
              <w:t>2024</w:t>
            </w:r>
            <w:r w:rsidRPr="00AD6306">
              <w:rPr>
                <w:rFonts w:ascii="Times New Roman" w:eastAsiaTheme="minorEastAsia" w:hAnsi="Times New Roman" w:cs="Times New Roman"/>
                <w:lang w:eastAsia="zh-CN"/>
              </w:rPr>
              <w:t>年东非和中非《基加利</w:t>
            </w:r>
            <w:r w:rsidR="00CE4AC4">
              <w:rPr>
                <w:rFonts w:ascii="Times New Roman" w:eastAsiaTheme="minorEastAsia" w:hAnsi="Times New Roman" w:cs="Times New Roman" w:hint="eastAsia"/>
                <w:lang w:eastAsia="zh-CN"/>
              </w:rPr>
              <w:t>执行</w:t>
            </w:r>
            <w:r w:rsidRPr="00AD6306">
              <w:rPr>
                <w:rFonts w:ascii="Times New Roman" w:eastAsiaTheme="minorEastAsia" w:hAnsi="Times New Roman" w:cs="Times New Roman"/>
                <w:lang w:eastAsia="zh-CN"/>
              </w:rPr>
              <w:t>计划》臭氧</w:t>
            </w:r>
            <w:r w:rsidR="007137D8">
              <w:rPr>
                <w:rFonts w:ascii="Times New Roman" w:eastAsiaTheme="minorEastAsia" w:hAnsi="Times New Roman" w:cs="Times New Roman" w:hint="eastAsia"/>
                <w:lang w:eastAsia="zh-CN"/>
              </w:rPr>
              <w:t>与</w:t>
            </w:r>
            <w:r w:rsidRPr="00AD6306">
              <w:rPr>
                <w:rFonts w:ascii="Times New Roman" w:eastAsiaTheme="minorEastAsia" w:hAnsi="Times New Roman" w:cs="Times New Roman"/>
                <w:lang w:eastAsia="zh-CN"/>
              </w:rPr>
              <w:t>气候</w:t>
            </w:r>
            <w:r w:rsidR="007137D8">
              <w:rPr>
                <w:rFonts w:ascii="Times New Roman" w:eastAsiaTheme="minorEastAsia" w:hAnsi="Times New Roman" w:cs="Times New Roman" w:hint="eastAsia"/>
                <w:lang w:eastAsia="zh-CN"/>
              </w:rPr>
              <w:t>协同效益</w:t>
            </w:r>
            <w:r w:rsidRPr="00AD6306">
              <w:rPr>
                <w:rFonts w:ascii="Times New Roman" w:eastAsiaTheme="minorEastAsia" w:hAnsi="Times New Roman" w:cs="Times New Roman"/>
                <w:lang w:eastAsia="zh-CN"/>
              </w:rPr>
              <w:t>会议</w:t>
            </w:r>
            <w:r w:rsidR="004459FE">
              <w:rPr>
                <w:rFonts w:ascii="Times New Roman" w:eastAsiaTheme="minorEastAsia" w:hAnsi="Times New Roman" w:cs="Times New Roman" w:hint="eastAsia"/>
                <w:lang w:eastAsia="zh-CN"/>
              </w:rPr>
              <w:t>）</w:t>
            </w:r>
            <w:r w:rsidRPr="00AD6306">
              <w:rPr>
                <w:rFonts w:ascii="Times New Roman" w:eastAsiaTheme="minorEastAsia" w:hAnsi="Times New Roman" w:cs="Times New Roman"/>
                <w:lang w:eastAsia="zh-CN"/>
              </w:rPr>
              <w:t>。</w:t>
            </w:r>
          </w:p>
          <w:p w14:paraId="26E069FF" w14:textId="617375E8" w:rsidR="00A87078" w:rsidRPr="00AD6306" w:rsidRDefault="00A87078" w:rsidP="00A87078">
            <w:pPr>
              <w:pStyle w:val="ListParagraph"/>
              <w:numPr>
                <w:ilvl w:val="0"/>
                <w:numId w:val="22"/>
              </w:numPr>
              <w:spacing w:after="0" w:line="240" w:lineRule="auto"/>
              <w:rPr>
                <w:rFonts w:ascii="Times New Roman" w:eastAsiaTheme="minorEastAsia" w:hAnsi="Times New Roman" w:cs="Times New Roman"/>
                <w:lang w:eastAsia="zh-CN"/>
              </w:rPr>
            </w:pPr>
            <w:r w:rsidRPr="00AD6306">
              <w:rPr>
                <w:rFonts w:ascii="Times New Roman" w:eastAsiaTheme="minorEastAsia" w:hAnsi="Times New Roman" w:cs="Times New Roman"/>
                <w:lang w:eastAsia="zh-CN"/>
              </w:rPr>
              <w:t>海关官员</w:t>
            </w:r>
            <w:r w:rsidRPr="00AD6306">
              <w:rPr>
                <w:rFonts w:ascii="Times New Roman" w:eastAsiaTheme="minorEastAsia" w:hAnsi="Times New Roman" w:cs="Times New Roman"/>
                <w:lang w:eastAsia="zh-CN"/>
              </w:rPr>
              <w:t>/</w:t>
            </w:r>
            <w:r w:rsidRPr="00AD6306">
              <w:rPr>
                <w:rFonts w:ascii="Times New Roman" w:eastAsiaTheme="minorEastAsia" w:hAnsi="Times New Roman" w:cs="Times New Roman"/>
                <w:lang w:eastAsia="zh-CN"/>
              </w:rPr>
              <w:t>《蒙特利尔议定书》海关协调人（</w:t>
            </w:r>
            <w:r w:rsidR="00B41D85" w:rsidRPr="00AD6306">
              <w:rPr>
                <w:rFonts w:ascii="Times New Roman" w:eastAsiaTheme="minorEastAsia" w:hAnsi="Times New Roman" w:cs="Times New Roman"/>
                <w:lang w:eastAsia="zh-CN"/>
              </w:rPr>
              <w:t>关于太平洋岛</w:t>
            </w:r>
            <w:r w:rsidRPr="00AD6306">
              <w:rPr>
                <w:rFonts w:ascii="Times New Roman" w:eastAsiaTheme="minorEastAsia" w:hAnsi="Times New Roman" w:cs="Times New Roman"/>
                <w:lang w:eastAsia="zh-CN"/>
              </w:rPr>
              <w:t>国</w:t>
            </w:r>
            <w:r w:rsidR="00B41D85" w:rsidRPr="00AD6306">
              <w:rPr>
                <w:rFonts w:ascii="Times New Roman" w:eastAsiaTheme="minorEastAsia" w:hAnsi="Times New Roman" w:cs="Times New Roman"/>
                <w:lang w:eastAsia="zh-CN"/>
              </w:rPr>
              <w:t>消耗臭氧层物质</w:t>
            </w:r>
            <w:r w:rsidR="00B41D85" w:rsidRPr="00AD6306">
              <w:rPr>
                <w:rFonts w:ascii="Times New Roman" w:eastAsiaTheme="minorEastAsia" w:hAnsi="Times New Roman" w:cs="Times New Roman"/>
                <w:lang w:eastAsia="zh-CN"/>
              </w:rPr>
              <w:t>/</w:t>
            </w:r>
            <w:r w:rsidR="00B41D85" w:rsidRPr="00AD6306">
              <w:rPr>
                <w:rFonts w:ascii="Times New Roman" w:eastAsiaTheme="minorEastAsia" w:hAnsi="Times New Roman" w:cs="Times New Roman"/>
                <w:lang w:eastAsia="zh-CN"/>
              </w:rPr>
              <w:t>氢氟碳化物贸易控制和报告的</w:t>
            </w:r>
            <w:r w:rsidRPr="00AD6306">
              <w:rPr>
                <w:rFonts w:ascii="Times New Roman" w:eastAsiaTheme="minorEastAsia" w:hAnsi="Times New Roman" w:cs="Times New Roman"/>
                <w:lang w:eastAsia="zh-CN"/>
              </w:rPr>
              <w:t>臭氧</w:t>
            </w:r>
            <w:r w:rsidR="00B41D85" w:rsidRPr="00AD6306">
              <w:rPr>
                <w:rFonts w:ascii="Times New Roman" w:eastAsiaTheme="minorEastAsia" w:hAnsi="Times New Roman" w:cs="Times New Roman"/>
                <w:lang w:eastAsia="zh-CN"/>
              </w:rPr>
              <w:t>干事</w:t>
            </w:r>
            <w:r w:rsidRPr="00AD6306">
              <w:rPr>
                <w:rFonts w:ascii="Times New Roman" w:eastAsiaTheme="minorEastAsia" w:hAnsi="Times New Roman" w:cs="Times New Roman"/>
                <w:lang w:eastAsia="zh-CN"/>
              </w:rPr>
              <w:t>--</w:t>
            </w:r>
            <w:r w:rsidRPr="00AD6306">
              <w:rPr>
                <w:rFonts w:ascii="Times New Roman" w:eastAsiaTheme="minorEastAsia" w:hAnsi="Times New Roman" w:cs="Times New Roman"/>
                <w:lang w:eastAsia="zh-CN"/>
              </w:rPr>
              <w:t>海关</w:t>
            </w:r>
            <w:r w:rsidR="00E33567" w:rsidRPr="00AD6306">
              <w:rPr>
                <w:rFonts w:ascii="Times New Roman" w:eastAsiaTheme="minorEastAsia" w:hAnsi="Times New Roman" w:cs="Times New Roman"/>
                <w:lang w:eastAsia="zh-CN"/>
              </w:rPr>
              <w:t>双边</w:t>
            </w:r>
            <w:r w:rsidRPr="00AD6306">
              <w:rPr>
                <w:rFonts w:ascii="Times New Roman" w:eastAsiaTheme="minorEastAsia" w:hAnsi="Times New Roman" w:cs="Times New Roman"/>
                <w:lang w:eastAsia="zh-CN"/>
              </w:rPr>
              <w:t>讲习班，</w:t>
            </w:r>
            <w:r w:rsidRPr="00AD6306">
              <w:rPr>
                <w:rFonts w:ascii="Times New Roman" w:eastAsiaTheme="minorEastAsia" w:hAnsi="Times New Roman" w:cs="Times New Roman"/>
                <w:lang w:eastAsia="zh-CN"/>
              </w:rPr>
              <w:t xml:space="preserve">2023 </w:t>
            </w:r>
            <w:r w:rsidRPr="00AD6306">
              <w:rPr>
                <w:rFonts w:ascii="Times New Roman" w:eastAsiaTheme="minorEastAsia" w:hAnsi="Times New Roman" w:cs="Times New Roman"/>
                <w:lang w:eastAsia="zh-CN"/>
              </w:rPr>
              <w:t>年；南部非洲发展共同体地区国家海关</w:t>
            </w:r>
            <w:r w:rsidR="009F34C2">
              <w:rPr>
                <w:rFonts w:ascii="Times New Roman" w:eastAsiaTheme="minorEastAsia" w:hAnsi="Times New Roman" w:cs="Times New Roman" w:hint="eastAsia"/>
                <w:lang w:eastAsia="zh-CN"/>
              </w:rPr>
              <w:t>结对</w:t>
            </w:r>
            <w:r w:rsidR="00E33567" w:rsidRPr="00AD6306">
              <w:rPr>
                <w:rFonts w:ascii="Times New Roman" w:eastAsiaTheme="minorEastAsia" w:hAnsi="Times New Roman" w:cs="Times New Roman"/>
                <w:lang w:eastAsia="zh-CN"/>
              </w:rPr>
              <w:t>研讨会</w:t>
            </w:r>
            <w:r w:rsidRPr="00AD6306">
              <w:rPr>
                <w:rFonts w:ascii="Times New Roman" w:eastAsiaTheme="minorEastAsia" w:hAnsi="Times New Roman" w:cs="Times New Roman"/>
                <w:lang w:eastAsia="zh-CN"/>
              </w:rPr>
              <w:t>和边境对话</w:t>
            </w:r>
            <w:r w:rsidRPr="00AD6306">
              <w:rPr>
                <w:rFonts w:ascii="Times New Roman" w:eastAsiaTheme="minorEastAsia" w:hAnsi="Times New Roman" w:cs="Times New Roman"/>
                <w:lang w:eastAsia="zh-CN"/>
              </w:rPr>
              <w:t>--</w:t>
            </w:r>
            <w:r w:rsidRPr="00AD6306">
              <w:rPr>
                <w:rFonts w:ascii="Times New Roman" w:eastAsiaTheme="minorEastAsia" w:hAnsi="Times New Roman" w:cs="Times New Roman"/>
                <w:lang w:eastAsia="zh-CN"/>
              </w:rPr>
              <w:t>非洲英语国家网络，</w:t>
            </w:r>
            <w:r w:rsidRPr="00AD6306">
              <w:rPr>
                <w:rFonts w:ascii="Times New Roman" w:eastAsiaTheme="minorEastAsia" w:hAnsi="Times New Roman" w:cs="Times New Roman"/>
                <w:lang w:eastAsia="zh-CN"/>
              </w:rPr>
              <w:t xml:space="preserve">2023 </w:t>
            </w:r>
            <w:r w:rsidRPr="00AD6306">
              <w:rPr>
                <w:rFonts w:ascii="Times New Roman" w:eastAsiaTheme="minorEastAsia" w:hAnsi="Times New Roman" w:cs="Times New Roman"/>
                <w:lang w:eastAsia="zh-CN"/>
              </w:rPr>
              <w:t>年；</w:t>
            </w:r>
            <w:r w:rsidR="00E14E26" w:rsidRPr="00AD6306">
              <w:rPr>
                <w:rFonts w:ascii="Times New Roman" w:eastAsiaTheme="minorEastAsia" w:hAnsi="Times New Roman" w:cs="Times New Roman"/>
                <w:lang w:eastAsia="zh-CN"/>
              </w:rPr>
              <w:t xml:space="preserve"> </w:t>
            </w:r>
            <w:r w:rsidR="00E14E26" w:rsidRPr="00AD6306">
              <w:rPr>
                <w:rFonts w:ascii="Times New Roman" w:eastAsiaTheme="minorEastAsia" w:hAnsi="Times New Roman" w:cs="Times New Roman"/>
                <w:lang w:eastAsia="zh-CN"/>
              </w:rPr>
              <w:t>东亚和中亚</w:t>
            </w:r>
            <w:r w:rsidRPr="00AD6306">
              <w:rPr>
                <w:rFonts w:ascii="Times New Roman" w:eastAsiaTheme="minorEastAsia" w:hAnsi="Times New Roman" w:cs="Times New Roman"/>
                <w:lang w:eastAsia="zh-CN"/>
              </w:rPr>
              <w:t>网络和执法会议，</w:t>
            </w:r>
            <w:r w:rsidRPr="00AD6306">
              <w:rPr>
                <w:rFonts w:ascii="Times New Roman" w:eastAsiaTheme="minorEastAsia" w:hAnsi="Times New Roman" w:cs="Times New Roman"/>
                <w:lang w:eastAsia="zh-CN"/>
              </w:rPr>
              <w:t xml:space="preserve">2024 </w:t>
            </w:r>
            <w:r w:rsidRPr="00AD6306">
              <w:rPr>
                <w:rFonts w:ascii="Times New Roman" w:eastAsiaTheme="minorEastAsia" w:hAnsi="Times New Roman" w:cs="Times New Roman"/>
                <w:lang w:eastAsia="zh-CN"/>
              </w:rPr>
              <w:t>年；南亚和西亚国家海关边境对话，</w:t>
            </w:r>
            <w:r w:rsidRPr="00AD6306">
              <w:rPr>
                <w:rFonts w:ascii="Times New Roman" w:eastAsiaTheme="minorEastAsia" w:hAnsi="Times New Roman" w:cs="Times New Roman"/>
                <w:lang w:eastAsia="zh-CN"/>
              </w:rPr>
              <w:t xml:space="preserve">2024 </w:t>
            </w:r>
            <w:r w:rsidRPr="00AD6306">
              <w:rPr>
                <w:rFonts w:ascii="Times New Roman" w:eastAsiaTheme="minorEastAsia" w:hAnsi="Times New Roman" w:cs="Times New Roman"/>
                <w:lang w:eastAsia="zh-CN"/>
              </w:rPr>
              <w:t>年；西</w:t>
            </w:r>
            <w:r w:rsidR="00E14E26" w:rsidRPr="00AD6306">
              <w:rPr>
                <w:rFonts w:ascii="Times New Roman" w:eastAsiaTheme="minorEastAsia" w:hAnsi="Times New Roman" w:cs="Times New Roman"/>
                <w:lang w:eastAsia="zh-CN"/>
              </w:rPr>
              <w:t>部</w:t>
            </w:r>
            <w:r w:rsidRPr="00AD6306">
              <w:rPr>
                <w:rFonts w:ascii="Times New Roman" w:eastAsiaTheme="minorEastAsia" w:hAnsi="Times New Roman" w:cs="Times New Roman"/>
                <w:lang w:eastAsia="zh-CN"/>
              </w:rPr>
              <w:t>和北</w:t>
            </w:r>
            <w:r w:rsidR="00E14E26" w:rsidRPr="00AD6306">
              <w:rPr>
                <w:rFonts w:ascii="Times New Roman" w:eastAsiaTheme="minorEastAsia" w:hAnsi="Times New Roman" w:cs="Times New Roman"/>
                <w:lang w:eastAsia="zh-CN"/>
              </w:rPr>
              <w:t>部非洲</w:t>
            </w:r>
            <w:r w:rsidRPr="00AD6306">
              <w:rPr>
                <w:rFonts w:ascii="Times New Roman" w:eastAsiaTheme="minorEastAsia" w:hAnsi="Times New Roman" w:cs="Times New Roman"/>
                <w:lang w:eastAsia="zh-CN"/>
              </w:rPr>
              <w:t>地区国家海关</w:t>
            </w:r>
            <w:r w:rsidR="007137D8">
              <w:rPr>
                <w:rFonts w:ascii="Times New Roman" w:eastAsiaTheme="minorEastAsia" w:hAnsi="Times New Roman" w:cs="Times New Roman" w:hint="eastAsia"/>
                <w:lang w:eastAsia="zh-CN"/>
              </w:rPr>
              <w:t>结对</w:t>
            </w:r>
            <w:r w:rsidR="00E14E26" w:rsidRPr="00AD6306">
              <w:rPr>
                <w:rFonts w:ascii="Times New Roman" w:eastAsiaTheme="minorEastAsia" w:hAnsi="Times New Roman" w:cs="Times New Roman"/>
                <w:lang w:eastAsia="zh-CN"/>
              </w:rPr>
              <w:t>研讨会</w:t>
            </w:r>
            <w:r w:rsidRPr="00AD6306">
              <w:rPr>
                <w:rFonts w:ascii="Times New Roman" w:eastAsiaTheme="minorEastAsia" w:hAnsi="Times New Roman" w:cs="Times New Roman"/>
                <w:lang w:eastAsia="zh-CN"/>
              </w:rPr>
              <w:t>和边境对话，</w:t>
            </w:r>
            <w:r w:rsidRPr="00AD6306">
              <w:rPr>
                <w:rFonts w:ascii="Times New Roman" w:eastAsiaTheme="minorEastAsia" w:hAnsi="Times New Roman" w:cs="Times New Roman"/>
                <w:lang w:eastAsia="zh-CN"/>
              </w:rPr>
              <w:t xml:space="preserve">2024 </w:t>
            </w:r>
            <w:r w:rsidRPr="00AD6306">
              <w:rPr>
                <w:rFonts w:ascii="Times New Roman" w:eastAsiaTheme="minorEastAsia" w:hAnsi="Times New Roman" w:cs="Times New Roman"/>
                <w:lang w:eastAsia="zh-CN"/>
              </w:rPr>
              <w:t>年）</w:t>
            </w:r>
            <w:r w:rsidR="00E14E26" w:rsidRPr="00AD6306">
              <w:rPr>
                <w:rFonts w:ascii="Times New Roman" w:eastAsiaTheme="minorEastAsia" w:hAnsi="Times New Roman" w:cs="Times New Roman"/>
                <w:lang w:eastAsia="zh-CN"/>
              </w:rPr>
              <w:t>。</w:t>
            </w:r>
          </w:p>
          <w:p w14:paraId="0A4F2585" w14:textId="257F3719" w:rsidR="00A87078" w:rsidRPr="00AD6306" w:rsidRDefault="00E14E26" w:rsidP="00A87078">
            <w:pPr>
              <w:pStyle w:val="ListParagraph"/>
              <w:numPr>
                <w:ilvl w:val="0"/>
                <w:numId w:val="22"/>
              </w:numPr>
              <w:spacing w:after="0" w:line="240" w:lineRule="auto"/>
              <w:rPr>
                <w:rFonts w:ascii="Times New Roman" w:eastAsiaTheme="minorEastAsia" w:hAnsi="Times New Roman" w:cs="Times New Roman"/>
                <w:lang w:eastAsia="zh-CN"/>
              </w:rPr>
            </w:pPr>
            <w:r w:rsidRPr="00AD6306">
              <w:rPr>
                <w:rFonts w:ascii="Times New Roman" w:eastAsiaTheme="minorEastAsia" w:hAnsi="Times New Roman" w:cs="Times New Roman"/>
                <w:lang w:eastAsia="zh-CN"/>
              </w:rPr>
              <w:t>制冷和空调行业代表（关于在太平洋岛国建立和实施基于能力的认证</w:t>
            </w:r>
            <w:r w:rsidR="00921A94" w:rsidRPr="00AD6306">
              <w:rPr>
                <w:rFonts w:ascii="Times New Roman" w:eastAsiaTheme="minorEastAsia" w:hAnsi="Times New Roman" w:cs="Times New Roman"/>
                <w:lang w:eastAsia="zh-CN"/>
              </w:rPr>
              <w:t>制度</w:t>
            </w:r>
            <w:r w:rsidRPr="00AD6306">
              <w:rPr>
                <w:rFonts w:ascii="Times New Roman" w:eastAsiaTheme="minorEastAsia" w:hAnsi="Times New Roman" w:cs="Times New Roman"/>
                <w:lang w:eastAsia="zh-CN"/>
              </w:rPr>
              <w:t>专题研讨会，</w:t>
            </w:r>
            <w:r w:rsidRPr="00AD6306">
              <w:rPr>
                <w:rFonts w:ascii="Times New Roman" w:eastAsiaTheme="minorEastAsia" w:hAnsi="Times New Roman" w:cs="Times New Roman"/>
                <w:lang w:eastAsia="zh-CN"/>
              </w:rPr>
              <w:t xml:space="preserve">2024 </w:t>
            </w:r>
            <w:r w:rsidRPr="00AD6306">
              <w:rPr>
                <w:rFonts w:ascii="Times New Roman" w:eastAsiaTheme="minorEastAsia" w:hAnsi="Times New Roman" w:cs="Times New Roman"/>
                <w:lang w:eastAsia="zh-CN"/>
              </w:rPr>
              <w:t>年；与格林纳达可持续制冷展览</w:t>
            </w:r>
            <w:r w:rsidR="00CC02F3" w:rsidRPr="00AD6306">
              <w:rPr>
                <w:rFonts w:ascii="Times New Roman" w:eastAsiaTheme="minorEastAsia" w:hAnsi="Times New Roman" w:cs="Times New Roman"/>
                <w:lang w:eastAsia="zh-CN"/>
              </w:rPr>
              <w:t>会</w:t>
            </w:r>
            <w:r w:rsidR="00921A94" w:rsidRPr="00AD6306">
              <w:rPr>
                <w:rFonts w:ascii="Times New Roman" w:eastAsiaTheme="minorEastAsia" w:hAnsi="Times New Roman" w:cs="Times New Roman"/>
                <w:lang w:eastAsia="zh-CN"/>
              </w:rPr>
              <w:t>同期</w:t>
            </w:r>
            <w:r w:rsidRPr="00AD6306">
              <w:rPr>
                <w:rFonts w:ascii="Times New Roman" w:eastAsiaTheme="minorEastAsia" w:hAnsi="Times New Roman" w:cs="Times New Roman"/>
                <w:lang w:eastAsia="zh-CN"/>
              </w:rPr>
              <w:t>举行的专题网络会议，</w:t>
            </w:r>
            <w:r w:rsidRPr="00AD6306">
              <w:rPr>
                <w:rFonts w:ascii="Times New Roman" w:eastAsiaTheme="minorEastAsia" w:hAnsi="Times New Roman" w:cs="Times New Roman"/>
                <w:lang w:eastAsia="zh-CN"/>
              </w:rPr>
              <w:t xml:space="preserve">2025 </w:t>
            </w:r>
            <w:r w:rsidRPr="00AD6306">
              <w:rPr>
                <w:rFonts w:ascii="Times New Roman" w:eastAsiaTheme="minorEastAsia" w:hAnsi="Times New Roman" w:cs="Times New Roman"/>
                <w:lang w:eastAsia="zh-CN"/>
              </w:rPr>
              <w:t>年</w:t>
            </w:r>
            <w:r w:rsidRPr="00AD6306">
              <w:rPr>
                <w:rFonts w:ascii="Times New Roman" w:eastAsiaTheme="minorEastAsia" w:hAnsi="Times New Roman" w:cs="Times New Roman"/>
                <w:lang w:eastAsia="zh-CN"/>
              </w:rPr>
              <w:t xml:space="preserve"> </w:t>
            </w:r>
            <w:r w:rsidRPr="00AD6306">
              <w:rPr>
                <w:rFonts w:ascii="Times New Roman" w:eastAsiaTheme="minorEastAsia" w:hAnsi="Times New Roman" w:cs="Times New Roman"/>
                <w:lang w:eastAsia="zh-CN"/>
              </w:rPr>
              <w:t>（</w:t>
            </w:r>
            <w:r w:rsidR="00921A94" w:rsidRPr="00AD6306">
              <w:rPr>
                <w:rFonts w:ascii="Times New Roman" w:eastAsiaTheme="minorEastAsia" w:hAnsi="Times New Roman" w:cs="Times New Roman"/>
                <w:lang w:eastAsia="zh-CN"/>
              </w:rPr>
              <w:t>筹备中</w:t>
            </w:r>
            <w:r w:rsidRPr="00AD6306">
              <w:rPr>
                <w:rFonts w:ascii="Times New Roman" w:eastAsiaTheme="minorEastAsia" w:hAnsi="Times New Roman" w:cs="Times New Roman"/>
                <w:lang w:eastAsia="zh-CN"/>
              </w:rPr>
              <w:t>）</w:t>
            </w:r>
            <w:r w:rsidR="00CC02F3" w:rsidRPr="00AD6306">
              <w:rPr>
                <w:rFonts w:ascii="Times New Roman" w:eastAsiaTheme="minorEastAsia" w:hAnsi="Times New Roman" w:cs="Times New Roman"/>
                <w:lang w:eastAsia="zh-CN"/>
              </w:rPr>
              <w:t>。</w:t>
            </w:r>
          </w:p>
          <w:p w14:paraId="195F168B" w14:textId="2FDFFD24" w:rsidR="00A87078" w:rsidRPr="00AD6306" w:rsidRDefault="00CC02F3" w:rsidP="00A87078">
            <w:pPr>
              <w:pStyle w:val="ListParagraph"/>
              <w:numPr>
                <w:ilvl w:val="0"/>
                <w:numId w:val="22"/>
              </w:numPr>
              <w:spacing w:after="0" w:line="240" w:lineRule="auto"/>
              <w:rPr>
                <w:rFonts w:ascii="Times New Roman" w:eastAsiaTheme="minorEastAsia" w:hAnsi="Times New Roman" w:cs="Times New Roman"/>
                <w:lang w:eastAsia="zh-CN"/>
              </w:rPr>
            </w:pPr>
            <w:r w:rsidRPr="00AD6306">
              <w:rPr>
                <w:rFonts w:ascii="Times New Roman" w:eastAsiaTheme="minorEastAsia" w:hAnsi="Times New Roman" w:cs="Times New Roman"/>
                <w:lang w:eastAsia="zh-CN"/>
              </w:rPr>
              <w:t>环境监察员（东非、中非和西亚</w:t>
            </w:r>
            <w:r w:rsidR="00921A94" w:rsidRPr="00AD6306">
              <w:rPr>
                <w:rFonts w:ascii="Times New Roman" w:eastAsiaTheme="minorEastAsia" w:hAnsi="Times New Roman" w:cs="Times New Roman"/>
                <w:lang w:eastAsia="zh-CN"/>
              </w:rPr>
              <w:t>网络联合会议，</w:t>
            </w:r>
            <w:r w:rsidRPr="00AD6306">
              <w:rPr>
                <w:rFonts w:ascii="Times New Roman" w:eastAsiaTheme="minorEastAsia" w:hAnsi="Times New Roman" w:cs="Times New Roman"/>
                <w:lang w:eastAsia="zh-CN"/>
              </w:rPr>
              <w:t>与《蒙特利尔议定书》干事和环境监察员</w:t>
            </w:r>
            <w:r w:rsidR="00921A94" w:rsidRPr="00AD6306">
              <w:rPr>
                <w:rFonts w:ascii="Times New Roman" w:eastAsiaTheme="minorEastAsia" w:hAnsi="Times New Roman" w:cs="Times New Roman"/>
                <w:lang w:eastAsia="zh-CN"/>
              </w:rPr>
              <w:t>共同召开</w:t>
            </w:r>
            <w:r w:rsidRPr="00AD6306">
              <w:rPr>
                <w:rFonts w:ascii="Times New Roman" w:eastAsiaTheme="minorEastAsia" w:hAnsi="Times New Roman" w:cs="Times New Roman"/>
                <w:lang w:eastAsia="zh-CN"/>
              </w:rPr>
              <w:t>，</w:t>
            </w:r>
            <w:r w:rsidRPr="00AD6306">
              <w:rPr>
                <w:rFonts w:ascii="Times New Roman" w:eastAsiaTheme="minorEastAsia" w:hAnsi="Times New Roman" w:cs="Times New Roman"/>
                <w:lang w:eastAsia="zh-CN"/>
              </w:rPr>
              <w:t xml:space="preserve">2025 </w:t>
            </w:r>
            <w:r w:rsidRPr="00AD6306">
              <w:rPr>
                <w:rFonts w:ascii="Times New Roman" w:eastAsiaTheme="minorEastAsia" w:hAnsi="Times New Roman" w:cs="Times New Roman"/>
                <w:lang w:eastAsia="zh-CN"/>
              </w:rPr>
              <w:t>年（</w:t>
            </w:r>
            <w:r w:rsidR="00921A94" w:rsidRPr="00AD6306">
              <w:rPr>
                <w:rFonts w:ascii="Times New Roman" w:eastAsiaTheme="minorEastAsia" w:hAnsi="Times New Roman" w:cs="Times New Roman"/>
                <w:lang w:eastAsia="zh-CN"/>
              </w:rPr>
              <w:t>筹备中</w:t>
            </w:r>
            <w:r w:rsidRPr="00AD6306">
              <w:rPr>
                <w:rFonts w:ascii="Times New Roman" w:eastAsiaTheme="minorEastAsia" w:hAnsi="Times New Roman" w:cs="Times New Roman"/>
                <w:lang w:eastAsia="zh-CN"/>
              </w:rPr>
              <w:t>））。</w:t>
            </w:r>
          </w:p>
          <w:p w14:paraId="23F46187" w14:textId="4D6A0755" w:rsidR="00A87078" w:rsidRPr="00AD6306" w:rsidRDefault="00F60905" w:rsidP="00A87078">
            <w:pPr>
              <w:pStyle w:val="ListParagraph"/>
              <w:numPr>
                <w:ilvl w:val="0"/>
                <w:numId w:val="22"/>
              </w:numPr>
              <w:spacing w:after="0" w:line="240" w:lineRule="auto"/>
              <w:rPr>
                <w:rFonts w:ascii="Times New Roman" w:eastAsiaTheme="minorEastAsia" w:hAnsi="Times New Roman" w:cs="Times New Roman"/>
                <w:lang w:eastAsia="zh-CN"/>
              </w:rPr>
            </w:pPr>
            <w:r w:rsidRPr="00AD6306">
              <w:rPr>
                <w:rFonts w:ascii="Times New Roman" w:eastAsiaTheme="minorEastAsia" w:hAnsi="Times New Roman" w:cs="Times New Roman"/>
                <w:lang w:eastAsia="zh-CN"/>
              </w:rPr>
              <w:t>能源效率决策者和财务机制官员</w:t>
            </w:r>
            <w:r w:rsidR="004459FE">
              <w:rPr>
                <w:rFonts w:ascii="Times New Roman" w:eastAsiaTheme="minorEastAsia" w:hAnsi="Times New Roman" w:cs="Times New Roman" w:hint="eastAsia"/>
                <w:lang w:eastAsia="zh-CN"/>
              </w:rPr>
              <w:t>（</w:t>
            </w:r>
            <w:r w:rsidRPr="00AD6306">
              <w:rPr>
                <w:rFonts w:ascii="Times New Roman" w:eastAsiaTheme="minorEastAsia" w:hAnsi="Times New Roman" w:cs="Times New Roman"/>
                <w:lang w:eastAsia="zh-CN"/>
              </w:rPr>
              <w:t>臭氧干事与国家能源效率决策者</w:t>
            </w:r>
            <w:r w:rsidR="00921A94" w:rsidRPr="00AD6306">
              <w:rPr>
                <w:rFonts w:ascii="Times New Roman" w:eastAsiaTheme="minorEastAsia" w:hAnsi="Times New Roman" w:cs="Times New Roman"/>
                <w:lang w:eastAsia="zh-CN"/>
              </w:rPr>
              <w:t>双边合作</w:t>
            </w:r>
            <w:r w:rsidRPr="00AD6306">
              <w:rPr>
                <w:rFonts w:ascii="Times New Roman" w:eastAsiaTheme="minorEastAsia" w:hAnsi="Times New Roman" w:cs="Times New Roman"/>
                <w:lang w:eastAsia="zh-CN"/>
              </w:rPr>
              <w:t>，支持《基加利修正案》目标，第一阶段</w:t>
            </w:r>
            <w:r w:rsidR="004459FE">
              <w:rPr>
                <w:rFonts w:ascii="Times New Roman" w:eastAsiaTheme="minorEastAsia" w:hAnsi="Times New Roman" w:cs="Times New Roman" w:hint="eastAsia"/>
                <w:lang w:eastAsia="zh-CN"/>
              </w:rPr>
              <w:t>）</w:t>
            </w:r>
            <w:r w:rsidRPr="00AD6306">
              <w:rPr>
                <w:rFonts w:ascii="Times New Roman" w:eastAsiaTheme="minorEastAsia" w:hAnsi="Times New Roman" w:cs="Times New Roman"/>
                <w:lang w:eastAsia="zh-CN"/>
              </w:rPr>
              <w:t>。</w:t>
            </w:r>
          </w:p>
        </w:tc>
      </w:tr>
      <w:tr w:rsidR="00A87078" w:rsidRPr="00AD6306" w14:paraId="77C886EC" w14:textId="77777777" w:rsidTr="001D2267">
        <w:tc>
          <w:tcPr>
            <w:tcW w:w="828" w:type="pct"/>
          </w:tcPr>
          <w:p w14:paraId="609A6B75" w14:textId="18F252E7" w:rsidR="00A87078" w:rsidRPr="00AD6306" w:rsidRDefault="00A87078" w:rsidP="00A87078">
            <w:pPr>
              <w:pStyle w:val="Heading2"/>
              <w:spacing w:after="0"/>
              <w:ind w:left="337" w:hanging="360"/>
              <w:jc w:val="left"/>
              <w:rPr>
                <w:rFonts w:eastAsiaTheme="minorEastAsia"/>
                <w:lang w:eastAsia="zh-CN"/>
              </w:rPr>
            </w:pPr>
            <w:r w:rsidRPr="00AD6306">
              <w:rPr>
                <w:rFonts w:eastAsiaTheme="minorEastAsia"/>
                <w:lang w:eastAsia="zh-CN"/>
              </w:rPr>
              <w:t>将可持续发展目标纳入议程</w:t>
            </w:r>
          </w:p>
        </w:tc>
        <w:tc>
          <w:tcPr>
            <w:tcW w:w="1672" w:type="pct"/>
          </w:tcPr>
          <w:p w14:paraId="1F195EDE" w14:textId="1D48FD6A" w:rsidR="00A87078" w:rsidRPr="00AD6306" w:rsidRDefault="00A87078" w:rsidP="00A87078">
            <w:pPr>
              <w:jc w:val="left"/>
              <w:rPr>
                <w:rFonts w:eastAsiaTheme="minorEastAsia"/>
                <w:lang w:eastAsia="zh-CN"/>
              </w:rPr>
            </w:pPr>
            <w:r w:rsidRPr="00AD6306">
              <w:rPr>
                <w:rFonts w:eastAsiaTheme="minorEastAsia"/>
                <w:lang w:val="zh-CN" w:eastAsia="zh-CN"/>
              </w:rPr>
              <w:t>应继续将可持续发展目标列入议程，但仅限于国家臭氧干事的优先事项问题。履约协助方案已指明与《蒙特利尔议定书》相</w:t>
            </w:r>
            <w:r w:rsidRPr="00AD6306">
              <w:rPr>
                <w:rFonts w:eastAsiaTheme="minorEastAsia"/>
                <w:lang w:val="zh-CN" w:eastAsia="zh-CN"/>
              </w:rPr>
              <w:lastRenderedPageBreak/>
              <w:t>关的可持续发展目标，这些可持续发展目标可应国家臭氧干事的要求进一步促进相关领域的能力建设</w:t>
            </w:r>
            <w:r w:rsidRPr="00AD6306">
              <w:rPr>
                <w:rFonts w:eastAsiaTheme="minorEastAsia"/>
                <w:lang w:eastAsia="zh-CN"/>
              </w:rPr>
              <w:t>;</w:t>
            </w:r>
          </w:p>
        </w:tc>
        <w:tc>
          <w:tcPr>
            <w:tcW w:w="2500" w:type="pct"/>
          </w:tcPr>
          <w:p w14:paraId="41EFDBC7" w14:textId="579173B3" w:rsidR="00A87078" w:rsidRPr="00AD6306" w:rsidRDefault="00F60905" w:rsidP="00A87078">
            <w:pPr>
              <w:spacing w:after="120"/>
              <w:jc w:val="left"/>
              <w:rPr>
                <w:rFonts w:eastAsiaTheme="minorEastAsia"/>
                <w:lang w:eastAsia="zh-CN"/>
              </w:rPr>
            </w:pPr>
            <w:r w:rsidRPr="00AD6306">
              <w:rPr>
                <w:rFonts w:eastAsiaTheme="minorEastAsia"/>
                <w:lang w:eastAsia="zh-CN"/>
              </w:rPr>
              <w:lastRenderedPageBreak/>
              <w:t>环境规划署</w:t>
            </w:r>
            <w:r w:rsidR="00921A94" w:rsidRPr="00AD6306">
              <w:rPr>
                <w:rFonts w:eastAsiaTheme="minorEastAsia"/>
                <w:lang w:eastAsia="zh-CN"/>
              </w:rPr>
              <w:t>持续强调</w:t>
            </w:r>
            <w:r w:rsidRPr="00AD6306">
              <w:rPr>
                <w:rFonts w:eastAsiaTheme="minorEastAsia"/>
                <w:lang w:eastAsia="zh-CN"/>
              </w:rPr>
              <w:t>将可持续发展目标作为国际社会的总体目标，</w:t>
            </w:r>
            <w:r w:rsidR="00A415CF" w:rsidRPr="00AD6306">
              <w:rPr>
                <w:rFonts w:eastAsiaTheme="minorEastAsia"/>
                <w:lang w:eastAsia="zh-CN"/>
              </w:rPr>
              <w:t>并强化其</w:t>
            </w:r>
            <w:r w:rsidRPr="00AD6306">
              <w:rPr>
                <w:rFonts w:eastAsiaTheme="minorEastAsia"/>
                <w:lang w:eastAsia="zh-CN"/>
              </w:rPr>
              <w:t>与第</w:t>
            </w:r>
            <w:r w:rsidRPr="00AD6306">
              <w:rPr>
                <w:rFonts w:eastAsiaTheme="minorEastAsia"/>
                <w:lang w:eastAsia="zh-CN"/>
              </w:rPr>
              <w:t>5</w:t>
            </w:r>
            <w:r w:rsidRPr="00AD6306">
              <w:rPr>
                <w:rFonts w:eastAsiaTheme="minorEastAsia"/>
                <w:lang w:eastAsia="zh-CN"/>
              </w:rPr>
              <w:t>条国家和《蒙特利尔议定书》</w:t>
            </w:r>
            <w:r w:rsidR="00A415CF" w:rsidRPr="00AD6306">
              <w:rPr>
                <w:rFonts w:eastAsiaTheme="minorEastAsia"/>
                <w:lang w:eastAsia="zh-CN"/>
              </w:rPr>
              <w:t>各</w:t>
            </w:r>
            <w:r w:rsidRPr="00AD6306">
              <w:rPr>
                <w:rFonts w:eastAsiaTheme="minorEastAsia"/>
                <w:lang w:eastAsia="zh-CN"/>
              </w:rPr>
              <w:t>机构的工作</w:t>
            </w:r>
            <w:r w:rsidR="00921A94" w:rsidRPr="00AD6306">
              <w:rPr>
                <w:rFonts w:eastAsiaTheme="minorEastAsia"/>
                <w:lang w:eastAsia="zh-CN"/>
              </w:rPr>
              <w:t>之间</w:t>
            </w:r>
            <w:r w:rsidRPr="00AD6306">
              <w:rPr>
                <w:rFonts w:eastAsiaTheme="minorEastAsia"/>
                <w:lang w:eastAsia="zh-CN"/>
              </w:rPr>
              <w:t>的联系。《蒙特利尔议定书》下的活动</w:t>
            </w:r>
            <w:r w:rsidR="00921A94" w:rsidRPr="00AD6306">
              <w:rPr>
                <w:rFonts w:eastAsiaTheme="minorEastAsia"/>
                <w:lang w:eastAsia="zh-CN"/>
              </w:rPr>
              <w:t>有助于实现多个</w:t>
            </w:r>
            <w:r w:rsidRPr="00AD6306">
              <w:rPr>
                <w:rFonts w:eastAsiaTheme="minorEastAsia"/>
                <w:lang w:eastAsia="zh-CN"/>
              </w:rPr>
              <w:t>可持</w:t>
            </w:r>
            <w:r w:rsidRPr="00AD6306">
              <w:rPr>
                <w:rFonts w:eastAsiaTheme="minorEastAsia"/>
                <w:lang w:eastAsia="zh-CN"/>
              </w:rPr>
              <w:lastRenderedPageBreak/>
              <w:t>续发展目标，</w:t>
            </w:r>
            <w:r w:rsidR="009F34C2">
              <w:rPr>
                <w:rFonts w:eastAsiaTheme="minorEastAsia" w:hint="eastAsia"/>
                <w:lang w:eastAsia="zh-CN"/>
              </w:rPr>
              <w:t>包括</w:t>
            </w:r>
            <w:r w:rsidRPr="00AD6306">
              <w:rPr>
                <w:rFonts w:eastAsiaTheme="minorEastAsia"/>
                <w:lang w:eastAsia="zh-CN"/>
              </w:rPr>
              <w:t>可持续发展目标</w:t>
            </w:r>
            <w:r w:rsidRPr="00AD6306">
              <w:rPr>
                <w:rFonts w:eastAsiaTheme="minorEastAsia"/>
                <w:lang w:eastAsia="zh-CN"/>
              </w:rPr>
              <w:t>1</w:t>
            </w:r>
            <w:r w:rsidRPr="00AD6306">
              <w:rPr>
                <w:rFonts w:eastAsiaTheme="minorEastAsia"/>
                <w:lang w:eastAsia="zh-CN"/>
              </w:rPr>
              <w:t>、可持续发展目标</w:t>
            </w:r>
            <w:r w:rsidRPr="00AD6306">
              <w:rPr>
                <w:rFonts w:eastAsiaTheme="minorEastAsia"/>
                <w:lang w:eastAsia="zh-CN"/>
              </w:rPr>
              <w:t>5</w:t>
            </w:r>
            <w:r w:rsidRPr="00AD6306">
              <w:rPr>
                <w:rFonts w:eastAsiaTheme="minorEastAsia"/>
                <w:lang w:eastAsia="zh-CN"/>
              </w:rPr>
              <w:t>和可持续发展目标</w:t>
            </w:r>
            <w:r w:rsidRPr="00AD6306">
              <w:rPr>
                <w:rFonts w:eastAsiaTheme="minorEastAsia"/>
                <w:lang w:eastAsia="zh-CN"/>
              </w:rPr>
              <w:t>13</w:t>
            </w:r>
            <w:r w:rsidR="00A415CF" w:rsidRPr="00AD6306">
              <w:rPr>
                <w:rFonts w:eastAsiaTheme="minorEastAsia"/>
                <w:lang w:eastAsia="zh-CN"/>
              </w:rPr>
              <w:t>。</w:t>
            </w:r>
          </w:p>
          <w:p w14:paraId="3BB3B236" w14:textId="07E6B594" w:rsidR="00A87078" w:rsidRPr="00AD6306" w:rsidRDefault="00435FB3" w:rsidP="00A87078">
            <w:pPr>
              <w:jc w:val="left"/>
              <w:rPr>
                <w:rFonts w:eastAsiaTheme="minorEastAsia"/>
                <w:lang w:eastAsia="zh-CN"/>
              </w:rPr>
            </w:pPr>
            <w:r w:rsidRPr="00AD6306">
              <w:rPr>
                <w:rFonts w:eastAsiaTheme="minorEastAsia"/>
                <w:lang w:eastAsia="zh-CN"/>
              </w:rPr>
              <w:t>环境规划署</w:t>
            </w:r>
            <w:r w:rsidR="00A415CF" w:rsidRPr="00AD6306">
              <w:rPr>
                <w:rFonts w:eastAsiaTheme="minorEastAsia"/>
                <w:lang w:eastAsia="zh-CN"/>
              </w:rPr>
              <w:t>尊重臭氧</w:t>
            </w:r>
            <w:r w:rsidRPr="00AD6306">
              <w:rPr>
                <w:rFonts w:eastAsiaTheme="minorEastAsia"/>
                <w:lang w:eastAsia="zh-CN"/>
              </w:rPr>
              <w:t>干事</w:t>
            </w:r>
            <w:r w:rsidR="00A415CF" w:rsidRPr="00AD6306">
              <w:rPr>
                <w:rFonts w:eastAsiaTheme="minorEastAsia"/>
                <w:lang w:eastAsia="zh-CN"/>
              </w:rPr>
              <w:t>的意愿，由其决定是否</w:t>
            </w:r>
            <w:r w:rsidR="00921A94" w:rsidRPr="00AD6306">
              <w:rPr>
                <w:rFonts w:eastAsiaTheme="minorEastAsia"/>
                <w:lang w:eastAsia="zh-CN"/>
              </w:rPr>
              <w:t>在会议中优先讨论</w:t>
            </w:r>
            <w:r w:rsidR="00A415CF" w:rsidRPr="00AD6306">
              <w:rPr>
                <w:rFonts w:eastAsiaTheme="minorEastAsia"/>
                <w:lang w:eastAsia="zh-CN"/>
              </w:rPr>
              <w:t>可持续发展目标。在过去的会议中，可持续发展目标通常不是臭氧</w:t>
            </w:r>
            <w:r w:rsidRPr="00AD6306">
              <w:rPr>
                <w:rFonts w:eastAsiaTheme="minorEastAsia"/>
                <w:lang w:eastAsia="zh-CN"/>
              </w:rPr>
              <w:t>干事</w:t>
            </w:r>
            <w:r w:rsidR="00A415CF" w:rsidRPr="00AD6306">
              <w:rPr>
                <w:rFonts w:eastAsiaTheme="minorEastAsia"/>
                <w:lang w:eastAsia="zh-CN"/>
              </w:rPr>
              <w:t>的首要讨论内容</w:t>
            </w:r>
            <w:r w:rsidRPr="00AD6306">
              <w:rPr>
                <w:rFonts w:eastAsiaTheme="minorEastAsia"/>
                <w:lang w:eastAsia="zh-CN"/>
              </w:rPr>
              <w:t>。</w:t>
            </w:r>
          </w:p>
        </w:tc>
      </w:tr>
      <w:tr w:rsidR="00A87078" w:rsidRPr="00AD6306" w14:paraId="5BB82015" w14:textId="77777777" w:rsidTr="001D2267">
        <w:tc>
          <w:tcPr>
            <w:tcW w:w="828" w:type="pct"/>
          </w:tcPr>
          <w:p w14:paraId="62ED0C9C" w14:textId="007A4695" w:rsidR="00A87078" w:rsidRPr="00AD6306" w:rsidRDefault="00A87078" w:rsidP="00A87078">
            <w:pPr>
              <w:pStyle w:val="Heading2"/>
              <w:spacing w:after="0"/>
              <w:ind w:left="337" w:hanging="360"/>
              <w:jc w:val="left"/>
              <w:rPr>
                <w:rFonts w:eastAsiaTheme="minorEastAsia"/>
              </w:rPr>
            </w:pPr>
            <w:r w:rsidRPr="00AD6306">
              <w:rPr>
                <w:rFonts w:eastAsiaTheme="minorEastAsia"/>
                <w:lang w:eastAsia="zh-CN"/>
              </w:rPr>
              <w:lastRenderedPageBreak/>
              <w:t>性别平等主流化</w:t>
            </w:r>
          </w:p>
        </w:tc>
        <w:tc>
          <w:tcPr>
            <w:tcW w:w="1672" w:type="pct"/>
          </w:tcPr>
          <w:p w14:paraId="3B09A6B2" w14:textId="058325DC" w:rsidR="00A87078" w:rsidRPr="00AD6306" w:rsidRDefault="00A87078" w:rsidP="00A87078">
            <w:pPr>
              <w:jc w:val="left"/>
              <w:rPr>
                <w:rFonts w:eastAsiaTheme="minorEastAsia"/>
                <w:lang w:eastAsia="zh-CN"/>
              </w:rPr>
            </w:pPr>
            <w:r w:rsidRPr="00AD6306">
              <w:rPr>
                <w:rFonts w:eastAsiaTheme="minorEastAsia"/>
                <w:lang w:val="zh-CN" w:eastAsia="zh-CN"/>
              </w:rPr>
              <w:t>区域网络会议应继续将性别问题列为常规议程项目，加强在国家臭氧干事工作中落实性别平等主流化，并应包括确保国家一级执行工作取得进展的建议，以及针对在与《蒙特利尔议定书》有关的行业增强妇女权能的建议</w:t>
            </w:r>
            <w:r w:rsidRPr="00AD6306">
              <w:rPr>
                <w:rFonts w:eastAsiaTheme="minorEastAsia"/>
                <w:lang w:eastAsia="zh-CN"/>
              </w:rPr>
              <w:t>;</w:t>
            </w:r>
          </w:p>
          <w:p w14:paraId="7C4CD553" w14:textId="77777777" w:rsidR="00A87078" w:rsidRPr="00AD6306" w:rsidRDefault="00A87078" w:rsidP="00A87078">
            <w:pPr>
              <w:jc w:val="left"/>
              <w:rPr>
                <w:rFonts w:eastAsiaTheme="minorEastAsia"/>
                <w:b/>
                <w:bCs/>
                <w:lang w:eastAsia="zh-CN"/>
              </w:rPr>
            </w:pPr>
          </w:p>
        </w:tc>
        <w:tc>
          <w:tcPr>
            <w:tcW w:w="2500" w:type="pct"/>
          </w:tcPr>
          <w:p w14:paraId="68780FE2" w14:textId="0210736C" w:rsidR="00A87078" w:rsidRPr="00AD6306" w:rsidRDefault="00435FB3" w:rsidP="00A87078">
            <w:pPr>
              <w:spacing w:after="120"/>
              <w:jc w:val="left"/>
              <w:rPr>
                <w:rFonts w:eastAsiaTheme="minorEastAsia"/>
                <w:lang w:eastAsia="zh-CN"/>
              </w:rPr>
            </w:pPr>
            <w:r w:rsidRPr="00AD6306">
              <w:rPr>
                <w:rFonts w:eastAsiaTheme="minorEastAsia"/>
                <w:lang w:eastAsia="zh-CN"/>
              </w:rPr>
              <w:t>环境规划署始终坚定执行多边基金的性别</w:t>
            </w:r>
            <w:r w:rsidR="009E47F3" w:rsidRPr="00AD6306">
              <w:rPr>
                <w:rFonts w:eastAsiaTheme="minorEastAsia"/>
                <w:lang w:eastAsia="zh-CN"/>
              </w:rPr>
              <w:t>平等</w:t>
            </w:r>
            <w:r w:rsidRPr="00AD6306">
              <w:rPr>
                <w:rFonts w:eastAsiaTheme="minorEastAsia"/>
                <w:lang w:eastAsia="zh-CN"/>
              </w:rPr>
              <w:t>主流化政策，确保男</w:t>
            </w:r>
            <w:r w:rsidR="00A72C0D" w:rsidRPr="00AD6306">
              <w:rPr>
                <w:rFonts w:eastAsiaTheme="minorEastAsia"/>
                <w:lang w:eastAsia="zh-CN"/>
              </w:rPr>
              <w:t>女</w:t>
            </w:r>
            <w:r w:rsidRPr="00AD6306">
              <w:rPr>
                <w:rFonts w:eastAsiaTheme="minorEastAsia"/>
                <w:lang w:eastAsia="zh-CN"/>
              </w:rPr>
              <w:t>在与《蒙特利尔议定书》相关的行业中</w:t>
            </w:r>
            <w:r w:rsidR="002370AE" w:rsidRPr="00AD6306">
              <w:rPr>
                <w:rFonts w:eastAsiaTheme="minorEastAsia"/>
                <w:lang w:eastAsia="zh-CN"/>
              </w:rPr>
              <w:t>享有</w:t>
            </w:r>
            <w:r w:rsidRPr="00AD6306">
              <w:rPr>
                <w:rFonts w:eastAsiaTheme="minorEastAsia"/>
                <w:lang w:eastAsia="zh-CN"/>
              </w:rPr>
              <w:t>平等机会</w:t>
            </w:r>
            <w:r w:rsidR="00A72C0D" w:rsidRPr="00AD6306">
              <w:rPr>
                <w:rFonts w:eastAsiaTheme="minorEastAsia"/>
                <w:lang w:eastAsia="zh-CN"/>
              </w:rPr>
              <w:t>。</w:t>
            </w:r>
          </w:p>
          <w:p w14:paraId="61064AC9" w14:textId="4482A446" w:rsidR="00A87078" w:rsidRPr="00AD6306" w:rsidRDefault="00A72C0D" w:rsidP="00A87078">
            <w:pPr>
              <w:spacing w:after="120"/>
              <w:jc w:val="left"/>
              <w:rPr>
                <w:rFonts w:eastAsiaTheme="minorEastAsia"/>
                <w:lang w:eastAsia="zh-CN"/>
              </w:rPr>
            </w:pPr>
            <w:r w:rsidRPr="00AD6306">
              <w:rPr>
                <w:rFonts w:eastAsiaTheme="minorEastAsia"/>
                <w:lang w:eastAsia="zh-CN"/>
              </w:rPr>
              <w:t>网络会议继续将性别</w:t>
            </w:r>
            <w:r w:rsidR="002370AE" w:rsidRPr="00AD6306">
              <w:rPr>
                <w:rFonts w:eastAsiaTheme="minorEastAsia"/>
                <w:lang w:eastAsia="zh-CN"/>
              </w:rPr>
              <w:t>议题</w:t>
            </w:r>
            <w:r w:rsidRPr="00AD6306">
              <w:rPr>
                <w:rFonts w:eastAsiaTheme="minorEastAsia"/>
                <w:lang w:eastAsia="zh-CN"/>
              </w:rPr>
              <w:t>作为一个常规议程项目，但</w:t>
            </w:r>
            <w:r w:rsidRPr="00AD6306">
              <w:rPr>
                <w:rFonts w:eastAsiaTheme="minorEastAsia"/>
                <w:lang w:val="en-US" w:eastAsia="zh-CN"/>
              </w:rPr>
              <w:t>环境规划署</w:t>
            </w:r>
            <w:r w:rsidRPr="00AD6306">
              <w:rPr>
                <w:rFonts w:eastAsiaTheme="minorEastAsia"/>
                <w:lang w:eastAsia="zh-CN"/>
              </w:rPr>
              <w:t>仍尊重臭氧干事的</w:t>
            </w:r>
            <w:r w:rsidR="002370AE" w:rsidRPr="00AD6306">
              <w:rPr>
                <w:rFonts w:eastAsiaTheme="minorEastAsia"/>
                <w:lang w:eastAsia="zh-CN"/>
              </w:rPr>
              <w:t>判断</w:t>
            </w:r>
            <w:r w:rsidRPr="00AD6306">
              <w:rPr>
                <w:rFonts w:eastAsiaTheme="minorEastAsia"/>
                <w:lang w:eastAsia="zh-CN"/>
              </w:rPr>
              <w:t>，当有重要和</w:t>
            </w:r>
            <w:r w:rsidRPr="00AD6306">
              <w:rPr>
                <w:rFonts w:eastAsiaTheme="minorEastAsia"/>
                <w:lang w:eastAsia="zh-CN"/>
              </w:rPr>
              <w:t>/</w:t>
            </w:r>
            <w:r w:rsidRPr="00AD6306">
              <w:rPr>
                <w:rFonts w:eastAsiaTheme="minorEastAsia"/>
                <w:lang w:eastAsia="zh-CN"/>
              </w:rPr>
              <w:t>或新内容需要讨论时</w:t>
            </w:r>
            <w:r w:rsidR="009E47F3" w:rsidRPr="00AD6306">
              <w:rPr>
                <w:rFonts w:eastAsiaTheme="minorEastAsia"/>
                <w:lang w:eastAsia="zh-CN"/>
              </w:rPr>
              <w:t>，由其决定是否应在某个会议上讨论该主题。</w:t>
            </w:r>
            <w:r w:rsidR="00A87078" w:rsidRPr="00AD6306">
              <w:rPr>
                <w:rFonts w:eastAsiaTheme="minorEastAsia"/>
                <w:lang w:eastAsia="zh-CN"/>
              </w:rPr>
              <w:t xml:space="preserve"> </w:t>
            </w:r>
          </w:p>
          <w:p w14:paraId="496FDA42" w14:textId="4F1D7FBF" w:rsidR="00A87078" w:rsidRPr="00AD6306" w:rsidRDefault="009E47F3" w:rsidP="00A87078">
            <w:pPr>
              <w:spacing w:after="120"/>
              <w:jc w:val="left"/>
              <w:rPr>
                <w:rFonts w:eastAsiaTheme="minorEastAsia"/>
                <w:lang w:eastAsia="zh-CN"/>
              </w:rPr>
            </w:pPr>
            <w:r w:rsidRPr="00AD6306">
              <w:rPr>
                <w:rFonts w:eastAsiaTheme="minorEastAsia"/>
                <w:lang w:eastAsia="zh-CN"/>
              </w:rPr>
              <w:t>自网络评价报告发布以来，大多数会议</w:t>
            </w:r>
            <w:r w:rsidR="002370AE" w:rsidRPr="00AD6306">
              <w:rPr>
                <w:rFonts w:eastAsiaTheme="minorEastAsia"/>
                <w:lang w:eastAsia="zh-CN"/>
              </w:rPr>
              <w:t>均</w:t>
            </w:r>
            <w:r w:rsidRPr="00AD6306">
              <w:rPr>
                <w:rFonts w:eastAsiaTheme="minorEastAsia"/>
                <w:lang w:eastAsia="zh-CN"/>
              </w:rPr>
              <w:t>设置了一个关于性别平等主流化的环节，涵盖以下几个相关主题</w:t>
            </w:r>
            <w:r w:rsidR="00A87078" w:rsidRPr="00AD6306">
              <w:rPr>
                <w:rFonts w:eastAsiaTheme="minorEastAsia"/>
                <w:lang w:eastAsia="zh-CN"/>
              </w:rPr>
              <w:t>:</w:t>
            </w:r>
          </w:p>
          <w:p w14:paraId="6314FCA0" w14:textId="143E49CC" w:rsidR="00A87078" w:rsidRPr="00AD6306" w:rsidRDefault="009E47F3" w:rsidP="00A87078">
            <w:pPr>
              <w:pStyle w:val="ListParagraph"/>
              <w:numPr>
                <w:ilvl w:val="0"/>
                <w:numId w:val="23"/>
              </w:numPr>
              <w:spacing w:after="0" w:line="240" w:lineRule="auto"/>
              <w:rPr>
                <w:rFonts w:ascii="Times New Roman" w:eastAsiaTheme="minorEastAsia" w:hAnsi="Times New Roman" w:cs="Times New Roman"/>
                <w:lang w:eastAsia="zh-CN"/>
              </w:rPr>
            </w:pPr>
            <w:r w:rsidRPr="00AD6306">
              <w:rPr>
                <w:rFonts w:ascii="Times New Roman" w:eastAsiaTheme="minorEastAsia" w:hAnsi="Times New Roman" w:cs="Times New Roman"/>
                <w:lang w:val="en-CA" w:eastAsia="zh-CN"/>
              </w:rPr>
              <w:t>多边基金项目中的性别平等主流化和多边基金性别平等政策的最新执行情况；</w:t>
            </w:r>
          </w:p>
          <w:p w14:paraId="4149E046" w14:textId="3F0D6D30" w:rsidR="00A87078" w:rsidRPr="00AD6306" w:rsidRDefault="00374D53" w:rsidP="00DE3B2D">
            <w:pPr>
              <w:pStyle w:val="ListParagraph"/>
              <w:numPr>
                <w:ilvl w:val="0"/>
                <w:numId w:val="23"/>
              </w:numPr>
              <w:spacing w:after="120" w:line="240" w:lineRule="auto"/>
              <w:rPr>
                <w:rFonts w:ascii="Times New Roman" w:eastAsiaTheme="minorEastAsia" w:hAnsi="Times New Roman" w:cs="Times New Roman"/>
                <w:lang w:eastAsia="zh-CN"/>
              </w:rPr>
            </w:pPr>
            <w:r w:rsidRPr="00AD6306">
              <w:rPr>
                <w:rFonts w:ascii="Times New Roman" w:eastAsiaTheme="minorEastAsia" w:hAnsi="Times New Roman" w:cs="Times New Roman"/>
                <w:lang w:eastAsia="zh-CN"/>
              </w:rPr>
              <w:t>推广臭氧行动股制作</w:t>
            </w:r>
            <w:r w:rsidR="002370AE" w:rsidRPr="00AD6306">
              <w:rPr>
                <w:rFonts w:ascii="Times New Roman" w:eastAsiaTheme="minorEastAsia" w:hAnsi="Times New Roman" w:cs="Times New Roman"/>
                <w:lang w:eastAsia="zh-CN"/>
              </w:rPr>
              <w:t>并在其网站上发布</w:t>
            </w:r>
            <w:r w:rsidRPr="00AD6306">
              <w:rPr>
                <w:rFonts w:ascii="Times New Roman" w:eastAsiaTheme="minorEastAsia" w:hAnsi="Times New Roman" w:cs="Times New Roman"/>
                <w:lang w:eastAsia="zh-CN"/>
              </w:rPr>
              <w:t>的性别平等主流化资源。</w:t>
            </w:r>
          </w:p>
          <w:p w14:paraId="4A2DC55B" w14:textId="2DE87EFF" w:rsidR="00A87078" w:rsidRPr="00AD6306" w:rsidRDefault="002370AE" w:rsidP="00A87078">
            <w:pPr>
              <w:spacing w:after="120"/>
              <w:jc w:val="left"/>
              <w:rPr>
                <w:rFonts w:eastAsiaTheme="minorEastAsia"/>
                <w:lang w:eastAsia="zh-CN"/>
              </w:rPr>
            </w:pPr>
            <w:r w:rsidRPr="00AD6306">
              <w:rPr>
                <w:rFonts w:eastAsiaTheme="minorEastAsia"/>
                <w:lang w:val="en-US" w:eastAsia="zh-CN"/>
              </w:rPr>
              <w:t>部分</w:t>
            </w:r>
            <w:r w:rsidR="00374D53" w:rsidRPr="00AD6306">
              <w:rPr>
                <w:rFonts w:eastAsiaTheme="minorEastAsia"/>
                <w:lang w:eastAsia="zh-CN"/>
              </w:rPr>
              <w:t>网络会议提出了与性别平等主流化有关的具体建议</w:t>
            </w:r>
            <w:r w:rsidR="004459FE">
              <w:rPr>
                <w:rFonts w:eastAsiaTheme="minorEastAsia" w:hint="eastAsia"/>
                <w:lang w:eastAsia="zh-CN"/>
              </w:rPr>
              <w:t>（</w:t>
            </w:r>
            <w:r w:rsidR="00374D53" w:rsidRPr="00AD6306">
              <w:rPr>
                <w:rFonts w:eastAsiaTheme="minorEastAsia"/>
                <w:lang w:eastAsia="zh-CN"/>
              </w:rPr>
              <w:t>例如，</w:t>
            </w:r>
            <w:r w:rsidR="00374D53" w:rsidRPr="00AD6306">
              <w:rPr>
                <w:rFonts w:eastAsiaTheme="minorEastAsia"/>
                <w:lang w:eastAsia="zh-CN"/>
              </w:rPr>
              <w:t>2023</w:t>
            </w:r>
            <w:r w:rsidR="00374D53" w:rsidRPr="00AD6306">
              <w:rPr>
                <w:rFonts w:eastAsiaTheme="minorEastAsia"/>
                <w:lang w:eastAsia="zh-CN"/>
              </w:rPr>
              <w:t>年东部和中部非洲</w:t>
            </w:r>
            <w:r w:rsidR="00374D53" w:rsidRPr="00AD6306">
              <w:rPr>
                <w:rFonts w:eastAsiaTheme="minorEastAsia"/>
                <w:lang w:eastAsia="zh-CN"/>
              </w:rPr>
              <w:t>-</w:t>
            </w:r>
            <w:r w:rsidR="00374D53" w:rsidRPr="00AD6306">
              <w:rPr>
                <w:rFonts w:eastAsiaTheme="minorEastAsia"/>
                <w:lang w:eastAsia="zh-CN"/>
              </w:rPr>
              <w:t>西非网络</w:t>
            </w:r>
            <w:r w:rsidR="00921A94" w:rsidRPr="00AD6306">
              <w:rPr>
                <w:rFonts w:eastAsiaTheme="minorEastAsia"/>
                <w:lang w:eastAsia="zh-CN"/>
              </w:rPr>
              <w:t>联合</w:t>
            </w:r>
            <w:r w:rsidR="00374D53" w:rsidRPr="00AD6306">
              <w:rPr>
                <w:rFonts w:eastAsiaTheme="minorEastAsia"/>
                <w:lang w:eastAsia="zh-CN"/>
              </w:rPr>
              <w:t>会议</w:t>
            </w:r>
            <w:r w:rsidR="00374D53" w:rsidRPr="00AD6306">
              <w:rPr>
                <w:rFonts w:eastAsiaTheme="minorEastAsia"/>
                <w:lang w:eastAsia="zh-CN"/>
              </w:rPr>
              <w:t xml:space="preserve">: </w:t>
            </w:r>
            <w:r w:rsidR="00374D53" w:rsidRPr="00AD6306">
              <w:rPr>
                <w:rFonts w:eastAsiaTheme="minorEastAsia"/>
                <w:lang w:eastAsia="zh-CN"/>
              </w:rPr>
              <w:t>国家臭氧干事</w:t>
            </w:r>
            <w:r w:rsidR="00374D53" w:rsidRPr="00AD6306">
              <w:rPr>
                <w:rFonts w:eastAsiaTheme="minorEastAsia"/>
                <w:lang w:eastAsia="zh-CN"/>
              </w:rPr>
              <w:t>/</w:t>
            </w:r>
            <w:r w:rsidR="0043739D" w:rsidRPr="00AD6306">
              <w:rPr>
                <w:rFonts w:eastAsiaTheme="minorEastAsia"/>
                <w:lang w:eastAsia="zh-CN"/>
              </w:rPr>
              <w:t>《蒙特利尔议定书》干事</w:t>
            </w:r>
            <w:r w:rsidR="00374D53" w:rsidRPr="00AD6306">
              <w:rPr>
                <w:rFonts w:eastAsiaTheme="minorEastAsia"/>
                <w:lang w:eastAsia="zh-CN"/>
              </w:rPr>
              <w:t>考虑与国家性别问题</w:t>
            </w:r>
            <w:r w:rsidR="0043739D" w:rsidRPr="00AD6306">
              <w:rPr>
                <w:rFonts w:eastAsiaTheme="minorEastAsia"/>
                <w:lang w:eastAsia="zh-CN"/>
              </w:rPr>
              <w:t>协调员</w:t>
            </w:r>
            <w:r w:rsidR="00374D53" w:rsidRPr="00AD6306">
              <w:rPr>
                <w:rFonts w:eastAsiaTheme="minorEastAsia"/>
                <w:lang w:eastAsia="zh-CN"/>
              </w:rPr>
              <w:t>建立联系；环境</w:t>
            </w:r>
            <w:r w:rsidR="0043739D" w:rsidRPr="00AD6306">
              <w:rPr>
                <w:rFonts w:eastAsiaTheme="minorEastAsia"/>
                <w:lang w:eastAsia="zh-CN"/>
              </w:rPr>
              <w:t>规划</w:t>
            </w:r>
            <w:r w:rsidR="00374D53" w:rsidRPr="00AD6306">
              <w:rPr>
                <w:rFonts w:eastAsiaTheme="minorEastAsia"/>
                <w:lang w:eastAsia="zh-CN"/>
              </w:rPr>
              <w:t>署</w:t>
            </w:r>
            <w:r w:rsidRPr="00AD6306">
              <w:rPr>
                <w:rFonts w:eastAsiaTheme="minorEastAsia"/>
                <w:lang w:eastAsia="zh-CN"/>
              </w:rPr>
              <w:t>组织</w:t>
            </w:r>
            <w:r w:rsidR="00374D53" w:rsidRPr="00AD6306">
              <w:rPr>
                <w:rFonts w:eastAsiaTheme="minorEastAsia"/>
                <w:lang w:eastAsia="zh-CN"/>
              </w:rPr>
              <w:t>区域网络研讨会，在性别问题协调</w:t>
            </w:r>
            <w:r w:rsidR="0043739D" w:rsidRPr="00AD6306">
              <w:rPr>
                <w:rFonts w:eastAsiaTheme="minorEastAsia"/>
                <w:lang w:eastAsia="zh-CN"/>
              </w:rPr>
              <w:t>员</w:t>
            </w:r>
            <w:r w:rsidR="00374D53" w:rsidRPr="00AD6306">
              <w:rPr>
                <w:rFonts w:eastAsiaTheme="minorEastAsia"/>
                <w:lang w:eastAsia="zh-CN"/>
              </w:rPr>
              <w:t>和国家</w:t>
            </w:r>
            <w:r w:rsidR="0043739D" w:rsidRPr="00AD6306">
              <w:rPr>
                <w:rFonts w:eastAsiaTheme="minorEastAsia"/>
                <w:lang w:eastAsia="zh-CN"/>
              </w:rPr>
              <w:t>臭氧干事</w:t>
            </w:r>
            <w:r w:rsidR="00374D53" w:rsidRPr="00AD6306">
              <w:rPr>
                <w:rFonts w:eastAsiaTheme="minorEastAsia"/>
                <w:lang w:eastAsia="zh-CN"/>
              </w:rPr>
              <w:t>/</w:t>
            </w:r>
            <w:r w:rsidR="0043739D" w:rsidRPr="00AD6306">
              <w:rPr>
                <w:rFonts w:eastAsiaTheme="minorEastAsia"/>
                <w:lang w:eastAsia="zh-CN"/>
              </w:rPr>
              <w:t>《蒙特利尔议定书》干事</w:t>
            </w:r>
            <w:r w:rsidR="00374D53" w:rsidRPr="00AD6306">
              <w:rPr>
                <w:rFonts w:eastAsiaTheme="minorEastAsia"/>
                <w:lang w:eastAsia="zh-CN"/>
              </w:rPr>
              <w:t>之间交流经验</w:t>
            </w:r>
            <w:r w:rsidR="004459FE">
              <w:rPr>
                <w:rFonts w:eastAsiaTheme="minorEastAsia" w:hint="eastAsia"/>
                <w:lang w:eastAsia="zh-CN"/>
              </w:rPr>
              <w:t>）</w:t>
            </w:r>
            <w:r w:rsidR="00020FFB" w:rsidRPr="00AD6306">
              <w:rPr>
                <w:rFonts w:eastAsiaTheme="minorEastAsia"/>
                <w:lang w:eastAsia="zh-CN"/>
              </w:rPr>
              <w:t>。</w:t>
            </w:r>
            <w:r w:rsidR="00A87078" w:rsidRPr="00AD6306">
              <w:rPr>
                <w:rFonts w:eastAsiaTheme="minorEastAsia"/>
                <w:lang w:eastAsia="zh-CN"/>
              </w:rPr>
              <w:t xml:space="preserve"> </w:t>
            </w:r>
          </w:p>
          <w:p w14:paraId="58F90B6C" w14:textId="77A5C3FE" w:rsidR="00A87078" w:rsidRPr="00AD6306" w:rsidRDefault="00020FFB" w:rsidP="00A87078">
            <w:pPr>
              <w:spacing w:after="120"/>
              <w:jc w:val="left"/>
              <w:rPr>
                <w:rFonts w:eastAsiaTheme="minorEastAsia"/>
                <w:lang w:eastAsia="zh-CN"/>
              </w:rPr>
            </w:pPr>
            <w:r w:rsidRPr="00AD6306">
              <w:rPr>
                <w:rFonts w:eastAsiaTheme="minorEastAsia"/>
                <w:lang w:eastAsia="zh-CN"/>
              </w:rPr>
              <w:t>环境规划署组织了几次更具性别视角的专题会议</w:t>
            </w:r>
            <w:r w:rsidRPr="00AD6306">
              <w:rPr>
                <w:rFonts w:eastAsiaTheme="minorEastAsia"/>
                <w:lang w:eastAsia="zh-CN"/>
              </w:rPr>
              <w:t>/</w:t>
            </w:r>
            <w:r w:rsidRPr="00AD6306">
              <w:rPr>
                <w:rFonts w:eastAsiaTheme="minorEastAsia"/>
                <w:lang w:eastAsia="zh-CN"/>
              </w:rPr>
              <w:t>研讨会，如</w:t>
            </w:r>
            <w:r w:rsidRPr="00AD6306">
              <w:rPr>
                <w:rFonts w:eastAsiaTheme="minorEastAsia"/>
                <w:lang w:eastAsia="zh-CN"/>
              </w:rPr>
              <w:t>2023</w:t>
            </w:r>
            <w:r w:rsidRPr="00AD6306">
              <w:rPr>
                <w:rFonts w:eastAsiaTheme="minorEastAsia"/>
                <w:lang w:eastAsia="zh-CN"/>
              </w:rPr>
              <w:t>年特立尼达和多巴哥女性技术人员区域研讨会和</w:t>
            </w:r>
            <w:r w:rsidRPr="00AD6306">
              <w:rPr>
                <w:rFonts w:eastAsiaTheme="minorEastAsia"/>
                <w:lang w:eastAsia="zh-CN"/>
              </w:rPr>
              <w:t>2024</w:t>
            </w:r>
            <w:r w:rsidRPr="00AD6306">
              <w:rPr>
                <w:rFonts w:eastAsiaTheme="minorEastAsia"/>
                <w:lang w:eastAsia="zh-CN"/>
              </w:rPr>
              <w:t>年伯利兹</w:t>
            </w:r>
            <w:r w:rsidR="002370AE" w:rsidRPr="00AD6306">
              <w:rPr>
                <w:rFonts w:eastAsiaTheme="minorEastAsia"/>
                <w:lang w:eastAsia="zh-CN"/>
              </w:rPr>
              <w:t>青年参与</w:t>
            </w:r>
            <w:r w:rsidRPr="00AD6306">
              <w:rPr>
                <w:rFonts w:eastAsiaTheme="minorEastAsia"/>
                <w:lang w:eastAsia="zh-CN"/>
              </w:rPr>
              <w:t>制冷和空调行业研讨会，后者专门探讨了青年从事制冷和空调行业所面临的性别障碍</w:t>
            </w:r>
            <w:r w:rsidR="002370AE" w:rsidRPr="00AD6306">
              <w:rPr>
                <w:rFonts w:eastAsiaTheme="minorEastAsia"/>
                <w:lang w:eastAsia="zh-CN"/>
              </w:rPr>
              <w:t>。</w:t>
            </w:r>
          </w:p>
          <w:p w14:paraId="036BDADE" w14:textId="4D45F0D6" w:rsidR="00A87078" w:rsidRPr="00AD6306" w:rsidRDefault="00020FFB" w:rsidP="00A87078">
            <w:pPr>
              <w:jc w:val="left"/>
              <w:rPr>
                <w:rFonts w:eastAsiaTheme="minorEastAsia"/>
                <w:lang w:eastAsia="zh-CN"/>
              </w:rPr>
            </w:pPr>
            <w:r w:rsidRPr="00AD6306">
              <w:rPr>
                <w:rFonts w:eastAsiaTheme="minorEastAsia"/>
                <w:lang w:eastAsia="zh-CN"/>
              </w:rPr>
              <w:t>环境规划署履约协助方案的性别核心小组与环境</w:t>
            </w:r>
            <w:r w:rsidR="008C15EE" w:rsidRPr="00AD6306">
              <w:rPr>
                <w:rFonts w:eastAsiaTheme="minorEastAsia"/>
                <w:lang w:eastAsia="zh-CN"/>
              </w:rPr>
              <w:t>规划</w:t>
            </w:r>
            <w:r w:rsidRPr="00AD6306">
              <w:rPr>
                <w:rFonts w:eastAsiaTheme="minorEastAsia"/>
                <w:lang w:eastAsia="zh-CN"/>
              </w:rPr>
              <w:t>署性别</w:t>
            </w:r>
            <w:r w:rsidR="008C15EE" w:rsidRPr="00AD6306">
              <w:rPr>
                <w:rFonts w:eastAsiaTheme="minorEastAsia"/>
                <w:lang w:eastAsia="zh-CN"/>
              </w:rPr>
              <w:t>与</w:t>
            </w:r>
            <w:r w:rsidRPr="00AD6306">
              <w:rPr>
                <w:rFonts w:eastAsiaTheme="minorEastAsia"/>
                <w:lang w:eastAsia="zh-CN"/>
              </w:rPr>
              <w:t>保障股合作，编</w:t>
            </w:r>
            <w:r w:rsidR="002370AE" w:rsidRPr="00AD6306">
              <w:rPr>
                <w:rFonts w:eastAsiaTheme="minorEastAsia"/>
                <w:lang w:eastAsia="zh-CN"/>
              </w:rPr>
              <w:t>写</w:t>
            </w:r>
            <w:r w:rsidRPr="00AD6306">
              <w:rPr>
                <w:rFonts w:eastAsiaTheme="minorEastAsia"/>
                <w:lang w:eastAsia="zh-CN"/>
              </w:rPr>
              <w:t>了</w:t>
            </w:r>
            <w:r w:rsidR="009F34C2">
              <w:rPr>
                <w:rFonts w:eastAsiaTheme="minorEastAsia" w:hint="eastAsia"/>
                <w:lang w:eastAsia="zh-CN"/>
              </w:rPr>
              <w:t>《</w:t>
            </w:r>
            <w:r w:rsidR="002370AE" w:rsidRPr="00AD6306">
              <w:rPr>
                <w:rFonts w:eastAsiaTheme="minorEastAsia"/>
                <w:lang w:eastAsia="zh-CN"/>
              </w:rPr>
              <w:t>&lt;</w:t>
            </w:r>
            <w:r w:rsidRPr="00AD6306">
              <w:rPr>
                <w:rFonts w:eastAsiaTheme="minorEastAsia"/>
                <w:lang w:eastAsia="zh-CN"/>
              </w:rPr>
              <w:t>蒙特利尔议定书</w:t>
            </w:r>
            <w:r w:rsidR="002370AE" w:rsidRPr="00AD6306">
              <w:rPr>
                <w:rFonts w:eastAsiaTheme="minorEastAsia"/>
                <w:lang w:eastAsia="zh-CN"/>
              </w:rPr>
              <w:t>&gt;</w:t>
            </w:r>
            <w:r w:rsidRPr="00AD6306">
              <w:rPr>
                <w:rFonts w:eastAsiaTheme="minorEastAsia"/>
                <w:lang w:eastAsia="zh-CN"/>
              </w:rPr>
              <w:t>项目性别评估指南</w:t>
            </w:r>
            <w:r w:rsidR="008C15EE" w:rsidRPr="00AD6306">
              <w:rPr>
                <w:rFonts w:eastAsiaTheme="minorEastAsia"/>
                <w:lang w:eastAsia="zh-CN"/>
              </w:rPr>
              <w:t>》</w:t>
            </w:r>
            <w:r w:rsidRPr="00AD6306">
              <w:rPr>
                <w:rFonts w:eastAsiaTheme="minorEastAsia"/>
                <w:lang w:eastAsia="zh-CN"/>
              </w:rPr>
              <w:t>，将在</w:t>
            </w:r>
            <w:r w:rsidRPr="00AD6306">
              <w:rPr>
                <w:rFonts w:eastAsiaTheme="minorEastAsia"/>
                <w:lang w:eastAsia="zh-CN"/>
              </w:rPr>
              <w:t>2025</w:t>
            </w:r>
            <w:r w:rsidRPr="00AD6306">
              <w:rPr>
                <w:rFonts w:eastAsiaTheme="minorEastAsia"/>
                <w:lang w:eastAsia="zh-CN"/>
              </w:rPr>
              <w:t>年履约协助方案网络</w:t>
            </w:r>
            <w:r w:rsidRPr="00AD6306">
              <w:rPr>
                <w:rFonts w:eastAsiaTheme="minorEastAsia"/>
                <w:lang w:eastAsia="zh-CN"/>
              </w:rPr>
              <w:t>/</w:t>
            </w:r>
            <w:r w:rsidRPr="00AD6306">
              <w:rPr>
                <w:rFonts w:eastAsiaTheme="minorEastAsia"/>
                <w:lang w:eastAsia="zh-CN"/>
              </w:rPr>
              <w:t>专题会议上</w:t>
            </w:r>
            <w:r w:rsidR="002370AE" w:rsidRPr="00AD6306">
              <w:rPr>
                <w:rFonts w:eastAsiaTheme="minorEastAsia"/>
                <w:lang w:eastAsia="zh-CN"/>
              </w:rPr>
              <w:t>进行</w:t>
            </w:r>
            <w:r w:rsidRPr="00AD6306">
              <w:rPr>
                <w:rFonts w:eastAsiaTheme="minorEastAsia"/>
                <w:lang w:eastAsia="zh-CN"/>
              </w:rPr>
              <w:t>介绍和讨论</w:t>
            </w:r>
            <w:r w:rsidR="008C15EE" w:rsidRPr="00AD6306">
              <w:rPr>
                <w:rFonts w:eastAsiaTheme="minorEastAsia"/>
                <w:lang w:eastAsia="zh-CN"/>
              </w:rPr>
              <w:t>。</w:t>
            </w:r>
          </w:p>
        </w:tc>
      </w:tr>
      <w:tr w:rsidR="00A87078" w:rsidRPr="00AD6306" w14:paraId="7B1E2678" w14:textId="77777777" w:rsidTr="001D2267">
        <w:trPr>
          <w:trHeight w:val="3266"/>
        </w:trPr>
        <w:tc>
          <w:tcPr>
            <w:tcW w:w="828" w:type="pct"/>
          </w:tcPr>
          <w:p w14:paraId="41B3B0A0" w14:textId="5121F242" w:rsidR="00A87078" w:rsidRPr="00AD6306" w:rsidRDefault="00A87078" w:rsidP="00A87078">
            <w:pPr>
              <w:pStyle w:val="Heading2"/>
              <w:spacing w:after="0"/>
              <w:ind w:left="337" w:hanging="360"/>
              <w:jc w:val="left"/>
              <w:rPr>
                <w:rFonts w:eastAsiaTheme="minorEastAsia"/>
              </w:rPr>
            </w:pPr>
            <w:r w:rsidRPr="00AD6306">
              <w:rPr>
                <w:rFonts w:eastAsiaTheme="minorEastAsia"/>
                <w:lang w:eastAsia="zh-CN"/>
              </w:rPr>
              <w:lastRenderedPageBreak/>
              <w:t>执行机构和双边机构</w:t>
            </w:r>
          </w:p>
        </w:tc>
        <w:tc>
          <w:tcPr>
            <w:tcW w:w="1672" w:type="pct"/>
          </w:tcPr>
          <w:p w14:paraId="258BD2A7" w14:textId="6B2790C4" w:rsidR="00A87078" w:rsidRPr="00AD6306" w:rsidRDefault="00A87078" w:rsidP="00A87078">
            <w:pPr>
              <w:jc w:val="left"/>
              <w:rPr>
                <w:rFonts w:eastAsiaTheme="minorEastAsia"/>
                <w:lang w:eastAsia="zh-CN"/>
              </w:rPr>
            </w:pPr>
            <w:r w:rsidRPr="00AD6306">
              <w:rPr>
                <w:rFonts w:eastAsiaTheme="minorEastAsia"/>
                <w:lang w:val="zh-CN" w:eastAsia="zh-CN"/>
              </w:rPr>
              <w:t>执行机构和双边机构的参与是区域网络价值的内在组成部分；区域网络提供了技术环境，让各机构和国家臭氧干事能够彼此互动，并落实共同项目。</w:t>
            </w:r>
          </w:p>
          <w:p w14:paraId="001D130F" w14:textId="77777777" w:rsidR="00A87078" w:rsidRPr="00AD6306" w:rsidRDefault="00A87078" w:rsidP="00A87078">
            <w:pPr>
              <w:jc w:val="left"/>
              <w:rPr>
                <w:rFonts w:eastAsiaTheme="minorEastAsia"/>
                <w:lang w:eastAsia="zh-CN"/>
              </w:rPr>
            </w:pPr>
          </w:p>
          <w:p w14:paraId="7670D760" w14:textId="78C4BD6E" w:rsidR="00A87078" w:rsidRPr="00AD6306" w:rsidRDefault="00A87078" w:rsidP="00A87078">
            <w:pPr>
              <w:jc w:val="left"/>
              <w:rPr>
                <w:rFonts w:eastAsiaTheme="minorEastAsia"/>
                <w:lang w:eastAsia="zh-CN"/>
              </w:rPr>
            </w:pPr>
            <w:r w:rsidRPr="00AD6306">
              <w:rPr>
                <w:rFonts w:eastAsiaTheme="minorEastAsia"/>
                <w:lang w:val="zh-CN" w:eastAsia="zh-CN"/>
              </w:rPr>
              <w:t>会议议程可为互动式工作会议提供更多空间，该会议有助于区域内各国分享经验，相互学习</w:t>
            </w:r>
            <w:r w:rsidRPr="00AD6306">
              <w:rPr>
                <w:rFonts w:eastAsiaTheme="minorEastAsia"/>
                <w:lang w:eastAsia="zh-CN"/>
              </w:rPr>
              <w:t>;</w:t>
            </w:r>
          </w:p>
          <w:p w14:paraId="62036F2B" w14:textId="77777777" w:rsidR="00A87078" w:rsidRPr="00AD6306" w:rsidRDefault="00A87078" w:rsidP="00A87078">
            <w:pPr>
              <w:jc w:val="left"/>
              <w:rPr>
                <w:rFonts w:eastAsiaTheme="minorEastAsia"/>
                <w:lang w:eastAsia="zh-CN"/>
              </w:rPr>
            </w:pPr>
          </w:p>
        </w:tc>
        <w:tc>
          <w:tcPr>
            <w:tcW w:w="2500" w:type="pct"/>
          </w:tcPr>
          <w:p w14:paraId="75A1DA66" w14:textId="20210807" w:rsidR="00A87078" w:rsidRPr="00AD6306" w:rsidRDefault="008C15EE" w:rsidP="00A87078">
            <w:pPr>
              <w:spacing w:after="120"/>
              <w:jc w:val="left"/>
              <w:rPr>
                <w:rFonts w:eastAsiaTheme="minorEastAsia"/>
                <w:lang w:eastAsia="zh-CN"/>
              </w:rPr>
            </w:pPr>
            <w:r w:rsidRPr="00AD6306">
              <w:rPr>
                <w:rFonts w:eastAsiaTheme="minorEastAsia"/>
                <w:lang w:eastAsia="zh-CN"/>
              </w:rPr>
              <w:t>执行机构和双边机构定期应邀参加会议，并获得</w:t>
            </w:r>
            <w:r w:rsidR="009F34C2">
              <w:rPr>
                <w:rFonts w:eastAsiaTheme="minorEastAsia" w:hint="eastAsia"/>
                <w:lang w:eastAsia="zh-CN"/>
              </w:rPr>
              <w:t>议程讨论时间</w:t>
            </w:r>
            <w:r w:rsidRPr="00AD6306">
              <w:rPr>
                <w:rFonts w:eastAsiaTheme="minorEastAsia"/>
                <w:lang w:eastAsia="zh-CN"/>
              </w:rPr>
              <w:t>。环境</w:t>
            </w:r>
            <w:r w:rsidR="0062122C" w:rsidRPr="00AD6306">
              <w:rPr>
                <w:rFonts w:eastAsiaTheme="minorEastAsia"/>
                <w:lang w:eastAsia="zh-CN"/>
              </w:rPr>
              <w:t>规划</w:t>
            </w:r>
            <w:r w:rsidRPr="00AD6306">
              <w:rPr>
                <w:rFonts w:eastAsiaTheme="minorEastAsia"/>
                <w:lang w:eastAsia="zh-CN"/>
              </w:rPr>
              <w:t>署</w:t>
            </w:r>
            <w:r w:rsidR="00590EC7">
              <w:rPr>
                <w:rFonts w:eastAsiaTheme="minorEastAsia" w:hint="eastAsia"/>
                <w:lang w:eastAsia="zh-CN"/>
              </w:rPr>
              <w:t>让</w:t>
            </w:r>
            <w:r w:rsidR="0062122C" w:rsidRPr="00AD6306">
              <w:rPr>
                <w:rFonts w:eastAsiaTheme="minorEastAsia"/>
                <w:lang w:eastAsia="zh-CN"/>
              </w:rPr>
              <w:t>这些机构</w:t>
            </w:r>
            <w:r w:rsidRPr="00AD6306">
              <w:rPr>
                <w:rFonts w:eastAsiaTheme="minorEastAsia"/>
                <w:lang w:eastAsia="zh-CN"/>
              </w:rPr>
              <w:t>在会议上</w:t>
            </w:r>
            <w:r w:rsidR="00590EC7">
              <w:rPr>
                <w:rFonts w:eastAsiaTheme="minorEastAsia" w:hint="eastAsia"/>
                <w:lang w:eastAsia="zh-CN"/>
              </w:rPr>
              <w:t>引人注目并发挥</w:t>
            </w:r>
            <w:r w:rsidR="0062122C" w:rsidRPr="00AD6306">
              <w:rPr>
                <w:rFonts w:eastAsiaTheme="minorEastAsia"/>
                <w:lang w:eastAsia="zh-CN"/>
              </w:rPr>
              <w:t>重要</w:t>
            </w:r>
            <w:r w:rsidR="00590EC7">
              <w:rPr>
                <w:rFonts w:eastAsiaTheme="minorEastAsia" w:hint="eastAsia"/>
                <w:lang w:eastAsia="zh-CN"/>
              </w:rPr>
              <w:t>作用</w:t>
            </w:r>
            <w:r w:rsidR="0062122C" w:rsidRPr="00AD6306">
              <w:rPr>
                <w:rFonts w:eastAsiaTheme="minorEastAsia"/>
                <w:lang w:eastAsia="zh-CN"/>
              </w:rPr>
              <w:t>，</w:t>
            </w:r>
            <w:r w:rsidR="00590EC7">
              <w:rPr>
                <w:rFonts w:eastAsiaTheme="minorEastAsia" w:hint="eastAsia"/>
                <w:lang w:eastAsia="zh-CN"/>
              </w:rPr>
              <w:t>它</w:t>
            </w:r>
            <w:r w:rsidRPr="00AD6306">
              <w:rPr>
                <w:rFonts w:eastAsiaTheme="minorEastAsia"/>
                <w:lang w:eastAsia="zh-CN"/>
              </w:rPr>
              <w:t>在</w:t>
            </w:r>
            <w:r w:rsidR="0062122C" w:rsidRPr="00AD6306">
              <w:rPr>
                <w:rFonts w:eastAsiaTheme="minorEastAsia"/>
                <w:lang w:eastAsia="zh-CN"/>
              </w:rPr>
              <w:t>未来</w:t>
            </w:r>
            <w:r w:rsidR="00590EC7">
              <w:rPr>
                <w:rFonts w:eastAsiaTheme="minorEastAsia" w:hint="eastAsia"/>
                <w:lang w:eastAsia="zh-CN"/>
              </w:rPr>
              <w:t>将</w:t>
            </w:r>
            <w:r w:rsidRPr="00AD6306">
              <w:rPr>
                <w:rFonts w:eastAsiaTheme="minorEastAsia"/>
                <w:lang w:eastAsia="zh-CN"/>
              </w:rPr>
              <w:t>继续这样做</w:t>
            </w:r>
            <w:r w:rsidR="0062122C" w:rsidRPr="00AD6306">
              <w:rPr>
                <w:rFonts w:eastAsiaTheme="minorEastAsia"/>
                <w:lang w:eastAsia="zh-CN"/>
              </w:rPr>
              <w:t>。</w:t>
            </w:r>
          </w:p>
          <w:p w14:paraId="5D446E4B" w14:textId="1C092B5E" w:rsidR="00A87078" w:rsidRPr="00AD6306" w:rsidRDefault="0062122C" w:rsidP="00A87078">
            <w:pPr>
              <w:spacing w:after="120"/>
              <w:jc w:val="left"/>
              <w:rPr>
                <w:rFonts w:eastAsiaTheme="minorEastAsia"/>
                <w:lang w:eastAsia="zh-CN"/>
              </w:rPr>
            </w:pPr>
            <w:r w:rsidRPr="00AD6306">
              <w:rPr>
                <w:rFonts w:eastAsiaTheme="minorEastAsia"/>
                <w:lang w:eastAsia="zh-CN"/>
              </w:rPr>
              <w:t>根据网络评价报告</w:t>
            </w:r>
            <w:r w:rsidR="00565A84" w:rsidRPr="00AD6306">
              <w:rPr>
                <w:rFonts w:eastAsiaTheme="minorEastAsia"/>
                <w:lang w:eastAsia="zh-CN"/>
              </w:rPr>
              <w:t>发布</w:t>
            </w:r>
            <w:r w:rsidRPr="00AD6306">
              <w:rPr>
                <w:rFonts w:eastAsiaTheme="minorEastAsia"/>
                <w:lang w:eastAsia="zh-CN"/>
              </w:rPr>
              <w:t>以来</w:t>
            </w:r>
            <w:r w:rsidR="00565A84" w:rsidRPr="00AD6306">
              <w:rPr>
                <w:rFonts w:eastAsiaTheme="minorEastAsia"/>
                <w:lang w:eastAsia="zh-CN"/>
              </w:rPr>
              <w:t>的</w:t>
            </w:r>
            <w:r w:rsidRPr="00AD6306">
              <w:rPr>
                <w:rFonts w:eastAsiaTheme="minorEastAsia"/>
                <w:lang w:eastAsia="zh-CN"/>
              </w:rPr>
              <w:t>网络会议报告审查</w:t>
            </w:r>
            <w:r w:rsidR="00565A84" w:rsidRPr="00AD6306">
              <w:rPr>
                <w:rFonts w:eastAsiaTheme="minorEastAsia"/>
                <w:lang w:eastAsia="zh-CN"/>
              </w:rPr>
              <w:t>结果</w:t>
            </w:r>
            <w:r w:rsidRPr="00AD6306">
              <w:rPr>
                <w:rFonts w:eastAsiaTheme="minorEastAsia"/>
                <w:lang w:eastAsia="zh-CN"/>
              </w:rPr>
              <w:t>，约有一半议程</w:t>
            </w:r>
            <w:r w:rsidR="00565A84" w:rsidRPr="00AD6306">
              <w:rPr>
                <w:rFonts w:eastAsiaTheme="minorEastAsia"/>
                <w:lang w:eastAsia="zh-CN"/>
              </w:rPr>
              <w:t>表明</w:t>
            </w:r>
            <w:r w:rsidRPr="00AD6306">
              <w:rPr>
                <w:rFonts w:eastAsiaTheme="minorEastAsia"/>
                <w:lang w:eastAsia="zh-CN"/>
              </w:rPr>
              <w:t>其他执行机构和双边机构</w:t>
            </w:r>
            <w:r w:rsidR="00565A84" w:rsidRPr="00AD6306">
              <w:rPr>
                <w:rFonts w:eastAsiaTheme="minorEastAsia"/>
                <w:lang w:eastAsia="zh-CN"/>
              </w:rPr>
              <w:t>参与了一些</w:t>
            </w:r>
            <w:r w:rsidRPr="00AD6306">
              <w:rPr>
                <w:rFonts w:eastAsiaTheme="minorEastAsia"/>
                <w:lang w:eastAsia="zh-CN"/>
              </w:rPr>
              <w:t>具体议题</w:t>
            </w:r>
            <w:r w:rsidR="00565A84" w:rsidRPr="00AD6306">
              <w:rPr>
                <w:rFonts w:eastAsiaTheme="minorEastAsia"/>
                <w:lang w:eastAsia="zh-CN"/>
              </w:rPr>
              <w:t>会议</w:t>
            </w:r>
            <w:r w:rsidR="00645545">
              <w:rPr>
                <w:rFonts w:eastAsiaTheme="minorEastAsia" w:hint="eastAsia"/>
                <w:lang w:eastAsia="zh-CN"/>
              </w:rPr>
              <w:t>（</w:t>
            </w:r>
            <w:r w:rsidRPr="00AD6306">
              <w:rPr>
                <w:rFonts w:eastAsiaTheme="minorEastAsia"/>
                <w:lang w:eastAsia="zh-CN"/>
              </w:rPr>
              <w:t>例如，区域项目执行情况</w:t>
            </w:r>
            <w:r w:rsidR="00565A84" w:rsidRPr="00AD6306">
              <w:rPr>
                <w:rFonts w:eastAsiaTheme="minorEastAsia"/>
                <w:lang w:eastAsia="zh-CN"/>
              </w:rPr>
              <w:t>概览</w:t>
            </w:r>
            <w:r w:rsidRPr="00AD6306">
              <w:rPr>
                <w:rFonts w:eastAsiaTheme="minorEastAsia"/>
                <w:lang w:eastAsia="zh-CN"/>
              </w:rPr>
              <w:t>——</w:t>
            </w:r>
            <w:r w:rsidRPr="00AD6306">
              <w:rPr>
                <w:rFonts w:eastAsiaTheme="minorEastAsia"/>
                <w:lang w:eastAsia="zh-CN"/>
              </w:rPr>
              <w:t>执行机构和双边伙伴</w:t>
            </w:r>
            <w:r w:rsidR="00565A84" w:rsidRPr="00AD6306">
              <w:rPr>
                <w:rFonts w:eastAsiaTheme="minorEastAsia"/>
                <w:lang w:eastAsia="zh-CN"/>
              </w:rPr>
              <w:t>在非洲</w:t>
            </w:r>
            <w:r w:rsidRPr="00AD6306">
              <w:rPr>
                <w:rFonts w:eastAsiaTheme="minorEastAsia"/>
                <w:lang w:eastAsia="zh-CN"/>
              </w:rPr>
              <w:t>的经验教训和</w:t>
            </w:r>
            <w:r w:rsidR="00565A84" w:rsidRPr="00AD6306">
              <w:rPr>
                <w:rFonts w:eastAsiaTheme="minorEastAsia"/>
                <w:lang w:eastAsia="zh-CN"/>
              </w:rPr>
              <w:t>洞察</w:t>
            </w:r>
            <w:r w:rsidR="00645545">
              <w:rPr>
                <w:rFonts w:eastAsiaTheme="minorEastAsia" w:hint="eastAsia"/>
                <w:lang w:eastAsia="zh-CN"/>
              </w:rPr>
              <w:t>（</w:t>
            </w:r>
            <w:r w:rsidRPr="00AD6306">
              <w:rPr>
                <w:rFonts w:eastAsiaTheme="minorEastAsia"/>
                <w:lang w:eastAsia="zh-CN"/>
              </w:rPr>
              <w:t>开发署、工发组织、</w:t>
            </w:r>
            <w:r w:rsidR="00590EC7">
              <w:rPr>
                <w:rFonts w:eastAsiaTheme="minorEastAsia" w:hint="eastAsia"/>
                <w:lang w:eastAsia="zh-CN"/>
              </w:rPr>
              <w:t>德国国际合作署</w:t>
            </w:r>
            <w:r w:rsidRPr="00AD6306">
              <w:rPr>
                <w:rFonts w:eastAsiaTheme="minorEastAsia"/>
                <w:lang w:eastAsia="zh-CN"/>
              </w:rPr>
              <w:t>、环境</w:t>
            </w:r>
            <w:r w:rsidR="00565A84" w:rsidRPr="00AD6306">
              <w:rPr>
                <w:rFonts w:eastAsiaTheme="minorEastAsia"/>
                <w:lang w:eastAsia="zh-CN"/>
              </w:rPr>
              <w:t>规划</w:t>
            </w:r>
            <w:r w:rsidRPr="00AD6306">
              <w:rPr>
                <w:rFonts w:eastAsiaTheme="minorEastAsia"/>
                <w:lang w:eastAsia="zh-CN"/>
              </w:rPr>
              <w:t>署</w:t>
            </w:r>
            <w:r w:rsidR="00645545">
              <w:rPr>
                <w:rFonts w:eastAsiaTheme="minorEastAsia" w:hint="eastAsia"/>
                <w:lang w:eastAsia="zh-CN"/>
              </w:rPr>
              <w:t>））</w:t>
            </w:r>
            <w:r w:rsidRPr="00AD6306">
              <w:rPr>
                <w:rFonts w:eastAsiaTheme="minorEastAsia"/>
                <w:lang w:eastAsia="zh-CN"/>
              </w:rPr>
              <w:t>；建立氢氟碳化物配额制度的可能方法</w:t>
            </w:r>
            <w:r w:rsidR="00645545">
              <w:rPr>
                <w:rFonts w:eastAsiaTheme="minorEastAsia" w:hint="eastAsia"/>
                <w:lang w:eastAsia="zh-CN"/>
              </w:rPr>
              <w:t>（</w:t>
            </w:r>
            <w:r w:rsidRPr="00AD6306">
              <w:rPr>
                <w:rFonts w:eastAsiaTheme="minorEastAsia"/>
                <w:lang w:eastAsia="zh-CN"/>
              </w:rPr>
              <w:t>环境</w:t>
            </w:r>
            <w:r w:rsidR="00CB5B48" w:rsidRPr="00AD6306">
              <w:rPr>
                <w:rFonts w:eastAsiaTheme="minorEastAsia"/>
                <w:lang w:eastAsia="zh-CN"/>
              </w:rPr>
              <w:t>规划</w:t>
            </w:r>
            <w:r w:rsidRPr="00AD6306">
              <w:rPr>
                <w:rFonts w:eastAsiaTheme="minorEastAsia"/>
                <w:lang w:eastAsia="zh-CN"/>
              </w:rPr>
              <w:t>署、开发署、工发组织</w:t>
            </w:r>
            <w:r w:rsidR="00645545">
              <w:rPr>
                <w:rFonts w:eastAsiaTheme="minorEastAsia" w:hint="eastAsia"/>
                <w:lang w:eastAsia="zh-CN"/>
              </w:rPr>
              <w:t>）</w:t>
            </w:r>
            <w:r w:rsidRPr="00AD6306">
              <w:rPr>
                <w:rFonts w:eastAsiaTheme="minorEastAsia"/>
                <w:lang w:eastAsia="zh-CN"/>
              </w:rPr>
              <w:t>；执行机构在编写和提交</w:t>
            </w:r>
            <w:r w:rsidR="00CB5B48" w:rsidRPr="00AD6306">
              <w:rPr>
                <w:rFonts w:eastAsiaTheme="minorEastAsia"/>
                <w:lang w:eastAsia="zh-CN"/>
              </w:rPr>
              <w:t>《基加利</w:t>
            </w:r>
            <w:r w:rsidR="00CE4AC4">
              <w:rPr>
                <w:rFonts w:eastAsiaTheme="minorEastAsia" w:hint="eastAsia"/>
                <w:lang w:eastAsia="zh-CN"/>
              </w:rPr>
              <w:t>执行</w:t>
            </w:r>
            <w:r w:rsidR="00CB5B48" w:rsidRPr="00AD6306">
              <w:rPr>
                <w:rFonts w:eastAsiaTheme="minorEastAsia"/>
                <w:lang w:eastAsia="zh-CN"/>
              </w:rPr>
              <w:t>计划》</w:t>
            </w:r>
            <w:r w:rsidR="00645545">
              <w:rPr>
                <w:rFonts w:eastAsiaTheme="minorEastAsia" w:hint="eastAsia"/>
                <w:lang w:eastAsia="zh-CN"/>
              </w:rPr>
              <w:t>（</w:t>
            </w:r>
            <w:r w:rsidRPr="00AD6306">
              <w:rPr>
                <w:rFonts w:eastAsiaTheme="minorEastAsia"/>
                <w:lang w:eastAsia="zh-CN"/>
              </w:rPr>
              <w:t>环境署、开发署、工发组织</w:t>
            </w:r>
            <w:r w:rsidR="00645545">
              <w:rPr>
                <w:rFonts w:eastAsiaTheme="minorEastAsia" w:hint="eastAsia"/>
                <w:lang w:eastAsia="zh-CN"/>
              </w:rPr>
              <w:t>）</w:t>
            </w:r>
            <w:r w:rsidRPr="00AD6306">
              <w:rPr>
                <w:rFonts w:eastAsiaTheme="minorEastAsia"/>
                <w:lang w:eastAsia="zh-CN"/>
              </w:rPr>
              <w:t>或小组讨论方面的经验</w:t>
            </w:r>
            <w:r w:rsidR="00CB5B48" w:rsidRPr="00AD6306">
              <w:rPr>
                <w:rFonts w:eastAsiaTheme="minorEastAsia"/>
                <w:lang w:eastAsia="zh-CN"/>
              </w:rPr>
              <w:t>：移动</w:t>
            </w:r>
            <w:r w:rsidRPr="00AD6306">
              <w:rPr>
                <w:rFonts w:eastAsiaTheme="minorEastAsia"/>
                <w:lang w:eastAsia="zh-CN"/>
              </w:rPr>
              <w:t>空调</w:t>
            </w:r>
            <w:r w:rsidR="00CB5B48" w:rsidRPr="00AD6306">
              <w:rPr>
                <w:rFonts w:eastAsiaTheme="minorEastAsia"/>
                <w:lang w:eastAsia="zh-CN"/>
              </w:rPr>
              <w:t>行业</w:t>
            </w:r>
            <w:r w:rsidRPr="00AD6306">
              <w:rPr>
                <w:rFonts w:eastAsiaTheme="minorEastAsia"/>
                <w:lang w:eastAsia="zh-CN"/>
              </w:rPr>
              <w:t>的创新</w:t>
            </w:r>
            <w:r w:rsidR="00CB5B48" w:rsidRPr="00AD6306">
              <w:rPr>
                <w:rFonts w:eastAsiaTheme="minorEastAsia"/>
                <w:lang w:eastAsia="zh-CN"/>
              </w:rPr>
              <w:t>理念</w:t>
            </w:r>
            <w:r w:rsidR="00645545">
              <w:rPr>
                <w:rFonts w:eastAsiaTheme="minorEastAsia" w:hint="eastAsia"/>
                <w:lang w:eastAsia="zh-CN"/>
              </w:rPr>
              <w:t>（</w:t>
            </w:r>
            <w:r w:rsidRPr="00AD6306">
              <w:rPr>
                <w:rFonts w:eastAsiaTheme="minorEastAsia"/>
                <w:lang w:eastAsia="zh-CN"/>
              </w:rPr>
              <w:t>环境</w:t>
            </w:r>
            <w:r w:rsidR="00CB5B48" w:rsidRPr="00AD6306">
              <w:rPr>
                <w:rFonts w:eastAsiaTheme="minorEastAsia"/>
                <w:lang w:eastAsia="zh-CN"/>
              </w:rPr>
              <w:t>规划</w:t>
            </w:r>
            <w:r w:rsidRPr="00AD6306">
              <w:rPr>
                <w:rFonts w:eastAsiaTheme="minorEastAsia"/>
                <w:lang w:eastAsia="zh-CN"/>
              </w:rPr>
              <w:t>署、</w:t>
            </w:r>
            <w:r w:rsidR="00CB5B48" w:rsidRPr="00AD6306">
              <w:rPr>
                <w:rFonts w:eastAsiaTheme="minorEastAsia"/>
                <w:lang w:eastAsia="zh-CN"/>
              </w:rPr>
              <w:t>世界银行</w:t>
            </w:r>
            <w:r w:rsidRPr="00AD6306">
              <w:rPr>
                <w:rFonts w:eastAsiaTheme="minorEastAsia"/>
                <w:lang w:eastAsia="zh-CN"/>
              </w:rPr>
              <w:t>、开发署</w:t>
            </w:r>
            <w:r w:rsidR="00AD6306">
              <w:rPr>
                <w:rFonts w:eastAsiaTheme="minorEastAsia" w:hint="eastAsia"/>
                <w:lang w:eastAsia="zh-CN"/>
              </w:rPr>
              <w:t>、</w:t>
            </w:r>
            <w:r w:rsidRPr="00AD6306">
              <w:rPr>
                <w:rFonts w:eastAsiaTheme="minorEastAsia"/>
                <w:lang w:eastAsia="zh-CN"/>
              </w:rPr>
              <w:t>工发组织</w:t>
            </w:r>
            <w:r w:rsidR="00645545">
              <w:rPr>
                <w:rFonts w:eastAsiaTheme="minorEastAsia" w:hint="eastAsia"/>
                <w:lang w:eastAsia="zh-CN"/>
              </w:rPr>
              <w:t>）</w:t>
            </w:r>
            <w:r w:rsidR="00A87078" w:rsidRPr="00AD6306">
              <w:rPr>
                <w:rFonts w:eastAsiaTheme="minorEastAsia"/>
                <w:lang w:eastAsia="zh-CN"/>
              </w:rPr>
              <w:t xml:space="preserve"> </w:t>
            </w:r>
            <w:r w:rsidR="00CB5B48" w:rsidRPr="00AD6306">
              <w:rPr>
                <w:rFonts w:eastAsiaTheme="minorEastAsia"/>
                <w:lang w:eastAsia="zh-CN"/>
              </w:rPr>
              <w:t>。</w:t>
            </w:r>
          </w:p>
          <w:p w14:paraId="25481B2C" w14:textId="00ED03ED" w:rsidR="00A87078" w:rsidRPr="00AD6306" w:rsidRDefault="00CB5B48" w:rsidP="00A87078">
            <w:pPr>
              <w:spacing w:after="120"/>
              <w:jc w:val="left"/>
              <w:rPr>
                <w:rFonts w:eastAsiaTheme="minorEastAsia"/>
                <w:lang w:eastAsia="zh-CN"/>
              </w:rPr>
            </w:pPr>
            <w:r w:rsidRPr="00AD6306">
              <w:rPr>
                <w:rFonts w:eastAsiaTheme="minorEastAsia"/>
                <w:lang w:eastAsia="zh-CN"/>
              </w:rPr>
              <w:t>在会议间隙与一些国家举行双边会议讨论具体问题或项目。一些会议</w:t>
            </w:r>
            <w:r w:rsidR="001166AD" w:rsidRPr="00AD6306">
              <w:rPr>
                <w:rFonts w:eastAsiaTheme="minorEastAsia"/>
                <w:lang w:eastAsia="zh-CN"/>
              </w:rPr>
              <w:t>专门安排了议程时间进行</w:t>
            </w:r>
            <w:r w:rsidRPr="00AD6306">
              <w:rPr>
                <w:rFonts w:eastAsiaTheme="minorEastAsia"/>
                <w:lang w:eastAsia="zh-CN"/>
              </w:rPr>
              <w:t>双边</w:t>
            </w:r>
            <w:r w:rsidRPr="00AD6306">
              <w:rPr>
                <w:rFonts w:eastAsiaTheme="minorEastAsia"/>
                <w:lang w:eastAsia="zh-CN"/>
              </w:rPr>
              <w:t>/</w:t>
            </w:r>
            <w:r w:rsidRPr="00AD6306">
              <w:rPr>
                <w:rFonts w:eastAsiaTheme="minorEastAsia"/>
                <w:lang w:eastAsia="zh-CN"/>
              </w:rPr>
              <w:t>项目</w:t>
            </w:r>
            <w:r w:rsidR="001166AD" w:rsidRPr="00AD6306">
              <w:rPr>
                <w:rFonts w:eastAsiaTheme="minorEastAsia"/>
                <w:lang w:eastAsia="zh-CN"/>
              </w:rPr>
              <w:t>讨论。</w:t>
            </w:r>
          </w:p>
          <w:p w14:paraId="5A473E59" w14:textId="47EF0AFA" w:rsidR="00A87078" w:rsidRPr="00AD6306" w:rsidRDefault="001166AD" w:rsidP="00A87078">
            <w:pPr>
              <w:spacing w:after="120"/>
              <w:jc w:val="left"/>
              <w:rPr>
                <w:rFonts w:eastAsiaTheme="minorEastAsia"/>
              </w:rPr>
            </w:pPr>
            <w:r w:rsidRPr="00AD6306">
              <w:rPr>
                <w:rFonts w:eastAsiaTheme="minorEastAsia"/>
                <w:lang w:eastAsia="zh-CN"/>
              </w:rPr>
              <w:t>大多数会议都安排了互动式工作环节，以便各国之间能够交流经验和信息。</w:t>
            </w:r>
            <w:r w:rsidRPr="00AD6306">
              <w:rPr>
                <w:rFonts w:eastAsiaTheme="minorEastAsia"/>
              </w:rPr>
              <w:t>最常用的</w:t>
            </w:r>
            <w:r w:rsidRPr="00AD6306">
              <w:rPr>
                <w:rFonts w:eastAsiaTheme="minorEastAsia"/>
                <w:lang w:eastAsia="zh-CN"/>
              </w:rPr>
              <w:t>形式</w:t>
            </w:r>
            <w:r w:rsidRPr="00AD6306">
              <w:rPr>
                <w:rFonts w:eastAsiaTheme="minorEastAsia"/>
              </w:rPr>
              <w:t>如下</w:t>
            </w:r>
            <w:r w:rsidR="00A87078" w:rsidRPr="00AD6306">
              <w:rPr>
                <w:rFonts w:eastAsiaTheme="minorEastAsia"/>
              </w:rPr>
              <w:t>:</w:t>
            </w:r>
          </w:p>
          <w:p w14:paraId="7A2FD497" w14:textId="5B938554" w:rsidR="00A87078" w:rsidRPr="00AD6306" w:rsidRDefault="0036134C" w:rsidP="00A87078">
            <w:pPr>
              <w:pStyle w:val="ListParagraph"/>
              <w:numPr>
                <w:ilvl w:val="0"/>
                <w:numId w:val="24"/>
              </w:numPr>
              <w:spacing w:after="120" w:line="240" w:lineRule="auto"/>
              <w:rPr>
                <w:rFonts w:ascii="Times New Roman" w:eastAsiaTheme="minorEastAsia" w:hAnsi="Times New Roman" w:cs="Times New Roman"/>
                <w:lang w:eastAsia="zh-CN"/>
              </w:rPr>
            </w:pPr>
            <w:r w:rsidRPr="001A724C">
              <w:rPr>
                <w:rFonts w:ascii="STKaiti" w:eastAsia="STKaiti" w:hAnsi="STKaiti" w:cs="Times New Roman"/>
                <w:b/>
                <w:bCs/>
                <w:lang w:val="en-CA" w:eastAsia="zh-CN"/>
              </w:rPr>
              <w:t>围绕</w:t>
            </w:r>
            <w:r w:rsidR="001166AD" w:rsidRPr="001A724C">
              <w:rPr>
                <w:rFonts w:ascii="STKaiti" w:eastAsia="STKaiti" w:hAnsi="STKaiti" w:cs="Times New Roman"/>
                <w:b/>
                <w:bCs/>
                <w:lang w:eastAsia="zh-CN"/>
              </w:rPr>
              <w:t>不同主题的分组会议，以便进行深入讨论</w:t>
            </w:r>
            <w:r w:rsidR="00645545">
              <w:rPr>
                <w:rFonts w:ascii="STKaiti" w:eastAsia="STKaiti" w:hAnsi="STKaiti" w:cs="Times New Roman"/>
                <w:b/>
                <w:bCs/>
                <w:i/>
                <w:iCs/>
                <w:lang w:eastAsia="zh-CN"/>
              </w:rPr>
              <w:t xml:space="preserve"> </w:t>
            </w:r>
            <w:r w:rsidR="00645545">
              <w:rPr>
                <w:rFonts w:ascii="Times New Roman" w:eastAsiaTheme="minorEastAsia" w:hAnsi="Times New Roman" w:cs="Times New Roman" w:hint="eastAsia"/>
                <w:lang w:eastAsia="zh-CN"/>
              </w:rPr>
              <w:t>（</w:t>
            </w:r>
            <w:r w:rsidR="001166AD" w:rsidRPr="00AD6306">
              <w:rPr>
                <w:rFonts w:ascii="Times New Roman" w:eastAsiaTheme="minorEastAsia" w:hAnsi="Times New Roman" w:cs="Times New Roman"/>
                <w:lang w:eastAsia="zh-CN"/>
              </w:rPr>
              <w:t>例如，</w:t>
            </w:r>
            <w:r w:rsidRPr="00AD6306">
              <w:rPr>
                <w:rFonts w:ascii="Times New Roman" w:eastAsiaTheme="minorEastAsia" w:hAnsi="Times New Roman" w:cs="Times New Roman"/>
                <w:lang w:eastAsia="zh-CN"/>
              </w:rPr>
              <w:t>将</w:t>
            </w:r>
            <w:r w:rsidR="001166AD" w:rsidRPr="00AD6306">
              <w:rPr>
                <w:rFonts w:ascii="Times New Roman" w:eastAsiaTheme="minorEastAsia" w:hAnsi="Times New Roman" w:cs="Times New Roman"/>
                <w:lang w:eastAsia="zh-CN"/>
              </w:rPr>
              <w:t>会议分成两组，讨论加强</w:t>
            </w:r>
            <w:r w:rsidRPr="00AD6306">
              <w:rPr>
                <w:rFonts w:ascii="Times New Roman" w:eastAsiaTheme="minorEastAsia" w:hAnsi="Times New Roman" w:cs="Times New Roman"/>
                <w:lang w:eastAsia="zh-CN"/>
              </w:rPr>
              <w:t>国家臭氧机构</w:t>
            </w:r>
            <w:r w:rsidR="001166AD" w:rsidRPr="00AD6306">
              <w:rPr>
                <w:rFonts w:ascii="Times New Roman" w:eastAsiaTheme="minorEastAsia" w:hAnsi="Times New Roman" w:cs="Times New Roman"/>
                <w:lang w:eastAsia="zh-CN"/>
              </w:rPr>
              <w:t>和海关在监测、报告、核查和执行消耗臭氧层物质许可证制度方面的合作</w:t>
            </w:r>
            <w:r w:rsidR="00645545">
              <w:rPr>
                <w:rFonts w:eastAsiaTheme="minorEastAsia" w:hint="eastAsia"/>
                <w:lang w:eastAsia="zh-CN"/>
              </w:rPr>
              <w:t>）</w:t>
            </w:r>
            <w:r w:rsidR="001166AD" w:rsidRPr="00AD6306">
              <w:rPr>
                <w:rFonts w:ascii="Times New Roman" w:eastAsiaTheme="minorEastAsia" w:hAnsi="Times New Roman" w:cs="Times New Roman"/>
                <w:lang w:eastAsia="zh-CN"/>
              </w:rPr>
              <w:t>。</w:t>
            </w:r>
            <w:r w:rsidR="001166AD" w:rsidRPr="00C94A60">
              <w:rPr>
                <w:rFonts w:ascii="Times New Roman" w:eastAsiaTheme="minorEastAsia" w:hAnsi="Times New Roman" w:cs="Times New Roman"/>
                <w:lang w:eastAsia="zh-CN"/>
              </w:rPr>
              <w:t>第</w:t>
            </w:r>
            <w:r w:rsidR="001166AD" w:rsidRPr="00C94A60">
              <w:rPr>
                <w:rFonts w:ascii="Times New Roman" w:eastAsiaTheme="minorEastAsia" w:hAnsi="Times New Roman" w:cs="Times New Roman"/>
                <w:lang w:eastAsia="zh-CN"/>
              </w:rPr>
              <w:t>1</w:t>
            </w:r>
            <w:r w:rsidR="001166AD" w:rsidRPr="00C94A60">
              <w:rPr>
                <w:rFonts w:ascii="Times New Roman" w:eastAsiaTheme="minorEastAsia" w:hAnsi="Times New Roman" w:cs="Times New Roman"/>
                <w:lang w:eastAsia="zh-CN"/>
              </w:rPr>
              <w:t>组</w:t>
            </w:r>
            <w:r w:rsidRPr="00AD6306">
              <w:rPr>
                <w:rFonts w:ascii="Times New Roman" w:eastAsiaTheme="minorEastAsia" w:hAnsi="Times New Roman" w:cs="Times New Roman"/>
                <w:lang w:eastAsia="zh-CN"/>
              </w:rPr>
              <w:t>：</w:t>
            </w:r>
            <w:r w:rsidR="001166AD" w:rsidRPr="00AD6306">
              <w:rPr>
                <w:rFonts w:ascii="Times New Roman" w:eastAsiaTheme="minorEastAsia" w:hAnsi="Times New Roman" w:cs="Times New Roman"/>
                <w:lang w:eastAsia="zh-CN"/>
              </w:rPr>
              <w:t>数据监测和报告，侧重于许可证</w:t>
            </w:r>
            <w:r w:rsidR="001166AD" w:rsidRPr="00AD6306">
              <w:rPr>
                <w:rFonts w:ascii="Times New Roman" w:eastAsiaTheme="minorEastAsia" w:hAnsi="Times New Roman" w:cs="Times New Roman"/>
                <w:lang w:eastAsia="zh-CN"/>
              </w:rPr>
              <w:t>/</w:t>
            </w:r>
            <w:r w:rsidR="001166AD" w:rsidRPr="00AD6306">
              <w:rPr>
                <w:rFonts w:ascii="Times New Roman" w:eastAsiaTheme="minorEastAsia" w:hAnsi="Times New Roman" w:cs="Times New Roman"/>
                <w:lang w:eastAsia="zh-CN"/>
              </w:rPr>
              <w:t>配额数据共享、进</w:t>
            </w:r>
            <w:r w:rsidR="001166AD" w:rsidRPr="00AD6306">
              <w:rPr>
                <w:rFonts w:ascii="Times New Roman" w:eastAsiaTheme="minorEastAsia" w:hAnsi="Times New Roman" w:cs="Times New Roman"/>
                <w:lang w:eastAsia="zh-CN"/>
              </w:rPr>
              <w:t>/</w:t>
            </w:r>
            <w:r w:rsidR="001166AD" w:rsidRPr="00AD6306">
              <w:rPr>
                <w:rFonts w:ascii="Times New Roman" w:eastAsiaTheme="minorEastAsia" w:hAnsi="Times New Roman" w:cs="Times New Roman"/>
                <w:lang w:eastAsia="zh-CN"/>
              </w:rPr>
              <w:t>出口跟踪、海关数据核对和不同阶段的执法，包括清关前、清关</w:t>
            </w:r>
            <w:r w:rsidR="00590EC7">
              <w:rPr>
                <w:rFonts w:ascii="Times New Roman" w:eastAsiaTheme="minorEastAsia" w:hAnsi="Times New Roman" w:cs="Times New Roman" w:hint="eastAsia"/>
                <w:lang w:eastAsia="zh-CN"/>
              </w:rPr>
              <w:t>间</w:t>
            </w:r>
            <w:r w:rsidR="001166AD" w:rsidRPr="00AD6306">
              <w:rPr>
                <w:rFonts w:ascii="Times New Roman" w:eastAsiaTheme="minorEastAsia" w:hAnsi="Times New Roman" w:cs="Times New Roman"/>
                <w:lang w:eastAsia="zh-CN"/>
              </w:rPr>
              <w:t>和清关后审计。</w:t>
            </w:r>
            <w:r w:rsidR="001166AD" w:rsidRPr="00C94A60">
              <w:rPr>
                <w:rFonts w:ascii="Times New Roman" w:eastAsiaTheme="minorEastAsia" w:hAnsi="Times New Roman" w:cs="Times New Roman"/>
                <w:lang w:eastAsia="zh-CN"/>
              </w:rPr>
              <w:t>第</w:t>
            </w:r>
            <w:r w:rsidR="001166AD" w:rsidRPr="00C94A60">
              <w:rPr>
                <w:rFonts w:ascii="Times New Roman" w:eastAsiaTheme="minorEastAsia" w:hAnsi="Times New Roman" w:cs="Times New Roman"/>
                <w:lang w:eastAsia="zh-CN"/>
              </w:rPr>
              <w:t>2</w:t>
            </w:r>
            <w:r w:rsidR="001166AD" w:rsidRPr="00C94A60">
              <w:rPr>
                <w:rFonts w:ascii="Times New Roman" w:eastAsiaTheme="minorEastAsia" w:hAnsi="Times New Roman" w:cs="Times New Roman"/>
                <w:lang w:eastAsia="zh-CN"/>
              </w:rPr>
              <w:t>组</w:t>
            </w:r>
            <w:r w:rsidRPr="00AD6306">
              <w:rPr>
                <w:rFonts w:ascii="Times New Roman" w:eastAsiaTheme="minorEastAsia" w:hAnsi="Times New Roman" w:cs="Times New Roman"/>
                <w:lang w:eastAsia="zh-CN"/>
              </w:rPr>
              <w:t>：</w:t>
            </w:r>
            <w:r w:rsidR="001166AD" w:rsidRPr="00AD6306">
              <w:rPr>
                <w:rFonts w:ascii="Times New Roman" w:eastAsiaTheme="minorEastAsia" w:hAnsi="Times New Roman" w:cs="Times New Roman"/>
                <w:lang w:eastAsia="zh-CN"/>
              </w:rPr>
              <w:t>综合方法</w:t>
            </w:r>
            <w:r w:rsidR="001166AD" w:rsidRPr="00AD6306">
              <w:rPr>
                <w:rFonts w:ascii="Times New Roman" w:eastAsiaTheme="minorEastAsia" w:hAnsi="Times New Roman" w:cs="Times New Roman"/>
                <w:lang w:eastAsia="zh-CN"/>
              </w:rPr>
              <w:t>/</w:t>
            </w:r>
            <w:r w:rsidR="001166AD" w:rsidRPr="00AD6306">
              <w:rPr>
                <w:rFonts w:ascii="Times New Roman" w:eastAsiaTheme="minorEastAsia" w:hAnsi="Times New Roman" w:cs="Times New Roman"/>
                <w:lang w:eastAsia="zh-CN"/>
              </w:rPr>
              <w:t>标准操作指南</w:t>
            </w:r>
            <w:r w:rsidRPr="00AD6306">
              <w:rPr>
                <w:rFonts w:ascii="Times New Roman" w:eastAsiaTheme="minorEastAsia" w:hAnsi="Times New Roman" w:cs="Times New Roman"/>
                <w:lang w:eastAsia="zh-CN"/>
              </w:rPr>
              <w:t>，</w:t>
            </w:r>
            <w:r w:rsidR="001166AD" w:rsidRPr="00AD6306">
              <w:rPr>
                <w:rFonts w:ascii="Times New Roman" w:eastAsiaTheme="minorEastAsia" w:hAnsi="Times New Roman" w:cs="Times New Roman"/>
                <w:lang w:eastAsia="zh-CN"/>
              </w:rPr>
              <w:t>探讨通过结构化协作、标准化程序和持续的长期</w:t>
            </w:r>
            <w:r w:rsidR="00C7695A">
              <w:rPr>
                <w:rFonts w:ascii="Times New Roman" w:eastAsiaTheme="minorEastAsia" w:hAnsi="Times New Roman" w:cs="Times New Roman" w:hint="eastAsia"/>
                <w:lang w:eastAsia="zh-CN"/>
              </w:rPr>
              <w:t>履约</w:t>
            </w:r>
            <w:r w:rsidR="001166AD" w:rsidRPr="00AD6306">
              <w:rPr>
                <w:rFonts w:ascii="Times New Roman" w:eastAsiaTheme="minorEastAsia" w:hAnsi="Times New Roman" w:cs="Times New Roman"/>
                <w:lang w:eastAsia="zh-CN"/>
              </w:rPr>
              <w:t>工作来简化执行</w:t>
            </w:r>
            <w:r w:rsidR="00590EC7">
              <w:rPr>
                <w:rFonts w:ascii="Times New Roman" w:eastAsiaTheme="minorEastAsia" w:hAnsi="Times New Roman" w:cs="Times New Roman" w:hint="eastAsia"/>
                <w:lang w:eastAsia="zh-CN"/>
              </w:rPr>
              <w:t>流程</w:t>
            </w:r>
            <w:r w:rsidR="001166AD" w:rsidRPr="00AD6306">
              <w:rPr>
                <w:rFonts w:ascii="Times New Roman" w:eastAsiaTheme="minorEastAsia" w:hAnsi="Times New Roman" w:cs="Times New Roman"/>
                <w:lang w:eastAsia="zh-CN"/>
              </w:rPr>
              <w:t>。</w:t>
            </w:r>
          </w:p>
          <w:p w14:paraId="17FB9327" w14:textId="6EEBA8F8" w:rsidR="00A87078" w:rsidRPr="00AD6306" w:rsidRDefault="0036134C" w:rsidP="00A87078">
            <w:pPr>
              <w:pStyle w:val="ListParagraph"/>
              <w:numPr>
                <w:ilvl w:val="0"/>
                <w:numId w:val="24"/>
              </w:numPr>
              <w:spacing w:after="120" w:line="240" w:lineRule="auto"/>
              <w:rPr>
                <w:rFonts w:ascii="Times New Roman" w:eastAsiaTheme="minorEastAsia" w:hAnsi="Times New Roman" w:cs="Times New Roman"/>
                <w:lang w:eastAsia="zh-CN"/>
              </w:rPr>
            </w:pPr>
            <w:r w:rsidRPr="001A724C">
              <w:rPr>
                <w:rFonts w:ascii="STKaiti" w:eastAsia="STKaiti" w:hAnsi="STKaiti" w:cs="Times New Roman"/>
                <w:b/>
                <w:bCs/>
                <w:lang w:val="en-CA" w:eastAsia="zh-CN"/>
              </w:rPr>
              <w:t>集思广益会议</w:t>
            </w:r>
            <w:r w:rsidR="00645545">
              <w:rPr>
                <w:rFonts w:ascii="STKaiti" w:eastAsia="STKaiti" w:hAnsi="STKaiti" w:cs="Times New Roman"/>
                <w:b/>
                <w:bCs/>
                <w:i/>
                <w:iCs/>
                <w:lang w:val="en-CA" w:eastAsia="zh-CN"/>
              </w:rPr>
              <w:t xml:space="preserve"> </w:t>
            </w:r>
            <w:r w:rsidR="00645545">
              <w:rPr>
                <w:rFonts w:ascii="Times New Roman" w:eastAsiaTheme="minorEastAsia" w:hAnsi="Times New Roman" w:cs="Times New Roman" w:hint="eastAsia"/>
                <w:lang w:eastAsia="zh-CN"/>
              </w:rPr>
              <w:t>（</w:t>
            </w:r>
            <w:r w:rsidRPr="00AD6306">
              <w:rPr>
                <w:rFonts w:ascii="Times New Roman" w:eastAsiaTheme="minorEastAsia" w:hAnsi="Times New Roman" w:cs="Times New Roman"/>
                <w:lang w:val="en-CA" w:eastAsia="zh-CN"/>
              </w:rPr>
              <w:t>例如，关于</w:t>
            </w:r>
            <w:r w:rsidR="002B1173" w:rsidRPr="00AD6306">
              <w:rPr>
                <w:rFonts w:ascii="Times New Roman" w:eastAsiaTheme="minorEastAsia" w:hAnsi="Times New Roman" w:cs="Times New Roman"/>
                <w:lang w:val="en-CA" w:eastAsia="zh-CN"/>
              </w:rPr>
              <w:t>为持续淘汰</w:t>
            </w:r>
            <w:r w:rsidRPr="00AD6306">
              <w:rPr>
                <w:rFonts w:ascii="Times New Roman" w:eastAsiaTheme="minorEastAsia" w:hAnsi="Times New Roman" w:cs="Times New Roman"/>
                <w:lang w:val="en-CA" w:eastAsia="zh-CN"/>
              </w:rPr>
              <w:t>氟氯烃和</w:t>
            </w:r>
            <w:r w:rsidR="002B1173" w:rsidRPr="00AD6306">
              <w:rPr>
                <w:rFonts w:ascii="Times New Roman" w:eastAsiaTheme="minorEastAsia" w:hAnsi="Times New Roman" w:cs="Times New Roman"/>
                <w:lang w:val="en-CA" w:eastAsia="zh-CN"/>
              </w:rPr>
              <w:t>逐步减少</w:t>
            </w:r>
            <w:r w:rsidRPr="00AD6306">
              <w:rPr>
                <w:rFonts w:ascii="Times New Roman" w:eastAsiaTheme="minorEastAsia" w:hAnsi="Times New Roman" w:cs="Times New Roman"/>
                <w:lang w:val="en-CA" w:eastAsia="zh-CN"/>
              </w:rPr>
              <w:t>氢氟碳化物做准备的集思广益会议，涵盖以下要点</w:t>
            </w:r>
            <w:r w:rsidRPr="00AD6306">
              <w:rPr>
                <w:rFonts w:ascii="Times New Roman" w:eastAsiaTheme="minorEastAsia" w:hAnsi="Times New Roman" w:cs="Times New Roman"/>
                <w:lang w:val="en-CA" w:eastAsia="zh-CN"/>
              </w:rPr>
              <w:t>:1)</w:t>
            </w:r>
            <w:r w:rsidRPr="00AD6306">
              <w:rPr>
                <w:rFonts w:ascii="Times New Roman" w:eastAsiaTheme="minorEastAsia" w:hAnsi="Times New Roman" w:cs="Times New Roman"/>
                <w:lang w:val="en-CA" w:eastAsia="zh-CN"/>
              </w:rPr>
              <w:t>政策框架；</w:t>
            </w:r>
            <w:r w:rsidRPr="00AD6306">
              <w:rPr>
                <w:rFonts w:ascii="Times New Roman" w:eastAsiaTheme="minorEastAsia" w:hAnsi="Times New Roman" w:cs="Times New Roman"/>
                <w:lang w:val="en-CA" w:eastAsia="zh-CN"/>
              </w:rPr>
              <w:t>2)</w:t>
            </w:r>
            <w:r w:rsidRPr="00AD6306">
              <w:rPr>
                <w:rFonts w:ascii="Times New Roman" w:eastAsiaTheme="minorEastAsia" w:hAnsi="Times New Roman" w:cs="Times New Roman"/>
                <w:lang w:val="en-CA" w:eastAsia="zh-CN"/>
              </w:rPr>
              <w:t>技术解决方案；</w:t>
            </w:r>
            <w:r w:rsidRPr="00AD6306">
              <w:rPr>
                <w:rFonts w:ascii="Times New Roman" w:eastAsiaTheme="minorEastAsia" w:hAnsi="Times New Roman" w:cs="Times New Roman"/>
                <w:lang w:val="en-CA" w:eastAsia="zh-CN"/>
              </w:rPr>
              <w:t>3)</w:t>
            </w:r>
            <w:r w:rsidRPr="00AD6306">
              <w:rPr>
                <w:rFonts w:ascii="Times New Roman" w:eastAsiaTheme="minorEastAsia" w:hAnsi="Times New Roman" w:cs="Times New Roman"/>
                <w:lang w:val="en-CA" w:eastAsia="zh-CN"/>
              </w:rPr>
              <w:t>挑战与机遇；</w:t>
            </w:r>
            <w:r w:rsidRPr="00AD6306">
              <w:rPr>
                <w:rFonts w:ascii="Times New Roman" w:eastAsiaTheme="minorEastAsia" w:hAnsi="Times New Roman" w:cs="Times New Roman"/>
                <w:lang w:val="en-CA" w:eastAsia="zh-CN"/>
              </w:rPr>
              <w:t>4)</w:t>
            </w:r>
            <w:r w:rsidRPr="00AD6306">
              <w:rPr>
                <w:rFonts w:ascii="Times New Roman" w:eastAsiaTheme="minorEastAsia" w:hAnsi="Times New Roman" w:cs="Times New Roman"/>
                <w:lang w:val="en-CA" w:eastAsia="zh-CN"/>
              </w:rPr>
              <w:t>良好做法和经验教训</w:t>
            </w:r>
            <w:r w:rsidR="002B1173" w:rsidRPr="00AD6306">
              <w:rPr>
                <w:rFonts w:ascii="Times New Roman" w:eastAsiaTheme="minorEastAsia" w:hAnsi="Times New Roman" w:cs="Times New Roman"/>
                <w:b/>
                <w:bCs/>
                <w:lang w:eastAsia="zh-CN"/>
              </w:rPr>
              <w:t>。</w:t>
            </w:r>
          </w:p>
          <w:p w14:paraId="29490108" w14:textId="6970B65F" w:rsidR="00A87078" w:rsidRPr="00AD6306" w:rsidRDefault="002B1173" w:rsidP="00A87078">
            <w:pPr>
              <w:pStyle w:val="ListParagraph"/>
              <w:numPr>
                <w:ilvl w:val="0"/>
                <w:numId w:val="24"/>
              </w:numPr>
              <w:spacing w:after="120" w:line="240" w:lineRule="auto"/>
              <w:rPr>
                <w:rFonts w:ascii="Times New Roman" w:eastAsiaTheme="minorEastAsia" w:hAnsi="Times New Roman" w:cs="Times New Roman"/>
                <w:lang w:eastAsia="zh-CN"/>
              </w:rPr>
            </w:pPr>
            <w:r w:rsidRPr="001A724C">
              <w:rPr>
                <w:rFonts w:ascii="STKaiti" w:eastAsia="STKaiti" w:hAnsi="STKaiti" w:cs="Times New Roman"/>
                <w:b/>
                <w:bCs/>
                <w:lang w:val="en-CA" w:eastAsia="zh-CN"/>
              </w:rPr>
              <w:lastRenderedPageBreak/>
              <w:t>小组讨论</w:t>
            </w:r>
            <w:r w:rsidR="00450372" w:rsidRPr="00AD6306">
              <w:rPr>
                <w:rFonts w:ascii="Times New Roman" w:eastAsiaTheme="minorEastAsia" w:hAnsi="Times New Roman" w:cs="Times New Roman"/>
                <w:lang w:eastAsia="zh-CN"/>
              </w:rPr>
              <w:t>（</w:t>
            </w:r>
            <w:r w:rsidRPr="00AD6306">
              <w:rPr>
                <w:rFonts w:ascii="Times New Roman" w:eastAsiaTheme="minorEastAsia" w:hAnsi="Times New Roman" w:cs="Times New Roman"/>
                <w:lang w:val="en-CA" w:eastAsia="zh-CN"/>
              </w:rPr>
              <w:t>例如，从行业视角探讨时间表、产品周期、协调统一、技术中立性；进口数据质量问题以及各国在收集、核对和报告氢氟碳化物贸易数据方面的难度；《基加利</w:t>
            </w:r>
            <w:r w:rsidR="00CE4AC4">
              <w:rPr>
                <w:rFonts w:ascii="Times New Roman" w:eastAsiaTheme="minorEastAsia" w:hAnsi="Times New Roman" w:cs="Times New Roman" w:hint="eastAsia"/>
                <w:lang w:val="en-CA" w:eastAsia="zh-CN"/>
              </w:rPr>
              <w:t>执行</w:t>
            </w:r>
            <w:r w:rsidRPr="00AD6306">
              <w:rPr>
                <w:rFonts w:ascii="Times New Roman" w:eastAsiaTheme="minorEastAsia" w:hAnsi="Times New Roman" w:cs="Times New Roman"/>
                <w:lang w:val="en-CA" w:eastAsia="zh-CN"/>
              </w:rPr>
              <w:t>计划》第一阶段拟定工作的数据收集</w:t>
            </w:r>
            <w:r w:rsidR="00645545">
              <w:rPr>
                <w:rFonts w:eastAsiaTheme="minorEastAsia" w:hint="eastAsia"/>
                <w:lang w:eastAsia="zh-CN"/>
              </w:rPr>
              <w:t>）</w:t>
            </w:r>
            <w:r w:rsidR="00450372" w:rsidRPr="00AD6306">
              <w:rPr>
                <w:rFonts w:ascii="Times New Roman" w:eastAsiaTheme="minorEastAsia" w:hAnsi="Times New Roman" w:cs="Times New Roman"/>
                <w:lang w:eastAsia="zh-CN"/>
              </w:rPr>
              <w:t>。</w:t>
            </w:r>
          </w:p>
          <w:p w14:paraId="70B95CC8" w14:textId="24B4B69B" w:rsidR="00A87078" w:rsidRPr="00AD6306" w:rsidRDefault="00450372" w:rsidP="00A87078">
            <w:pPr>
              <w:pStyle w:val="ListParagraph"/>
              <w:numPr>
                <w:ilvl w:val="0"/>
                <w:numId w:val="24"/>
              </w:numPr>
              <w:spacing w:after="120" w:line="240" w:lineRule="auto"/>
              <w:rPr>
                <w:rFonts w:ascii="Times New Roman" w:eastAsiaTheme="minorEastAsia" w:hAnsi="Times New Roman" w:cs="Times New Roman"/>
                <w:lang w:eastAsia="zh-CN"/>
              </w:rPr>
            </w:pPr>
            <w:r w:rsidRPr="001A724C">
              <w:rPr>
                <w:rFonts w:ascii="STKaiti" w:eastAsia="STKaiti" w:hAnsi="STKaiti" w:cs="Times New Roman"/>
                <w:b/>
                <w:bCs/>
                <w:lang w:val="en-CA" w:eastAsia="zh-CN"/>
              </w:rPr>
              <w:t>平行小组练习</w:t>
            </w:r>
            <w:r w:rsidR="00A87078" w:rsidRPr="004758CF">
              <w:rPr>
                <w:rFonts w:ascii="KaiTi" w:eastAsia="KaiTi" w:hAnsi="KaiTi" w:cs="Times New Roman"/>
                <w:b/>
                <w:bCs/>
                <w:lang w:val="en-CA" w:eastAsia="zh-CN"/>
              </w:rPr>
              <w:t xml:space="preserve"> </w:t>
            </w:r>
            <w:r w:rsidR="00645545">
              <w:rPr>
                <w:rFonts w:ascii="Times New Roman" w:eastAsiaTheme="minorEastAsia" w:hAnsi="Times New Roman" w:cs="Times New Roman" w:hint="eastAsia"/>
                <w:lang w:eastAsia="zh-CN"/>
              </w:rPr>
              <w:t>（</w:t>
            </w:r>
            <w:r w:rsidRPr="00AD6306">
              <w:rPr>
                <w:rFonts w:ascii="Times New Roman" w:eastAsiaTheme="minorEastAsia" w:hAnsi="Times New Roman" w:cs="Times New Roman"/>
                <w:lang w:eastAsia="zh-CN"/>
              </w:rPr>
              <w:t>例如，一个小组针对</w:t>
            </w:r>
            <w:r w:rsidR="00C7695A">
              <w:rPr>
                <w:rFonts w:ascii="Times New Roman" w:eastAsiaTheme="minorEastAsia" w:hAnsi="Times New Roman" w:cs="Times New Roman" w:hint="eastAsia"/>
                <w:lang w:eastAsia="zh-CN"/>
              </w:rPr>
              <w:t>履约</w:t>
            </w:r>
            <w:r w:rsidRPr="00AD6306">
              <w:rPr>
                <w:rFonts w:ascii="Times New Roman" w:eastAsiaTheme="minorEastAsia" w:hAnsi="Times New Roman" w:cs="Times New Roman"/>
                <w:lang w:eastAsia="zh-CN"/>
              </w:rPr>
              <w:t>和执法官员，另一个小组针对国家臭氧干事</w:t>
            </w:r>
            <w:r w:rsidR="00645545">
              <w:rPr>
                <w:rFonts w:ascii="Times New Roman" w:eastAsiaTheme="minorEastAsia" w:hAnsi="Times New Roman" w:cs="Times New Roman" w:hint="eastAsia"/>
                <w:lang w:eastAsia="zh-CN"/>
              </w:rPr>
              <w:t>）</w:t>
            </w:r>
            <w:r w:rsidRPr="00AD6306">
              <w:rPr>
                <w:rFonts w:ascii="Times New Roman" w:eastAsiaTheme="minorEastAsia" w:hAnsi="Times New Roman" w:cs="Times New Roman"/>
                <w:lang w:eastAsia="zh-CN"/>
              </w:rPr>
              <w:t>。</w:t>
            </w:r>
          </w:p>
          <w:p w14:paraId="12294C6F" w14:textId="221ACEE7" w:rsidR="00A87078" w:rsidRPr="00AD6306" w:rsidRDefault="00450372" w:rsidP="00A87078">
            <w:pPr>
              <w:pStyle w:val="ListParagraph"/>
              <w:numPr>
                <w:ilvl w:val="0"/>
                <w:numId w:val="24"/>
              </w:numPr>
              <w:spacing w:after="120" w:line="240" w:lineRule="auto"/>
              <w:rPr>
                <w:rFonts w:ascii="Times New Roman" w:eastAsiaTheme="minorEastAsia" w:hAnsi="Times New Roman" w:cs="Times New Roman"/>
                <w:lang w:eastAsia="zh-CN"/>
              </w:rPr>
            </w:pPr>
            <w:r w:rsidRPr="001A724C">
              <w:rPr>
                <w:rFonts w:ascii="STKaiti" w:eastAsia="STKaiti" w:hAnsi="STKaiti" w:cs="Times New Roman"/>
                <w:b/>
                <w:bCs/>
                <w:lang w:val="en-CA" w:eastAsia="zh-CN"/>
              </w:rPr>
              <w:t>实操课程</w:t>
            </w:r>
            <w:r w:rsidR="00645545" w:rsidRPr="00645545">
              <w:rPr>
                <w:rFonts w:ascii="SimSun" w:eastAsia="SimSun" w:hAnsi="SimSun" w:cs="SimSun" w:hint="eastAsia"/>
                <w:lang w:eastAsia="zh-CN"/>
              </w:rPr>
              <w:t>（</w:t>
            </w:r>
            <w:r w:rsidRPr="00AD6306">
              <w:rPr>
                <w:rFonts w:ascii="Times New Roman" w:eastAsiaTheme="minorEastAsia" w:hAnsi="Times New Roman" w:cs="Times New Roman"/>
                <w:lang w:eastAsia="zh-CN"/>
              </w:rPr>
              <w:t>例如，</w:t>
            </w:r>
            <w:r w:rsidRPr="00AD6306">
              <w:rPr>
                <w:rFonts w:ascii="Times New Roman" w:eastAsiaTheme="minorEastAsia" w:hAnsi="Times New Roman" w:cs="Times New Roman"/>
                <w:lang w:val="en-CA" w:eastAsia="zh-CN"/>
              </w:rPr>
              <w:t>使用</w:t>
            </w:r>
            <w:r w:rsidRPr="00AD6306">
              <w:rPr>
                <w:rFonts w:ascii="Times New Roman" w:eastAsiaTheme="minorEastAsia" w:hAnsi="Times New Roman" w:cs="Times New Roman"/>
                <w:lang w:val="en-CA" w:eastAsia="zh-CN"/>
              </w:rPr>
              <w:t>Excel</w:t>
            </w:r>
            <w:r w:rsidRPr="00AD6306">
              <w:rPr>
                <w:rFonts w:ascii="Times New Roman" w:eastAsiaTheme="minorEastAsia" w:hAnsi="Times New Roman" w:cs="Times New Roman"/>
                <w:lang w:val="en-CA" w:eastAsia="zh-CN"/>
              </w:rPr>
              <w:t>电子表格管理氢氟碳化物配额分配与监测</w:t>
            </w:r>
            <w:r w:rsidR="00645545">
              <w:rPr>
                <w:rFonts w:ascii="Times New Roman" w:eastAsiaTheme="minorEastAsia" w:hAnsi="Times New Roman" w:cs="Times New Roman" w:hint="eastAsia"/>
                <w:lang w:val="en-CA" w:eastAsia="zh-CN"/>
              </w:rPr>
              <w:t>）</w:t>
            </w:r>
            <w:r w:rsidRPr="00AD6306">
              <w:rPr>
                <w:rFonts w:ascii="Times New Roman" w:eastAsiaTheme="minorEastAsia" w:hAnsi="Times New Roman" w:cs="Times New Roman"/>
                <w:lang w:eastAsia="zh-CN"/>
              </w:rPr>
              <w:t>。</w:t>
            </w:r>
          </w:p>
          <w:p w14:paraId="556607D4" w14:textId="05553192" w:rsidR="00A87078" w:rsidRPr="00AD6306" w:rsidRDefault="00450372" w:rsidP="00A87078">
            <w:pPr>
              <w:pStyle w:val="ListParagraph"/>
              <w:numPr>
                <w:ilvl w:val="0"/>
                <w:numId w:val="24"/>
              </w:numPr>
              <w:spacing w:after="120" w:line="240" w:lineRule="auto"/>
              <w:rPr>
                <w:rFonts w:ascii="Times New Roman" w:eastAsiaTheme="minorEastAsia" w:hAnsi="Times New Roman" w:cs="Times New Roman"/>
                <w:lang w:eastAsia="zh-CN"/>
              </w:rPr>
            </w:pPr>
            <w:r w:rsidRPr="001A724C">
              <w:rPr>
                <w:rFonts w:ascii="STKaiti" w:eastAsia="STKaiti" w:hAnsi="STKaiti" w:cs="Times New Roman"/>
                <w:b/>
                <w:bCs/>
                <w:lang w:val="en-CA" w:eastAsia="zh-CN"/>
              </w:rPr>
              <w:t>传播课程</w:t>
            </w:r>
            <w:r w:rsidR="00645545" w:rsidRPr="001A724C">
              <w:rPr>
                <w:rFonts w:ascii="STKaiti" w:eastAsia="STKaiti" w:hAnsi="STKaiti" w:cs="Times New Roman" w:hint="eastAsia"/>
                <w:b/>
                <w:bCs/>
                <w:lang w:val="en-CA" w:eastAsia="zh-CN"/>
              </w:rPr>
              <w:t xml:space="preserve"> </w:t>
            </w:r>
            <w:r w:rsidR="00645545">
              <w:rPr>
                <w:rFonts w:ascii="Times New Roman" w:eastAsiaTheme="minorEastAsia" w:hAnsi="Times New Roman" w:cs="Times New Roman" w:hint="eastAsia"/>
                <w:lang w:eastAsia="zh-CN"/>
              </w:rPr>
              <w:t>（</w:t>
            </w:r>
            <w:r w:rsidR="00AE59E7" w:rsidRPr="00AD6306">
              <w:rPr>
                <w:rFonts w:ascii="Times New Roman" w:eastAsiaTheme="minorEastAsia" w:hAnsi="Times New Roman" w:cs="Times New Roman"/>
                <w:lang w:val="en-CA" w:eastAsia="zh-CN"/>
              </w:rPr>
              <w:t>例如，重点介绍亚太地区社交媒体试点项目的例子，并为参与者提供一种全新的信息传递方法</w:t>
            </w:r>
            <w:r w:rsidR="00645545">
              <w:rPr>
                <w:rFonts w:ascii="Times New Roman" w:eastAsiaTheme="minorEastAsia" w:hAnsi="Times New Roman" w:cs="Times New Roman" w:hint="eastAsia"/>
                <w:lang w:val="en-CA" w:eastAsia="zh-CN"/>
              </w:rPr>
              <w:t>）</w:t>
            </w:r>
            <w:r w:rsidR="00AE59E7" w:rsidRPr="00AD6306">
              <w:rPr>
                <w:rFonts w:ascii="Times New Roman" w:eastAsiaTheme="minorEastAsia" w:hAnsi="Times New Roman" w:cs="Times New Roman"/>
                <w:lang w:eastAsia="zh-CN"/>
              </w:rPr>
              <w:t>。</w:t>
            </w:r>
          </w:p>
          <w:p w14:paraId="4647311F" w14:textId="429BF2C7" w:rsidR="00A87078" w:rsidRPr="00AD6306" w:rsidRDefault="00AE59E7" w:rsidP="00A87078">
            <w:pPr>
              <w:pStyle w:val="ListParagraph"/>
              <w:numPr>
                <w:ilvl w:val="0"/>
                <w:numId w:val="24"/>
              </w:numPr>
              <w:spacing w:after="120" w:line="240" w:lineRule="auto"/>
              <w:rPr>
                <w:rFonts w:ascii="Times New Roman" w:eastAsiaTheme="minorEastAsia" w:hAnsi="Times New Roman" w:cs="Times New Roman"/>
                <w:lang w:eastAsia="zh-CN"/>
              </w:rPr>
            </w:pPr>
            <w:r w:rsidRPr="001A724C">
              <w:rPr>
                <w:rFonts w:ascii="STKaiti" w:eastAsia="STKaiti" w:hAnsi="STKaiti" w:cs="Times New Roman"/>
                <w:b/>
                <w:bCs/>
                <w:lang w:val="en-CA" w:eastAsia="zh-CN"/>
              </w:rPr>
              <w:t>工作组会议</w:t>
            </w:r>
            <w:r w:rsidR="00645545">
              <w:rPr>
                <w:rFonts w:ascii="Times New Roman" w:eastAsiaTheme="minorEastAsia" w:hAnsi="Times New Roman" w:cs="Times New Roman" w:hint="eastAsia"/>
                <w:lang w:eastAsia="zh-CN"/>
              </w:rPr>
              <w:t xml:space="preserve"> </w:t>
            </w:r>
            <w:r w:rsidR="00645545">
              <w:rPr>
                <w:rFonts w:ascii="Times New Roman" w:eastAsiaTheme="minorEastAsia" w:hAnsi="Times New Roman" w:cs="Times New Roman" w:hint="eastAsia"/>
                <w:lang w:eastAsia="zh-CN"/>
              </w:rPr>
              <w:t>（</w:t>
            </w:r>
            <w:r w:rsidRPr="00AD6306">
              <w:rPr>
                <w:rFonts w:ascii="Times New Roman" w:eastAsiaTheme="minorEastAsia" w:hAnsi="Times New Roman" w:cs="Times New Roman"/>
                <w:lang w:val="en-CA" w:eastAsia="zh-CN"/>
              </w:rPr>
              <w:t>例如，分三个小组讨论国家臭氧机构与海关合作</w:t>
            </w:r>
            <w:r w:rsidR="001B5B9B">
              <w:rPr>
                <w:rFonts w:ascii="Times New Roman" w:eastAsiaTheme="minorEastAsia" w:hAnsi="Times New Roman" w:cs="Times New Roman" w:hint="eastAsia"/>
                <w:lang w:val="en-CA" w:eastAsia="zh-CN"/>
              </w:rPr>
              <w:t>，</w:t>
            </w:r>
            <w:r w:rsidRPr="00AD6306">
              <w:rPr>
                <w:rFonts w:ascii="Times New Roman" w:eastAsiaTheme="minorEastAsia" w:hAnsi="Times New Roman" w:cs="Times New Roman"/>
                <w:lang w:val="en-CA" w:eastAsia="zh-CN"/>
              </w:rPr>
              <w:t>加强对消耗臭氧层物质</w:t>
            </w:r>
            <w:r w:rsidRPr="00AD6306">
              <w:rPr>
                <w:rFonts w:ascii="Times New Roman" w:eastAsiaTheme="minorEastAsia" w:hAnsi="Times New Roman" w:cs="Times New Roman"/>
                <w:lang w:val="en-CA" w:eastAsia="zh-CN"/>
              </w:rPr>
              <w:t>/</w:t>
            </w:r>
            <w:r w:rsidRPr="00AD6306">
              <w:rPr>
                <w:rFonts w:ascii="Times New Roman" w:eastAsiaTheme="minorEastAsia" w:hAnsi="Times New Roman" w:cs="Times New Roman"/>
                <w:lang w:val="en-CA" w:eastAsia="zh-CN"/>
              </w:rPr>
              <w:t>许可证制度的监测、报告、核查和执行。第一组：数据监测和报告；第二组：综合方法；第三组：海关官员的能力建设；或关于在氟氯烃淘汰管理计划和《基加利</w:t>
            </w:r>
            <w:r w:rsidR="00CE4AC4">
              <w:rPr>
                <w:rFonts w:ascii="Times New Roman" w:eastAsiaTheme="minorEastAsia" w:hAnsi="Times New Roman" w:cs="Times New Roman" w:hint="eastAsia"/>
                <w:lang w:val="en-CA" w:eastAsia="zh-CN"/>
              </w:rPr>
              <w:t>执行</w:t>
            </w:r>
            <w:r w:rsidRPr="00AD6306">
              <w:rPr>
                <w:rFonts w:ascii="Times New Roman" w:eastAsiaTheme="minorEastAsia" w:hAnsi="Times New Roman" w:cs="Times New Roman"/>
                <w:lang w:val="en-CA" w:eastAsia="zh-CN"/>
              </w:rPr>
              <w:t>计划》背景下有效动员国家制冷和空调协会提供支持的小组讨论</w:t>
            </w:r>
            <w:r w:rsidR="00645545">
              <w:rPr>
                <w:rFonts w:ascii="Times New Roman" w:eastAsiaTheme="minorEastAsia" w:hAnsi="Times New Roman" w:cs="Times New Roman" w:hint="eastAsia"/>
                <w:lang w:val="en-CA" w:eastAsia="zh-CN"/>
              </w:rPr>
              <w:t>）</w:t>
            </w:r>
            <w:r w:rsidRPr="00AD6306">
              <w:rPr>
                <w:rFonts w:ascii="Times New Roman" w:eastAsiaTheme="minorEastAsia" w:hAnsi="Times New Roman" w:cs="Times New Roman"/>
                <w:lang w:eastAsia="zh-CN"/>
              </w:rPr>
              <w:t>。</w:t>
            </w:r>
          </w:p>
          <w:p w14:paraId="418A8BB3" w14:textId="67141DD4" w:rsidR="00A87078" w:rsidRPr="00AD6306" w:rsidRDefault="00AE59E7" w:rsidP="00A87078">
            <w:pPr>
              <w:pStyle w:val="ListParagraph"/>
              <w:numPr>
                <w:ilvl w:val="0"/>
                <w:numId w:val="24"/>
              </w:numPr>
              <w:spacing w:after="120" w:line="240" w:lineRule="auto"/>
              <w:rPr>
                <w:rFonts w:ascii="Times New Roman" w:eastAsiaTheme="minorEastAsia" w:hAnsi="Times New Roman" w:cs="Times New Roman"/>
                <w:b/>
                <w:bCs/>
                <w:i/>
                <w:iCs/>
                <w:lang w:eastAsia="zh-CN"/>
              </w:rPr>
            </w:pPr>
            <w:r w:rsidRPr="001A724C">
              <w:rPr>
                <w:rFonts w:ascii="STKaiti" w:eastAsia="STKaiti" w:hAnsi="STKaiti" w:cs="Times New Roman"/>
                <w:b/>
                <w:bCs/>
                <w:lang w:val="en-CA" w:eastAsia="zh-CN"/>
              </w:rPr>
              <w:t>实地考察</w:t>
            </w:r>
            <w:r w:rsidR="00645545">
              <w:rPr>
                <w:rFonts w:ascii="Times New Roman" w:eastAsiaTheme="minorEastAsia" w:hAnsi="Times New Roman" w:cs="Times New Roman" w:hint="eastAsia"/>
                <w:lang w:eastAsia="zh-CN"/>
              </w:rPr>
              <w:t>（</w:t>
            </w:r>
            <w:r w:rsidRPr="00AD6306">
              <w:rPr>
                <w:rFonts w:ascii="Times New Roman" w:eastAsiaTheme="minorEastAsia" w:hAnsi="Times New Roman" w:cs="Times New Roman"/>
                <w:lang w:val="en-CA" w:eastAsia="zh-CN"/>
              </w:rPr>
              <w:t>例如，实地考察都拉斯海关港口的卡车</w:t>
            </w:r>
            <w:r w:rsidR="001B5B9B">
              <w:rPr>
                <w:rFonts w:ascii="Times New Roman" w:eastAsiaTheme="minorEastAsia" w:hAnsi="Times New Roman" w:cs="Times New Roman" w:hint="eastAsia"/>
                <w:lang w:val="en-CA" w:eastAsia="zh-CN"/>
              </w:rPr>
              <w:t>X</w:t>
            </w:r>
            <w:r w:rsidRPr="00AD6306">
              <w:rPr>
                <w:rFonts w:ascii="Times New Roman" w:eastAsiaTheme="minorEastAsia" w:hAnsi="Times New Roman" w:cs="Times New Roman"/>
                <w:lang w:val="en-CA" w:eastAsia="zh-CN"/>
              </w:rPr>
              <w:t>光</w:t>
            </w:r>
            <w:r w:rsidR="00B82F1C" w:rsidRPr="00AD6306">
              <w:rPr>
                <w:rFonts w:ascii="Times New Roman" w:eastAsiaTheme="minorEastAsia" w:hAnsi="Times New Roman" w:cs="Times New Roman"/>
                <w:lang w:val="en-CA" w:eastAsia="zh-CN"/>
              </w:rPr>
              <w:t>检测</w:t>
            </w:r>
            <w:r w:rsidRPr="00AD6306">
              <w:rPr>
                <w:rFonts w:ascii="Times New Roman" w:eastAsiaTheme="minorEastAsia" w:hAnsi="Times New Roman" w:cs="Times New Roman"/>
                <w:lang w:val="en-CA" w:eastAsia="zh-CN"/>
              </w:rPr>
              <w:t>站；</w:t>
            </w:r>
            <w:r w:rsidR="00B82F1C" w:rsidRPr="00AD6306">
              <w:rPr>
                <w:rFonts w:ascii="Times New Roman" w:eastAsiaTheme="minorEastAsia" w:hAnsi="Times New Roman" w:cs="Times New Roman"/>
                <w:lang w:val="en-CA" w:eastAsia="zh-CN"/>
              </w:rPr>
              <w:t>参观</w:t>
            </w:r>
            <w:r w:rsidRPr="00AD6306">
              <w:rPr>
                <w:rFonts w:ascii="Times New Roman" w:eastAsiaTheme="minorEastAsia" w:hAnsi="Times New Roman" w:cs="Times New Roman"/>
                <w:lang w:val="en-CA" w:eastAsia="zh-CN"/>
              </w:rPr>
              <w:t>广州美的展示中心及其</w:t>
            </w:r>
            <w:r w:rsidRPr="00AD6306">
              <w:rPr>
                <w:rFonts w:ascii="Times New Roman" w:eastAsiaTheme="minorEastAsia" w:hAnsi="Times New Roman" w:cs="Times New Roman"/>
                <w:lang w:val="en-CA" w:eastAsia="zh-CN"/>
              </w:rPr>
              <w:t>HC 290</w:t>
            </w:r>
            <w:r w:rsidRPr="00AD6306">
              <w:rPr>
                <w:rFonts w:ascii="Times New Roman" w:eastAsiaTheme="minorEastAsia" w:hAnsi="Times New Roman" w:cs="Times New Roman"/>
                <w:lang w:val="en-CA" w:eastAsia="zh-CN"/>
              </w:rPr>
              <w:t>生产线；参观位于安得拉邦斯里城的</w:t>
            </w:r>
            <w:r w:rsidR="00B82F1C" w:rsidRPr="00AD6306">
              <w:rPr>
                <w:rFonts w:ascii="Times New Roman" w:eastAsiaTheme="minorEastAsia" w:hAnsi="Times New Roman" w:cs="Times New Roman"/>
                <w:lang w:val="en-CA" w:eastAsia="zh-CN"/>
              </w:rPr>
              <w:t>印度</w:t>
            </w:r>
            <w:r w:rsidRPr="00AD6306">
              <w:rPr>
                <w:rFonts w:ascii="Times New Roman" w:eastAsiaTheme="minorEastAsia" w:hAnsi="Times New Roman" w:cs="Times New Roman"/>
                <w:lang w:val="en-CA" w:eastAsia="zh-CN"/>
              </w:rPr>
              <w:t>大金空调</w:t>
            </w:r>
            <w:r w:rsidR="00B82F1C" w:rsidRPr="00AD6306">
              <w:rPr>
                <w:rFonts w:ascii="Times New Roman" w:eastAsiaTheme="minorEastAsia" w:hAnsi="Times New Roman" w:cs="Times New Roman"/>
                <w:lang w:val="en-CA" w:eastAsia="zh-CN"/>
              </w:rPr>
              <w:t>私有</w:t>
            </w:r>
            <w:r w:rsidRPr="00AD6306">
              <w:rPr>
                <w:rFonts w:ascii="Times New Roman" w:eastAsiaTheme="minorEastAsia" w:hAnsi="Times New Roman" w:cs="Times New Roman"/>
                <w:lang w:val="en-CA" w:eastAsia="zh-CN"/>
              </w:rPr>
              <w:t>有限公司制造</w:t>
            </w:r>
            <w:r w:rsidR="00B82F1C" w:rsidRPr="00AD6306">
              <w:rPr>
                <w:rFonts w:ascii="Times New Roman" w:eastAsiaTheme="minorEastAsia" w:hAnsi="Times New Roman" w:cs="Times New Roman"/>
                <w:lang w:val="en-CA" w:eastAsia="zh-CN"/>
              </w:rPr>
              <w:t>基地</w:t>
            </w:r>
            <w:r w:rsidR="00645545">
              <w:rPr>
                <w:rFonts w:ascii="Times New Roman" w:eastAsiaTheme="minorEastAsia" w:hAnsi="Times New Roman" w:cs="Times New Roman" w:hint="eastAsia"/>
                <w:lang w:val="en-CA" w:eastAsia="zh-CN"/>
              </w:rPr>
              <w:t>）</w:t>
            </w:r>
            <w:r w:rsidR="00B82F1C" w:rsidRPr="00AD6306">
              <w:rPr>
                <w:rFonts w:ascii="Times New Roman" w:eastAsiaTheme="minorEastAsia" w:hAnsi="Times New Roman" w:cs="Times New Roman"/>
                <w:lang w:eastAsia="zh-CN"/>
              </w:rPr>
              <w:t>。</w:t>
            </w:r>
          </w:p>
        </w:tc>
      </w:tr>
      <w:tr w:rsidR="00A87078" w:rsidRPr="00AD6306" w14:paraId="24AA3734" w14:textId="77777777" w:rsidTr="001D2267">
        <w:tc>
          <w:tcPr>
            <w:tcW w:w="828" w:type="pct"/>
          </w:tcPr>
          <w:p w14:paraId="4EB6BEA2" w14:textId="24F9D00F" w:rsidR="00A87078" w:rsidRPr="00AD6306" w:rsidRDefault="00A87078" w:rsidP="00A87078">
            <w:pPr>
              <w:pStyle w:val="Heading2"/>
              <w:spacing w:after="0"/>
              <w:ind w:left="337" w:hanging="360"/>
              <w:jc w:val="left"/>
              <w:rPr>
                <w:rFonts w:eastAsiaTheme="minorEastAsia"/>
              </w:rPr>
            </w:pPr>
            <w:r w:rsidRPr="00AD6306">
              <w:rPr>
                <w:rFonts w:eastAsiaTheme="minorEastAsia"/>
                <w:lang w:eastAsia="zh-CN"/>
              </w:rPr>
              <w:lastRenderedPageBreak/>
              <w:t>继续开发虚拟模式</w:t>
            </w:r>
          </w:p>
        </w:tc>
        <w:tc>
          <w:tcPr>
            <w:tcW w:w="1672" w:type="pct"/>
          </w:tcPr>
          <w:p w14:paraId="7292B813" w14:textId="49ABDBAD" w:rsidR="00A87078" w:rsidRPr="00AD6306" w:rsidRDefault="00A87078" w:rsidP="00A87078">
            <w:pPr>
              <w:jc w:val="left"/>
              <w:rPr>
                <w:rFonts w:eastAsiaTheme="minorEastAsia"/>
                <w:lang w:eastAsia="zh-CN"/>
              </w:rPr>
            </w:pPr>
            <w:r w:rsidRPr="00AD6306">
              <w:rPr>
                <w:rFonts w:eastAsiaTheme="minorEastAsia"/>
                <w:lang w:val="zh-CN" w:eastAsia="zh-CN"/>
              </w:rPr>
              <w:t>最后的说明强调了面对</w:t>
            </w:r>
            <w:r w:rsidRPr="00AD6306">
              <w:rPr>
                <w:rFonts w:eastAsiaTheme="minorEastAsia"/>
                <w:lang w:val="zh-CN" w:eastAsia="zh-CN"/>
              </w:rPr>
              <w:t>COVID-19</w:t>
            </w:r>
            <w:r w:rsidRPr="00AD6306">
              <w:rPr>
                <w:rFonts w:eastAsiaTheme="minorEastAsia"/>
                <w:lang w:val="zh-CN" w:eastAsia="zh-CN"/>
              </w:rPr>
              <w:t>大流行对工作造成的影响时，区域网络表现出的主动性和适应性。区域网络团队跨越初期状态，开始使用先进的通信技术，化危机为机会，从而确保了方案的落实。区域网络应持续开发虚拟方式和工具，作为具有成本效益的方式，补充定期的面对面会议方式。</w:t>
            </w:r>
          </w:p>
        </w:tc>
        <w:tc>
          <w:tcPr>
            <w:tcW w:w="2500" w:type="pct"/>
          </w:tcPr>
          <w:p w14:paraId="57AE3837" w14:textId="5711F15E" w:rsidR="00A87078" w:rsidRPr="00AD6306" w:rsidRDefault="00B82F1C" w:rsidP="00A87078">
            <w:pPr>
              <w:pStyle w:val="ListParagraph"/>
              <w:spacing w:after="120" w:line="240" w:lineRule="auto"/>
              <w:ind w:left="0"/>
              <w:contextualSpacing w:val="0"/>
              <w:rPr>
                <w:rFonts w:ascii="Times New Roman" w:eastAsiaTheme="minorEastAsia" w:hAnsi="Times New Roman" w:cs="Times New Roman"/>
                <w:lang w:eastAsia="zh-CN"/>
              </w:rPr>
            </w:pPr>
            <w:r w:rsidRPr="00AD6306">
              <w:rPr>
                <w:rFonts w:ascii="Times New Roman" w:eastAsiaTheme="minorEastAsia" w:hAnsi="Times New Roman" w:cs="Times New Roman"/>
                <w:lang w:val="en-CA" w:eastAsia="zh-CN"/>
              </w:rPr>
              <w:t>环境规划署常规性采用虚拟手段作为召集会议的补充方案。</w:t>
            </w:r>
            <w:r w:rsidR="00A87078" w:rsidRPr="00AD6306">
              <w:rPr>
                <w:rFonts w:ascii="Times New Roman" w:eastAsiaTheme="minorEastAsia" w:hAnsi="Times New Roman" w:cs="Times New Roman"/>
                <w:lang w:eastAsia="zh-CN"/>
              </w:rPr>
              <w:t xml:space="preserve"> </w:t>
            </w:r>
          </w:p>
          <w:p w14:paraId="51AF888C" w14:textId="08120EE6" w:rsidR="00A87078" w:rsidRPr="00AD6306" w:rsidRDefault="00B82F1C" w:rsidP="00A87078">
            <w:pPr>
              <w:pStyle w:val="ListParagraph"/>
              <w:spacing w:after="120" w:line="240" w:lineRule="auto"/>
              <w:ind w:left="0"/>
              <w:contextualSpacing w:val="0"/>
              <w:rPr>
                <w:rFonts w:ascii="Times New Roman" w:eastAsiaTheme="minorEastAsia" w:hAnsi="Times New Roman" w:cs="Times New Roman"/>
                <w:lang w:eastAsia="zh-CN"/>
              </w:rPr>
            </w:pPr>
            <w:r w:rsidRPr="00AD6306">
              <w:rPr>
                <w:rFonts w:ascii="Times New Roman" w:eastAsiaTheme="minorEastAsia" w:hAnsi="Times New Roman" w:cs="Times New Roman"/>
                <w:lang w:eastAsia="zh-CN"/>
              </w:rPr>
              <w:t>环境规划署继续提供线下、线上和混合会议选项。</w:t>
            </w:r>
            <w:r w:rsidR="00A87078" w:rsidRPr="00AD6306">
              <w:rPr>
                <w:rFonts w:ascii="Times New Roman" w:eastAsiaTheme="minorEastAsia" w:hAnsi="Times New Roman" w:cs="Times New Roman"/>
                <w:lang w:eastAsia="zh-CN"/>
              </w:rPr>
              <w:t xml:space="preserve"> </w:t>
            </w:r>
          </w:p>
          <w:p w14:paraId="324F3B7F" w14:textId="69F41349" w:rsidR="00A87078" w:rsidRPr="00645545" w:rsidRDefault="00E33567" w:rsidP="00E33567">
            <w:pPr>
              <w:spacing w:after="120"/>
              <w:jc w:val="left"/>
              <w:rPr>
                <w:rFonts w:eastAsiaTheme="minorEastAsia"/>
                <w:lang w:val="en-US" w:eastAsia="zh-CN"/>
              </w:rPr>
            </w:pPr>
            <w:r w:rsidRPr="00AD6306">
              <w:rPr>
                <w:rFonts w:eastAsiaTheme="minorEastAsia"/>
                <w:lang w:eastAsia="zh-CN"/>
              </w:rPr>
              <w:t>具体选择哪种方式</w:t>
            </w:r>
            <w:r w:rsidR="00B82F1C" w:rsidRPr="00AD6306">
              <w:rPr>
                <w:rFonts w:eastAsiaTheme="minorEastAsia"/>
                <w:lang w:eastAsia="zh-CN"/>
              </w:rPr>
              <w:t>取决于</w:t>
            </w:r>
            <w:r w:rsidRPr="00AD6306">
              <w:rPr>
                <w:rFonts w:eastAsiaTheme="minorEastAsia"/>
                <w:lang w:eastAsia="zh-CN"/>
              </w:rPr>
              <w:t>多</w:t>
            </w:r>
            <w:r w:rsidR="00B82F1C" w:rsidRPr="00AD6306">
              <w:rPr>
                <w:rFonts w:eastAsiaTheme="minorEastAsia"/>
                <w:lang w:eastAsia="zh-CN"/>
              </w:rPr>
              <w:t>个因素，包括国家偏好、带宽限制和技术考</w:t>
            </w:r>
            <w:r w:rsidRPr="00AD6306">
              <w:rPr>
                <w:rFonts w:eastAsiaTheme="minorEastAsia"/>
                <w:lang w:eastAsia="zh-CN"/>
              </w:rPr>
              <w:t>量</w:t>
            </w:r>
            <w:r w:rsidR="00B82F1C" w:rsidRPr="00AD6306">
              <w:rPr>
                <w:rFonts w:eastAsiaTheme="minorEastAsia"/>
                <w:lang w:eastAsia="zh-CN"/>
              </w:rPr>
              <w:t>。虚拟形式</w:t>
            </w:r>
            <w:r w:rsidRPr="00AD6306">
              <w:rPr>
                <w:rFonts w:eastAsiaTheme="minorEastAsia"/>
                <w:lang w:eastAsia="zh-CN"/>
              </w:rPr>
              <w:t>固然</w:t>
            </w:r>
            <w:r w:rsidR="00B82F1C" w:rsidRPr="00AD6306">
              <w:rPr>
                <w:rFonts w:eastAsiaTheme="minorEastAsia"/>
                <w:lang w:eastAsia="zh-CN"/>
              </w:rPr>
              <w:t>有用，但也</w:t>
            </w:r>
            <w:r w:rsidRPr="00AD6306">
              <w:rPr>
                <w:rFonts w:eastAsiaTheme="minorEastAsia"/>
                <w:lang w:eastAsia="zh-CN"/>
              </w:rPr>
              <w:t>存在一些</w:t>
            </w:r>
            <w:r w:rsidR="00B82F1C" w:rsidRPr="00AD6306">
              <w:rPr>
                <w:rFonts w:eastAsiaTheme="minorEastAsia"/>
                <w:lang w:eastAsia="zh-CN"/>
              </w:rPr>
              <w:t>缺点</w:t>
            </w:r>
            <w:r w:rsidR="00645545">
              <w:rPr>
                <w:rFonts w:eastAsiaTheme="minorEastAsia" w:hint="eastAsia"/>
                <w:lang w:eastAsia="zh-CN"/>
              </w:rPr>
              <w:t>（</w:t>
            </w:r>
            <w:r w:rsidR="00B82F1C" w:rsidRPr="00AD6306">
              <w:rPr>
                <w:rFonts w:eastAsiaTheme="minorEastAsia"/>
                <w:lang w:eastAsia="zh-CN"/>
              </w:rPr>
              <w:t>时差、</w:t>
            </w:r>
            <w:r w:rsidRPr="00AD6306">
              <w:rPr>
                <w:rFonts w:eastAsiaTheme="minorEastAsia"/>
                <w:lang w:eastAsia="zh-CN"/>
              </w:rPr>
              <w:t>专注度、</w:t>
            </w:r>
            <w:r w:rsidR="00B82F1C" w:rsidRPr="00AD6306">
              <w:rPr>
                <w:rFonts w:eastAsiaTheme="minorEastAsia"/>
                <w:lang w:eastAsia="zh-CN"/>
              </w:rPr>
              <w:t>参与</w:t>
            </w:r>
            <w:r w:rsidRPr="00AD6306">
              <w:rPr>
                <w:rFonts w:eastAsiaTheme="minorEastAsia"/>
                <w:lang w:eastAsia="zh-CN"/>
              </w:rPr>
              <w:t>度和</w:t>
            </w:r>
            <w:r w:rsidR="00B82F1C" w:rsidRPr="00AD6306">
              <w:rPr>
                <w:rFonts w:eastAsiaTheme="minorEastAsia"/>
                <w:lang w:eastAsia="zh-CN"/>
              </w:rPr>
              <w:t>安全</w:t>
            </w:r>
            <w:r w:rsidRPr="00AD6306">
              <w:rPr>
                <w:rFonts w:eastAsiaTheme="minorEastAsia"/>
                <w:lang w:eastAsia="zh-CN"/>
              </w:rPr>
              <w:t>性</w:t>
            </w:r>
            <w:r w:rsidR="00645545">
              <w:rPr>
                <w:rFonts w:eastAsiaTheme="minorEastAsia" w:hint="eastAsia"/>
                <w:lang w:eastAsia="zh-CN"/>
              </w:rPr>
              <w:t>）</w:t>
            </w:r>
            <w:r w:rsidRPr="00AD6306">
              <w:rPr>
                <w:rFonts w:eastAsiaTheme="minorEastAsia"/>
                <w:lang w:eastAsia="zh-CN"/>
              </w:rPr>
              <w:t>。</w:t>
            </w:r>
          </w:p>
        </w:tc>
      </w:tr>
    </w:tbl>
    <w:p w14:paraId="62120684" w14:textId="2C792379" w:rsidR="00E85409" w:rsidRPr="00AD6306" w:rsidRDefault="00E85409" w:rsidP="00034D55">
      <w:pPr>
        <w:rPr>
          <w:rFonts w:eastAsiaTheme="minorEastAsia"/>
          <w:b/>
          <w:bCs/>
          <w:lang w:eastAsia="zh-CN"/>
        </w:rPr>
      </w:pPr>
    </w:p>
    <w:sectPr w:rsidR="00E85409" w:rsidRPr="00AD6306" w:rsidSect="001D2267">
      <w:headerReference w:type="even" r:id="rId18"/>
      <w:headerReference w:type="default" r:id="rId19"/>
      <w:footerReference w:type="first" r:id="rId20"/>
      <w:pgSz w:w="15840" w:h="12240" w:orient="landscape" w:code="1"/>
      <w:pgMar w:top="1440" w:right="1440" w:bottom="144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09F89" w14:textId="77777777" w:rsidR="00D3693C" w:rsidRDefault="00D3693C" w:rsidP="004A504B">
      <w:r>
        <w:separator/>
      </w:r>
    </w:p>
  </w:endnote>
  <w:endnote w:type="continuationSeparator" w:id="0">
    <w:p w14:paraId="2F1CBEA4" w14:textId="77777777" w:rsidR="00D3693C" w:rsidRDefault="00D3693C" w:rsidP="004A504B">
      <w:r>
        <w:continuationSeparator/>
      </w:r>
    </w:p>
  </w:endnote>
  <w:endnote w:type="continuationNotice" w:id="1">
    <w:p w14:paraId="7DC900E5" w14:textId="77777777" w:rsidR="00D3693C" w:rsidRDefault="00D369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TKaiti">
    <w:altName w:val="华文楷体"/>
    <w:panose1 w:val="02010600040101010101"/>
    <w:charset w:val="86"/>
    <w:family w:val="auto"/>
    <w:pitch w:val="variable"/>
    <w:sig w:usb0="00000287" w:usb1="080F0000" w:usb2="00000010" w:usb3="00000000" w:csb0="0004009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57D0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3FC7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D406C" w14:textId="77777777" w:rsidR="008F76FD" w:rsidRPr="008939D8" w:rsidRDefault="008F76FD" w:rsidP="008F76FD">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7D9AC740" w14:textId="31D4ACFD" w:rsidR="004E7F9C" w:rsidRPr="008F76FD" w:rsidRDefault="004E7F9C" w:rsidP="008F76FD">
    <w:pPr>
      <w:pStyle w:val="Footer"/>
      <w:rPr>
        <w:lang w:val="fr-CA"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325326"/>
      <w:docPartObj>
        <w:docPartGallery w:val="Page Numbers (Bottom of Page)"/>
        <w:docPartUnique/>
      </w:docPartObj>
    </w:sdtPr>
    <w:sdtEndPr>
      <w:rPr>
        <w:noProof/>
      </w:rPr>
    </w:sdtEndPr>
    <w:sdtContent>
      <w:p w14:paraId="66972DC8" w14:textId="226D92CF" w:rsidR="00034D55" w:rsidRDefault="00034D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298E02" w14:textId="7039CA46" w:rsidR="00034D55" w:rsidRDefault="00034D55" w:rsidP="00034D55">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4D5A8" w14:textId="77777777" w:rsidR="00D3693C" w:rsidRDefault="00D3693C" w:rsidP="004A504B">
      <w:r>
        <w:separator/>
      </w:r>
    </w:p>
  </w:footnote>
  <w:footnote w:type="continuationSeparator" w:id="0">
    <w:p w14:paraId="642A5EFA" w14:textId="77777777" w:rsidR="00D3693C" w:rsidRDefault="00D3693C" w:rsidP="004A504B">
      <w:r>
        <w:continuationSeparator/>
      </w:r>
    </w:p>
  </w:footnote>
  <w:footnote w:type="continuationNotice" w:id="1">
    <w:p w14:paraId="07FBE943" w14:textId="77777777" w:rsidR="00D3693C" w:rsidRDefault="00D3693C"/>
  </w:footnote>
  <w:footnote w:id="2">
    <w:p w14:paraId="222C1533" w14:textId="77777777" w:rsidR="007F4994" w:rsidRPr="001E1147" w:rsidRDefault="007F4994" w:rsidP="007F4994">
      <w:pPr>
        <w:pStyle w:val="FootnoteText"/>
        <w:rPr>
          <w:lang w:val="en-US"/>
        </w:rPr>
      </w:pPr>
      <w:r w:rsidRPr="001A24C6">
        <w:rPr>
          <w:rStyle w:val="FootnoteReference"/>
        </w:rPr>
        <w:footnoteRef/>
      </w:r>
      <w:r w:rsidRPr="001A24C6">
        <w:t xml:space="preserve"> </w:t>
      </w:r>
      <w:r w:rsidRPr="001E1147">
        <w:rPr>
          <w:lang w:val="en-US"/>
        </w:rPr>
        <w:t>UNEP/OzL.Pro/ExCom/9</w:t>
      </w:r>
      <w:r>
        <w:rPr>
          <w:lang w:val="en-US"/>
        </w:rPr>
        <w:t>6</w:t>
      </w:r>
      <w:r w:rsidRPr="001E1147">
        <w:rPr>
          <w:lang w:val="en-US"/>
        </w:rPr>
        <w:t>/1</w:t>
      </w:r>
    </w:p>
  </w:footnote>
  <w:footnote w:id="3">
    <w:p w14:paraId="62F1BE28" w14:textId="77777777" w:rsidR="00EA21A6" w:rsidRDefault="00EA21A6" w:rsidP="00EA21A6">
      <w:pPr>
        <w:pStyle w:val="FootnoteText"/>
      </w:pPr>
      <w:r>
        <w:rPr>
          <w:rStyle w:val="FootnoteReference"/>
        </w:rPr>
        <w:footnoteRef/>
      </w:r>
      <w:r>
        <w:t xml:space="preserve"> UNEP/OzL.Pro/ExCom/92/6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604E5" w14:textId="7F4E65C5" w:rsidR="00DC6A10" w:rsidRPr="0033525D" w:rsidRDefault="00E457D7" w:rsidP="004459FE">
    <w:pPr>
      <w:jc w:val="left"/>
    </w:pPr>
    <w:fldSimple w:instr=" DOCPROPERTY &quot;Document number&quot;  \* MERGEFORMAT ">
      <w:r>
        <w:t>UNE</w:t>
      </w:r>
      <w:r w:rsidRPr="00E457D7">
        <w:rPr>
          <w:sz w:val="24"/>
          <w:szCs w:val="24"/>
        </w:rPr>
        <w:t>P/OzL.Pro/ExCom/96/10</w:t>
      </w:r>
    </w:fldSimple>
  </w:p>
  <w:p w14:paraId="2D26A04E" w14:textId="77777777" w:rsidR="00DC6A10" w:rsidRPr="0033525D" w:rsidRDefault="00DC6A10"/>
  <w:p w14:paraId="3DE0A56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5EA35" w14:textId="77777777" w:rsidR="00DC6A10" w:rsidRPr="0033525D" w:rsidRDefault="00CA18F6">
    <w:pPr>
      <w:jc w:val="right"/>
    </w:pPr>
    <w:fldSimple w:instr=" DOCPROPERTY &quot;Document number&quot;  \* MERGEFORMAT ">
      <w:r>
        <w:t>UNEP/OzL.Pro/ExCom/96/1</w:t>
      </w:r>
    </w:fldSimple>
  </w:p>
  <w:p w14:paraId="1C86A994" w14:textId="77777777" w:rsidR="00DC6A10" w:rsidRPr="0033525D" w:rsidRDefault="00DC6A10"/>
  <w:p w14:paraId="752460B0"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6122E" w14:textId="77777777" w:rsidR="00034D55" w:rsidRPr="0033525D" w:rsidRDefault="00034D55"/>
  <w:p w14:paraId="592477D4" w14:textId="77777777" w:rsidR="00034D55" w:rsidRPr="0033525D" w:rsidRDefault="00034D5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D55D" w14:textId="77777777" w:rsidR="00034D55" w:rsidRPr="0033525D" w:rsidRDefault="00034D55"/>
  <w:p w14:paraId="319D3EA2" w14:textId="77777777" w:rsidR="00034D55" w:rsidRPr="0033525D" w:rsidRDefault="00034D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B9D44C7"/>
    <w:multiLevelType w:val="hybridMultilevel"/>
    <w:tmpl w:val="763C373A"/>
    <w:lvl w:ilvl="0" w:tplc="DF1831E6">
      <w:numFmt w:val="bullet"/>
      <w:lvlText w:val="-"/>
      <w:lvlJc w:val="left"/>
      <w:pPr>
        <w:ind w:left="360" w:hanging="360"/>
      </w:pPr>
      <w:rPr>
        <w:rFonts w:ascii="Aptos" w:eastAsiaTheme="minorHAnsi" w:hAnsi="Aptos" w:cstheme="minorBid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4D01FF4"/>
    <w:multiLevelType w:val="hybridMultilevel"/>
    <w:tmpl w:val="889EA73C"/>
    <w:lvl w:ilvl="0" w:tplc="F8848A3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DE124C9"/>
    <w:multiLevelType w:val="hybridMultilevel"/>
    <w:tmpl w:val="6656905E"/>
    <w:lvl w:ilvl="0" w:tplc="DF1831E6">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1D0267"/>
    <w:multiLevelType w:val="hybridMultilevel"/>
    <w:tmpl w:val="A48CFF00"/>
    <w:lvl w:ilvl="0" w:tplc="DF1831E6">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30744726">
    <w:abstractNumId w:val="10"/>
  </w:num>
  <w:num w:numId="2" w16cid:durableId="356464882">
    <w:abstractNumId w:val="10"/>
  </w:num>
  <w:num w:numId="3" w16cid:durableId="883098884">
    <w:abstractNumId w:val="10"/>
  </w:num>
  <w:num w:numId="4" w16cid:durableId="1856771039">
    <w:abstractNumId w:val="10"/>
  </w:num>
  <w:num w:numId="5" w16cid:durableId="2026401865">
    <w:abstractNumId w:val="10"/>
  </w:num>
  <w:num w:numId="6" w16cid:durableId="2032103157">
    <w:abstractNumId w:val="9"/>
  </w:num>
  <w:num w:numId="7" w16cid:durableId="1933858808">
    <w:abstractNumId w:val="7"/>
  </w:num>
  <w:num w:numId="8" w16cid:durableId="1364866775">
    <w:abstractNumId w:val="6"/>
  </w:num>
  <w:num w:numId="9" w16cid:durableId="796947426">
    <w:abstractNumId w:val="5"/>
  </w:num>
  <w:num w:numId="10" w16cid:durableId="55780906">
    <w:abstractNumId w:val="4"/>
  </w:num>
  <w:num w:numId="11" w16cid:durableId="1371491484">
    <w:abstractNumId w:val="8"/>
  </w:num>
  <w:num w:numId="12" w16cid:durableId="1184518745">
    <w:abstractNumId w:val="3"/>
  </w:num>
  <w:num w:numId="13" w16cid:durableId="1954436301">
    <w:abstractNumId w:val="2"/>
  </w:num>
  <w:num w:numId="14" w16cid:durableId="1665546519">
    <w:abstractNumId w:val="1"/>
  </w:num>
  <w:num w:numId="15" w16cid:durableId="763500590">
    <w:abstractNumId w:val="0"/>
  </w:num>
  <w:num w:numId="16" w16cid:durableId="763304681">
    <w:abstractNumId w:val="11"/>
  </w:num>
  <w:num w:numId="17" w16cid:durableId="186791412">
    <w:abstractNumId w:val="15"/>
  </w:num>
  <w:num w:numId="18" w16cid:durableId="1967196302">
    <w:abstractNumId w:val="16"/>
  </w:num>
  <w:num w:numId="19" w16cid:durableId="53746368">
    <w:abstractNumId w:val="19"/>
  </w:num>
  <w:num w:numId="20" w16cid:durableId="57897688">
    <w:abstractNumId w:val="12"/>
  </w:num>
  <w:num w:numId="21" w16cid:durableId="1034229597">
    <w:abstractNumId w:val="14"/>
  </w:num>
  <w:num w:numId="22" w16cid:durableId="1347050261">
    <w:abstractNumId w:val="18"/>
  </w:num>
  <w:num w:numId="23" w16cid:durableId="1309168676">
    <w:abstractNumId w:val="13"/>
  </w:num>
  <w:num w:numId="24" w16cid:durableId="1006328363">
    <w:abstractNumId w:val="17"/>
  </w:num>
  <w:num w:numId="25" w16cid:durableId="639044766">
    <w:abstractNumId w:val="10"/>
  </w:num>
  <w:num w:numId="26" w16cid:durableId="63726033">
    <w:abstractNumId w:val="10"/>
  </w:num>
  <w:num w:numId="27" w16cid:durableId="790637105">
    <w:abstractNumId w:val="10"/>
  </w:num>
  <w:num w:numId="28" w16cid:durableId="1848791472">
    <w:abstractNumId w:val="10"/>
  </w:num>
  <w:num w:numId="29" w16cid:durableId="1416900158">
    <w:abstractNumId w:val="10"/>
  </w:num>
  <w:num w:numId="30" w16cid:durableId="1590382517">
    <w:abstractNumId w:val="10"/>
  </w:num>
  <w:num w:numId="31" w16cid:durableId="17854455">
    <w:abstractNumId w:val="10"/>
  </w:num>
  <w:num w:numId="32" w16cid:durableId="2021815583">
    <w:abstractNumId w:val="10"/>
  </w:num>
  <w:num w:numId="33" w16cid:durableId="1924492264">
    <w:abstractNumId w:val="10"/>
  </w:num>
  <w:num w:numId="34" w16cid:durableId="1718627622">
    <w:abstractNumId w:val="10"/>
  </w:num>
  <w:num w:numId="35" w16cid:durableId="1376659599">
    <w:abstractNumId w:val="10"/>
  </w:num>
  <w:num w:numId="36" w16cid:durableId="730693290">
    <w:abstractNumId w:val="10"/>
  </w:num>
  <w:num w:numId="37" w16cid:durableId="2049984160">
    <w:abstractNumId w:val="10"/>
  </w:num>
  <w:num w:numId="38" w16cid:durableId="25836863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18F6"/>
    <w:rsid w:val="00000FED"/>
    <w:rsid w:val="0000434E"/>
    <w:rsid w:val="00015316"/>
    <w:rsid w:val="00020FFB"/>
    <w:rsid w:val="000211A9"/>
    <w:rsid w:val="00021238"/>
    <w:rsid w:val="00022071"/>
    <w:rsid w:val="00022B68"/>
    <w:rsid w:val="000238A4"/>
    <w:rsid w:val="00031260"/>
    <w:rsid w:val="0003475E"/>
    <w:rsid w:val="00034D55"/>
    <w:rsid w:val="0003681A"/>
    <w:rsid w:val="000372B7"/>
    <w:rsid w:val="000454B9"/>
    <w:rsid w:val="00045CBA"/>
    <w:rsid w:val="00050F6E"/>
    <w:rsid w:val="00061EC2"/>
    <w:rsid w:val="00066CE8"/>
    <w:rsid w:val="000749DD"/>
    <w:rsid w:val="00080ED0"/>
    <w:rsid w:val="00085B8F"/>
    <w:rsid w:val="00090481"/>
    <w:rsid w:val="000A3826"/>
    <w:rsid w:val="000A6C26"/>
    <w:rsid w:val="000B1F5D"/>
    <w:rsid w:val="000B36C8"/>
    <w:rsid w:val="000D268C"/>
    <w:rsid w:val="000D2829"/>
    <w:rsid w:val="000D52A4"/>
    <w:rsid w:val="000E07BC"/>
    <w:rsid w:val="000E2E21"/>
    <w:rsid w:val="000F1CD4"/>
    <w:rsid w:val="000F4103"/>
    <w:rsid w:val="000F70A7"/>
    <w:rsid w:val="00113CCA"/>
    <w:rsid w:val="001166AD"/>
    <w:rsid w:val="00122500"/>
    <w:rsid w:val="00122F25"/>
    <w:rsid w:val="001302F8"/>
    <w:rsid w:val="001327E0"/>
    <w:rsid w:val="00134129"/>
    <w:rsid w:val="00135980"/>
    <w:rsid w:val="0013786F"/>
    <w:rsid w:val="001448BD"/>
    <w:rsid w:val="00164719"/>
    <w:rsid w:val="00166FC4"/>
    <w:rsid w:val="001677AC"/>
    <w:rsid w:val="0017525E"/>
    <w:rsid w:val="00176B46"/>
    <w:rsid w:val="00177DD6"/>
    <w:rsid w:val="001804EA"/>
    <w:rsid w:val="00182A28"/>
    <w:rsid w:val="00190A61"/>
    <w:rsid w:val="001947E3"/>
    <w:rsid w:val="00197179"/>
    <w:rsid w:val="001A2215"/>
    <w:rsid w:val="001A3342"/>
    <w:rsid w:val="001A3E3D"/>
    <w:rsid w:val="001A7049"/>
    <w:rsid w:val="001A724C"/>
    <w:rsid w:val="001B1E40"/>
    <w:rsid w:val="001B3D27"/>
    <w:rsid w:val="001B5B9B"/>
    <w:rsid w:val="001C59BF"/>
    <w:rsid w:val="001C764E"/>
    <w:rsid w:val="001D0045"/>
    <w:rsid w:val="001D2267"/>
    <w:rsid w:val="001E1052"/>
    <w:rsid w:val="001E21B1"/>
    <w:rsid w:val="001E2F93"/>
    <w:rsid w:val="001E4554"/>
    <w:rsid w:val="001E61E5"/>
    <w:rsid w:val="001E63B9"/>
    <w:rsid w:val="001F2159"/>
    <w:rsid w:val="001F53FD"/>
    <w:rsid w:val="00206ADB"/>
    <w:rsid w:val="00210B8B"/>
    <w:rsid w:val="00211ECB"/>
    <w:rsid w:val="00214863"/>
    <w:rsid w:val="002156B4"/>
    <w:rsid w:val="00215801"/>
    <w:rsid w:val="00224FCD"/>
    <w:rsid w:val="0023139F"/>
    <w:rsid w:val="00235466"/>
    <w:rsid w:val="002370AE"/>
    <w:rsid w:val="00241B65"/>
    <w:rsid w:val="00242C5A"/>
    <w:rsid w:val="00253222"/>
    <w:rsid w:val="002540FB"/>
    <w:rsid w:val="00257059"/>
    <w:rsid w:val="00261C13"/>
    <w:rsid w:val="00262847"/>
    <w:rsid w:val="00262CA2"/>
    <w:rsid w:val="00264588"/>
    <w:rsid w:val="00280D28"/>
    <w:rsid w:val="00281BB2"/>
    <w:rsid w:val="002830D4"/>
    <w:rsid w:val="00293851"/>
    <w:rsid w:val="002A03C3"/>
    <w:rsid w:val="002B1173"/>
    <w:rsid w:val="002B254E"/>
    <w:rsid w:val="002B2DA6"/>
    <w:rsid w:val="002B4CE8"/>
    <w:rsid w:val="002B72E9"/>
    <w:rsid w:val="002C7998"/>
    <w:rsid w:val="002D0166"/>
    <w:rsid w:val="002D0CCE"/>
    <w:rsid w:val="002D2320"/>
    <w:rsid w:val="002E6BF9"/>
    <w:rsid w:val="002F1E53"/>
    <w:rsid w:val="002F2CAA"/>
    <w:rsid w:val="0030052C"/>
    <w:rsid w:val="00300AED"/>
    <w:rsid w:val="003059AE"/>
    <w:rsid w:val="00311E25"/>
    <w:rsid w:val="003306E1"/>
    <w:rsid w:val="003320E4"/>
    <w:rsid w:val="0033525D"/>
    <w:rsid w:val="003414F3"/>
    <w:rsid w:val="0035613E"/>
    <w:rsid w:val="0036134C"/>
    <w:rsid w:val="00363EE9"/>
    <w:rsid w:val="00371252"/>
    <w:rsid w:val="00374D53"/>
    <w:rsid w:val="00376128"/>
    <w:rsid w:val="0037742E"/>
    <w:rsid w:val="00377D56"/>
    <w:rsid w:val="0038245A"/>
    <w:rsid w:val="003840E6"/>
    <w:rsid w:val="00385CFC"/>
    <w:rsid w:val="00393191"/>
    <w:rsid w:val="0039337A"/>
    <w:rsid w:val="0039764E"/>
    <w:rsid w:val="003A3189"/>
    <w:rsid w:val="003A3CA7"/>
    <w:rsid w:val="003B33BD"/>
    <w:rsid w:val="003B3533"/>
    <w:rsid w:val="003B569D"/>
    <w:rsid w:val="003C10AC"/>
    <w:rsid w:val="003C3C0E"/>
    <w:rsid w:val="003C56D8"/>
    <w:rsid w:val="003D42A6"/>
    <w:rsid w:val="003D4F21"/>
    <w:rsid w:val="003D4FAC"/>
    <w:rsid w:val="003D6C20"/>
    <w:rsid w:val="003E0A2A"/>
    <w:rsid w:val="003E0A7C"/>
    <w:rsid w:val="003E1885"/>
    <w:rsid w:val="003E7906"/>
    <w:rsid w:val="003F000F"/>
    <w:rsid w:val="003F3C50"/>
    <w:rsid w:val="003F77AA"/>
    <w:rsid w:val="00406202"/>
    <w:rsid w:val="00406A6A"/>
    <w:rsid w:val="00406B22"/>
    <w:rsid w:val="00407147"/>
    <w:rsid w:val="004078FA"/>
    <w:rsid w:val="00416327"/>
    <w:rsid w:val="00431E08"/>
    <w:rsid w:val="00432400"/>
    <w:rsid w:val="004328A7"/>
    <w:rsid w:val="00434C74"/>
    <w:rsid w:val="00435FB3"/>
    <w:rsid w:val="0043739D"/>
    <w:rsid w:val="004459FE"/>
    <w:rsid w:val="00450372"/>
    <w:rsid w:val="00453AA9"/>
    <w:rsid w:val="004567A6"/>
    <w:rsid w:val="00456EB4"/>
    <w:rsid w:val="00457827"/>
    <w:rsid w:val="004718F3"/>
    <w:rsid w:val="00474597"/>
    <w:rsid w:val="00475040"/>
    <w:rsid w:val="004758CF"/>
    <w:rsid w:val="00483E96"/>
    <w:rsid w:val="0048601B"/>
    <w:rsid w:val="00490C06"/>
    <w:rsid w:val="00493D40"/>
    <w:rsid w:val="00493EE3"/>
    <w:rsid w:val="004967B6"/>
    <w:rsid w:val="004A504B"/>
    <w:rsid w:val="004A6911"/>
    <w:rsid w:val="004A7D34"/>
    <w:rsid w:val="004B09A0"/>
    <w:rsid w:val="004B3652"/>
    <w:rsid w:val="004B4774"/>
    <w:rsid w:val="004B54E0"/>
    <w:rsid w:val="004B63CC"/>
    <w:rsid w:val="004B654F"/>
    <w:rsid w:val="004B659C"/>
    <w:rsid w:val="004B7384"/>
    <w:rsid w:val="004C2DA9"/>
    <w:rsid w:val="004C4269"/>
    <w:rsid w:val="004D6236"/>
    <w:rsid w:val="004D7F90"/>
    <w:rsid w:val="004E26B2"/>
    <w:rsid w:val="004E4DBB"/>
    <w:rsid w:val="004E4E41"/>
    <w:rsid w:val="004E73DB"/>
    <w:rsid w:val="004E7F9C"/>
    <w:rsid w:val="004F3493"/>
    <w:rsid w:val="004F5143"/>
    <w:rsid w:val="00512B09"/>
    <w:rsid w:val="005220ED"/>
    <w:rsid w:val="00533796"/>
    <w:rsid w:val="00537343"/>
    <w:rsid w:val="00550317"/>
    <w:rsid w:val="005516F3"/>
    <w:rsid w:val="00555D75"/>
    <w:rsid w:val="00560DF0"/>
    <w:rsid w:val="00565A84"/>
    <w:rsid w:val="0056759C"/>
    <w:rsid w:val="005678E0"/>
    <w:rsid w:val="005711A3"/>
    <w:rsid w:val="00574663"/>
    <w:rsid w:val="00580A48"/>
    <w:rsid w:val="00583A42"/>
    <w:rsid w:val="00583DE3"/>
    <w:rsid w:val="00590EC7"/>
    <w:rsid w:val="0059513E"/>
    <w:rsid w:val="0059745E"/>
    <w:rsid w:val="005A6AA4"/>
    <w:rsid w:val="005A6D9F"/>
    <w:rsid w:val="005B48FF"/>
    <w:rsid w:val="005C1E32"/>
    <w:rsid w:val="005C670D"/>
    <w:rsid w:val="005D363F"/>
    <w:rsid w:val="005E17D9"/>
    <w:rsid w:val="00604C15"/>
    <w:rsid w:val="00610DBE"/>
    <w:rsid w:val="006158D5"/>
    <w:rsid w:val="00616644"/>
    <w:rsid w:val="0062122C"/>
    <w:rsid w:val="00625D83"/>
    <w:rsid w:val="00626A76"/>
    <w:rsid w:val="0064216C"/>
    <w:rsid w:val="00644E5D"/>
    <w:rsid w:val="00645545"/>
    <w:rsid w:val="00651984"/>
    <w:rsid w:val="00655DF8"/>
    <w:rsid w:val="006623E7"/>
    <w:rsid w:val="00662B80"/>
    <w:rsid w:val="0066768F"/>
    <w:rsid w:val="00670F27"/>
    <w:rsid w:val="00670F6C"/>
    <w:rsid w:val="00676E58"/>
    <w:rsid w:val="00677A2B"/>
    <w:rsid w:val="006852C7"/>
    <w:rsid w:val="006852CE"/>
    <w:rsid w:val="00692D14"/>
    <w:rsid w:val="006A3278"/>
    <w:rsid w:val="006A7A3B"/>
    <w:rsid w:val="006B65C7"/>
    <w:rsid w:val="006B70E1"/>
    <w:rsid w:val="006C1727"/>
    <w:rsid w:val="006C32FD"/>
    <w:rsid w:val="006C39CE"/>
    <w:rsid w:val="006D0FCC"/>
    <w:rsid w:val="006D21F5"/>
    <w:rsid w:val="006D3089"/>
    <w:rsid w:val="006E126D"/>
    <w:rsid w:val="006E1FC3"/>
    <w:rsid w:val="006E4CBA"/>
    <w:rsid w:val="00704CE9"/>
    <w:rsid w:val="0070616B"/>
    <w:rsid w:val="00706295"/>
    <w:rsid w:val="00706FDA"/>
    <w:rsid w:val="00711F9A"/>
    <w:rsid w:val="007137D8"/>
    <w:rsid w:val="00713810"/>
    <w:rsid w:val="007303A5"/>
    <w:rsid w:val="00730B3E"/>
    <w:rsid w:val="0073420B"/>
    <w:rsid w:val="00736367"/>
    <w:rsid w:val="00744FDA"/>
    <w:rsid w:val="0074760E"/>
    <w:rsid w:val="007548C4"/>
    <w:rsid w:val="00754ABA"/>
    <w:rsid w:val="007624A2"/>
    <w:rsid w:val="00782B0D"/>
    <w:rsid w:val="00786FB9"/>
    <w:rsid w:val="00790010"/>
    <w:rsid w:val="0079781A"/>
    <w:rsid w:val="007A1546"/>
    <w:rsid w:val="007A228C"/>
    <w:rsid w:val="007A368E"/>
    <w:rsid w:val="007A5868"/>
    <w:rsid w:val="007B04CE"/>
    <w:rsid w:val="007B2497"/>
    <w:rsid w:val="007B3281"/>
    <w:rsid w:val="007B42B3"/>
    <w:rsid w:val="007B6871"/>
    <w:rsid w:val="007B7A2F"/>
    <w:rsid w:val="007C2B69"/>
    <w:rsid w:val="007C32EE"/>
    <w:rsid w:val="007C3D33"/>
    <w:rsid w:val="007D1D8D"/>
    <w:rsid w:val="007D294A"/>
    <w:rsid w:val="007D47D2"/>
    <w:rsid w:val="007D544C"/>
    <w:rsid w:val="007D6EC0"/>
    <w:rsid w:val="007D7E1D"/>
    <w:rsid w:val="007E2574"/>
    <w:rsid w:val="007E470F"/>
    <w:rsid w:val="007E503C"/>
    <w:rsid w:val="007F4994"/>
    <w:rsid w:val="0080345C"/>
    <w:rsid w:val="0082522F"/>
    <w:rsid w:val="00831979"/>
    <w:rsid w:val="00851352"/>
    <w:rsid w:val="0085326C"/>
    <w:rsid w:val="00855D9C"/>
    <w:rsid w:val="00857077"/>
    <w:rsid w:val="00863230"/>
    <w:rsid w:val="00865BD0"/>
    <w:rsid w:val="008717D8"/>
    <w:rsid w:val="0087215C"/>
    <w:rsid w:val="00875D25"/>
    <w:rsid w:val="00877455"/>
    <w:rsid w:val="00880E35"/>
    <w:rsid w:val="0088301F"/>
    <w:rsid w:val="008875FE"/>
    <w:rsid w:val="00887F8E"/>
    <w:rsid w:val="008948F8"/>
    <w:rsid w:val="00896234"/>
    <w:rsid w:val="00897E43"/>
    <w:rsid w:val="008A177B"/>
    <w:rsid w:val="008C15EE"/>
    <w:rsid w:val="008C222B"/>
    <w:rsid w:val="008C5738"/>
    <w:rsid w:val="008C5E77"/>
    <w:rsid w:val="008C7C2C"/>
    <w:rsid w:val="008C7EAD"/>
    <w:rsid w:val="008D0CFE"/>
    <w:rsid w:val="008D6152"/>
    <w:rsid w:val="008E7BA9"/>
    <w:rsid w:val="008F0F81"/>
    <w:rsid w:val="008F27BF"/>
    <w:rsid w:val="008F2E64"/>
    <w:rsid w:val="008F76FD"/>
    <w:rsid w:val="009142EC"/>
    <w:rsid w:val="009145E4"/>
    <w:rsid w:val="009154C3"/>
    <w:rsid w:val="009212AD"/>
    <w:rsid w:val="00921A94"/>
    <w:rsid w:val="00923540"/>
    <w:rsid w:val="00926767"/>
    <w:rsid w:val="009361D5"/>
    <w:rsid w:val="009428A4"/>
    <w:rsid w:val="00950572"/>
    <w:rsid w:val="009511CE"/>
    <w:rsid w:val="009659F4"/>
    <w:rsid w:val="00970D60"/>
    <w:rsid w:val="00973043"/>
    <w:rsid w:val="00975960"/>
    <w:rsid w:val="009874D0"/>
    <w:rsid w:val="00987BB2"/>
    <w:rsid w:val="0099390E"/>
    <w:rsid w:val="009960E5"/>
    <w:rsid w:val="009A7ADC"/>
    <w:rsid w:val="009B0D30"/>
    <w:rsid w:val="009B293B"/>
    <w:rsid w:val="009B7B0D"/>
    <w:rsid w:val="009C19B7"/>
    <w:rsid w:val="009C2A04"/>
    <w:rsid w:val="009C5ABB"/>
    <w:rsid w:val="009D7C51"/>
    <w:rsid w:val="009E196C"/>
    <w:rsid w:val="009E2EB0"/>
    <w:rsid w:val="009E47F3"/>
    <w:rsid w:val="009E6A0A"/>
    <w:rsid w:val="009F34C2"/>
    <w:rsid w:val="009F36BF"/>
    <w:rsid w:val="009F3E29"/>
    <w:rsid w:val="009F5F77"/>
    <w:rsid w:val="00A04630"/>
    <w:rsid w:val="00A111B6"/>
    <w:rsid w:val="00A17228"/>
    <w:rsid w:val="00A263CA"/>
    <w:rsid w:val="00A26D27"/>
    <w:rsid w:val="00A37330"/>
    <w:rsid w:val="00A376EE"/>
    <w:rsid w:val="00A415CF"/>
    <w:rsid w:val="00A42A99"/>
    <w:rsid w:val="00A5151A"/>
    <w:rsid w:val="00A57E0A"/>
    <w:rsid w:val="00A72C0D"/>
    <w:rsid w:val="00A77919"/>
    <w:rsid w:val="00A823F6"/>
    <w:rsid w:val="00A87078"/>
    <w:rsid w:val="00A8719E"/>
    <w:rsid w:val="00A961E3"/>
    <w:rsid w:val="00AA0A89"/>
    <w:rsid w:val="00AA4EF0"/>
    <w:rsid w:val="00AA512A"/>
    <w:rsid w:val="00AA5368"/>
    <w:rsid w:val="00AA6429"/>
    <w:rsid w:val="00AA7A8B"/>
    <w:rsid w:val="00AB2BDF"/>
    <w:rsid w:val="00AB5473"/>
    <w:rsid w:val="00AC01AA"/>
    <w:rsid w:val="00AC3EE9"/>
    <w:rsid w:val="00AC4293"/>
    <w:rsid w:val="00AC4F72"/>
    <w:rsid w:val="00AC5041"/>
    <w:rsid w:val="00AD6306"/>
    <w:rsid w:val="00AE482E"/>
    <w:rsid w:val="00AE59E7"/>
    <w:rsid w:val="00AF1B39"/>
    <w:rsid w:val="00AF4183"/>
    <w:rsid w:val="00AF741A"/>
    <w:rsid w:val="00B01ADB"/>
    <w:rsid w:val="00B04161"/>
    <w:rsid w:val="00B056F9"/>
    <w:rsid w:val="00B062D5"/>
    <w:rsid w:val="00B10C42"/>
    <w:rsid w:val="00B118BE"/>
    <w:rsid w:val="00B11E3D"/>
    <w:rsid w:val="00B14D2C"/>
    <w:rsid w:val="00B15327"/>
    <w:rsid w:val="00B17E82"/>
    <w:rsid w:val="00B31024"/>
    <w:rsid w:val="00B41D85"/>
    <w:rsid w:val="00B42888"/>
    <w:rsid w:val="00B4575A"/>
    <w:rsid w:val="00B51D38"/>
    <w:rsid w:val="00B575BA"/>
    <w:rsid w:val="00B7156E"/>
    <w:rsid w:val="00B71608"/>
    <w:rsid w:val="00B76429"/>
    <w:rsid w:val="00B82F1C"/>
    <w:rsid w:val="00B86471"/>
    <w:rsid w:val="00B956D4"/>
    <w:rsid w:val="00B97446"/>
    <w:rsid w:val="00BA0F44"/>
    <w:rsid w:val="00BA1973"/>
    <w:rsid w:val="00BA7432"/>
    <w:rsid w:val="00BB2764"/>
    <w:rsid w:val="00BC1AA0"/>
    <w:rsid w:val="00BC1FA3"/>
    <w:rsid w:val="00BC2495"/>
    <w:rsid w:val="00BC314A"/>
    <w:rsid w:val="00BC7EB9"/>
    <w:rsid w:val="00BD2643"/>
    <w:rsid w:val="00BD56B1"/>
    <w:rsid w:val="00BD6558"/>
    <w:rsid w:val="00BE3F0F"/>
    <w:rsid w:val="00BE6775"/>
    <w:rsid w:val="00BE679A"/>
    <w:rsid w:val="00BF0E88"/>
    <w:rsid w:val="00BF2AD7"/>
    <w:rsid w:val="00BF2F76"/>
    <w:rsid w:val="00BF3022"/>
    <w:rsid w:val="00BF3214"/>
    <w:rsid w:val="00BF5573"/>
    <w:rsid w:val="00C069E1"/>
    <w:rsid w:val="00C10543"/>
    <w:rsid w:val="00C15867"/>
    <w:rsid w:val="00C22398"/>
    <w:rsid w:val="00C2296D"/>
    <w:rsid w:val="00C23155"/>
    <w:rsid w:val="00C35507"/>
    <w:rsid w:val="00C40C41"/>
    <w:rsid w:val="00C42D9C"/>
    <w:rsid w:val="00C4304C"/>
    <w:rsid w:val="00C4487A"/>
    <w:rsid w:val="00C45885"/>
    <w:rsid w:val="00C50D4B"/>
    <w:rsid w:val="00C50F22"/>
    <w:rsid w:val="00C57971"/>
    <w:rsid w:val="00C6062D"/>
    <w:rsid w:val="00C65BD7"/>
    <w:rsid w:val="00C7695A"/>
    <w:rsid w:val="00C76BA4"/>
    <w:rsid w:val="00C83526"/>
    <w:rsid w:val="00C83A48"/>
    <w:rsid w:val="00C85865"/>
    <w:rsid w:val="00C85E85"/>
    <w:rsid w:val="00C926C8"/>
    <w:rsid w:val="00C930A3"/>
    <w:rsid w:val="00C94013"/>
    <w:rsid w:val="00C94A60"/>
    <w:rsid w:val="00CA18F6"/>
    <w:rsid w:val="00CA2EAE"/>
    <w:rsid w:val="00CA4AC1"/>
    <w:rsid w:val="00CA59FB"/>
    <w:rsid w:val="00CB0316"/>
    <w:rsid w:val="00CB0B11"/>
    <w:rsid w:val="00CB1DBA"/>
    <w:rsid w:val="00CB426A"/>
    <w:rsid w:val="00CB5354"/>
    <w:rsid w:val="00CB5B48"/>
    <w:rsid w:val="00CC02F3"/>
    <w:rsid w:val="00CC3C9E"/>
    <w:rsid w:val="00CC6A14"/>
    <w:rsid w:val="00CC70A3"/>
    <w:rsid w:val="00CD4442"/>
    <w:rsid w:val="00CD53C3"/>
    <w:rsid w:val="00CD574E"/>
    <w:rsid w:val="00CE4AC4"/>
    <w:rsid w:val="00CE4C22"/>
    <w:rsid w:val="00CE6FDE"/>
    <w:rsid w:val="00CE76E5"/>
    <w:rsid w:val="00CF41EC"/>
    <w:rsid w:val="00CF5D04"/>
    <w:rsid w:val="00D0227F"/>
    <w:rsid w:val="00D04DE4"/>
    <w:rsid w:val="00D06126"/>
    <w:rsid w:val="00D063F1"/>
    <w:rsid w:val="00D11735"/>
    <w:rsid w:val="00D14F22"/>
    <w:rsid w:val="00D1654D"/>
    <w:rsid w:val="00D21F28"/>
    <w:rsid w:val="00D2352D"/>
    <w:rsid w:val="00D27B73"/>
    <w:rsid w:val="00D3693C"/>
    <w:rsid w:val="00D4003E"/>
    <w:rsid w:val="00D40561"/>
    <w:rsid w:val="00D42B87"/>
    <w:rsid w:val="00D4741C"/>
    <w:rsid w:val="00D57918"/>
    <w:rsid w:val="00D73DC6"/>
    <w:rsid w:val="00D74927"/>
    <w:rsid w:val="00D74C1A"/>
    <w:rsid w:val="00D754C1"/>
    <w:rsid w:val="00D77393"/>
    <w:rsid w:val="00D77A35"/>
    <w:rsid w:val="00D81B3E"/>
    <w:rsid w:val="00D90C70"/>
    <w:rsid w:val="00D90E49"/>
    <w:rsid w:val="00D928D1"/>
    <w:rsid w:val="00D96ADE"/>
    <w:rsid w:val="00DA0CE2"/>
    <w:rsid w:val="00DA232D"/>
    <w:rsid w:val="00DA2387"/>
    <w:rsid w:val="00DB6B59"/>
    <w:rsid w:val="00DC6A10"/>
    <w:rsid w:val="00DD7067"/>
    <w:rsid w:val="00DE5A31"/>
    <w:rsid w:val="00DE657E"/>
    <w:rsid w:val="00DF4704"/>
    <w:rsid w:val="00E024AA"/>
    <w:rsid w:val="00E049F1"/>
    <w:rsid w:val="00E14E26"/>
    <w:rsid w:val="00E15C77"/>
    <w:rsid w:val="00E1693E"/>
    <w:rsid w:val="00E170C5"/>
    <w:rsid w:val="00E22407"/>
    <w:rsid w:val="00E250F1"/>
    <w:rsid w:val="00E33567"/>
    <w:rsid w:val="00E344E6"/>
    <w:rsid w:val="00E3550D"/>
    <w:rsid w:val="00E457D7"/>
    <w:rsid w:val="00E52838"/>
    <w:rsid w:val="00E614E0"/>
    <w:rsid w:val="00E637A5"/>
    <w:rsid w:val="00E70E61"/>
    <w:rsid w:val="00E73F7F"/>
    <w:rsid w:val="00E753E8"/>
    <w:rsid w:val="00E764D1"/>
    <w:rsid w:val="00E85409"/>
    <w:rsid w:val="00E9339B"/>
    <w:rsid w:val="00EA025B"/>
    <w:rsid w:val="00EA21A6"/>
    <w:rsid w:val="00EA429F"/>
    <w:rsid w:val="00EA4F9E"/>
    <w:rsid w:val="00EA63CA"/>
    <w:rsid w:val="00EA6D3B"/>
    <w:rsid w:val="00EB00AD"/>
    <w:rsid w:val="00EB136C"/>
    <w:rsid w:val="00EB480E"/>
    <w:rsid w:val="00EB5EC6"/>
    <w:rsid w:val="00EB7FC9"/>
    <w:rsid w:val="00ED27E8"/>
    <w:rsid w:val="00ED7137"/>
    <w:rsid w:val="00EE2FA2"/>
    <w:rsid w:val="00EE7C24"/>
    <w:rsid w:val="00EF06EA"/>
    <w:rsid w:val="00EF13E4"/>
    <w:rsid w:val="00EF4AA5"/>
    <w:rsid w:val="00EF7323"/>
    <w:rsid w:val="00F02751"/>
    <w:rsid w:val="00F07604"/>
    <w:rsid w:val="00F10452"/>
    <w:rsid w:val="00F21088"/>
    <w:rsid w:val="00F22C7F"/>
    <w:rsid w:val="00F326BF"/>
    <w:rsid w:val="00F327E7"/>
    <w:rsid w:val="00F35746"/>
    <w:rsid w:val="00F363CB"/>
    <w:rsid w:val="00F36E5E"/>
    <w:rsid w:val="00F447C7"/>
    <w:rsid w:val="00F459B4"/>
    <w:rsid w:val="00F5211B"/>
    <w:rsid w:val="00F554A9"/>
    <w:rsid w:val="00F60905"/>
    <w:rsid w:val="00F716FD"/>
    <w:rsid w:val="00F80355"/>
    <w:rsid w:val="00F8204E"/>
    <w:rsid w:val="00F85D90"/>
    <w:rsid w:val="00F87C43"/>
    <w:rsid w:val="00F87C81"/>
    <w:rsid w:val="00F90CE3"/>
    <w:rsid w:val="00F979D4"/>
    <w:rsid w:val="00FA5722"/>
    <w:rsid w:val="00FB0C81"/>
    <w:rsid w:val="00FB3680"/>
    <w:rsid w:val="00FC2200"/>
    <w:rsid w:val="00FC2540"/>
    <w:rsid w:val="00FC50D2"/>
    <w:rsid w:val="00FD2810"/>
    <w:rsid w:val="00FD3799"/>
    <w:rsid w:val="00FD50C6"/>
    <w:rsid w:val="00FF0204"/>
    <w:rsid w:val="00FF2659"/>
    <w:rsid w:val="00FF3AED"/>
    <w:rsid w:val="00FF607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9CA92"/>
  <w15:docId w15:val="{05B3C7A7-40E9-43B0-89E8-0E107297D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NormalMLF"/>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EndnoteText">
    <w:name w:val="endnote text"/>
    <w:basedOn w:val="Normal"/>
    <w:link w:val="EndnoteTextChar"/>
    <w:uiPriority w:val="99"/>
    <w:semiHidden/>
    <w:unhideWhenUsed/>
    <w:rsid w:val="00DD7067"/>
    <w:rPr>
      <w:sz w:val="20"/>
      <w:szCs w:val="20"/>
    </w:rPr>
  </w:style>
  <w:style w:type="character" w:customStyle="1" w:styleId="EndnoteTextChar">
    <w:name w:val="Endnote Text Char"/>
    <w:basedOn w:val="DefaultParagraphFont"/>
    <w:link w:val="EndnoteText"/>
    <w:uiPriority w:val="99"/>
    <w:semiHidden/>
    <w:rsid w:val="00DD7067"/>
    <w:rPr>
      <w:lang w:val="en-CA"/>
    </w:rPr>
  </w:style>
  <w:style w:type="character" w:styleId="EndnoteReference">
    <w:name w:val="endnote reference"/>
    <w:basedOn w:val="DefaultParagraphFont"/>
    <w:uiPriority w:val="99"/>
    <w:semiHidden/>
    <w:unhideWhenUsed/>
    <w:rsid w:val="00DD7067"/>
    <w:rPr>
      <w:vertAlign w:val="superscript"/>
    </w:rPr>
  </w:style>
  <w:style w:type="paragraph" w:styleId="Revision">
    <w:name w:val="Revision"/>
    <w:hidden/>
    <w:uiPriority w:val="99"/>
    <w:semiHidden/>
    <w:rsid w:val="00B118BE"/>
    <w:rPr>
      <w:sz w:val="22"/>
      <w:szCs w:val="22"/>
      <w:lang w:val="en-CA"/>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Bullet 1"/>
    <w:basedOn w:val="Normal"/>
    <w:link w:val="ListParagraphChar"/>
    <w:uiPriority w:val="34"/>
    <w:qFormat/>
    <w:rsid w:val="00034D55"/>
    <w:pPr>
      <w:spacing w:after="160" w:line="259" w:lineRule="auto"/>
      <w:ind w:left="720"/>
      <w:contextualSpacing/>
      <w:jc w:val="left"/>
    </w:pPr>
    <w:rPr>
      <w:rFonts w:asciiTheme="minorHAnsi" w:eastAsiaTheme="minorHAnsi" w:hAnsiTheme="minorHAnsi" w:cstheme="minorBidi"/>
      <w:kern w:val="2"/>
      <w:lang w:val="en-US"/>
      <w14:ligatures w14:val="standardContextual"/>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Dot pt Char"/>
    <w:link w:val="ListParagraph"/>
    <w:uiPriority w:val="34"/>
    <w:qFormat/>
    <w:locked/>
    <w:rsid w:val="00034D55"/>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034D5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20964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6130959">
      <w:bodyDiv w:val="1"/>
      <w:marLeft w:val="0"/>
      <w:marRight w:val="0"/>
      <w:marTop w:val="0"/>
      <w:marBottom w:val="0"/>
      <w:divBdr>
        <w:top w:val="none" w:sz="0" w:space="0" w:color="auto"/>
        <w:left w:val="none" w:sz="0" w:space="0" w:color="auto"/>
        <w:bottom w:val="none" w:sz="0" w:space="0" w:color="auto"/>
        <w:right w:val="none" w:sz="0" w:space="0" w:color="auto"/>
      </w:divBdr>
    </w:div>
    <w:div w:id="38957576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38264042">
      <w:bodyDiv w:val="1"/>
      <w:marLeft w:val="0"/>
      <w:marRight w:val="0"/>
      <w:marTop w:val="0"/>
      <w:marBottom w:val="0"/>
      <w:divBdr>
        <w:top w:val="none" w:sz="0" w:space="0" w:color="auto"/>
        <w:left w:val="none" w:sz="0" w:space="0" w:color="auto"/>
        <w:bottom w:val="none" w:sz="0" w:space="0" w:color="auto"/>
        <w:right w:val="none" w:sz="0" w:space="0" w:color="auto"/>
      </w:divBdr>
    </w:div>
    <w:div w:id="1725062954">
      <w:bodyDiv w:val="1"/>
      <w:marLeft w:val="0"/>
      <w:marRight w:val="0"/>
      <w:marTop w:val="0"/>
      <w:marBottom w:val="0"/>
      <w:divBdr>
        <w:top w:val="none" w:sz="0" w:space="0" w:color="auto"/>
        <w:left w:val="none" w:sz="0" w:space="0" w:color="auto"/>
        <w:bottom w:val="none" w:sz="0" w:space="0" w:color="auto"/>
        <w:right w:val="none" w:sz="0" w:space="0" w:color="auto"/>
      </w:divBdr>
    </w:div>
    <w:div w:id="176214201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esktop\96th%20meeting-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5269BC1A-D5E9-914F-BE25-D62389DEAB87}">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meeting-template</Template>
  <TotalTime>4</TotalTime>
  <Pages>8</Pages>
  <Words>837</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Pamela El Kortbawi</dc:creator>
  <cp:lastModifiedBy>Angela Xue He Yan</cp:lastModifiedBy>
  <cp:revision>4</cp:revision>
  <cp:lastPrinted>2001-05-26T16:40:00Z</cp:lastPrinted>
  <dcterms:created xsi:type="dcterms:W3CDTF">2025-04-18T15:59:00Z</dcterms:created>
  <dcterms:modified xsi:type="dcterms:W3CDTF">2025-04-19T14:27:00Z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UNEP/OzL.Pro/ExCom/96/10</vt:lpwstr>
  </property>
  <property fmtid="{D5CDD505-2E9C-101B-9397-08002B2CF9AE}" pid="3" name="Revision date">
    <vt:lpwstr>4/11/2025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