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9C59F7">
        <w:trPr>
          <w:trHeight w:val="720"/>
        </w:trPr>
        <w:tc>
          <w:tcPr>
            <w:tcW w:w="5490" w:type="dxa"/>
            <w:gridSpan w:val="2"/>
            <w:tcBorders>
              <w:bottom w:val="single" w:sz="18" w:space="0" w:color="auto"/>
            </w:tcBorders>
          </w:tcPr>
          <w:p w14:paraId="0DA911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53B434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1A429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056D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50A1A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455D536" w14:textId="77777777" w:rsidR="00C15867" w:rsidRPr="009B0D30" w:rsidRDefault="00C15867" w:rsidP="009C59F7">
            <w:r w:rsidRPr="009B0D30">
              <w:t>Distr.</w:t>
            </w:r>
          </w:p>
          <w:p w14:paraId="4BE16124" w14:textId="77777777" w:rsidR="00923540" w:rsidRPr="009B0D30" w:rsidRDefault="00923540" w:rsidP="00923540">
            <w:r w:rsidRPr="009B0D30">
              <w:t>GENERAL</w:t>
            </w:r>
          </w:p>
          <w:p w14:paraId="20588AD5" w14:textId="77777777" w:rsidR="00C15867" w:rsidRPr="009B0D30" w:rsidRDefault="00C15867" w:rsidP="009C59F7"/>
          <w:p w14:paraId="7FD2BE4E" w14:textId="77777777" w:rsidR="00C15867" w:rsidRPr="009B0D30" w:rsidRDefault="00C15867" w:rsidP="009C59F7"/>
          <w:p w14:paraId="52DBA7A0" w14:textId="5E5A4381" w:rsidR="00C15867" w:rsidRPr="009B0D30" w:rsidRDefault="006244F1" w:rsidP="009C59F7">
            <w:r>
              <w:fldChar w:fldCharType="begin"/>
            </w:r>
            <w:r>
              <w:instrText xml:space="preserve"> DOCPROPERTY "Document number"  \* MERGEFORMAT </w:instrText>
            </w:r>
            <w:r>
              <w:fldChar w:fldCharType="separate"/>
            </w:r>
            <w:r w:rsidR="00CB3FF8">
              <w:t>UNEP/</w:t>
            </w:r>
            <w:proofErr w:type="spellStart"/>
            <w:r w:rsidR="00CB3FF8">
              <w:t>OzL.Pro</w:t>
            </w:r>
            <w:proofErr w:type="spellEnd"/>
            <w:r w:rsidR="00CB3FF8">
              <w:t>/ExCom/90/3</w:t>
            </w:r>
            <w:r>
              <w:fldChar w:fldCharType="end"/>
            </w:r>
          </w:p>
          <w:p w14:paraId="4FBA978A" w14:textId="1E86699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304EE">
              <w:t>2 June 2022</w:t>
            </w:r>
            <w:r w:rsidRPr="009B0D30">
              <w:fldChar w:fldCharType="end"/>
            </w:r>
          </w:p>
          <w:p w14:paraId="445470FC" w14:textId="77777777" w:rsidR="00C15867" w:rsidRPr="009B0D30" w:rsidRDefault="00C15867" w:rsidP="009C59F7">
            <w:pPr>
              <w:rPr>
                <w:caps/>
              </w:rPr>
            </w:pPr>
          </w:p>
          <w:p w14:paraId="767F43F1" w14:textId="77777777" w:rsidR="00C15867" w:rsidRPr="009B0D30" w:rsidRDefault="00C15867" w:rsidP="009C59F7">
            <w:r w:rsidRPr="009B0D30">
              <w:t>ORIGINAL: ENGLISH</w:t>
            </w:r>
          </w:p>
        </w:tc>
      </w:tr>
    </w:tbl>
    <w:p w14:paraId="411F4862"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68289CFC" w14:textId="77777777" w:rsidR="00AA5368" w:rsidRDefault="00BF2AD7" w:rsidP="00BF2AD7">
      <w:pPr>
        <w:jc w:val="left"/>
        <w:rPr>
          <w:sz w:val="24"/>
          <w:szCs w:val="24"/>
          <w:lang w:val="en-US" w:eastAsia="zh-CN"/>
        </w:rPr>
      </w:pPr>
      <w:r>
        <w:t>Montreal, 20-23 June 2022</w:t>
      </w:r>
    </w:p>
    <w:p w14:paraId="36C9F7F6" w14:textId="79272D58" w:rsidR="00673C68" w:rsidRPr="00673C68" w:rsidRDefault="00673C68" w:rsidP="00673C68">
      <w:pPr>
        <w:jc w:val="left"/>
      </w:pPr>
      <w:r w:rsidRPr="00673C68">
        <w:t xml:space="preserve">Item </w:t>
      </w:r>
      <w:r>
        <w:t>4</w:t>
      </w:r>
      <w:r w:rsidRPr="00673C68">
        <w:t>(</w:t>
      </w:r>
      <w:r>
        <w:t>a</w:t>
      </w:r>
      <w:r w:rsidRPr="00673C68">
        <w:t>) of the provisional agenda</w:t>
      </w:r>
      <w:r w:rsidRPr="00673C68">
        <w:rPr>
          <w:vertAlign w:val="superscript"/>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B5029" w:rsidRDefault="00CB3FF8" w:rsidP="00CB3FF8">
      <w:pPr>
        <w:pStyle w:val="0Heading0"/>
        <w:jc w:val="center"/>
        <w:rPr>
          <w:b/>
          <w:bCs/>
        </w:rPr>
      </w:pPr>
      <w:r w:rsidRPr="004B5029">
        <w:rPr>
          <w:b/>
          <w:bCs/>
        </w:rPr>
        <w:t>STATUS OF CONTRIBUTIONS AND DISBURSEMENTS</w:t>
      </w:r>
    </w:p>
    <w:p w14:paraId="59BAABD0" w14:textId="77777777" w:rsidR="00CB3FF8" w:rsidRDefault="00CB3FF8" w:rsidP="00CB3FF8">
      <w:pPr>
        <w:pStyle w:val="0Heading0"/>
        <w:jc w:val="center"/>
        <w:rPr>
          <w:b/>
          <w:bCs/>
        </w:rPr>
      </w:pPr>
      <w:r w:rsidRPr="004B5029">
        <w:rPr>
          <w:b/>
          <w:bCs/>
        </w:rPr>
        <w:t>Report from the Treasurer</w:t>
      </w:r>
    </w:p>
    <w:p w14:paraId="695E3628" w14:textId="77777777" w:rsidR="00CB3FF8" w:rsidRDefault="00CB3FF8" w:rsidP="00CB3FF8">
      <w:pPr>
        <w:pStyle w:val="0Heading0"/>
        <w:jc w:val="center"/>
        <w:rPr>
          <w:b/>
          <w:bCs/>
        </w:rPr>
      </w:pPr>
    </w:p>
    <w:p w14:paraId="36412FDB" w14:textId="77777777" w:rsidR="00CB3FF8" w:rsidRDefault="00CB3FF8" w:rsidP="00CB3FF8">
      <w:pPr>
        <w:pStyle w:val="0Heading0"/>
        <w:jc w:val="center"/>
        <w:rPr>
          <w:b/>
          <w:bCs/>
        </w:rPr>
      </w:pPr>
    </w:p>
    <w:p w14:paraId="54A834D5" w14:textId="77777777" w:rsidR="00CB3FF8" w:rsidRPr="004B5029" w:rsidRDefault="00CB3FF8" w:rsidP="00CB3FF8">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t>5 May 2022</w:t>
      </w:r>
      <w:r w:rsidRPr="004B5029">
        <w:t>. Annex I to the document contains the following tables:</w:t>
      </w:r>
    </w:p>
    <w:p w14:paraId="53FFA9AB" w14:textId="77777777" w:rsidR="00CB3FF8" w:rsidRPr="004B5029" w:rsidRDefault="00CB3FF8" w:rsidP="00CB3FF8">
      <w:pPr>
        <w:pStyle w:val="0Heading0"/>
        <w:numPr>
          <w:ilvl w:val="0"/>
          <w:numId w:val="21"/>
        </w:numPr>
        <w:tabs>
          <w:tab w:val="clear" w:pos="2500"/>
        </w:tabs>
        <w:ind w:left="1440" w:hanging="720"/>
      </w:pPr>
      <w:r w:rsidRPr="004B5029">
        <w:t>Table 1: Status of the Fund from 1991 – 20</w:t>
      </w:r>
      <w:r>
        <w:t>22</w:t>
      </w:r>
    </w:p>
    <w:p w14:paraId="121CDA3E" w14:textId="77777777" w:rsidR="00CB3FF8" w:rsidRPr="004B5029" w:rsidRDefault="00CB3FF8" w:rsidP="00CB3FF8">
      <w:pPr>
        <w:pStyle w:val="0Heading0"/>
        <w:numPr>
          <w:ilvl w:val="0"/>
          <w:numId w:val="21"/>
        </w:numPr>
        <w:tabs>
          <w:tab w:val="clear" w:pos="2500"/>
        </w:tabs>
        <w:ind w:left="1440" w:hanging="720"/>
        <w:jc w:val="both"/>
      </w:pPr>
      <w:r w:rsidRPr="004B5029">
        <w:t>Table 2: 1991 – 20</w:t>
      </w:r>
      <w:r>
        <w:t>22</w:t>
      </w:r>
      <w:r w:rsidRPr="004B5029">
        <w:t xml:space="preserve"> Summary Status of Contributions and Other Income</w:t>
      </w:r>
    </w:p>
    <w:p w14:paraId="77ED3D2F" w14:textId="77777777" w:rsidR="00CB3FF8" w:rsidRDefault="00CB3FF8" w:rsidP="00CB3FF8">
      <w:pPr>
        <w:pStyle w:val="0Heading0"/>
        <w:numPr>
          <w:ilvl w:val="0"/>
          <w:numId w:val="21"/>
        </w:numPr>
        <w:tabs>
          <w:tab w:val="clear" w:pos="2500"/>
        </w:tabs>
        <w:ind w:left="1440" w:hanging="720"/>
      </w:pPr>
      <w:r w:rsidRPr="004B5029">
        <w:t>Table 3: 1991 – 20</w:t>
      </w:r>
      <w:r>
        <w:t>22</w:t>
      </w:r>
      <w:r w:rsidRPr="004B5029">
        <w:t xml:space="preserve"> Summary Status of Contributions</w:t>
      </w:r>
    </w:p>
    <w:p w14:paraId="63512AE9" w14:textId="77777777" w:rsidR="00CB3FF8" w:rsidRDefault="00CB3FF8" w:rsidP="00CB3FF8">
      <w:pPr>
        <w:pStyle w:val="0Heading0"/>
        <w:numPr>
          <w:ilvl w:val="0"/>
          <w:numId w:val="21"/>
        </w:numPr>
        <w:tabs>
          <w:tab w:val="clear" w:pos="2500"/>
        </w:tabs>
        <w:ind w:left="1440" w:hanging="720"/>
        <w:jc w:val="both"/>
      </w:pPr>
      <w:r w:rsidRPr="004B5029">
        <w:t xml:space="preserve">Table 4: Status of Contributions for </w:t>
      </w:r>
      <w:r>
        <w:t>2021</w:t>
      </w:r>
      <w:r w:rsidRPr="004B5029">
        <w:t xml:space="preserve"> – </w:t>
      </w:r>
      <w:r>
        <w:t>2023</w:t>
      </w:r>
    </w:p>
    <w:p w14:paraId="3BE809C8" w14:textId="77777777" w:rsidR="00CB3FF8" w:rsidRDefault="00CB3FF8" w:rsidP="00CB3FF8">
      <w:pPr>
        <w:pStyle w:val="0Heading0"/>
        <w:numPr>
          <w:ilvl w:val="0"/>
          <w:numId w:val="21"/>
        </w:numPr>
        <w:tabs>
          <w:tab w:val="clear" w:pos="2500"/>
        </w:tabs>
        <w:ind w:left="1440" w:hanging="720"/>
        <w:jc w:val="both"/>
      </w:pPr>
      <w:r>
        <w:t>Table 5: Status of Contributions for 2022</w:t>
      </w:r>
    </w:p>
    <w:p w14:paraId="4FCC0F07" w14:textId="77777777" w:rsidR="00CB3FF8" w:rsidRDefault="00CB3FF8" w:rsidP="00CB3FF8">
      <w:pPr>
        <w:pStyle w:val="0Heading0"/>
        <w:numPr>
          <w:ilvl w:val="0"/>
          <w:numId w:val="21"/>
        </w:numPr>
        <w:tabs>
          <w:tab w:val="clear" w:pos="2500"/>
        </w:tabs>
        <w:ind w:left="1440" w:hanging="720"/>
        <w:jc w:val="both"/>
      </w:pPr>
      <w:r>
        <w:t xml:space="preserve">Table 6: </w:t>
      </w:r>
      <w:r w:rsidRPr="004B5029">
        <w:t xml:space="preserve">Status of Contributions for </w:t>
      </w:r>
      <w:r>
        <w:t>2021</w:t>
      </w:r>
    </w:p>
    <w:p w14:paraId="6269636C" w14:textId="77777777" w:rsidR="00CB3FF8" w:rsidRPr="004B5029" w:rsidRDefault="00CB3FF8" w:rsidP="00CB3FF8">
      <w:pPr>
        <w:pStyle w:val="0Heading0"/>
        <w:numPr>
          <w:ilvl w:val="0"/>
          <w:numId w:val="21"/>
        </w:numPr>
        <w:tabs>
          <w:tab w:val="clear" w:pos="2500"/>
        </w:tabs>
        <w:ind w:left="1440" w:hanging="720"/>
        <w:jc w:val="both"/>
      </w:pPr>
      <w:r w:rsidRPr="004B5029">
        <w:t xml:space="preserve">Table </w:t>
      </w:r>
      <w:r>
        <w:t>7</w:t>
      </w:r>
      <w:r w:rsidRPr="004B5029">
        <w:t xml:space="preserve">: Status of Contributions for </w:t>
      </w:r>
      <w:r>
        <w:t>2018</w:t>
      </w:r>
      <w:r w:rsidRPr="004B5029">
        <w:t xml:space="preserve"> – </w:t>
      </w:r>
      <w:r>
        <w:t>2020</w:t>
      </w:r>
    </w:p>
    <w:p w14:paraId="001804F3" w14:textId="77777777" w:rsidR="00CB3FF8" w:rsidRDefault="00CB3FF8" w:rsidP="00CB3FF8">
      <w:pPr>
        <w:pStyle w:val="0Heading0"/>
        <w:numPr>
          <w:ilvl w:val="0"/>
          <w:numId w:val="21"/>
        </w:numPr>
        <w:tabs>
          <w:tab w:val="clear" w:pos="2500"/>
        </w:tabs>
        <w:ind w:left="1440" w:hanging="720"/>
        <w:jc w:val="both"/>
      </w:pPr>
      <w:r w:rsidRPr="004B5029">
        <w:t xml:space="preserve">Table </w:t>
      </w:r>
      <w:r>
        <w:t>8</w:t>
      </w:r>
      <w:r w:rsidRPr="004B5029">
        <w:t xml:space="preserve">: Status of Contributions for </w:t>
      </w:r>
      <w:r>
        <w:t>2020</w:t>
      </w:r>
    </w:p>
    <w:p w14:paraId="3482822B" w14:textId="77777777" w:rsidR="00CB3FF8" w:rsidRDefault="00CB3FF8" w:rsidP="00CB3FF8">
      <w:pPr>
        <w:pStyle w:val="0Heading0"/>
        <w:numPr>
          <w:ilvl w:val="0"/>
          <w:numId w:val="21"/>
        </w:numPr>
        <w:tabs>
          <w:tab w:val="clear" w:pos="2500"/>
        </w:tabs>
        <w:ind w:left="1440" w:hanging="720"/>
        <w:jc w:val="both"/>
      </w:pPr>
      <w:r w:rsidRPr="004B5029">
        <w:t xml:space="preserve">Table </w:t>
      </w:r>
      <w:r>
        <w:t>9</w:t>
      </w:r>
      <w:r w:rsidRPr="004B5029">
        <w:t xml:space="preserve">: Status of Contributions for </w:t>
      </w:r>
      <w:r>
        <w:t>2019</w:t>
      </w:r>
    </w:p>
    <w:p w14:paraId="0DC885B1" w14:textId="77777777" w:rsidR="00CB3FF8" w:rsidRDefault="00CB3FF8" w:rsidP="00CB3FF8">
      <w:pPr>
        <w:pStyle w:val="0Heading0"/>
        <w:numPr>
          <w:ilvl w:val="0"/>
          <w:numId w:val="21"/>
        </w:numPr>
        <w:tabs>
          <w:tab w:val="clear" w:pos="2500"/>
        </w:tabs>
        <w:ind w:left="1440" w:hanging="720"/>
        <w:jc w:val="both"/>
      </w:pPr>
      <w:r>
        <w:t xml:space="preserve">Table 10: </w:t>
      </w:r>
      <w:r w:rsidRPr="004B5029">
        <w:t xml:space="preserve">Status of Contributions for </w:t>
      </w:r>
      <w:r>
        <w:t>2018</w:t>
      </w:r>
    </w:p>
    <w:p w14:paraId="60BD7EC9" w14:textId="77777777" w:rsidR="00CB3FF8" w:rsidRDefault="00CB3FF8" w:rsidP="00CB3FF8">
      <w:pPr>
        <w:pStyle w:val="0Heading0"/>
        <w:numPr>
          <w:ilvl w:val="0"/>
          <w:numId w:val="21"/>
        </w:numPr>
        <w:tabs>
          <w:tab w:val="clear" w:pos="2500"/>
        </w:tabs>
        <w:ind w:left="1440" w:hanging="720"/>
        <w:jc w:val="both"/>
      </w:pPr>
      <w:r>
        <w:t xml:space="preserve">Table 11: </w:t>
      </w:r>
      <w:r w:rsidRPr="004B5029">
        <w:t>Status of Contributions for 2015 – 2017</w:t>
      </w:r>
    </w:p>
    <w:p w14:paraId="60B5DAA8" w14:textId="77777777" w:rsidR="00CB3FF8" w:rsidRDefault="00CB3FF8" w:rsidP="00CB3FF8">
      <w:pPr>
        <w:pStyle w:val="0Heading0"/>
        <w:numPr>
          <w:ilvl w:val="0"/>
          <w:numId w:val="21"/>
        </w:numPr>
        <w:tabs>
          <w:tab w:val="clear" w:pos="2500"/>
        </w:tabs>
        <w:ind w:left="1440" w:hanging="720"/>
        <w:jc w:val="both"/>
      </w:pPr>
      <w:r w:rsidRPr="004B5029">
        <w:t xml:space="preserve">Table </w:t>
      </w:r>
      <w:r>
        <w:t>12</w:t>
      </w:r>
      <w:r w:rsidRPr="004B5029">
        <w:t xml:space="preserve">: Status of Contributions for </w:t>
      </w:r>
      <w:r>
        <w:t>2017</w:t>
      </w:r>
    </w:p>
    <w:p w14:paraId="3B923F9D" w14:textId="77777777" w:rsidR="00CB3FF8" w:rsidRPr="004B5029" w:rsidRDefault="00CB3FF8" w:rsidP="00CB3FF8">
      <w:pPr>
        <w:pStyle w:val="0Heading0"/>
        <w:numPr>
          <w:ilvl w:val="0"/>
          <w:numId w:val="21"/>
        </w:numPr>
        <w:tabs>
          <w:tab w:val="clear" w:pos="2500"/>
        </w:tabs>
        <w:ind w:left="1440" w:hanging="720"/>
        <w:jc w:val="both"/>
      </w:pPr>
      <w:r w:rsidRPr="004B5029">
        <w:t xml:space="preserve">Table </w:t>
      </w:r>
      <w:r>
        <w:t>13</w:t>
      </w:r>
      <w:r w:rsidRPr="004B5029">
        <w:t>: Status of Contributions for 201</w:t>
      </w:r>
      <w:r>
        <w:t>6</w:t>
      </w:r>
    </w:p>
    <w:p w14:paraId="749F490B" w14:textId="77777777" w:rsidR="00CB3FF8" w:rsidRDefault="00CB3FF8" w:rsidP="00CB3FF8">
      <w:pPr>
        <w:pStyle w:val="0Heading0"/>
        <w:tabs>
          <w:tab w:val="left" w:pos="0"/>
        </w:tabs>
        <w:jc w:val="both"/>
      </w:pPr>
    </w:p>
    <w:p w14:paraId="1DC21120" w14:textId="77777777" w:rsidR="00CB3FF8" w:rsidRPr="00F6239A" w:rsidRDefault="00CB3FF8" w:rsidP="00CB3FF8">
      <w:pPr>
        <w:pStyle w:val="Heading1"/>
      </w:pPr>
      <w:r w:rsidRPr="00343869">
        <w:t xml:space="preserve">As </w:t>
      </w:r>
      <w:r>
        <w:t>of</w:t>
      </w:r>
      <w:r w:rsidRPr="00343869">
        <w:t xml:space="preserve"> </w:t>
      </w:r>
      <w:r>
        <w:t>5 May 2022</w:t>
      </w:r>
      <w:r w:rsidRPr="00343869">
        <w:t xml:space="preserve">, </w:t>
      </w:r>
      <w:r w:rsidRPr="00F6239A">
        <w:t>the fund balance is US $423,783,701 in cash, after considering all the funds approved by the Executive Committee, up to and including the 88</w:t>
      </w:r>
      <w:r w:rsidRPr="00F6239A">
        <w:rPr>
          <w:vertAlign w:val="superscript"/>
        </w:rPr>
        <w:t>th</w:t>
      </w:r>
      <w:r w:rsidRPr="00F6239A">
        <w:t xml:space="preserve"> meeting.</w:t>
      </w:r>
    </w:p>
    <w:p w14:paraId="3917C248" w14:textId="5B50205A" w:rsidR="00CB3FF8" w:rsidRPr="00F6239A" w:rsidRDefault="00CB3FF8" w:rsidP="00CB3FF8">
      <w:pPr>
        <w:pStyle w:val="Heading1"/>
      </w:pPr>
      <w:r w:rsidRPr="00F6239A">
        <w:lastRenderedPageBreak/>
        <w:t xml:space="preserve">Following decision </w:t>
      </w:r>
      <w:proofErr w:type="spellStart"/>
      <w:proofErr w:type="gramStart"/>
      <w:r w:rsidRPr="00F6239A">
        <w:t>Ex.IV</w:t>
      </w:r>
      <w:proofErr w:type="spellEnd"/>
      <w:proofErr w:type="gramEnd"/>
      <w:r w:rsidRPr="00F6239A">
        <w:t>/1</w:t>
      </w:r>
      <w:r w:rsidRPr="00F6239A">
        <w:rPr>
          <w:rStyle w:val="FootnoteReference"/>
        </w:rPr>
        <w:footnoteReference w:id="3"/>
      </w:r>
      <w:r w:rsidRPr="00F6239A">
        <w:t xml:space="preserve"> </w:t>
      </w:r>
      <w:r w:rsidR="008B4F50">
        <w:t xml:space="preserve">of the Parties </w:t>
      </w:r>
      <w:r w:rsidRPr="00F6239A">
        <w:t>on 2021 contributions and decision XXXIII/2</w:t>
      </w:r>
      <w:r w:rsidRPr="00F6239A">
        <w:rPr>
          <w:rStyle w:val="FootnoteReference"/>
        </w:rPr>
        <w:footnoteReference w:id="4"/>
      </w:r>
      <w:r w:rsidRPr="00F6239A">
        <w:t xml:space="preserve"> </w:t>
      </w:r>
      <w:r w:rsidR="008B4F50">
        <w:t xml:space="preserve">of the Parties </w:t>
      </w:r>
      <w:r w:rsidRPr="00F6239A">
        <w:t>on 2022 contributions to the Multilateral Fund for the triennium 2021-2023,</w:t>
      </w:r>
      <w:r w:rsidRPr="00F6239A">
        <w:rPr>
          <w:lang w:val="en-US"/>
        </w:rPr>
        <w:t xml:space="preserve"> 37 Parties have made advanced contributions for 2021 and nine Parties have made advanced contributions for 2022.</w:t>
      </w:r>
    </w:p>
    <w:p w14:paraId="5F850CD6" w14:textId="1CB71157" w:rsidR="00CB3FF8" w:rsidRPr="00C33342" w:rsidRDefault="00CB3FF8" w:rsidP="00CB3FF8">
      <w:pPr>
        <w:pStyle w:val="Heading1"/>
      </w:pPr>
      <w:r w:rsidRPr="00F6239A">
        <w:t xml:space="preserve">Pending a decision on extending the </w:t>
      </w:r>
      <w:r w:rsidR="00CA36CF" w:rsidRPr="002262AF">
        <w:rPr>
          <w:lang w:val="en-US" w:bidi="hi-IN"/>
        </w:rPr>
        <w:t xml:space="preserve">fixed-exchange-rate-mechanism </w:t>
      </w:r>
      <w:r w:rsidR="00CA36CF">
        <w:rPr>
          <w:lang w:val="en-US" w:bidi="hi-IN"/>
        </w:rPr>
        <w:t>(</w:t>
      </w:r>
      <w:r w:rsidRPr="00F6239A">
        <w:t>FERM</w:t>
      </w:r>
      <w:r w:rsidR="00CA36CF">
        <w:t>)</w:t>
      </w:r>
      <w:r w:rsidRPr="004A5FAC">
        <w:t xml:space="preserve"> to the </w:t>
      </w:r>
      <w:r w:rsidR="00E76DE3">
        <w:t xml:space="preserve">triennium </w:t>
      </w:r>
      <w:r w:rsidRPr="004A5FAC">
        <w:t>2021</w:t>
      </w:r>
      <w:r w:rsidR="00CA36CF">
        <w:noBreakHyphen/>
      </w:r>
      <w:r w:rsidRPr="004A5FAC">
        <w:t xml:space="preserve">2023, </w:t>
      </w:r>
      <w:proofErr w:type="spellStart"/>
      <w:r w:rsidRPr="004A5FAC">
        <w:t>i</w:t>
      </w:r>
      <w:r w:rsidRPr="002262AF">
        <w:rPr>
          <w:lang w:val="en-US" w:bidi="hi-IN"/>
        </w:rPr>
        <w:t>nformation</w:t>
      </w:r>
      <w:proofErr w:type="spellEnd"/>
      <w:r w:rsidRPr="002262AF">
        <w:rPr>
          <w:lang w:val="en-US" w:bidi="hi-IN"/>
        </w:rPr>
        <w:t xml:space="preserve"> on the FERM</w:t>
      </w:r>
      <w:r w:rsidR="00CA36CF">
        <w:rPr>
          <w:lang w:val="en-US" w:bidi="hi-IN"/>
        </w:rPr>
        <w:t xml:space="preserve"> </w:t>
      </w:r>
      <w:r w:rsidRPr="002262AF">
        <w:rPr>
          <w:lang w:val="en-US" w:bidi="hi-IN"/>
        </w:rPr>
        <w:t>remains the same as that reported to the 88</w:t>
      </w:r>
      <w:r w:rsidRPr="002262AF">
        <w:rPr>
          <w:vertAlign w:val="superscript"/>
          <w:lang w:val="en-US" w:bidi="hi-IN"/>
        </w:rPr>
        <w:t>th</w:t>
      </w:r>
      <w:r w:rsidR="00CA36CF">
        <w:rPr>
          <w:lang w:val="en-US" w:bidi="hi-IN"/>
        </w:rPr>
        <w:t> </w:t>
      </w:r>
      <w:r w:rsidRPr="002262AF">
        <w:rPr>
          <w:lang w:val="en-US" w:bidi="hi-IN"/>
        </w:rPr>
        <w:t xml:space="preserve">meeting, i.e., at a loss of </w:t>
      </w:r>
      <w:r>
        <w:t>US $</w:t>
      </w:r>
      <w:r w:rsidRPr="002262AF">
        <w:rPr>
          <w:bCs/>
        </w:rPr>
        <w:t>30,146,683</w:t>
      </w:r>
      <w:r>
        <w:rPr>
          <w:bCs/>
        </w:rPr>
        <w:t>.</w:t>
      </w:r>
    </w:p>
    <w:p w14:paraId="0E4A4EED" w14:textId="77777777" w:rsidR="00CB3FF8" w:rsidRPr="002262AF" w:rsidRDefault="00CB3FF8" w:rsidP="00CB3FF8">
      <w:pPr>
        <w:pStyle w:val="Heading1"/>
        <w:numPr>
          <w:ilvl w:val="0"/>
          <w:numId w:val="0"/>
        </w:numPr>
        <w:autoSpaceDE w:val="0"/>
        <w:autoSpaceDN w:val="0"/>
        <w:adjustRightInd w:val="0"/>
        <w:rPr>
          <w:b/>
          <w:bCs/>
          <w:lang w:val="en-US" w:bidi="hi-IN"/>
        </w:rPr>
      </w:pPr>
      <w:r w:rsidRPr="002262AF">
        <w:rPr>
          <w:b/>
          <w:bCs/>
          <w:lang w:val="en-US" w:bidi="hi-IN"/>
        </w:rPr>
        <w:t>Actions on contributions</w:t>
      </w:r>
    </w:p>
    <w:p w14:paraId="53C2A420" w14:textId="77777777" w:rsidR="00CB3FF8" w:rsidRDefault="00CB3FF8" w:rsidP="00CB3FF8">
      <w:pPr>
        <w:pStyle w:val="Heading1"/>
        <w:rPr>
          <w:lang w:bidi="hi-IN"/>
        </w:rPr>
      </w:pPr>
      <w:r>
        <w:rPr>
          <w:lang w:bidi="hi-IN"/>
        </w:rPr>
        <w:t xml:space="preserve">In line with previous decisions by the Parties, the Treasurer sent reminder letters to </w:t>
      </w:r>
      <w:r w:rsidRPr="00123C5B">
        <w:rPr>
          <w:lang w:bidi="hi-IN"/>
        </w:rPr>
        <w:t>those Parties with outstanding pledges</w:t>
      </w:r>
      <w:r>
        <w:rPr>
          <w:lang w:bidi="hi-IN"/>
        </w:rPr>
        <w:t xml:space="preserve"> to the Multilateral Fund.</w:t>
      </w:r>
      <w:r w:rsidRPr="005D1390">
        <w:rPr>
          <w:rStyle w:val="FootnoteReference"/>
        </w:rPr>
        <w:footnoteReference w:id="5"/>
      </w:r>
      <w:r>
        <w:rPr>
          <w:lang w:bidi="hi-IN"/>
        </w:rPr>
        <w:t xml:space="preserve"> </w:t>
      </w:r>
    </w:p>
    <w:p w14:paraId="6D1F4B25" w14:textId="36210428" w:rsidR="00CB3FF8" w:rsidRDefault="00CB3FF8" w:rsidP="00CB3FF8">
      <w:pPr>
        <w:pStyle w:val="Heading1"/>
        <w:rPr>
          <w:lang w:bidi="hi-IN"/>
        </w:rPr>
      </w:pPr>
      <w:r>
        <w:rPr>
          <w:lang w:val="en-US"/>
        </w:rPr>
        <w:t>T</w:t>
      </w:r>
      <w:r w:rsidRPr="005D1390">
        <w:t xml:space="preserve">he Treasurer </w:t>
      </w:r>
      <w:r>
        <w:t xml:space="preserve">also </w:t>
      </w:r>
      <w:r w:rsidRPr="005D1390">
        <w:t>dispa</w:t>
      </w:r>
      <w:r>
        <w:t>t</w:t>
      </w:r>
      <w:r w:rsidRPr="005D1390">
        <w:t>ch</w:t>
      </w:r>
      <w:r>
        <w:t xml:space="preserve">ed </w:t>
      </w:r>
      <w:r w:rsidRPr="005D1390">
        <w:t xml:space="preserve">invoices </w:t>
      </w:r>
      <w:r>
        <w:t xml:space="preserve">related to the 2021 and </w:t>
      </w:r>
      <w:r w:rsidRPr="005D1390">
        <w:t>202</w:t>
      </w:r>
      <w:r>
        <w:t>2</w:t>
      </w:r>
      <w:r w:rsidRPr="005D1390">
        <w:t xml:space="preserve"> contributions to the </w:t>
      </w:r>
      <w:r w:rsidR="00E76DE3">
        <w:t xml:space="preserve">Multilateral </w:t>
      </w:r>
      <w:r w:rsidRPr="005D1390">
        <w:t>Fund to</w:t>
      </w:r>
      <w:r>
        <w:t xml:space="preserve"> those </w:t>
      </w:r>
      <w:r w:rsidRPr="005D1390">
        <w:t>Parties</w:t>
      </w:r>
      <w:r>
        <w:t xml:space="preserve"> listed in decision </w:t>
      </w:r>
      <w:proofErr w:type="spellStart"/>
      <w:proofErr w:type="gramStart"/>
      <w:r>
        <w:t>Ex.IV</w:t>
      </w:r>
      <w:proofErr w:type="spellEnd"/>
      <w:proofErr w:type="gramEnd"/>
      <w:r>
        <w:t>/1 and decision XXXIII/2.</w:t>
      </w:r>
      <w:r>
        <w:rPr>
          <w:rStyle w:val="FootnoteReference"/>
        </w:rPr>
        <w:footnoteReference w:id="6"/>
      </w:r>
      <w:r>
        <w:t xml:space="preserve"> </w:t>
      </w:r>
    </w:p>
    <w:p w14:paraId="6492BD61" w14:textId="77777777" w:rsidR="00CB3FF8" w:rsidRPr="00F65DD7" w:rsidRDefault="00CB3FF8" w:rsidP="00CB3FF8">
      <w:pPr>
        <w:pStyle w:val="0Heading0"/>
        <w:autoSpaceDE w:val="0"/>
        <w:autoSpaceDN w:val="0"/>
        <w:adjustRightInd w:val="0"/>
        <w:spacing w:after="240"/>
        <w:jc w:val="both"/>
        <w:rPr>
          <w:b/>
          <w:bCs/>
          <w:lang w:val="en-US" w:bidi="hi-IN"/>
        </w:rPr>
      </w:pPr>
      <w:r w:rsidRPr="00F65DD7">
        <w:rPr>
          <w:b/>
          <w:bCs/>
          <w:lang w:val="en-US" w:bidi="hi-IN"/>
        </w:rPr>
        <w:t>Recommendations</w:t>
      </w:r>
    </w:p>
    <w:p w14:paraId="6C7824A7" w14:textId="77777777" w:rsidR="00CB3FF8" w:rsidRPr="00374F50" w:rsidRDefault="00CB3FF8" w:rsidP="00CB3FF8">
      <w:pPr>
        <w:pStyle w:val="Heading1"/>
        <w:rPr>
          <w:sz w:val="20"/>
          <w:szCs w:val="20"/>
          <w:lang w:val="en-US" w:bidi="hi-IN"/>
        </w:rPr>
      </w:pPr>
      <w:r w:rsidRPr="00374F50">
        <w:rPr>
          <w:lang w:val="en-US" w:bidi="hi-IN"/>
        </w:rPr>
        <w:t>The Executive Committee may wish:</w:t>
      </w:r>
    </w:p>
    <w:p w14:paraId="58230284" w14:textId="77777777" w:rsidR="00CB3FF8" w:rsidRDefault="00CB3FF8" w:rsidP="00CB3FF8">
      <w:pPr>
        <w:pStyle w:val="Heading2"/>
        <w:numPr>
          <w:ilvl w:val="1"/>
          <w:numId w:val="1"/>
        </w:numPr>
        <w:rPr>
          <w:lang w:val="en-US" w:bidi="hi-IN"/>
        </w:rPr>
      </w:pPr>
      <w:r w:rsidRPr="00374F50">
        <w:rPr>
          <w:lang w:val="en-US" w:bidi="hi-IN"/>
        </w:rPr>
        <w:t xml:space="preserve">To note the report of the Treasurer on the status of contributions and disbursements, </w:t>
      </w:r>
      <w:r w:rsidRPr="00C03633">
        <w:rPr>
          <w:lang w:val="en-US" w:bidi="hi-IN"/>
        </w:rPr>
        <w:t>contained in Annex I to the present document</w:t>
      </w:r>
      <w:r>
        <w:rPr>
          <w:lang w:val="en-US" w:bidi="hi-IN"/>
        </w:rPr>
        <w:t xml:space="preserve">; </w:t>
      </w:r>
    </w:p>
    <w:p w14:paraId="522478DD" w14:textId="7B0FEEA1" w:rsidR="00CB3FF8" w:rsidRPr="00C03633" w:rsidRDefault="00CB3FF8" w:rsidP="00F304EE">
      <w:pPr>
        <w:pStyle w:val="Heading2"/>
        <w:numPr>
          <w:ilvl w:val="1"/>
          <w:numId w:val="1"/>
        </w:numPr>
        <w:spacing w:after="0"/>
        <w:rPr>
          <w:lang w:val="en-US" w:bidi="hi-IN"/>
        </w:rPr>
      </w:pPr>
      <w:r>
        <w:rPr>
          <w:lang w:val="en-US" w:bidi="hi-IN"/>
        </w:rPr>
        <w:t xml:space="preserve">To note that the </w:t>
      </w:r>
      <w:r w:rsidR="008B4F50">
        <w:rPr>
          <w:lang w:val="en-US" w:bidi="hi-IN"/>
        </w:rPr>
        <w:t xml:space="preserve">extension of the </w:t>
      </w:r>
      <w:r w:rsidR="00934AC5" w:rsidRPr="002262AF">
        <w:rPr>
          <w:lang w:val="en-US" w:bidi="hi-IN"/>
        </w:rPr>
        <w:t>fixed-exchange-rate-mechanism</w:t>
      </w:r>
      <w:r w:rsidR="00934AC5" w:rsidDel="00934AC5">
        <w:rPr>
          <w:lang w:val="en-US" w:bidi="hi-IN"/>
        </w:rPr>
        <w:t xml:space="preserve"> </w:t>
      </w:r>
      <w:r w:rsidR="008B4F50">
        <w:rPr>
          <w:lang w:val="en-US" w:bidi="hi-IN"/>
        </w:rPr>
        <w:t>to the triennium 2021</w:t>
      </w:r>
      <w:r w:rsidR="008B4F50">
        <w:rPr>
          <w:lang w:val="en-US" w:bidi="hi-IN"/>
        </w:rPr>
        <w:noBreakHyphen/>
        <w:t xml:space="preserve">2023 </w:t>
      </w:r>
      <w:r>
        <w:rPr>
          <w:lang w:val="en-US" w:bidi="hi-IN"/>
        </w:rPr>
        <w:t xml:space="preserve">is pending a decision from the </w:t>
      </w:r>
      <w:r w:rsidR="001762B6">
        <w:rPr>
          <w:lang w:val="en-US" w:bidi="hi-IN"/>
        </w:rPr>
        <w:t xml:space="preserve">Fifth </w:t>
      </w:r>
      <w:r w:rsidR="00F304EE">
        <w:rPr>
          <w:lang w:val="en-US" w:bidi="hi-IN"/>
        </w:rPr>
        <w:t>Ex</w:t>
      </w:r>
      <w:r w:rsidR="005D60CA">
        <w:rPr>
          <w:lang w:val="en-US" w:bidi="hi-IN"/>
        </w:rPr>
        <w:t>traordinary Meeting of the Parties to be held in July 2022</w:t>
      </w:r>
      <w:r>
        <w:rPr>
          <w:lang w:val="en-US" w:bidi="hi-IN"/>
        </w:rPr>
        <w:t>; and</w:t>
      </w:r>
    </w:p>
    <w:p w14:paraId="1E7D83F5" w14:textId="2CDA51C6" w:rsidR="00F304EE" w:rsidRDefault="00F304EE" w:rsidP="009422A9">
      <w:pPr>
        <w:rPr>
          <w:lang w:bidi="hi-IN"/>
        </w:rPr>
      </w:pPr>
    </w:p>
    <w:p w14:paraId="6A9C4BCE" w14:textId="6384062A" w:rsidR="00E85409" w:rsidRPr="009B0D30" w:rsidRDefault="00CB3FF8" w:rsidP="00F304EE">
      <w:pPr>
        <w:pStyle w:val="Heading2"/>
      </w:pPr>
      <w:r w:rsidRPr="00DB165E">
        <w:rPr>
          <w:lang w:bidi="hi-IN"/>
        </w:rPr>
        <w:t xml:space="preserve">To request the Chief Officer and the Treasurer to continue following up with Parties that had outstanding contributions for one triennium or more, and to report back at the </w:t>
      </w:r>
      <w:r>
        <w:rPr>
          <w:lang w:bidi="hi-IN"/>
        </w:rPr>
        <w:t>91</w:t>
      </w:r>
      <w:r w:rsidRPr="009422A9">
        <w:rPr>
          <w:vertAlign w:val="superscript"/>
          <w:lang w:bidi="hi-IN"/>
        </w:rPr>
        <w:t>st</w:t>
      </w:r>
      <w:r w:rsidR="00CA36CF">
        <w:rPr>
          <w:lang w:bidi="hi-IN"/>
        </w:rPr>
        <w:t> </w:t>
      </w:r>
      <w:r w:rsidRPr="00DB165E">
        <w:rPr>
          <w:lang w:bidi="hi-IN"/>
        </w:rPr>
        <w:t>meeting.</w:t>
      </w:r>
    </w:p>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B9218" w14:textId="77777777" w:rsidR="00AB66DC" w:rsidRDefault="00AB66DC" w:rsidP="004A504B">
      <w:r>
        <w:separator/>
      </w:r>
    </w:p>
  </w:endnote>
  <w:endnote w:type="continuationSeparator" w:id="0">
    <w:p w14:paraId="31027869" w14:textId="77777777" w:rsidR="00AB66DC" w:rsidRDefault="00AB66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CE2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3AA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E1B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76454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8B6F9" w14:textId="77777777" w:rsidR="00AB66DC" w:rsidRDefault="00AB66DC" w:rsidP="004A504B">
      <w:r>
        <w:separator/>
      </w:r>
    </w:p>
  </w:footnote>
  <w:footnote w:type="continuationSeparator" w:id="0">
    <w:p w14:paraId="1B508093" w14:textId="77777777" w:rsidR="00AB66DC" w:rsidRDefault="00AB66DC" w:rsidP="004A504B">
      <w:r>
        <w:continuationSeparator/>
      </w:r>
    </w:p>
  </w:footnote>
  <w:footnote w:id="1">
    <w:p w14:paraId="45563746" w14:textId="4C6AD849" w:rsidR="00673C68" w:rsidRPr="00F8079F" w:rsidRDefault="00673C68" w:rsidP="00673C68">
      <w:pPr>
        <w:pStyle w:val="FootnoteText"/>
      </w:pPr>
      <w:r>
        <w:rPr>
          <w:rStyle w:val="FootnoteReference"/>
        </w:rPr>
        <w:footnoteRef/>
      </w:r>
      <w:r>
        <w:t xml:space="preserve"> UNEP/OzL.Pro/ExCom/90/1</w:t>
      </w:r>
    </w:p>
  </w:footnote>
  <w:footnote w:id="2">
    <w:p w14:paraId="04942D3E" w14:textId="77777777" w:rsidR="00CB3FF8" w:rsidRPr="004B5029" w:rsidRDefault="00CB3FF8" w:rsidP="00CB3FF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UNEP/OzL.Pro/ExCom/39/3/Rev.1 is still available for reference by the Executive Committee members on the restricted area of the Multilateral Fund’s website.</w:t>
      </w:r>
    </w:p>
  </w:footnote>
  <w:footnote w:id="3">
    <w:p w14:paraId="43985799" w14:textId="2A1102CB" w:rsidR="00CB3FF8" w:rsidRDefault="00CB3FF8" w:rsidP="00F304EE">
      <w:pPr>
        <w:pStyle w:val="FootnoteText"/>
        <w:jc w:val="left"/>
      </w:pPr>
      <w:r>
        <w:rPr>
          <w:rStyle w:val="FootnoteReference"/>
        </w:rPr>
        <w:footnoteRef/>
      </w:r>
      <w:r>
        <w:t xml:space="preserve"> At their Fourth Extraordinary Meeting, the Parties to the Montreal Protocol decided to adopt the level of indicative contributions for the parties listed in table </w:t>
      </w:r>
      <w:r w:rsidR="00142D07">
        <w:t>1</w:t>
      </w:r>
      <w:r w:rsidR="008B4F50">
        <w:t xml:space="preserve"> </w:t>
      </w:r>
      <w:r>
        <w:t xml:space="preserve">for 2021 on an interim basis in advance of a final decision by the Meeting of the Parties on a revised budget for the Multilateral Fund for the triennium 2021–2023; and that any contributions </w:t>
      </w:r>
      <w:r w:rsidR="008B4F50">
        <w:t xml:space="preserve">made </w:t>
      </w:r>
      <w:r>
        <w:t>by parties in advance of a final decision on the revised budget for the Multilateral Fund for the</w:t>
      </w:r>
      <w:r w:rsidR="009422A9">
        <w:t xml:space="preserve"> </w:t>
      </w:r>
      <w:r>
        <w:t>triennium 2021</w:t>
      </w:r>
      <w:r w:rsidR="00CA36CF">
        <w:noBreakHyphen/>
      </w:r>
      <w:r>
        <w:t>2023 shall be without prejudice to the overall level of the replenishment or to the agreed level of contributions by parties.</w:t>
      </w:r>
    </w:p>
  </w:footnote>
  <w:footnote w:id="4">
    <w:p w14:paraId="46656BA3" w14:textId="2D429964" w:rsidR="00CB3FF8" w:rsidRPr="004215A9" w:rsidRDefault="00CB3FF8" w:rsidP="00F304EE">
      <w:pPr>
        <w:pStyle w:val="FootnoteText"/>
        <w:jc w:val="left"/>
      </w:pPr>
      <w:r>
        <w:rPr>
          <w:rStyle w:val="FootnoteReference"/>
        </w:rPr>
        <w:footnoteRef/>
      </w:r>
      <w:r>
        <w:t xml:space="preserve"> At their Thirty</w:t>
      </w:r>
      <w:r w:rsidR="00CA36CF">
        <w:t>-</w:t>
      </w:r>
      <w:r w:rsidR="00CA1AEA">
        <w:t>t</w:t>
      </w:r>
      <w:r>
        <w:t xml:space="preserve">hird </w:t>
      </w:r>
      <w:r w:rsidRPr="00DD30B0">
        <w:t>Meeting</w:t>
      </w:r>
      <w:r>
        <w:t>, the Parties to the Montreal Protocol decided to adopt the level of indicative contributions for the parties listed in table A</w:t>
      </w:r>
      <w:r w:rsidR="008B4F50">
        <w:t>,</w:t>
      </w:r>
      <w:r>
        <w:t xml:space="preserve"> </w:t>
      </w:r>
      <w:r w:rsidR="008B4F50">
        <w:t xml:space="preserve">set forth in the annex to the decision, </w:t>
      </w:r>
      <w:r>
        <w:t xml:space="preserve">for 2022 on an interim basis in advance of a final decision by the Meeting of the Parties on a revised budget for the Multilateral Fund for the triennium 2021–2023; and that any contributions </w:t>
      </w:r>
      <w:r w:rsidR="008B4F50">
        <w:t xml:space="preserve">made </w:t>
      </w:r>
      <w:r>
        <w:t>by parties in advance of a final decision on the revised budget for the Multilateral Fund for the triennium</w:t>
      </w:r>
      <w:r w:rsidR="00CA36CF">
        <w:t xml:space="preserve"> </w:t>
      </w:r>
      <w:r>
        <w:t>2021</w:t>
      </w:r>
      <w:r w:rsidR="00CA36CF">
        <w:noBreakHyphen/>
      </w:r>
      <w:r>
        <w:t>2023 shall be without prejudice to the overall level of the replenishment or to the agreed level of contributions by parties.</w:t>
      </w:r>
    </w:p>
  </w:footnote>
  <w:footnote w:id="5">
    <w:p w14:paraId="3BDF2B00" w14:textId="77777777" w:rsidR="00CB3FF8" w:rsidRPr="000D0558" w:rsidRDefault="00CB3FF8" w:rsidP="00F304EE">
      <w:pPr>
        <w:pStyle w:val="FootnoteText"/>
        <w:jc w:val="left"/>
      </w:pPr>
      <w:r w:rsidRPr="004B5029">
        <w:rPr>
          <w:rStyle w:val="FootnoteReference"/>
        </w:rPr>
        <w:footnoteRef/>
      </w:r>
      <w:r w:rsidRPr="004B5029">
        <w:t xml:space="preserve"> 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 w:id="6">
    <w:p w14:paraId="7B817038" w14:textId="4E389337" w:rsidR="00CB3FF8" w:rsidRDefault="00CB3FF8" w:rsidP="00F304EE">
      <w:pPr>
        <w:pStyle w:val="FootnoteText"/>
        <w:jc w:val="left"/>
      </w:pPr>
      <w:r>
        <w:rPr>
          <w:rStyle w:val="FootnoteReference"/>
        </w:rPr>
        <w:footnoteRef/>
      </w:r>
      <w:r>
        <w:t xml:space="preserve"> </w:t>
      </w:r>
      <w:r w:rsidRPr="00123C5B">
        <w:t xml:space="preserve">Australia; Austria; Belgium; Bulgaria; Croatia; Cyprus; Czechia; Denmark; Estonia; Finland; France; </w:t>
      </w:r>
      <w:r w:rsidR="008E3AE2">
        <w:t xml:space="preserve">Germany, </w:t>
      </w:r>
      <w:r w:rsidRPr="00123C5B">
        <w:t>Greece; Hungary; Ireland; Italy; Latvia; Lithuania; Luxembourg; Malta; Netherlands; Norway; New Zealand;</w:t>
      </w:r>
      <w:r>
        <w:t xml:space="preserve"> Poland;</w:t>
      </w:r>
      <w:r w:rsidRPr="00123C5B">
        <w:t xml:space="preserve"> Portugal; Romania; Slovakia; Slovenia; Spain; Sweden; United Kingdom of Great Britain and Northern Ireland.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9B2B" w14:textId="2DE3C9C2" w:rsidR="00DC6A10" w:rsidRPr="0033525D" w:rsidRDefault="006244F1">
    <w:r>
      <w:fldChar w:fldCharType="begin"/>
    </w:r>
    <w:r>
      <w:instrText xml:space="preserve"> DOCPROPERTY "Document number"  \* MERGEFORMAT </w:instrText>
    </w:r>
    <w:r>
      <w:fldChar w:fldCharType="separate"/>
    </w:r>
    <w:r w:rsidR="009422A9">
      <w:t>UNEP/</w:t>
    </w:r>
    <w:proofErr w:type="spellStart"/>
    <w:r w:rsidR="009422A9">
      <w:t>OzL.Pro</w:t>
    </w:r>
    <w:proofErr w:type="spellEnd"/>
    <w:r w:rsidR="009422A9">
      <w:t>/ExCom/90/3</w:t>
    </w:r>
    <w:r>
      <w:fldChar w:fldCharType="end"/>
    </w:r>
  </w:p>
  <w:p w14:paraId="652F9AC2" w14:textId="77777777" w:rsidR="00DC6A10" w:rsidRPr="0033525D" w:rsidRDefault="00DC6A10"/>
  <w:p w14:paraId="6E50F20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B0CA" w14:textId="283604B3" w:rsidR="00DC6A10" w:rsidRPr="0033525D" w:rsidRDefault="006244F1">
    <w:pPr>
      <w:jc w:val="right"/>
    </w:pPr>
    <w:r>
      <w:fldChar w:fldCharType="begin"/>
    </w:r>
    <w:r>
      <w:instrText xml:space="preserve"> DOCPROPERTY "Document number"  \* MERGEFORMAT </w:instrText>
    </w:r>
    <w:r>
      <w:fldChar w:fldCharType="separate"/>
    </w:r>
    <w:r w:rsidR="009422A9">
      <w:t>UNEP/</w:t>
    </w:r>
    <w:proofErr w:type="spellStart"/>
    <w:r w:rsidR="009422A9">
      <w:t>OzL.Pro</w:t>
    </w:r>
    <w:proofErr w:type="spellEnd"/>
    <w:r w:rsidR="009422A9">
      <w:t>/ExCom/90/3</w:t>
    </w:r>
    <w:r>
      <w:fldChar w:fldCharType="end"/>
    </w:r>
  </w:p>
  <w:p w14:paraId="179D2062" w14:textId="77777777" w:rsidR="00DC6A10" w:rsidRPr="0033525D" w:rsidRDefault="00DC6A10"/>
  <w:p w14:paraId="01F011C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26902359">
    <w:abstractNumId w:val="10"/>
  </w:num>
  <w:num w:numId="2" w16cid:durableId="338777216">
    <w:abstractNumId w:val="10"/>
  </w:num>
  <w:num w:numId="3" w16cid:durableId="861210301">
    <w:abstractNumId w:val="10"/>
  </w:num>
  <w:num w:numId="4" w16cid:durableId="634071177">
    <w:abstractNumId w:val="10"/>
  </w:num>
  <w:num w:numId="5" w16cid:durableId="1223253898">
    <w:abstractNumId w:val="10"/>
  </w:num>
  <w:num w:numId="6" w16cid:durableId="1933856618">
    <w:abstractNumId w:val="9"/>
  </w:num>
  <w:num w:numId="7" w16cid:durableId="986738680">
    <w:abstractNumId w:val="7"/>
  </w:num>
  <w:num w:numId="8" w16cid:durableId="119343577">
    <w:abstractNumId w:val="6"/>
  </w:num>
  <w:num w:numId="9" w16cid:durableId="1790735554">
    <w:abstractNumId w:val="5"/>
  </w:num>
  <w:num w:numId="10" w16cid:durableId="1629624928">
    <w:abstractNumId w:val="4"/>
  </w:num>
  <w:num w:numId="11" w16cid:durableId="376391150">
    <w:abstractNumId w:val="8"/>
  </w:num>
  <w:num w:numId="12" w16cid:durableId="1146363606">
    <w:abstractNumId w:val="3"/>
  </w:num>
  <w:num w:numId="13" w16cid:durableId="1984460161">
    <w:abstractNumId w:val="2"/>
  </w:num>
  <w:num w:numId="14" w16cid:durableId="1790972442">
    <w:abstractNumId w:val="1"/>
  </w:num>
  <w:num w:numId="15" w16cid:durableId="1545363662">
    <w:abstractNumId w:val="0"/>
  </w:num>
  <w:num w:numId="16" w16cid:durableId="232159757">
    <w:abstractNumId w:val="11"/>
  </w:num>
  <w:num w:numId="17" w16cid:durableId="694893093">
    <w:abstractNumId w:val="13"/>
  </w:num>
  <w:num w:numId="18" w16cid:durableId="1690137826">
    <w:abstractNumId w:val="15"/>
  </w:num>
  <w:num w:numId="19" w16cid:durableId="1964725173">
    <w:abstractNumId w:val="16"/>
  </w:num>
  <w:num w:numId="20" w16cid:durableId="1708918526">
    <w:abstractNumId w:val="12"/>
  </w:num>
  <w:num w:numId="21" w16cid:durableId="107473908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21036"/>
    <w:rsid w:val="000211A9"/>
    <w:rsid w:val="00021238"/>
    <w:rsid w:val="00031260"/>
    <w:rsid w:val="0003681A"/>
    <w:rsid w:val="000372B7"/>
    <w:rsid w:val="000461E7"/>
    <w:rsid w:val="00050F6E"/>
    <w:rsid w:val="00061EC2"/>
    <w:rsid w:val="00066CE8"/>
    <w:rsid w:val="00080ED0"/>
    <w:rsid w:val="00085B8F"/>
    <w:rsid w:val="00090481"/>
    <w:rsid w:val="000A3826"/>
    <w:rsid w:val="000A6C26"/>
    <w:rsid w:val="000D52A4"/>
    <w:rsid w:val="000E07BC"/>
    <w:rsid w:val="000F1CD4"/>
    <w:rsid w:val="000F4103"/>
    <w:rsid w:val="000F70A7"/>
    <w:rsid w:val="001074AB"/>
    <w:rsid w:val="00113CCA"/>
    <w:rsid w:val="00122F25"/>
    <w:rsid w:val="00135980"/>
    <w:rsid w:val="0013786F"/>
    <w:rsid w:val="00142D07"/>
    <w:rsid w:val="00164719"/>
    <w:rsid w:val="00166FC4"/>
    <w:rsid w:val="001677AC"/>
    <w:rsid w:val="001762B6"/>
    <w:rsid w:val="001804EA"/>
    <w:rsid w:val="001816E2"/>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E1783"/>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56EB4"/>
    <w:rsid w:val="00457827"/>
    <w:rsid w:val="004718F3"/>
    <w:rsid w:val="00475040"/>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3102"/>
    <w:rsid w:val="00546914"/>
    <w:rsid w:val="00555D75"/>
    <w:rsid w:val="00560DF0"/>
    <w:rsid w:val="0056759C"/>
    <w:rsid w:val="0059513E"/>
    <w:rsid w:val="005A6AA4"/>
    <w:rsid w:val="005A6D9F"/>
    <w:rsid w:val="005B48FF"/>
    <w:rsid w:val="005C1E32"/>
    <w:rsid w:val="005D363F"/>
    <w:rsid w:val="005D60CA"/>
    <w:rsid w:val="00604C15"/>
    <w:rsid w:val="006158D5"/>
    <w:rsid w:val="006244F1"/>
    <w:rsid w:val="00625D83"/>
    <w:rsid w:val="006623E7"/>
    <w:rsid w:val="00662B80"/>
    <w:rsid w:val="00670F6C"/>
    <w:rsid w:val="00673C68"/>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23A94"/>
    <w:rsid w:val="00831979"/>
    <w:rsid w:val="00851352"/>
    <w:rsid w:val="00857077"/>
    <w:rsid w:val="00863230"/>
    <w:rsid w:val="00865BD0"/>
    <w:rsid w:val="008717D8"/>
    <w:rsid w:val="0087215C"/>
    <w:rsid w:val="00875D25"/>
    <w:rsid w:val="00880E35"/>
    <w:rsid w:val="008875FE"/>
    <w:rsid w:val="00887F8E"/>
    <w:rsid w:val="00896234"/>
    <w:rsid w:val="00897E43"/>
    <w:rsid w:val="008B4F50"/>
    <w:rsid w:val="008C222B"/>
    <w:rsid w:val="008C5738"/>
    <w:rsid w:val="008C7EAD"/>
    <w:rsid w:val="008D0CFE"/>
    <w:rsid w:val="008D6152"/>
    <w:rsid w:val="008E3AE2"/>
    <w:rsid w:val="008E7BA9"/>
    <w:rsid w:val="008F0F81"/>
    <w:rsid w:val="008F27BF"/>
    <w:rsid w:val="009142EC"/>
    <w:rsid w:val="009154C3"/>
    <w:rsid w:val="00923540"/>
    <w:rsid w:val="00926767"/>
    <w:rsid w:val="00934AC5"/>
    <w:rsid w:val="009361D5"/>
    <w:rsid w:val="009422A9"/>
    <w:rsid w:val="009428A4"/>
    <w:rsid w:val="009659F4"/>
    <w:rsid w:val="00970D60"/>
    <w:rsid w:val="0099390E"/>
    <w:rsid w:val="009960E5"/>
    <w:rsid w:val="009A7ADC"/>
    <w:rsid w:val="009B0D30"/>
    <w:rsid w:val="009C19B7"/>
    <w:rsid w:val="009C5ABB"/>
    <w:rsid w:val="009D7C51"/>
    <w:rsid w:val="009E196C"/>
    <w:rsid w:val="009F36BF"/>
    <w:rsid w:val="00A111B6"/>
    <w:rsid w:val="00A14EC5"/>
    <w:rsid w:val="00A26D27"/>
    <w:rsid w:val="00A376EE"/>
    <w:rsid w:val="00A42A99"/>
    <w:rsid w:val="00A5151A"/>
    <w:rsid w:val="00A57E0A"/>
    <w:rsid w:val="00A823F6"/>
    <w:rsid w:val="00A8719E"/>
    <w:rsid w:val="00AA0A89"/>
    <w:rsid w:val="00AA5368"/>
    <w:rsid w:val="00AA6429"/>
    <w:rsid w:val="00AB66DC"/>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1AEA"/>
    <w:rsid w:val="00CA2EAE"/>
    <w:rsid w:val="00CA36CF"/>
    <w:rsid w:val="00CA4AC1"/>
    <w:rsid w:val="00CB0316"/>
    <w:rsid w:val="00CB0B11"/>
    <w:rsid w:val="00CB3FF8"/>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76DE3"/>
    <w:rsid w:val="00E85409"/>
    <w:rsid w:val="00EA429F"/>
    <w:rsid w:val="00EA4F9E"/>
    <w:rsid w:val="00EA63CA"/>
    <w:rsid w:val="00EA6D3B"/>
    <w:rsid w:val="00EB00AD"/>
    <w:rsid w:val="00EB136C"/>
    <w:rsid w:val="00EB480E"/>
    <w:rsid w:val="00EB5EC6"/>
    <w:rsid w:val="00EB7FC9"/>
    <w:rsid w:val="00ED27E8"/>
    <w:rsid w:val="00ED7137"/>
    <w:rsid w:val="00EF06EA"/>
    <w:rsid w:val="00F03E9D"/>
    <w:rsid w:val="00F21088"/>
    <w:rsid w:val="00F304EE"/>
    <w:rsid w:val="00F327E7"/>
    <w:rsid w:val="00F35746"/>
    <w:rsid w:val="00F447C7"/>
    <w:rsid w:val="00F459B4"/>
    <w:rsid w:val="00F5211B"/>
    <w:rsid w:val="00F5404A"/>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ftref"/>
    <w:basedOn w:val="DefaultParagraphFont"/>
    <w:uiPriority w:val="99"/>
    <w:unhideWhenUsed/>
    <w:rsid w:val="006E126D"/>
    <w:rPr>
      <w:vertAlign w:val="superscript"/>
    </w:rPr>
  </w:style>
  <w:style w:type="paragraph" w:styleId="Revision">
    <w:name w:val="Revision"/>
    <w:hidden/>
    <w:uiPriority w:val="99"/>
    <w:semiHidden/>
    <w:rsid w:val="00673C6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9%20and%20Excom%2090%20with%20Bangkok%20Option\BB%20Docs\X_Other\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3E50462DA1CB4DBB7137441E08EF64" ma:contentTypeVersion="5" ma:contentTypeDescription="Create a new document." ma:contentTypeScope="" ma:versionID="df97ea4b393b68175b91773d73148eb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29BA089F-3F49-4B20-8EF8-E83309ACB0B3}"/>
</file>

<file path=customXml/itemProps3.xml><?xml version="1.0" encoding="utf-8"?>
<ds:datastoreItem xmlns:ds="http://schemas.openxmlformats.org/officeDocument/2006/customXml" ds:itemID="{6AC27A6F-CD49-4019-AD76-12209FEFD7F5}"/>
</file>

<file path=customXml/itemProps4.xml><?xml version="1.0" encoding="utf-8"?>
<ds:datastoreItem xmlns:ds="http://schemas.openxmlformats.org/officeDocument/2006/customXml" ds:itemID="{E569E336-92E3-457E-8F7D-5294D1ABE332}"/>
</file>

<file path=docProps/app.xml><?xml version="1.0" encoding="utf-8"?>
<Properties xmlns="http://schemas.openxmlformats.org/officeDocument/2006/extended-properties" xmlns:vt="http://schemas.openxmlformats.org/officeDocument/2006/docPropsVTypes">
  <Template>Eec90G.dotm</Template>
  <TotalTime>2</TotalTime>
  <Pages>2</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dc:title>
  <dc:creator>Anthoula Dounavis</dc:creator>
  <cp:lastModifiedBy>Anthoula Dounavis</cp:lastModifiedBy>
  <cp:revision>2</cp:revision>
  <cp:lastPrinted>2022-05-31T19:47:00Z</cp:lastPrinted>
  <dcterms:created xsi:type="dcterms:W3CDTF">2022-06-02T23:40:00Z</dcterms:created>
  <dcterms:modified xsi:type="dcterms:W3CDTF">2022-06-02T23:40:00Z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vt:lpwstr>
  </property>
  <property fmtid="{D5CDD505-2E9C-101B-9397-08002B2CF9AE}" pid="3" name="Revision date">
    <vt:lpwstr>6/2/2022</vt:lpwstr>
  </property>
  <property fmtid="{D5CDD505-2E9C-101B-9397-08002B2CF9AE}" pid="4" name="ContentTypeId">
    <vt:lpwstr>0x010100E93E50462DA1CB4DBB7137441E08EF64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